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5B5" w:rsidRDefault="000945B5" w:rsidP="00E5211F">
      <w:pPr>
        <w:pStyle w:val="af7"/>
        <w:pBdr>
          <w:bottom w:val="single" w:sz="12" w:space="1" w:color="auto"/>
        </w:pBdr>
        <w:rPr>
          <w:rFonts w:ascii="Times New Roman" w:hAnsi="Times New Roman" w:cs="Times New Roman"/>
          <w:sz w:val="24"/>
          <w:szCs w:val="24"/>
        </w:rPr>
      </w:pPr>
    </w:p>
    <w:p w:rsidR="00490A7C" w:rsidRPr="00490A7C" w:rsidRDefault="00490A7C" w:rsidP="00490A7C">
      <w:pPr>
        <w:spacing w:after="30" w:line="250" w:lineRule="auto"/>
        <w:ind w:right="2"/>
        <w:jc w:val="center"/>
        <w:rPr>
          <w:rFonts w:ascii="Times New Roman" w:eastAsia="Times New Roman" w:hAnsi="Times New Roman" w:cs="Times New Roman"/>
          <w:color w:val="000000"/>
          <w:sz w:val="24"/>
          <w:lang w:eastAsia="en-US"/>
        </w:rPr>
      </w:pPr>
      <w:r w:rsidRPr="00490A7C">
        <w:rPr>
          <w:rFonts w:ascii="Times New Roman" w:eastAsia="Times New Roman" w:hAnsi="Times New Roman" w:cs="Times New Roman"/>
          <w:color w:val="000000"/>
          <w:sz w:val="24"/>
          <w:lang w:eastAsia="en-US"/>
        </w:rPr>
        <w:t>Муниципальное бюджетное общеобразовательное учреждение</w:t>
      </w:r>
    </w:p>
    <w:p w:rsidR="00490A7C" w:rsidRPr="00490A7C" w:rsidRDefault="00490A7C" w:rsidP="00490A7C">
      <w:pPr>
        <w:spacing w:after="30" w:line="250" w:lineRule="auto"/>
        <w:ind w:right="563"/>
        <w:jc w:val="center"/>
        <w:rPr>
          <w:rFonts w:ascii="Times New Roman" w:eastAsia="Times New Roman" w:hAnsi="Times New Roman" w:cs="Times New Roman"/>
          <w:color w:val="000000"/>
          <w:sz w:val="24"/>
          <w:lang w:eastAsia="en-US"/>
        </w:rPr>
      </w:pPr>
      <w:r w:rsidRPr="00490A7C">
        <w:rPr>
          <w:rFonts w:ascii="Times New Roman" w:eastAsia="Times New Roman" w:hAnsi="Times New Roman" w:cs="Times New Roman"/>
          <w:color w:val="000000"/>
          <w:sz w:val="24"/>
          <w:lang w:eastAsia="en-US"/>
        </w:rPr>
        <w:t xml:space="preserve">«Солоновская средняя общеобразовательная школа имени Матренина А.П.» </w:t>
      </w:r>
    </w:p>
    <w:p w:rsidR="00490A7C" w:rsidRPr="00490A7C" w:rsidRDefault="00490A7C" w:rsidP="00490A7C">
      <w:pPr>
        <w:spacing w:after="30" w:line="250" w:lineRule="auto"/>
        <w:ind w:right="563"/>
        <w:jc w:val="center"/>
        <w:rPr>
          <w:rFonts w:ascii="Times New Roman" w:eastAsia="Times New Roman" w:hAnsi="Times New Roman" w:cs="Times New Roman"/>
          <w:color w:val="000000"/>
          <w:sz w:val="24"/>
          <w:lang w:eastAsia="en-US"/>
        </w:rPr>
      </w:pPr>
      <w:r w:rsidRPr="00490A7C">
        <w:rPr>
          <w:rFonts w:ascii="Times New Roman" w:eastAsia="Times New Roman" w:hAnsi="Times New Roman" w:cs="Times New Roman"/>
          <w:color w:val="000000"/>
          <w:sz w:val="24"/>
          <w:lang w:eastAsia="en-US"/>
        </w:rPr>
        <w:t>Смоленского района Алтайского края</w:t>
      </w:r>
    </w:p>
    <w:p w:rsidR="00490A7C" w:rsidRPr="00490A7C" w:rsidRDefault="00490A7C" w:rsidP="00490A7C">
      <w:pPr>
        <w:spacing w:after="0" w:line="259" w:lineRule="auto"/>
        <w:rPr>
          <w:rFonts w:ascii="Times New Roman" w:eastAsia="Times New Roman" w:hAnsi="Times New Roman" w:cs="Times New Roman"/>
          <w:color w:val="000000"/>
          <w:sz w:val="24"/>
          <w:lang w:eastAsia="en-US"/>
        </w:rPr>
      </w:pPr>
      <w:r w:rsidRPr="00490A7C">
        <w:rPr>
          <w:rFonts w:ascii="Times New Roman" w:eastAsia="Times New Roman" w:hAnsi="Times New Roman" w:cs="Times New Roman"/>
          <w:color w:val="000000"/>
          <w:sz w:val="24"/>
          <w:lang w:eastAsia="en-US"/>
        </w:rPr>
        <w:t xml:space="preserve"> </w:t>
      </w:r>
    </w:p>
    <w:p w:rsidR="00490A7C" w:rsidRPr="00490A7C" w:rsidRDefault="00490A7C" w:rsidP="00490A7C">
      <w:pPr>
        <w:spacing w:after="23" w:line="259" w:lineRule="auto"/>
        <w:rPr>
          <w:rFonts w:ascii="Times New Roman" w:eastAsia="Times New Roman" w:hAnsi="Times New Roman" w:cs="Times New Roman"/>
          <w:color w:val="000000"/>
          <w:sz w:val="24"/>
          <w:lang w:eastAsia="en-US"/>
        </w:rPr>
      </w:pPr>
      <w:r w:rsidRPr="00490A7C">
        <w:rPr>
          <w:rFonts w:ascii="Times New Roman" w:eastAsia="Times New Roman" w:hAnsi="Times New Roman" w:cs="Times New Roman"/>
          <w:color w:val="000000"/>
          <w:sz w:val="24"/>
          <w:lang w:eastAsia="en-US"/>
        </w:rPr>
        <w:t xml:space="preserve"> </w:t>
      </w:r>
    </w:p>
    <w:p w:rsidR="00490A7C" w:rsidRPr="00490A7C" w:rsidRDefault="00490A7C" w:rsidP="00490A7C">
      <w:pPr>
        <w:spacing w:after="0" w:line="269" w:lineRule="auto"/>
        <w:jc w:val="both"/>
        <w:rPr>
          <w:rFonts w:ascii="Times New Roman" w:eastAsia="Times New Roman" w:hAnsi="Times New Roman" w:cs="Times New Roman"/>
          <w:color w:val="000000"/>
          <w:sz w:val="24"/>
          <w:lang w:eastAsia="en-US"/>
        </w:rPr>
      </w:pPr>
      <w:r w:rsidRPr="00490A7C">
        <w:rPr>
          <w:rFonts w:ascii="Times New Roman" w:eastAsia="Times New Roman" w:hAnsi="Times New Roman" w:cs="Times New Roman"/>
          <w:color w:val="000000"/>
          <w:sz w:val="24"/>
          <w:lang w:eastAsia="en-US"/>
        </w:rPr>
        <w:t xml:space="preserve">«Принято»                                                                 «Утверждаю» </w:t>
      </w:r>
    </w:p>
    <w:p w:rsidR="00490A7C" w:rsidRPr="00490A7C" w:rsidRDefault="00490A7C" w:rsidP="00490A7C">
      <w:pPr>
        <w:spacing w:after="0" w:line="269" w:lineRule="auto"/>
        <w:jc w:val="both"/>
        <w:rPr>
          <w:rFonts w:ascii="Times New Roman" w:eastAsia="Times New Roman" w:hAnsi="Times New Roman" w:cs="Times New Roman"/>
          <w:color w:val="000000"/>
          <w:sz w:val="24"/>
          <w:lang w:eastAsia="en-US"/>
        </w:rPr>
      </w:pPr>
      <w:r w:rsidRPr="00490A7C">
        <w:rPr>
          <w:rFonts w:ascii="Times New Roman" w:eastAsia="Times New Roman" w:hAnsi="Times New Roman" w:cs="Times New Roman"/>
          <w:color w:val="000000"/>
          <w:sz w:val="24"/>
          <w:lang w:eastAsia="en-US"/>
        </w:rPr>
        <w:t xml:space="preserve">На заседании педсовета                                      Директор МБОУ «Солоновская СОШимени </w:t>
      </w:r>
    </w:p>
    <w:p w:rsidR="00490A7C" w:rsidRPr="00490A7C" w:rsidRDefault="00490A7C" w:rsidP="00490A7C">
      <w:pPr>
        <w:spacing w:after="0" w:line="269" w:lineRule="auto"/>
        <w:jc w:val="both"/>
        <w:rPr>
          <w:rFonts w:ascii="Times New Roman" w:eastAsia="Times New Roman" w:hAnsi="Times New Roman" w:cs="Times New Roman"/>
          <w:color w:val="000000"/>
          <w:sz w:val="24"/>
          <w:lang w:eastAsia="en-US"/>
        </w:rPr>
      </w:pPr>
      <w:r w:rsidRPr="00490A7C">
        <w:rPr>
          <w:rFonts w:ascii="Times New Roman" w:eastAsia="Times New Roman" w:hAnsi="Times New Roman" w:cs="Times New Roman"/>
          <w:color w:val="000000"/>
          <w:sz w:val="24"/>
          <w:lang w:eastAsia="en-US"/>
        </w:rPr>
        <w:t xml:space="preserve">                                                                                          Матренина А.П.» </w:t>
      </w:r>
    </w:p>
    <w:p w:rsidR="00490A7C" w:rsidRPr="00490A7C" w:rsidRDefault="00490A7C" w:rsidP="00490A7C">
      <w:pPr>
        <w:spacing w:after="6" w:line="269" w:lineRule="auto"/>
        <w:jc w:val="both"/>
        <w:rPr>
          <w:rFonts w:ascii="Times New Roman" w:eastAsia="Times New Roman" w:hAnsi="Times New Roman" w:cs="Times New Roman"/>
          <w:color w:val="000000"/>
          <w:sz w:val="24"/>
          <w:lang w:eastAsia="en-US"/>
        </w:rPr>
      </w:pPr>
      <w:r w:rsidRPr="00490A7C">
        <w:rPr>
          <w:rFonts w:ascii="Times New Roman" w:eastAsia="Times New Roman" w:hAnsi="Times New Roman" w:cs="Times New Roman"/>
          <w:color w:val="000000"/>
          <w:sz w:val="24"/>
          <w:lang w:eastAsia="en-US"/>
        </w:rPr>
        <w:t>протокол №   8                                                              ____________А.Н.Ботеев</w:t>
      </w:r>
    </w:p>
    <w:p w:rsidR="00490A7C" w:rsidRPr="00490A7C" w:rsidRDefault="00490A7C" w:rsidP="00490A7C">
      <w:pPr>
        <w:tabs>
          <w:tab w:val="center" w:pos="6375"/>
        </w:tabs>
        <w:spacing w:after="12" w:line="269" w:lineRule="auto"/>
        <w:rPr>
          <w:rFonts w:ascii="Times New Roman" w:eastAsia="Times New Roman" w:hAnsi="Times New Roman" w:cs="Times New Roman"/>
          <w:color w:val="000000"/>
          <w:sz w:val="24"/>
          <w:lang w:eastAsia="en-US"/>
        </w:rPr>
      </w:pPr>
      <w:r w:rsidRPr="00490A7C">
        <w:rPr>
          <w:rFonts w:ascii="Times New Roman" w:eastAsia="Times New Roman" w:hAnsi="Times New Roman" w:cs="Times New Roman"/>
          <w:color w:val="000000"/>
          <w:sz w:val="24"/>
          <w:lang w:eastAsia="en-US"/>
        </w:rPr>
        <w:t xml:space="preserve">от 30.05. 2022 г. </w:t>
      </w:r>
      <w:r w:rsidRPr="00490A7C">
        <w:rPr>
          <w:rFonts w:ascii="Times New Roman" w:eastAsia="Times New Roman" w:hAnsi="Times New Roman" w:cs="Times New Roman"/>
          <w:color w:val="000000"/>
          <w:sz w:val="24"/>
          <w:lang w:eastAsia="en-US"/>
        </w:rPr>
        <w:tab/>
        <w:t xml:space="preserve">Приказ № _132-р </w:t>
      </w:r>
    </w:p>
    <w:p w:rsidR="00490A7C" w:rsidRPr="00490A7C" w:rsidRDefault="00490A7C" w:rsidP="00490A7C">
      <w:pPr>
        <w:tabs>
          <w:tab w:val="center" w:pos="6681"/>
        </w:tabs>
        <w:spacing w:after="0" w:line="269" w:lineRule="auto"/>
        <w:rPr>
          <w:rFonts w:ascii="Times New Roman" w:eastAsia="Times New Roman" w:hAnsi="Times New Roman" w:cs="Times New Roman"/>
          <w:color w:val="000000"/>
          <w:sz w:val="24"/>
          <w:lang w:eastAsia="en-US"/>
        </w:rPr>
      </w:pPr>
      <w:r w:rsidRPr="00490A7C">
        <w:rPr>
          <w:rFonts w:ascii="Times New Roman" w:eastAsia="Times New Roman" w:hAnsi="Times New Roman" w:cs="Times New Roman"/>
          <w:b/>
          <w:color w:val="000000"/>
          <w:sz w:val="24"/>
          <w:lang w:eastAsia="en-US"/>
        </w:rPr>
        <w:t xml:space="preserve"> </w:t>
      </w:r>
      <w:r w:rsidRPr="00490A7C">
        <w:rPr>
          <w:rFonts w:ascii="Times New Roman" w:eastAsia="Times New Roman" w:hAnsi="Times New Roman" w:cs="Times New Roman"/>
          <w:b/>
          <w:color w:val="000000"/>
          <w:sz w:val="24"/>
          <w:lang w:eastAsia="en-US"/>
        </w:rPr>
        <w:tab/>
      </w:r>
      <w:r w:rsidRPr="00490A7C">
        <w:rPr>
          <w:rFonts w:ascii="Times New Roman" w:eastAsia="Times New Roman" w:hAnsi="Times New Roman" w:cs="Times New Roman"/>
          <w:color w:val="000000"/>
          <w:sz w:val="24"/>
          <w:lang w:eastAsia="en-US"/>
        </w:rPr>
        <w:t>__01.08.2022______________</w:t>
      </w:r>
    </w:p>
    <w:p w:rsidR="00490A7C" w:rsidRPr="00490A7C" w:rsidRDefault="00490A7C" w:rsidP="00490A7C">
      <w:pPr>
        <w:widowControl w:val="0"/>
        <w:tabs>
          <w:tab w:val="left" w:pos="330"/>
        </w:tabs>
        <w:suppressAutoHyphens/>
        <w:autoSpaceDN w:val="0"/>
        <w:spacing w:before="45" w:after="0" w:line="240" w:lineRule="auto"/>
        <w:ind w:left="4134" w:right="150"/>
        <w:rPr>
          <w:rFonts w:ascii="Times New Roman" w:eastAsia="Times New Roman" w:hAnsi="Times New Roman" w:cs="Times New Roman"/>
          <w:bCs/>
          <w:sz w:val="24"/>
          <w:szCs w:val="24"/>
          <w:lang w:eastAsia="ar-SA"/>
        </w:rPr>
      </w:pPr>
    </w:p>
    <w:p w:rsidR="00490A7C" w:rsidRPr="00490A7C" w:rsidRDefault="00490A7C" w:rsidP="00490A7C">
      <w:pPr>
        <w:widowControl w:val="0"/>
        <w:suppressAutoHyphens/>
        <w:autoSpaceDE w:val="0"/>
        <w:spacing w:after="0" w:line="240" w:lineRule="auto"/>
        <w:ind w:left="1720"/>
        <w:rPr>
          <w:rFonts w:ascii="Times New Roman" w:eastAsia="Times New Roman" w:hAnsi="Times New Roman" w:cs="Calibri"/>
          <w:sz w:val="24"/>
          <w:szCs w:val="24"/>
          <w:lang w:eastAsia="ar-SA"/>
        </w:rPr>
      </w:pPr>
    </w:p>
    <w:p w:rsidR="00490A7C" w:rsidRPr="00490A7C" w:rsidRDefault="00490A7C" w:rsidP="00490A7C">
      <w:pPr>
        <w:jc w:val="center"/>
        <w:rPr>
          <w:rFonts w:ascii="Times New Roman" w:hAnsi="Times New Roman" w:cs="Times New Roman"/>
          <w:sz w:val="24"/>
          <w:szCs w:val="24"/>
        </w:rPr>
      </w:pPr>
    </w:p>
    <w:p w:rsidR="00490A7C" w:rsidRPr="00490A7C" w:rsidRDefault="00490A7C" w:rsidP="00490A7C">
      <w:pPr>
        <w:jc w:val="center"/>
        <w:rPr>
          <w:rFonts w:ascii="Times New Roman" w:hAnsi="Times New Roman" w:cs="Times New Roman"/>
          <w:sz w:val="24"/>
          <w:szCs w:val="24"/>
        </w:rPr>
      </w:pPr>
    </w:p>
    <w:p w:rsidR="00490A7C" w:rsidRPr="00490A7C" w:rsidRDefault="00490A7C" w:rsidP="00490A7C">
      <w:pPr>
        <w:jc w:val="center"/>
        <w:rPr>
          <w:rFonts w:ascii="Times New Roman" w:hAnsi="Times New Roman" w:cs="Times New Roman"/>
          <w:sz w:val="24"/>
          <w:szCs w:val="24"/>
        </w:rPr>
      </w:pPr>
    </w:p>
    <w:p w:rsidR="00490A7C" w:rsidRPr="00490A7C" w:rsidRDefault="00490A7C" w:rsidP="00490A7C">
      <w:pPr>
        <w:jc w:val="center"/>
        <w:rPr>
          <w:rFonts w:ascii="Times New Roman" w:hAnsi="Times New Roman" w:cs="Times New Roman"/>
          <w:b/>
          <w:sz w:val="36"/>
          <w:szCs w:val="36"/>
        </w:rPr>
      </w:pPr>
      <w:r w:rsidRPr="00490A7C">
        <w:rPr>
          <w:rFonts w:ascii="Times New Roman" w:hAnsi="Times New Roman" w:cs="Times New Roman"/>
          <w:b/>
          <w:sz w:val="36"/>
          <w:szCs w:val="36"/>
        </w:rPr>
        <w:t>Основная образовательная программа</w:t>
      </w:r>
    </w:p>
    <w:p w:rsidR="00490A7C" w:rsidRPr="00490A7C" w:rsidRDefault="00490A7C" w:rsidP="00490A7C">
      <w:pPr>
        <w:jc w:val="center"/>
        <w:rPr>
          <w:rFonts w:ascii="Times New Roman" w:hAnsi="Times New Roman" w:cs="Times New Roman"/>
          <w:sz w:val="24"/>
          <w:szCs w:val="24"/>
        </w:rPr>
      </w:pPr>
      <w:r>
        <w:rPr>
          <w:rFonts w:ascii="Times New Roman" w:hAnsi="Times New Roman" w:cs="Times New Roman"/>
          <w:b/>
          <w:sz w:val="36"/>
          <w:szCs w:val="36"/>
        </w:rPr>
        <w:t>основного</w:t>
      </w:r>
      <w:r w:rsidRPr="00490A7C">
        <w:rPr>
          <w:rFonts w:ascii="Times New Roman" w:hAnsi="Times New Roman" w:cs="Times New Roman"/>
          <w:b/>
          <w:sz w:val="36"/>
          <w:szCs w:val="36"/>
        </w:rPr>
        <w:t xml:space="preserve"> общего образования</w:t>
      </w:r>
    </w:p>
    <w:p w:rsidR="00490A7C" w:rsidRPr="00490A7C" w:rsidRDefault="00490A7C" w:rsidP="00490A7C">
      <w:pPr>
        <w:jc w:val="center"/>
        <w:rPr>
          <w:rFonts w:ascii="Times New Roman" w:hAnsi="Times New Roman" w:cs="Times New Roman"/>
          <w:sz w:val="24"/>
          <w:szCs w:val="24"/>
        </w:rPr>
      </w:pPr>
      <w:r w:rsidRPr="00490A7C">
        <w:rPr>
          <w:rFonts w:ascii="Times New Roman" w:hAnsi="Times New Roman" w:cs="Times New Roman"/>
          <w:sz w:val="24"/>
          <w:szCs w:val="24"/>
        </w:rPr>
        <w:t xml:space="preserve">Срок реализации – </w:t>
      </w:r>
      <w:r>
        <w:rPr>
          <w:rFonts w:ascii="Times New Roman" w:hAnsi="Times New Roman" w:cs="Times New Roman"/>
          <w:sz w:val="24"/>
          <w:szCs w:val="24"/>
        </w:rPr>
        <w:t>5</w:t>
      </w:r>
      <w:r w:rsidR="00FC2313">
        <w:rPr>
          <w:rFonts w:ascii="Times New Roman" w:hAnsi="Times New Roman" w:cs="Times New Roman"/>
          <w:sz w:val="24"/>
          <w:szCs w:val="24"/>
        </w:rPr>
        <w:t>лет</w:t>
      </w:r>
    </w:p>
    <w:p w:rsidR="00490A7C" w:rsidRPr="00490A7C" w:rsidRDefault="00490A7C" w:rsidP="00490A7C">
      <w:pPr>
        <w:jc w:val="center"/>
        <w:rPr>
          <w:rFonts w:ascii="Times New Roman" w:hAnsi="Times New Roman" w:cs="Times New Roman"/>
          <w:sz w:val="24"/>
          <w:szCs w:val="24"/>
        </w:rPr>
      </w:pPr>
    </w:p>
    <w:p w:rsidR="00490A7C" w:rsidRPr="00490A7C" w:rsidRDefault="00490A7C" w:rsidP="00490A7C">
      <w:pPr>
        <w:jc w:val="center"/>
        <w:rPr>
          <w:rFonts w:ascii="Times New Roman" w:hAnsi="Times New Roman" w:cs="Times New Roman"/>
          <w:sz w:val="24"/>
          <w:szCs w:val="24"/>
        </w:rPr>
      </w:pPr>
    </w:p>
    <w:p w:rsidR="00490A7C" w:rsidRPr="00490A7C" w:rsidRDefault="00490A7C" w:rsidP="00490A7C">
      <w:pPr>
        <w:jc w:val="center"/>
        <w:rPr>
          <w:rFonts w:ascii="Times New Roman" w:hAnsi="Times New Roman" w:cs="Times New Roman"/>
          <w:sz w:val="24"/>
          <w:szCs w:val="24"/>
        </w:rPr>
      </w:pPr>
    </w:p>
    <w:p w:rsidR="00490A7C" w:rsidRPr="00490A7C" w:rsidRDefault="00490A7C" w:rsidP="00490A7C">
      <w:pPr>
        <w:jc w:val="center"/>
        <w:rPr>
          <w:rFonts w:ascii="Times New Roman" w:hAnsi="Times New Roman" w:cs="Times New Roman"/>
          <w:sz w:val="24"/>
          <w:szCs w:val="24"/>
        </w:rPr>
      </w:pPr>
    </w:p>
    <w:p w:rsidR="00490A7C" w:rsidRPr="00490A7C" w:rsidRDefault="00490A7C" w:rsidP="00490A7C">
      <w:pPr>
        <w:jc w:val="center"/>
        <w:rPr>
          <w:rFonts w:ascii="Times New Roman" w:hAnsi="Times New Roman" w:cs="Times New Roman"/>
          <w:sz w:val="24"/>
          <w:szCs w:val="24"/>
        </w:rPr>
      </w:pPr>
    </w:p>
    <w:p w:rsidR="00490A7C" w:rsidRPr="00490A7C" w:rsidRDefault="00490A7C" w:rsidP="00490A7C">
      <w:pPr>
        <w:jc w:val="center"/>
        <w:rPr>
          <w:rFonts w:ascii="Times New Roman" w:hAnsi="Times New Roman" w:cs="Times New Roman"/>
          <w:sz w:val="24"/>
          <w:szCs w:val="24"/>
        </w:rPr>
      </w:pPr>
    </w:p>
    <w:p w:rsidR="00490A7C" w:rsidRPr="00490A7C" w:rsidRDefault="00490A7C" w:rsidP="00490A7C">
      <w:pPr>
        <w:jc w:val="center"/>
        <w:rPr>
          <w:rFonts w:ascii="Times New Roman" w:hAnsi="Times New Roman" w:cs="Times New Roman"/>
          <w:sz w:val="24"/>
          <w:szCs w:val="24"/>
        </w:rPr>
      </w:pPr>
    </w:p>
    <w:p w:rsidR="00490A7C" w:rsidRPr="00490A7C" w:rsidRDefault="00490A7C" w:rsidP="00490A7C">
      <w:pPr>
        <w:jc w:val="center"/>
        <w:rPr>
          <w:rFonts w:ascii="Times New Roman" w:hAnsi="Times New Roman" w:cs="Times New Roman"/>
          <w:sz w:val="24"/>
          <w:szCs w:val="24"/>
        </w:rPr>
      </w:pPr>
    </w:p>
    <w:p w:rsidR="00490A7C" w:rsidRPr="00490A7C" w:rsidRDefault="00490A7C" w:rsidP="00490A7C">
      <w:pPr>
        <w:jc w:val="center"/>
        <w:rPr>
          <w:rFonts w:ascii="Times New Roman" w:hAnsi="Times New Roman" w:cs="Times New Roman"/>
          <w:sz w:val="24"/>
          <w:szCs w:val="24"/>
        </w:rPr>
      </w:pPr>
    </w:p>
    <w:p w:rsidR="00490A7C" w:rsidRPr="00490A7C" w:rsidRDefault="00490A7C" w:rsidP="00490A7C">
      <w:pPr>
        <w:jc w:val="center"/>
        <w:rPr>
          <w:rFonts w:ascii="Times New Roman" w:hAnsi="Times New Roman" w:cs="Times New Roman"/>
          <w:sz w:val="24"/>
          <w:szCs w:val="24"/>
        </w:rPr>
      </w:pPr>
    </w:p>
    <w:p w:rsidR="00490A7C" w:rsidRPr="00490A7C" w:rsidRDefault="00490A7C" w:rsidP="00490A7C">
      <w:pPr>
        <w:jc w:val="center"/>
        <w:rPr>
          <w:rFonts w:ascii="Times New Roman" w:hAnsi="Times New Roman" w:cs="Times New Roman"/>
          <w:sz w:val="24"/>
          <w:szCs w:val="24"/>
        </w:rPr>
      </w:pPr>
    </w:p>
    <w:p w:rsidR="00490A7C" w:rsidRPr="00490A7C" w:rsidRDefault="00490A7C" w:rsidP="00490A7C">
      <w:pPr>
        <w:rPr>
          <w:rFonts w:ascii="Times New Roman" w:hAnsi="Times New Roman" w:cs="Times New Roman"/>
          <w:sz w:val="24"/>
          <w:szCs w:val="24"/>
        </w:rPr>
      </w:pPr>
    </w:p>
    <w:p w:rsidR="00490A7C" w:rsidRPr="00490A7C" w:rsidRDefault="00490A7C" w:rsidP="00490A7C">
      <w:pPr>
        <w:jc w:val="center"/>
        <w:rPr>
          <w:rFonts w:ascii="Times New Roman" w:hAnsi="Times New Roman" w:cs="Times New Roman"/>
          <w:sz w:val="24"/>
          <w:szCs w:val="24"/>
        </w:rPr>
      </w:pPr>
      <w:r w:rsidRPr="00490A7C">
        <w:rPr>
          <w:rFonts w:ascii="Times New Roman" w:hAnsi="Times New Roman" w:cs="Times New Roman"/>
          <w:sz w:val="24"/>
          <w:szCs w:val="24"/>
        </w:rPr>
        <w:t>Солоновка,2022</w:t>
      </w:r>
    </w:p>
    <w:p w:rsidR="000945B5" w:rsidRDefault="000945B5" w:rsidP="00E5211F">
      <w:pPr>
        <w:pStyle w:val="af7"/>
        <w:pBdr>
          <w:bottom w:val="single" w:sz="12" w:space="1" w:color="auto"/>
        </w:pBdr>
        <w:rPr>
          <w:rFonts w:ascii="Times New Roman" w:hAnsi="Times New Roman" w:cs="Times New Roman"/>
          <w:sz w:val="24"/>
          <w:szCs w:val="24"/>
        </w:rPr>
      </w:pPr>
    </w:p>
    <w:p w:rsidR="00E5211F" w:rsidRPr="00434C42" w:rsidRDefault="00E5211F" w:rsidP="00E5211F">
      <w:pPr>
        <w:pStyle w:val="af7"/>
        <w:pBdr>
          <w:bottom w:val="single" w:sz="12" w:space="1" w:color="auto"/>
        </w:pBdr>
        <w:rPr>
          <w:rFonts w:ascii="Times New Roman" w:hAnsi="Times New Roman" w:cs="Times New Roman"/>
          <w:sz w:val="24"/>
          <w:szCs w:val="24"/>
        </w:rPr>
      </w:pPr>
      <w:r w:rsidRPr="00434C42">
        <w:rPr>
          <w:rFonts w:ascii="Times New Roman" w:hAnsi="Times New Roman" w:cs="Times New Roman"/>
          <w:sz w:val="24"/>
          <w:szCs w:val="24"/>
        </w:rPr>
        <w:t>СОДЕРЖАНИЕ</w:t>
      </w:r>
    </w:p>
    <w:p w:rsidR="00E5211F" w:rsidRPr="00434C42" w:rsidRDefault="00E5211F" w:rsidP="00E5211F">
      <w:pPr>
        <w:pStyle w:val="af7"/>
        <w:rPr>
          <w:rFonts w:ascii="Times New Roman" w:hAnsi="Times New Roman" w:cs="Times New Roman"/>
          <w:sz w:val="24"/>
          <w:szCs w:val="24"/>
        </w:rPr>
      </w:pPr>
    </w:p>
    <w:p w:rsidR="00E5211F" w:rsidRPr="00434C42" w:rsidRDefault="00E5211F" w:rsidP="00E5211F">
      <w:pPr>
        <w:pStyle w:val="af7"/>
        <w:jc w:val="center"/>
        <w:rPr>
          <w:rFonts w:ascii="Times New Roman" w:hAnsi="Times New Roman" w:cs="Times New Roman"/>
          <w:sz w:val="24"/>
          <w:szCs w:val="24"/>
        </w:rPr>
      </w:pPr>
    </w:p>
    <w:p w:rsidR="00E5211F" w:rsidRPr="00434C42" w:rsidRDefault="00E5211F" w:rsidP="00E5211F">
      <w:pPr>
        <w:pStyle w:val="15"/>
        <w:tabs>
          <w:tab w:val="right" w:leader="dot" w:pos="6403"/>
        </w:tabs>
        <w:rPr>
          <w:rFonts w:ascii="Times New Roman" w:eastAsiaTheme="minorEastAsia" w:hAnsi="Times New Roman" w:cs="Times New Roman"/>
          <w:noProof/>
          <w:color w:val="auto"/>
          <w:lang w:bidi="ar-SA"/>
        </w:rPr>
      </w:pPr>
      <w:r w:rsidRPr="00434C42">
        <w:rPr>
          <w:rFonts w:ascii="Times New Roman" w:hAnsi="Times New Roman" w:cs="Times New Roman"/>
          <w:color w:val="auto"/>
        </w:rPr>
        <w:fldChar w:fldCharType="begin"/>
      </w:r>
      <w:r w:rsidRPr="00434C42">
        <w:rPr>
          <w:rFonts w:ascii="Times New Roman" w:hAnsi="Times New Roman" w:cs="Times New Roman"/>
          <w:color w:val="auto"/>
        </w:rPr>
        <w:instrText xml:space="preserve"> TOC \o "1-3" \h \z \u </w:instrText>
      </w:r>
      <w:r w:rsidRPr="00434C42">
        <w:rPr>
          <w:rFonts w:ascii="Times New Roman" w:hAnsi="Times New Roman" w:cs="Times New Roman"/>
          <w:color w:val="auto"/>
        </w:rPr>
        <w:fldChar w:fldCharType="separate"/>
      </w:r>
      <w:hyperlink w:anchor="_Toc105502765" w:history="1">
        <w:r w:rsidRPr="00434C42">
          <w:rPr>
            <w:rStyle w:val="af4"/>
            <w:rFonts w:ascii="Times New Roman" w:hAnsi="Times New Roman" w:cs="Times New Roman"/>
            <w:noProof/>
          </w:rPr>
          <w:t>1. ЦЕЛЕВОЙ РАЗДЕЛ ПРИМЕРНОЙ ОСНОВНОЙ ОБРАЗОВАТЕЛЬНОЙ ПРОГРАММЫ ОСНОВНОГО ОБЩЕГО ОБРАЗОВАНИЯ</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66" w:history="1">
        <w:r w:rsidR="00E5211F" w:rsidRPr="00434C42">
          <w:rPr>
            <w:rStyle w:val="af4"/>
            <w:rFonts w:ascii="Times New Roman" w:hAnsi="Times New Roman" w:cs="Times New Roman"/>
            <w:noProof/>
          </w:rPr>
          <w:t>1.1. ПОЯСНИТЕЛЬНАЯ ЗАПИСКА</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67" w:history="1">
        <w:r w:rsidR="00E5211F" w:rsidRPr="00434C42">
          <w:rPr>
            <w:rStyle w:val="af4"/>
            <w:rFonts w:ascii="Times New Roman" w:hAnsi="Times New Roman" w:cs="Times New Roman"/>
            <w:noProof/>
          </w:rPr>
          <w:t>1.1.1. Цели реализации основной образовательной программы основного общего образования</w:t>
        </w:r>
        <w:r w:rsidR="00E5211F" w:rsidRPr="00434C42">
          <w:rPr>
            <w:rFonts w:ascii="Times New Roman" w:hAnsi="Times New Roman" w:cs="Times New Roman"/>
            <w:noProof/>
            <w:webHidden/>
          </w:rPr>
          <w:tab/>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68" w:history="1">
        <w:r w:rsidR="00E5211F" w:rsidRPr="00434C42">
          <w:rPr>
            <w:rStyle w:val="af4"/>
            <w:rFonts w:ascii="Times New Roman" w:hAnsi="Times New Roman" w:cs="Times New Roman"/>
            <w:noProof/>
          </w:rPr>
          <w:t>1.1.2. Принципы формирования и механизмы реализации основной образовательной программы основного общего образования</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69" w:history="1">
        <w:r w:rsidR="00E5211F" w:rsidRPr="00434C42">
          <w:rPr>
            <w:rStyle w:val="af4"/>
            <w:rFonts w:ascii="Times New Roman" w:hAnsi="Times New Roman" w:cs="Times New Roman"/>
            <w:noProof/>
          </w:rPr>
          <w:t>1.1.3. Общая характеристика примерной основной образовательной программы основного общего образования</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70" w:history="1">
        <w:r w:rsidR="00E5211F" w:rsidRPr="00434C42">
          <w:rPr>
            <w:rStyle w:val="af4"/>
            <w:rFonts w:ascii="Times New Roman" w:hAnsi="Times New Roman" w:cs="Times New Roman"/>
            <w:noProof/>
          </w:rPr>
          <w:t>1.2. ПЛАНИРУЕМЫЕ РЕЗУЛЬТАТЫ ОСВОЕНИЯ ОБУЧАЮЩИМИСЯ ОСНОВНОЙ ОБРАЗОВАТЕЛЬНОЙ ПРОГРАММЫ ОСНОВНОГО ОБЩЕГО ОБРАЗОВАНИЯ: ОБЩАЯ ХАРАКТЕРИСТИКА</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71" w:history="1">
        <w:r w:rsidR="00E5211F" w:rsidRPr="00434C42">
          <w:rPr>
            <w:rStyle w:val="af4"/>
            <w:rFonts w:ascii="Times New Roman" w:hAnsi="Times New Roman" w:cs="Times New Roman"/>
            <w:noProof/>
          </w:rPr>
          <w:t>1.3. СИСТЕМА ОЦЕНКИ ДОСТИЖЕНИЯ ПЛАНИРУЕМЫХ РЕЗУЛЬТАТОВ ОСВОЕНИЯ ОСНОВНОЙ ОБРАЗОВАТЕЛЬНОЙ ПРОГРАММЫ</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72" w:history="1">
        <w:r w:rsidR="00E5211F" w:rsidRPr="00434C42">
          <w:rPr>
            <w:rStyle w:val="af4"/>
            <w:rFonts w:ascii="Times New Roman" w:hAnsi="Times New Roman" w:cs="Times New Roman"/>
            <w:noProof/>
          </w:rPr>
          <w:t>1.3.1. Общие положения</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73" w:history="1">
        <w:r w:rsidR="00E5211F" w:rsidRPr="00434C42">
          <w:rPr>
            <w:rStyle w:val="af4"/>
            <w:rFonts w:ascii="Times New Roman" w:hAnsi="Times New Roman" w:cs="Times New Roman"/>
            <w:noProof/>
          </w:rPr>
          <w:t>1.3.2. Особенности оценки метапредметных и предметных результатов</w:t>
        </w:r>
        <w:r w:rsidR="00E5211F" w:rsidRPr="00434C42">
          <w:rPr>
            <w:rFonts w:ascii="Times New Roman" w:hAnsi="Times New Roman" w:cs="Times New Roman"/>
            <w:noProof/>
            <w:webHidden/>
          </w:rPr>
          <w:tab/>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74" w:history="1">
        <w:r w:rsidR="00E5211F" w:rsidRPr="00434C42">
          <w:rPr>
            <w:rStyle w:val="af4"/>
            <w:rFonts w:ascii="Times New Roman" w:hAnsi="Times New Roman" w:cs="Times New Roman"/>
            <w:noProof/>
          </w:rPr>
          <w:t>1.3.3. Организация и содержание оценочных процедур</w:t>
        </w:r>
      </w:hyperlink>
    </w:p>
    <w:p w:rsidR="00E5211F" w:rsidRPr="00434C42" w:rsidRDefault="00D67421" w:rsidP="00E5211F">
      <w:pPr>
        <w:pStyle w:val="15"/>
        <w:tabs>
          <w:tab w:val="right" w:leader="dot" w:pos="6403"/>
        </w:tabs>
        <w:rPr>
          <w:rFonts w:ascii="Times New Roman" w:eastAsiaTheme="minorEastAsia" w:hAnsi="Times New Roman" w:cs="Times New Roman"/>
          <w:noProof/>
          <w:color w:val="auto"/>
          <w:lang w:bidi="ar-SA"/>
        </w:rPr>
      </w:pPr>
      <w:hyperlink w:anchor="_Toc105502775" w:history="1">
        <w:r w:rsidR="00E5211F" w:rsidRPr="00434C42">
          <w:rPr>
            <w:rStyle w:val="af4"/>
            <w:rFonts w:ascii="Times New Roman" w:hAnsi="Times New Roman" w:cs="Times New Roman"/>
            <w:noProof/>
          </w:rPr>
          <w:t>2. СОДЕРЖАТЕЛЬНЫЙ РАЗДЕЛ ПРОГРАММЫ ОСНОВНОГО ОБЩЕГО ОБРАЗОВАНИЯ</w:t>
        </w:r>
        <w:r w:rsidR="00E5211F" w:rsidRPr="00434C42">
          <w:rPr>
            <w:rFonts w:ascii="Times New Roman" w:hAnsi="Times New Roman" w:cs="Times New Roman"/>
            <w:noProof/>
            <w:webHidden/>
          </w:rPr>
          <w:tab/>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76" w:history="1">
        <w:r w:rsidR="00E5211F" w:rsidRPr="00434C42">
          <w:rPr>
            <w:rStyle w:val="af4"/>
            <w:rFonts w:ascii="Times New Roman" w:hAnsi="Times New Roman" w:cs="Times New Roman"/>
            <w:noProof/>
          </w:rPr>
          <w:t>2.1. ПРИМЕРНЫЕ РАБОЧИЕ ПРОГРАММЫ УЧЕБНЫХ ПРЕДМЕТОВ, УЧЕБНЫХ КУРСОВ (В ТОМ ЧИСЛЕ ВНЕУРОЧНОЙ ДЕЯТЕЛЬНОСТИ), УЧЕБНЫХ МОДУЛЕЙ</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77" w:history="1">
        <w:r w:rsidR="00E5211F" w:rsidRPr="00434C42">
          <w:rPr>
            <w:rStyle w:val="af4"/>
            <w:rFonts w:ascii="Times New Roman" w:hAnsi="Times New Roman" w:cs="Times New Roman"/>
            <w:noProof/>
          </w:rPr>
          <w:t>2.1.1. РУССКИЙ ЯЗЫК</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78" w:history="1">
        <w:r w:rsidR="00E5211F" w:rsidRPr="00434C42">
          <w:rPr>
            <w:rStyle w:val="af4"/>
            <w:rFonts w:ascii="Times New Roman" w:hAnsi="Times New Roman" w:cs="Times New Roman"/>
            <w:noProof/>
          </w:rPr>
          <w:t>2.1.2. ЛИТЕРАТУРА</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79" w:history="1">
        <w:r w:rsidR="00E5211F" w:rsidRPr="00434C42">
          <w:rPr>
            <w:rStyle w:val="af4"/>
            <w:rFonts w:ascii="Times New Roman" w:hAnsi="Times New Roman" w:cs="Times New Roman"/>
            <w:noProof/>
          </w:rPr>
          <w:t>2.1.3. РОДНОЙ ЯЗЫК (РУССКИЙ)</w:t>
        </w:r>
      </w:hyperlink>
      <w:r w:rsidR="00E5211F" w:rsidRPr="00434C42">
        <w:rPr>
          <w:rFonts w:ascii="Times New Roman" w:eastAsiaTheme="minorEastAsia" w:hAnsi="Times New Roman" w:cs="Times New Roman"/>
          <w:noProof/>
          <w:color w:val="auto"/>
          <w:lang w:bidi="ar-SA"/>
        </w:rPr>
        <w:t xml:space="preserve"> </w:t>
      </w:r>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80" w:history="1">
        <w:r w:rsidR="00E5211F" w:rsidRPr="00434C42">
          <w:rPr>
            <w:rStyle w:val="af4"/>
            <w:rFonts w:ascii="Times New Roman" w:hAnsi="Times New Roman" w:cs="Times New Roman"/>
            <w:noProof/>
          </w:rPr>
          <w:t>2.1.4. РОДНАЯ ЛИТЕРАТУРА (РУССКАЯ)</w:t>
        </w:r>
      </w:hyperlink>
      <w:r w:rsidR="00E5211F" w:rsidRPr="00434C42">
        <w:rPr>
          <w:rFonts w:ascii="Times New Roman" w:eastAsiaTheme="minorEastAsia" w:hAnsi="Times New Roman" w:cs="Times New Roman"/>
          <w:noProof/>
          <w:color w:val="auto"/>
          <w:lang w:bidi="ar-SA"/>
        </w:rPr>
        <w:t xml:space="preserve"> </w:t>
      </w:r>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81" w:history="1">
        <w:r w:rsidR="00E5211F" w:rsidRPr="00434C42">
          <w:rPr>
            <w:rStyle w:val="af4"/>
            <w:rFonts w:ascii="Times New Roman" w:hAnsi="Times New Roman" w:cs="Times New Roman"/>
            <w:noProof/>
          </w:rPr>
          <w:t>2.1.5. АНГЛИЙСКИЙ ЯЗЫК</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86" w:history="1">
        <w:r w:rsidR="00E5211F" w:rsidRPr="00434C42">
          <w:rPr>
            <w:rStyle w:val="af4"/>
            <w:rFonts w:ascii="Times New Roman" w:hAnsi="Times New Roman" w:cs="Times New Roman"/>
            <w:noProof/>
          </w:rPr>
          <w:t>2.1.6. ИСТОРИЯ</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87" w:history="1">
        <w:r w:rsidR="00E5211F" w:rsidRPr="00434C42">
          <w:rPr>
            <w:rStyle w:val="af4"/>
            <w:rFonts w:ascii="Times New Roman" w:hAnsi="Times New Roman" w:cs="Times New Roman"/>
            <w:noProof/>
          </w:rPr>
          <w:t>2.1.7. ОБЩЕСТВОЗНАНИЕ</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88" w:history="1">
        <w:r w:rsidR="00E5211F" w:rsidRPr="00434C42">
          <w:rPr>
            <w:rStyle w:val="af4"/>
            <w:rFonts w:ascii="Times New Roman" w:hAnsi="Times New Roman" w:cs="Times New Roman"/>
            <w:noProof/>
          </w:rPr>
          <w:t>2.1.8. ГЕОГРАФИЯ</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89" w:history="1">
        <w:r w:rsidR="00E5211F" w:rsidRPr="00434C42">
          <w:rPr>
            <w:rStyle w:val="af4"/>
            <w:rFonts w:ascii="Times New Roman" w:hAnsi="Times New Roman" w:cs="Times New Roman"/>
            <w:noProof/>
          </w:rPr>
          <w:t>2.1.9. МАТЕМАТИКА</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90" w:history="1">
        <w:r w:rsidR="00E5211F" w:rsidRPr="00434C42">
          <w:rPr>
            <w:rStyle w:val="af4"/>
            <w:rFonts w:ascii="Times New Roman" w:hAnsi="Times New Roman" w:cs="Times New Roman"/>
            <w:noProof/>
          </w:rPr>
          <w:t>2.1.10. ИНФОРМАТИКА</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91" w:history="1">
        <w:r w:rsidR="00E5211F" w:rsidRPr="00434C42">
          <w:rPr>
            <w:rStyle w:val="af4"/>
            <w:rFonts w:ascii="Times New Roman" w:hAnsi="Times New Roman" w:cs="Times New Roman"/>
            <w:noProof/>
          </w:rPr>
          <w:t>2.1.11. ФИЗИКА</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92" w:history="1">
        <w:r w:rsidR="00E5211F" w:rsidRPr="00434C42">
          <w:rPr>
            <w:rStyle w:val="af4"/>
            <w:rFonts w:ascii="Times New Roman" w:hAnsi="Times New Roman" w:cs="Times New Roman"/>
            <w:noProof/>
          </w:rPr>
          <w:t>2.1.12. БИОЛОГИЯ</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93" w:history="1">
        <w:r w:rsidR="00E5211F" w:rsidRPr="00434C42">
          <w:rPr>
            <w:rStyle w:val="af4"/>
            <w:rFonts w:ascii="Times New Roman" w:hAnsi="Times New Roman" w:cs="Times New Roman"/>
            <w:noProof/>
          </w:rPr>
          <w:t>2.1.13. ХИМИЯ</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94" w:history="1">
        <w:r w:rsidR="00E5211F" w:rsidRPr="00434C42">
          <w:rPr>
            <w:rStyle w:val="af4"/>
            <w:rFonts w:ascii="Times New Roman" w:hAnsi="Times New Roman" w:cs="Times New Roman"/>
            <w:noProof/>
          </w:rPr>
          <w:t>2.1.14. ИЗОБРАЗИТЕЛЬНОЕ ИСКУССТВО</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95" w:history="1">
        <w:r w:rsidR="00E5211F" w:rsidRPr="00434C42">
          <w:rPr>
            <w:rStyle w:val="af4"/>
            <w:rFonts w:ascii="Times New Roman" w:hAnsi="Times New Roman" w:cs="Times New Roman"/>
            <w:noProof/>
          </w:rPr>
          <w:t>2.1.15. МУЗЫКА</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96" w:history="1">
        <w:r w:rsidR="00E5211F" w:rsidRPr="00434C42">
          <w:rPr>
            <w:rStyle w:val="af4"/>
            <w:rFonts w:ascii="Times New Roman" w:hAnsi="Times New Roman" w:cs="Times New Roman"/>
            <w:noProof/>
          </w:rPr>
          <w:t>2.1.16. ТЕХНОЛОГИЯ</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97" w:history="1">
        <w:r w:rsidR="00E5211F" w:rsidRPr="00434C42">
          <w:rPr>
            <w:rStyle w:val="af4"/>
            <w:rFonts w:ascii="Times New Roman" w:hAnsi="Times New Roman" w:cs="Times New Roman"/>
            <w:noProof/>
          </w:rPr>
          <w:t>2.1.17. ФИЗИЧЕСКАЯ КУЛЬТУРА</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98" w:history="1">
        <w:r w:rsidR="00E5211F" w:rsidRPr="00434C42">
          <w:rPr>
            <w:rStyle w:val="af4"/>
            <w:rFonts w:ascii="Times New Roman" w:hAnsi="Times New Roman" w:cs="Times New Roman"/>
            <w:noProof/>
          </w:rPr>
          <w:t>2.1.18. ОСНОВЫ БЕЗОПАСНОСТИ ЖИЗНЕДЕЯТЕЛЬНОСТИ (8-9 КЛАССЫ)</w:t>
        </w:r>
        <w:r w:rsidR="00E5211F" w:rsidRPr="00434C42">
          <w:rPr>
            <w:rFonts w:ascii="Times New Roman" w:hAnsi="Times New Roman" w:cs="Times New Roman"/>
            <w:noProof/>
            <w:webHidden/>
          </w:rPr>
          <w:tab/>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799" w:history="1">
        <w:r w:rsidR="00E5211F" w:rsidRPr="00434C42">
          <w:rPr>
            <w:rStyle w:val="af4"/>
            <w:rFonts w:ascii="Times New Roman" w:hAnsi="Times New Roman" w:cs="Times New Roman"/>
            <w:noProof/>
          </w:rPr>
          <w:t>2.2. ПРОГРАММА ФОРМИРОВАНИЯ УНИВЕРСАЛЬНЫХ УЧЕБНЫХ ДЕЙСТВИЙ У ОБУЧАЮЩИХСЯ</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800" w:history="1">
        <w:r w:rsidR="00E5211F" w:rsidRPr="00434C42">
          <w:rPr>
            <w:rStyle w:val="af4"/>
            <w:rFonts w:ascii="Times New Roman" w:hAnsi="Times New Roman" w:cs="Times New Roman"/>
            <w:noProof/>
          </w:rPr>
          <w:t>2.2.1. Целевой раздел</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801" w:history="1">
        <w:r w:rsidR="00E5211F" w:rsidRPr="00434C42">
          <w:rPr>
            <w:rStyle w:val="af4"/>
            <w:rFonts w:ascii="Times New Roman" w:hAnsi="Times New Roman" w:cs="Times New Roman"/>
            <w:noProof/>
          </w:rPr>
          <w:t>2.2.2. Содержательный раздел</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802" w:history="1">
        <w:r w:rsidR="00E5211F" w:rsidRPr="00434C42">
          <w:rPr>
            <w:rStyle w:val="af4"/>
            <w:rFonts w:ascii="Times New Roman" w:hAnsi="Times New Roman" w:cs="Times New Roman"/>
            <w:noProof/>
          </w:rPr>
          <w:t>2.2.3. Организационный раздел</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803" w:history="1">
        <w:r w:rsidR="00E5211F" w:rsidRPr="00434C42">
          <w:rPr>
            <w:rStyle w:val="af4"/>
            <w:rFonts w:ascii="Times New Roman" w:hAnsi="Times New Roman" w:cs="Times New Roman"/>
            <w:noProof/>
          </w:rPr>
          <w:t>2.3. ПРОГРАММА ВОСПИТАНИЯ</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804" w:history="1">
        <w:r w:rsidR="00E5211F" w:rsidRPr="00434C42">
          <w:rPr>
            <w:rStyle w:val="af4"/>
            <w:rFonts w:ascii="Times New Roman" w:hAnsi="Times New Roman" w:cs="Times New Roman"/>
            <w:noProof/>
          </w:rPr>
          <w:t>2.3.1. Пояснительная записка</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805" w:history="1">
        <w:r w:rsidR="00E5211F" w:rsidRPr="00434C42">
          <w:rPr>
            <w:rStyle w:val="af4"/>
            <w:rFonts w:ascii="Times New Roman" w:hAnsi="Times New Roman" w:cs="Times New Roman"/>
            <w:noProof/>
          </w:rPr>
          <w:t>2.3.2. Особенности организуемого в образовательной организации воспитательного процесса</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806" w:history="1">
        <w:r w:rsidR="00E5211F" w:rsidRPr="00434C42">
          <w:rPr>
            <w:rStyle w:val="af4"/>
            <w:rFonts w:ascii="Times New Roman" w:hAnsi="Times New Roman" w:cs="Times New Roman"/>
            <w:noProof/>
          </w:rPr>
          <w:t>2.3.3. Цель и задачи воспитания</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807" w:history="1">
        <w:r w:rsidR="00E5211F" w:rsidRPr="00434C42">
          <w:rPr>
            <w:rStyle w:val="af4"/>
            <w:rFonts w:ascii="Times New Roman" w:hAnsi="Times New Roman" w:cs="Times New Roman"/>
            <w:noProof/>
          </w:rPr>
          <w:t>2.3.4. Виды, формы и содержание деятельности</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808" w:history="1">
        <w:r w:rsidR="00E5211F" w:rsidRPr="00434C42">
          <w:rPr>
            <w:rStyle w:val="af4"/>
            <w:rFonts w:ascii="Times New Roman" w:hAnsi="Times New Roman" w:cs="Times New Roman"/>
            <w:noProof/>
          </w:rPr>
          <w:t>2.3.5. Основные направления самоанализа воспитательной работы</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809" w:history="1">
        <w:r w:rsidR="00E5211F" w:rsidRPr="00434C42">
          <w:rPr>
            <w:rStyle w:val="af4"/>
            <w:rFonts w:ascii="Times New Roman" w:hAnsi="Times New Roman" w:cs="Times New Roman"/>
            <w:noProof/>
          </w:rPr>
          <w:t>2.4. ПРОГРАММА КОРРЕКЦИОННОЙ РАБОТЫ</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810" w:history="1">
        <w:r w:rsidR="00E5211F" w:rsidRPr="00434C42">
          <w:rPr>
            <w:rStyle w:val="af4"/>
            <w:rFonts w:ascii="Times New Roman" w:hAnsi="Times New Roman" w:cs="Times New Roman"/>
            <w:noProof/>
          </w:rPr>
          <w:t>2.4.1. Цели, задачи и принципы построения программы коррекционной работы</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811" w:history="1">
        <w:r w:rsidR="00E5211F" w:rsidRPr="00434C42">
          <w:rPr>
            <w:rStyle w:val="af4"/>
            <w:rFonts w:ascii="Times New Roman" w:hAnsi="Times New Roman" w:cs="Times New Roman"/>
            <w:noProof/>
          </w:rPr>
          <w:t>2.4.2. Перечень и содержание направлений работы</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812" w:history="1">
        <w:r w:rsidR="00E5211F" w:rsidRPr="00434C42">
          <w:rPr>
            <w:rStyle w:val="af4"/>
            <w:rFonts w:ascii="Times New Roman" w:hAnsi="Times New Roman" w:cs="Times New Roman"/>
            <w:noProof/>
          </w:rPr>
          <w:t>2.4.3. Механизмы реализации программы</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813" w:history="1">
        <w:r w:rsidR="00E5211F" w:rsidRPr="00434C42">
          <w:rPr>
            <w:rStyle w:val="af4"/>
            <w:rFonts w:ascii="Times New Roman" w:hAnsi="Times New Roman" w:cs="Times New Roman"/>
            <w:noProof/>
          </w:rPr>
          <w:t>2.4.4. Требования к условиям реализации программы</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814" w:history="1">
        <w:r w:rsidR="00E5211F" w:rsidRPr="00434C42">
          <w:rPr>
            <w:rStyle w:val="af4"/>
            <w:rFonts w:ascii="Times New Roman" w:hAnsi="Times New Roman" w:cs="Times New Roman"/>
            <w:noProof/>
          </w:rPr>
          <w:t>2.4.5. Планируемые результаты коррекционной работы</w:t>
        </w:r>
      </w:hyperlink>
    </w:p>
    <w:p w:rsidR="00E5211F" w:rsidRPr="00434C42" w:rsidRDefault="00D67421" w:rsidP="00E5211F">
      <w:pPr>
        <w:pStyle w:val="15"/>
        <w:tabs>
          <w:tab w:val="right" w:leader="dot" w:pos="6403"/>
        </w:tabs>
        <w:rPr>
          <w:rFonts w:ascii="Times New Roman" w:eastAsiaTheme="minorEastAsia" w:hAnsi="Times New Roman" w:cs="Times New Roman"/>
          <w:noProof/>
          <w:color w:val="auto"/>
          <w:lang w:bidi="ar-SA"/>
        </w:rPr>
      </w:pPr>
      <w:hyperlink w:anchor="_Toc105502815" w:history="1">
        <w:r w:rsidR="00E5211F" w:rsidRPr="00434C42">
          <w:rPr>
            <w:rStyle w:val="af4"/>
            <w:rFonts w:ascii="Times New Roman" w:hAnsi="Times New Roman" w:cs="Times New Roman"/>
            <w:noProof/>
          </w:rPr>
          <w:t>3. ОРГАНИЗАЦИОННЫЙ РАЗДЕЛ ПРОГРАММЫ ОСНОВНОГО ОБЩЕГО ОБРАЗОВАНИЯ</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816" w:history="1">
        <w:r w:rsidR="00E5211F" w:rsidRPr="00434C42">
          <w:rPr>
            <w:rStyle w:val="af4"/>
            <w:rFonts w:ascii="Times New Roman" w:hAnsi="Times New Roman" w:cs="Times New Roman"/>
            <w:noProof/>
          </w:rPr>
          <w:t>3.1. УЧЕБНЫЙ ПЛАН ПРОГРАММЫ</w:t>
        </w:r>
      </w:hyperlink>
      <w:hyperlink w:anchor="_Toc105502817" w:history="1">
        <w:r w:rsidR="00E5211F" w:rsidRPr="00434C42">
          <w:rPr>
            <w:rStyle w:val="af4"/>
            <w:rFonts w:ascii="Times New Roman" w:hAnsi="Times New Roman" w:cs="Times New Roman"/>
            <w:noProof/>
          </w:rPr>
          <w:t>ОСНОВНОГО ОБЩЕГО ОБРАЗОВАНИЯ</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818" w:history="1">
        <w:r w:rsidR="00E5211F" w:rsidRPr="00434C42">
          <w:rPr>
            <w:rStyle w:val="af4"/>
            <w:rFonts w:ascii="Times New Roman" w:hAnsi="Times New Roman" w:cs="Times New Roman"/>
            <w:noProof/>
          </w:rPr>
          <w:t>3.2. ПЛАН ВНЕУРОЧНОЙ ДЕЯТЕЛЬНОСТИ</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819" w:history="1">
        <w:r w:rsidR="00E5211F" w:rsidRPr="00434C42">
          <w:rPr>
            <w:rStyle w:val="af4"/>
            <w:rFonts w:ascii="Times New Roman" w:hAnsi="Times New Roman" w:cs="Times New Roman"/>
            <w:noProof/>
          </w:rPr>
          <w:t>3.2.1. Календарный учебный график</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820" w:history="1">
        <w:r w:rsidR="00E5211F" w:rsidRPr="00434C42">
          <w:rPr>
            <w:rStyle w:val="af4"/>
            <w:rFonts w:ascii="Times New Roman" w:hAnsi="Times New Roman" w:cs="Times New Roman"/>
            <w:noProof/>
          </w:rPr>
          <w:t>3.2.2. План внеурочной деятельности</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821" w:history="1">
        <w:r w:rsidR="00E5211F" w:rsidRPr="00434C42">
          <w:rPr>
            <w:rStyle w:val="af4"/>
            <w:rFonts w:ascii="Times New Roman" w:hAnsi="Times New Roman" w:cs="Times New Roman"/>
            <w:noProof/>
          </w:rPr>
          <w:t>3.3. КАЛЕНДАРНЫЙ ПЛАН ВОСПИТАТЕЛЬНОЙ РАБОТЫ</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822" w:history="1">
        <w:r w:rsidR="00E5211F" w:rsidRPr="00434C42">
          <w:rPr>
            <w:rStyle w:val="af4"/>
            <w:rFonts w:ascii="Times New Roman" w:hAnsi="Times New Roman" w:cs="Times New Roman"/>
            <w:noProof/>
          </w:rPr>
          <w:t>3.4. ХАРАКТЕРИСТИКА УСЛОВИЙ РЕАЛИЗАЦИИ ПРОГРАММЫ ОСНОВНОГО ОБЩЕГО ОБРАЗОВАНИЯ В СООТВЕТСТВИИ С ТРЕБОВАНИЯМИ ФГОС ООО</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823" w:history="1">
        <w:r w:rsidR="00E5211F" w:rsidRPr="00434C42">
          <w:rPr>
            <w:rStyle w:val="af4"/>
            <w:rFonts w:ascii="Times New Roman" w:hAnsi="Times New Roman" w:cs="Times New Roman"/>
            <w:noProof/>
          </w:rPr>
          <w:t>3.4.1. Описание кадровых условий реализации основной образовательной программы основного общего образования</w:t>
        </w:r>
      </w:hyperlink>
    </w:p>
    <w:p w:rsidR="00E5211F" w:rsidRPr="00434C42" w:rsidRDefault="00D67421" w:rsidP="00E5211F">
      <w:pPr>
        <w:pStyle w:val="27"/>
        <w:tabs>
          <w:tab w:val="right" w:leader="dot" w:pos="6403"/>
        </w:tabs>
        <w:rPr>
          <w:rFonts w:ascii="Times New Roman" w:eastAsiaTheme="minorEastAsia" w:hAnsi="Times New Roman" w:cs="Times New Roman"/>
          <w:noProof/>
          <w:color w:val="auto"/>
          <w:lang w:bidi="ar-SA"/>
        </w:rPr>
      </w:pPr>
      <w:hyperlink w:anchor="_Toc105502824" w:history="1">
        <w:r w:rsidR="00E5211F" w:rsidRPr="00434C42">
          <w:rPr>
            <w:rStyle w:val="af4"/>
            <w:rFonts w:ascii="Times New Roman" w:hAnsi="Times New Roman" w:cs="Times New Roman"/>
            <w:noProof/>
          </w:rPr>
          <w:t>3.4.2. Описание психолого-педагогических условий реализации основной образовательной программы основного общего образования</w:t>
        </w:r>
      </w:hyperlink>
    </w:p>
    <w:p w:rsidR="00E5211F" w:rsidRPr="00434C42" w:rsidRDefault="00D67421" w:rsidP="00E5211F">
      <w:pPr>
        <w:pStyle w:val="27"/>
        <w:tabs>
          <w:tab w:val="right" w:leader="dot" w:pos="6403"/>
        </w:tabs>
        <w:rPr>
          <w:rFonts w:ascii="Times New Roman" w:hAnsi="Times New Roman" w:cs="Times New Roman"/>
        </w:rPr>
      </w:pPr>
      <w:hyperlink w:anchor="_Toc105502825" w:history="1">
        <w:r w:rsidR="00E5211F" w:rsidRPr="00434C42">
          <w:rPr>
            <w:rStyle w:val="af4"/>
            <w:rFonts w:ascii="Times New Roman" w:hAnsi="Times New Roman" w:cs="Times New Roman"/>
            <w:noProof/>
          </w:rPr>
          <w:t>3.4.3. Финансово-экономические условия реализации образовательной программы основного общего образования</w:t>
        </w:r>
      </w:hyperlink>
    </w:p>
    <w:p w:rsidR="00434C42" w:rsidRPr="00434C42" w:rsidRDefault="00434C42" w:rsidP="00434C42">
      <w:pPr>
        <w:rPr>
          <w:rFonts w:ascii="Times New Roman" w:hAnsi="Times New Roman" w:cs="Times New Roman"/>
          <w:sz w:val="24"/>
          <w:szCs w:val="24"/>
          <w:lang w:bidi="ru-RU"/>
        </w:rPr>
      </w:pPr>
      <w:r w:rsidRPr="00434C42">
        <w:rPr>
          <w:rFonts w:ascii="Times New Roman" w:hAnsi="Times New Roman" w:cs="Times New Roman"/>
          <w:sz w:val="24"/>
          <w:szCs w:val="24"/>
          <w:lang w:bidi="ru-RU"/>
        </w:rPr>
        <w:t xml:space="preserve">     3.4.4.Информационно-методические условия реализации основной образовательной программыф основного общего образования</w:t>
      </w:r>
    </w:p>
    <w:p w:rsidR="00C94DDD" w:rsidRDefault="00E5211F" w:rsidP="00490A7C">
      <w:pPr>
        <w:tabs>
          <w:tab w:val="left" w:pos="0"/>
        </w:tabs>
        <w:ind w:left="-284" w:firstLine="709"/>
        <w:jc w:val="both"/>
        <w:rPr>
          <w:rFonts w:ascii="Times New Roman" w:hAnsi="Times New Roman" w:cs="Times New Roman"/>
          <w:sz w:val="24"/>
          <w:szCs w:val="24"/>
        </w:rPr>
      </w:pPr>
      <w:r w:rsidRPr="00434C42">
        <w:rPr>
          <w:rFonts w:ascii="Times New Roman" w:hAnsi="Times New Roman" w:cs="Times New Roman"/>
          <w:sz w:val="24"/>
          <w:szCs w:val="24"/>
        </w:rPr>
        <w:fldChar w:fldCharType="end"/>
      </w:r>
    </w:p>
    <w:p w:rsidR="00490A7C" w:rsidRDefault="00490A7C" w:rsidP="00490A7C">
      <w:pPr>
        <w:tabs>
          <w:tab w:val="left" w:pos="0"/>
        </w:tabs>
        <w:ind w:left="-284" w:firstLine="709"/>
        <w:jc w:val="both"/>
        <w:rPr>
          <w:rFonts w:ascii="Times New Roman" w:hAnsi="Times New Roman" w:cs="Times New Roman"/>
          <w:sz w:val="24"/>
          <w:szCs w:val="24"/>
        </w:rPr>
      </w:pPr>
    </w:p>
    <w:p w:rsidR="00490A7C" w:rsidRPr="00C94DDD" w:rsidRDefault="00490A7C" w:rsidP="00490A7C">
      <w:pPr>
        <w:tabs>
          <w:tab w:val="left" w:pos="0"/>
        </w:tabs>
        <w:ind w:left="-284" w:firstLine="709"/>
        <w:jc w:val="both"/>
        <w:rPr>
          <w:rFonts w:ascii="Times New Roman" w:hAnsi="Times New Roman" w:cs="Times New Roman"/>
          <w:sz w:val="24"/>
          <w:szCs w:val="24"/>
        </w:rPr>
      </w:pPr>
    </w:p>
    <w:p w:rsidR="00C94DDD" w:rsidRPr="001E1536" w:rsidRDefault="00C94DDD" w:rsidP="001E1536">
      <w:pPr>
        <w:pStyle w:val="a3"/>
        <w:numPr>
          <w:ilvl w:val="0"/>
          <w:numId w:val="1"/>
        </w:numPr>
        <w:tabs>
          <w:tab w:val="left" w:pos="0"/>
        </w:tabs>
        <w:jc w:val="both"/>
        <w:rPr>
          <w:rFonts w:ascii="Times New Roman" w:hAnsi="Times New Roman" w:cs="Times New Roman"/>
          <w:b/>
          <w:sz w:val="24"/>
          <w:szCs w:val="24"/>
        </w:rPr>
      </w:pPr>
      <w:r w:rsidRPr="001E1536">
        <w:rPr>
          <w:rFonts w:ascii="Times New Roman" w:hAnsi="Times New Roman" w:cs="Times New Roman"/>
          <w:b/>
          <w:sz w:val="24"/>
          <w:szCs w:val="24"/>
        </w:rPr>
        <w:lastRenderedPageBreak/>
        <w:t>ЦЕЛЕВОЙ РАЗДЕЛ</w:t>
      </w:r>
    </w:p>
    <w:p w:rsidR="00C94DDD" w:rsidRPr="00C94DDD" w:rsidRDefault="00C94DDD" w:rsidP="00F314D0">
      <w:pPr>
        <w:pStyle w:val="a3"/>
        <w:numPr>
          <w:ilvl w:val="1"/>
          <w:numId w:val="1"/>
        </w:numPr>
        <w:tabs>
          <w:tab w:val="left" w:pos="0"/>
        </w:tabs>
        <w:ind w:left="-284" w:firstLine="709"/>
        <w:jc w:val="both"/>
        <w:rPr>
          <w:rFonts w:ascii="Times New Roman" w:hAnsi="Times New Roman" w:cs="Times New Roman"/>
          <w:b/>
          <w:sz w:val="24"/>
          <w:szCs w:val="24"/>
        </w:rPr>
      </w:pPr>
      <w:r w:rsidRPr="00C94DDD">
        <w:rPr>
          <w:rFonts w:ascii="Times New Roman" w:hAnsi="Times New Roman" w:cs="Times New Roman"/>
          <w:b/>
          <w:sz w:val="24"/>
          <w:szCs w:val="24"/>
        </w:rPr>
        <w:t>Пояснительная записка</w:t>
      </w:r>
    </w:p>
    <w:p w:rsidR="00C94DDD" w:rsidRDefault="00C94DDD" w:rsidP="00F314D0">
      <w:pPr>
        <w:pStyle w:val="a3"/>
        <w:tabs>
          <w:tab w:val="left" w:pos="0"/>
        </w:tabs>
        <w:ind w:left="-284" w:firstLine="709"/>
        <w:jc w:val="both"/>
        <w:rPr>
          <w:rFonts w:ascii="Times New Roman" w:hAnsi="Times New Roman" w:cs="Times New Roman"/>
          <w:sz w:val="24"/>
          <w:szCs w:val="24"/>
        </w:rPr>
      </w:pPr>
      <w:r w:rsidRPr="00C94DDD">
        <w:rPr>
          <w:rFonts w:ascii="Times New Roman" w:hAnsi="Times New Roman" w:cs="Times New Roman"/>
          <w:sz w:val="24"/>
          <w:szCs w:val="24"/>
        </w:rPr>
        <w:t xml:space="preserve"> Основная образовательная программа основного общего образования МБОУ «</w:t>
      </w:r>
      <w:r w:rsidR="00490A7C">
        <w:rPr>
          <w:rFonts w:ascii="Times New Roman" w:hAnsi="Times New Roman" w:cs="Times New Roman"/>
          <w:sz w:val="24"/>
          <w:szCs w:val="24"/>
        </w:rPr>
        <w:t>Солоновская СОШ имени Матренина А.П.</w:t>
      </w:r>
      <w:r w:rsidRPr="00C94DDD">
        <w:rPr>
          <w:rFonts w:ascii="Times New Roman" w:hAnsi="Times New Roman" w:cs="Times New Roman"/>
          <w:sz w:val="24"/>
          <w:szCs w:val="24"/>
        </w:rPr>
        <w:t xml:space="preserve">» (далее – ООП ООО) разработана на основе следующих нормативных документов и материалов: </w:t>
      </w:r>
    </w:p>
    <w:p w:rsidR="00C94DDD" w:rsidRDefault="00C94DDD" w:rsidP="00F314D0">
      <w:pPr>
        <w:pStyle w:val="a3"/>
        <w:tabs>
          <w:tab w:val="left" w:pos="0"/>
        </w:tabs>
        <w:ind w:left="-284" w:firstLine="709"/>
        <w:jc w:val="both"/>
        <w:rPr>
          <w:rFonts w:ascii="Times New Roman" w:hAnsi="Times New Roman" w:cs="Times New Roman"/>
          <w:sz w:val="24"/>
          <w:szCs w:val="24"/>
        </w:rPr>
      </w:pPr>
      <w:r w:rsidRPr="00C94DDD">
        <w:rPr>
          <w:rFonts w:ascii="Times New Roman" w:hAnsi="Times New Roman" w:cs="Times New Roman"/>
          <w:sz w:val="24"/>
          <w:szCs w:val="24"/>
        </w:rPr>
        <w:t xml:space="preserve">1.Федеральный закон от 29 декабря 2012г. № 273-ФЗ «Об образовании в Российской Федерации» (в ред. Федерального закона от 07.03.2018 № 56-ФЗ «О внесении изменений в Федеральный закон ФЗ «Об образовании в Российской Федерации»); </w:t>
      </w:r>
    </w:p>
    <w:p w:rsidR="00C94DDD" w:rsidRDefault="00C94DDD" w:rsidP="00F314D0">
      <w:pPr>
        <w:pStyle w:val="a3"/>
        <w:tabs>
          <w:tab w:val="left" w:pos="0"/>
        </w:tabs>
        <w:ind w:left="-284" w:firstLine="709"/>
        <w:jc w:val="both"/>
        <w:rPr>
          <w:rFonts w:ascii="Times New Roman" w:hAnsi="Times New Roman" w:cs="Times New Roman"/>
          <w:sz w:val="24"/>
          <w:szCs w:val="24"/>
        </w:rPr>
      </w:pPr>
      <w:r w:rsidRPr="00C94DDD">
        <w:rPr>
          <w:rFonts w:ascii="Times New Roman" w:hAnsi="Times New Roman" w:cs="Times New Roman"/>
          <w:sz w:val="24"/>
          <w:szCs w:val="24"/>
        </w:rPr>
        <w:t>2.Приказ Министерства образования и науки РФ от 31 мая 2021 г. № 287 «Об утверждении федерального государственного образовательного стандарта основного общего образования»;</w:t>
      </w:r>
    </w:p>
    <w:p w:rsidR="00C94DDD" w:rsidRDefault="00C94DDD" w:rsidP="00F314D0">
      <w:pPr>
        <w:pStyle w:val="a3"/>
        <w:tabs>
          <w:tab w:val="left" w:pos="0"/>
        </w:tabs>
        <w:ind w:left="-284" w:firstLine="709"/>
        <w:jc w:val="both"/>
        <w:rPr>
          <w:rFonts w:ascii="Times New Roman" w:hAnsi="Times New Roman" w:cs="Times New Roman"/>
          <w:sz w:val="24"/>
          <w:szCs w:val="24"/>
        </w:rPr>
      </w:pPr>
      <w:r w:rsidRPr="00C94DDD">
        <w:rPr>
          <w:rFonts w:ascii="Times New Roman" w:hAnsi="Times New Roman" w:cs="Times New Roman"/>
          <w:sz w:val="24"/>
          <w:szCs w:val="24"/>
        </w:rPr>
        <w:t xml:space="preserve"> 3.Приказ Министерства образования и науки РФ от 20 мая 2020 г. № 254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внесенными изменениями от 23.12.2020 г.);</w:t>
      </w:r>
    </w:p>
    <w:p w:rsidR="00C94DDD" w:rsidRDefault="00C94DDD" w:rsidP="00F314D0">
      <w:pPr>
        <w:pStyle w:val="a3"/>
        <w:tabs>
          <w:tab w:val="left" w:pos="0"/>
        </w:tabs>
        <w:ind w:left="-284" w:firstLine="709"/>
        <w:jc w:val="both"/>
        <w:rPr>
          <w:rFonts w:ascii="Times New Roman" w:hAnsi="Times New Roman" w:cs="Times New Roman"/>
          <w:sz w:val="24"/>
          <w:szCs w:val="24"/>
        </w:rPr>
      </w:pPr>
      <w:r w:rsidRPr="00C94DDD">
        <w:rPr>
          <w:rFonts w:ascii="Times New Roman" w:hAnsi="Times New Roman" w:cs="Times New Roman"/>
          <w:sz w:val="24"/>
          <w:szCs w:val="24"/>
        </w:rPr>
        <w:t xml:space="preserve"> 4.Постановление Главного государственного врача РФ от 28 сентября 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C94DDD" w:rsidRDefault="00C94DDD" w:rsidP="00F314D0">
      <w:pPr>
        <w:pStyle w:val="a3"/>
        <w:tabs>
          <w:tab w:val="left" w:pos="0"/>
        </w:tabs>
        <w:ind w:left="-284" w:firstLine="709"/>
        <w:jc w:val="both"/>
        <w:rPr>
          <w:rFonts w:ascii="Times New Roman" w:hAnsi="Times New Roman" w:cs="Times New Roman"/>
          <w:sz w:val="24"/>
          <w:szCs w:val="24"/>
        </w:rPr>
      </w:pPr>
      <w:r w:rsidRPr="00C94DDD">
        <w:rPr>
          <w:rFonts w:ascii="Times New Roman" w:hAnsi="Times New Roman" w:cs="Times New Roman"/>
          <w:sz w:val="24"/>
          <w:szCs w:val="24"/>
        </w:rPr>
        <w:t>5.Приказ Министерства Просвещения Российской Федерации от 22.03.2021 №115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94DDD" w:rsidRDefault="00C94DDD" w:rsidP="00F314D0">
      <w:pPr>
        <w:pStyle w:val="a3"/>
        <w:tabs>
          <w:tab w:val="left" w:pos="0"/>
        </w:tabs>
        <w:ind w:left="-284" w:firstLine="709"/>
        <w:jc w:val="both"/>
        <w:rPr>
          <w:rFonts w:ascii="Times New Roman" w:hAnsi="Times New Roman" w:cs="Times New Roman"/>
          <w:sz w:val="24"/>
          <w:szCs w:val="24"/>
        </w:rPr>
      </w:pPr>
      <w:r>
        <w:rPr>
          <w:rFonts w:ascii="Times New Roman" w:hAnsi="Times New Roman" w:cs="Times New Roman"/>
          <w:sz w:val="24"/>
          <w:szCs w:val="24"/>
        </w:rPr>
        <w:t xml:space="preserve"> 6.</w:t>
      </w:r>
      <w:r w:rsidRPr="00C94DDD">
        <w:rPr>
          <w:rFonts w:ascii="Times New Roman" w:hAnsi="Times New Roman" w:cs="Times New Roman"/>
          <w:sz w:val="24"/>
          <w:szCs w:val="24"/>
        </w:rPr>
        <w:t>Устав МБОУ «</w:t>
      </w:r>
      <w:r w:rsidR="00490A7C" w:rsidRPr="00490A7C">
        <w:rPr>
          <w:rFonts w:ascii="Times New Roman" w:hAnsi="Times New Roman" w:cs="Times New Roman"/>
          <w:sz w:val="24"/>
          <w:szCs w:val="24"/>
        </w:rPr>
        <w:t>«Солоновская СОШ имени Матренина А.П.»</w:t>
      </w:r>
      <w:r w:rsidRPr="00C94DDD">
        <w:rPr>
          <w:rFonts w:ascii="Times New Roman" w:hAnsi="Times New Roman" w:cs="Times New Roman"/>
          <w:sz w:val="24"/>
          <w:szCs w:val="24"/>
        </w:rPr>
        <w:t>».</w:t>
      </w:r>
    </w:p>
    <w:p w:rsidR="00C94DDD" w:rsidRDefault="00C94DDD" w:rsidP="00F314D0">
      <w:pPr>
        <w:pStyle w:val="a3"/>
        <w:tabs>
          <w:tab w:val="left" w:pos="0"/>
        </w:tabs>
        <w:ind w:left="-284" w:firstLine="709"/>
        <w:jc w:val="both"/>
        <w:rPr>
          <w:rFonts w:ascii="Times New Roman" w:hAnsi="Times New Roman" w:cs="Times New Roman"/>
          <w:sz w:val="24"/>
          <w:szCs w:val="24"/>
        </w:rPr>
      </w:pPr>
      <w:r w:rsidRPr="00C94DDD">
        <w:rPr>
          <w:rFonts w:ascii="Times New Roman" w:hAnsi="Times New Roman" w:cs="Times New Roman"/>
          <w:sz w:val="24"/>
          <w:szCs w:val="24"/>
        </w:rPr>
        <w:t xml:space="preserve"> Основная образовательная программа основного общего образования разработана педагогическим коллективом МБОУ «</w:t>
      </w:r>
      <w:r w:rsidR="00490A7C" w:rsidRPr="00490A7C">
        <w:rPr>
          <w:rFonts w:ascii="Times New Roman" w:hAnsi="Times New Roman" w:cs="Times New Roman"/>
          <w:sz w:val="24"/>
          <w:szCs w:val="24"/>
        </w:rPr>
        <w:t>«Солоновская СОШ имени Матренина А.П.»</w:t>
      </w:r>
      <w:r w:rsidRPr="00C94DDD">
        <w:rPr>
          <w:rFonts w:ascii="Times New Roman" w:hAnsi="Times New Roman" w:cs="Times New Roman"/>
          <w:sz w:val="24"/>
          <w:szCs w:val="24"/>
        </w:rPr>
        <w:t>» совместно с Управляющим советом, обеспечивающим государственно-общественный характер управления образовательным учреждением, рассмотрена на заседании педагогического совета, утверждена приказом директора</w:t>
      </w:r>
      <w:r>
        <w:rPr>
          <w:rFonts w:ascii="Times New Roman" w:hAnsi="Times New Roman" w:cs="Times New Roman"/>
          <w:sz w:val="24"/>
          <w:szCs w:val="24"/>
        </w:rPr>
        <w:t xml:space="preserve"> </w:t>
      </w:r>
      <w:r w:rsidRPr="00C94DDD">
        <w:rPr>
          <w:rFonts w:ascii="Times New Roman" w:hAnsi="Times New Roman" w:cs="Times New Roman"/>
          <w:sz w:val="24"/>
          <w:szCs w:val="24"/>
        </w:rPr>
        <w:t xml:space="preserve"> и представлена на сайте </w:t>
      </w:r>
      <w:r>
        <w:rPr>
          <w:rFonts w:ascii="Times New Roman" w:hAnsi="Times New Roman" w:cs="Times New Roman"/>
          <w:sz w:val="24"/>
          <w:szCs w:val="24"/>
        </w:rPr>
        <w:t xml:space="preserve">ОО </w:t>
      </w:r>
      <w:r w:rsidRPr="00C94DDD">
        <w:rPr>
          <w:rFonts w:ascii="Times New Roman" w:hAnsi="Times New Roman" w:cs="Times New Roman"/>
          <w:sz w:val="24"/>
          <w:szCs w:val="24"/>
        </w:rPr>
        <w:t>в сети Интернет в разделе «Сведения об образовательной организации».</w:t>
      </w:r>
    </w:p>
    <w:p w:rsidR="00C94DDD" w:rsidRDefault="00C94DDD" w:rsidP="00F314D0">
      <w:pPr>
        <w:pStyle w:val="a3"/>
        <w:tabs>
          <w:tab w:val="left" w:pos="0"/>
        </w:tabs>
        <w:ind w:left="-284" w:firstLine="709"/>
        <w:jc w:val="both"/>
        <w:rPr>
          <w:rFonts w:ascii="Times New Roman" w:hAnsi="Times New Roman" w:cs="Times New Roman"/>
          <w:sz w:val="24"/>
          <w:szCs w:val="24"/>
        </w:rPr>
      </w:pPr>
      <w:r w:rsidRPr="00C94DDD">
        <w:rPr>
          <w:rFonts w:ascii="Times New Roman" w:hAnsi="Times New Roman" w:cs="Times New Roman"/>
          <w:sz w:val="24"/>
          <w:szCs w:val="24"/>
        </w:rPr>
        <w:t xml:space="preserve"> Основная образовательная программа основного общего образования МБОУ «</w:t>
      </w:r>
      <w:r w:rsidR="00490A7C" w:rsidRPr="00490A7C">
        <w:rPr>
          <w:rFonts w:ascii="Times New Roman" w:hAnsi="Times New Roman" w:cs="Times New Roman"/>
          <w:sz w:val="24"/>
          <w:szCs w:val="24"/>
        </w:rPr>
        <w:t>«Солоновская СОШ имени Матренина А.П.»</w:t>
      </w:r>
      <w:r w:rsidRPr="00C94DDD">
        <w:rPr>
          <w:rFonts w:ascii="Times New Roman" w:hAnsi="Times New Roman" w:cs="Times New Roman"/>
          <w:sz w:val="24"/>
          <w:szCs w:val="24"/>
        </w:rPr>
        <w:t xml:space="preserve">» нацелена на обеспечение выполнения требований ФГОС ООО, определяет содержание и организацию образовательного процесса на ступени основного общего образования и направлена на формирование общей культуры, духовно- нравственное, социальное, личностное и интеллектуальное развитие обучающихся,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C94DDD" w:rsidRPr="00C94DDD" w:rsidRDefault="00C94DDD" w:rsidP="00F314D0">
      <w:pPr>
        <w:pStyle w:val="a3"/>
        <w:tabs>
          <w:tab w:val="left" w:pos="0"/>
        </w:tabs>
        <w:ind w:left="-284" w:firstLine="709"/>
        <w:jc w:val="both"/>
        <w:rPr>
          <w:rFonts w:ascii="Times New Roman" w:hAnsi="Times New Roman" w:cs="Times New Roman"/>
          <w:b/>
          <w:sz w:val="24"/>
          <w:szCs w:val="24"/>
        </w:rPr>
      </w:pPr>
      <w:r w:rsidRPr="00C94DDD">
        <w:rPr>
          <w:rFonts w:ascii="Times New Roman" w:hAnsi="Times New Roman" w:cs="Times New Roman"/>
          <w:b/>
          <w:sz w:val="24"/>
          <w:szCs w:val="24"/>
        </w:rPr>
        <w:t>1.1.1.Цели и задачи реализации основной образовательной программы основного общего образования</w:t>
      </w:r>
    </w:p>
    <w:p w:rsidR="00C94DDD" w:rsidRDefault="00C94DDD" w:rsidP="00F314D0">
      <w:pPr>
        <w:pStyle w:val="a3"/>
        <w:tabs>
          <w:tab w:val="left" w:pos="0"/>
        </w:tabs>
        <w:ind w:left="-284" w:firstLine="709"/>
        <w:jc w:val="both"/>
        <w:rPr>
          <w:rFonts w:ascii="Times New Roman" w:hAnsi="Times New Roman" w:cs="Times New Roman"/>
          <w:sz w:val="24"/>
          <w:szCs w:val="24"/>
        </w:rPr>
      </w:pPr>
      <w:r w:rsidRPr="00C94DDD">
        <w:rPr>
          <w:rFonts w:ascii="Times New Roman" w:hAnsi="Times New Roman" w:cs="Times New Roman"/>
          <w:sz w:val="24"/>
          <w:szCs w:val="24"/>
        </w:rPr>
        <w:t xml:space="preserve">Целью реализации основной образовательной программы основного общего образования является обеспечение выполнения требований ФГОС ООО. </w:t>
      </w:r>
    </w:p>
    <w:p w:rsidR="00C94DDD" w:rsidRDefault="00C94DDD" w:rsidP="00F314D0">
      <w:pPr>
        <w:pStyle w:val="a3"/>
        <w:tabs>
          <w:tab w:val="left" w:pos="0"/>
        </w:tabs>
        <w:ind w:left="-284" w:firstLine="709"/>
        <w:jc w:val="both"/>
        <w:rPr>
          <w:rFonts w:ascii="Times New Roman" w:hAnsi="Times New Roman" w:cs="Times New Roman"/>
          <w:sz w:val="24"/>
          <w:szCs w:val="24"/>
        </w:rPr>
      </w:pPr>
      <w:r w:rsidRPr="00C94DDD">
        <w:rPr>
          <w:rFonts w:ascii="Times New Roman" w:hAnsi="Times New Roman" w:cs="Times New Roman"/>
          <w:sz w:val="24"/>
          <w:szCs w:val="24"/>
        </w:rPr>
        <w:t xml:space="preserve">Задачи основной образовательной программы основного общего образования: </w:t>
      </w:r>
    </w:p>
    <w:p w:rsidR="00C94DDD" w:rsidRDefault="00C94DDD" w:rsidP="00F314D0">
      <w:pPr>
        <w:pStyle w:val="a3"/>
        <w:numPr>
          <w:ilvl w:val="0"/>
          <w:numId w:val="2"/>
        </w:numPr>
        <w:tabs>
          <w:tab w:val="left" w:pos="0"/>
        </w:tabs>
        <w:ind w:firstLine="709"/>
        <w:jc w:val="both"/>
        <w:rPr>
          <w:rFonts w:ascii="Times New Roman" w:hAnsi="Times New Roman" w:cs="Times New Roman"/>
          <w:sz w:val="24"/>
          <w:szCs w:val="24"/>
        </w:rPr>
      </w:pPr>
      <w:r w:rsidRPr="00C94DDD">
        <w:rPr>
          <w:rFonts w:ascii="Times New Roman" w:hAnsi="Times New Roman" w:cs="Times New Roman"/>
          <w:sz w:val="24"/>
          <w:szCs w:val="24"/>
        </w:rPr>
        <w:lastRenderedPageBreak/>
        <w:t>Создание единого образовательного пространства, в том числе единство учебной и воспитательной деятельности, реализуемой совместно с семьей и иными</w:t>
      </w:r>
      <w:r>
        <w:t xml:space="preserve"> </w:t>
      </w:r>
      <w:r w:rsidRPr="00C94DDD">
        <w:rPr>
          <w:rFonts w:ascii="Times New Roman" w:hAnsi="Times New Roman" w:cs="Times New Roman"/>
          <w:sz w:val="24"/>
          <w:szCs w:val="24"/>
        </w:rPr>
        <w:t xml:space="preserve">институтами воспитания, с целью реализации равных возможностей получения качественного основного общего образования; </w:t>
      </w:r>
    </w:p>
    <w:p w:rsidR="00C94DDD" w:rsidRDefault="00C94DDD" w:rsidP="00F314D0">
      <w:pPr>
        <w:pStyle w:val="a3"/>
        <w:numPr>
          <w:ilvl w:val="0"/>
          <w:numId w:val="2"/>
        </w:numPr>
        <w:tabs>
          <w:tab w:val="left" w:pos="0"/>
        </w:tabs>
        <w:ind w:firstLine="709"/>
        <w:jc w:val="both"/>
        <w:rPr>
          <w:rFonts w:ascii="Times New Roman" w:hAnsi="Times New Roman" w:cs="Times New Roman"/>
          <w:sz w:val="24"/>
          <w:szCs w:val="24"/>
        </w:rPr>
      </w:pPr>
      <w:r w:rsidRPr="00C94DDD">
        <w:rPr>
          <w:rFonts w:ascii="Times New Roman" w:hAnsi="Times New Roman" w:cs="Times New Roman"/>
          <w:sz w:val="24"/>
          <w:szCs w:val="24"/>
        </w:rPr>
        <w:t xml:space="preserve">Обеспечение преемственности образовательных программ начального общего, основного общего и среднего общего образования; </w:t>
      </w:r>
    </w:p>
    <w:p w:rsidR="00C94DDD" w:rsidRDefault="00C94DDD" w:rsidP="00F314D0">
      <w:pPr>
        <w:pStyle w:val="a3"/>
        <w:numPr>
          <w:ilvl w:val="0"/>
          <w:numId w:val="2"/>
        </w:numPr>
        <w:tabs>
          <w:tab w:val="left" w:pos="0"/>
        </w:tabs>
        <w:ind w:firstLine="709"/>
        <w:jc w:val="both"/>
        <w:rPr>
          <w:rFonts w:ascii="Times New Roman" w:hAnsi="Times New Roman" w:cs="Times New Roman"/>
          <w:sz w:val="24"/>
          <w:szCs w:val="24"/>
        </w:rPr>
      </w:pPr>
      <w:r w:rsidRPr="00C94DDD">
        <w:rPr>
          <w:rFonts w:ascii="Times New Roman" w:hAnsi="Times New Roman" w:cs="Times New Roman"/>
          <w:sz w:val="24"/>
          <w:szCs w:val="24"/>
        </w:rPr>
        <w:t xml:space="preserve">Обеспечение вариативности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детей с ограниченными возможностями здоровья (далее — обучающиеся с OB3); </w:t>
      </w:r>
    </w:p>
    <w:p w:rsidR="00C94DDD" w:rsidRDefault="00C94DDD" w:rsidP="00F314D0">
      <w:pPr>
        <w:pStyle w:val="a3"/>
        <w:numPr>
          <w:ilvl w:val="0"/>
          <w:numId w:val="2"/>
        </w:numPr>
        <w:tabs>
          <w:tab w:val="left" w:pos="0"/>
        </w:tabs>
        <w:ind w:firstLine="709"/>
        <w:jc w:val="both"/>
        <w:rPr>
          <w:rFonts w:ascii="Times New Roman" w:hAnsi="Times New Roman" w:cs="Times New Roman"/>
          <w:sz w:val="24"/>
          <w:szCs w:val="24"/>
        </w:rPr>
      </w:pPr>
      <w:r w:rsidRPr="00C94DDD">
        <w:rPr>
          <w:rFonts w:ascii="Times New Roman" w:hAnsi="Times New Roman" w:cs="Times New Roman"/>
          <w:sz w:val="24"/>
          <w:szCs w:val="24"/>
        </w:rPr>
        <w:t xml:space="preserve">Формирование российской гражданской идентичности обучающихся как составляющей их социальной идентичности, представляющей собой осознание обучающимся  принадлежности к общности граждан Российской Федерации, способности, готовности и ответственности выполнения им своих гражданских обязанностей, пользования прав и активного участия в жизни государства, развития гражданского общества с учетом принятых в обществе правил и норм поведения.  Сохранение и развитие культурного разнообразия и языкового наследия многонационального народа Российской Федерации, реализацию права на изучение родного языка, </w:t>
      </w:r>
    </w:p>
    <w:p w:rsidR="00C94DDD" w:rsidRDefault="00C94DDD" w:rsidP="00F314D0">
      <w:pPr>
        <w:pStyle w:val="a3"/>
        <w:numPr>
          <w:ilvl w:val="0"/>
          <w:numId w:val="2"/>
        </w:numPr>
        <w:tabs>
          <w:tab w:val="left" w:pos="0"/>
        </w:tabs>
        <w:ind w:firstLine="709"/>
        <w:jc w:val="both"/>
      </w:pPr>
      <w:r w:rsidRPr="00C94DDD">
        <w:rPr>
          <w:rFonts w:ascii="Times New Roman" w:hAnsi="Times New Roman" w:cs="Times New Roman"/>
          <w:sz w:val="24"/>
          <w:szCs w:val="24"/>
        </w:rPr>
        <w:t>Доступность и равные возможности получения качественного основного общего образования;</w:t>
      </w:r>
    </w:p>
    <w:p w:rsidR="00C94DDD" w:rsidRDefault="00C94DDD" w:rsidP="00F314D0">
      <w:pPr>
        <w:pStyle w:val="a3"/>
        <w:numPr>
          <w:ilvl w:val="0"/>
          <w:numId w:val="2"/>
        </w:numPr>
        <w:tabs>
          <w:tab w:val="left" w:pos="0"/>
        </w:tabs>
        <w:ind w:firstLine="709"/>
        <w:jc w:val="both"/>
        <w:rPr>
          <w:rFonts w:ascii="Times New Roman" w:hAnsi="Times New Roman" w:cs="Times New Roman"/>
          <w:sz w:val="24"/>
          <w:szCs w:val="24"/>
        </w:rPr>
      </w:pPr>
      <w:r w:rsidRPr="00C94DDD">
        <w:rPr>
          <w:rFonts w:ascii="Times New Roman" w:hAnsi="Times New Roman" w:cs="Times New Roman"/>
          <w:sz w:val="24"/>
          <w:szCs w:val="24"/>
        </w:rPr>
        <w:t xml:space="preserve">Создание благоприятных условий воспитания и обучения, здоровьесберегающий режим и применение методик обучения, направленных на формирование гармоничного физического и психического развития, сохранение и укрепление здоровья. </w:t>
      </w:r>
    </w:p>
    <w:p w:rsidR="00C94DDD" w:rsidRDefault="00C94DDD" w:rsidP="00F314D0">
      <w:pPr>
        <w:pStyle w:val="a3"/>
        <w:numPr>
          <w:ilvl w:val="0"/>
          <w:numId w:val="2"/>
        </w:numPr>
        <w:tabs>
          <w:tab w:val="left" w:pos="0"/>
        </w:tabs>
        <w:ind w:firstLine="709"/>
        <w:jc w:val="both"/>
        <w:rPr>
          <w:rFonts w:ascii="Times New Roman" w:hAnsi="Times New Roman" w:cs="Times New Roman"/>
          <w:sz w:val="24"/>
          <w:szCs w:val="24"/>
        </w:rPr>
      </w:pPr>
      <w:r w:rsidRPr="00C94DDD">
        <w:rPr>
          <w:rFonts w:ascii="Times New Roman" w:hAnsi="Times New Roman" w:cs="Times New Roman"/>
          <w:sz w:val="24"/>
          <w:szCs w:val="24"/>
        </w:rPr>
        <w:t>Формирование навыков оказания первой помощи, профилактика нарушения</w:t>
      </w:r>
      <w:r>
        <w:t xml:space="preserve"> </w:t>
      </w:r>
      <w:r w:rsidRPr="00C94DDD">
        <w:rPr>
          <w:rFonts w:ascii="Times New Roman" w:hAnsi="Times New Roman" w:cs="Times New Roman"/>
          <w:sz w:val="24"/>
          <w:szCs w:val="24"/>
        </w:rPr>
        <w:t xml:space="preserve"> осанки и зрения;  </w:t>
      </w:r>
    </w:p>
    <w:p w:rsidR="00C94DDD" w:rsidRDefault="00C94DDD" w:rsidP="00F314D0">
      <w:pPr>
        <w:pStyle w:val="a3"/>
        <w:numPr>
          <w:ilvl w:val="0"/>
          <w:numId w:val="2"/>
        </w:numPr>
        <w:tabs>
          <w:tab w:val="left" w:pos="0"/>
        </w:tabs>
        <w:ind w:firstLine="709"/>
        <w:jc w:val="both"/>
      </w:pPr>
      <w:r w:rsidRPr="00C94DDD">
        <w:rPr>
          <w:rFonts w:ascii="Times New Roman" w:hAnsi="Times New Roman" w:cs="Times New Roman"/>
          <w:sz w:val="24"/>
          <w:szCs w:val="24"/>
        </w:rPr>
        <w:t>Освоение всеми обучающимися базовых навыков (в том числе когнитивных, социальных, эмоциональных), компетенций;</w:t>
      </w:r>
    </w:p>
    <w:p w:rsidR="00C94DDD" w:rsidRDefault="00C94DDD" w:rsidP="00F314D0">
      <w:pPr>
        <w:pStyle w:val="a3"/>
        <w:numPr>
          <w:ilvl w:val="0"/>
          <w:numId w:val="2"/>
        </w:numPr>
        <w:tabs>
          <w:tab w:val="left" w:pos="0"/>
        </w:tabs>
        <w:ind w:firstLine="709"/>
        <w:jc w:val="both"/>
      </w:pPr>
      <w:r w:rsidRPr="00C94DDD">
        <w:rPr>
          <w:rFonts w:ascii="Times New Roman" w:hAnsi="Times New Roman" w:cs="Times New Roman"/>
          <w:sz w:val="24"/>
          <w:szCs w:val="24"/>
        </w:rPr>
        <w:t>Развитие личностных качеств, необходимых для решения повседневных и нетиповых задач с целью адекватной ориентации в окружающем мире;</w:t>
      </w:r>
    </w:p>
    <w:p w:rsidR="00C94DDD" w:rsidRDefault="00C94DDD" w:rsidP="00F314D0">
      <w:pPr>
        <w:pStyle w:val="a3"/>
        <w:numPr>
          <w:ilvl w:val="0"/>
          <w:numId w:val="2"/>
        </w:numPr>
        <w:tabs>
          <w:tab w:val="left" w:pos="0"/>
        </w:tabs>
        <w:ind w:firstLine="709"/>
        <w:jc w:val="both"/>
        <w:rPr>
          <w:rFonts w:ascii="Times New Roman" w:hAnsi="Times New Roman" w:cs="Times New Roman"/>
          <w:sz w:val="24"/>
          <w:szCs w:val="24"/>
        </w:rPr>
      </w:pPr>
      <w:r w:rsidRPr="00C94DDD">
        <w:rPr>
          <w:rFonts w:ascii="Times New Roman" w:hAnsi="Times New Roman" w:cs="Times New Roman"/>
          <w:sz w:val="24"/>
          <w:szCs w:val="24"/>
        </w:rPr>
        <w:t xml:space="preserve">Уважение личности обучающегося, развитие в детской среде ответственности, сотрудничества и уважения к другим и самому себе;  </w:t>
      </w:r>
    </w:p>
    <w:p w:rsidR="00C94DDD" w:rsidRDefault="00C94DDD" w:rsidP="00F314D0">
      <w:pPr>
        <w:pStyle w:val="a3"/>
        <w:numPr>
          <w:ilvl w:val="0"/>
          <w:numId w:val="2"/>
        </w:numPr>
        <w:tabs>
          <w:tab w:val="left" w:pos="0"/>
        </w:tabs>
        <w:ind w:firstLine="709"/>
        <w:jc w:val="both"/>
        <w:rPr>
          <w:rFonts w:ascii="Times New Roman" w:hAnsi="Times New Roman" w:cs="Times New Roman"/>
          <w:sz w:val="24"/>
          <w:szCs w:val="24"/>
        </w:rPr>
      </w:pPr>
      <w:r w:rsidRPr="00C94DDD">
        <w:rPr>
          <w:rFonts w:ascii="Times New Roman" w:hAnsi="Times New Roman" w:cs="Times New Roman"/>
          <w:sz w:val="24"/>
          <w:szCs w:val="24"/>
        </w:rPr>
        <w:t xml:space="preserve">Формирование культуры непрерывного образования и саморазвития на протяжении жизни;  </w:t>
      </w:r>
    </w:p>
    <w:p w:rsidR="00C94DDD" w:rsidRDefault="00C94DDD" w:rsidP="00F314D0">
      <w:pPr>
        <w:pStyle w:val="a3"/>
        <w:numPr>
          <w:ilvl w:val="0"/>
          <w:numId w:val="2"/>
        </w:numPr>
        <w:tabs>
          <w:tab w:val="left" w:pos="0"/>
        </w:tabs>
        <w:ind w:firstLine="709"/>
        <w:jc w:val="both"/>
        <w:rPr>
          <w:rFonts w:ascii="Times New Roman" w:hAnsi="Times New Roman" w:cs="Times New Roman"/>
          <w:sz w:val="24"/>
          <w:szCs w:val="24"/>
        </w:rPr>
      </w:pPr>
      <w:r w:rsidRPr="00C94DDD">
        <w:rPr>
          <w:rFonts w:ascii="Times New Roman" w:hAnsi="Times New Roman" w:cs="Times New Roman"/>
          <w:sz w:val="24"/>
          <w:szCs w:val="24"/>
        </w:rPr>
        <w:t xml:space="preserve">Формирование понимания разумного и безопасного использования цифровых технологий, обеспечивающих повышение качества результатов образования и поддерживающих очное образование;  </w:t>
      </w:r>
    </w:p>
    <w:p w:rsidR="00C94DDD" w:rsidRDefault="00C94DDD" w:rsidP="00F314D0">
      <w:pPr>
        <w:pStyle w:val="a3"/>
        <w:numPr>
          <w:ilvl w:val="0"/>
          <w:numId w:val="2"/>
        </w:numPr>
        <w:tabs>
          <w:tab w:val="left" w:pos="0"/>
        </w:tabs>
        <w:ind w:firstLine="709"/>
        <w:jc w:val="both"/>
        <w:rPr>
          <w:rFonts w:ascii="Times New Roman" w:hAnsi="Times New Roman" w:cs="Times New Roman"/>
          <w:sz w:val="24"/>
          <w:szCs w:val="24"/>
        </w:rPr>
      </w:pPr>
      <w:r w:rsidRPr="00C94DDD">
        <w:rPr>
          <w:rFonts w:ascii="Times New Roman" w:hAnsi="Times New Roman" w:cs="Times New Roman"/>
          <w:sz w:val="24"/>
          <w:szCs w:val="24"/>
        </w:rPr>
        <w:t xml:space="preserve">Формирование у обучающихся системных знаний о месте Российской Федерации в мире, ее исторической роли, территориальной целостности, культурном и технологическом развитии, вкладе страны в мировое научное наследие и формирование представлений о современной России, устремленной в </w:t>
      </w:r>
      <w:r w:rsidRPr="00C94DDD">
        <w:rPr>
          <w:rFonts w:ascii="Times New Roman" w:hAnsi="Times New Roman" w:cs="Times New Roman"/>
          <w:sz w:val="24"/>
          <w:szCs w:val="24"/>
        </w:rPr>
        <w:lastRenderedPageBreak/>
        <w:t xml:space="preserve">будущее;  Развитие представлений обучающихся о высоком уровне научно- технологического развития страны, овладение ими современными технологическими средствами в ходе обучения и в повседневной жизни, формирование у обучающихся культуры пользования информационно- коммуникационньіми технологиями (далее — ИКТ), расширение возможностей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 направленных на осуществление осознанного выбора образовательной программы следующего уровня образования и (или) направленности; </w:t>
      </w:r>
    </w:p>
    <w:p w:rsidR="00C94DDD" w:rsidRDefault="00C94DDD" w:rsidP="00F314D0">
      <w:pPr>
        <w:pStyle w:val="a3"/>
        <w:numPr>
          <w:ilvl w:val="0"/>
          <w:numId w:val="2"/>
        </w:numPr>
        <w:tabs>
          <w:tab w:val="left" w:pos="0"/>
        </w:tabs>
        <w:ind w:firstLine="709"/>
        <w:jc w:val="both"/>
        <w:rPr>
          <w:rFonts w:ascii="Times New Roman" w:hAnsi="Times New Roman" w:cs="Times New Roman"/>
          <w:sz w:val="24"/>
          <w:szCs w:val="24"/>
        </w:rPr>
      </w:pPr>
      <w:r w:rsidRPr="00C94DDD">
        <w:rPr>
          <w:rFonts w:ascii="Times New Roman" w:hAnsi="Times New Roman" w:cs="Times New Roman"/>
          <w:sz w:val="24"/>
          <w:szCs w:val="24"/>
        </w:rPr>
        <w:t>Применение обучающимися технологий совместной/коллективной работы на основе осознания личной ответственности и объективной оценки личного вклад</w:t>
      </w:r>
      <w:r>
        <w:rPr>
          <w:rFonts w:ascii="Times New Roman" w:hAnsi="Times New Roman" w:cs="Times New Roman"/>
          <w:sz w:val="24"/>
          <w:szCs w:val="24"/>
        </w:rPr>
        <w:t>а каждого в решение общих задач.</w:t>
      </w:r>
    </w:p>
    <w:p w:rsidR="00BD4969" w:rsidRDefault="00BD4969" w:rsidP="00F314D0">
      <w:pPr>
        <w:pStyle w:val="a3"/>
        <w:tabs>
          <w:tab w:val="left" w:pos="0"/>
        </w:tabs>
        <w:ind w:firstLine="709"/>
        <w:jc w:val="both"/>
        <w:rPr>
          <w:rFonts w:ascii="Times New Roman" w:hAnsi="Times New Roman" w:cs="Times New Roman"/>
          <w:sz w:val="24"/>
          <w:szCs w:val="24"/>
        </w:rPr>
      </w:pPr>
    </w:p>
    <w:p w:rsidR="00BD4969" w:rsidRPr="00CF502B" w:rsidRDefault="001E1536" w:rsidP="00CF502B">
      <w:pPr>
        <w:pStyle w:val="a3"/>
        <w:tabs>
          <w:tab w:val="left" w:pos="0"/>
        </w:tabs>
        <w:ind w:firstLine="709"/>
        <w:jc w:val="both"/>
        <w:rPr>
          <w:rFonts w:ascii="Times New Roman" w:hAnsi="Times New Roman" w:cs="Times New Roman"/>
          <w:b/>
          <w:sz w:val="24"/>
          <w:szCs w:val="24"/>
        </w:rPr>
      </w:pPr>
      <w:r>
        <w:rPr>
          <w:rFonts w:ascii="Times New Roman" w:hAnsi="Times New Roman" w:cs="Times New Roman"/>
          <w:b/>
          <w:sz w:val="24"/>
          <w:szCs w:val="24"/>
        </w:rPr>
        <w:t xml:space="preserve">1.1.2. Принципы формирования и механизмы реализации основной </w:t>
      </w:r>
      <w:r w:rsidR="00BD4969" w:rsidRPr="00BD4969">
        <w:rPr>
          <w:rFonts w:ascii="Times New Roman" w:hAnsi="Times New Roman" w:cs="Times New Roman"/>
          <w:b/>
          <w:sz w:val="24"/>
          <w:szCs w:val="24"/>
        </w:rPr>
        <w:t>образовательной программы</w:t>
      </w:r>
      <w:r w:rsidR="00CF502B">
        <w:rPr>
          <w:rFonts w:ascii="Times New Roman" w:hAnsi="Times New Roman" w:cs="Times New Roman"/>
          <w:b/>
          <w:sz w:val="24"/>
          <w:szCs w:val="24"/>
        </w:rPr>
        <w:t xml:space="preserve"> </w:t>
      </w:r>
      <w:r w:rsidR="00BD4969" w:rsidRPr="00CF502B">
        <w:rPr>
          <w:rFonts w:ascii="Times New Roman" w:hAnsi="Times New Roman" w:cs="Times New Roman"/>
          <w:b/>
          <w:sz w:val="24"/>
          <w:szCs w:val="24"/>
        </w:rPr>
        <w:t>основного общего образовании</w:t>
      </w:r>
    </w:p>
    <w:p w:rsidR="00BD4969" w:rsidRPr="00BD4969" w:rsidRDefault="00BD4969" w:rsidP="00F314D0">
      <w:pPr>
        <w:pStyle w:val="22"/>
        <w:spacing w:line="286" w:lineRule="auto"/>
        <w:ind w:left="0" w:firstLine="709"/>
        <w:jc w:val="both"/>
        <w:rPr>
          <w:rFonts w:ascii="Times New Roman" w:hAnsi="Times New Roman" w:cs="Times New Roman"/>
          <w:sz w:val="24"/>
          <w:szCs w:val="24"/>
        </w:rPr>
      </w:pPr>
      <w:r w:rsidRPr="00BD4969">
        <w:rPr>
          <w:rFonts w:ascii="Times New Roman" w:hAnsi="Times New Roman" w:cs="Times New Roman"/>
          <w:sz w:val="24"/>
          <w:szCs w:val="24"/>
        </w:rPr>
        <w:t>В основе основной образовательной программы основного общего образования лежат следующие принципы и подходы:</w:t>
      </w:r>
    </w:p>
    <w:p w:rsidR="00BD4969" w:rsidRPr="00BD4969" w:rsidRDefault="00BD4969" w:rsidP="00F314D0">
      <w:pPr>
        <w:pStyle w:val="22"/>
        <w:numPr>
          <w:ilvl w:val="0"/>
          <w:numId w:val="3"/>
        </w:numPr>
        <w:spacing w:line="286" w:lineRule="auto"/>
        <w:ind w:firstLine="709"/>
        <w:jc w:val="both"/>
        <w:rPr>
          <w:rFonts w:ascii="Times New Roman" w:hAnsi="Times New Roman" w:cs="Times New Roman"/>
          <w:sz w:val="24"/>
          <w:szCs w:val="24"/>
        </w:rPr>
      </w:pPr>
      <w:r w:rsidRPr="00BD4969">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D4969" w:rsidRPr="00BD4969" w:rsidRDefault="00BD4969" w:rsidP="00F314D0">
      <w:pPr>
        <w:pStyle w:val="22"/>
        <w:numPr>
          <w:ilvl w:val="0"/>
          <w:numId w:val="3"/>
        </w:numPr>
        <w:spacing w:line="305" w:lineRule="auto"/>
        <w:ind w:firstLine="709"/>
        <w:jc w:val="both"/>
        <w:rPr>
          <w:rFonts w:ascii="Times New Roman" w:hAnsi="Times New Roman" w:cs="Times New Roman"/>
          <w:sz w:val="24"/>
          <w:szCs w:val="24"/>
        </w:rPr>
      </w:pPr>
      <w:r w:rsidRPr="00BD4969">
        <w:rPr>
          <w:rFonts w:ascii="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D4969" w:rsidRPr="00BD4969" w:rsidRDefault="00BD4969" w:rsidP="00F314D0">
      <w:pPr>
        <w:pStyle w:val="22"/>
        <w:numPr>
          <w:ilvl w:val="0"/>
          <w:numId w:val="3"/>
        </w:numPr>
        <w:spacing w:line="305" w:lineRule="auto"/>
        <w:ind w:firstLine="709"/>
        <w:jc w:val="both"/>
        <w:rPr>
          <w:rFonts w:ascii="Times New Roman" w:hAnsi="Times New Roman" w:cs="Times New Roman"/>
          <w:sz w:val="24"/>
          <w:szCs w:val="24"/>
        </w:rPr>
      </w:pPr>
      <w:r w:rsidRPr="00BD4969">
        <w:rPr>
          <w:rFonts w:ascii="Times New Roman" w:hAnsi="Times New Roman" w:cs="Times New Roman"/>
          <w:sz w:val="24"/>
          <w:szCs w:val="24"/>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D4969" w:rsidRPr="00BD4969" w:rsidRDefault="00BD4969" w:rsidP="00F314D0">
      <w:pPr>
        <w:pStyle w:val="22"/>
        <w:numPr>
          <w:ilvl w:val="0"/>
          <w:numId w:val="3"/>
        </w:numPr>
        <w:spacing w:line="305" w:lineRule="auto"/>
        <w:ind w:firstLine="709"/>
        <w:jc w:val="both"/>
        <w:rPr>
          <w:rFonts w:ascii="Times New Roman" w:hAnsi="Times New Roman" w:cs="Times New Roman"/>
          <w:sz w:val="24"/>
          <w:szCs w:val="24"/>
        </w:rPr>
      </w:pPr>
      <w:r w:rsidRPr="00BD4969">
        <w:rPr>
          <w:rFonts w:ascii="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BD4969" w:rsidRPr="00BD4969" w:rsidRDefault="00BD4969" w:rsidP="00F314D0">
      <w:pPr>
        <w:pStyle w:val="22"/>
        <w:numPr>
          <w:ilvl w:val="0"/>
          <w:numId w:val="3"/>
        </w:numPr>
        <w:spacing w:line="300" w:lineRule="auto"/>
        <w:ind w:firstLine="709"/>
        <w:jc w:val="both"/>
        <w:rPr>
          <w:rFonts w:ascii="Times New Roman" w:hAnsi="Times New Roman" w:cs="Times New Roman"/>
          <w:sz w:val="24"/>
          <w:szCs w:val="24"/>
        </w:rPr>
      </w:pPr>
      <w:r w:rsidRPr="00BD4969">
        <w:rPr>
          <w:rFonts w:ascii="Times New Roman" w:hAnsi="Times New Roman" w:cs="Times New Roman"/>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BD4969" w:rsidRPr="00BD4969" w:rsidRDefault="00BD4969" w:rsidP="00F314D0">
      <w:pPr>
        <w:pStyle w:val="22"/>
        <w:numPr>
          <w:ilvl w:val="0"/>
          <w:numId w:val="3"/>
        </w:numPr>
        <w:spacing w:line="319" w:lineRule="auto"/>
        <w:ind w:firstLine="709"/>
        <w:jc w:val="both"/>
        <w:rPr>
          <w:rFonts w:ascii="Times New Roman" w:hAnsi="Times New Roman" w:cs="Times New Roman"/>
          <w:sz w:val="24"/>
          <w:szCs w:val="24"/>
        </w:rPr>
      </w:pPr>
      <w:r w:rsidRPr="00BD4969">
        <w:rPr>
          <w:rFonts w:ascii="Times New Roman" w:hAnsi="Times New Roman" w:cs="Times New Roman"/>
          <w:sz w:val="24"/>
          <w:szCs w:val="24"/>
        </w:rPr>
        <w:t>обеспечение фундаментального характера образования, учета специфики изучаемых предметов;</w:t>
      </w:r>
    </w:p>
    <w:p w:rsidR="00BD4969" w:rsidRPr="00BD4969" w:rsidRDefault="00BD4969" w:rsidP="00F314D0">
      <w:pPr>
        <w:pStyle w:val="22"/>
        <w:numPr>
          <w:ilvl w:val="0"/>
          <w:numId w:val="3"/>
        </w:numPr>
        <w:spacing w:line="305" w:lineRule="auto"/>
        <w:ind w:firstLine="709"/>
        <w:jc w:val="both"/>
        <w:rPr>
          <w:rFonts w:ascii="Times New Roman" w:hAnsi="Times New Roman" w:cs="Times New Roman"/>
          <w:sz w:val="24"/>
          <w:szCs w:val="24"/>
        </w:rPr>
      </w:pPr>
      <w:r w:rsidRPr="00BD4969">
        <w:rPr>
          <w:rFonts w:ascii="Times New Roman" w:hAnsi="Times New Roman" w:cs="Times New Roman"/>
          <w:sz w:val="24"/>
          <w:szCs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D4969" w:rsidRPr="00BD4969" w:rsidRDefault="00BD4969" w:rsidP="00F314D0">
      <w:pPr>
        <w:pStyle w:val="22"/>
        <w:numPr>
          <w:ilvl w:val="0"/>
          <w:numId w:val="3"/>
        </w:numPr>
        <w:spacing w:line="300" w:lineRule="auto"/>
        <w:ind w:firstLine="709"/>
        <w:jc w:val="both"/>
        <w:rPr>
          <w:rFonts w:ascii="Times New Roman" w:hAnsi="Times New Roman" w:cs="Times New Roman"/>
          <w:sz w:val="24"/>
          <w:szCs w:val="24"/>
        </w:rPr>
      </w:pPr>
      <w:r w:rsidRPr="00BD4969">
        <w:rPr>
          <w:rFonts w:ascii="Times New Roman" w:hAnsi="Times New Roman" w:cs="Times New Roman"/>
          <w:sz w:val="24"/>
          <w:szCs w:val="24"/>
        </w:rPr>
        <w:lastRenderedPageBreak/>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BD4969" w:rsidRPr="00BD4969" w:rsidRDefault="00BD4969" w:rsidP="00F314D0">
      <w:pPr>
        <w:pStyle w:val="22"/>
        <w:spacing w:line="293" w:lineRule="auto"/>
        <w:ind w:left="0" w:firstLine="709"/>
        <w:jc w:val="both"/>
        <w:rPr>
          <w:rFonts w:ascii="Times New Roman" w:hAnsi="Times New Roman" w:cs="Times New Roman"/>
          <w:sz w:val="24"/>
          <w:szCs w:val="24"/>
        </w:rPr>
      </w:pPr>
      <w:r w:rsidRPr="00BD4969">
        <w:rPr>
          <w:rFonts w:ascii="Times New Roman" w:hAnsi="Times New Roman" w:cs="Times New Roman"/>
          <w:sz w:val="24"/>
          <w:szCs w:val="24"/>
        </w:rPr>
        <w:t>Основная образовательная программа формируется с учетом особенностей развития детей 11—15 лет, связанных:</w:t>
      </w:r>
    </w:p>
    <w:p w:rsidR="00BD4969" w:rsidRPr="00BD4969" w:rsidRDefault="00BD4969" w:rsidP="00F314D0">
      <w:pPr>
        <w:pStyle w:val="22"/>
        <w:numPr>
          <w:ilvl w:val="0"/>
          <w:numId w:val="4"/>
        </w:numPr>
        <w:spacing w:line="300" w:lineRule="auto"/>
        <w:ind w:firstLine="709"/>
        <w:jc w:val="both"/>
        <w:rPr>
          <w:rFonts w:ascii="Times New Roman" w:hAnsi="Times New Roman" w:cs="Times New Roman"/>
          <w:sz w:val="24"/>
          <w:szCs w:val="24"/>
        </w:rPr>
      </w:pPr>
      <w:r w:rsidRPr="00BD4969">
        <w:rPr>
          <w:rFonts w:ascii="Times New Roman" w:hAnsi="Times New Roman" w:cs="Times New Roman"/>
          <w:sz w:val="24"/>
          <w:szCs w:val="24"/>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BD4969">
        <w:rPr>
          <w:rStyle w:val="a4"/>
          <w:rFonts w:eastAsia="Courier New"/>
          <w:sz w:val="24"/>
          <w:szCs w:val="24"/>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BD4969" w:rsidRPr="00BD4969" w:rsidRDefault="00BD4969" w:rsidP="00F314D0">
      <w:pPr>
        <w:pStyle w:val="11"/>
        <w:numPr>
          <w:ilvl w:val="0"/>
          <w:numId w:val="4"/>
        </w:numPr>
        <w:spacing w:line="288" w:lineRule="auto"/>
        <w:ind w:firstLine="709"/>
        <w:jc w:val="both"/>
        <w:rPr>
          <w:color w:val="auto"/>
          <w:sz w:val="24"/>
          <w:szCs w:val="24"/>
        </w:rPr>
      </w:pPr>
      <w:r w:rsidRPr="00BD4969">
        <w:rPr>
          <w:color w:val="auto"/>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BD4969" w:rsidRPr="00BD4969" w:rsidRDefault="00BD4969" w:rsidP="00F314D0">
      <w:pPr>
        <w:pStyle w:val="11"/>
        <w:numPr>
          <w:ilvl w:val="0"/>
          <w:numId w:val="4"/>
        </w:numPr>
        <w:spacing w:line="276" w:lineRule="auto"/>
        <w:ind w:firstLine="709"/>
        <w:jc w:val="both"/>
        <w:rPr>
          <w:color w:val="auto"/>
          <w:sz w:val="24"/>
          <w:szCs w:val="24"/>
        </w:rPr>
      </w:pPr>
      <w:r w:rsidRPr="00BD4969">
        <w:rPr>
          <w:color w:val="auto"/>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BD4969" w:rsidRPr="00BD4969" w:rsidRDefault="00BD4969" w:rsidP="00F314D0">
      <w:pPr>
        <w:pStyle w:val="11"/>
        <w:spacing w:line="259" w:lineRule="auto"/>
        <w:ind w:firstLine="709"/>
        <w:jc w:val="both"/>
        <w:rPr>
          <w:color w:val="auto"/>
          <w:sz w:val="24"/>
          <w:szCs w:val="24"/>
        </w:rPr>
      </w:pPr>
      <w:r w:rsidRPr="00BD4969">
        <w:rPr>
          <w:color w:val="auto"/>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D4969" w:rsidRPr="00BD4969" w:rsidRDefault="00BD4969" w:rsidP="00F314D0">
      <w:pPr>
        <w:pStyle w:val="11"/>
        <w:spacing w:line="259" w:lineRule="auto"/>
        <w:ind w:firstLine="709"/>
        <w:jc w:val="both"/>
        <w:rPr>
          <w:color w:val="auto"/>
          <w:sz w:val="24"/>
          <w:szCs w:val="24"/>
        </w:rPr>
      </w:pPr>
      <w:r w:rsidRPr="00BD4969">
        <w:rPr>
          <w:color w:val="auto"/>
          <w:sz w:val="24"/>
          <w:szCs w:val="24"/>
        </w:rPr>
        <w:t>Второй этап подросткового развития (14—15 лет, 8—9 классы), характеризуется:</w:t>
      </w:r>
    </w:p>
    <w:p w:rsidR="00BD4969" w:rsidRPr="00BD4969" w:rsidRDefault="00BD4969" w:rsidP="00F314D0">
      <w:pPr>
        <w:pStyle w:val="11"/>
        <w:numPr>
          <w:ilvl w:val="0"/>
          <w:numId w:val="5"/>
        </w:numPr>
        <w:spacing w:line="276" w:lineRule="auto"/>
        <w:ind w:firstLine="709"/>
        <w:jc w:val="both"/>
        <w:rPr>
          <w:color w:val="auto"/>
          <w:sz w:val="24"/>
          <w:szCs w:val="24"/>
        </w:rPr>
      </w:pPr>
      <w:r w:rsidRPr="00BD4969">
        <w:rPr>
          <w:color w:val="auto"/>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BD4969" w:rsidRPr="00BD4969" w:rsidRDefault="00BD4969" w:rsidP="00F314D0">
      <w:pPr>
        <w:pStyle w:val="11"/>
        <w:numPr>
          <w:ilvl w:val="0"/>
          <w:numId w:val="5"/>
        </w:numPr>
        <w:spacing w:line="305" w:lineRule="auto"/>
        <w:ind w:firstLine="709"/>
        <w:jc w:val="both"/>
        <w:rPr>
          <w:color w:val="auto"/>
          <w:sz w:val="24"/>
          <w:szCs w:val="24"/>
        </w:rPr>
      </w:pPr>
      <w:r w:rsidRPr="00BD4969">
        <w:rPr>
          <w:color w:val="auto"/>
          <w:sz w:val="24"/>
          <w:szCs w:val="24"/>
        </w:rPr>
        <w:t>стремлением подростка к общению и совместной деятельности со сверстниками;</w:t>
      </w:r>
    </w:p>
    <w:p w:rsidR="00BD4969" w:rsidRPr="00BD4969" w:rsidRDefault="00BD4969" w:rsidP="00F314D0">
      <w:pPr>
        <w:pStyle w:val="11"/>
        <w:numPr>
          <w:ilvl w:val="0"/>
          <w:numId w:val="5"/>
        </w:numPr>
        <w:spacing w:line="288" w:lineRule="auto"/>
        <w:ind w:firstLine="709"/>
        <w:jc w:val="both"/>
        <w:rPr>
          <w:color w:val="auto"/>
          <w:sz w:val="24"/>
          <w:szCs w:val="24"/>
        </w:rPr>
      </w:pPr>
      <w:r w:rsidRPr="00BD4969">
        <w:rPr>
          <w:color w:val="auto"/>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D4969" w:rsidRPr="00BD4969" w:rsidRDefault="00BD4969" w:rsidP="00F314D0">
      <w:pPr>
        <w:pStyle w:val="11"/>
        <w:numPr>
          <w:ilvl w:val="0"/>
          <w:numId w:val="5"/>
        </w:numPr>
        <w:spacing w:line="276" w:lineRule="auto"/>
        <w:ind w:firstLine="709"/>
        <w:jc w:val="both"/>
        <w:rPr>
          <w:color w:val="auto"/>
          <w:sz w:val="24"/>
          <w:szCs w:val="24"/>
        </w:rPr>
      </w:pPr>
      <w:r w:rsidRPr="00BD4969">
        <w:rPr>
          <w:color w:val="auto"/>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w:t>
      </w:r>
      <w:r w:rsidRPr="00BD4969">
        <w:rPr>
          <w:color w:val="auto"/>
          <w:sz w:val="24"/>
          <w:szCs w:val="24"/>
        </w:rPr>
        <w:lastRenderedPageBreak/>
        <w:t>моральное развитие личности;</w:t>
      </w:r>
    </w:p>
    <w:p w:rsidR="00BD4969" w:rsidRPr="00BD4969" w:rsidRDefault="00BD4969" w:rsidP="00F314D0">
      <w:pPr>
        <w:pStyle w:val="11"/>
        <w:numPr>
          <w:ilvl w:val="0"/>
          <w:numId w:val="5"/>
        </w:numPr>
        <w:spacing w:line="252" w:lineRule="auto"/>
        <w:ind w:firstLine="709"/>
        <w:jc w:val="both"/>
        <w:rPr>
          <w:color w:val="auto"/>
          <w:sz w:val="24"/>
          <w:szCs w:val="24"/>
        </w:rPr>
      </w:pPr>
      <w:r w:rsidRPr="00BD4969">
        <w:rPr>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C94DDD" w:rsidRDefault="00BD4969" w:rsidP="00F314D0">
      <w:pPr>
        <w:tabs>
          <w:tab w:val="left" w:pos="0"/>
        </w:tabs>
        <w:ind w:firstLine="709"/>
        <w:jc w:val="both"/>
        <w:rPr>
          <w:rFonts w:ascii="Times New Roman" w:hAnsi="Times New Roman" w:cs="Times New Roman"/>
          <w:sz w:val="24"/>
          <w:szCs w:val="24"/>
        </w:rPr>
      </w:pPr>
      <w:r w:rsidRPr="00BD4969">
        <w:rPr>
          <w:rFonts w:ascii="Times New Roman" w:hAnsi="Times New Roman" w:cs="Times New Roman"/>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r>
        <w:rPr>
          <w:rFonts w:ascii="Times New Roman" w:hAnsi="Times New Roman" w:cs="Times New Roman"/>
          <w:sz w:val="24"/>
          <w:szCs w:val="24"/>
        </w:rPr>
        <w:t>.</w:t>
      </w:r>
    </w:p>
    <w:p w:rsidR="00BD4969" w:rsidRPr="00BD4969" w:rsidRDefault="001E1536" w:rsidP="00F314D0">
      <w:pPr>
        <w:pStyle w:val="a3"/>
        <w:ind w:firstLine="709"/>
        <w:jc w:val="both"/>
        <w:rPr>
          <w:rFonts w:ascii="Times New Roman" w:hAnsi="Times New Roman" w:cs="Times New Roman"/>
          <w:b/>
          <w:sz w:val="24"/>
          <w:szCs w:val="24"/>
        </w:rPr>
      </w:pPr>
      <w:r>
        <w:rPr>
          <w:rFonts w:ascii="Times New Roman" w:hAnsi="Times New Roman" w:cs="Times New Roman"/>
          <w:b/>
          <w:sz w:val="24"/>
          <w:szCs w:val="24"/>
        </w:rPr>
        <w:t>1.1</w:t>
      </w:r>
      <w:r w:rsidR="00BD4969">
        <w:rPr>
          <w:rFonts w:ascii="Times New Roman" w:hAnsi="Times New Roman" w:cs="Times New Roman"/>
          <w:b/>
          <w:sz w:val="24"/>
          <w:szCs w:val="24"/>
        </w:rPr>
        <w:t>.</w:t>
      </w:r>
      <w:r>
        <w:rPr>
          <w:rFonts w:ascii="Times New Roman" w:hAnsi="Times New Roman" w:cs="Times New Roman"/>
          <w:b/>
          <w:sz w:val="24"/>
          <w:szCs w:val="24"/>
        </w:rPr>
        <w:t xml:space="preserve">3. </w:t>
      </w:r>
      <w:r w:rsidR="00BD4969" w:rsidRPr="00254AF7">
        <w:rPr>
          <w:rFonts w:ascii="Times New Roman" w:hAnsi="Times New Roman" w:cs="Times New Roman"/>
          <w:b/>
          <w:sz w:val="24"/>
          <w:szCs w:val="24"/>
        </w:rPr>
        <w:t xml:space="preserve">Общая характеристика программы </w:t>
      </w:r>
      <w:r w:rsidR="00BD4969">
        <w:rPr>
          <w:rFonts w:ascii="Times New Roman" w:hAnsi="Times New Roman" w:cs="Times New Roman"/>
          <w:b/>
          <w:sz w:val="24"/>
          <w:szCs w:val="24"/>
        </w:rPr>
        <w:t xml:space="preserve">основного </w:t>
      </w:r>
      <w:r w:rsidR="00BD4969" w:rsidRPr="00254AF7">
        <w:rPr>
          <w:rFonts w:ascii="Times New Roman" w:hAnsi="Times New Roman" w:cs="Times New Roman"/>
          <w:b/>
          <w:sz w:val="24"/>
          <w:szCs w:val="24"/>
        </w:rPr>
        <w:t>общего образования</w:t>
      </w:r>
    </w:p>
    <w:p w:rsidR="00BD4969" w:rsidRPr="00BD4969" w:rsidRDefault="00BD4969" w:rsidP="00F314D0">
      <w:pPr>
        <w:pStyle w:val="11"/>
        <w:ind w:firstLine="709"/>
        <w:jc w:val="both"/>
        <w:rPr>
          <w:color w:val="auto"/>
          <w:sz w:val="24"/>
          <w:szCs w:val="24"/>
        </w:rPr>
      </w:pPr>
      <w:r>
        <w:rPr>
          <w:color w:val="auto"/>
          <w:sz w:val="24"/>
          <w:szCs w:val="24"/>
        </w:rPr>
        <w:t>О</w:t>
      </w:r>
      <w:r w:rsidRPr="00BD4969">
        <w:rPr>
          <w:color w:val="auto"/>
          <w:sz w:val="24"/>
          <w:szCs w:val="24"/>
        </w:rPr>
        <w:t>сновная образовательная программа</w:t>
      </w:r>
      <w:r>
        <w:rPr>
          <w:color w:val="auto"/>
          <w:sz w:val="24"/>
          <w:szCs w:val="24"/>
        </w:rPr>
        <w:t xml:space="preserve"> основного общего образования </w:t>
      </w:r>
      <w:r w:rsidRPr="00BD4969">
        <w:rPr>
          <w:color w:val="auto"/>
          <w:sz w:val="24"/>
          <w:szCs w:val="24"/>
        </w:rPr>
        <w:t>— это у</w:t>
      </w:r>
      <w:r>
        <w:rPr>
          <w:color w:val="auto"/>
          <w:sz w:val="24"/>
          <w:szCs w:val="24"/>
        </w:rPr>
        <w:t>чебно-методическая документ, определяющий</w:t>
      </w:r>
      <w:r w:rsidRPr="00BD4969">
        <w:rPr>
          <w:color w:val="auto"/>
          <w:sz w:val="24"/>
          <w:szCs w:val="24"/>
        </w:rPr>
        <w:t xml:space="preserve"> объем и содержание образования определенного уровня, планируемые результаты осво</w:t>
      </w:r>
      <w:r>
        <w:rPr>
          <w:color w:val="auto"/>
          <w:sz w:val="24"/>
          <w:szCs w:val="24"/>
        </w:rPr>
        <w:t xml:space="preserve">ения образовательной программы, </w:t>
      </w:r>
      <w:r w:rsidRPr="00BD4969">
        <w:rPr>
          <w:color w:val="auto"/>
          <w:sz w:val="24"/>
          <w:szCs w:val="24"/>
        </w:rPr>
        <w:t>условия образовательной деятельности.</w:t>
      </w:r>
    </w:p>
    <w:p w:rsidR="00BD4969" w:rsidRPr="00BD4969" w:rsidRDefault="00BD4969" w:rsidP="00F314D0">
      <w:pPr>
        <w:pStyle w:val="11"/>
        <w:ind w:firstLine="709"/>
        <w:jc w:val="both"/>
        <w:rPr>
          <w:color w:val="auto"/>
          <w:sz w:val="24"/>
          <w:szCs w:val="24"/>
        </w:rPr>
      </w:pPr>
      <w:r>
        <w:rPr>
          <w:color w:val="auto"/>
          <w:sz w:val="24"/>
          <w:szCs w:val="24"/>
        </w:rPr>
        <w:t>О</w:t>
      </w:r>
      <w:r w:rsidRPr="00BD4969">
        <w:rPr>
          <w:color w:val="auto"/>
          <w:sz w:val="24"/>
          <w:szCs w:val="24"/>
        </w:rPr>
        <w:t>сновная образовательная программа основного об</w:t>
      </w:r>
      <w:r>
        <w:rPr>
          <w:color w:val="auto"/>
          <w:sz w:val="24"/>
          <w:szCs w:val="24"/>
        </w:rPr>
        <w:t>щего образования разработана</w:t>
      </w:r>
      <w:r w:rsidRPr="00BD4969">
        <w:rPr>
          <w:color w:val="auto"/>
          <w:sz w:val="24"/>
          <w:szCs w:val="24"/>
        </w:rPr>
        <w:t xml:space="preserve"> на основе ФГОС с учетом потребностей социально-экономического развития регионов, этнокультурных особенностей населения.</w:t>
      </w:r>
    </w:p>
    <w:p w:rsidR="00BD4969" w:rsidRPr="00BD4969" w:rsidRDefault="00BD4969" w:rsidP="00F314D0">
      <w:pPr>
        <w:pStyle w:val="11"/>
        <w:ind w:firstLine="709"/>
        <w:jc w:val="both"/>
        <w:rPr>
          <w:color w:val="auto"/>
          <w:sz w:val="24"/>
          <w:szCs w:val="24"/>
        </w:rPr>
      </w:pPr>
      <w:r w:rsidRPr="00BD4969">
        <w:rPr>
          <w:color w:val="auto"/>
          <w:sz w:val="24"/>
          <w:szCs w:val="24"/>
        </w:rPr>
        <w:t xml:space="preserve">Таким образом, </w:t>
      </w:r>
      <w:r>
        <w:rPr>
          <w:color w:val="auto"/>
          <w:sz w:val="24"/>
          <w:szCs w:val="24"/>
        </w:rPr>
        <w:t xml:space="preserve">основная образовательная программа </w:t>
      </w:r>
      <w:r w:rsidRPr="00BD4969">
        <w:rPr>
          <w:color w:val="auto"/>
          <w:sz w:val="24"/>
          <w:szCs w:val="24"/>
        </w:rPr>
        <w:t>основного общего образования содержит документы, развивающие и детализирующие положения и требования, определенные во ФГОС ООО.</w:t>
      </w:r>
    </w:p>
    <w:p w:rsidR="00BD4969" w:rsidRPr="00BD4969" w:rsidRDefault="00F314D0" w:rsidP="00F314D0">
      <w:pPr>
        <w:pStyle w:val="11"/>
        <w:ind w:firstLine="709"/>
        <w:jc w:val="both"/>
        <w:rPr>
          <w:color w:val="auto"/>
          <w:sz w:val="24"/>
          <w:szCs w:val="24"/>
        </w:rPr>
      </w:pPr>
      <w:r>
        <w:rPr>
          <w:color w:val="auto"/>
          <w:sz w:val="24"/>
          <w:szCs w:val="24"/>
        </w:rPr>
        <w:t>О</w:t>
      </w:r>
      <w:r w:rsidR="00BD4969" w:rsidRPr="00BD4969">
        <w:rPr>
          <w:color w:val="auto"/>
          <w:sz w:val="24"/>
          <w:szCs w:val="24"/>
        </w:rPr>
        <w:t>сновная образовательная программа</w:t>
      </w:r>
      <w:r>
        <w:rPr>
          <w:color w:val="auto"/>
          <w:sz w:val="24"/>
          <w:szCs w:val="24"/>
        </w:rPr>
        <w:t xml:space="preserve"> основного общего образования</w:t>
      </w:r>
      <w:r w:rsidR="00BD4969" w:rsidRPr="00BD4969">
        <w:rPr>
          <w:color w:val="auto"/>
          <w:sz w:val="24"/>
          <w:szCs w:val="24"/>
        </w:rPr>
        <w:t xml:space="preserve"> включает следующие документы:</w:t>
      </w:r>
    </w:p>
    <w:p w:rsidR="00BD4969" w:rsidRPr="00BD4969" w:rsidRDefault="00BD4969" w:rsidP="00F314D0">
      <w:pPr>
        <w:pStyle w:val="11"/>
        <w:ind w:firstLine="709"/>
        <w:jc w:val="both"/>
        <w:rPr>
          <w:color w:val="auto"/>
          <w:sz w:val="24"/>
          <w:szCs w:val="24"/>
        </w:rPr>
      </w:pPr>
      <w:r w:rsidRPr="00BD4969">
        <w:rPr>
          <w:color w:val="auto"/>
          <w:sz w:val="24"/>
          <w:szCs w:val="24"/>
        </w:rPr>
        <w:t>—рабочие программы учебных предметов, учебных курсов</w:t>
      </w:r>
    </w:p>
    <w:p w:rsidR="00BD4969" w:rsidRPr="00BD4969" w:rsidRDefault="00BD4969" w:rsidP="00F314D0">
      <w:pPr>
        <w:pStyle w:val="11"/>
        <w:ind w:firstLine="709"/>
        <w:jc w:val="both"/>
        <w:rPr>
          <w:color w:val="auto"/>
          <w:sz w:val="24"/>
          <w:szCs w:val="24"/>
        </w:rPr>
      </w:pPr>
      <w:r w:rsidRPr="00BD4969">
        <w:rPr>
          <w:color w:val="auto"/>
          <w:sz w:val="24"/>
          <w:szCs w:val="24"/>
        </w:rPr>
        <w:t>(в том числе внеурочной деятельности), учебных модулей;</w:t>
      </w:r>
    </w:p>
    <w:p w:rsidR="00BD4969" w:rsidRPr="00BD4969" w:rsidRDefault="00BD4969" w:rsidP="00F314D0">
      <w:pPr>
        <w:pStyle w:val="11"/>
        <w:ind w:firstLine="709"/>
        <w:jc w:val="both"/>
        <w:rPr>
          <w:color w:val="auto"/>
          <w:sz w:val="24"/>
          <w:szCs w:val="24"/>
        </w:rPr>
      </w:pPr>
      <w:r w:rsidRPr="00BD4969">
        <w:rPr>
          <w:color w:val="auto"/>
          <w:sz w:val="24"/>
          <w:szCs w:val="24"/>
        </w:rPr>
        <w:t>—программу формирования универсальных учебных действий у обучающихся;</w:t>
      </w:r>
    </w:p>
    <w:p w:rsidR="00BD4969" w:rsidRPr="00BD4969" w:rsidRDefault="00BD4969" w:rsidP="00F314D0">
      <w:pPr>
        <w:pStyle w:val="11"/>
        <w:ind w:firstLine="709"/>
        <w:jc w:val="both"/>
        <w:rPr>
          <w:color w:val="auto"/>
          <w:sz w:val="24"/>
          <w:szCs w:val="24"/>
        </w:rPr>
      </w:pPr>
      <w:r w:rsidRPr="00BD4969">
        <w:rPr>
          <w:color w:val="auto"/>
          <w:sz w:val="24"/>
          <w:szCs w:val="24"/>
        </w:rPr>
        <w:t>—рабочую программу воспитания;</w:t>
      </w:r>
    </w:p>
    <w:p w:rsidR="00BD4969" w:rsidRPr="00BD4969" w:rsidRDefault="00BD4969" w:rsidP="00F314D0">
      <w:pPr>
        <w:pStyle w:val="11"/>
        <w:spacing w:after="60"/>
        <w:ind w:firstLine="709"/>
        <w:jc w:val="both"/>
        <w:rPr>
          <w:color w:val="auto"/>
          <w:sz w:val="24"/>
          <w:szCs w:val="24"/>
        </w:rPr>
      </w:pPr>
      <w:r w:rsidRPr="00BD4969">
        <w:rPr>
          <w:color w:val="auto"/>
          <w:sz w:val="24"/>
          <w:szCs w:val="24"/>
        </w:rPr>
        <w:t>—программу коррекционной работы;</w:t>
      </w:r>
    </w:p>
    <w:p w:rsidR="00BD4969" w:rsidRPr="00BD4969" w:rsidRDefault="00BD4969" w:rsidP="00F314D0">
      <w:pPr>
        <w:pStyle w:val="11"/>
        <w:spacing w:line="257" w:lineRule="auto"/>
        <w:ind w:firstLine="709"/>
        <w:jc w:val="both"/>
        <w:rPr>
          <w:color w:val="auto"/>
          <w:sz w:val="24"/>
          <w:szCs w:val="24"/>
        </w:rPr>
      </w:pPr>
      <w:r w:rsidRPr="00BD4969">
        <w:rPr>
          <w:color w:val="auto"/>
          <w:sz w:val="24"/>
          <w:szCs w:val="24"/>
        </w:rPr>
        <w:t>—учебный план;</w:t>
      </w:r>
    </w:p>
    <w:p w:rsidR="00BD4969" w:rsidRPr="00BD4969" w:rsidRDefault="00BD4969" w:rsidP="00F314D0">
      <w:pPr>
        <w:pStyle w:val="11"/>
        <w:spacing w:line="257" w:lineRule="auto"/>
        <w:ind w:firstLine="709"/>
        <w:jc w:val="both"/>
        <w:rPr>
          <w:color w:val="auto"/>
          <w:sz w:val="24"/>
          <w:szCs w:val="24"/>
        </w:rPr>
      </w:pPr>
      <w:r w:rsidRPr="00BD4969">
        <w:rPr>
          <w:color w:val="auto"/>
          <w:sz w:val="24"/>
          <w:szCs w:val="24"/>
        </w:rPr>
        <w:t>—план внеурочной деятельности;</w:t>
      </w:r>
    </w:p>
    <w:p w:rsidR="00BD4969" w:rsidRPr="00BD4969" w:rsidRDefault="00BD4969" w:rsidP="00F314D0">
      <w:pPr>
        <w:pStyle w:val="11"/>
        <w:spacing w:line="257" w:lineRule="auto"/>
        <w:ind w:firstLine="709"/>
        <w:jc w:val="both"/>
        <w:rPr>
          <w:color w:val="auto"/>
          <w:sz w:val="24"/>
          <w:szCs w:val="24"/>
        </w:rPr>
      </w:pPr>
      <w:r w:rsidRPr="00BD4969">
        <w:rPr>
          <w:color w:val="auto"/>
          <w:sz w:val="24"/>
          <w:szCs w:val="24"/>
        </w:rPr>
        <w:t>—календарный учебный график;</w:t>
      </w:r>
    </w:p>
    <w:p w:rsidR="00BD4969" w:rsidRPr="00BD4969" w:rsidRDefault="00BD4969" w:rsidP="00F314D0">
      <w:pPr>
        <w:pStyle w:val="11"/>
        <w:spacing w:line="257" w:lineRule="auto"/>
        <w:ind w:firstLine="709"/>
        <w:jc w:val="both"/>
        <w:rPr>
          <w:color w:val="auto"/>
          <w:sz w:val="24"/>
          <w:szCs w:val="24"/>
        </w:rPr>
      </w:pPr>
      <w:r w:rsidRPr="00BD4969">
        <w:rPr>
          <w:color w:val="auto"/>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BD4969" w:rsidRDefault="00BD4969" w:rsidP="00F314D0">
      <w:pPr>
        <w:pStyle w:val="11"/>
        <w:spacing w:after="200" w:line="257" w:lineRule="auto"/>
        <w:ind w:firstLine="709"/>
        <w:jc w:val="both"/>
        <w:rPr>
          <w:color w:val="auto"/>
          <w:sz w:val="24"/>
          <w:szCs w:val="24"/>
        </w:rPr>
      </w:pPr>
      <w:r w:rsidRPr="00BD4969">
        <w:rPr>
          <w:color w:val="auto"/>
          <w:sz w:val="24"/>
          <w:szCs w:val="24"/>
        </w:rPr>
        <w:t xml:space="preserve">—характеристику условий реализации программы основного общего образования в соответствии с требованиями ФГОС. </w:t>
      </w:r>
    </w:p>
    <w:p w:rsidR="00F314D0" w:rsidRPr="00F314D0" w:rsidRDefault="001E1536" w:rsidP="00F314D0">
      <w:pPr>
        <w:pStyle w:val="11"/>
        <w:spacing w:line="257" w:lineRule="auto"/>
        <w:ind w:firstLine="709"/>
        <w:jc w:val="both"/>
        <w:rPr>
          <w:b/>
          <w:color w:val="auto"/>
          <w:sz w:val="24"/>
          <w:szCs w:val="24"/>
        </w:rPr>
      </w:pPr>
      <w:r>
        <w:rPr>
          <w:b/>
          <w:color w:val="auto"/>
          <w:sz w:val="24"/>
          <w:szCs w:val="24"/>
        </w:rPr>
        <w:t>1.2</w:t>
      </w:r>
      <w:r w:rsidR="00F314D0" w:rsidRPr="00F314D0">
        <w:rPr>
          <w:b/>
          <w:color w:val="auto"/>
          <w:sz w:val="24"/>
          <w:szCs w:val="24"/>
        </w:rPr>
        <w:t>. Планируемые результаты освоения обучающимися основной</w:t>
      </w:r>
    </w:p>
    <w:p w:rsidR="00F314D0" w:rsidRPr="00F314D0" w:rsidRDefault="00F314D0" w:rsidP="00F314D0">
      <w:pPr>
        <w:pStyle w:val="11"/>
        <w:spacing w:line="257" w:lineRule="auto"/>
        <w:ind w:firstLine="709"/>
        <w:jc w:val="both"/>
        <w:rPr>
          <w:b/>
          <w:color w:val="auto"/>
          <w:sz w:val="24"/>
          <w:szCs w:val="24"/>
        </w:rPr>
      </w:pPr>
      <w:r w:rsidRPr="00F314D0">
        <w:rPr>
          <w:b/>
          <w:color w:val="auto"/>
          <w:sz w:val="24"/>
          <w:szCs w:val="24"/>
        </w:rPr>
        <w:t>образовательной программы основного общего образования</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ФГОС устанавливает требования к результатам освоения обучающимися</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программ основного общего образования:</w:t>
      </w:r>
    </w:p>
    <w:p w:rsidR="00F314D0" w:rsidRPr="00F314D0" w:rsidRDefault="00F314D0" w:rsidP="00F314D0">
      <w:pPr>
        <w:pStyle w:val="11"/>
        <w:spacing w:line="257" w:lineRule="auto"/>
        <w:ind w:left="-142" w:firstLine="709"/>
        <w:jc w:val="both"/>
        <w:rPr>
          <w:color w:val="auto"/>
          <w:sz w:val="24"/>
          <w:szCs w:val="24"/>
        </w:rPr>
      </w:pPr>
      <w:r w:rsidRPr="00F314D0">
        <w:rPr>
          <w:b/>
          <w:color w:val="auto"/>
          <w:sz w:val="24"/>
          <w:szCs w:val="24"/>
        </w:rPr>
        <w:t>личностным,</w:t>
      </w:r>
      <w:r w:rsidRPr="00F314D0">
        <w:rPr>
          <w:color w:val="auto"/>
          <w:sz w:val="24"/>
          <w:szCs w:val="24"/>
        </w:rPr>
        <w:t xml:space="preserve"> включающим: осознание российской гражданской идентичности;</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готовность обучающихся к саморазвитию, самостоятельности и личностному</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самоопределению;</w:t>
      </w:r>
    </w:p>
    <w:p w:rsidR="00F314D0" w:rsidRDefault="00F314D0" w:rsidP="00F314D0">
      <w:pPr>
        <w:pStyle w:val="11"/>
        <w:spacing w:line="257" w:lineRule="auto"/>
        <w:ind w:left="-142" w:firstLine="709"/>
        <w:jc w:val="both"/>
        <w:rPr>
          <w:color w:val="auto"/>
          <w:sz w:val="24"/>
          <w:szCs w:val="24"/>
        </w:rPr>
      </w:pPr>
      <w:r w:rsidRPr="00F314D0">
        <w:rPr>
          <w:color w:val="auto"/>
          <w:sz w:val="24"/>
          <w:szCs w:val="24"/>
        </w:rPr>
        <w:t>ценность самостоятельности и инициативы; наличие мотивации к</w:t>
      </w:r>
      <w:r>
        <w:rPr>
          <w:color w:val="auto"/>
          <w:sz w:val="24"/>
          <w:szCs w:val="24"/>
        </w:rPr>
        <w:t xml:space="preserve"> </w:t>
      </w:r>
      <w:r w:rsidRPr="00F314D0">
        <w:rPr>
          <w:color w:val="auto"/>
          <w:sz w:val="24"/>
          <w:szCs w:val="24"/>
        </w:rPr>
        <w:t xml:space="preserve">целенаправленной </w:t>
      </w:r>
      <w:r>
        <w:rPr>
          <w:color w:val="auto"/>
          <w:sz w:val="24"/>
          <w:szCs w:val="24"/>
        </w:rPr>
        <w:t xml:space="preserve">  </w:t>
      </w:r>
      <w:r w:rsidRPr="00F314D0">
        <w:rPr>
          <w:color w:val="auto"/>
          <w:sz w:val="24"/>
          <w:szCs w:val="24"/>
        </w:rPr>
        <w:t xml:space="preserve">социально значимой деятельности; </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сформированность внутренней</w:t>
      </w:r>
      <w:r>
        <w:rPr>
          <w:color w:val="auto"/>
          <w:sz w:val="24"/>
          <w:szCs w:val="24"/>
        </w:rPr>
        <w:t xml:space="preserve"> </w:t>
      </w:r>
      <w:r w:rsidRPr="00F314D0">
        <w:rPr>
          <w:color w:val="auto"/>
          <w:sz w:val="24"/>
          <w:szCs w:val="24"/>
        </w:rPr>
        <w:t>позиции личности как особого ценностного отношения к себе, окружающим</w:t>
      </w:r>
      <w:r>
        <w:rPr>
          <w:color w:val="auto"/>
          <w:sz w:val="24"/>
          <w:szCs w:val="24"/>
        </w:rPr>
        <w:t xml:space="preserve"> </w:t>
      </w:r>
      <w:r w:rsidRPr="00F314D0">
        <w:rPr>
          <w:color w:val="auto"/>
          <w:sz w:val="24"/>
          <w:szCs w:val="24"/>
        </w:rPr>
        <w:t>людям и жизни в целом;</w:t>
      </w:r>
    </w:p>
    <w:p w:rsidR="00F314D0" w:rsidRDefault="00F314D0" w:rsidP="00F314D0">
      <w:pPr>
        <w:pStyle w:val="11"/>
        <w:spacing w:line="257" w:lineRule="auto"/>
        <w:ind w:left="-142" w:firstLine="709"/>
        <w:jc w:val="both"/>
        <w:rPr>
          <w:color w:val="auto"/>
          <w:sz w:val="24"/>
          <w:szCs w:val="24"/>
        </w:rPr>
      </w:pPr>
      <w:r w:rsidRPr="00F314D0">
        <w:rPr>
          <w:b/>
          <w:color w:val="auto"/>
          <w:sz w:val="24"/>
          <w:szCs w:val="24"/>
        </w:rPr>
        <w:t>метапредметным,</w:t>
      </w:r>
      <w:r w:rsidRPr="00F314D0">
        <w:rPr>
          <w:color w:val="auto"/>
          <w:sz w:val="24"/>
          <w:szCs w:val="24"/>
        </w:rPr>
        <w:t xml:space="preserve"> включающим: </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освоение обучающимися межпредметных</w:t>
      </w:r>
      <w:r>
        <w:rPr>
          <w:color w:val="auto"/>
          <w:sz w:val="24"/>
          <w:szCs w:val="24"/>
        </w:rPr>
        <w:t xml:space="preserve"> </w:t>
      </w:r>
      <w:r w:rsidRPr="00F314D0">
        <w:rPr>
          <w:color w:val="auto"/>
          <w:sz w:val="24"/>
          <w:szCs w:val="24"/>
        </w:rPr>
        <w:t xml:space="preserve">понятий (используются в нескольких </w:t>
      </w:r>
      <w:r w:rsidRPr="00F314D0">
        <w:rPr>
          <w:color w:val="auto"/>
          <w:sz w:val="24"/>
          <w:szCs w:val="24"/>
        </w:rPr>
        <w:lastRenderedPageBreak/>
        <w:t>предметных областях и позволяют связывать</w:t>
      </w:r>
      <w:r>
        <w:rPr>
          <w:color w:val="auto"/>
          <w:sz w:val="24"/>
          <w:szCs w:val="24"/>
        </w:rPr>
        <w:t xml:space="preserve"> </w:t>
      </w:r>
      <w:r w:rsidRPr="00F314D0">
        <w:rPr>
          <w:color w:val="auto"/>
          <w:sz w:val="24"/>
          <w:szCs w:val="24"/>
        </w:rPr>
        <w:t>знания из различных учебных предметов, учебных курсов (в том числе внеурочной</w:t>
      </w:r>
      <w:r>
        <w:rPr>
          <w:color w:val="auto"/>
          <w:sz w:val="24"/>
          <w:szCs w:val="24"/>
        </w:rPr>
        <w:t xml:space="preserve"> </w:t>
      </w:r>
      <w:r w:rsidRPr="00F314D0">
        <w:rPr>
          <w:color w:val="auto"/>
          <w:sz w:val="24"/>
          <w:szCs w:val="24"/>
        </w:rPr>
        <w:t>деятельности), учебных модулей в целостную научную картину мира) и универсальные</w:t>
      </w:r>
      <w:r>
        <w:rPr>
          <w:color w:val="auto"/>
          <w:sz w:val="24"/>
          <w:szCs w:val="24"/>
        </w:rPr>
        <w:t xml:space="preserve"> </w:t>
      </w:r>
      <w:r w:rsidRPr="00F314D0">
        <w:rPr>
          <w:color w:val="auto"/>
          <w:sz w:val="24"/>
          <w:szCs w:val="24"/>
        </w:rPr>
        <w:t>учебные действия (познавательные, коммуникативные, регулятивные);</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способность их использовать в учебной, познавательной и социальной практике;</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готовность к самостоятельному планированию и осуществлению учебной</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деятельности и организации учебного сотрудничества с педагогическими работниками</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и сверстниками, к участию в построении индивидуальной образовательной траектории;</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овладение навыками работы с информацией: восприятие и создание</w:t>
      </w:r>
      <w:r>
        <w:rPr>
          <w:color w:val="auto"/>
          <w:sz w:val="24"/>
          <w:szCs w:val="24"/>
        </w:rPr>
        <w:t xml:space="preserve"> </w:t>
      </w:r>
      <w:r w:rsidRPr="00F314D0">
        <w:rPr>
          <w:color w:val="auto"/>
          <w:sz w:val="24"/>
          <w:szCs w:val="24"/>
        </w:rPr>
        <w:t>информационных текстов в различных форматах, в том числе цифровых, с учетом</w:t>
      </w:r>
      <w:r>
        <w:rPr>
          <w:color w:val="auto"/>
          <w:sz w:val="24"/>
          <w:szCs w:val="24"/>
        </w:rPr>
        <w:t xml:space="preserve"> </w:t>
      </w:r>
      <w:r w:rsidRPr="00F314D0">
        <w:rPr>
          <w:color w:val="auto"/>
          <w:sz w:val="24"/>
          <w:szCs w:val="24"/>
        </w:rPr>
        <w:t>назначения информации и ее целевой аудитории;</w:t>
      </w:r>
    </w:p>
    <w:p w:rsidR="00F314D0" w:rsidRPr="00F314D0" w:rsidRDefault="00F314D0" w:rsidP="00F314D0">
      <w:pPr>
        <w:pStyle w:val="11"/>
        <w:spacing w:line="257" w:lineRule="auto"/>
        <w:ind w:left="-142" w:firstLine="709"/>
        <w:jc w:val="both"/>
        <w:rPr>
          <w:color w:val="auto"/>
          <w:sz w:val="24"/>
          <w:szCs w:val="24"/>
        </w:rPr>
      </w:pPr>
      <w:r w:rsidRPr="00F314D0">
        <w:rPr>
          <w:b/>
          <w:color w:val="auto"/>
          <w:sz w:val="24"/>
          <w:szCs w:val="24"/>
        </w:rPr>
        <w:t>предметным,</w:t>
      </w:r>
      <w:r w:rsidRPr="00F314D0">
        <w:rPr>
          <w:color w:val="auto"/>
          <w:sz w:val="24"/>
          <w:szCs w:val="24"/>
        </w:rPr>
        <w:t xml:space="preserve"> включающим: </w:t>
      </w:r>
      <w:r>
        <w:rPr>
          <w:color w:val="auto"/>
          <w:sz w:val="24"/>
          <w:szCs w:val="24"/>
        </w:rPr>
        <w:t xml:space="preserve"> </w:t>
      </w:r>
      <w:r w:rsidRPr="00F314D0">
        <w:rPr>
          <w:color w:val="auto"/>
          <w:sz w:val="24"/>
          <w:szCs w:val="24"/>
        </w:rPr>
        <w:t>освоение обучающимися в ходе изучения учебного</w:t>
      </w:r>
      <w:r>
        <w:rPr>
          <w:color w:val="auto"/>
          <w:sz w:val="24"/>
          <w:szCs w:val="24"/>
        </w:rPr>
        <w:t xml:space="preserve"> </w:t>
      </w:r>
      <w:r w:rsidRPr="00F314D0">
        <w:rPr>
          <w:color w:val="auto"/>
          <w:sz w:val="24"/>
          <w:szCs w:val="24"/>
        </w:rPr>
        <w:t>предмета научных знаний, умений и способов действий, специфических для</w:t>
      </w:r>
      <w:r>
        <w:rPr>
          <w:color w:val="auto"/>
          <w:sz w:val="24"/>
          <w:szCs w:val="24"/>
        </w:rPr>
        <w:t xml:space="preserve"> </w:t>
      </w:r>
      <w:r w:rsidRPr="00F314D0">
        <w:rPr>
          <w:color w:val="auto"/>
          <w:sz w:val="24"/>
          <w:szCs w:val="24"/>
        </w:rPr>
        <w:t>соответствующей предметной области; предпосылки научного типа мышления;</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виды деятельности по получению нового знания, его интерпретации,</w:t>
      </w:r>
      <w:r>
        <w:rPr>
          <w:color w:val="auto"/>
          <w:sz w:val="24"/>
          <w:szCs w:val="24"/>
        </w:rPr>
        <w:t xml:space="preserve"> </w:t>
      </w:r>
      <w:r w:rsidRPr="00F314D0">
        <w:rPr>
          <w:color w:val="auto"/>
          <w:sz w:val="24"/>
          <w:szCs w:val="24"/>
        </w:rPr>
        <w:t>преобразованию и применению в различных учебных ситуациях, в том числе при</w:t>
      </w:r>
      <w:r>
        <w:rPr>
          <w:color w:val="auto"/>
          <w:sz w:val="24"/>
          <w:szCs w:val="24"/>
        </w:rPr>
        <w:t xml:space="preserve"> </w:t>
      </w:r>
      <w:r w:rsidRPr="00F314D0">
        <w:rPr>
          <w:color w:val="auto"/>
          <w:sz w:val="24"/>
          <w:szCs w:val="24"/>
        </w:rPr>
        <w:t>создании учебных и социальных проектов.</w:t>
      </w:r>
    </w:p>
    <w:p w:rsidR="00F314D0" w:rsidRPr="00F314D0" w:rsidRDefault="00F314D0" w:rsidP="00F314D0">
      <w:pPr>
        <w:pStyle w:val="11"/>
        <w:spacing w:line="257" w:lineRule="auto"/>
        <w:ind w:left="-142" w:firstLine="709"/>
        <w:jc w:val="both"/>
        <w:rPr>
          <w:color w:val="auto"/>
          <w:sz w:val="24"/>
          <w:szCs w:val="24"/>
        </w:rPr>
      </w:pPr>
      <w:r w:rsidRPr="00F314D0">
        <w:rPr>
          <w:b/>
          <w:color w:val="auto"/>
          <w:sz w:val="24"/>
          <w:szCs w:val="24"/>
        </w:rPr>
        <w:t>Научно-методологической основой для разработки требований</w:t>
      </w:r>
      <w:r w:rsidRPr="00F314D0">
        <w:rPr>
          <w:color w:val="auto"/>
          <w:sz w:val="24"/>
          <w:szCs w:val="24"/>
        </w:rPr>
        <w:t xml:space="preserve"> к личностным,</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метапредметным и предметным результатам обучающихся, освоивших программу</w:t>
      </w:r>
    </w:p>
    <w:p w:rsidR="00F314D0" w:rsidRPr="00F314D0" w:rsidRDefault="00F314D0" w:rsidP="00F314D0">
      <w:pPr>
        <w:pStyle w:val="11"/>
        <w:spacing w:line="257" w:lineRule="auto"/>
        <w:ind w:left="-142" w:firstLine="709"/>
        <w:jc w:val="both"/>
        <w:rPr>
          <w:b/>
          <w:color w:val="auto"/>
          <w:sz w:val="24"/>
          <w:szCs w:val="24"/>
        </w:rPr>
      </w:pPr>
      <w:r w:rsidRPr="00F314D0">
        <w:rPr>
          <w:color w:val="auto"/>
          <w:sz w:val="24"/>
          <w:szCs w:val="24"/>
        </w:rPr>
        <w:t xml:space="preserve">основного общего образования, является </w:t>
      </w:r>
      <w:r w:rsidRPr="00F314D0">
        <w:rPr>
          <w:b/>
          <w:color w:val="auto"/>
          <w:sz w:val="24"/>
          <w:szCs w:val="24"/>
        </w:rPr>
        <w:t>системно-деятельностный подход.</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Личностные результаты освоения программы основного общего образования</w:t>
      </w:r>
    </w:p>
    <w:p w:rsidR="00F314D0" w:rsidRPr="00F314D0" w:rsidRDefault="00F314D0" w:rsidP="00F314D0">
      <w:pPr>
        <w:pStyle w:val="11"/>
        <w:spacing w:line="257" w:lineRule="auto"/>
        <w:ind w:firstLine="0"/>
        <w:jc w:val="both"/>
        <w:rPr>
          <w:color w:val="auto"/>
          <w:sz w:val="24"/>
          <w:szCs w:val="24"/>
        </w:rPr>
      </w:pPr>
      <w:r w:rsidRPr="00F314D0">
        <w:rPr>
          <w:color w:val="auto"/>
          <w:sz w:val="24"/>
          <w:szCs w:val="24"/>
        </w:rPr>
        <w:t>достигаются в единстве учебной и воспитательной деятельности Организации в</w:t>
      </w:r>
      <w:r>
        <w:rPr>
          <w:color w:val="auto"/>
          <w:sz w:val="24"/>
          <w:szCs w:val="24"/>
        </w:rPr>
        <w:t xml:space="preserve"> </w:t>
      </w:r>
      <w:r w:rsidRPr="00F314D0">
        <w:rPr>
          <w:color w:val="auto"/>
          <w:sz w:val="24"/>
          <w:szCs w:val="24"/>
        </w:rPr>
        <w:t>соответствии с традиционными российскими социокультурными и духовнонравственными ценностями, принятыми в обществе правилами и нормами</w:t>
      </w:r>
      <w:r>
        <w:rPr>
          <w:color w:val="auto"/>
          <w:sz w:val="24"/>
          <w:szCs w:val="24"/>
        </w:rPr>
        <w:t xml:space="preserve"> </w:t>
      </w:r>
      <w:r w:rsidRPr="00F314D0">
        <w:rPr>
          <w:color w:val="auto"/>
          <w:sz w:val="24"/>
          <w:szCs w:val="24"/>
        </w:rPr>
        <w:t>поведения, и способствуют процессам самопознания, самовоспитания и саморазвития,</w:t>
      </w:r>
    </w:p>
    <w:p w:rsidR="00F314D0" w:rsidRPr="00F314D0" w:rsidRDefault="00F314D0" w:rsidP="00F314D0">
      <w:pPr>
        <w:pStyle w:val="11"/>
        <w:spacing w:line="257" w:lineRule="auto"/>
        <w:ind w:firstLine="0"/>
        <w:jc w:val="both"/>
        <w:rPr>
          <w:color w:val="auto"/>
          <w:sz w:val="24"/>
          <w:szCs w:val="24"/>
        </w:rPr>
      </w:pPr>
      <w:r w:rsidRPr="00F314D0">
        <w:rPr>
          <w:color w:val="auto"/>
          <w:sz w:val="24"/>
          <w:szCs w:val="24"/>
        </w:rPr>
        <w:t>формирования внутренней позиции личности.</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Личностные результаты освоения программы основного общего образования</w:t>
      </w:r>
    </w:p>
    <w:p w:rsidR="00F314D0" w:rsidRPr="00F314D0" w:rsidRDefault="00F314D0" w:rsidP="00F314D0">
      <w:pPr>
        <w:pStyle w:val="11"/>
        <w:spacing w:line="257" w:lineRule="auto"/>
        <w:ind w:firstLine="0"/>
        <w:jc w:val="both"/>
        <w:rPr>
          <w:color w:val="auto"/>
          <w:sz w:val="24"/>
          <w:szCs w:val="24"/>
        </w:rPr>
      </w:pPr>
      <w:r w:rsidRPr="00F314D0">
        <w:rPr>
          <w:color w:val="auto"/>
          <w:sz w:val="24"/>
          <w:szCs w:val="24"/>
        </w:rPr>
        <w:t>должны отражать готовность обучающихся руководствоваться системой позитивных</w:t>
      </w:r>
      <w:r>
        <w:rPr>
          <w:color w:val="auto"/>
          <w:sz w:val="24"/>
          <w:szCs w:val="24"/>
        </w:rPr>
        <w:t xml:space="preserve"> </w:t>
      </w:r>
      <w:r w:rsidRPr="00F314D0">
        <w:rPr>
          <w:color w:val="auto"/>
          <w:sz w:val="24"/>
          <w:szCs w:val="24"/>
        </w:rPr>
        <w:t>ценностных ориентаций и расширение опыта деятельности на ее основе и в процессе</w:t>
      </w:r>
    </w:p>
    <w:p w:rsidR="00F314D0" w:rsidRPr="00F314D0" w:rsidRDefault="00F314D0" w:rsidP="00F314D0">
      <w:pPr>
        <w:pStyle w:val="11"/>
        <w:spacing w:line="257" w:lineRule="auto"/>
        <w:ind w:left="-142" w:firstLine="0"/>
        <w:jc w:val="both"/>
        <w:rPr>
          <w:color w:val="auto"/>
          <w:sz w:val="24"/>
          <w:szCs w:val="24"/>
        </w:rPr>
      </w:pPr>
      <w:r>
        <w:rPr>
          <w:color w:val="auto"/>
          <w:sz w:val="24"/>
          <w:szCs w:val="24"/>
        </w:rPr>
        <w:t xml:space="preserve">   </w:t>
      </w:r>
      <w:r w:rsidRPr="00F314D0">
        <w:rPr>
          <w:color w:val="auto"/>
          <w:sz w:val="24"/>
          <w:szCs w:val="24"/>
        </w:rPr>
        <w:t>реализации основных направлений воспитательной деятельности, в том числе в части:</w:t>
      </w:r>
    </w:p>
    <w:p w:rsidR="00F314D0" w:rsidRPr="00F314D0" w:rsidRDefault="001E1536" w:rsidP="00F314D0">
      <w:pPr>
        <w:pStyle w:val="11"/>
        <w:spacing w:line="257" w:lineRule="auto"/>
        <w:ind w:left="-142" w:firstLine="709"/>
        <w:jc w:val="both"/>
        <w:rPr>
          <w:b/>
          <w:color w:val="auto"/>
          <w:sz w:val="24"/>
          <w:szCs w:val="24"/>
        </w:rPr>
      </w:pPr>
      <w:r>
        <w:rPr>
          <w:b/>
          <w:color w:val="auto"/>
          <w:sz w:val="24"/>
          <w:szCs w:val="24"/>
        </w:rPr>
        <w:t>1.2</w:t>
      </w:r>
      <w:r w:rsidR="00F314D0" w:rsidRPr="00F314D0">
        <w:rPr>
          <w:b/>
          <w:color w:val="auto"/>
          <w:sz w:val="24"/>
          <w:szCs w:val="24"/>
        </w:rPr>
        <w:t>.1. Гражданского воспитания:</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готовность к выполнению обязанностей гражданина и реализации его прав,</w:t>
      </w:r>
      <w:r>
        <w:rPr>
          <w:color w:val="auto"/>
          <w:sz w:val="24"/>
          <w:szCs w:val="24"/>
        </w:rPr>
        <w:t xml:space="preserve"> </w:t>
      </w:r>
      <w:r w:rsidRPr="00F314D0">
        <w:rPr>
          <w:color w:val="auto"/>
          <w:sz w:val="24"/>
          <w:szCs w:val="24"/>
        </w:rPr>
        <w:t>уважение прав, свобод и законных интересов других людей;</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активное участие в жизни семьи, Организации, местного сообщества, родного</w:t>
      </w:r>
      <w:r>
        <w:rPr>
          <w:color w:val="auto"/>
          <w:sz w:val="24"/>
          <w:szCs w:val="24"/>
        </w:rPr>
        <w:t xml:space="preserve"> </w:t>
      </w:r>
      <w:r w:rsidRPr="00F314D0">
        <w:rPr>
          <w:color w:val="auto"/>
          <w:sz w:val="24"/>
          <w:szCs w:val="24"/>
        </w:rPr>
        <w:t>края, страны;</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неприятие любых форм экстремизма, дискриминации;</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понимание роли различных социальных институтов в жизни человека;</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представление об основных правах, свободах и обязанностях гражданина,</w:t>
      </w:r>
      <w:r>
        <w:rPr>
          <w:color w:val="auto"/>
          <w:sz w:val="24"/>
          <w:szCs w:val="24"/>
        </w:rPr>
        <w:t xml:space="preserve"> </w:t>
      </w:r>
      <w:r w:rsidRPr="00F314D0">
        <w:rPr>
          <w:color w:val="auto"/>
          <w:sz w:val="24"/>
          <w:szCs w:val="24"/>
        </w:rPr>
        <w:t>социальных нормах и правилах межличностных отношений в поликультурном и</w:t>
      </w:r>
      <w:r>
        <w:rPr>
          <w:color w:val="auto"/>
          <w:sz w:val="24"/>
          <w:szCs w:val="24"/>
        </w:rPr>
        <w:t xml:space="preserve"> </w:t>
      </w:r>
      <w:r w:rsidRPr="00F314D0">
        <w:rPr>
          <w:color w:val="auto"/>
          <w:sz w:val="24"/>
          <w:szCs w:val="24"/>
        </w:rPr>
        <w:t>многоконфессиональном обществе;</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представление о способах противодействия коррупции;</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готовность к разнообразной совместной деятельности, стремление к</w:t>
      </w:r>
      <w:r>
        <w:rPr>
          <w:color w:val="auto"/>
          <w:sz w:val="24"/>
          <w:szCs w:val="24"/>
        </w:rPr>
        <w:t xml:space="preserve"> </w:t>
      </w:r>
      <w:r w:rsidRPr="00F314D0">
        <w:rPr>
          <w:color w:val="auto"/>
          <w:sz w:val="24"/>
          <w:szCs w:val="24"/>
        </w:rPr>
        <w:t>взаимопониманию и взаимопомощи, активное участие в школьном самоуправлении;</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готовность к участию в гуманитарной деятельности (волонтерство, помощь</w:t>
      </w:r>
      <w:r>
        <w:rPr>
          <w:color w:val="auto"/>
          <w:sz w:val="24"/>
          <w:szCs w:val="24"/>
        </w:rPr>
        <w:t xml:space="preserve"> </w:t>
      </w:r>
      <w:r w:rsidRPr="00F314D0">
        <w:rPr>
          <w:color w:val="auto"/>
          <w:sz w:val="24"/>
          <w:szCs w:val="24"/>
        </w:rPr>
        <w:t>людям, нуждающимся в ней).</w:t>
      </w:r>
    </w:p>
    <w:p w:rsidR="00F314D0" w:rsidRPr="00F314D0" w:rsidRDefault="001E1536" w:rsidP="00F314D0">
      <w:pPr>
        <w:pStyle w:val="11"/>
        <w:spacing w:line="257" w:lineRule="auto"/>
        <w:ind w:left="-142" w:firstLine="709"/>
        <w:jc w:val="both"/>
        <w:rPr>
          <w:b/>
          <w:color w:val="auto"/>
          <w:sz w:val="24"/>
          <w:szCs w:val="24"/>
        </w:rPr>
      </w:pPr>
      <w:r>
        <w:rPr>
          <w:b/>
          <w:color w:val="auto"/>
          <w:sz w:val="24"/>
          <w:szCs w:val="24"/>
        </w:rPr>
        <w:t>1.2</w:t>
      </w:r>
      <w:r w:rsidR="00F314D0" w:rsidRPr="00F314D0">
        <w:rPr>
          <w:b/>
          <w:color w:val="auto"/>
          <w:sz w:val="24"/>
          <w:szCs w:val="24"/>
        </w:rPr>
        <w:t>.2.Патриотического воспитания:</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осознание российской гражданской идентичности в поликультурном и</w:t>
      </w:r>
      <w:r>
        <w:rPr>
          <w:color w:val="auto"/>
          <w:sz w:val="24"/>
          <w:szCs w:val="24"/>
        </w:rPr>
        <w:t xml:space="preserve"> </w:t>
      </w:r>
      <w:r w:rsidRPr="00F314D0">
        <w:rPr>
          <w:color w:val="auto"/>
          <w:sz w:val="24"/>
          <w:szCs w:val="24"/>
        </w:rPr>
        <w:lastRenderedPageBreak/>
        <w:t>многоконфессиональном обществе, проявление интереса к познанию родного языка,</w:t>
      </w:r>
      <w:r>
        <w:rPr>
          <w:color w:val="auto"/>
          <w:sz w:val="24"/>
          <w:szCs w:val="24"/>
        </w:rPr>
        <w:t xml:space="preserve"> </w:t>
      </w:r>
      <w:r w:rsidRPr="00F314D0">
        <w:rPr>
          <w:color w:val="auto"/>
          <w:sz w:val="24"/>
          <w:szCs w:val="24"/>
        </w:rPr>
        <w:t>истории, культуры Российской Федерации, своего края, народов России;</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ценностное отношение к достижениям своей Родины — России, к</w:t>
      </w:r>
      <w:r>
        <w:rPr>
          <w:color w:val="auto"/>
          <w:sz w:val="24"/>
          <w:szCs w:val="24"/>
        </w:rPr>
        <w:t xml:space="preserve"> </w:t>
      </w:r>
      <w:r w:rsidRPr="00F314D0">
        <w:rPr>
          <w:color w:val="auto"/>
          <w:sz w:val="24"/>
          <w:szCs w:val="24"/>
        </w:rPr>
        <w:t>науке, искусству, спорту, технологиям, боевым подвигам и трудовым достижениям</w:t>
      </w:r>
      <w:r>
        <w:rPr>
          <w:color w:val="auto"/>
          <w:sz w:val="24"/>
          <w:szCs w:val="24"/>
        </w:rPr>
        <w:t xml:space="preserve"> </w:t>
      </w:r>
      <w:r w:rsidRPr="00F314D0">
        <w:rPr>
          <w:color w:val="auto"/>
          <w:sz w:val="24"/>
          <w:szCs w:val="24"/>
        </w:rPr>
        <w:t>народа;</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уважение к символам России, государственным праздникам, историческому и</w:t>
      </w:r>
      <w:r>
        <w:rPr>
          <w:color w:val="auto"/>
          <w:sz w:val="24"/>
          <w:szCs w:val="24"/>
        </w:rPr>
        <w:t xml:space="preserve"> </w:t>
      </w:r>
      <w:r w:rsidRPr="00F314D0">
        <w:rPr>
          <w:color w:val="auto"/>
          <w:sz w:val="24"/>
          <w:szCs w:val="24"/>
        </w:rPr>
        <w:t>природному наследию и памятникам, традициям разных народов, проживающих в</w:t>
      </w:r>
      <w:r>
        <w:rPr>
          <w:color w:val="auto"/>
          <w:sz w:val="24"/>
          <w:szCs w:val="24"/>
        </w:rPr>
        <w:t xml:space="preserve"> </w:t>
      </w:r>
      <w:r w:rsidRPr="00F314D0">
        <w:rPr>
          <w:color w:val="auto"/>
          <w:sz w:val="24"/>
          <w:szCs w:val="24"/>
        </w:rPr>
        <w:t>родной стране.</w:t>
      </w:r>
    </w:p>
    <w:p w:rsidR="00F314D0" w:rsidRPr="00F314D0" w:rsidRDefault="001E1536" w:rsidP="00F314D0">
      <w:pPr>
        <w:pStyle w:val="11"/>
        <w:spacing w:line="257" w:lineRule="auto"/>
        <w:ind w:left="-142" w:firstLine="709"/>
        <w:jc w:val="both"/>
        <w:rPr>
          <w:b/>
          <w:color w:val="auto"/>
          <w:sz w:val="24"/>
          <w:szCs w:val="24"/>
        </w:rPr>
      </w:pPr>
      <w:r>
        <w:rPr>
          <w:b/>
          <w:color w:val="auto"/>
          <w:sz w:val="24"/>
          <w:szCs w:val="24"/>
        </w:rPr>
        <w:t>1.2</w:t>
      </w:r>
      <w:r w:rsidR="00F314D0" w:rsidRPr="00F314D0">
        <w:rPr>
          <w:b/>
          <w:color w:val="auto"/>
          <w:sz w:val="24"/>
          <w:szCs w:val="24"/>
        </w:rPr>
        <w:t>.3.Духовно-нравственного воспитания:</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ориентация на моральные ценности и нормы в ситуациях нравственного выбора;</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готовность оценивать свое поведение и поступки, поведение и</w:t>
      </w:r>
      <w:r>
        <w:rPr>
          <w:color w:val="auto"/>
          <w:sz w:val="24"/>
          <w:szCs w:val="24"/>
        </w:rPr>
        <w:t xml:space="preserve"> </w:t>
      </w:r>
      <w:r w:rsidRPr="00F314D0">
        <w:rPr>
          <w:color w:val="auto"/>
          <w:sz w:val="24"/>
          <w:szCs w:val="24"/>
        </w:rPr>
        <w:t>поступки других людей с позиции нравственных и правовых норм с учетом осознания</w:t>
      </w:r>
      <w:r>
        <w:rPr>
          <w:color w:val="auto"/>
          <w:sz w:val="24"/>
          <w:szCs w:val="24"/>
        </w:rPr>
        <w:t xml:space="preserve"> </w:t>
      </w:r>
      <w:r w:rsidRPr="00F314D0">
        <w:rPr>
          <w:color w:val="auto"/>
          <w:sz w:val="24"/>
          <w:szCs w:val="24"/>
        </w:rPr>
        <w:t>последствий поступков;</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активное неприятие асоциальных поступков, свобода и ответственность личности</w:t>
      </w:r>
      <w:r>
        <w:rPr>
          <w:color w:val="auto"/>
          <w:sz w:val="24"/>
          <w:szCs w:val="24"/>
        </w:rPr>
        <w:t xml:space="preserve"> </w:t>
      </w:r>
      <w:r w:rsidRPr="00F314D0">
        <w:rPr>
          <w:color w:val="auto"/>
          <w:sz w:val="24"/>
          <w:szCs w:val="24"/>
        </w:rPr>
        <w:t>в условиях индивидуального и общественного пространства.</w:t>
      </w:r>
    </w:p>
    <w:p w:rsidR="00F314D0" w:rsidRPr="00F314D0" w:rsidRDefault="001E1536" w:rsidP="00F314D0">
      <w:pPr>
        <w:pStyle w:val="11"/>
        <w:spacing w:line="257" w:lineRule="auto"/>
        <w:ind w:left="-142" w:firstLine="709"/>
        <w:jc w:val="both"/>
        <w:rPr>
          <w:b/>
          <w:color w:val="auto"/>
          <w:sz w:val="24"/>
          <w:szCs w:val="24"/>
        </w:rPr>
      </w:pPr>
      <w:r>
        <w:rPr>
          <w:b/>
          <w:color w:val="auto"/>
          <w:sz w:val="24"/>
          <w:szCs w:val="24"/>
        </w:rPr>
        <w:t>1.2</w:t>
      </w:r>
      <w:r w:rsidR="00F314D0" w:rsidRPr="00F314D0">
        <w:rPr>
          <w:b/>
          <w:color w:val="auto"/>
          <w:sz w:val="24"/>
          <w:szCs w:val="24"/>
        </w:rPr>
        <w:t>.4.Эстетического воспитания:</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восприимчивость к разным видам искусства, традициям и творчеству своего и</w:t>
      </w:r>
      <w:r>
        <w:rPr>
          <w:color w:val="auto"/>
          <w:sz w:val="24"/>
          <w:szCs w:val="24"/>
        </w:rPr>
        <w:t xml:space="preserve"> </w:t>
      </w:r>
      <w:r w:rsidRPr="00F314D0">
        <w:rPr>
          <w:color w:val="auto"/>
          <w:sz w:val="24"/>
          <w:szCs w:val="24"/>
        </w:rPr>
        <w:t>других народов, понимание эмоционального воздействия искусства;</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осознание важности художественной культуры как средства коммуникации и</w:t>
      </w:r>
      <w:r>
        <w:rPr>
          <w:color w:val="auto"/>
          <w:sz w:val="24"/>
          <w:szCs w:val="24"/>
        </w:rPr>
        <w:t xml:space="preserve"> </w:t>
      </w:r>
      <w:r w:rsidRPr="00F314D0">
        <w:rPr>
          <w:color w:val="auto"/>
          <w:sz w:val="24"/>
          <w:szCs w:val="24"/>
        </w:rPr>
        <w:t>самовыражения;</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понимание ценности отечественного и мирового искусства, роли</w:t>
      </w:r>
      <w:r>
        <w:rPr>
          <w:color w:val="auto"/>
          <w:sz w:val="24"/>
          <w:szCs w:val="24"/>
        </w:rPr>
        <w:t xml:space="preserve"> </w:t>
      </w:r>
      <w:r w:rsidRPr="00F314D0">
        <w:rPr>
          <w:color w:val="auto"/>
          <w:sz w:val="24"/>
          <w:szCs w:val="24"/>
        </w:rPr>
        <w:t>этнических культурных традиций и народного творчества;</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стремление к самовыражению в разных видах искусства.</w:t>
      </w:r>
    </w:p>
    <w:p w:rsidR="00F314D0" w:rsidRDefault="001E1536" w:rsidP="00F314D0">
      <w:pPr>
        <w:pStyle w:val="11"/>
        <w:spacing w:line="257" w:lineRule="auto"/>
        <w:ind w:left="-142" w:firstLine="709"/>
        <w:jc w:val="both"/>
        <w:rPr>
          <w:color w:val="auto"/>
          <w:sz w:val="24"/>
          <w:szCs w:val="24"/>
        </w:rPr>
      </w:pPr>
      <w:r>
        <w:rPr>
          <w:b/>
          <w:color w:val="auto"/>
          <w:sz w:val="24"/>
          <w:szCs w:val="24"/>
        </w:rPr>
        <w:t>1.2</w:t>
      </w:r>
      <w:r w:rsidR="00F314D0" w:rsidRPr="00F314D0">
        <w:rPr>
          <w:b/>
          <w:color w:val="auto"/>
          <w:sz w:val="24"/>
          <w:szCs w:val="24"/>
        </w:rPr>
        <w:t>.5. Физического воспитания, формирования культуры здоровья и эмоционального благополучия:</w:t>
      </w:r>
      <w:r w:rsidR="00F314D0" w:rsidRPr="00F314D0">
        <w:rPr>
          <w:color w:val="auto"/>
          <w:sz w:val="24"/>
          <w:szCs w:val="24"/>
        </w:rPr>
        <w:t xml:space="preserve"> осознание ценности жизни, </w:t>
      </w:r>
    </w:p>
    <w:p w:rsidR="00F314D0" w:rsidRPr="00F314D0" w:rsidRDefault="00F314D0" w:rsidP="00F314D0">
      <w:pPr>
        <w:pStyle w:val="11"/>
        <w:spacing w:line="257" w:lineRule="auto"/>
        <w:ind w:left="-142" w:firstLine="709"/>
        <w:jc w:val="both"/>
        <w:rPr>
          <w:b/>
          <w:color w:val="auto"/>
          <w:sz w:val="24"/>
          <w:szCs w:val="24"/>
        </w:rPr>
      </w:pPr>
      <w:r w:rsidRPr="00F314D0">
        <w:rPr>
          <w:b/>
          <w:color w:val="auto"/>
          <w:sz w:val="24"/>
          <w:szCs w:val="24"/>
        </w:rPr>
        <w:t>Трудового воспитания:</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ответственное отношение к своему здоровью и установка на здоровый образ жизни</w:t>
      </w:r>
      <w:r>
        <w:rPr>
          <w:color w:val="auto"/>
          <w:sz w:val="24"/>
          <w:szCs w:val="24"/>
        </w:rPr>
        <w:t xml:space="preserve">  </w:t>
      </w:r>
      <w:r w:rsidRPr="00F314D0">
        <w:rPr>
          <w:color w:val="auto"/>
          <w:sz w:val="24"/>
          <w:szCs w:val="24"/>
        </w:rPr>
        <w:t>(здоровое питание, соблюдение гигиенических правил, сбалансированный режим</w:t>
      </w:r>
      <w:r>
        <w:rPr>
          <w:color w:val="auto"/>
          <w:sz w:val="24"/>
          <w:szCs w:val="24"/>
        </w:rPr>
        <w:t xml:space="preserve"> </w:t>
      </w:r>
      <w:r w:rsidRPr="00F314D0">
        <w:rPr>
          <w:color w:val="auto"/>
          <w:sz w:val="24"/>
          <w:szCs w:val="24"/>
        </w:rPr>
        <w:t>занятий и отдыха, регулярная физическая активность);</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осознание последствий и неприятие вредных привычек (употребление алкоголя,</w:t>
      </w:r>
      <w:r>
        <w:rPr>
          <w:color w:val="auto"/>
          <w:sz w:val="24"/>
          <w:szCs w:val="24"/>
        </w:rPr>
        <w:t xml:space="preserve"> </w:t>
      </w:r>
      <w:r w:rsidRPr="00F314D0">
        <w:rPr>
          <w:color w:val="auto"/>
          <w:sz w:val="24"/>
          <w:szCs w:val="24"/>
        </w:rPr>
        <w:t>наркотиков, курение) и иных форм вреда для физического и психического здоровья;</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соблюдение правил безопасности, в том числе навыков безопасного поведения в</w:t>
      </w:r>
      <w:r>
        <w:rPr>
          <w:color w:val="auto"/>
          <w:sz w:val="24"/>
          <w:szCs w:val="24"/>
        </w:rPr>
        <w:t xml:space="preserve"> </w:t>
      </w:r>
      <w:r w:rsidRPr="00F314D0">
        <w:rPr>
          <w:color w:val="auto"/>
          <w:sz w:val="24"/>
          <w:szCs w:val="24"/>
        </w:rPr>
        <w:t>интернет среде;</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способность адаптироваться к стрессовым ситуациям и меняющимся социальным,</w:t>
      </w:r>
    </w:p>
    <w:p w:rsidR="00F314D0" w:rsidRPr="00F314D0" w:rsidRDefault="00F314D0" w:rsidP="00F314D0">
      <w:pPr>
        <w:pStyle w:val="11"/>
        <w:spacing w:line="257" w:lineRule="auto"/>
        <w:ind w:left="-142" w:firstLine="0"/>
        <w:jc w:val="both"/>
        <w:rPr>
          <w:color w:val="auto"/>
          <w:sz w:val="24"/>
          <w:szCs w:val="24"/>
        </w:rPr>
      </w:pPr>
      <w:r w:rsidRPr="00F314D0">
        <w:rPr>
          <w:color w:val="auto"/>
          <w:sz w:val="24"/>
          <w:szCs w:val="24"/>
        </w:rPr>
        <w:t>информационным и природным условиям, в том ч</w:t>
      </w:r>
      <w:r>
        <w:rPr>
          <w:color w:val="auto"/>
          <w:sz w:val="24"/>
          <w:szCs w:val="24"/>
        </w:rPr>
        <w:t xml:space="preserve">исле осмысляя собственный опыт </w:t>
      </w:r>
      <w:r w:rsidRPr="00F314D0">
        <w:rPr>
          <w:color w:val="auto"/>
          <w:sz w:val="24"/>
          <w:szCs w:val="24"/>
        </w:rPr>
        <w:t>выстраивая дальнейшие цели;</w:t>
      </w:r>
    </w:p>
    <w:p w:rsidR="00F314D0" w:rsidRPr="00F314D0" w:rsidRDefault="00F314D0" w:rsidP="00F314D0">
      <w:pPr>
        <w:pStyle w:val="11"/>
        <w:spacing w:line="257" w:lineRule="auto"/>
        <w:ind w:left="-142" w:firstLine="709"/>
        <w:jc w:val="both"/>
        <w:rPr>
          <w:color w:val="auto"/>
          <w:sz w:val="24"/>
          <w:szCs w:val="24"/>
        </w:rPr>
      </w:pPr>
      <w:r w:rsidRPr="00F314D0">
        <w:rPr>
          <w:color w:val="auto"/>
          <w:sz w:val="24"/>
          <w:szCs w:val="24"/>
        </w:rPr>
        <w:t>умение принимать себя и других, не осуждая;</w:t>
      </w:r>
    </w:p>
    <w:p w:rsidR="00614040" w:rsidRPr="00614040" w:rsidRDefault="00F314D0" w:rsidP="00614040">
      <w:pPr>
        <w:pStyle w:val="11"/>
        <w:spacing w:line="257" w:lineRule="auto"/>
        <w:ind w:left="-142" w:firstLine="709"/>
        <w:jc w:val="both"/>
        <w:rPr>
          <w:color w:val="auto"/>
          <w:sz w:val="24"/>
          <w:szCs w:val="24"/>
        </w:rPr>
      </w:pPr>
      <w:r w:rsidRPr="00F314D0">
        <w:rPr>
          <w:color w:val="auto"/>
          <w:sz w:val="24"/>
          <w:szCs w:val="24"/>
        </w:rPr>
        <w:t>умение осознавать эм</w:t>
      </w:r>
      <w:r w:rsidR="00614040" w:rsidRPr="00614040">
        <w:rPr>
          <w:color w:val="auto"/>
          <w:sz w:val="24"/>
          <w:szCs w:val="24"/>
        </w:rPr>
        <w:t>моциональное состояние себя и других, умение управлять</w:t>
      </w:r>
      <w:r w:rsidR="00614040">
        <w:rPr>
          <w:color w:val="auto"/>
          <w:sz w:val="24"/>
          <w:szCs w:val="24"/>
        </w:rPr>
        <w:t xml:space="preserve"> </w:t>
      </w:r>
      <w:r w:rsidR="00614040" w:rsidRPr="00614040">
        <w:rPr>
          <w:color w:val="auto"/>
          <w:sz w:val="24"/>
          <w:szCs w:val="24"/>
        </w:rPr>
        <w:t>собственным эмоциональным состоянием;</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сформированность навыка рефлексии, признание своего права на ошибку и такого</w:t>
      </w:r>
      <w:r>
        <w:rPr>
          <w:color w:val="auto"/>
          <w:sz w:val="24"/>
          <w:szCs w:val="24"/>
        </w:rPr>
        <w:t xml:space="preserve"> </w:t>
      </w:r>
      <w:r w:rsidRPr="00614040">
        <w:rPr>
          <w:color w:val="auto"/>
          <w:sz w:val="24"/>
          <w:szCs w:val="24"/>
        </w:rPr>
        <w:t>же права другого человека.</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установка на активное участие в решении практических задач (в рамках семьи,</w:t>
      </w:r>
      <w:r>
        <w:rPr>
          <w:color w:val="auto"/>
          <w:sz w:val="24"/>
          <w:szCs w:val="24"/>
        </w:rPr>
        <w:t xml:space="preserve"> </w:t>
      </w:r>
      <w:r w:rsidRPr="00614040">
        <w:rPr>
          <w:color w:val="auto"/>
          <w:sz w:val="24"/>
          <w:szCs w:val="24"/>
        </w:rPr>
        <w:t>Организации, города, края) технологической и социальной направленности,</w:t>
      </w:r>
      <w:r>
        <w:rPr>
          <w:color w:val="auto"/>
          <w:sz w:val="24"/>
          <w:szCs w:val="24"/>
        </w:rPr>
        <w:t xml:space="preserve"> </w:t>
      </w:r>
      <w:r w:rsidRPr="00614040">
        <w:rPr>
          <w:color w:val="auto"/>
          <w:sz w:val="24"/>
          <w:szCs w:val="24"/>
        </w:rPr>
        <w:t>способность инициировать, планировать и самостоятельно выполнять такого рода</w:t>
      </w:r>
      <w:r>
        <w:rPr>
          <w:color w:val="auto"/>
          <w:sz w:val="24"/>
          <w:szCs w:val="24"/>
        </w:rPr>
        <w:t xml:space="preserve"> </w:t>
      </w:r>
      <w:r w:rsidRPr="00614040">
        <w:rPr>
          <w:color w:val="auto"/>
          <w:sz w:val="24"/>
          <w:szCs w:val="24"/>
        </w:rPr>
        <w:t>деятельность;</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интерес к практическому изучению профессий и труда различного рода,</w:t>
      </w:r>
      <w:r>
        <w:rPr>
          <w:color w:val="auto"/>
          <w:sz w:val="24"/>
          <w:szCs w:val="24"/>
        </w:rPr>
        <w:t xml:space="preserve"> </w:t>
      </w:r>
      <w:r w:rsidRPr="00614040">
        <w:rPr>
          <w:color w:val="auto"/>
          <w:sz w:val="24"/>
          <w:szCs w:val="24"/>
        </w:rPr>
        <w:t>в том числе на основе применения изучаемого предметного знания;</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осознание важности обучения на протяжении всей жизни для успешной</w:t>
      </w:r>
      <w:r>
        <w:rPr>
          <w:color w:val="auto"/>
          <w:sz w:val="24"/>
          <w:szCs w:val="24"/>
        </w:rPr>
        <w:t xml:space="preserve"> </w:t>
      </w:r>
      <w:r w:rsidRPr="00614040">
        <w:rPr>
          <w:color w:val="auto"/>
          <w:sz w:val="24"/>
          <w:szCs w:val="24"/>
        </w:rPr>
        <w:t>профессиональной деятельности и развитие необходимых умений для этого;</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готовность адаптироваться в профессиональной среде; уважение к труду и</w:t>
      </w:r>
      <w:r>
        <w:rPr>
          <w:color w:val="auto"/>
          <w:sz w:val="24"/>
          <w:szCs w:val="24"/>
        </w:rPr>
        <w:t xml:space="preserve"> </w:t>
      </w:r>
      <w:r w:rsidRPr="00614040">
        <w:rPr>
          <w:color w:val="auto"/>
          <w:sz w:val="24"/>
          <w:szCs w:val="24"/>
        </w:rPr>
        <w:t>результатам трудовой деятельности;</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lastRenderedPageBreak/>
        <w:t>осознанный выбор и построение индивидуальной траектории образования и</w:t>
      </w:r>
      <w:r>
        <w:rPr>
          <w:color w:val="auto"/>
          <w:sz w:val="24"/>
          <w:szCs w:val="24"/>
        </w:rPr>
        <w:t xml:space="preserve"> </w:t>
      </w:r>
      <w:r w:rsidRPr="00614040">
        <w:rPr>
          <w:color w:val="auto"/>
          <w:sz w:val="24"/>
          <w:szCs w:val="24"/>
        </w:rPr>
        <w:t>жизненных планов с учетом личных и общественных интересов и потребностей.</w:t>
      </w:r>
    </w:p>
    <w:p w:rsidR="00614040" w:rsidRPr="00614040" w:rsidRDefault="001E1536" w:rsidP="00614040">
      <w:pPr>
        <w:pStyle w:val="11"/>
        <w:spacing w:line="257" w:lineRule="auto"/>
        <w:ind w:left="-142" w:firstLine="709"/>
        <w:jc w:val="both"/>
        <w:rPr>
          <w:b/>
          <w:color w:val="auto"/>
          <w:sz w:val="24"/>
          <w:szCs w:val="24"/>
        </w:rPr>
      </w:pPr>
      <w:r>
        <w:rPr>
          <w:b/>
          <w:color w:val="auto"/>
          <w:sz w:val="24"/>
          <w:szCs w:val="24"/>
        </w:rPr>
        <w:t>1.2</w:t>
      </w:r>
      <w:r w:rsidR="00614040" w:rsidRPr="00614040">
        <w:rPr>
          <w:b/>
          <w:color w:val="auto"/>
          <w:sz w:val="24"/>
          <w:szCs w:val="24"/>
        </w:rPr>
        <w:t>.6. Экологического воспитания:</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ориентация на применение знаний из социальных и естественных наук для</w:t>
      </w:r>
      <w:r>
        <w:rPr>
          <w:color w:val="auto"/>
          <w:sz w:val="24"/>
          <w:szCs w:val="24"/>
        </w:rPr>
        <w:t xml:space="preserve"> </w:t>
      </w:r>
      <w:r w:rsidRPr="00614040">
        <w:rPr>
          <w:color w:val="auto"/>
          <w:sz w:val="24"/>
          <w:szCs w:val="24"/>
        </w:rPr>
        <w:t>решения задач в области окружающей среды, планирования поступков и оценки их</w:t>
      </w:r>
      <w:r>
        <w:rPr>
          <w:color w:val="auto"/>
          <w:sz w:val="24"/>
          <w:szCs w:val="24"/>
        </w:rPr>
        <w:t xml:space="preserve"> </w:t>
      </w:r>
      <w:r w:rsidRPr="00614040">
        <w:rPr>
          <w:color w:val="auto"/>
          <w:sz w:val="24"/>
          <w:szCs w:val="24"/>
        </w:rPr>
        <w:t>возможных последствий для окружающей среды;</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повышение уровня экологической культуры, осознание глобального характера</w:t>
      </w:r>
      <w:r>
        <w:rPr>
          <w:color w:val="auto"/>
          <w:sz w:val="24"/>
          <w:szCs w:val="24"/>
        </w:rPr>
        <w:t xml:space="preserve"> </w:t>
      </w:r>
      <w:r w:rsidRPr="00614040">
        <w:rPr>
          <w:color w:val="auto"/>
          <w:sz w:val="24"/>
          <w:szCs w:val="24"/>
        </w:rPr>
        <w:t>экологических проблем и путей их решения;</w:t>
      </w:r>
    </w:p>
    <w:p w:rsidR="00614040" w:rsidRDefault="00614040" w:rsidP="00614040">
      <w:pPr>
        <w:pStyle w:val="11"/>
        <w:spacing w:line="257" w:lineRule="auto"/>
        <w:ind w:left="-142" w:firstLine="709"/>
        <w:jc w:val="both"/>
        <w:rPr>
          <w:color w:val="auto"/>
          <w:sz w:val="24"/>
          <w:szCs w:val="24"/>
        </w:rPr>
      </w:pPr>
      <w:r w:rsidRPr="00614040">
        <w:rPr>
          <w:color w:val="auto"/>
          <w:sz w:val="24"/>
          <w:szCs w:val="24"/>
        </w:rPr>
        <w:t xml:space="preserve">активное неприятие действий, приносящих вред окружающей среде; </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осознание</w:t>
      </w:r>
      <w:r>
        <w:rPr>
          <w:color w:val="auto"/>
          <w:sz w:val="24"/>
          <w:szCs w:val="24"/>
        </w:rPr>
        <w:t xml:space="preserve"> </w:t>
      </w:r>
      <w:r w:rsidRPr="00614040">
        <w:rPr>
          <w:color w:val="auto"/>
          <w:sz w:val="24"/>
          <w:szCs w:val="24"/>
        </w:rPr>
        <w:t>своей роли как гражданина и потребителя в условиях взаимосвязи</w:t>
      </w:r>
      <w:r>
        <w:rPr>
          <w:color w:val="auto"/>
          <w:sz w:val="24"/>
          <w:szCs w:val="24"/>
        </w:rPr>
        <w:t xml:space="preserve"> </w:t>
      </w:r>
      <w:r w:rsidRPr="00614040">
        <w:rPr>
          <w:color w:val="auto"/>
          <w:sz w:val="24"/>
          <w:szCs w:val="24"/>
        </w:rPr>
        <w:t>природной, технологической и социальной сред;</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готовность к участию в практической деятельности экологической</w:t>
      </w:r>
      <w:r>
        <w:rPr>
          <w:color w:val="auto"/>
          <w:sz w:val="24"/>
          <w:szCs w:val="24"/>
        </w:rPr>
        <w:t xml:space="preserve"> </w:t>
      </w:r>
      <w:r w:rsidRPr="00614040">
        <w:rPr>
          <w:color w:val="auto"/>
          <w:sz w:val="24"/>
          <w:szCs w:val="24"/>
        </w:rPr>
        <w:t>направленности.</w:t>
      </w:r>
    </w:p>
    <w:p w:rsidR="00614040" w:rsidRPr="00614040" w:rsidRDefault="001E1536" w:rsidP="00614040">
      <w:pPr>
        <w:pStyle w:val="11"/>
        <w:spacing w:line="257" w:lineRule="auto"/>
        <w:ind w:left="-142" w:firstLine="709"/>
        <w:jc w:val="both"/>
        <w:rPr>
          <w:b/>
          <w:color w:val="auto"/>
          <w:sz w:val="24"/>
          <w:szCs w:val="24"/>
        </w:rPr>
      </w:pPr>
      <w:r>
        <w:rPr>
          <w:b/>
          <w:color w:val="auto"/>
          <w:sz w:val="24"/>
          <w:szCs w:val="24"/>
        </w:rPr>
        <w:t>1.2</w:t>
      </w:r>
      <w:r w:rsidR="00614040" w:rsidRPr="00614040">
        <w:rPr>
          <w:b/>
          <w:color w:val="auto"/>
          <w:sz w:val="24"/>
          <w:szCs w:val="24"/>
        </w:rPr>
        <w:t>.7. Ценности научного познания:</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ориентация в деятельности на современную систему научных представлений об</w:t>
      </w:r>
      <w:r>
        <w:rPr>
          <w:color w:val="auto"/>
          <w:sz w:val="24"/>
          <w:szCs w:val="24"/>
        </w:rPr>
        <w:t xml:space="preserve"> </w:t>
      </w:r>
      <w:r w:rsidRPr="00614040">
        <w:rPr>
          <w:color w:val="auto"/>
          <w:sz w:val="24"/>
          <w:szCs w:val="24"/>
        </w:rPr>
        <w:t>основных закономерностях развития человека, природы и общества, взаимосвязях</w:t>
      </w:r>
      <w:r>
        <w:rPr>
          <w:color w:val="auto"/>
          <w:sz w:val="24"/>
          <w:szCs w:val="24"/>
        </w:rPr>
        <w:t xml:space="preserve"> </w:t>
      </w:r>
      <w:r w:rsidRPr="00614040">
        <w:rPr>
          <w:color w:val="auto"/>
          <w:sz w:val="24"/>
          <w:szCs w:val="24"/>
        </w:rPr>
        <w:t>человека с природной и социальной средой;</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овладение языковой и читательской культурой как средством познания мира;</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овладение основными навыками исследовательской деятельности, установка</w:t>
      </w:r>
      <w:r>
        <w:rPr>
          <w:color w:val="auto"/>
          <w:sz w:val="24"/>
          <w:szCs w:val="24"/>
        </w:rPr>
        <w:t xml:space="preserve"> </w:t>
      </w:r>
      <w:r w:rsidRPr="00614040">
        <w:rPr>
          <w:color w:val="auto"/>
          <w:sz w:val="24"/>
          <w:szCs w:val="24"/>
        </w:rPr>
        <w:t>на осмысление опыта, наблюдений, поступков и стремление совершенствовать</w:t>
      </w:r>
      <w:r>
        <w:rPr>
          <w:color w:val="auto"/>
          <w:sz w:val="24"/>
          <w:szCs w:val="24"/>
        </w:rPr>
        <w:t xml:space="preserve"> </w:t>
      </w:r>
      <w:r w:rsidRPr="00614040">
        <w:rPr>
          <w:color w:val="auto"/>
          <w:sz w:val="24"/>
          <w:szCs w:val="24"/>
        </w:rPr>
        <w:t>пути достижения индивидуального и коллективного благополучия.</w:t>
      </w:r>
    </w:p>
    <w:p w:rsidR="00614040" w:rsidRPr="00614040" w:rsidRDefault="00614040" w:rsidP="00614040">
      <w:pPr>
        <w:pStyle w:val="11"/>
        <w:spacing w:line="257" w:lineRule="auto"/>
        <w:ind w:left="-142" w:firstLine="709"/>
        <w:jc w:val="both"/>
        <w:rPr>
          <w:color w:val="auto"/>
          <w:sz w:val="24"/>
          <w:szCs w:val="24"/>
        </w:rPr>
      </w:pPr>
      <w:r w:rsidRPr="00614040">
        <w:rPr>
          <w:b/>
          <w:color w:val="auto"/>
          <w:sz w:val="24"/>
          <w:szCs w:val="24"/>
        </w:rPr>
        <w:t>Личностные результаты</w:t>
      </w:r>
      <w:r w:rsidRPr="00614040">
        <w:rPr>
          <w:color w:val="auto"/>
          <w:sz w:val="24"/>
          <w:szCs w:val="24"/>
        </w:rPr>
        <w:t>, обеспечивающие адаптацию обучающегося к</w:t>
      </w:r>
      <w:r>
        <w:rPr>
          <w:color w:val="auto"/>
          <w:sz w:val="24"/>
          <w:szCs w:val="24"/>
        </w:rPr>
        <w:t xml:space="preserve"> </w:t>
      </w:r>
      <w:r w:rsidRPr="00614040">
        <w:rPr>
          <w:color w:val="auto"/>
          <w:sz w:val="24"/>
          <w:szCs w:val="24"/>
        </w:rPr>
        <w:t>изменяющимся условиям социальной и природной среды, включают:</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освоение обучающимися социального опыта, основных социальных ролей,</w:t>
      </w:r>
      <w:r>
        <w:rPr>
          <w:color w:val="auto"/>
          <w:sz w:val="24"/>
          <w:szCs w:val="24"/>
        </w:rPr>
        <w:t xml:space="preserve"> </w:t>
      </w:r>
      <w:r w:rsidRPr="00614040">
        <w:rPr>
          <w:color w:val="auto"/>
          <w:sz w:val="24"/>
          <w:szCs w:val="24"/>
        </w:rPr>
        <w:t>соответствующих ведущей деятельности возра</w:t>
      </w:r>
      <w:r>
        <w:rPr>
          <w:color w:val="auto"/>
          <w:sz w:val="24"/>
          <w:szCs w:val="24"/>
        </w:rPr>
        <w:t xml:space="preserve">ста, норм и правил общественного </w:t>
      </w:r>
      <w:r w:rsidRPr="00614040">
        <w:rPr>
          <w:color w:val="auto"/>
          <w:sz w:val="24"/>
          <w:szCs w:val="24"/>
        </w:rPr>
        <w:t>поведения, форм социальной жизни в гpyппax и сообществах, включая семью, группы,</w:t>
      </w:r>
      <w:r>
        <w:rPr>
          <w:color w:val="auto"/>
          <w:sz w:val="24"/>
          <w:szCs w:val="24"/>
        </w:rPr>
        <w:t xml:space="preserve"> </w:t>
      </w:r>
      <w:r w:rsidRPr="00614040">
        <w:rPr>
          <w:color w:val="auto"/>
          <w:sz w:val="24"/>
          <w:szCs w:val="24"/>
        </w:rPr>
        <w:t>сформированные по профессиональной деятельности, а также в рамках социального</w:t>
      </w:r>
      <w:r w:rsidR="00625021">
        <w:rPr>
          <w:color w:val="auto"/>
          <w:sz w:val="24"/>
          <w:szCs w:val="24"/>
        </w:rPr>
        <w:t xml:space="preserve"> </w:t>
      </w:r>
      <w:r w:rsidRPr="00614040">
        <w:rPr>
          <w:color w:val="auto"/>
          <w:sz w:val="24"/>
          <w:szCs w:val="24"/>
        </w:rPr>
        <w:t>взаимодействия с людьми из другой культурной среды;</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способность обучающихся во взаимодействии в условиях неопределенности,</w:t>
      </w:r>
      <w:r w:rsidR="00625021">
        <w:rPr>
          <w:color w:val="auto"/>
          <w:sz w:val="24"/>
          <w:szCs w:val="24"/>
        </w:rPr>
        <w:t xml:space="preserve"> </w:t>
      </w:r>
      <w:r w:rsidRPr="00614040">
        <w:rPr>
          <w:color w:val="auto"/>
          <w:sz w:val="24"/>
          <w:szCs w:val="24"/>
        </w:rPr>
        <w:t>открытость, опыт и знания для других;</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способность действовать в условиях неопределенности, повышать уровень своей</w:t>
      </w:r>
      <w:r w:rsidR="00625021">
        <w:rPr>
          <w:color w:val="auto"/>
          <w:sz w:val="24"/>
          <w:szCs w:val="24"/>
        </w:rPr>
        <w:t xml:space="preserve"> </w:t>
      </w:r>
      <w:r w:rsidRPr="00614040">
        <w:rPr>
          <w:color w:val="auto"/>
          <w:sz w:val="24"/>
          <w:szCs w:val="24"/>
        </w:rPr>
        <w:t>компетентности через практическую деятельность, в том числе умение учиться у</w:t>
      </w:r>
      <w:r w:rsidR="00625021">
        <w:rPr>
          <w:color w:val="auto"/>
          <w:sz w:val="24"/>
          <w:szCs w:val="24"/>
        </w:rPr>
        <w:t xml:space="preserve"> </w:t>
      </w:r>
      <w:r w:rsidRPr="00614040">
        <w:rPr>
          <w:color w:val="auto"/>
          <w:sz w:val="24"/>
          <w:szCs w:val="24"/>
        </w:rPr>
        <w:t>других людей, осознавать в совместной деятельности новые знания, навыки и</w:t>
      </w:r>
      <w:r w:rsidR="00625021">
        <w:rPr>
          <w:color w:val="auto"/>
          <w:sz w:val="24"/>
          <w:szCs w:val="24"/>
        </w:rPr>
        <w:t xml:space="preserve"> </w:t>
      </w:r>
      <w:r w:rsidRPr="00614040">
        <w:rPr>
          <w:color w:val="auto"/>
          <w:sz w:val="24"/>
          <w:szCs w:val="24"/>
        </w:rPr>
        <w:t>компетенции из опыта других;</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навык выявления и связывания образов, способность формирования новых</w:t>
      </w:r>
      <w:r w:rsidR="00625021">
        <w:rPr>
          <w:color w:val="auto"/>
          <w:sz w:val="24"/>
          <w:szCs w:val="24"/>
        </w:rPr>
        <w:t xml:space="preserve"> </w:t>
      </w:r>
      <w:r w:rsidRPr="00614040">
        <w:rPr>
          <w:color w:val="auto"/>
          <w:sz w:val="24"/>
          <w:szCs w:val="24"/>
        </w:rPr>
        <w:t>знаний, в том числе способность формулировать идеи, понятия, гипотезы об</w:t>
      </w:r>
      <w:r w:rsidR="00625021">
        <w:rPr>
          <w:color w:val="auto"/>
          <w:sz w:val="24"/>
          <w:szCs w:val="24"/>
        </w:rPr>
        <w:t xml:space="preserve"> </w:t>
      </w:r>
      <w:r w:rsidRPr="00614040">
        <w:rPr>
          <w:color w:val="auto"/>
          <w:sz w:val="24"/>
          <w:szCs w:val="24"/>
        </w:rPr>
        <w:t>объектах и явлениях, в том числе ранее не известных, осознавать дефициты</w:t>
      </w:r>
      <w:r w:rsidR="00625021">
        <w:rPr>
          <w:color w:val="auto"/>
          <w:sz w:val="24"/>
          <w:szCs w:val="24"/>
        </w:rPr>
        <w:t xml:space="preserve"> </w:t>
      </w:r>
      <w:r w:rsidRPr="00614040">
        <w:rPr>
          <w:color w:val="auto"/>
          <w:sz w:val="24"/>
          <w:szCs w:val="24"/>
        </w:rPr>
        <w:t>собственных знаний и компетентностей, планировать свое развитие;</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умение распознавать конкретные примеры понятия по характерным признакам,</w:t>
      </w:r>
      <w:r w:rsidR="00625021">
        <w:rPr>
          <w:color w:val="auto"/>
          <w:sz w:val="24"/>
          <w:szCs w:val="24"/>
        </w:rPr>
        <w:t xml:space="preserve"> </w:t>
      </w:r>
      <w:r w:rsidRPr="00614040">
        <w:rPr>
          <w:color w:val="auto"/>
          <w:sz w:val="24"/>
          <w:szCs w:val="24"/>
        </w:rPr>
        <w:t>выполнять операции в соответствии с определением и простейшими свойствами</w:t>
      </w:r>
      <w:r w:rsidR="00625021">
        <w:rPr>
          <w:color w:val="auto"/>
          <w:sz w:val="24"/>
          <w:szCs w:val="24"/>
        </w:rPr>
        <w:t xml:space="preserve"> </w:t>
      </w:r>
      <w:r w:rsidRPr="00614040">
        <w:rPr>
          <w:color w:val="auto"/>
          <w:sz w:val="24"/>
          <w:szCs w:val="24"/>
        </w:rPr>
        <w:t>понятия, конкретизировать понятие примерами, использовать понятие и его свойства</w:t>
      </w:r>
      <w:r w:rsidR="00625021">
        <w:rPr>
          <w:color w:val="auto"/>
          <w:sz w:val="24"/>
          <w:szCs w:val="24"/>
        </w:rPr>
        <w:t xml:space="preserve"> </w:t>
      </w:r>
      <w:r w:rsidRPr="00614040">
        <w:rPr>
          <w:color w:val="auto"/>
          <w:sz w:val="24"/>
          <w:szCs w:val="24"/>
        </w:rPr>
        <w:t>при решении задач (далее — оперировать понятиями), а также оперировать</w:t>
      </w:r>
      <w:r w:rsidR="00625021">
        <w:rPr>
          <w:color w:val="auto"/>
          <w:sz w:val="24"/>
          <w:szCs w:val="24"/>
        </w:rPr>
        <w:t xml:space="preserve"> </w:t>
      </w:r>
      <w:r w:rsidRPr="00614040">
        <w:rPr>
          <w:color w:val="auto"/>
          <w:sz w:val="24"/>
          <w:szCs w:val="24"/>
        </w:rPr>
        <w:t>терминами и представлениями в области концепции устойчивого развития;</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умение анализировать и выявлять взаимосвязи природы, общества и</w:t>
      </w:r>
      <w:r w:rsidR="00625021">
        <w:rPr>
          <w:color w:val="auto"/>
          <w:sz w:val="24"/>
          <w:szCs w:val="24"/>
        </w:rPr>
        <w:t xml:space="preserve"> </w:t>
      </w:r>
      <w:r w:rsidRPr="00614040">
        <w:rPr>
          <w:color w:val="auto"/>
          <w:sz w:val="24"/>
          <w:szCs w:val="24"/>
        </w:rPr>
        <w:t>экономики;</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умение оценивать свои действия с учетом влияния на окружающую среду,</w:t>
      </w:r>
      <w:r w:rsidR="00625021">
        <w:rPr>
          <w:color w:val="auto"/>
          <w:sz w:val="24"/>
          <w:szCs w:val="24"/>
        </w:rPr>
        <w:t xml:space="preserve"> </w:t>
      </w:r>
      <w:r w:rsidRPr="00614040">
        <w:rPr>
          <w:color w:val="auto"/>
          <w:sz w:val="24"/>
          <w:szCs w:val="24"/>
        </w:rPr>
        <w:t>достижений целей и преодоления вызовов, возможных глобальных последствий;</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способность обучающихся осознавать стрессовую ситуацию,</w:t>
      </w:r>
      <w:r w:rsidR="00625021">
        <w:rPr>
          <w:color w:val="auto"/>
          <w:sz w:val="24"/>
          <w:szCs w:val="24"/>
        </w:rPr>
        <w:t xml:space="preserve"> </w:t>
      </w:r>
      <w:r w:rsidRPr="00614040">
        <w:rPr>
          <w:color w:val="auto"/>
          <w:sz w:val="24"/>
          <w:szCs w:val="24"/>
        </w:rPr>
        <w:t>оценивать происходящие изменения и их последствия;</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воспринимать стрессовую ситуацию как вызов, требующий контрмер; оценивать</w:t>
      </w:r>
      <w:r w:rsidR="00625021">
        <w:rPr>
          <w:color w:val="auto"/>
          <w:sz w:val="24"/>
          <w:szCs w:val="24"/>
        </w:rPr>
        <w:t xml:space="preserve"> </w:t>
      </w:r>
      <w:r w:rsidRPr="00614040">
        <w:rPr>
          <w:color w:val="auto"/>
          <w:sz w:val="24"/>
          <w:szCs w:val="24"/>
        </w:rPr>
        <w:t>ситуацию стресса, корректировать принимаемые решения и</w:t>
      </w:r>
      <w:r w:rsidR="00625021">
        <w:rPr>
          <w:color w:val="auto"/>
          <w:sz w:val="24"/>
          <w:szCs w:val="24"/>
        </w:rPr>
        <w:t xml:space="preserve"> </w:t>
      </w:r>
      <w:r w:rsidRPr="00614040">
        <w:rPr>
          <w:color w:val="auto"/>
          <w:sz w:val="24"/>
          <w:szCs w:val="24"/>
        </w:rPr>
        <w:t>действия;</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lastRenderedPageBreak/>
        <w:t>формулировать и оценивать риски и последствия, формировать опыт, уметь</w:t>
      </w:r>
      <w:r w:rsidR="00625021">
        <w:rPr>
          <w:color w:val="auto"/>
          <w:sz w:val="24"/>
          <w:szCs w:val="24"/>
        </w:rPr>
        <w:t xml:space="preserve"> </w:t>
      </w:r>
      <w:r w:rsidRPr="00614040">
        <w:rPr>
          <w:color w:val="auto"/>
          <w:sz w:val="24"/>
          <w:szCs w:val="24"/>
        </w:rPr>
        <w:t>находить позитивное в произошедшей ситуации;</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быть готовым действовать в отсутствие гарантий успеха.</w:t>
      </w:r>
    </w:p>
    <w:p w:rsidR="00614040" w:rsidRPr="00614040" w:rsidRDefault="00614040" w:rsidP="00625021">
      <w:pPr>
        <w:pStyle w:val="11"/>
        <w:spacing w:line="257" w:lineRule="auto"/>
        <w:ind w:left="-142" w:firstLine="709"/>
        <w:jc w:val="both"/>
        <w:rPr>
          <w:color w:val="auto"/>
          <w:sz w:val="24"/>
          <w:szCs w:val="24"/>
        </w:rPr>
      </w:pPr>
      <w:r w:rsidRPr="00625021">
        <w:rPr>
          <w:b/>
          <w:color w:val="auto"/>
          <w:sz w:val="24"/>
          <w:szCs w:val="24"/>
        </w:rPr>
        <w:t>Метапредметные результаты</w:t>
      </w:r>
      <w:r w:rsidRPr="00614040">
        <w:rPr>
          <w:color w:val="auto"/>
          <w:sz w:val="24"/>
          <w:szCs w:val="24"/>
        </w:rPr>
        <w:t xml:space="preserve"> освоения программы основного</w:t>
      </w:r>
      <w:r w:rsidR="00625021">
        <w:rPr>
          <w:color w:val="auto"/>
          <w:sz w:val="24"/>
          <w:szCs w:val="24"/>
        </w:rPr>
        <w:t xml:space="preserve"> </w:t>
      </w:r>
      <w:r w:rsidRPr="00614040">
        <w:rPr>
          <w:color w:val="auto"/>
          <w:sz w:val="24"/>
          <w:szCs w:val="24"/>
        </w:rPr>
        <w:t>общего образования, в том числе адаптированной, должны отражать:</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Овладение универсальными учебными познавательными действиями:</w:t>
      </w:r>
    </w:p>
    <w:p w:rsidR="00614040" w:rsidRPr="00D53C68" w:rsidRDefault="00614040" w:rsidP="00614040">
      <w:pPr>
        <w:pStyle w:val="11"/>
        <w:spacing w:line="257" w:lineRule="auto"/>
        <w:ind w:left="-142" w:firstLine="709"/>
        <w:jc w:val="both"/>
        <w:rPr>
          <w:b/>
          <w:color w:val="auto"/>
          <w:sz w:val="24"/>
          <w:szCs w:val="24"/>
        </w:rPr>
      </w:pPr>
      <w:r w:rsidRPr="00D53C68">
        <w:rPr>
          <w:b/>
          <w:color w:val="auto"/>
          <w:sz w:val="24"/>
          <w:szCs w:val="24"/>
        </w:rPr>
        <w:t>базовые логические действия:</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выявлять и характеризовать существенные признаки объектов (явлений);</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устанавливать существенный признак классификации, основания</w:t>
      </w:r>
      <w:r w:rsidR="00625021">
        <w:rPr>
          <w:color w:val="auto"/>
          <w:sz w:val="24"/>
          <w:szCs w:val="24"/>
        </w:rPr>
        <w:t xml:space="preserve"> </w:t>
      </w:r>
      <w:r w:rsidRPr="00614040">
        <w:rPr>
          <w:color w:val="auto"/>
          <w:sz w:val="24"/>
          <w:szCs w:val="24"/>
        </w:rPr>
        <w:t>для обобщения и сравнения, критерии проводимого анализа;</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с учетом предложенной задачи выявлять закономерности и противоречия в</w:t>
      </w:r>
      <w:r w:rsidR="00625021">
        <w:rPr>
          <w:color w:val="auto"/>
          <w:sz w:val="24"/>
          <w:szCs w:val="24"/>
        </w:rPr>
        <w:t xml:space="preserve"> </w:t>
      </w:r>
      <w:r w:rsidRPr="00614040">
        <w:rPr>
          <w:color w:val="auto"/>
          <w:sz w:val="24"/>
          <w:szCs w:val="24"/>
        </w:rPr>
        <w:t>рассматриваемых фактах, данных и наблюдениях;</w:t>
      </w:r>
    </w:p>
    <w:p w:rsidR="00625021" w:rsidRDefault="00614040" w:rsidP="00625021">
      <w:pPr>
        <w:pStyle w:val="11"/>
        <w:spacing w:line="257" w:lineRule="auto"/>
        <w:ind w:left="-142" w:firstLine="709"/>
        <w:jc w:val="both"/>
        <w:rPr>
          <w:color w:val="auto"/>
          <w:sz w:val="24"/>
          <w:szCs w:val="24"/>
        </w:rPr>
      </w:pPr>
      <w:r w:rsidRPr="00614040">
        <w:rPr>
          <w:color w:val="auto"/>
          <w:sz w:val="24"/>
          <w:szCs w:val="24"/>
        </w:rPr>
        <w:t>предлагать критерии для выявления закономерностей и противоречий;</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 xml:space="preserve"> выявлять</w:t>
      </w:r>
      <w:r w:rsidR="00625021">
        <w:rPr>
          <w:color w:val="auto"/>
          <w:sz w:val="24"/>
          <w:szCs w:val="24"/>
        </w:rPr>
        <w:t xml:space="preserve"> </w:t>
      </w:r>
      <w:r w:rsidRPr="00614040">
        <w:rPr>
          <w:color w:val="auto"/>
          <w:sz w:val="24"/>
          <w:szCs w:val="24"/>
        </w:rPr>
        <w:t>дефициты информации, данных, необходимых</w:t>
      </w:r>
      <w:r w:rsidR="00625021">
        <w:rPr>
          <w:color w:val="auto"/>
          <w:sz w:val="24"/>
          <w:szCs w:val="24"/>
        </w:rPr>
        <w:t xml:space="preserve"> </w:t>
      </w:r>
      <w:r w:rsidRPr="00614040">
        <w:rPr>
          <w:color w:val="auto"/>
          <w:sz w:val="24"/>
          <w:szCs w:val="24"/>
        </w:rPr>
        <w:t>для решения</w:t>
      </w:r>
      <w:r w:rsidR="00625021">
        <w:rPr>
          <w:color w:val="auto"/>
          <w:sz w:val="24"/>
          <w:szCs w:val="24"/>
        </w:rPr>
        <w:t xml:space="preserve"> </w:t>
      </w:r>
      <w:r w:rsidRPr="00614040">
        <w:rPr>
          <w:color w:val="auto"/>
          <w:sz w:val="24"/>
          <w:szCs w:val="24"/>
        </w:rPr>
        <w:t>поставленной задачи;</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выявлять причинно-следственные связи при изучении явлений и процессов;</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делать выводы с использованием дедуктивных и индуктивных</w:t>
      </w:r>
      <w:r w:rsidR="00625021">
        <w:rPr>
          <w:color w:val="auto"/>
          <w:sz w:val="24"/>
          <w:szCs w:val="24"/>
        </w:rPr>
        <w:t xml:space="preserve"> </w:t>
      </w:r>
      <w:r w:rsidRPr="00614040">
        <w:rPr>
          <w:color w:val="auto"/>
          <w:sz w:val="24"/>
          <w:szCs w:val="24"/>
        </w:rPr>
        <w:t>умозаключений,</w:t>
      </w:r>
      <w:r w:rsidR="00D53C68">
        <w:rPr>
          <w:color w:val="auto"/>
          <w:sz w:val="24"/>
          <w:szCs w:val="24"/>
        </w:rPr>
        <w:t xml:space="preserve"> </w:t>
      </w:r>
      <w:r w:rsidRPr="00614040">
        <w:rPr>
          <w:color w:val="auto"/>
          <w:sz w:val="24"/>
          <w:szCs w:val="24"/>
        </w:rPr>
        <w:t>умозаключений по аналогии, формулировать</w:t>
      </w:r>
      <w:r w:rsidR="00625021">
        <w:rPr>
          <w:color w:val="auto"/>
          <w:sz w:val="24"/>
          <w:szCs w:val="24"/>
        </w:rPr>
        <w:t xml:space="preserve"> </w:t>
      </w:r>
      <w:r w:rsidRPr="00614040">
        <w:rPr>
          <w:color w:val="auto"/>
          <w:sz w:val="24"/>
          <w:szCs w:val="24"/>
        </w:rPr>
        <w:t>гипотезы о взаимосвязях;</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самостоятельно выбирать способ решения учебной задачи (сравнивать несколько</w:t>
      </w:r>
    </w:p>
    <w:p w:rsidR="00614040" w:rsidRPr="00614040" w:rsidRDefault="00625021" w:rsidP="00625021">
      <w:pPr>
        <w:pStyle w:val="11"/>
        <w:spacing w:line="257" w:lineRule="auto"/>
        <w:ind w:firstLine="0"/>
        <w:jc w:val="both"/>
        <w:rPr>
          <w:color w:val="auto"/>
          <w:sz w:val="24"/>
          <w:szCs w:val="24"/>
        </w:rPr>
      </w:pPr>
      <w:r>
        <w:rPr>
          <w:color w:val="auto"/>
          <w:sz w:val="24"/>
          <w:szCs w:val="24"/>
        </w:rPr>
        <w:t xml:space="preserve"> </w:t>
      </w:r>
      <w:r w:rsidR="00614040" w:rsidRPr="00614040">
        <w:rPr>
          <w:color w:val="auto"/>
          <w:sz w:val="24"/>
          <w:szCs w:val="24"/>
        </w:rPr>
        <w:t>вариантов решения, выбирать наиболее подходящий с учетом самостоятельно</w:t>
      </w:r>
      <w:r>
        <w:rPr>
          <w:color w:val="auto"/>
          <w:sz w:val="24"/>
          <w:szCs w:val="24"/>
        </w:rPr>
        <w:t xml:space="preserve"> </w:t>
      </w:r>
      <w:r w:rsidR="00614040" w:rsidRPr="00614040">
        <w:rPr>
          <w:color w:val="auto"/>
          <w:sz w:val="24"/>
          <w:szCs w:val="24"/>
        </w:rPr>
        <w:t>выделенных критериев);</w:t>
      </w:r>
    </w:p>
    <w:p w:rsidR="00614040" w:rsidRPr="00D53C68" w:rsidRDefault="00614040" w:rsidP="00614040">
      <w:pPr>
        <w:pStyle w:val="11"/>
        <w:spacing w:line="257" w:lineRule="auto"/>
        <w:ind w:left="-142" w:firstLine="709"/>
        <w:jc w:val="both"/>
        <w:rPr>
          <w:b/>
          <w:color w:val="auto"/>
          <w:sz w:val="24"/>
          <w:szCs w:val="24"/>
        </w:rPr>
      </w:pPr>
      <w:r w:rsidRPr="00D53C68">
        <w:rPr>
          <w:b/>
          <w:color w:val="auto"/>
          <w:sz w:val="24"/>
          <w:szCs w:val="24"/>
        </w:rPr>
        <w:t>базовые исследовательские действия:</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использовать вопросы как исследовательский инструмент познания;</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формулировать вопросы, фиксирующие разрыв между реальным</w:t>
      </w:r>
      <w:r w:rsidR="00625021">
        <w:rPr>
          <w:color w:val="auto"/>
          <w:sz w:val="24"/>
          <w:szCs w:val="24"/>
        </w:rPr>
        <w:t xml:space="preserve"> </w:t>
      </w:r>
      <w:r w:rsidRPr="00614040">
        <w:rPr>
          <w:color w:val="auto"/>
          <w:sz w:val="24"/>
          <w:szCs w:val="24"/>
        </w:rPr>
        <w:t>и желательным состоянием ситуации, объекта, самостоятельно устанавливать</w:t>
      </w:r>
      <w:r w:rsidR="00625021">
        <w:rPr>
          <w:color w:val="auto"/>
          <w:sz w:val="24"/>
          <w:szCs w:val="24"/>
        </w:rPr>
        <w:t xml:space="preserve"> </w:t>
      </w:r>
      <w:r w:rsidRPr="00614040">
        <w:rPr>
          <w:color w:val="auto"/>
          <w:sz w:val="24"/>
          <w:szCs w:val="24"/>
        </w:rPr>
        <w:t>искомое и данное;</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формировать гипотезу об истинности собственных суждений и суждений других,</w:t>
      </w:r>
      <w:r w:rsidR="00625021">
        <w:rPr>
          <w:color w:val="auto"/>
          <w:sz w:val="24"/>
          <w:szCs w:val="24"/>
        </w:rPr>
        <w:t xml:space="preserve"> </w:t>
      </w:r>
      <w:r w:rsidRPr="00614040">
        <w:rPr>
          <w:color w:val="auto"/>
          <w:sz w:val="24"/>
          <w:szCs w:val="24"/>
        </w:rPr>
        <w:t>аргументировать свою позицию, мнение;</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проводить по самостоятельно составленному плану опыт, несложный</w:t>
      </w:r>
      <w:r w:rsidR="00625021">
        <w:rPr>
          <w:color w:val="auto"/>
          <w:sz w:val="24"/>
          <w:szCs w:val="24"/>
        </w:rPr>
        <w:t xml:space="preserve"> </w:t>
      </w:r>
      <w:r w:rsidRPr="00614040">
        <w:rPr>
          <w:color w:val="auto"/>
          <w:sz w:val="24"/>
          <w:szCs w:val="24"/>
        </w:rPr>
        <w:t>эксперимент, небольшое исследование по установлению особенностей объекта</w:t>
      </w:r>
      <w:r w:rsidR="00625021">
        <w:rPr>
          <w:color w:val="auto"/>
          <w:sz w:val="24"/>
          <w:szCs w:val="24"/>
        </w:rPr>
        <w:t xml:space="preserve"> </w:t>
      </w:r>
      <w:r w:rsidRPr="00614040">
        <w:rPr>
          <w:color w:val="auto"/>
          <w:sz w:val="24"/>
          <w:szCs w:val="24"/>
        </w:rPr>
        <w:t>изучения, причинно-следственных связей и зависимостей объектов между собой;</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оценивать на применимость и достоверность информации, полученной в ходе</w:t>
      </w:r>
      <w:r w:rsidR="00625021">
        <w:rPr>
          <w:color w:val="auto"/>
          <w:sz w:val="24"/>
          <w:szCs w:val="24"/>
        </w:rPr>
        <w:t xml:space="preserve"> </w:t>
      </w:r>
      <w:r w:rsidRPr="00614040">
        <w:rPr>
          <w:color w:val="auto"/>
          <w:sz w:val="24"/>
          <w:szCs w:val="24"/>
        </w:rPr>
        <w:t>исследования (эксперимента);</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самостоятельно формулировать обобщения и выводы по результатам</w:t>
      </w:r>
      <w:r w:rsidR="00625021">
        <w:rPr>
          <w:color w:val="auto"/>
          <w:sz w:val="24"/>
          <w:szCs w:val="24"/>
        </w:rPr>
        <w:t xml:space="preserve"> </w:t>
      </w:r>
      <w:r w:rsidRPr="00614040">
        <w:rPr>
          <w:color w:val="auto"/>
          <w:sz w:val="24"/>
          <w:szCs w:val="24"/>
        </w:rPr>
        <w:t>проведенного наблюдения, опыта, исследован</w:t>
      </w:r>
      <w:r w:rsidR="00625021">
        <w:rPr>
          <w:color w:val="auto"/>
          <w:sz w:val="24"/>
          <w:szCs w:val="24"/>
        </w:rPr>
        <w:t xml:space="preserve">ия, владеть инструментами оценки </w:t>
      </w:r>
      <w:r w:rsidRPr="00614040">
        <w:rPr>
          <w:color w:val="auto"/>
          <w:sz w:val="24"/>
          <w:szCs w:val="24"/>
        </w:rPr>
        <w:t>достоверности полученных выводов и обобщений;</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прогнозировать возможное дальнейшее развитие процессов, событий и их</w:t>
      </w:r>
      <w:r w:rsidR="00625021">
        <w:rPr>
          <w:color w:val="auto"/>
          <w:sz w:val="24"/>
          <w:szCs w:val="24"/>
        </w:rPr>
        <w:t xml:space="preserve"> </w:t>
      </w:r>
      <w:r w:rsidRPr="00614040">
        <w:rPr>
          <w:color w:val="auto"/>
          <w:sz w:val="24"/>
          <w:szCs w:val="24"/>
        </w:rPr>
        <w:t>последствия в аналогичных или сходных ситуация</w:t>
      </w:r>
      <w:r w:rsidR="00625021">
        <w:rPr>
          <w:color w:val="auto"/>
          <w:sz w:val="24"/>
          <w:szCs w:val="24"/>
        </w:rPr>
        <w:t xml:space="preserve">х, выдвигать предположения об их </w:t>
      </w:r>
      <w:r w:rsidRPr="00614040">
        <w:rPr>
          <w:color w:val="auto"/>
          <w:sz w:val="24"/>
          <w:szCs w:val="24"/>
        </w:rPr>
        <w:t>развитии в новых условиях и контекстах;</w:t>
      </w:r>
    </w:p>
    <w:p w:rsidR="00614040" w:rsidRPr="00D53C68" w:rsidRDefault="00614040" w:rsidP="00614040">
      <w:pPr>
        <w:pStyle w:val="11"/>
        <w:spacing w:line="257" w:lineRule="auto"/>
        <w:ind w:left="-142" w:firstLine="709"/>
        <w:jc w:val="both"/>
        <w:rPr>
          <w:b/>
          <w:color w:val="auto"/>
          <w:sz w:val="24"/>
          <w:szCs w:val="24"/>
        </w:rPr>
      </w:pPr>
      <w:r w:rsidRPr="00D53C68">
        <w:rPr>
          <w:b/>
          <w:color w:val="auto"/>
          <w:sz w:val="24"/>
          <w:szCs w:val="24"/>
        </w:rPr>
        <w:t>работа с информацией:</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применять различные методы, инструменты и запросы при поиске и</w:t>
      </w:r>
      <w:r w:rsidR="00625021">
        <w:rPr>
          <w:color w:val="auto"/>
          <w:sz w:val="24"/>
          <w:szCs w:val="24"/>
        </w:rPr>
        <w:t xml:space="preserve"> </w:t>
      </w:r>
      <w:r w:rsidRPr="00614040">
        <w:rPr>
          <w:color w:val="auto"/>
          <w:sz w:val="24"/>
          <w:szCs w:val="24"/>
        </w:rPr>
        <w:t>отборе информации или данных из источников с учетом предложенной учебной задачи</w:t>
      </w:r>
      <w:r w:rsidR="00625021">
        <w:rPr>
          <w:color w:val="auto"/>
          <w:sz w:val="24"/>
          <w:szCs w:val="24"/>
        </w:rPr>
        <w:t xml:space="preserve"> </w:t>
      </w:r>
      <w:r w:rsidRPr="00614040">
        <w:rPr>
          <w:color w:val="auto"/>
          <w:sz w:val="24"/>
          <w:szCs w:val="24"/>
        </w:rPr>
        <w:t>и заданных критериев;</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выбирать, анализировать, систематизировать и интерпретировать информацию</w:t>
      </w:r>
      <w:r w:rsidR="00625021">
        <w:rPr>
          <w:color w:val="auto"/>
          <w:sz w:val="24"/>
          <w:szCs w:val="24"/>
        </w:rPr>
        <w:t xml:space="preserve"> </w:t>
      </w:r>
      <w:r w:rsidRPr="00614040">
        <w:rPr>
          <w:color w:val="auto"/>
          <w:sz w:val="24"/>
          <w:szCs w:val="24"/>
        </w:rPr>
        <w:t>различных видов и форм представления;</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находить сходные аргументы (подтверждающие или опровергающие одну и ту же</w:t>
      </w:r>
      <w:r w:rsidR="00625021">
        <w:rPr>
          <w:color w:val="auto"/>
          <w:sz w:val="24"/>
          <w:szCs w:val="24"/>
        </w:rPr>
        <w:t xml:space="preserve"> </w:t>
      </w:r>
      <w:r w:rsidRPr="00614040">
        <w:rPr>
          <w:color w:val="auto"/>
          <w:sz w:val="24"/>
          <w:szCs w:val="24"/>
        </w:rPr>
        <w:t>идею, версию) в различных информационных источниках;</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 xml:space="preserve"> самостоятельно выбирать оптимальную форму представления информации</w:t>
      </w:r>
      <w:r w:rsidR="00625021">
        <w:rPr>
          <w:color w:val="auto"/>
          <w:sz w:val="24"/>
          <w:szCs w:val="24"/>
        </w:rPr>
        <w:t xml:space="preserve"> </w:t>
      </w:r>
      <w:r w:rsidRPr="00614040">
        <w:rPr>
          <w:color w:val="auto"/>
          <w:sz w:val="24"/>
          <w:szCs w:val="24"/>
        </w:rPr>
        <w:t>и иллюстрировать решаемые задачи несложными схемами, диаграммами, иной</w:t>
      </w:r>
      <w:r w:rsidR="00625021">
        <w:rPr>
          <w:color w:val="auto"/>
          <w:sz w:val="24"/>
          <w:szCs w:val="24"/>
        </w:rPr>
        <w:t xml:space="preserve"> </w:t>
      </w:r>
      <w:r w:rsidRPr="00614040">
        <w:rPr>
          <w:color w:val="auto"/>
          <w:sz w:val="24"/>
          <w:szCs w:val="24"/>
        </w:rPr>
        <w:t>графикой и их комбинациями;</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lastRenderedPageBreak/>
        <w:t xml:space="preserve"> оценивать надежность информации по критериям, предложенным</w:t>
      </w:r>
      <w:r w:rsidR="00625021">
        <w:rPr>
          <w:color w:val="auto"/>
          <w:sz w:val="24"/>
          <w:szCs w:val="24"/>
        </w:rPr>
        <w:t xml:space="preserve"> </w:t>
      </w:r>
      <w:r w:rsidRPr="00614040">
        <w:rPr>
          <w:color w:val="auto"/>
          <w:sz w:val="24"/>
          <w:szCs w:val="24"/>
        </w:rPr>
        <w:t>педагогическим работником или сформулированным самостоятельно;</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эффективно запоминать и систематизировать информацию.</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Овладение системой универсальных учебных познавательных действий</w:t>
      </w:r>
      <w:r w:rsidR="00625021">
        <w:rPr>
          <w:color w:val="auto"/>
          <w:sz w:val="24"/>
          <w:szCs w:val="24"/>
        </w:rPr>
        <w:t xml:space="preserve"> </w:t>
      </w:r>
      <w:r w:rsidRPr="00614040">
        <w:rPr>
          <w:color w:val="auto"/>
          <w:sz w:val="24"/>
          <w:szCs w:val="24"/>
        </w:rPr>
        <w:t>обеспечивает сформированность когнитивных навыков у обучающихся.</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Овладение универсальными учебными коммуникативными действиями:</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общение:</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воспринимать и формулировать суждения, выражать эмоции в соответствии с</w:t>
      </w:r>
      <w:r w:rsidR="00625021">
        <w:rPr>
          <w:color w:val="auto"/>
          <w:sz w:val="24"/>
          <w:szCs w:val="24"/>
        </w:rPr>
        <w:t xml:space="preserve"> </w:t>
      </w:r>
      <w:r w:rsidRPr="00614040">
        <w:rPr>
          <w:color w:val="auto"/>
          <w:sz w:val="24"/>
          <w:szCs w:val="24"/>
        </w:rPr>
        <w:t>целями и условиями общения;</w:t>
      </w:r>
    </w:p>
    <w:p w:rsidR="00625021" w:rsidRDefault="00614040" w:rsidP="00614040">
      <w:pPr>
        <w:pStyle w:val="11"/>
        <w:spacing w:line="257" w:lineRule="auto"/>
        <w:ind w:left="-142" w:firstLine="709"/>
        <w:jc w:val="both"/>
        <w:rPr>
          <w:color w:val="auto"/>
          <w:sz w:val="24"/>
          <w:szCs w:val="24"/>
        </w:rPr>
      </w:pPr>
      <w:r w:rsidRPr="00614040">
        <w:rPr>
          <w:color w:val="auto"/>
          <w:sz w:val="24"/>
          <w:szCs w:val="24"/>
        </w:rPr>
        <w:t xml:space="preserve">выражать себя (свою точку зрения) в устных и письменных текстах; </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распознавать</w:t>
      </w:r>
      <w:r w:rsidR="00625021">
        <w:rPr>
          <w:color w:val="auto"/>
          <w:sz w:val="24"/>
          <w:szCs w:val="24"/>
        </w:rPr>
        <w:t xml:space="preserve"> </w:t>
      </w:r>
      <w:r w:rsidRPr="00614040">
        <w:rPr>
          <w:color w:val="auto"/>
          <w:sz w:val="24"/>
          <w:szCs w:val="24"/>
        </w:rPr>
        <w:t>невербальные средства общения, понимать значение социальных</w:t>
      </w:r>
      <w:r w:rsidR="00625021">
        <w:rPr>
          <w:color w:val="auto"/>
          <w:sz w:val="24"/>
          <w:szCs w:val="24"/>
        </w:rPr>
        <w:t xml:space="preserve"> </w:t>
      </w:r>
      <w:r w:rsidRPr="00614040">
        <w:rPr>
          <w:color w:val="auto"/>
          <w:sz w:val="24"/>
          <w:szCs w:val="24"/>
        </w:rPr>
        <w:t>знаков, знать и распознавать предпосылки конфликтных</w:t>
      </w:r>
      <w:r w:rsidR="00625021">
        <w:rPr>
          <w:color w:val="auto"/>
          <w:sz w:val="24"/>
          <w:szCs w:val="24"/>
        </w:rPr>
        <w:t xml:space="preserve"> </w:t>
      </w:r>
      <w:r w:rsidRPr="00614040">
        <w:rPr>
          <w:color w:val="auto"/>
          <w:sz w:val="24"/>
          <w:szCs w:val="24"/>
        </w:rPr>
        <w:t>ситуаций и смягчать</w:t>
      </w:r>
      <w:r w:rsidR="00625021">
        <w:rPr>
          <w:color w:val="auto"/>
          <w:sz w:val="24"/>
          <w:szCs w:val="24"/>
        </w:rPr>
        <w:t xml:space="preserve"> </w:t>
      </w:r>
      <w:r w:rsidRPr="00614040">
        <w:rPr>
          <w:color w:val="auto"/>
          <w:sz w:val="24"/>
          <w:szCs w:val="24"/>
        </w:rPr>
        <w:t>конфликты, вести переговоры;</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понимать намерения других, проявлять уважительное отношение к</w:t>
      </w:r>
      <w:r w:rsidR="00625021">
        <w:rPr>
          <w:color w:val="auto"/>
          <w:sz w:val="24"/>
          <w:szCs w:val="24"/>
        </w:rPr>
        <w:t xml:space="preserve"> </w:t>
      </w:r>
      <w:r w:rsidRPr="00614040">
        <w:rPr>
          <w:color w:val="auto"/>
          <w:sz w:val="24"/>
          <w:szCs w:val="24"/>
        </w:rPr>
        <w:t>собеседнику и в корректной форме формулировать свои возражения;</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в ходе диалога и (или) дискуссии задавать вопросы по существу обсуждаемой</w:t>
      </w:r>
      <w:r w:rsidR="00625021">
        <w:rPr>
          <w:color w:val="auto"/>
          <w:sz w:val="24"/>
          <w:szCs w:val="24"/>
        </w:rPr>
        <w:t xml:space="preserve"> </w:t>
      </w:r>
      <w:r w:rsidRPr="00614040">
        <w:rPr>
          <w:color w:val="auto"/>
          <w:sz w:val="24"/>
          <w:szCs w:val="24"/>
        </w:rPr>
        <w:t>темы и высказывать идеи, нацеленные на решение задачи и поддержание</w:t>
      </w:r>
      <w:r w:rsidR="00625021">
        <w:rPr>
          <w:color w:val="auto"/>
          <w:sz w:val="24"/>
          <w:szCs w:val="24"/>
        </w:rPr>
        <w:t xml:space="preserve"> </w:t>
      </w:r>
      <w:r w:rsidRPr="00614040">
        <w:rPr>
          <w:color w:val="auto"/>
          <w:sz w:val="24"/>
          <w:szCs w:val="24"/>
        </w:rPr>
        <w:t>благожелательности общения;</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сопоставлять свои суждения с суждениями других участников диалога,</w:t>
      </w:r>
      <w:r w:rsidR="00625021">
        <w:rPr>
          <w:color w:val="auto"/>
          <w:sz w:val="24"/>
          <w:szCs w:val="24"/>
        </w:rPr>
        <w:t xml:space="preserve"> </w:t>
      </w:r>
      <w:r w:rsidRPr="00614040">
        <w:rPr>
          <w:color w:val="auto"/>
          <w:sz w:val="24"/>
          <w:szCs w:val="24"/>
        </w:rPr>
        <w:t>обнаруживать различие и сходство позиций;</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публично представлять результаты выполненного опыта (эксперимента,</w:t>
      </w:r>
      <w:r w:rsidR="00625021">
        <w:rPr>
          <w:color w:val="auto"/>
          <w:sz w:val="24"/>
          <w:szCs w:val="24"/>
        </w:rPr>
        <w:t xml:space="preserve"> </w:t>
      </w:r>
      <w:r w:rsidRPr="00614040">
        <w:rPr>
          <w:color w:val="auto"/>
          <w:sz w:val="24"/>
          <w:szCs w:val="24"/>
        </w:rPr>
        <w:t>исследования, проекта);</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 xml:space="preserve">самостоятельно выбирать формат выступления с учетом задач презентации </w:t>
      </w:r>
      <w:r w:rsidR="00625021">
        <w:rPr>
          <w:color w:val="auto"/>
          <w:sz w:val="24"/>
          <w:szCs w:val="24"/>
        </w:rPr>
        <w:t xml:space="preserve"> </w:t>
      </w:r>
      <w:r w:rsidRPr="00614040">
        <w:rPr>
          <w:color w:val="auto"/>
          <w:sz w:val="24"/>
          <w:szCs w:val="24"/>
        </w:rPr>
        <w:t>особенностей аудитории и в соответствии с ним составлять устные и письменные</w:t>
      </w:r>
      <w:r w:rsidR="00625021">
        <w:rPr>
          <w:color w:val="auto"/>
          <w:sz w:val="24"/>
          <w:szCs w:val="24"/>
        </w:rPr>
        <w:t xml:space="preserve"> </w:t>
      </w:r>
      <w:r w:rsidRPr="00614040">
        <w:rPr>
          <w:color w:val="auto"/>
          <w:sz w:val="24"/>
          <w:szCs w:val="24"/>
        </w:rPr>
        <w:t>тексты с использованием иллюстративных материалов;</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совместная деятельность:</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понимать и использовать преимущества командной и индивидуальной работы при</w:t>
      </w:r>
    </w:p>
    <w:p w:rsidR="00614040" w:rsidRPr="00614040" w:rsidRDefault="00614040" w:rsidP="00625021">
      <w:pPr>
        <w:pStyle w:val="11"/>
        <w:spacing w:line="257" w:lineRule="auto"/>
        <w:ind w:left="-142" w:firstLine="0"/>
        <w:jc w:val="both"/>
        <w:rPr>
          <w:color w:val="auto"/>
          <w:sz w:val="24"/>
          <w:szCs w:val="24"/>
        </w:rPr>
      </w:pPr>
      <w:r w:rsidRPr="00614040">
        <w:rPr>
          <w:color w:val="auto"/>
          <w:sz w:val="24"/>
          <w:szCs w:val="24"/>
        </w:rPr>
        <w:t>решении конкретной проблемы, обосновывать необходимость применения групповых</w:t>
      </w:r>
      <w:r w:rsidR="00625021">
        <w:rPr>
          <w:color w:val="auto"/>
          <w:sz w:val="24"/>
          <w:szCs w:val="24"/>
        </w:rPr>
        <w:t xml:space="preserve"> </w:t>
      </w:r>
      <w:r w:rsidRPr="00614040">
        <w:rPr>
          <w:color w:val="auto"/>
          <w:sz w:val="24"/>
          <w:szCs w:val="24"/>
        </w:rPr>
        <w:t>форм взаимодействия при решении поставленной задачи;</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принимать цель совместной деятельности, коллективно строить действия по ее</w:t>
      </w:r>
      <w:r w:rsidR="00625021">
        <w:rPr>
          <w:color w:val="auto"/>
          <w:sz w:val="24"/>
          <w:szCs w:val="24"/>
        </w:rPr>
        <w:t xml:space="preserve"> </w:t>
      </w:r>
      <w:r w:rsidRPr="00614040">
        <w:rPr>
          <w:color w:val="auto"/>
          <w:sz w:val="24"/>
          <w:szCs w:val="24"/>
        </w:rPr>
        <w:t>достижению: распределять роли, договариваться, обсуждать процесс и результат</w:t>
      </w:r>
      <w:r w:rsidR="00625021">
        <w:rPr>
          <w:color w:val="auto"/>
          <w:sz w:val="24"/>
          <w:szCs w:val="24"/>
        </w:rPr>
        <w:t xml:space="preserve"> </w:t>
      </w:r>
      <w:r w:rsidRPr="00614040">
        <w:rPr>
          <w:color w:val="auto"/>
          <w:sz w:val="24"/>
          <w:szCs w:val="24"/>
        </w:rPr>
        <w:t>совместной работы;</w:t>
      </w:r>
    </w:p>
    <w:p w:rsidR="00614040" w:rsidRPr="00614040" w:rsidRDefault="00614040" w:rsidP="00625021">
      <w:pPr>
        <w:pStyle w:val="11"/>
        <w:spacing w:line="257" w:lineRule="auto"/>
        <w:ind w:left="-142" w:firstLine="709"/>
        <w:jc w:val="both"/>
        <w:rPr>
          <w:color w:val="auto"/>
          <w:sz w:val="24"/>
          <w:szCs w:val="24"/>
        </w:rPr>
      </w:pPr>
      <w:r w:rsidRPr="00614040">
        <w:rPr>
          <w:color w:val="auto"/>
          <w:sz w:val="24"/>
          <w:szCs w:val="24"/>
        </w:rPr>
        <w:t>уметь обобщать мнения нескольких людей, проявлять готовность руководить,</w:t>
      </w:r>
      <w:r w:rsidR="00625021">
        <w:rPr>
          <w:color w:val="auto"/>
          <w:sz w:val="24"/>
          <w:szCs w:val="24"/>
        </w:rPr>
        <w:t xml:space="preserve"> </w:t>
      </w:r>
      <w:r w:rsidRPr="00614040">
        <w:rPr>
          <w:color w:val="auto"/>
          <w:sz w:val="24"/>
          <w:szCs w:val="24"/>
        </w:rPr>
        <w:t>выполнять поручения, подчиняться;</w:t>
      </w:r>
    </w:p>
    <w:p w:rsidR="00614040" w:rsidRPr="00614040" w:rsidRDefault="00614040" w:rsidP="001F7517">
      <w:pPr>
        <w:pStyle w:val="11"/>
        <w:spacing w:line="257" w:lineRule="auto"/>
        <w:ind w:left="-142" w:firstLine="709"/>
        <w:jc w:val="both"/>
        <w:rPr>
          <w:color w:val="auto"/>
          <w:sz w:val="24"/>
          <w:szCs w:val="24"/>
        </w:rPr>
      </w:pPr>
      <w:r w:rsidRPr="00614040">
        <w:rPr>
          <w:color w:val="auto"/>
          <w:sz w:val="24"/>
          <w:szCs w:val="24"/>
        </w:rPr>
        <w:t>планировать организацию совместной работы, определять свою роль (с</w:t>
      </w:r>
      <w:r w:rsidR="001F7517">
        <w:rPr>
          <w:color w:val="auto"/>
          <w:sz w:val="24"/>
          <w:szCs w:val="24"/>
        </w:rPr>
        <w:t xml:space="preserve"> </w:t>
      </w:r>
      <w:r w:rsidRPr="00614040">
        <w:rPr>
          <w:color w:val="auto"/>
          <w:sz w:val="24"/>
          <w:szCs w:val="24"/>
        </w:rPr>
        <w:t>учетом предпочтений и возможностей всех участников взаимодействия), распределят</w:t>
      </w:r>
      <w:r w:rsidR="001F7517">
        <w:rPr>
          <w:color w:val="auto"/>
          <w:sz w:val="24"/>
          <w:szCs w:val="24"/>
        </w:rPr>
        <w:t xml:space="preserve"> </w:t>
      </w:r>
      <w:r w:rsidRPr="00614040">
        <w:rPr>
          <w:color w:val="auto"/>
          <w:sz w:val="24"/>
          <w:szCs w:val="24"/>
        </w:rPr>
        <w:t>задачи между членами команды, участвовать в групповых формах работы (обсуждения,</w:t>
      </w:r>
      <w:r w:rsidR="001F7517">
        <w:rPr>
          <w:color w:val="auto"/>
          <w:sz w:val="24"/>
          <w:szCs w:val="24"/>
        </w:rPr>
        <w:t xml:space="preserve"> </w:t>
      </w:r>
      <w:r w:rsidRPr="00614040">
        <w:rPr>
          <w:color w:val="auto"/>
          <w:sz w:val="24"/>
          <w:szCs w:val="24"/>
        </w:rPr>
        <w:t>обмен мнений, «мозговые штурмы» и иные);</w:t>
      </w:r>
    </w:p>
    <w:p w:rsidR="00614040" w:rsidRPr="00614040" w:rsidRDefault="00614040" w:rsidP="001F7517">
      <w:pPr>
        <w:pStyle w:val="11"/>
        <w:spacing w:line="257" w:lineRule="auto"/>
        <w:ind w:left="-142" w:firstLine="709"/>
        <w:jc w:val="both"/>
        <w:rPr>
          <w:color w:val="auto"/>
          <w:sz w:val="24"/>
          <w:szCs w:val="24"/>
        </w:rPr>
      </w:pPr>
      <w:r w:rsidRPr="00614040">
        <w:rPr>
          <w:color w:val="auto"/>
          <w:sz w:val="24"/>
          <w:szCs w:val="24"/>
        </w:rPr>
        <w:t>выполнять свою часть работы, достигать качественного результата по своему</w:t>
      </w:r>
      <w:r w:rsidR="001F7517">
        <w:rPr>
          <w:color w:val="auto"/>
          <w:sz w:val="24"/>
          <w:szCs w:val="24"/>
        </w:rPr>
        <w:t xml:space="preserve"> </w:t>
      </w:r>
      <w:r w:rsidRPr="00614040">
        <w:rPr>
          <w:color w:val="auto"/>
          <w:sz w:val="24"/>
          <w:szCs w:val="24"/>
        </w:rPr>
        <w:t>направлению и координировать свои действия с другими членами команды;</w:t>
      </w:r>
    </w:p>
    <w:p w:rsidR="00614040" w:rsidRPr="00614040" w:rsidRDefault="00614040" w:rsidP="001F7517">
      <w:pPr>
        <w:pStyle w:val="11"/>
        <w:spacing w:line="257" w:lineRule="auto"/>
        <w:ind w:left="-142" w:firstLine="709"/>
        <w:jc w:val="both"/>
        <w:rPr>
          <w:color w:val="auto"/>
          <w:sz w:val="24"/>
          <w:szCs w:val="24"/>
        </w:rPr>
      </w:pPr>
      <w:r w:rsidRPr="00614040">
        <w:rPr>
          <w:color w:val="auto"/>
          <w:sz w:val="24"/>
          <w:szCs w:val="24"/>
        </w:rPr>
        <w:t>оценивать качество своего вклада в общий продукт по критериям, самостоятельно</w:t>
      </w:r>
      <w:r w:rsidR="001F7517">
        <w:rPr>
          <w:color w:val="auto"/>
          <w:sz w:val="24"/>
          <w:szCs w:val="24"/>
        </w:rPr>
        <w:t xml:space="preserve"> </w:t>
      </w:r>
      <w:r w:rsidRPr="00614040">
        <w:rPr>
          <w:color w:val="auto"/>
          <w:sz w:val="24"/>
          <w:szCs w:val="24"/>
        </w:rPr>
        <w:t>сформулированным участниками взаимодействия;</w:t>
      </w:r>
    </w:p>
    <w:p w:rsidR="00614040" w:rsidRPr="00614040" w:rsidRDefault="00614040" w:rsidP="001F7517">
      <w:pPr>
        <w:pStyle w:val="11"/>
        <w:spacing w:line="257" w:lineRule="auto"/>
        <w:ind w:left="-142" w:firstLine="709"/>
        <w:jc w:val="both"/>
        <w:rPr>
          <w:color w:val="auto"/>
          <w:sz w:val="24"/>
          <w:szCs w:val="24"/>
        </w:rPr>
      </w:pPr>
      <w:r w:rsidRPr="00614040">
        <w:rPr>
          <w:color w:val="auto"/>
          <w:sz w:val="24"/>
          <w:szCs w:val="24"/>
        </w:rPr>
        <w:t>сравнивать результаты с исходной задачей и вклад каждого члена команды в</w:t>
      </w:r>
      <w:r w:rsidR="001F7517">
        <w:rPr>
          <w:color w:val="auto"/>
          <w:sz w:val="24"/>
          <w:szCs w:val="24"/>
        </w:rPr>
        <w:t xml:space="preserve"> </w:t>
      </w:r>
      <w:r w:rsidRPr="00614040">
        <w:rPr>
          <w:color w:val="auto"/>
          <w:sz w:val="24"/>
          <w:szCs w:val="24"/>
        </w:rPr>
        <w:t>достижение результатов, разделять сферу ответственности и проявлять готовность к</w:t>
      </w:r>
      <w:r w:rsidR="001F7517">
        <w:rPr>
          <w:color w:val="auto"/>
          <w:sz w:val="24"/>
          <w:szCs w:val="24"/>
        </w:rPr>
        <w:t xml:space="preserve"> </w:t>
      </w:r>
      <w:r w:rsidRPr="00614040">
        <w:rPr>
          <w:color w:val="auto"/>
          <w:sz w:val="24"/>
          <w:szCs w:val="24"/>
        </w:rPr>
        <w:t>предоставлению отчета перед группой.</w:t>
      </w:r>
    </w:p>
    <w:p w:rsidR="00614040" w:rsidRPr="00614040" w:rsidRDefault="00614040" w:rsidP="00D53C68">
      <w:pPr>
        <w:pStyle w:val="11"/>
        <w:spacing w:line="257" w:lineRule="auto"/>
        <w:ind w:left="-142" w:firstLine="709"/>
        <w:jc w:val="both"/>
        <w:rPr>
          <w:color w:val="auto"/>
          <w:sz w:val="24"/>
          <w:szCs w:val="24"/>
        </w:rPr>
      </w:pPr>
      <w:r w:rsidRPr="00614040">
        <w:rPr>
          <w:color w:val="auto"/>
          <w:sz w:val="24"/>
          <w:szCs w:val="24"/>
        </w:rPr>
        <w:t>Овладение системой универсальных учебных коммуникативных действий</w:t>
      </w:r>
      <w:r w:rsidR="00D53C68">
        <w:rPr>
          <w:color w:val="auto"/>
          <w:sz w:val="24"/>
          <w:szCs w:val="24"/>
        </w:rPr>
        <w:t xml:space="preserve"> </w:t>
      </w:r>
      <w:r w:rsidRPr="00614040">
        <w:rPr>
          <w:color w:val="auto"/>
          <w:sz w:val="24"/>
          <w:szCs w:val="24"/>
        </w:rPr>
        <w:t>обеспечивает сформированность социальных навыков и эмоционального интеллекта</w:t>
      </w:r>
      <w:r w:rsidR="00D53C68">
        <w:rPr>
          <w:color w:val="auto"/>
          <w:sz w:val="24"/>
          <w:szCs w:val="24"/>
        </w:rPr>
        <w:t xml:space="preserve"> </w:t>
      </w:r>
      <w:r w:rsidRPr="00614040">
        <w:rPr>
          <w:color w:val="auto"/>
          <w:sz w:val="24"/>
          <w:szCs w:val="24"/>
        </w:rPr>
        <w:t>обучающихся.</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Овладение универсальными учебными регулятивными действиями:</w:t>
      </w:r>
    </w:p>
    <w:p w:rsidR="00614040" w:rsidRPr="00D53C68" w:rsidRDefault="00614040" w:rsidP="00614040">
      <w:pPr>
        <w:pStyle w:val="11"/>
        <w:spacing w:line="257" w:lineRule="auto"/>
        <w:ind w:left="-142" w:firstLine="709"/>
        <w:jc w:val="both"/>
        <w:rPr>
          <w:b/>
          <w:color w:val="auto"/>
          <w:sz w:val="24"/>
          <w:szCs w:val="24"/>
        </w:rPr>
      </w:pPr>
      <w:r w:rsidRPr="00D53C68">
        <w:rPr>
          <w:b/>
          <w:color w:val="auto"/>
          <w:sz w:val="24"/>
          <w:szCs w:val="24"/>
        </w:rPr>
        <w:lastRenderedPageBreak/>
        <w:t>самоорганизация:</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выявлять проблемы для решения в жизненных и учебных ситуациях;</w:t>
      </w:r>
    </w:p>
    <w:p w:rsidR="00614040" w:rsidRPr="00614040" w:rsidRDefault="00614040" w:rsidP="00D53C68">
      <w:pPr>
        <w:pStyle w:val="11"/>
        <w:spacing w:line="257" w:lineRule="auto"/>
        <w:ind w:left="-142" w:firstLine="709"/>
        <w:jc w:val="both"/>
        <w:rPr>
          <w:color w:val="auto"/>
          <w:sz w:val="24"/>
          <w:szCs w:val="24"/>
        </w:rPr>
      </w:pPr>
      <w:r w:rsidRPr="00614040">
        <w:rPr>
          <w:color w:val="auto"/>
          <w:sz w:val="24"/>
          <w:szCs w:val="24"/>
        </w:rPr>
        <w:t>ориентироваться в различных подходах принятия решений (индивидуальное,</w:t>
      </w:r>
      <w:r w:rsidR="00D53C68">
        <w:rPr>
          <w:color w:val="auto"/>
          <w:sz w:val="24"/>
          <w:szCs w:val="24"/>
        </w:rPr>
        <w:t xml:space="preserve"> </w:t>
      </w:r>
      <w:r w:rsidRPr="00614040">
        <w:rPr>
          <w:color w:val="auto"/>
          <w:sz w:val="24"/>
          <w:szCs w:val="24"/>
        </w:rPr>
        <w:t>принятие решения в группе, принятие решений группой);</w:t>
      </w:r>
    </w:p>
    <w:p w:rsidR="00614040" w:rsidRPr="00614040" w:rsidRDefault="00614040" w:rsidP="00D53C68">
      <w:pPr>
        <w:pStyle w:val="11"/>
        <w:spacing w:line="257" w:lineRule="auto"/>
        <w:ind w:left="-142" w:firstLine="709"/>
        <w:jc w:val="both"/>
        <w:rPr>
          <w:color w:val="auto"/>
          <w:sz w:val="24"/>
          <w:szCs w:val="24"/>
        </w:rPr>
      </w:pPr>
      <w:r w:rsidRPr="00614040">
        <w:rPr>
          <w:color w:val="auto"/>
          <w:sz w:val="24"/>
          <w:szCs w:val="24"/>
        </w:rPr>
        <w:t>самостоятельно составлять алгоритм решения задачи (или его часть), выбирать</w:t>
      </w:r>
      <w:r w:rsidR="00D53C68">
        <w:rPr>
          <w:color w:val="auto"/>
          <w:sz w:val="24"/>
          <w:szCs w:val="24"/>
        </w:rPr>
        <w:t xml:space="preserve"> </w:t>
      </w:r>
      <w:r w:rsidRPr="00614040">
        <w:rPr>
          <w:color w:val="auto"/>
          <w:sz w:val="24"/>
          <w:szCs w:val="24"/>
        </w:rPr>
        <w:t>способ решения учебной задачи с учетом имеющихся ресурсов и собственных</w:t>
      </w:r>
      <w:r w:rsidR="00D53C68">
        <w:rPr>
          <w:color w:val="auto"/>
          <w:sz w:val="24"/>
          <w:szCs w:val="24"/>
        </w:rPr>
        <w:t xml:space="preserve"> </w:t>
      </w:r>
      <w:r w:rsidRPr="00614040">
        <w:rPr>
          <w:color w:val="auto"/>
          <w:sz w:val="24"/>
          <w:szCs w:val="24"/>
        </w:rPr>
        <w:t>возможностей, аргументировать предлагаемые варианты решений;</w:t>
      </w:r>
    </w:p>
    <w:p w:rsidR="00614040" w:rsidRPr="00614040" w:rsidRDefault="00614040" w:rsidP="00D53C68">
      <w:pPr>
        <w:pStyle w:val="11"/>
        <w:spacing w:line="257" w:lineRule="auto"/>
        <w:ind w:left="-142" w:firstLine="709"/>
        <w:jc w:val="both"/>
        <w:rPr>
          <w:color w:val="auto"/>
          <w:sz w:val="24"/>
          <w:szCs w:val="24"/>
        </w:rPr>
      </w:pPr>
      <w:r w:rsidRPr="00614040">
        <w:rPr>
          <w:color w:val="auto"/>
          <w:sz w:val="24"/>
          <w:szCs w:val="24"/>
        </w:rPr>
        <w:t>составлять план действий (план реализации намеченного алгоритма решения),</w:t>
      </w:r>
      <w:r w:rsidR="00D53C68">
        <w:rPr>
          <w:color w:val="auto"/>
          <w:sz w:val="24"/>
          <w:szCs w:val="24"/>
        </w:rPr>
        <w:t xml:space="preserve"> </w:t>
      </w:r>
      <w:r w:rsidRPr="00614040">
        <w:rPr>
          <w:color w:val="auto"/>
          <w:sz w:val="24"/>
          <w:szCs w:val="24"/>
        </w:rPr>
        <w:t>корректировать предложенный алгоритм с учетом получения новых знаний об</w:t>
      </w:r>
      <w:r w:rsidR="00D53C68">
        <w:rPr>
          <w:color w:val="auto"/>
          <w:sz w:val="24"/>
          <w:szCs w:val="24"/>
        </w:rPr>
        <w:t xml:space="preserve"> </w:t>
      </w:r>
      <w:r w:rsidRPr="00614040">
        <w:rPr>
          <w:color w:val="auto"/>
          <w:sz w:val="24"/>
          <w:szCs w:val="24"/>
        </w:rPr>
        <w:t>изучаемом объекте;</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делать выбор и брать ответственность за решение;</w:t>
      </w:r>
    </w:p>
    <w:p w:rsidR="00614040" w:rsidRPr="00D53C68" w:rsidRDefault="00614040" w:rsidP="00614040">
      <w:pPr>
        <w:pStyle w:val="11"/>
        <w:spacing w:line="257" w:lineRule="auto"/>
        <w:ind w:left="-142" w:firstLine="709"/>
        <w:jc w:val="both"/>
        <w:rPr>
          <w:b/>
          <w:color w:val="auto"/>
          <w:sz w:val="24"/>
          <w:szCs w:val="24"/>
        </w:rPr>
      </w:pPr>
      <w:r w:rsidRPr="00D53C68">
        <w:rPr>
          <w:b/>
          <w:color w:val="auto"/>
          <w:sz w:val="24"/>
          <w:szCs w:val="24"/>
        </w:rPr>
        <w:t>самоконтроль:</w:t>
      </w:r>
    </w:p>
    <w:p w:rsidR="00D53C68" w:rsidRDefault="00614040" w:rsidP="00614040">
      <w:pPr>
        <w:pStyle w:val="11"/>
        <w:spacing w:line="257" w:lineRule="auto"/>
        <w:ind w:left="-142" w:firstLine="709"/>
        <w:jc w:val="both"/>
        <w:rPr>
          <w:color w:val="auto"/>
          <w:sz w:val="24"/>
          <w:szCs w:val="24"/>
        </w:rPr>
      </w:pPr>
      <w:r w:rsidRPr="00614040">
        <w:rPr>
          <w:color w:val="auto"/>
          <w:sz w:val="24"/>
          <w:szCs w:val="24"/>
        </w:rPr>
        <w:t xml:space="preserve">владеть способами самоконтроля, самомотивации и рефлексии; </w:t>
      </w:r>
    </w:p>
    <w:p w:rsidR="00614040" w:rsidRPr="00614040" w:rsidRDefault="00614040" w:rsidP="00D53C68">
      <w:pPr>
        <w:pStyle w:val="11"/>
        <w:spacing w:line="257" w:lineRule="auto"/>
        <w:ind w:left="-142" w:firstLine="709"/>
        <w:jc w:val="both"/>
        <w:rPr>
          <w:color w:val="auto"/>
          <w:sz w:val="24"/>
          <w:szCs w:val="24"/>
        </w:rPr>
      </w:pPr>
      <w:r w:rsidRPr="00614040">
        <w:rPr>
          <w:color w:val="auto"/>
          <w:sz w:val="24"/>
          <w:szCs w:val="24"/>
        </w:rPr>
        <w:t>давать</w:t>
      </w:r>
      <w:r w:rsidR="00D53C68">
        <w:rPr>
          <w:color w:val="auto"/>
          <w:sz w:val="24"/>
          <w:szCs w:val="24"/>
        </w:rPr>
        <w:t xml:space="preserve"> </w:t>
      </w:r>
      <w:r w:rsidRPr="00614040">
        <w:rPr>
          <w:color w:val="auto"/>
          <w:sz w:val="24"/>
          <w:szCs w:val="24"/>
        </w:rPr>
        <w:t>адекватную оценку ситуации и предлагать план ее изменения;</w:t>
      </w:r>
    </w:p>
    <w:p w:rsidR="00614040" w:rsidRPr="00614040" w:rsidRDefault="00614040" w:rsidP="00D53C68">
      <w:pPr>
        <w:pStyle w:val="11"/>
        <w:spacing w:line="257" w:lineRule="auto"/>
        <w:ind w:left="-142" w:firstLine="709"/>
        <w:jc w:val="both"/>
        <w:rPr>
          <w:color w:val="auto"/>
          <w:sz w:val="24"/>
          <w:szCs w:val="24"/>
        </w:rPr>
      </w:pPr>
      <w:r w:rsidRPr="00614040">
        <w:rPr>
          <w:color w:val="auto"/>
          <w:sz w:val="24"/>
          <w:szCs w:val="24"/>
        </w:rPr>
        <w:t>учитывать контекст и предвидеть трудности, которые могут возникнуть при</w:t>
      </w:r>
      <w:r w:rsidR="00D53C68">
        <w:rPr>
          <w:color w:val="auto"/>
          <w:sz w:val="24"/>
          <w:szCs w:val="24"/>
        </w:rPr>
        <w:t xml:space="preserve"> </w:t>
      </w:r>
      <w:r w:rsidRPr="00614040">
        <w:rPr>
          <w:color w:val="auto"/>
          <w:sz w:val="24"/>
          <w:szCs w:val="24"/>
        </w:rPr>
        <w:t>решении учебной задачи, адаптировать решение к меняющимся обстоятельствам;</w:t>
      </w:r>
    </w:p>
    <w:p w:rsidR="00614040" w:rsidRPr="00614040" w:rsidRDefault="00614040" w:rsidP="00D53C68">
      <w:pPr>
        <w:pStyle w:val="11"/>
        <w:spacing w:line="257" w:lineRule="auto"/>
        <w:ind w:left="-142" w:firstLine="709"/>
        <w:jc w:val="both"/>
        <w:rPr>
          <w:color w:val="auto"/>
          <w:sz w:val="24"/>
          <w:szCs w:val="24"/>
        </w:rPr>
      </w:pPr>
      <w:r w:rsidRPr="00614040">
        <w:rPr>
          <w:color w:val="auto"/>
          <w:sz w:val="24"/>
          <w:szCs w:val="24"/>
        </w:rPr>
        <w:t>объяснять причины достижения (недостижения) результатов деятельности,</w:t>
      </w:r>
      <w:r w:rsidR="00D53C68">
        <w:rPr>
          <w:color w:val="auto"/>
          <w:sz w:val="24"/>
          <w:szCs w:val="24"/>
        </w:rPr>
        <w:t xml:space="preserve"> </w:t>
      </w:r>
      <w:r w:rsidRPr="00614040">
        <w:rPr>
          <w:color w:val="auto"/>
          <w:sz w:val="24"/>
          <w:szCs w:val="24"/>
        </w:rPr>
        <w:t>давать оценку приобретенному опыту, уметь находить позитивное в</w:t>
      </w:r>
      <w:r w:rsidR="00D53C68">
        <w:rPr>
          <w:color w:val="auto"/>
          <w:sz w:val="24"/>
          <w:szCs w:val="24"/>
        </w:rPr>
        <w:t xml:space="preserve"> </w:t>
      </w:r>
      <w:r w:rsidRPr="00614040">
        <w:rPr>
          <w:color w:val="auto"/>
          <w:sz w:val="24"/>
          <w:szCs w:val="24"/>
        </w:rPr>
        <w:t>произошедшей ситуации;</w:t>
      </w:r>
    </w:p>
    <w:p w:rsidR="00D53C68" w:rsidRDefault="00614040" w:rsidP="00D53C68">
      <w:pPr>
        <w:pStyle w:val="11"/>
        <w:spacing w:line="257" w:lineRule="auto"/>
        <w:ind w:left="-142" w:firstLine="709"/>
        <w:jc w:val="both"/>
        <w:rPr>
          <w:color w:val="auto"/>
          <w:sz w:val="24"/>
          <w:szCs w:val="24"/>
        </w:rPr>
      </w:pPr>
      <w:r w:rsidRPr="00614040">
        <w:rPr>
          <w:color w:val="auto"/>
          <w:sz w:val="24"/>
          <w:szCs w:val="24"/>
        </w:rPr>
        <w:t>вносить коррективы в деятельность на основе новых обстоятельств,</w:t>
      </w:r>
      <w:r w:rsidR="00D53C68">
        <w:rPr>
          <w:color w:val="auto"/>
          <w:sz w:val="24"/>
          <w:szCs w:val="24"/>
        </w:rPr>
        <w:t xml:space="preserve"> </w:t>
      </w:r>
      <w:r w:rsidRPr="00614040">
        <w:rPr>
          <w:color w:val="auto"/>
          <w:sz w:val="24"/>
          <w:szCs w:val="24"/>
        </w:rPr>
        <w:t>изменившихся ситуаций, установленных ошибок, возникших трудностей;</w:t>
      </w:r>
    </w:p>
    <w:p w:rsidR="00614040" w:rsidRPr="00614040" w:rsidRDefault="00614040" w:rsidP="00D53C68">
      <w:pPr>
        <w:pStyle w:val="11"/>
        <w:spacing w:line="257" w:lineRule="auto"/>
        <w:ind w:left="-142" w:firstLine="709"/>
        <w:jc w:val="both"/>
        <w:rPr>
          <w:color w:val="auto"/>
          <w:sz w:val="24"/>
          <w:szCs w:val="24"/>
        </w:rPr>
      </w:pPr>
      <w:r w:rsidRPr="00614040">
        <w:rPr>
          <w:color w:val="auto"/>
          <w:sz w:val="24"/>
          <w:szCs w:val="24"/>
        </w:rPr>
        <w:t xml:space="preserve"> оценивать</w:t>
      </w:r>
      <w:r w:rsidR="00D53C68">
        <w:rPr>
          <w:color w:val="auto"/>
          <w:sz w:val="24"/>
          <w:szCs w:val="24"/>
        </w:rPr>
        <w:t xml:space="preserve"> </w:t>
      </w:r>
      <w:r w:rsidRPr="00614040">
        <w:rPr>
          <w:color w:val="auto"/>
          <w:sz w:val="24"/>
          <w:szCs w:val="24"/>
        </w:rPr>
        <w:t>соответствие результата цели и условиям;</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эмоциональный интеллект:</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различать, называть и управлять собственными эмоциями и эмоциями других;</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выявлять и анализировать причины эмоций;</w:t>
      </w:r>
    </w:p>
    <w:p w:rsidR="00614040" w:rsidRPr="00614040" w:rsidRDefault="00614040" w:rsidP="00D53C68">
      <w:pPr>
        <w:pStyle w:val="11"/>
        <w:spacing w:line="257" w:lineRule="auto"/>
        <w:ind w:left="-142" w:firstLine="709"/>
        <w:jc w:val="both"/>
        <w:rPr>
          <w:color w:val="auto"/>
          <w:sz w:val="24"/>
          <w:szCs w:val="24"/>
        </w:rPr>
      </w:pPr>
      <w:r w:rsidRPr="00614040">
        <w:rPr>
          <w:color w:val="auto"/>
          <w:sz w:val="24"/>
          <w:szCs w:val="24"/>
        </w:rPr>
        <w:t>ставить себя на место другого человека, понимать мотивы и намерения другого и</w:t>
      </w:r>
      <w:r w:rsidR="00D53C68">
        <w:rPr>
          <w:color w:val="auto"/>
          <w:sz w:val="24"/>
          <w:szCs w:val="24"/>
        </w:rPr>
        <w:t xml:space="preserve"> </w:t>
      </w:r>
      <w:r w:rsidRPr="00614040">
        <w:rPr>
          <w:color w:val="auto"/>
          <w:sz w:val="24"/>
          <w:szCs w:val="24"/>
        </w:rPr>
        <w:t>регулировать способ выражения эмоций;</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принятие себя и других:</w:t>
      </w:r>
    </w:p>
    <w:p w:rsidR="00614040" w:rsidRPr="00614040" w:rsidRDefault="00614040" w:rsidP="00D53C68">
      <w:pPr>
        <w:pStyle w:val="11"/>
        <w:spacing w:line="257" w:lineRule="auto"/>
        <w:ind w:left="-142" w:firstLine="709"/>
        <w:jc w:val="both"/>
        <w:rPr>
          <w:color w:val="auto"/>
          <w:sz w:val="24"/>
          <w:szCs w:val="24"/>
        </w:rPr>
      </w:pPr>
      <w:r w:rsidRPr="00614040">
        <w:rPr>
          <w:color w:val="auto"/>
          <w:sz w:val="24"/>
          <w:szCs w:val="24"/>
        </w:rPr>
        <w:t>осознанно относиться к другому человеку, его мнению; признавать свое право на</w:t>
      </w:r>
      <w:r w:rsidR="00D53C68">
        <w:rPr>
          <w:color w:val="auto"/>
          <w:sz w:val="24"/>
          <w:szCs w:val="24"/>
        </w:rPr>
        <w:t xml:space="preserve"> </w:t>
      </w:r>
      <w:r w:rsidRPr="00614040">
        <w:rPr>
          <w:color w:val="auto"/>
          <w:sz w:val="24"/>
          <w:szCs w:val="24"/>
        </w:rPr>
        <w:t>ошибку и такое же право другого; принимать себя и других, не осуждая;</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открытость себе и другим;</w:t>
      </w:r>
    </w:p>
    <w:p w:rsidR="00614040" w:rsidRPr="00614040" w:rsidRDefault="00614040" w:rsidP="00614040">
      <w:pPr>
        <w:pStyle w:val="11"/>
        <w:spacing w:line="257" w:lineRule="auto"/>
        <w:ind w:left="-142" w:firstLine="709"/>
        <w:jc w:val="both"/>
        <w:rPr>
          <w:color w:val="auto"/>
          <w:sz w:val="24"/>
          <w:szCs w:val="24"/>
        </w:rPr>
      </w:pPr>
      <w:r w:rsidRPr="00614040">
        <w:rPr>
          <w:color w:val="auto"/>
          <w:sz w:val="24"/>
          <w:szCs w:val="24"/>
        </w:rPr>
        <w:t>осознавать невозможность контролировать все вокруг.</w:t>
      </w:r>
    </w:p>
    <w:p w:rsidR="00614040" w:rsidRPr="00614040" w:rsidRDefault="00614040" w:rsidP="00D53C68">
      <w:pPr>
        <w:pStyle w:val="11"/>
        <w:spacing w:line="257" w:lineRule="auto"/>
        <w:ind w:left="-142" w:firstLine="709"/>
        <w:jc w:val="both"/>
        <w:rPr>
          <w:color w:val="auto"/>
          <w:sz w:val="24"/>
          <w:szCs w:val="24"/>
        </w:rPr>
      </w:pPr>
      <w:r w:rsidRPr="00614040">
        <w:rPr>
          <w:color w:val="auto"/>
          <w:sz w:val="24"/>
          <w:szCs w:val="24"/>
        </w:rPr>
        <w:t>Овладение системой универсальных учебных регулятивных действий</w:t>
      </w:r>
      <w:r w:rsidR="00D53C68">
        <w:rPr>
          <w:color w:val="auto"/>
          <w:sz w:val="24"/>
          <w:szCs w:val="24"/>
        </w:rPr>
        <w:t xml:space="preserve"> </w:t>
      </w:r>
      <w:r w:rsidRPr="00614040">
        <w:rPr>
          <w:color w:val="auto"/>
          <w:sz w:val="24"/>
          <w:szCs w:val="24"/>
        </w:rPr>
        <w:t>обеспечивает формирование смысловых установок личности (внутренняя позиция</w:t>
      </w:r>
      <w:r w:rsidR="00D53C68">
        <w:rPr>
          <w:color w:val="auto"/>
          <w:sz w:val="24"/>
          <w:szCs w:val="24"/>
        </w:rPr>
        <w:t xml:space="preserve"> </w:t>
      </w:r>
      <w:r w:rsidRPr="00614040">
        <w:rPr>
          <w:color w:val="auto"/>
          <w:sz w:val="24"/>
          <w:szCs w:val="24"/>
        </w:rPr>
        <w:t>личности) и жизненных навыков личности (управления собой, самодисциплины,</w:t>
      </w:r>
      <w:r w:rsidR="00D53C68">
        <w:rPr>
          <w:color w:val="auto"/>
          <w:sz w:val="24"/>
          <w:szCs w:val="24"/>
        </w:rPr>
        <w:t xml:space="preserve"> устойч</w:t>
      </w:r>
      <w:r w:rsidRPr="00614040">
        <w:rPr>
          <w:color w:val="auto"/>
          <w:sz w:val="24"/>
          <w:szCs w:val="24"/>
        </w:rPr>
        <w:t>ивого поведения).</w:t>
      </w:r>
    </w:p>
    <w:p w:rsidR="00614040" w:rsidRPr="00614040" w:rsidRDefault="00614040" w:rsidP="00D53C68">
      <w:pPr>
        <w:pStyle w:val="11"/>
        <w:spacing w:line="257" w:lineRule="auto"/>
        <w:ind w:left="-142" w:firstLine="709"/>
        <w:jc w:val="both"/>
        <w:rPr>
          <w:color w:val="auto"/>
          <w:sz w:val="24"/>
          <w:szCs w:val="24"/>
        </w:rPr>
      </w:pPr>
      <w:r w:rsidRPr="00D53C68">
        <w:rPr>
          <w:b/>
          <w:color w:val="auto"/>
          <w:sz w:val="24"/>
          <w:szCs w:val="24"/>
        </w:rPr>
        <w:t>Предметные результаты</w:t>
      </w:r>
      <w:r w:rsidRPr="00614040">
        <w:rPr>
          <w:color w:val="auto"/>
          <w:sz w:val="24"/>
          <w:szCs w:val="24"/>
        </w:rPr>
        <w:t xml:space="preserve"> освоения программы основного общего образования</w:t>
      </w:r>
      <w:r w:rsidR="00D53C68">
        <w:rPr>
          <w:color w:val="auto"/>
          <w:sz w:val="24"/>
          <w:szCs w:val="24"/>
        </w:rPr>
        <w:t xml:space="preserve"> </w:t>
      </w:r>
      <w:r w:rsidRPr="00614040">
        <w:rPr>
          <w:color w:val="auto"/>
          <w:sz w:val="24"/>
          <w:szCs w:val="24"/>
        </w:rPr>
        <w:t>с учетом специфики содержания предметных областей, включающих конкретные</w:t>
      </w:r>
      <w:r w:rsidR="00D53C68">
        <w:rPr>
          <w:color w:val="auto"/>
          <w:sz w:val="24"/>
          <w:szCs w:val="24"/>
        </w:rPr>
        <w:t xml:space="preserve"> </w:t>
      </w:r>
      <w:r w:rsidRPr="00614040">
        <w:rPr>
          <w:color w:val="auto"/>
          <w:sz w:val="24"/>
          <w:szCs w:val="24"/>
        </w:rPr>
        <w:t>учебные предметы, ориентированы на применение знаний, умений и навыков</w:t>
      </w:r>
      <w:r w:rsidR="00D53C68">
        <w:rPr>
          <w:color w:val="auto"/>
          <w:sz w:val="24"/>
          <w:szCs w:val="24"/>
        </w:rPr>
        <w:t xml:space="preserve"> </w:t>
      </w:r>
      <w:r w:rsidRPr="00614040">
        <w:rPr>
          <w:color w:val="auto"/>
          <w:sz w:val="24"/>
          <w:szCs w:val="24"/>
        </w:rPr>
        <w:t>обучающимися в учебных ситуациях и реальных жизненных условиях, а также на</w:t>
      </w:r>
      <w:r w:rsidR="00D53C68">
        <w:rPr>
          <w:color w:val="auto"/>
          <w:sz w:val="24"/>
          <w:szCs w:val="24"/>
        </w:rPr>
        <w:t xml:space="preserve"> </w:t>
      </w:r>
      <w:r w:rsidRPr="00614040">
        <w:rPr>
          <w:color w:val="auto"/>
          <w:sz w:val="24"/>
          <w:szCs w:val="24"/>
        </w:rPr>
        <w:t>успешное обучение на следующем уровне образования.</w:t>
      </w:r>
    </w:p>
    <w:p w:rsidR="00614040" w:rsidRPr="00614040" w:rsidRDefault="00614040" w:rsidP="00D53C68">
      <w:pPr>
        <w:pStyle w:val="11"/>
        <w:spacing w:line="257" w:lineRule="auto"/>
        <w:ind w:left="-142" w:firstLine="709"/>
        <w:jc w:val="both"/>
        <w:rPr>
          <w:color w:val="auto"/>
          <w:sz w:val="24"/>
          <w:szCs w:val="24"/>
        </w:rPr>
      </w:pPr>
      <w:r w:rsidRPr="00614040">
        <w:rPr>
          <w:color w:val="auto"/>
          <w:sz w:val="24"/>
          <w:szCs w:val="24"/>
        </w:rPr>
        <w:t>Требования к освоению предметных результатов программ основного общего</w:t>
      </w:r>
      <w:r w:rsidR="00D53C68">
        <w:rPr>
          <w:color w:val="auto"/>
          <w:sz w:val="24"/>
          <w:szCs w:val="24"/>
        </w:rPr>
        <w:t xml:space="preserve"> </w:t>
      </w:r>
      <w:r w:rsidRPr="00614040">
        <w:rPr>
          <w:color w:val="auto"/>
          <w:sz w:val="24"/>
          <w:szCs w:val="24"/>
        </w:rPr>
        <w:t>образования на базовом и углубленное уровнях на основе их преемственности и</w:t>
      </w:r>
      <w:r w:rsidR="00D53C68">
        <w:rPr>
          <w:color w:val="auto"/>
          <w:sz w:val="24"/>
          <w:szCs w:val="24"/>
        </w:rPr>
        <w:t xml:space="preserve"> </w:t>
      </w:r>
      <w:r w:rsidRPr="00614040">
        <w:rPr>
          <w:color w:val="auto"/>
          <w:sz w:val="24"/>
          <w:szCs w:val="24"/>
        </w:rPr>
        <w:t>единства их содержания обеспечивают возможность изучения учебных предметов</w:t>
      </w:r>
      <w:r w:rsidR="00D53C68">
        <w:rPr>
          <w:color w:val="auto"/>
          <w:sz w:val="24"/>
          <w:szCs w:val="24"/>
        </w:rPr>
        <w:t xml:space="preserve"> </w:t>
      </w:r>
      <w:r w:rsidRPr="00614040">
        <w:rPr>
          <w:color w:val="auto"/>
          <w:sz w:val="24"/>
          <w:szCs w:val="24"/>
        </w:rPr>
        <w:t>углубленного уровня, в том числе по индивидуальным учебным планам, с</w:t>
      </w:r>
      <w:r w:rsidR="00D53C68">
        <w:rPr>
          <w:color w:val="auto"/>
          <w:sz w:val="24"/>
          <w:szCs w:val="24"/>
        </w:rPr>
        <w:t xml:space="preserve"> </w:t>
      </w:r>
      <w:r w:rsidRPr="00614040">
        <w:rPr>
          <w:color w:val="auto"/>
          <w:sz w:val="24"/>
          <w:szCs w:val="24"/>
        </w:rPr>
        <w:t>использованием сетевой формы реализации образовательных программ, электронного</w:t>
      </w:r>
      <w:r w:rsidR="00D53C68">
        <w:rPr>
          <w:color w:val="auto"/>
          <w:sz w:val="24"/>
          <w:szCs w:val="24"/>
        </w:rPr>
        <w:t xml:space="preserve"> </w:t>
      </w:r>
      <w:r w:rsidRPr="00614040">
        <w:rPr>
          <w:color w:val="auto"/>
          <w:sz w:val="24"/>
          <w:szCs w:val="24"/>
        </w:rPr>
        <w:t>обучения и дистанционных образовательных технологий, в том числе в целях</w:t>
      </w:r>
      <w:r w:rsidR="00D53C68">
        <w:rPr>
          <w:color w:val="auto"/>
          <w:sz w:val="24"/>
          <w:szCs w:val="24"/>
        </w:rPr>
        <w:t xml:space="preserve"> </w:t>
      </w:r>
      <w:r w:rsidRPr="00614040">
        <w:rPr>
          <w:color w:val="auto"/>
          <w:sz w:val="24"/>
          <w:szCs w:val="24"/>
        </w:rPr>
        <w:t>эффективного освоения обучающимися иных учебных предметов базового уровня,</w:t>
      </w:r>
      <w:r w:rsidR="00D53C68">
        <w:rPr>
          <w:color w:val="auto"/>
          <w:sz w:val="24"/>
          <w:szCs w:val="24"/>
        </w:rPr>
        <w:t xml:space="preserve"> </w:t>
      </w:r>
      <w:r w:rsidRPr="00614040">
        <w:rPr>
          <w:color w:val="auto"/>
          <w:sz w:val="24"/>
          <w:szCs w:val="24"/>
        </w:rPr>
        <w:t>включая формирование у обучающихся способности.</w:t>
      </w:r>
    </w:p>
    <w:p w:rsidR="00F314D0" w:rsidRPr="00BD4969" w:rsidRDefault="00614040" w:rsidP="00D53C68">
      <w:pPr>
        <w:pStyle w:val="11"/>
        <w:spacing w:line="257" w:lineRule="auto"/>
        <w:ind w:left="-142" w:firstLine="709"/>
        <w:jc w:val="both"/>
        <w:rPr>
          <w:color w:val="auto"/>
          <w:sz w:val="24"/>
          <w:szCs w:val="24"/>
        </w:rPr>
      </w:pPr>
      <w:r w:rsidRPr="00614040">
        <w:rPr>
          <w:color w:val="auto"/>
          <w:sz w:val="24"/>
          <w:szCs w:val="24"/>
        </w:rPr>
        <w:t>знать определение понятия, знать и уметь доказывать свойства и признаки,</w:t>
      </w:r>
      <w:r w:rsidR="00D53C68">
        <w:rPr>
          <w:color w:val="auto"/>
          <w:sz w:val="24"/>
          <w:szCs w:val="24"/>
        </w:rPr>
        <w:t xml:space="preserve"> </w:t>
      </w:r>
      <w:r w:rsidRPr="00614040">
        <w:rPr>
          <w:color w:val="auto"/>
          <w:sz w:val="24"/>
          <w:szCs w:val="24"/>
        </w:rPr>
        <w:lastRenderedPageBreak/>
        <w:t>характеризовать связи с другими понятиями, пр</w:t>
      </w:r>
      <w:r w:rsidR="00D53C68">
        <w:rPr>
          <w:color w:val="auto"/>
          <w:sz w:val="24"/>
          <w:szCs w:val="24"/>
        </w:rPr>
        <w:t xml:space="preserve">едставляя одно понятие как часть </w:t>
      </w:r>
      <w:r w:rsidRPr="00614040">
        <w:rPr>
          <w:color w:val="auto"/>
          <w:sz w:val="24"/>
          <w:szCs w:val="24"/>
        </w:rPr>
        <w:t>целого комплекса, использовать понятие и его свойства при проведении рассуждений,</w:t>
      </w:r>
      <w:r w:rsidR="00D53C68">
        <w:rPr>
          <w:color w:val="auto"/>
          <w:sz w:val="24"/>
          <w:szCs w:val="24"/>
        </w:rPr>
        <w:t xml:space="preserve"> </w:t>
      </w:r>
      <w:r w:rsidRPr="00614040">
        <w:rPr>
          <w:color w:val="auto"/>
          <w:sz w:val="24"/>
          <w:szCs w:val="24"/>
        </w:rPr>
        <w:t>доказательства и решении задач (далее — свободно оперировать понятиями), решать</w:t>
      </w:r>
      <w:r w:rsidR="00D53C68">
        <w:rPr>
          <w:color w:val="auto"/>
          <w:sz w:val="24"/>
          <w:szCs w:val="24"/>
        </w:rPr>
        <w:t xml:space="preserve"> </w:t>
      </w:r>
      <w:r w:rsidRPr="00614040">
        <w:rPr>
          <w:color w:val="auto"/>
          <w:sz w:val="24"/>
          <w:szCs w:val="24"/>
        </w:rPr>
        <w:t>задачи более высокого уровня сложности.</w:t>
      </w:r>
      <w:r w:rsidRPr="00614040">
        <w:rPr>
          <w:color w:val="auto"/>
          <w:sz w:val="24"/>
          <w:szCs w:val="24"/>
        </w:rPr>
        <w:cr/>
      </w:r>
    </w:p>
    <w:p w:rsidR="00D53C68"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b/>
          <w:sz w:val="24"/>
          <w:szCs w:val="24"/>
        </w:rPr>
        <w:t>Предметные результаты</w:t>
      </w:r>
      <w:r w:rsidRPr="00D53C68">
        <w:rPr>
          <w:rFonts w:ascii="Times New Roman" w:hAnsi="Times New Roman" w:cs="Times New Roman"/>
          <w:sz w:val="24"/>
          <w:szCs w:val="24"/>
        </w:rPr>
        <w:t xml:space="preserve"> по предметной области «Русский язык и литература» должны обеспечивать: </w:t>
      </w:r>
    </w:p>
    <w:p w:rsidR="00D53C68" w:rsidRPr="00D53C68" w:rsidRDefault="00D53C68" w:rsidP="00F314D0">
      <w:pPr>
        <w:tabs>
          <w:tab w:val="left" w:pos="0"/>
        </w:tabs>
        <w:ind w:left="-142" w:firstLine="709"/>
        <w:jc w:val="both"/>
        <w:rPr>
          <w:rFonts w:ascii="Times New Roman" w:hAnsi="Times New Roman" w:cs="Times New Roman"/>
          <w:b/>
          <w:sz w:val="24"/>
          <w:szCs w:val="24"/>
        </w:rPr>
      </w:pPr>
      <w:r w:rsidRPr="00D53C68">
        <w:rPr>
          <w:rFonts w:ascii="Times New Roman" w:hAnsi="Times New Roman" w:cs="Times New Roman"/>
          <w:b/>
          <w:sz w:val="24"/>
          <w:szCs w:val="24"/>
        </w:rPr>
        <w:t xml:space="preserve">По учебному предмету «Русский язык»: </w:t>
      </w:r>
    </w:p>
    <w:p w:rsidR="00D53C68"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 </w:t>
      </w:r>
    </w:p>
    <w:p w:rsidR="00D53C68"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p w:rsidR="00D53C68"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 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 </w:t>
      </w:r>
    </w:p>
    <w:p w:rsidR="00D53C68"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rsidR="00D53C68"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 овладение различными видами чтения (просмотровым, ознакомительным, изучающим, поисковым);</w:t>
      </w:r>
    </w:p>
    <w:p w:rsidR="00D53C68"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 понимание прослушанных или прочитанных учебно-научных, официальноделовых, публицистических, художественных текстов различных функциональносмысловьіх типов речи: формулирование в устной и письменной форме темы и главной мысли текста; формулировамие вопросов по содержанию текста и ответов на них; подробная, сжатая и выборочная передача в устной и письменной форме содержания текста;</w:t>
      </w:r>
    </w:p>
    <w:p w:rsidR="00D53C68"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 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p w:rsidR="00D53C68"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 представление содержания прослушанного или прочитанного учебно- научного текста в виде таблицы, схемы; представление содержания таблицы, схемы в виде текста; комментирование текста или его фрагмента;</w:t>
      </w:r>
    </w:p>
    <w:p w:rsidR="00D53C68"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 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w:t>
      </w:r>
      <w:r w:rsidRPr="00D53C68">
        <w:rPr>
          <w:rFonts w:ascii="Times New Roman" w:hAnsi="Times New Roman" w:cs="Times New Roman"/>
          <w:sz w:val="24"/>
          <w:szCs w:val="24"/>
        </w:rPr>
        <w:lastRenderedPageBreak/>
        <w:t xml:space="preserve">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 </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устный пересказ прочитанного или прослушанного текста объемом не менее 150 слов; </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 </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 оформление деловых бумаг (заявление, инструкция, объяснительная записка, расписка, автобиография, характеристика);</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 составление тезисов, конспекта, написание рецензии, реферата; </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осуществление выбора языковых средств для создания устного или письменного высказывания в соответствии с коммуникативным замыслом;</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 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понимание и объяснение основных причин коммуникативных успехов и неудач; корректировка речи;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 </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 </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 вычленение морфем в словах; распознавание разных видов морфем; определение основных способов словообразования; </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lastRenderedPageBreak/>
        <w:t xml:space="preserve">построение словообразовательной цепочки, определение производной и производящей основ определение лексического значения слова разными способами (использование толкового словаря, словарей синонимов, антонимов; </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установление значения слова по контексту); </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распознавание однозначных и многозначных слов, омонимов, синонимов, антонимов; прямого и переносного значений слова; 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 определение стилистической окраски слова; 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 </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определение типов подчинительной связи слов в словосочетании (согласование, управление, примыкание);</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 распознавание основных видов словосочетаний по морфологическим свойствам главного слова (именные, глагольные, наречные);</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 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транскрипциями;</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 распознавание косвенной и прямой речи; 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 распознавание видов односоставных предложений (назывные, определенноличные, неопределенно-личные, безличные);</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 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 </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 распознавание видов сложносочиненных предложений по смысловым отношениям между его частями; распознавание</w:t>
      </w:r>
      <w:r w:rsidR="00A62E5C">
        <w:rPr>
          <w:rFonts w:ascii="Times New Roman" w:hAnsi="Times New Roman" w:cs="Times New Roman"/>
          <w:sz w:val="24"/>
          <w:szCs w:val="24"/>
        </w:rPr>
        <w:t xml:space="preserve"> видов сложноподчиненных предлож</w:t>
      </w:r>
      <w:r w:rsidRPr="00D53C68">
        <w:rPr>
          <w:rFonts w:ascii="Times New Roman" w:hAnsi="Times New Roman" w:cs="Times New Roman"/>
          <w:sz w:val="24"/>
          <w:szCs w:val="24"/>
        </w:rPr>
        <w:t xml:space="preserve">ений </w:t>
      </w:r>
      <w:r w:rsidRPr="00D53C68">
        <w:rPr>
          <w:rFonts w:ascii="Times New Roman" w:hAnsi="Times New Roman" w:cs="Times New Roman"/>
          <w:sz w:val="24"/>
          <w:szCs w:val="24"/>
        </w:rPr>
        <w:lastRenderedPageBreak/>
        <w:t xml:space="preserve">(определительные, изъяснительные, обстоятельственные: времени, места, причины, образа действия и степени, сравнения, условия, уступки, следствия, цели); </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различение подчинительных союзов и союзных слов в сложноподчиненных предложениях;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 проведение фонетического, морфемного, словообразовательного, лексического, морфологического анализа слова; проведение орфографического анализа слова, предложения, текста или его фрагмента; </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проведение пунктуационного анализа предложения, текста или его фрагмента; </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проведение синтаксического анализа словосочетания, предложения, определение синтаксической роли самостоятельных частей речи в предложении; 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проведение смыслового анализа текста; проведение анализа текста с точки зрения его композиционных особенностей, количества микротем и абзацев; проведение анализа способов и средств связи предложений в тексте или текстовом фрагменте; 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 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 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 </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 осознанное расширение своей речевой практики; 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 </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знаиением; употребление предлогов из — с; в — на в составе словосочетаний; согласование сказуемого с подлежащим, выраженным </w:t>
      </w:r>
      <w:r w:rsidRPr="00D53C68">
        <w:rPr>
          <w:rFonts w:ascii="Times New Roman" w:hAnsi="Times New Roman" w:cs="Times New Roman"/>
          <w:sz w:val="24"/>
          <w:szCs w:val="24"/>
        </w:rPr>
        <w:lastRenderedPageBreak/>
        <w:t>словосочетанием, сложносокращенными словами, употребление причастного</w:t>
      </w:r>
      <w:r w:rsidR="00A62E5C">
        <w:rPr>
          <w:rFonts w:ascii="Times New Roman" w:hAnsi="Times New Roman" w:cs="Times New Roman"/>
          <w:sz w:val="24"/>
          <w:szCs w:val="24"/>
        </w:rPr>
        <w:t xml:space="preserve"> </w:t>
      </w:r>
      <w:r w:rsidRPr="00D53C68">
        <w:rPr>
          <w:rFonts w:ascii="Times New Roman" w:hAnsi="Times New Roman" w:cs="Times New Roman"/>
          <w:sz w:val="24"/>
          <w:szCs w:val="24"/>
        </w:rPr>
        <w:t>и деепричастного оборотов;</w:t>
      </w:r>
    </w:p>
    <w:p w:rsidR="00A62E5C"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 построение словосочетаний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 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rsidR="00BD4969" w:rsidRDefault="00D53C68" w:rsidP="00F314D0">
      <w:pPr>
        <w:tabs>
          <w:tab w:val="left" w:pos="0"/>
        </w:tabs>
        <w:ind w:left="-142" w:firstLine="709"/>
        <w:jc w:val="both"/>
        <w:rPr>
          <w:rFonts w:ascii="Times New Roman" w:hAnsi="Times New Roman" w:cs="Times New Roman"/>
          <w:sz w:val="24"/>
          <w:szCs w:val="24"/>
        </w:rPr>
      </w:pPr>
      <w:r w:rsidRPr="00D53C68">
        <w:rPr>
          <w:rFonts w:ascii="Times New Roman" w:hAnsi="Times New Roman" w:cs="Times New Roman"/>
          <w:sz w:val="24"/>
          <w:szCs w:val="24"/>
        </w:rPr>
        <w:t xml:space="preserve"> соблюдение основных пунктуационных норм: знаки препинания в конце предложения, в простом неосложнен</w:t>
      </w:r>
      <w:r w:rsidR="00A62E5C">
        <w:rPr>
          <w:rFonts w:ascii="Times New Roman" w:hAnsi="Times New Roman" w:cs="Times New Roman"/>
          <w:sz w:val="24"/>
          <w:szCs w:val="24"/>
        </w:rPr>
        <w:t>ном предложении, в простом ослож</w:t>
      </w:r>
      <w:r w:rsidRPr="00D53C68">
        <w:rPr>
          <w:rFonts w:ascii="Times New Roman" w:hAnsi="Times New Roman" w:cs="Times New Roman"/>
          <w:sz w:val="24"/>
          <w:szCs w:val="24"/>
        </w:rPr>
        <w:t>ненном предложении, в сложном предложении, при передаче чужой речи; 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r w:rsidR="00A62E5C">
        <w:rPr>
          <w:rFonts w:ascii="Times New Roman" w:hAnsi="Times New Roman" w:cs="Times New Roman"/>
          <w:sz w:val="24"/>
          <w:szCs w:val="24"/>
        </w:rPr>
        <w:t>.</w:t>
      </w:r>
    </w:p>
    <w:p w:rsidR="00A62E5C" w:rsidRPr="00A62E5C" w:rsidRDefault="00A62E5C" w:rsidP="00A62E5C">
      <w:pPr>
        <w:tabs>
          <w:tab w:val="left" w:pos="0"/>
        </w:tabs>
        <w:ind w:left="-142" w:firstLine="709"/>
        <w:jc w:val="both"/>
        <w:rPr>
          <w:rFonts w:ascii="Times New Roman" w:hAnsi="Times New Roman" w:cs="Times New Roman"/>
          <w:b/>
          <w:sz w:val="24"/>
          <w:szCs w:val="24"/>
        </w:rPr>
      </w:pPr>
      <w:r w:rsidRPr="00A62E5C">
        <w:rPr>
          <w:rFonts w:ascii="Times New Roman" w:hAnsi="Times New Roman" w:cs="Times New Roman"/>
          <w:b/>
          <w:sz w:val="24"/>
          <w:szCs w:val="24"/>
        </w:rPr>
        <w:t>По учебному предмету «Литература»:</w:t>
      </w:r>
    </w:p>
    <w:p w:rsidR="00A62E5C" w:rsidRPr="00A62E5C" w:rsidRDefault="00A62E5C" w:rsidP="00A62E5C">
      <w:pPr>
        <w:tabs>
          <w:tab w:val="left" w:pos="0"/>
        </w:tabs>
        <w:ind w:left="-142" w:firstLine="709"/>
        <w:jc w:val="both"/>
        <w:rPr>
          <w:rFonts w:ascii="Times New Roman" w:hAnsi="Times New Roman" w:cs="Times New Roman"/>
          <w:sz w:val="24"/>
          <w:szCs w:val="24"/>
        </w:rPr>
      </w:pPr>
      <w:r w:rsidRPr="00A62E5C">
        <w:rPr>
          <w:rFonts w:ascii="Times New Roman" w:hAnsi="Times New Roman" w:cs="Times New Roman"/>
          <w:sz w:val="24"/>
          <w:szCs w:val="24"/>
        </w:rPr>
        <w:t>понимание духовно-нравственной и культурной ценности литературы и ее роли</w:t>
      </w:r>
      <w:r>
        <w:rPr>
          <w:rFonts w:ascii="Times New Roman" w:hAnsi="Times New Roman" w:cs="Times New Roman"/>
          <w:sz w:val="24"/>
          <w:szCs w:val="24"/>
        </w:rPr>
        <w:t xml:space="preserve"> </w:t>
      </w:r>
      <w:r w:rsidRPr="00A62E5C">
        <w:rPr>
          <w:rFonts w:ascii="Times New Roman" w:hAnsi="Times New Roman" w:cs="Times New Roman"/>
          <w:sz w:val="24"/>
          <w:szCs w:val="24"/>
        </w:rPr>
        <w:t>в формировании гражданственности и патриотизма, укреплении единства</w:t>
      </w:r>
      <w:r>
        <w:rPr>
          <w:rFonts w:ascii="Times New Roman" w:hAnsi="Times New Roman" w:cs="Times New Roman"/>
          <w:sz w:val="24"/>
          <w:szCs w:val="24"/>
        </w:rPr>
        <w:t xml:space="preserve"> </w:t>
      </w:r>
      <w:r w:rsidRPr="00A62E5C">
        <w:rPr>
          <w:rFonts w:ascii="Times New Roman" w:hAnsi="Times New Roman" w:cs="Times New Roman"/>
          <w:sz w:val="24"/>
          <w:szCs w:val="24"/>
        </w:rPr>
        <w:t>многонационального народа Российской Федерации;</w:t>
      </w:r>
    </w:p>
    <w:p w:rsidR="00A62E5C" w:rsidRPr="00A62E5C" w:rsidRDefault="00A62E5C" w:rsidP="00A62E5C">
      <w:pPr>
        <w:tabs>
          <w:tab w:val="left" w:pos="0"/>
        </w:tabs>
        <w:ind w:left="-142" w:firstLine="709"/>
        <w:jc w:val="both"/>
        <w:rPr>
          <w:rFonts w:ascii="Times New Roman" w:hAnsi="Times New Roman" w:cs="Times New Roman"/>
          <w:sz w:val="24"/>
          <w:szCs w:val="24"/>
        </w:rPr>
      </w:pPr>
      <w:r w:rsidRPr="00A62E5C">
        <w:rPr>
          <w:rFonts w:ascii="Times New Roman" w:hAnsi="Times New Roman" w:cs="Times New Roman"/>
          <w:sz w:val="24"/>
          <w:szCs w:val="24"/>
        </w:rPr>
        <w:t>понимание специфики литературы как вида искусства, принципиальных отличий</w:t>
      </w:r>
      <w:r>
        <w:rPr>
          <w:rFonts w:ascii="Times New Roman" w:hAnsi="Times New Roman" w:cs="Times New Roman"/>
          <w:sz w:val="24"/>
          <w:szCs w:val="24"/>
        </w:rPr>
        <w:t xml:space="preserve"> </w:t>
      </w:r>
      <w:r w:rsidRPr="00A62E5C">
        <w:rPr>
          <w:rFonts w:ascii="Times New Roman" w:hAnsi="Times New Roman" w:cs="Times New Roman"/>
          <w:sz w:val="24"/>
          <w:szCs w:val="24"/>
        </w:rPr>
        <w:t>художественного текста от текста научного, делового, публицистического;</w:t>
      </w:r>
    </w:p>
    <w:p w:rsidR="00A62E5C" w:rsidRPr="00A62E5C" w:rsidRDefault="00A62E5C" w:rsidP="00A62E5C">
      <w:pPr>
        <w:tabs>
          <w:tab w:val="left" w:pos="0"/>
        </w:tabs>
        <w:ind w:left="-142" w:firstLine="709"/>
        <w:jc w:val="both"/>
        <w:rPr>
          <w:rFonts w:ascii="Times New Roman" w:hAnsi="Times New Roman" w:cs="Times New Roman"/>
          <w:sz w:val="24"/>
          <w:szCs w:val="24"/>
        </w:rPr>
      </w:pPr>
      <w:r w:rsidRPr="00A62E5C">
        <w:rPr>
          <w:rFonts w:ascii="Times New Roman" w:hAnsi="Times New Roman" w:cs="Times New Roman"/>
          <w:sz w:val="24"/>
          <w:szCs w:val="24"/>
        </w:rPr>
        <w:t>овладение умениями эстетического и смыслового анализа произведений устного</w:t>
      </w:r>
      <w:r>
        <w:rPr>
          <w:rFonts w:ascii="Times New Roman" w:hAnsi="Times New Roman" w:cs="Times New Roman"/>
          <w:sz w:val="24"/>
          <w:szCs w:val="24"/>
        </w:rPr>
        <w:t xml:space="preserve"> </w:t>
      </w:r>
      <w:r w:rsidRPr="00A62E5C">
        <w:rPr>
          <w:rFonts w:ascii="Times New Roman" w:hAnsi="Times New Roman" w:cs="Times New Roman"/>
          <w:sz w:val="24"/>
          <w:szCs w:val="24"/>
        </w:rPr>
        <w:t>народного творчества и художественной литературы, умениями воспринимать,</w:t>
      </w:r>
      <w:r>
        <w:rPr>
          <w:rFonts w:ascii="Times New Roman" w:hAnsi="Times New Roman" w:cs="Times New Roman"/>
          <w:sz w:val="24"/>
          <w:szCs w:val="24"/>
        </w:rPr>
        <w:t xml:space="preserve"> </w:t>
      </w:r>
      <w:r w:rsidRPr="00A62E5C">
        <w:rPr>
          <w:rFonts w:ascii="Times New Roman" w:hAnsi="Times New Roman" w:cs="Times New Roman"/>
          <w:sz w:val="24"/>
          <w:szCs w:val="24"/>
        </w:rPr>
        <w:t>анализировать, интерпретировать и оценивать проч</w:t>
      </w:r>
      <w:r>
        <w:rPr>
          <w:rFonts w:ascii="Times New Roman" w:hAnsi="Times New Roman" w:cs="Times New Roman"/>
          <w:sz w:val="24"/>
          <w:szCs w:val="24"/>
        </w:rPr>
        <w:t xml:space="preserve">итанное, понимать художественную </w:t>
      </w:r>
      <w:r w:rsidRPr="00A62E5C">
        <w:rPr>
          <w:rFonts w:ascii="Times New Roman" w:hAnsi="Times New Roman" w:cs="Times New Roman"/>
          <w:sz w:val="24"/>
          <w:szCs w:val="24"/>
        </w:rPr>
        <w:t>картину мира, отраженную в литературных произведениях, с учетом неоднозначности</w:t>
      </w:r>
      <w:r>
        <w:rPr>
          <w:rFonts w:ascii="Times New Roman" w:hAnsi="Times New Roman" w:cs="Times New Roman"/>
          <w:sz w:val="24"/>
          <w:szCs w:val="24"/>
        </w:rPr>
        <w:t xml:space="preserve"> </w:t>
      </w:r>
      <w:r w:rsidRPr="00A62E5C">
        <w:rPr>
          <w:rFonts w:ascii="Times New Roman" w:hAnsi="Times New Roman" w:cs="Times New Roman"/>
          <w:sz w:val="24"/>
          <w:szCs w:val="24"/>
        </w:rPr>
        <w:t>заложенных в них художественных смыслов;</w:t>
      </w:r>
    </w:p>
    <w:p w:rsidR="00A62E5C" w:rsidRDefault="00A62E5C" w:rsidP="00A62E5C">
      <w:pPr>
        <w:tabs>
          <w:tab w:val="left" w:pos="0"/>
        </w:tabs>
        <w:ind w:left="-142" w:firstLine="709"/>
        <w:jc w:val="both"/>
        <w:rPr>
          <w:rFonts w:ascii="Times New Roman" w:hAnsi="Times New Roman" w:cs="Times New Roman"/>
          <w:sz w:val="24"/>
          <w:szCs w:val="24"/>
        </w:rPr>
      </w:pPr>
      <w:r w:rsidRPr="00A62E5C">
        <w:rPr>
          <w:rFonts w:ascii="Times New Roman" w:hAnsi="Times New Roman" w:cs="Times New Roman"/>
          <w:sz w:val="24"/>
          <w:szCs w:val="24"/>
        </w:rPr>
        <w:t xml:space="preserve">умение анализировать произведение в единстве формы и содержания; </w:t>
      </w:r>
    </w:p>
    <w:p w:rsidR="00A62E5C" w:rsidRDefault="00A62E5C" w:rsidP="00A62E5C">
      <w:pPr>
        <w:tabs>
          <w:tab w:val="left" w:pos="0"/>
        </w:tabs>
        <w:ind w:left="-142" w:firstLine="709"/>
        <w:jc w:val="both"/>
        <w:rPr>
          <w:rFonts w:ascii="Times New Roman" w:hAnsi="Times New Roman" w:cs="Times New Roman"/>
          <w:sz w:val="24"/>
          <w:szCs w:val="24"/>
        </w:rPr>
      </w:pPr>
      <w:r w:rsidRPr="00A62E5C">
        <w:rPr>
          <w:rFonts w:ascii="Times New Roman" w:hAnsi="Times New Roman" w:cs="Times New Roman"/>
          <w:sz w:val="24"/>
          <w:szCs w:val="24"/>
        </w:rPr>
        <w:t>определять</w:t>
      </w:r>
      <w:r>
        <w:rPr>
          <w:rFonts w:ascii="Times New Roman" w:hAnsi="Times New Roman" w:cs="Times New Roman"/>
          <w:sz w:val="24"/>
          <w:szCs w:val="24"/>
        </w:rPr>
        <w:t xml:space="preserve"> </w:t>
      </w:r>
      <w:r w:rsidRPr="00A62E5C">
        <w:rPr>
          <w:rFonts w:ascii="Times New Roman" w:hAnsi="Times New Roman" w:cs="Times New Roman"/>
          <w:sz w:val="24"/>
          <w:szCs w:val="24"/>
        </w:rPr>
        <w:t>тематику и проблематику произведения, родовую и жанровую принадлежность</w:t>
      </w:r>
      <w:r>
        <w:rPr>
          <w:rFonts w:ascii="Times New Roman" w:hAnsi="Times New Roman" w:cs="Times New Roman"/>
          <w:sz w:val="24"/>
          <w:szCs w:val="24"/>
        </w:rPr>
        <w:t xml:space="preserve"> </w:t>
      </w:r>
      <w:r w:rsidRPr="00A62E5C">
        <w:rPr>
          <w:rFonts w:ascii="Times New Roman" w:hAnsi="Times New Roman" w:cs="Times New Roman"/>
          <w:sz w:val="24"/>
          <w:szCs w:val="24"/>
        </w:rPr>
        <w:t>произведения; выявлять позицию героя, повествователя, рассказчика, авторскую</w:t>
      </w:r>
      <w:r>
        <w:rPr>
          <w:rFonts w:ascii="Times New Roman" w:hAnsi="Times New Roman" w:cs="Times New Roman"/>
          <w:sz w:val="24"/>
          <w:szCs w:val="24"/>
        </w:rPr>
        <w:t xml:space="preserve"> </w:t>
      </w:r>
      <w:r w:rsidRPr="00A62E5C">
        <w:rPr>
          <w:rFonts w:ascii="Times New Roman" w:hAnsi="Times New Roman" w:cs="Times New Roman"/>
          <w:sz w:val="24"/>
          <w:szCs w:val="24"/>
        </w:rPr>
        <w:t>позицию, учитывая художественные особенности произведения и воплощенные в нем</w:t>
      </w:r>
      <w:r>
        <w:rPr>
          <w:rFonts w:ascii="Times New Roman" w:hAnsi="Times New Roman" w:cs="Times New Roman"/>
          <w:sz w:val="24"/>
          <w:szCs w:val="24"/>
        </w:rPr>
        <w:t xml:space="preserve"> </w:t>
      </w:r>
      <w:r w:rsidRPr="00A62E5C">
        <w:rPr>
          <w:rFonts w:ascii="Times New Roman" w:hAnsi="Times New Roman" w:cs="Times New Roman"/>
          <w:sz w:val="24"/>
          <w:szCs w:val="24"/>
        </w:rPr>
        <w:t xml:space="preserve">реалии; </w:t>
      </w:r>
    </w:p>
    <w:p w:rsidR="00A62E5C" w:rsidRPr="00A62E5C" w:rsidRDefault="00A62E5C" w:rsidP="00A62E5C">
      <w:pPr>
        <w:tabs>
          <w:tab w:val="left" w:pos="0"/>
        </w:tabs>
        <w:ind w:left="-142" w:firstLine="709"/>
        <w:jc w:val="both"/>
        <w:rPr>
          <w:rFonts w:ascii="Times New Roman" w:hAnsi="Times New Roman" w:cs="Times New Roman"/>
          <w:sz w:val="24"/>
          <w:szCs w:val="24"/>
        </w:rPr>
      </w:pPr>
      <w:r w:rsidRPr="00A62E5C">
        <w:rPr>
          <w:rFonts w:ascii="Times New Roman" w:hAnsi="Times New Roman" w:cs="Times New Roman"/>
          <w:sz w:val="24"/>
          <w:szCs w:val="24"/>
        </w:rPr>
        <w:t>характеризовать авторский пафос;</w:t>
      </w:r>
      <w:r>
        <w:rPr>
          <w:rFonts w:ascii="Times New Roman" w:hAnsi="Times New Roman" w:cs="Times New Roman"/>
          <w:sz w:val="24"/>
          <w:szCs w:val="24"/>
        </w:rPr>
        <w:t xml:space="preserve"> </w:t>
      </w:r>
      <w:r w:rsidRPr="00A62E5C">
        <w:rPr>
          <w:rFonts w:ascii="Times New Roman" w:hAnsi="Times New Roman" w:cs="Times New Roman"/>
          <w:sz w:val="24"/>
          <w:szCs w:val="24"/>
        </w:rPr>
        <w:t>выявлять особенности языка художественного произведения, поэтической и</w:t>
      </w:r>
      <w:r>
        <w:rPr>
          <w:rFonts w:ascii="Times New Roman" w:hAnsi="Times New Roman" w:cs="Times New Roman"/>
          <w:sz w:val="24"/>
          <w:szCs w:val="24"/>
        </w:rPr>
        <w:t xml:space="preserve"> </w:t>
      </w:r>
      <w:r w:rsidRPr="00A62E5C">
        <w:rPr>
          <w:rFonts w:ascii="Times New Roman" w:hAnsi="Times New Roman" w:cs="Times New Roman"/>
          <w:sz w:val="24"/>
          <w:szCs w:val="24"/>
        </w:rPr>
        <w:t>прозаической речи;</w:t>
      </w:r>
    </w:p>
    <w:p w:rsidR="0027531C" w:rsidRDefault="00A62E5C" w:rsidP="0027531C">
      <w:pPr>
        <w:tabs>
          <w:tab w:val="left" w:pos="0"/>
        </w:tabs>
        <w:ind w:left="-142" w:firstLine="709"/>
        <w:jc w:val="both"/>
        <w:rPr>
          <w:rFonts w:ascii="Times New Roman" w:hAnsi="Times New Roman" w:cs="Times New Roman"/>
          <w:sz w:val="24"/>
          <w:szCs w:val="24"/>
        </w:rPr>
      </w:pPr>
      <w:r w:rsidRPr="00A62E5C">
        <w:rPr>
          <w:rFonts w:ascii="Times New Roman" w:hAnsi="Times New Roman" w:cs="Times New Roman"/>
          <w:sz w:val="24"/>
          <w:szCs w:val="24"/>
        </w:rPr>
        <w:t>овладение теоретико-литературными понятиями и использование их в</w:t>
      </w:r>
      <w:r>
        <w:rPr>
          <w:rFonts w:ascii="Times New Roman" w:hAnsi="Times New Roman" w:cs="Times New Roman"/>
          <w:sz w:val="24"/>
          <w:szCs w:val="24"/>
        </w:rPr>
        <w:t xml:space="preserve"> </w:t>
      </w:r>
      <w:r w:rsidRPr="00A62E5C">
        <w:rPr>
          <w:rFonts w:ascii="Times New Roman" w:hAnsi="Times New Roman" w:cs="Times New Roman"/>
          <w:sz w:val="24"/>
          <w:szCs w:val="24"/>
        </w:rPr>
        <w:t>процессе анализа, интерпретации произведений и оформления собственных оценок и</w:t>
      </w:r>
      <w:r>
        <w:rPr>
          <w:rFonts w:ascii="Times New Roman" w:hAnsi="Times New Roman" w:cs="Times New Roman"/>
          <w:sz w:val="24"/>
          <w:szCs w:val="24"/>
        </w:rPr>
        <w:t xml:space="preserve"> </w:t>
      </w:r>
      <w:r w:rsidRPr="00A62E5C">
        <w:rPr>
          <w:rFonts w:ascii="Times New Roman" w:hAnsi="Times New Roman" w:cs="Times New Roman"/>
          <w:sz w:val="24"/>
          <w:szCs w:val="24"/>
        </w:rPr>
        <w:t>наблюдений: художественная литература и устное народное творчество; проза и</w:t>
      </w:r>
      <w:r>
        <w:rPr>
          <w:rFonts w:ascii="Times New Roman" w:hAnsi="Times New Roman" w:cs="Times New Roman"/>
          <w:sz w:val="24"/>
          <w:szCs w:val="24"/>
        </w:rPr>
        <w:t xml:space="preserve"> </w:t>
      </w:r>
      <w:r w:rsidRPr="00A62E5C">
        <w:rPr>
          <w:rFonts w:ascii="Times New Roman" w:hAnsi="Times New Roman" w:cs="Times New Roman"/>
          <w:sz w:val="24"/>
          <w:szCs w:val="24"/>
        </w:rPr>
        <w:t>поэзия; художественный образ; факт, вымысел; литературные направления</w:t>
      </w:r>
      <w:r>
        <w:rPr>
          <w:rFonts w:ascii="Times New Roman" w:hAnsi="Times New Roman" w:cs="Times New Roman"/>
          <w:sz w:val="24"/>
          <w:szCs w:val="24"/>
        </w:rPr>
        <w:t xml:space="preserve"> </w:t>
      </w:r>
      <w:r w:rsidRPr="00A62E5C">
        <w:rPr>
          <w:rFonts w:ascii="Times New Roman" w:hAnsi="Times New Roman" w:cs="Times New Roman"/>
          <w:sz w:val="24"/>
          <w:szCs w:val="24"/>
        </w:rPr>
        <w:t>(классицизм, сентиментализм, романтизм, реализм), роды (лирика, эпос, драма), жанры</w:t>
      </w:r>
      <w:r>
        <w:rPr>
          <w:rFonts w:ascii="Times New Roman" w:hAnsi="Times New Roman" w:cs="Times New Roman"/>
          <w:sz w:val="24"/>
          <w:szCs w:val="24"/>
        </w:rPr>
        <w:t xml:space="preserve"> </w:t>
      </w:r>
      <w:r w:rsidRPr="00A62E5C">
        <w:rPr>
          <w:rFonts w:ascii="Times New Roman" w:hAnsi="Times New Roman" w:cs="Times New Roman"/>
          <w:sz w:val="24"/>
          <w:szCs w:val="24"/>
        </w:rPr>
        <w:t>(рассказ, притча, повесть, роман, комедия, драма, трагедия, поэма, басня, баллада,</w:t>
      </w:r>
      <w:r>
        <w:rPr>
          <w:rFonts w:ascii="Times New Roman" w:hAnsi="Times New Roman" w:cs="Times New Roman"/>
          <w:sz w:val="24"/>
          <w:szCs w:val="24"/>
        </w:rPr>
        <w:t xml:space="preserve"> </w:t>
      </w:r>
      <w:r w:rsidRPr="00A62E5C">
        <w:rPr>
          <w:rFonts w:ascii="Times New Roman" w:hAnsi="Times New Roman" w:cs="Times New Roman"/>
          <w:sz w:val="24"/>
          <w:szCs w:val="24"/>
        </w:rPr>
        <w:t>песня, ода, элегия, послание, отрывок, сонет, эпиграмма); форма и содержание</w:t>
      </w:r>
      <w:r>
        <w:rPr>
          <w:rFonts w:ascii="Times New Roman" w:hAnsi="Times New Roman" w:cs="Times New Roman"/>
          <w:sz w:val="24"/>
          <w:szCs w:val="24"/>
        </w:rPr>
        <w:t xml:space="preserve"> </w:t>
      </w:r>
      <w:r w:rsidRPr="00A62E5C">
        <w:rPr>
          <w:rFonts w:ascii="Times New Roman" w:hAnsi="Times New Roman" w:cs="Times New Roman"/>
          <w:sz w:val="24"/>
          <w:szCs w:val="24"/>
        </w:rPr>
        <w:t xml:space="preserve">литературного произведения; тема, идея, </w:t>
      </w:r>
      <w:r w:rsidRPr="00A62E5C">
        <w:rPr>
          <w:rFonts w:ascii="Times New Roman" w:hAnsi="Times New Roman" w:cs="Times New Roman"/>
          <w:sz w:val="24"/>
          <w:szCs w:val="24"/>
        </w:rPr>
        <w:lastRenderedPageBreak/>
        <w:t>проблематика, пафос (героический,</w:t>
      </w:r>
      <w:r>
        <w:rPr>
          <w:rFonts w:ascii="Times New Roman" w:hAnsi="Times New Roman" w:cs="Times New Roman"/>
          <w:sz w:val="24"/>
          <w:szCs w:val="24"/>
        </w:rPr>
        <w:t xml:space="preserve"> </w:t>
      </w:r>
      <w:r w:rsidRPr="00A62E5C">
        <w:rPr>
          <w:rFonts w:ascii="Times New Roman" w:hAnsi="Times New Roman" w:cs="Times New Roman"/>
          <w:sz w:val="24"/>
          <w:szCs w:val="24"/>
        </w:rPr>
        <w:t>трагический, комический); сюжет, композиция, эпиграф; стадии развития действия:</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экспозиция, завязка, развитие действия, кульминация, развязка, эпилог; авторское</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отступление; конфликт; система образов; образ автора, повествователь, рассказчик,</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литературный герой (персонаж), лирический герой, лирический персонаж, речевая</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характеристика героя; реплика, диалог, монолог; рем</w:t>
      </w:r>
      <w:r w:rsidR="0027531C">
        <w:rPr>
          <w:rFonts w:ascii="Times New Roman" w:hAnsi="Times New Roman" w:cs="Times New Roman"/>
          <w:sz w:val="24"/>
          <w:szCs w:val="24"/>
        </w:rPr>
        <w:t xml:space="preserve">арка; портрет, пейзаж, интерьер, </w:t>
      </w:r>
      <w:r w:rsidRPr="00A62E5C">
        <w:rPr>
          <w:rFonts w:ascii="Times New Roman" w:hAnsi="Times New Roman" w:cs="Times New Roman"/>
          <w:sz w:val="24"/>
          <w:szCs w:val="24"/>
        </w:rPr>
        <w:t>художественная деталь, символ, подтекст, психологизм; сатира, юмор, ирония,</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сарказм, гротеск; эпитет, метафора, сравнение; о</w:t>
      </w:r>
      <w:r w:rsidR="0027531C">
        <w:rPr>
          <w:rFonts w:ascii="Times New Roman" w:hAnsi="Times New Roman" w:cs="Times New Roman"/>
          <w:sz w:val="24"/>
          <w:szCs w:val="24"/>
        </w:rPr>
        <w:t>лицетворение, гипербола; антитез</w:t>
      </w:r>
      <w:r w:rsidRPr="00A62E5C">
        <w:rPr>
          <w:rFonts w:ascii="Times New Roman" w:hAnsi="Times New Roman" w:cs="Times New Roman"/>
          <w:sz w:val="24"/>
          <w:szCs w:val="24"/>
        </w:rPr>
        <w:t>а,</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аллегория, риторический вопрос, риторическое восклицание; инверсия; повтор, анафора;</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умолчание, параллелизм, звукопись (аллитерация, ассонанс); стиль; стих и</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проза; стихотворный метр (хорей, ямб, дактиль, амфибрахий, анапест), ритм, рифма,</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строфа; афоризм.</w:t>
      </w:r>
    </w:p>
    <w:p w:rsidR="00A62E5C" w:rsidRPr="00A62E5C" w:rsidRDefault="00A62E5C" w:rsidP="0027531C">
      <w:pPr>
        <w:tabs>
          <w:tab w:val="left" w:pos="0"/>
        </w:tabs>
        <w:ind w:left="-142" w:firstLine="709"/>
        <w:jc w:val="both"/>
        <w:rPr>
          <w:rFonts w:ascii="Times New Roman" w:hAnsi="Times New Roman" w:cs="Times New Roman"/>
          <w:sz w:val="24"/>
          <w:szCs w:val="24"/>
        </w:rPr>
      </w:pPr>
      <w:r w:rsidRPr="00A62E5C">
        <w:rPr>
          <w:rFonts w:ascii="Times New Roman" w:hAnsi="Times New Roman" w:cs="Times New Roman"/>
          <w:sz w:val="24"/>
          <w:szCs w:val="24"/>
        </w:rPr>
        <w:t xml:space="preserve"> Знание теоретико-литературных понятий не выносится на</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промежуточную и государственную итоговую аттестацию;</w:t>
      </w:r>
    </w:p>
    <w:p w:rsidR="00A62E5C" w:rsidRPr="00A62E5C" w:rsidRDefault="00A62E5C" w:rsidP="0027531C">
      <w:pPr>
        <w:tabs>
          <w:tab w:val="left" w:pos="0"/>
        </w:tabs>
        <w:ind w:left="-142" w:firstLine="709"/>
        <w:jc w:val="both"/>
        <w:rPr>
          <w:rFonts w:ascii="Times New Roman" w:hAnsi="Times New Roman" w:cs="Times New Roman"/>
          <w:sz w:val="24"/>
          <w:szCs w:val="24"/>
        </w:rPr>
      </w:pPr>
      <w:r w:rsidRPr="00A62E5C">
        <w:rPr>
          <w:rFonts w:ascii="Times New Roman" w:hAnsi="Times New Roman" w:cs="Times New Roman"/>
          <w:sz w:val="24"/>
          <w:szCs w:val="24"/>
        </w:rPr>
        <w:t>умение рассматривать изученные произведения в рамках историко</w:t>
      </w:r>
      <w:r w:rsidR="0027531C">
        <w:rPr>
          <w:rFonts w:ascii="Times New Roman" w:hAnsi="Times New Roman" w:cs="Times New Roman"/>
          <w:sz w:val="24"/>
          <w:szCs w:val="24"/>
        </w:rPr>
        <w:t>-</w:t>
      </w:r>
      <w:r w:rsidRPr="00A62E5C">
        <w:rPr>
          <w:rFonts w:ascii="Times New Roman" w:hAnsi="Times New Roman" w:cs="Times New Roman"/>
          <w:sz w:val="24"/>
          <w:szCs w:val="24"/>
        </w:rPr>
        <w:t>литературного процесса (определять и учит</w:t>
      </w:r>
      <w:r w:rsidR="0027531C">
        <w:rPr>
          <w:rFonts w:ascii="Times New Roman" w:hAnsi="Times New Roman" w:cs="Times New Roman"/>
          <w:sz w:val="24"/>
          <w:szCs w:val="24"/>
        </w:rPr>
        <w:t xml:space="preserve">ывать при анализе принадлежность </w:t>
      </w:r>
      <w:r w:rsidRPr="00A62E5C">
        <w:rPr>
          <w:rFonts w:ascii="Times New Roman" w:hAnsi="Times New Roman" w:cs="Times New Roman"/>
          <w:sz w:val="24"/>
          <w:szCs w:val="24"/>
        </w:rPr>
        <w:t>произведения к историческому времени, определенному литературному направлению);</w:t>
      </w:r>
    </w:p>
    <w:p w:rsidR="00A62E5C" w:rsidRPr="00A62E5C" w:rsidRDefault="00A62E5C" w:rsidP="0027531C">
      <w:pPr>
        <w:tabs>
          <w:tab w:val="left" w:pos="0"/>
        </w:tabs>
        <w:ind w:left="-142" w:firstLine="709"/>
        <w:jc w:val="both"/>
        <w:rPr>
          <w:rFonts w:ascii="Times New Roman" w:hAnsi="Times New Roman" w:cs="Times New Roman"/>
          <w:sz w:val="24"/>
          <w:szCs w:val="24"/>
        </w:rPr>
      </w:pPr>
      <w:r w:rsidRPr="00A62E5C">
        <w:rPr>
          <w:rFonts w:ascii="Times New Roman" w:hAnsi="Times New Roman" w:cs="Times New Roman"/>
          <w:sz w:val="24"/>
          <w:szCs w:val="24"/>
        </w:rPr>
        <w:t>выявление связи между важнейшими фактами биографии писателей (в том</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числе А.С. Грибоедова, А.С. Пушкина, М.Ю. Лермонтова, Н.В. Гоголя) и</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особенностями исторической эпохи, авторского мировоззрения, проблематики</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произведений;</w:t>
      </w:r>
    </w:p>
    <w:p w:rsidR="00A62E5C" w:rsidRPr="00A62E5C" w:rsidRDefault="00A62E5C" w:rsidP="0027531C">
      <w:pPr>
        <w:tabs>
          <w:tab w:val="left" w:pos="0"/>
        </w:tabs>
        <w:ind w:left="-142" w:firstLine="709"/>
        <w:jc w:val="both"/>
        <w:rPr>
          <w:rFonts w:ascii="Times New Roman" w:hAnsi="Times New Roman" w:cs="Times New Roman"/>
          <w:sz w:val="24"/>
          <w:szCs w:val="24"/>
        </w:rPr>
      </w:pPr>
      <w:r w:rsidRPr="00A62E5C">
        <w:rPr>
          <w:rFonts w:ascii="Times New Roman" w:hAnsi="Times New Roman" w:cs="Times New Roman"/>
          <w:sz w:val="24"/>
          <w:szCs w:val="24"/>
        </w:rPr>
        <w:t>умение сопоставлять произведения, их фрагменты (с учетом внутритекстовых и</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межтекстовых связей), образы персонажей, литературные явления и факты,</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сюжеты разных литературных произведений, темы, проблемы, жанры, приемы,</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эпизоды текста;</w:t>
      </w:r>
    </w:p>
    <w:p w:rsidR="00A62E5C" w:rsidRPr="00A62E5C" w:rsidRDefault="00A62E5C" w:rsidP="0027531C">
      <w:pPr>
        <w:tabs>
          <w:tab w:val="left" w:pos="0"/>
        </w:tabs>
        <w:ind w:left="-142" w:firstLine="709"/>
        <w:jc w:val="both"/>
        <w:rPr>
          <w:rFonts w:ascii="Times New Roman" w:hAnsi="Times New Roman" w:cs="Times New Roman"/>
          <w:sz w:val="24"/>
          <w:szCs w:val="24"/>
        </w:rPr>
      </w:pPr>
      <w:r w:rsidRPr="00A62E5C">
        <w:rPr>
          <w:rFonts w:ascii="Times New Roman" w:hAnsi="Times New Roman" w:cs="Times New Roman"/>
          <w:sz w:val="24"/>
          <w:szCs w:val="24"/>
        </w:rPr>
        <w:t>умение сопоставлять изученные и самостоятельно прочитанные произведения</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художественной литературы с произведениями других видов искусства (живопись,</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музыка, театр, кино);</w:t>
      </w:r>
    </w:p>
    <w:p w:rsidR="00A62E5C" w:rsidRPr="00A62E5C" w:rsidRDefault="00A62E5C" w:rsidP="0027531C">
      <w:pPr>
        <w:tabs>
          <w:tab w:val="left" w:pos="0"/>
        </w:tabs>
        <w:ind w:left="-142" w:firstLine="709"/>
        <w:jc w:val="both"/>
        <w:rPr>
          <w:rFonts w:ascii="Times New Roman" w:hAnsi="Times New Roman" w:cs="Times New Roman"/>
          <w:sz w:val="24"/>
          <w:szCs w:val="24"/>
        </w:rPr>
      </w:pPr>
      <w:r w:rsidRPr="00A62E5C">
        <w:rPr>
          <w:rFonts w:ascii="Times New Roman" w:hAnsi="Times New Roman" w:cs="Times New Roman"/>
          <w:sz w:val="24"/>
          <w:szCs w:val="24"/>
        </w:rPr>
        <w:t>1) совершенствование умения выразительно (с учетом индивидуальных</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особенностей обучающихся) читать, в том числе наизусть, не менее 12</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произведений и (или) фрагментов;</w:t>
      </w:r>
    </w:p>
    <w:p w:rsidR="00A62E5C" w:rsidRPr="00A62E5C" w:rsidRDefault="00A62E5C" w:rsidP="0027531C">
      <w:pPr>
        <w:tabs>
          <w:tab w:val="left" w:pos="0"/>
        </w:tabs>
        <w:ind w:left="-142" w:firstLine="709"/>
        <w:jc w:val="both"/>
        <w:rPr>
          <w:rFonts w:ascii="Times New Roman" w:hAnsi="Times New Roman" w:cs="Times New Roman"/>
          <w:sz w:val="24"/>
          <w:szCs w:val="24"/>
        </w:rPr>
      </w:pPr>
      <w:r w:rsidRPr="00A62E5C">
        <w:rPr>
          <w:rFonts w:ascii="Times New Roman" w:hAnsi="Times New Roman" w:cs="Times New Roman"/>
          <w:sz w:val="24"/>
          <w:szCs w:val="24"/>
        </w:rPr>
        <w:t>2) овладение умением пересказывать прочитанное произведение, используя</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подробный, сжатый, выборочный, творческий пересказ, отвечать на вопросы по</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прочитанному произведению и формулировать вопросы к тексту;</w:t>
      </w:r>
    </w:p>
    <w:p w:rsidR="00A62E5C" w:rsidRPr="00A62E5C" w:rsidRDefault="00A62E5C" w:rsidP="0027531C">
      <w:pPr>
        <w:tabs>
          <w:tab w:val="left" w:pos="0"/>
        </w:tabs>
        <w:ind w:left="-142" w:firstLine="709"/>
        <w:jc w:val="both"/>
        <w:rPr>
          <w:rFonts w:ascii="Times New Roman" w:hAnsi="Times New Roman" w:cs="Times New Roman"/>
          <w:sz w:val="24"/>
          <w:szCs w:val="24"/>
        </w:rPr>
      </w:pPr>
      <w:r w:rsidRPr="00A62E5C">
        <w:rPr>
          <w:rFonts w:ascii="Times New Roman" w:hAnsi="Times New Roman" w:cs="Times New Roman"/>
          <w:sz w:val="24"/>
          <w:szCs w:val="24"/>
        </w:rPr>
        <w:t>3) развитие умения участвовать в диалоге о прочитанном произведении, в</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дискуссии на литературные темы, соотносить собственную позицию с</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позицией автора и мнениями участников дискуссии; давать аргументированную оценку</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прочитанному;</w:t>
      </w:r>
    </w:p>
    <w:p w:rsidR="00A62E5C" w:rsidRPr="00A62E5C" w:rsidRDefault="00A62E5C" w:rsidP="0027531C">
      <w:pPr>
        <w:tabs>
          <w:tab w:val="left" w:pos="0"/>
        </w:tabs>
        <w:ind w:left="-142" w:firstLine="709"/>
        <w:jc w:val="both"/>
        <w:rPr>
          <w:rFonts w:ascii="Times New Roman" w:hAnsi="Times New Roman" w:cs="Times New Roman"/>
          <w:sz w:val="24"/>
          <w:szCs w:val="24"/>
        </w:rPr>
      </w:pPr>
      <w:r w:rsidRPr="00A62E5C">
        <w:rPr>
          <w:rFonts w:ascii="Times New Roman" w:hAnsi="Times New Roman" w:cs="Times New Roman"/>
          <w:sz w:val="24"/>
          <w:szCs w:val="24"/>
        </w:rPr>
        <w:t>4) совершенствование умения создавать устные и письменные высказывания</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разных жанров, писать сочинение-рассуждение по заданной теме с опорой на</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прочитанные произведения (не менее 250 слов), аннотацию, отзыв, рецензию;</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применять различные виды цитирования; делать ссылки на источник информации;</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редактировать собственные и чужие письменные тексты;</w:t>
      </w:r>
    </w:p>
    <w:p w:rsidR="00A62E5C" w:rsidRPr="00A62E5C" w:rsidRDefault="00A62E5C" w:rsidP="0027531C">
      <w:pPr>
        <w:tabs>
          <w:tab w:val="left" w:pos="0"/>
        </w:tabs>
        <w:ind w:left="-142" w:firstLine="709"/>
        <w:jc w:val="both"/>
        <w:rPr>
          <w:rFonts w:ascii="Times New Roman" w:hAnsi="Times New Roman" w:cs="Times New Roman"/>
          <w:sz w:val="24"/>
          <w:szCs w:val="24"/>
        </w:rPr>
      </w:pPr>
      <w:r w:rsidRPr="00A62E5C">
        <w:rPr>
          <w:rFonts w:ascii="Times New Roman" w:hAnsi="Times New Roman" w:cs="Times New Roman"/>
          <w:sz w:val="24"/>
          <w:szCs w:val="24"/>
        </w:rPr>
        <w:lastRenderedPageBreak/>
        <w:t>5) овладение умениями самостоятельно и интерпретации и оценки текстуально</w:t>
      </w:r>
      <w:r w:rsidR="0027531C">
        <w:rPr>
          <w:rFonts w:ascii="Times New Roman" w:hAnsi="Times New Roman" w:cs="Times New Roman"/>
          <w:sz w:val="24"/>
          <w:szCs w:val="24"/>
        </w:rPr>
        <w:t>-</w:t>
      </w:r>
      <w:r w:rsidRPr="00A62E5C">
        <w:rPr>
          <w:rFonts w:ascii="Times New Roman" w:hAnsi="Times New Roman" w:cs="Times New Roman"/>
          <w:sz w:val="24"/>
          <w:szCs w:val="24"/>
        </w:rPr>
        <w:t>изученных художественных произведений древнерусской, классической русской и</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зарубежной литературы и современных авторов (в том числе с использованием методов</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смыслового чтения, позволяющих воспринимать, понимать и</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интерпретировать смысл текстов разных типов, жанров, назначений в целях решения</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различных учебных задач и удовлетворения эмоциональных потребностей общения с</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книгой, адекватно воспринимать чтение слушателями, и методов</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эстетического</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анализа):</w:t>
      </w:r>
    </w:p>
    <w:p w:rsidR="00A62E5C" w:rsidRPr="00A62E5C" w:rsidRDefault="00A62E5C" w:rsidP="0027531C">
      <w:pPr>
        <w:tabs>
          <w:tab w:val="left" w:pos="0"/>
        </w:tabs>
        <w:ind w:left="-142" w:firstLine="709"/>
        <w:jc w:val="both"/>
        <w:rPr>
          <w:rFonts w:ascii="Times New Roman" w:hAnsi="Times New Roman" w:cs="Times New Roman"/>
          <w:sz w:val="24"/>
          <w:szCs w:val="24"/>
        </w:rPr>
      </w:pPr>
      <w:r w:rsidRPr="00A62E5C">
        <w:rPr>
          <w:rFonts w:ascii="Times New Roman" w:hAnsi="Times New Roman" w:cs="Times New Roman"/>
          <w:sz w:val="24"/>
          <w:szCs w:val="24"/>
        </w:rPr>
        <w:t>6) «Слово о полку Игореве»; стихотворения М.В. Ломоносова, Г.Р. Державина;</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комедия Д.И. Фонвизина «Недоросль»; повесть Н.М. Карамзина «Бедная Лиза»; басни</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И.А. Крылова; стихотворения и баллады В.А. Жуковского; комедия А.С. Грибоедова</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«Горе от ума»; произведения А.С. Пушкина: стихотворения, поэма «Медный всадник»,</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роман в стихах «Евгений Онегин», роман «Капитанская дочка», повесть «Станционный</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смотритель»; произведения М.Ю. Лермонтова: стихотворения, «Песня про царя</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Ивана Васильевича, молодого опричника и удалого купца Калашникова», поэма</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«Мцыри», роман «Герой нашего времени»; произведения Н.В. Гоголя: комедия</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«Ревизор», повесть «Шинель», поэма «Мертвые души»; стихотворения Ф.И. Тютчева,</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А.А. Фета, Н.А. Некрасова;</w:t>
      </w:r>
    </w:p>
    <w:p w:rsidR="00A62E5C" w:rsidRPr="00A62E5C" w:rsidRDefault="00A62E5C" w:rsidP="0027531C">
      <w:pPr>
        <w:tabs>
          <w:tab w:val="left" w:pos="0"/>
        </w:tabs>
        <w:ind w:left="-142" w:firstLine="709"/>
        <w:jc w:val="both"/>
        <w:rPr>
          <w:rFonts w:ascii="Times New Roman" w:hAnsi="Times New Roman" w:cs="Times New Roman"/>
          <w:sz w:val="24"/>
          <w:szCs w:val="24"/>
        </w:rPr>
      </w:pPr>
      <w:r w:rsidRPr="00A62E5C">
        <w:rPr>
          <w:rFonts w:ascii="Times New Roman" w:hAnsi="Times New Roman" w:cs="Times New Roman"/>
          <w:sz w:val="24"/>
          <w:szCs w:val="24"/>
        </w:rPr>
        <w:t>7) «Повесть о том, как один мужик двух генералов прокормил» М.Е. Салтыкова</w:t>
      </w:r>
      <w:r w:rsidR="0027531C">
        <w:rPr>
          <w:rFonts w:ascii="Times New Roman" w:hAnsi="Times New Roman" w:cs="Times New Roman"/>
          <w:sz w:val="24"/>
          <w:szCs w:val="24"/>
        </w:rPr>
        <w:t>-</w:t>
      </w:r>
      <w:r w:rsidRPr="00A62E5C">
        <w:rPr>
          <w:rFonts w:ascii="Times New Roman" w:hAnsi="Times New Roman" w:cs="Times New Roman"/>
          <w:sz w:val="24"/>
          <w:szCs w:val="24"/>
        </w:rPr>
        <w:t>Щедрина; по одному произведению (по выбору) следующих писателей: Ф.М.</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Достоевский, И.С. Тургенев, Л.Н. Толстой, Н.С. Лесков; рассказы А.П. Чехова;</w:t>
      </w:r>
      <w:r w:rsidR="0027531C">
        <w:rPr>
          <w:rFonts w:ascii="Times New Roman" w:hAnsi="Times New Roman" w:cs="Times New Roman"/>
          <w:sz w:val="24"/>
          <w:szCs w:val="24"/>
        </w:rPr>
        <w:t xml:space="preserve"> стихотворения И.А. Бун</w:t>
      </w:r>
      <w:r w:rsidRPr="00A62E5C">
        <w:rPr>
          <w:rFonts w:ascii="Times New Roman" w:hAnsi="Times New Roman" w:cs="Times New Roman"/>
          <w:sz w:val="24"/>
          <w:szCs w:val="24"/>
        </w:rPr>
        <w:t>ина, А.А. Блока, В.В. Маяковского, С.А. Есенина, А.А.</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Ахматовой, М.И. Цветаевой, О.Э. Мандельштама, Б.Л. Пастернака; рассказ</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М.А. Шолохова «Судьба человека»; поэма А.Т. Твардовского «Василий Теркин»</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(избранные главы); рассказы В.М. Шукшина:</w:t>
      </w:r>
    </w:p>
    <w:p w:rsidR="00A62E5C" w:rsidRPr="00A62E5C" w:rsidRDefault="00A62E5C" w:rsidP="0027531C">
      <w:pPr>
        <w:tabs>
          <w:tab w:val="left" w:pos="0"/>
        </w:tabs>
        <w:ind w:left="-142" w:firstLine="709"/>
        <w:jc w:val="both"/>
        <w:rPr>
          <w:rFonts w:ascii="Times New Roman" w:hAnsi="Times New Roman" w:cs="Times New Roman"/>
          <w:sz w:val="24"/>
          <w:szCs w:val="24"/>
        </w:rPr>
      </w:pPr>
      <w:r w:rsidRPr="00A62E5C">
        <w:rPr>
          <w:rFonts w:ascii="Times New Roman" w:hAnsi="Times New Roman" w:cs="Times New Roman"/>
          <w:sz w:val="24"/>
          <w:szCs w:val="24"/>
        </w:rPr>
        <w:t>8) «Чудик», «Стенька Разин»; рассказ А.И. Солженицына «Матренин двор»,</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рассказ В.Г. Распутина «Уроки французского»; по одному произведению (по</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выбору) А.П. Платонова, М.А. Булгакова; произведения литературы второй половины</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XX — XXI в.: не менее чем трех прозаиков по выбору (в том числе Ф.А. Абрамов, Ч.Т.</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Айтматов, В.П. Астафьев, В.И. Белов, В.В. Быков, Ф.А. Искандер, Ю.П. Казаков,</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В.Л. Кондратьев, Е.И. Носов, А.Н. и Б.Н. Стругацкие, В.Ф. Тендряков); не менее чем</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трех поэтов по выбору (в том числе Р.Г. Гамзатов, О.Ф. Берггольц, И.А. Бродский,</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А.А. Вознесенский, В.С. Высоцкий, Е.А. Евтушенко, Н.А. Заболоцкий, Ю.П. Кузнецов,</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А.С. Кушнер, Б.Ш. Окуджава, Р.И. Рождественский, Н.М. Рубцов), Гомера, М.</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Сервантеса,</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У. Шекспира;</w:t>
      </w:r>
    </w:p>
    <w:p w:rsidR="00A62E5C" w:rsidRPr="00A62E5C" w:rsidRDefault="00A62E5C" w:rsidP="00A62E5C">
      <w:pPr>
        <w:tabs>
          <w:tab w:val="left" w:pos="0"/>
        </w:tabs>
        <w:ind w:left="-142" w:firstLine="709"/>
        <w:jc w:val="both"/>
        <w:rPr>
          <w:rFonts w:ascii="Times New Roman" w:hAnsi="Times New Roman" w:cs="Times New Roman"/>
          <w:sz w:val="24"/>
          <w:szCs w:val="24"/>
        </w:rPr>
      </w:pPr>
      <w:r w:rsidRPr="00A62E5C">
        <w:rPr>
          <w:rFonts w:ascii="Times New Roman" w:hAnsi="Times New Roman" w:cs="Times New Roman"/>
          <w:sz w:val="24"/>
          <w:szCs w:val="24"/>
        </w:rPr>
        <w:t>9) понимание важности чтения и изучения произведений устного народного</w:t>
      </w:r>
    </w:p>
    <w:p w:rsidR="00A62E5C" w:rsidRPr="00A62E5C" w:rsidRDefault="00A62E5C" w:rsidP="0027531C">
      <w:pPr>
        <w:tabs>
          <w:tab w:val="left" w:pos="0"/>
        </w:tabs>
        <w:ind w:left="-142" w:firstLine="709"/>
        <w:jc w:val="both"/>
        <w:rPr>
          <w:rFonts w:ascii="Times New Roman" w:hAnsi="Times New Roman" w:cs="Times New Roman"/>
          <w:sz w:val="24"/>
          <w:szCs w:val="24"/>
        </w:rPr>
      </w:pPr>
      <w:r w:rsidRPr="00A62E5C">
        <w:rPr>
          <w:rFonts w:ascii="Times New Roman" w:hAnsi="Times New Roman" w:cs="Times New Roman"/>
          <w:sz w:val="24"/>
          <w:szCs w:val="24"/>
        </w:rPr>
        <w:t>10) творчества и художественной литературы как способа познания мира,</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источника эмоциональных и эстетических впечатлений, а также средств</w:t>
      </w:r>
      <w:bookmarkStart w:id="0" w:name="_GoBack"/>
      <w:r w:rsidRPr="00A62E5C">
        <w:rPr>
          <w:rFonts w:ascii="Times New Roman" w:hAnsi="Times New Roman" w:cs="Times New Roman"/>
          <w:sz w:val="24"/>
          <w:szCs w:val="24"/>
        </w:rPr>
        <w:t>а</w:t>
      </w:r>
      <w:bookmarkEnd w:id="0"/>
      <w:r w:rsidRPr="00A62E5C">
        <w:rPr>
          <w:rFonts w:ascii="Times New Roman" w:hAnsi="Times New Roman" w:cs="Times New Roman"/>
          <w:sz w:val="24"/>
          <w:szCs w:val="24"/>
        </w:rPr>
        <w:t xml:space="preserve"> собственного</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развития;</w:t>
      </w:r>
    </w:p>
    <w:p w:rsidR="00A62E5C" w:rsidRPr="00A62E5C" w:rsidRDefault="00A62E5C" w:rsidP="0027531C">
      <w:pPr>
        <w:tabs>
          <w:tab w:val="left" w:pos="0"/>
        </w:tabs>
        <w:ind w:left="-142" w:firstLine="709"/>
        <w:jc w:val="both"/>
        <w:rPr>
          <w:rFonts w:ascii="Times New Roman" w:hAnsi="Times New Roman" w:cs="Times New Roman"/>
          <w:sz w:val="24"/>
          <w:szCs w:val="24"/>
        </w:rPr>
      </w:pPr>
      <w:r w:rsidRPr="00A62E5C">
        <w:rPr>
          <w:rFonts w:ascii="Times New Roman" w:hAnsi="Times New Roman" w:cs="Times New Roman"/>
          <w:sz w:val="24"/>
          <w:szCs w:val="24"/>
        </w:rPr>
        <w:t>11) развитие умения планировать собственное досуговое чтение,</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формировать и обогащать свой круг чтения, в том числе за счет произведений</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современной литературы;</w:t>
      </w:r>
    </w:p>
    <w:p w:rsidR="00A62E5C" w:rsidRPr="00A62E5C" w:rsidRDefault="00A62E5C" w:rsidP="0027531C">
      <w:pPr>
        <w:tabs>
          <w:tab w:val="left" w:pos="0"/>
        </w:tabs>
        <w:ind w:left="-142" w:firstLine="709"/>
        <w:jc w:val="both"/>
        <w:rPr>
          <w:rFonts w:ascii="Times New Roman" w:hAnsi="Times New Roman" w:cs="Times New Roman"/>
          <w:sz w:val="24"/>
          <w:szCs w:val="24"/>
        </w:rPr>
      </w:pPr>
      <w:r w:rsidRPr="00A62E5C">
        <w:rPr>
          <w:rFonts w:ascii="Times New Roman" w:hAnsi="Times New Roman" w:cs="Times New Roman"/>
          <w:sz w:val="24"/>
          <w:szCs w:val="24"/>
        </w:rPr>
        <w:t>12) формирование умения участвовать в проектной или исследовательской</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деятельности (с приобретением опыта публичного представления полученных</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результатов);</w:t>
      </w:r>
    </w:p>
    <w:p w:rsidR="00A62E5C" w:rsidRPr="00A62E5C" w:rsidRDefault="00A62E5C" w:rsidP="0027531C">
      <w:pPr>
        <w:tabs>
          <w:tab w:val="left" w:pos="0"/>
        </w:tabs>
        <w:ind w:left="-142" w:firstLine="709"/>
        <w:jc w:val="both"/>
        <w:rPr>
          <w:rFonts w:ascii="Times New Roman" w:hAnsi="Times New Roman" w:cs="Times New Roman"/>
          <w:sz w:val="24"/>
          <w:szCs w:val="24"/>
        </w:rPr>
      </w:pPr>
      <w:r w:rsidRPr="00A62E5C">
        <w:rPr>
          <w:rFonts w:ascii="Times New Roman" w:hAnsi="Times New Roman" w:cs="Times New Roman"/>
          <w:sz w:val="24"/>
          <w:szCs w:val="24"/>
        </w:rPr>
        <w:lastRenderedPageBreak/>
        <w:t>13) овладение умением использовать словари и справочники, в</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том числе информационно-справочные системы в электронной форме, подбирать</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проверенные источники в библиотечных фондах, сети Интернет для выполнения</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учебной задачи; применять ИКТ, соблюдать правила информационной безопасности.</w:t>
      </w:r>
    </w:p>
    <w:p w:rsidR="00A62E5C" w:rsidRDefault="00A62E5C" w:rsidP="0027531C">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b/>
          <w:sz w:val="24"/>
          <w:szCs w:val="24"/>
        </w:rPr>
        <w:t>Предметная область «Родной язык и родная литература»</w:t>
      </w:r>
      <w:r w:rsidRPr="00A62E5C">
        <w:rPr>
          <w:rFonts w:ascii="Times New Roman" w:hAnsi="Times New Roman" w:cs="Times New Roman"/>
          <w:sz w:val="24"/>
          <w:szCs w:val="24"/>
        </w:rPr>
        <w:t xml:space="preserve"> предусматривает</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изучение государственного языка республики и (или) родных языков из числа языков</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народов Российской Федерации, в том числе русского языка. Распределение</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предметных результатов освоения и содержания учебных предметов «Родной язык и</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(или) государственный язык республики Российской Федерации» и «Родная</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литература» разрабатывается в соответствии с требованиями ФГОС с учетом ПOOП по</w:t>
      </w:r>
      <w:r w:rsidR="0027531C">
        <w:rPr>
          <w:rFonts w:ascii="Times New Roman" w:hAnsi="Times New Roman" w:cs="Times New Roman"/>
          <w:sz w:val="24"/>
          <w:szCs w:val="24"/>
        </w:rPr>
        <w:t xml:space="preserve"> </w:t>
      </w:r>
      <w:r w:rsidRPr="00A62E5C">
        <w:rPr>
          <w:rFonts w:ascii="Times New Roman" w:hAnsi="Times New Roman" w:cs="Times New Roman"/>
          <w:sz w:val="24"/>
          <w:szCs w:val="24"/>
        </w:rPr>
        <w:t>учебному предмету и утверждается Организацией самостоятельно.</w:t>
      </w:r>
    </w:p>
    <w:p w:rsidR="0027531C" w:rsidRPr="0027531C" w:rsidRDefault="0027531C" w:rsidP="0027531C">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b/>
          <w:sz w:val="24"/>
          <w:szCs w:val="24"/>
        </w:rPr>
        <w:t>Предметные результаты по предметной области «Родной язык и родная литература</w:t>
      </w:r>
      <w:r w:rsidRPr="0027531C">
        <w:rPr>
          <w:rFonts w:ascii="Times New Roman" w:hAnsi="Times New Roman" w:cs="Times New Roman"/>
          <w:sz w:val="24"/>
          <w:szCs w:val="24"/>
        </w:rPr>
        <w:t>» должны обеспечивать:</w:t>
      </w:r>
    </w:p>
    <w:p w:rsidR="0027531C" w:rsidRPr="0027531C" w:rsidRDefault="0027531C" w:rsidP="0027531C">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По учебному предмету «Родной язык и (или) государственный язык республики</w:t>
      </w:r>
      <w:r>
        <w:rPr>
          <w:rFonts w:ascii="Times New Roman" w:hAnsi="Times New Roman" w:cs="Times New Roman"/>
          <w:sz w:val="24"/>
          <w:szCs w:val="24"/>
        </w:rPr>
        <w:t xml:space="preserve"> </w:t>
      </w:r>
      <w:r w:rsidRPr="0027531C">
        <w:rPr>
          <w:rFonts w:ascii="Times New Roman" w:hAnsi="Times New Roman" w:cs="Times New Roman"/>
          <w:sz w:val="24"/>
          <w:szCs w:val="24"/>
        </w:rPr>
        <w:t>Российской Федерации»:</w:t>
      </w:r>
    </w:p>
    <w:p w:rsidR="0027531C" w:rsidRPr="0027531C" w:rsidRDefault="0027531C" w:rsidP="0027531C">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совершенствование видов речевой деятельности (аудирования, чтения, говорения</w:t>
      </w:r>
      <w:r>
        <w:rPr>
          <w:rFonts w:ascii="Times New Roman" w:hAnsi="Times New Roman" w:cs="Times New Roman"/>
          <w:sz w:val="24"/>
          <w:szCs w:val="24"/>
        </w:rPr>
        <w:t xml:space="preserve"> </w:t>
      </w:r>
      <w:r w:rsidRPr="0027531C">
        <w:rPr>
          <w:rFonts w:ascii="Times New Roman" w:hAnsi="Times New Roman" w:cs="Times New Roman"/>
          <w:sz w:val="24"/>
          <w:szCs w:val="24"/>
        </w:rPr>
        <w:t>и письма), обеспечивающих эффективное взаимодействие с окружающими людьми в</w:t>
      </w:r>
      <w:r>
        <w:rPr>
          <w:rFonts w:ascii="Times New Roman" w:hAnsi="Times New Roman" w:cs="Times New Roman"/>
          <w:sz w:val="24"/>
          <w:szCs w:val="24"/>
        </w:rPr>
        <w:t xml:space="preserve"> </w:t>
      </w:r>
      <w:r w:rsidRPr="0027531C">
        <w:rPr>
          <w:rFonts w:ascii="Times New Roman" w:hAnsi="Times New Roman" w:cs="Times New Roman"/>
          <w:sz w:val="24"/>
          <w:szCs w:val="24"/>
        </w:rPr>
        <w:t>ситуациях формального и неформального межличностного и межкультурного общения;</w:t>
      </w:r>
    </w:p>
    <w:p w:rsidR="0027531C" w:rsidRPr="0027531C" w:rsidRDefault="0027531C" w:rsidP="0027531C">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понимание определяющей роли языка в развитии интеллектуальных и творческих</w:t>
      </w:r>
      <w:r>
        <w:rPr>
          <w:rFonts w:ascii="Times New Roman" w:hAnsi="Times New Roman" w:cs="Times New Roman"/>
          <w:sz w:val="24"/>
          <w:szCs w:val="24"/>
        </w:rPr>
        <w:t xml:space="preserve"> </w:t>
      </w:r>
      <w:r w:rsidRPr="0027531C">
        <w:rPr>
          <w:rFonts w:ascii="Times New Roman" w:hAnsi="Times New Roman" w:cs="Times New Roman"/>
          <w:sz w:val="24"/>
          <w:szCs w:val="24"/>
        </w:rPr>
        <w:t>способностей личности в процессе образования и самообразования;</w:t>
      </w:r>
    </w:p>
    <w:p w:rsidR="0027531C" w:rsidRPr="0027531C" w:rsidRDefault="0027531C" w:rsidP="0027531C">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использование коммуникативно-эстетических возможностей родного языка;</w:t>
      </w:r>
    </w:p>
    <w:p w:rsidR="0027531C" w:rsidRPr="0027531C" w:rsidRDefault="0027531C" w:rsidP="0027531C">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расширение и систематизация научных знаний о родном языке; осознание</w:t>
      </w:r>
      <w:r>
        <w:rPr>
          <w:rFonts w:ascii="Times New Roman" w:hAnsi="Times New Roman" w:cs="Times New Roman"/>
          <w:sz w:val="24"/>
          <w:szCs w:val="24"/>
        </w:rPr>
        <w:t xml:space="preserve"> </w:t>
      </w:r>
      <w:r w:rsidRPr="0027531C">
        <w:rPr>
          <w:rFonts w:ascii="Times New Roman" w:hAnsi="Times New Roman" w:cs="Times New Roman"/>
          <w:sz w:val="24"/>
          <w:szCs w:val="24"/>
        </w:rPr>
        <w:t>взаимосвязи его уровней и единиц; освоение базовых понятий лингвистики, основных</w:t>
      </w:r>
      <w:r>
        <w:rPr>
          <w:rFonts w:ascii="Times New Roman" w:hAnsi="Times New Roman" w:cs="Times New Roman"/>
          <w:sz w:val="24"/>
          <w:szCs w:val="24"/>
        </w:rPr>
        <w:t xml:space="preserve"> </w:t>
      </w:r>
      <w:r w:rsidRPr="0027531C">
        <w:rPr>
          <w:rFonts w:ascii="Times New Roman" w:hAnsi="Times New Roman" w:cs="Times New Roman"/>
          <w:sz w:val="24"/>
          <w:szCs w:val="24"/>
        </w:rPr>
        <w:t>единиц и грамматических категорий родного языка. Знание понятий лингвистики не</w:t>
      </w:r>
      <w:r>
        <w:rPr>
          <w:rFonts w:ascii="Times New Roman" w:hAnsi="Times New Roman" w:cs="Times New Roman"/>
          <w:sz w:val="24"/>
          <w:szCs w:val="24"/>
        </w:rPr>
        <w:t xml:space="preserve"> </w:t>
      </w:r>
      <w:r w:rsidRPr="0027531C">
        <w:rPr>
          <w:rFonts w:ascii="Times New Roman" w:hAnsi="Times New Roman" w:cs="Times New Roman"/>
          <w:sz w:val="24"/>
          <w:szCs w:val="24"/>
        </w:rPr>
        <w:t>выносится на промежуточную и государственную итоговую аттестацию;</w:t>
      </w:r>
    </w:p>
    <w:p w:rsidR="0027531C" w:rsidRPr="0027531C" w:rsidRDefault="0027531C" w:rsidP="0027531C">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формирование навыков проведения различных видов анализа слова</w:t>
      </w:r>
      <w:r>
        <w:rPr>
          <w:rFonts w:ascii="Times New Roman" w:hAnsi="Times New Roman" w:cs="Times New Roman"/>
          <w:sz w:val="24"/>
          <w:szCs w:val="24"/>
        </w:rPr>
        <w:t xml:space="preserve"> </w:t>
      </w:r>
      <w:r w:rsidRPr="0027531C">
        <w:rPr>
          <w:rFonts w:ascii="Times New Roman" w:hAnsi="Times New Roman" w:cs="Times New Roman"/>
          <w:sz w:val="24"/>
          <w:szCs w:val="24"/>
        </w:rPr>
        <w:t>(фонетического, морфемного, словообразовательного, лексического,</w:t>
      </w:r>
      <w:r>
        <w:rPr>
          <w:rFonts w:ascii="Times New Roman" w:hAnsi="Times New Roman" w:cs="Times New Roman"/>
          <w:sz w:val="24"/>
          <w:szCs w:val="24"/>
        </w:rPr>
        <w:t xml:space="preserve"> </w:t>
      </w:r>
      <w:r w:rsidRPr="0027531C">
        <w:rPr>
          <w:rFonts w:ascii="Times New Roman" w:hAnsi="Times New Roman" w:cs="Times New Roman"/>
          <w:sz w:val="24"/>
          <w:szCs w:val="24"/>
        </w:rPr>
        <w:t>морфологического), синтаксического анализа словосочетания и предложения, а также</w:t>
      </w:r>
      <w:r>
        <w:rPr>
          <w:rFonts w:ascii="Times New Roman" w:hAnsi="Times New Roman" w:cs="Times New Roman"/>
          <w:sz w:val="24"/>
          <w:szCs w:val="24"/>
        </w:rPr>
        <w:t xml:space="preserve"> </w:t>
      </w:r>
      <w:r w:rsidRPr="0027531C">
        <w:rPr>
          <w:rFonts w:ascii="Times New Roman" w:hAnsi="Times New Roman" w:cs="Times New Roman"/>
          <w:sz w:val="24"/>
          <w:szCs w:val="24"/>
        </w:rPr>
        <w:t>многоаспектного анализа текста;</w:t>
      </w:r>
    </w:p>
    <w:p w:rsidR="0027531C" w:rsidRPr="0027531C" w:rsidRDefault="0027531C" w:rsidP="0027531C">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обогащение активного и потенциального словарного запаса, расширение объема</w:t>
      </w:r>
      <w:r>
        <w:rPr>
          <w:rFonts w:ascii="Times New Roman" w:hAnsi="Times New Roman" w:cs="Times New Roman"/>
          <w:sz w:val="24"/>
          <w:szCs w:val="24"/>
        </w:rPr>
        <w:t xml:space="preserve"> </w:t>
      </w:r>
      <w:r w:rsidRPr="0027531C">
        <w:rPr>
          <w:rFonts w:ascii="Times New Roman" w:hAnsi="Times New Roman" w:cs="Times New Roman"/>
          <w:sz w:val="24"/>
          <w:szCs w:val="24"/>
        </w:rPr>
        <w:t>используемых в речи грамматических средств для свободного выражения мыслей и</w:t>
      </w:r>
      <w:r>
        <w:rPr>
          <w:rFonts w:ascii="Times New Roman" w:hAnsi="Times New Roman" w:cs="Times New Roman"/>
          <w:sz w:val="24"/>
          <w:szCs w:val="24"/>
        </w:rPr>
        <w:t xml:space="preserve"> </w:t>
      </w:r>
      <w:r w:rsidRPr="0027531C">
        <w:rPr>
          <w:rFonts w:ascii="Times New Roman" w:hAnsi="Times New Roman" w:cs="Times New Roman"/>
          <w:sz w:val="24"/>
          <w:szCs w:val="24"/>
        </w:rPr>
        <w:t>чувств на родном языке адекватно ситуации и стилю общения;</w:t>
      </w:r>
    </w:p>
    <w:p w:rsidR="0027531C" w:rsidRPr="0027531C" w:rsidRDefault="0027531C" w:rsidP="0027531C">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овладение основными стилистическими ресурсами лексики и фразеологии</w:t>
      </w:r>
      <w:r>
        <w:rPr>
          <w:rFonts w:ascii="Times New Roman" w:hAnsi="Times New Roman" w:cs="Times New Roman"/>
          <w:sz w:val="24"/>
          <w:szCs w:val="24"/>
        </w:rPr>
        <w:t xml:space="preserve"> </w:t>
      </w:r>
      <w:r w:rsidRPr="0027531C">
        <w:rPr>
          <w:rFonts w:ascii="Times New Roman" w:hAnsi="Times New Roman" w:cs="Times New Roman"/>
          <w:sz w:val="24"/>
          <w:szCs w:val="24"/>
        </w:rPr>
        <w:t>родного языка, основными нормами родного языка (орфоэпическими, лексическими,</w:t>
      </w:r>
      <w:r>
        <w:rPr>
          <w:rFonts w:ascii="Times New Roman" w:hAnsi="Times New Roman" w:cs="Times New Roman"/>
          <w:sz w:val="24"/>
          <w:szCs w:val="24"/>
        </w:rPr>
        <w:t xml:space="preserve"> </w:t>
      </w:r>
      <w:r w:rsidRPr="0027531C">
        <w:rPr>
          <w:rFonts w:ascii="Times New Roman" w:hAnsi="Times New Roman" w:cs="Times New Roman"/>
          <w:sz w:val="24"/>
          <w:szCs w:val="24"/>
        </w:rPr>
        <w:t>грамматическими, орфографическими, пунктуационными), нормам речевого этикета;</w:t>
      </w:r>
    </w:p>
    <w:p w:rsidR="0027531C" w:rsidRPr="0027531C" w:rsidRDefault="0027531C" w:rsidP="0027531C">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приобретение опыта их использования в речевой практике при создании устных и</w:t>
      </w:r>
      <w:r>
        <w:rPr>
          <w:rFonts w:ascii="Times New Roman" w:hAnsi="Times New Roman" w:cs="Times New Roman"/>
          <w:sz w:val="24"/>
          <w:szCs w:val="24"/>
        </w:rPr>
        <w:t xml:space="preserve"> </w:t>
      </w:r>
      <w:r w:rsidRPr="0027531C">
        <w:rPr>
          <w:rFonts w:ascii="Times New Roman" w:hAnsi="Times New Roman" w:cs="Times New Roman"/>
          <w:sz w:val="24"/>
          <w:szCs w:val="24"/>
        </w:rPr>
        <w:t>письменных высказываний; стремление к речевому самосовершенствованию;</w:t>
      </w:r>
    </w:p>
    <w:p w:rsidR="0027531C" w:rsidRPr="0027531C" w:rsidRDefault="0027531C" w:rsidP="0027531C">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формирование ответственности за языковую культуру как общечеловеческую</w:t>
      </w:r>
      <w:r>
        <w:rPr>
          <w:rFonts w:ascii="Times New Roman" w:hAnsi="Times New Roman" w:cs="Times New Roman"/>
          <w:sz w:val="24"/>
          <w:szCs w:val="24"/>
        </w:rPr>
        <w:t xml:space="preserve"> </w:t>
      </w:r>
      <w:r w:rsidRPr="0027531C">
        <w:rPr>
          <w:rFonts w:ascii="Times New Roman" w:hAnsi="Times New Roman" w:cs="Times New Roman"/>
          <w:sz w:val="24"/>
          <w:szCs w:val="24"/>
        </w:rPr>
        <w:t>ценность.</w:t>
      </w:r>
    </w:p>
    <w:p w:rsidR="0027531C" w:rsidRPr="0027531C" w:rsidRDefault="0027531C" w:rsidP="0027531C">
      <w:pPr>
        <w:tabs>
          <w:tab w:val="left" w:pos="0"/>
        </w:tabs>
        <w:ind w:left="-142" w:firstLine="709"/>
        <w:jc w:val="both"/>
        <w:rPr>
          <w:rFonts w:ascii="Times New Roman" w:hAnsi="Times New Roman" w:cs="Times New Roman"/>
          <w:b/>
          <w:sz w:val="24"/>
          <w:szCs w:val="24"/>
        </w:rPr>
      </w:pPr>
      <w:r w:rsidRPr="0027531C">
        <w:rPr>
          <w:rFonts w:ascii="Times New Roman" w:hAnsi="Times New Roman" w:cs="Times New Roman"/>
          <w:b/>
          <w:sz w:val="24"/>
          <w:szCs w:val="24"/>
        </w:rPr>
        <w:lastRenderedPageBreak/>
        <w:t>По учебному предмету «Родная литература»:</w:t>
      </w:r>
    </w:p>
    <w:p w:rsidR="0027531C" w:rsidRPr="0027531C" w:rsidRDefault="0027531C" w:rsidP="0027531C">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осознание значимости чтения и изучения родной литературы для своего</w:t>
      </w:r>
      <w:r>
        <w:rPr>
          <w:rFonts w:ascii="Times New Roman" w:hAnsi="Times New Roman" w:cs="Times New Roman"/>
          <w:sz w:val="24"/>
          <w:szCs w:val="24"/>
        </w:rPr>
        <w:t xml:space="preserve"> </w:t>
      </w:r>
      <w:r w:rsidRPr="0027531C">
        <w:rPr>
          <w:rFonts w:ascii="Times New Roman" w:hAnsi="Times New Roman" w:cs="Times New Roman"/>
          <w:sz w:val="24"/>
          <w:szCs w:val="24"/>
        </w:rPr>
        <w:t>дальнейшего развития; формирование потребности в систематическом чтении как</w:t>
      </w:r>
      <w:r>
        <w:rPr>
          <w:rFonts w:ascii="Times New Roman" w:hAnsi="Times New Roman" w:cs="Times New Roman"/>
          <w:sz w:val="24"/>
          <w:szCs w:val="24"/>
        </w:rPr>
        <w:t xml:space="preserve"> </w:t>
      </w:r>
      <w:r w:rsidRPr="0027531C">
        <w:rPr>
          <w:rFonts w:ascii="Times New Roman" w:hAnsi="Times New Roman" w:cs="Times New Roman"/>
          <w:sz w:val="24"/>
          <w:szCs w:val="24"/>
        </w:rPr>
        <w:t>средстве познания мира и себя в этом мире, гармонизации отношений человека и</w:t>
      </w:r>
      <w:r>
        <w:rPr>
          <w:rFonts w:ascii="Times New Roman" w:hAnsi="Times New Roman" w:cs="Times New Roman"/>
          <w:sz w:val="24"/>
          <w:szCs w:val="24"/>
        </w:rPr>
        <w:t xml:space="preserve"> </w:t>
      </w:r>
      <w:r w:rsidRPr="0027531C">
        <w:rPr>
          <w:rFonts w:ascii="Times New Roman" w:hAnsi="Times New Roman" w:cs="Times New Roman"/>
          <w:sz w:val="24"/>
          <w:szCs w:val="24"/>
        </w:rPr>
        <w:t>общества, многоаспектного диалога;</w:t>
      </w:r>
    </w:p>
    <w:p w:rsidR="0027531C" w:rsidRPr="0027531C" w:rsidRDefault="0027531C" w:rsidP="0027531C">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понимание родной литературы как одной из основных национально- культурных</w:t>
      </w:r>
      <w:r>
        <w:rPr>
          <w:rFonts w:ascii="Times New Roman" w:hAnsi="Times New Roman" w:cs="Times New Roman"/>
          <w:sz w:val="24"/>
          <w:szCs w:val="24"/>
        </w:rPr>
        <w:t xml:space="preserve"> </w:t>
      </w:r>
      <w:r w:rsidRPr="0027531C">
        <w:rPr>
          <w:rFonts w:ascii="Times New Roman" w:hAnsi="Times New Roman" w:cs="Times New Roman"/>
          <w:sz w:val="24"/>
          <w:szCs w:val="24"/>
        </w:rPr>
        <w:t>ценностей народа, особого способа познания жизни;</w:t>
      </w:r>
    </w:p>
    <w:p w:rsidR="0027531C" w:rsidRPr="0027531C" w:rsidRDefault="0027531C" w:rsidP="0027531C">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обеспечение культурной самоидентификации, осознание коммуникативно</w:t>
      </w:r>
      <w:r>
        <w:rPr>
          <w:rFonts w:ascii="Times New Roman" w:hAnsi="Times New Roman" w:cs="Times New Roman"/>
          <w:sz w:val="24"/>
          <w:szCs w:val="24"/>
        </w:rPr>
        <w:t>-</w:t>
      </w:r>
      <w:r w:rsidRPr="0027531C">
        <w:rPr>
          <w:rFonts w:ascii="Times New Roman" w:hAnsi="Times New Roman" w:cs="Times New Roman"/>
          <w:sz w:val="24"/>
          <w:szCs w:val="24"/>
        </w:rPr>
        <w:t>эстетических возможностей родного языка на основе изучения выдающихся</w:t>
      </w:r>
      <w:r>
        <w:rPr>
          <w:rFonts w:ascii="Times New Roman" w:hAnsi="Times New Roman" w:cs="Times New Roman"/>
          <w:sz w:val="24"/>
          <w:szCs w:val="24"/>
        </w:rPr>
        <w:t xml:space="preserve"> </w:t>
      </w:r>
      <w:r w:rsidRPr="0027531C">
        <w:rPr>
          <w:rFonts w:ascii="Times New Roman" w:hAnsi="Times New Roman" w:cs="Times New Roman"/>
          <w:sz w:val="24"/>
          <w:szCs w:val="24"/>
        </w:rPr>
        <w:t>произведений культуры своего народа, российской и мировой культуры;</w:t>
      </w:r>
    </w:p>
    <w:p w:rsidR="0027531C" w:rsidRPr="0027531C" w:rsidRDefault="0027531C" w:rsidP="0027531C">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воспитание квалифицированного читателя со сформированным эстетическим</w:t>
      </w:r>
      <w:r>
        <w:rPr>
          <w:rFonts w:ascii="Times New Roman" w:hAnsi="Times New Roman" w:cs="Times New Roman"/>
          <w:sz w:val="24"/>
          <w:szCs w:val="24"/>
        </w:rPr>
        <w:t xml:space="preserve"> </w:t>
      </w:r>
      <w:r w:rsidRPr="0027531C">
        <w:rPr>
          <w:rFonts w:ascii="Times New Roman" w:hAnsi="Times New Roman" w:cs="Times New Roman"/>
          <w:sz w:val="24"/>
          <w:szCs w:val="24"/>
        </w:rPr>
        <w:t>вкусом, способного аргументировать свое мнение и оформлять его словесно в устных и</w:t>
      </w:r>
      <w:r>
        <w:rPr>
          <w:rFonts w:ascii="Times New Roman" w:hAnsi="Times New Roman" w:cs="Times New Roman"/>
          <w:sz w:val="24"/>
          <w:szCs w:val="24"/>
        </w:rPr>
        <w:t xml:space="preserve"> </w:t>
      </w:r>
      <w:r w:rsidRPr="0027531C">
        <w:rPr>
          <w:rFonts w:ascii="Times New Roman" w:hAnsi="Times New Roman" w:cs="Times New Roman"/>
          <w:sz w:val="24"/>
          <w:szCs w:val="24"/>
        </w:rPr>
        <w:t>письменных высказываниях разных жанров, создавать развернутые высказывания</w:t>
      </w:r>
      <w:r>
        <w:rPr>
          <w:rFonts w:ascii="Times New Roman" w:hAnsi="Times New Roman" w:cs="Times New Roman"/>
          <w:sz w:val="24"/>
          <w:szCs w:val="24"/>
        </w:rPr>
        <w:t xml:space="preserve"> </w:t>
      </w:r>
      <w:r w:rsidRPr="0027531C">
        <w:rPr>
          <w:rFonts w:ascii="Times New Roman" w:hAnsi="Times New Roman" w:cs="Times New Roman"/>
          <w:sz w:val="24"/>
          <w:szCs w:val="24"/>
        </w:rPr>
        <w:t>аналитического и интерпретирующего характера, участвовать в обсуждении</w:t>
      </w:r>
      <w:r>
        <w:rPr>
          <w:rFonts w:ascii="Times New Roman" w:hAnsi="Times New Roman" w:cs="Times New Roman"/>
          <w:sz w:val="24"/>
          <w:szCs w:val="24"/>
        </w:rPr>
        <w:t xml:space="preserve"> </w:t>
      </w:r>
      <w:r w:rsidRPr="0027531C">
        <w:rPr>
          <w:rFonts w:ascii="Times New Roman" w:hAnsi="Times New Roman" w:cs="Times New Roman"/>
          <w:sz w:val="24"/>
          <w:szCs w:val="24"/>
        </w:rPr>
        <w:t>прочитанного, сознательно планировать свое досуговое чтение;</w:t>
      </w:r>
    </w:p>
    <w:p w:rsidR="0027531C" w:rsidRPr="0027531C" w:rsidRDefault="0027531C" w:rsidP="0027531C">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развитие способности понимать литературные художественные произведения,</w:t>
      </w:r>
      <w:r>
        <w:rPr>
          <w:rFonts w:ascii="Times New Roman" w:hAnsi="Times New Roman" w:cs="Times New Roman"/>
          <w:sz w:val="24"/>
          <w:szCs w:val="24"/>
        </w:rPr>
        <w:t xml:space="preserve"> </w:t>
      </w:r>
      <w:r w:rsidRPr="0027531C">
        <w:rPr>
          <w:rFonts w:ascii="Times New Roman" w:hAnsi="Times New Roman" w:cs="Times New Roman"/>
          <w:sz w:val="24"/>
          <w:szCs w:val="24"/>
        </w:rPr>
        <w:t>отражающие разные этнокультурные традиции;</w:t>
      </w:r>
    </w:p>
    <w:p w:rsidR="008D6AE8" w:rsidRDefault="0027531C" w:rsidP="0027531C">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овладение процедурами смыслового и эстетического анализа текста на основе</w:t>
      </w:r>
      <w:r>
        <w:rPr>
          <w:rFonts w:ascii="Times New Roman" w:hAnsi="Times New Roman" w:cs="Times New Roman"/>
          <w:sz w:val="24"/>
          <w:szCs w:val="24"/>
        </w:rPr>
        <w:t xml:space="preserve"> </w:t>
      </w:r>
      <w:r w:rsidRPr="0027531C">
        <w:rPr>
          <w:rFonts w:ascii="Times New Roman" w:hAnsi="Times New Roman" w:cs="Times New Roman"/>
          <w:sz w:val="24"/>
          <w:szCs w:val="24"/>
        </w:rPr>
        <w:t>понимания принципиальных отличий литературного художественного текста от</w:t>
      </w:r>
      <w:r>
        <w:rPr>
          <w:rFonts w:ascii="Times New Roman" w:hAnsi="Times New Roman" w:cs="Times New Roman"/>
          <w:sz w:val="24"/>
          <w:szCs w:val="24"/>
        </w:rPr>
        <w:t xml:space="preserve"> </w:t>
      </w:r>
      <w:r w:rsidRPr="0027531C">
        <w:rPr>
          <w:rFonts w:ascii="Times New Roman" w:hAnsi="Times New Roman" w:cs="Times New Roman"/>
          <w:sz w:val="24"/>
          <w:szCs w:val="24"/>
        </w:rPr>
        <w:t>научного, делового, публицистического, формирование умений воспринимать,</w:t>
      </w:r>
      <w:r>
        <w:rPr>
          <w:rFonts w:ascii="Times New Roman" w:hAnsi="Times New Roman" w:cs="Times New Roman"/>
          <w:sz w:val="24"/>
          <w:szCs w:val="24"/>
        </w:rPr>
        <w:t xml:space="preserve"> </w:t>
      </w:r>
      <w:r w:rsidRPr="0027531C">
        <w:rPr>
          <w:rFonts w:ascii="Times New Roman" w:hAnsi="Times New Roman" w:cs="Times New Roman"/>
          <w:sz w:val="24"/>
          <w:szCs w:val="24"/>
        </w:rPr>
        <w:t>анализировать, критически оценивать и интерпретировать прочитанное, осознавать</w:t>
      </w:r>
      <w:r>
        <w:rPr>
          <w:rFonts w:ascii="Times New Roman" w:hAnsi="Times New Roman" w:cs="Times New Roman"/>
          <w:sz w:val="24"/>
          <w:szCs w:val="24"/>
        </w:rPr>
        <w:t xml:space="preserve"> </w:t>
      </w:r>
      <w:r w:rsidRPr="0027531C">
        <w:rPr>
          <w:rFonts w:ascii="Times New Roman" w:hAnsi="Times New Roman" w:cs="Times New Roman"/>
          <w:sz w:val="24"/>
          <w:szCs w:val="24"/>
        </w:rPr>
        <w:t>художественную картину жизни, отраженную в литературном произведении, на</w:t>
      </w:r>
      <w:r>
        <w:rPr>
          <w:rFonts w:ascii="Times New Roman" w:hAnsi="Times New Roman" w:cs="Times New Roman"/>
          <w:sz w:val="24"/>
          <w:szCs w:val="24"/>
        </w:rPr>
        <w:t xml:space="preserve"> </w:t>
      </w:r>
      <w:r w:rsidRPr="0027531C">
        <w:rPr>
          <w:rFonts w:ascii="Times New Roman" w:hAnsi="Times New Roman" w:cs="Times New Roman"/>
          <w:sz w:val="24"/>
          <w:szCs w:val="24"/>
        </w:rPr>
        <w:t xml:space="preserve">уровне не только эмоционального восприятия, но </w:t>
      </w:r>
      <w:r w:rsidR="008D6AE8">
        <w:rPr>
          <w:rFonts w:ascii="Times New Roman" w:hAnsi="Times New Roman" w:cs="Times New Roman"/>
          <w:sz w:val="24"/>
          <w:szCs w:val="24"/>
        </w:rPr>
        <w:t>и интеллектуального осмысления.</w:t>
      </w:r>
    </w:p>
    <w:p w:rsidR="0027531C" w:rsidRPr="0027531C" w:rsidRDefault="0027531C" w:rsidP="008D6AE8">
      <w:pPr>
        <w:tabs>
          <w:tab w:val="left" w:pos="0"/>
        </w:tabs>
        <w:ind w:left="-142" w:firstLine="709"/>
        <w:jc w:val="both"/>
        <w:rPr>
          <w:rFonts w:ascii="Times New Roman" w:hAnsi="Times New Roman" w:cs="Times New Roman"/>
          <w:sz w:val="24"/>
          <w:szCs w:val="24"/>
        </w:rPr>
      </w:pPr>
      <w:r w:rsidRPr="008D6AE8">
        <w:rPr>
          <w:rFonts w:ascii="Times New Roman" w:hAnsi="Times New Roman" w:cs="Times New Roman"/>
          <w:b/>
          <w:sz w:val="24"/>
          <w:szCs w:val="24"/>
        </w:rPr>
        <w:t>Предметные результаты по учебному предмету «Иностранный язык»</w:t>
      </w:r>
      <w:r w:rsidRPr="0027531C">
        <w:rPr>
          <w:rFonts w:ascii="Times New Roman" w:hAnsi="Times New Roman" w:cs="Times New Roman"/>
          <w:sz w:val="24"/>
          <w:szCs w:val="24"/>
        </w:rPr>
        <w:t xml:space="preserve"> предметной</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области «Иностранные языки» ориентированы на применение знаний, умений и</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навыков в учебных ситуациях и реальных жизненных условиях, должны отражать</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сформированность иноязычной коммуникативной компетенции на допороговом</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уровне в совокупности ее составляющих — речевой, языковой, социокультурной,</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компенсаторной, метапредметной (учебно-познавательной) и должны обеспечивать:</w:t>
      </w:r>
    </w:p>
    <w:p w:rsidR="0027531C" w:rsidRPr="0027531C" w:rsidRDefault="0027531C" w:rsidP="008D6AE8">
      <w:pPr>
        <w:tabs>
          <w:tab w:val="left" w:pos="0"/>
        </w:tabs>
        <w:ind w:left="-142" w:firstLine="709"/>
        <w:jc w:val="both"/>
        <w:rPr>
          <w:rFonts w:ascii="Times New Roman" w:hAnsi="Times New Roman" w:cs="Times New Roman"/>
          <w:sz w:val="24"/>
          <w:szCs w:val="24"/>
        </w:rPr>
      </w:pPr>
      <w:r w:rsidRPr="008D6AE8">
        <w:rPr>
          <w:rFonts w:ascii="Times New Roman" w:hAnsi="Times New Roman" w:cs="Times New Roman"/>
          <w:b/>
          <w:sz w:val="24"/>
          <w:szCs w:val="24"/>
        </w:rPr>
        <w:t>овладение основными видами речевой деятельности</w:t>
      </w:r>
      <w:r w:rsidRPr="0027531C">
        <w:rPr>
          <w:rFonts w:ascii="Times New Roman" w:hAnsi="Times New Roman" w:cs="Times New Roman"/>
          <w:sz w:val="24"/>
          <w:szCs w:val="24"/>
        </w:rPr>
        <w:t xml:space="preserve"> в рамках следующего</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тематического содержания речи: Моя семья. Мои друзья. Свободное врем</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современного подростка. Здоровый образ жизни. Школа. Мир современных профессий.</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Окружающий мир. Средства массовой информации и Интернет. Родная страна и</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страна/страны изучаемого языка. Выдающиеся люди родной страны и страны/стран</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изучаемого языка:</w:t>
      </w:r>
    </w:p>
    <w:p w:rsidR="0027531C" w:rsidRPr="0027531C" w:rsidRDefault="0027531C" w:rsidP="008D6AE8">
      <w:pPr>
        <w:tabs>
          <w:tab w:val="left" w:pos="0"/>
        </w:tabs>
        <w:ind w:left="-142" w:firstLine="709"/>
        <w:jc w:val="both"/>
        <w:rPr>
          <w:rFonts w:ascii="Times New Roman" w:hAnsi="Times New Roman" w:cs="Times New Roman"/>
          <w:sz w:val="24"/>
          <w:szCs w:val="24"/>
        </w:rPr>
      </w:pPr>
      <w:r w:rsidRPr="008D6AE8">
        <w:rPr>
          <w:rFonts w:ascii="Times New Roman" w:hAnsi="Times New Roman" w:cs="Times New Roman"/>
          <w:b/>
          <w:sz w:val="24"/>
          <w:szCs w:val="24"/>
        </w:rPr>
        <w:t>говорение:</w:t>
      </w:r>
      <w:r w:rsidRPr="0027531C">
        <w:rPr>
          <w:rFonts w:ascii="Times New Roman" w:hAnsi="Times New Roman" w:cs="Times New Roman"/>
          <w:sz w:val="24"/>
          <w:szCs w:val="24"/>
        </w:rPr>
        <w:t xml:space="preserve"> уметь вести разные виды диалога в стандартных ситуациях общения</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(диалог этикетного характера, диалог-побуждение к действию, диалог-расспрос,</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диалог-обмен мнениями, комбинированный диалог) объемом до 8 реплик со стороны</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каждого собеседника в рамках тематического содержания речи с вербальными и (или)</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невербальными опорами или без них с соблюдением норм речевого этикета, принятых</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в стране/странах изучаемого языка; создавать устные связные монологические</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 xml:space="preserve">высказывания </w:t>
      </w:r>
      <w:r w:rsidRPr="0027531C">
        <w:rPr>
          <w:rFonts w:ascii="Times New Roman" w:hAnsi="Times New Roman" w:cs="Times New Roman"/>
          <w:sz w:val="24"/>
          <w:szCs w:val="24"/>
        </w:rPr>
        <w:lastRenderedPageBreak/>
        <w:t>(описание/характеристика, повествование/сообщение) объемом 10-12</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фраз с вербальными и (или) невербальными опорами или без них в рамках</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тематического содержания речи; передавать основное содержание</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прочитанного/прослушанного текста; представлять результаты выполненной проектной</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работы объемом 10-12 фраз;</w:t>
      </w:r>
    </w:p>
    <w:p w:rsidR="0027531C" w:rsidRPr="0027531C" w:rsidRDefault="0027531C" w:rsidP="008D6AE8">
      <w:pPr>
        <w:tabs>
          <w:tab w:val="left" w:pos="0"/>
        </w:tabs>
        <w:ind w:left="-142" w:firstLine="709"/>
        <w:jc w:val="both"/>
        <w:rPr>
          <w:rFonts w:ascii="Times New Roman" w:hAnsi="Times New Roman" w:cs="Times New Roman"/>
          <w:sz w:val="24"/>
          <w:szCs w:val="24"/>
        </w:rPr>
      </w:pPr>
      <w:r w:rsidRPr="008D6AE8">
        <w:rPr>
          <w:rFonts w:ascii="Times New Roman" w:hAnsi="Times New Roman" w:cs="Times New Roman"/>
          <w:b/>
          <w:sz w:val="24"/>
          <w:szCs w:val="24"/>
        </w:rPr>
        <w:t>аудирование:</w:t>
      </w:r>
      <w:r w:rsidRPr="0027531C">
        <w:rPr>
          <w:rFonts w:ascii="Times New Roman" w:hAnsi="Times New Roman" w:cs="Times New Roman"/>
          <w:sz w:val="24"/>
          <w:szCs w:val="24"/>
        </w:rPr>
        <w:t xml:space="preserve"> воспринимать на слух и понимать звучащие до 2 минут</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несложные аутентичные тексты, содержащие отдельные незнакомые слова и</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неизученные языковые явления, не препятствующие решению коммуникативной</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задачи, с разной глубиной проникновения в их содержание: с пониманием основного</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содержания текстов, пониманием нужной/интересующей/запрашиваемой информации;</w:t>
      </w:r>
    </w:p>
    <w:p w:rsidR="0027531C" w:rsidRPr="0027531C" w:rsidRDefault="0027531C" w:rsidP="008D6AE8">
      <w:pPr>
        <w:tabs>
          <w:tab w:val="left" w:pos="0"/>
        </w:tabs>
        <w:ind w:left="-142" w:firstLine="709"/>
        <w:jc w:val="both"/>
        <w:rPr>
          <w:rFonts w:ascii="Times New Roman" w:hAnsi="Times New Roman" w:cs="Times New Roman"/>
          <w:sz w:val="24"/>
          <w:szCs w:val="24"/>
        </w:rPr>
      </w:pPr>
      <w:r w:rsidRPr="008D6AE8">
        <w:rPr>
          <w:rFonts w:ascii="Times New Roman" w:hAnsi="Times New Roman" w:cs="Times New Roman"/>
          <w:b/>
          <w:sz w:val="24"/>
          <w:szCs w:val="24"/>
        </w:rPr>
        <w:t xml:space="preserve">смысловое чтение: </w:t>
      </w:r>
      <w:r w:rsidRPr="0027531C">
        <w:rPr>
          <w:rFonts w:ascii="Times New Roman" w:hAnsi="Times New Roman" w:cs="Times New Roman"/>
          <w:sz w:val="24"/>
          <w:szCs w:val="24"/>
        </w:rPr>
        <w:t>читать про себя и понимать несложные аутентичные</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тексты разного вида, жанра и стиля объемом 450-500 слов, содержащие незнакомые</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слова и отдельные неизученные языковые явления, не препятствующие решению</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коммуникативной задачи, с различной глубиной проникновения в их содержание: с</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пониманием основного содержания (определять тему, главную идею текста, цель его</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создания), пониманием нужной/интересующей/запрашиваемой информации (в том</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числе выявлять детали, важные для раскрытия основной идеи, содержания текста),</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полным пониманием содержания; читать несплошные тексты (таблицы, диаграммы,</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схемы) и понимать представленную в них информацию;</w:t>
      </w:r>
    </w:p>
    <w:p w:rsidR="0027531C" w:rsidRPr="0027531C" w:rsidRDefault="0027531C" w:rsidP="008D6AE8">
      <w:pPr>
        <w:tabs>
          <w:tab w:val="left" w:pos="0"/>
        </w:tabs>
        <w:ind w:left="-142" w:firstLine="709"/>
        <w:jc w:val="both"/>
        <w:rPr>
          <w:rFonts w:ascii="Times New Roman" w:hAnsi="Times New Roman" w:cs="Times New Roman"/>
          <w:sz w:val="24"/>
          <w:szCs w:val="24"/>
        </w:rPr>
      </w:pPr>
      <w:r w:rsidRPr="008D6AE8">
        <w:rPr>
          <w:rFonts w:ascii="Times New Roman" w:hAnsi="Times New Roman" w:cs="Times New Roman"/>
          <w:b/>
          <w:sz w:val="24"/>
          <w:szCs w:val="24"/>
        </w:rPr>
        <w:t>письменная речь:</w:t>
      </w:r>
      <w:r w:rsidRPr="0027531C">
        <w:rPr>
          <w:rFonts w:ascii="Times New Roman" w:hAnsi="Times New Roman" w:cs="Times New Roman"/>
          <w:sz w:val="24"/>
          <w:szCs w:val="24"/>
        </w:rPr>
        <w:t xml:space="preserve"> заполнять анкеты и формуляры, сообщая о себе основные</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сведения, в соответствии с нормами, принятыми в стране/странах изучаемого языка;</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писать электронное сообщение личного характера объемом 100-120 слов, соблюдая</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речевой этикет, принятый в стране/странах изучаемого языка; создавать небольшие</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письменные высказывания объемом 100-120 слов с опорой на план, картинку, таблицу</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и (или) прочитанный/прослушанный текст; преобразовывать предложенные</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схематичные модели (таблица, схема) в текстовой вариант представления информации;</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представлять результаты выполненной проектной работы объемом 100-120 слов;</w:t>
      </w:r>
    </w:p>
    <w:p w:rsidR="0027531C" w:rsidRPr="0027531C" w:rsidRDefault="0027531C" w:rsidP="008D6AE8">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овладение фонетическими навыками (различать на слух и адекватно, без ошибок,</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ведущих к сбою коммуникации, произносить слова с правильным ударением и фразы с</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соблюдением их ритмико-интонационных особенностей, в том числе применять</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правила отсутствия фразового ударения на служебных словах; владеть правилами</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чтения и осмысленно читать вслух небольшие аутентичные тексты объемом до 120</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слов, построенные в основном на изученном языковом материале, с соблюдением</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правил чтения и соответствующей интонацией); орфографическими (применять</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правила орфографии в отношении изученного мексико-грамматического материала) и</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пунктуационными навыками (использовать точку, вопросительный и восклицательный</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знаки в конце предложения, апостроф, запятую при перечислении; пунктуационно</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правильно оформлять прямую речь; пунктуационно правильно оформлять электронное</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сообщение личного характера);</w:t>
      </w:r>
    </w:p>
    <w:p w:rsidR="0027531C" w:rsidRPr="0027531C" w:rsidRDefault="0027531C" w:rsidP="008D6AE8">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знание и понимание основных значений изученных лексических единиц</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(слова, словосочетания, речевые клише), основных способов словообразования</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(аффиксация, словосложение, конверсия) и особенностей структуры простых и</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сложных предложений и различных коммуникативных типов предложений изучаемого</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 xml:space="preserve">иностранного языка; </w:t>
      </w:r>
      <w:r w:rsidRPr="0027531C">
        <w:rPr>
          <w:rFonts w:ascii="Times New Roman" w:hAnsi="Times New Roman" w:cs="Times New Roman"/>
          <w:sz w:val="24"/>
          <w:szCs w:val="24"/>
        </w:rPr>
        <w:lastRenderedPageBreak/>
        <w:t>выявление признаков изученных грамматических и лексических</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явлений по заданным существенным основаниям; овладение логическими операциями</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по установлению существенного признака классификации, основания для сравнения, а</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также родовидовых отношений, по группировке понятий по содержанию; овладение</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техникой дедуктивных и индуктивных умозаключений, в том числе умозаключений по</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аналогии в отношении грамматики изучаемого языка;</w:t>
      </w:r>
    </w:p>
    <w:p w:rsidR="0027531C" w:rsidRPr="0027531C" w:rsidRDefault="0027531C" w:rsidP="008D6AE8">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овладение навыками употребления в устной и письменной речи не менее</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1350 изученных лексических единиц (слов, словосочетаний, речевых клише), включая</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500 лексических единиц, освоенных на уровне начального общего образования,</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образования родственных слов с использованием аффиксации, словосложения,</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конверсии;</w:t>
      </w:r>
    </w:p>
    <w:p w:rsidR="0027531C" w:rsidRPr="0027531C" w:rsidRDefault="0027531C" w:rsidP="008D6AE8">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овладение навыками распознавания и употребления в устной и письменной речи</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изученных морфологических форм и синтаксических конструкций изучаемого</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иностранного языка в рамках тематического содержания речи в соответствии с</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решаемой коммуникативной задачей;</w:t>
      </w:r>
    </w:p>
    <w:p w:rsidR="0027531C" w:rsidRPr="0027531C" w:rsidRDefault="0027531C" w:rsidP="008D6AE8">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 xml:space="preserve">овладение социокультурными знаниями и </w:t>
      </w:r>
      <w:r w:rsidR="008D6AE8">
        <w:rPr>
          <w:rFonts w:ascii="Times New Roman" w:hAnsi="Times New Roman" w:cs="Times New Roman"/>
          <w:sz w:val="24"/>
          <w:szCs w:val="24"/>
        </w:rPr>
        <w:t xml:space="preserve">умениями: знать/понимать речевые </w:t>
      </w:r>
      <w:r w:rsidRPr="0027531C">
        <w:rPr>
          <w:rFonts w:ascii="Times New Roman" w:hAnsi="Times New Roman" w:cs="Times New Roman"/>
          <w:sz w:val="24"/>
          <w:szCs w:val="24"/>
        </w:rPr>
        <w:t>различия в ситуациях официального и неофициального общения в рамках</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тематического содержания речи и использовать лексико-грамматические средства с</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учетом этих различий; знать/понимать и использовать в устной и письменной</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речи наиболее употребительную тематическую фоновую лексику и реалии</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страны/стран изучаемого языка (основные национальные праздники, проведение</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досуга, система образования, этикетные особенности посещения гостей, традиции в</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питании); иметь элементарные представления о различных вариантах изучаемого</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иностранного языка; иметь базовые знания о социокультурном портрете и</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культурном наследии родной страны и страны/стран изучаемого языка;</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едставлять родную страну и культуру на иностранном языке; проявлять уважение</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к иной культуре и разнообразию культур, соблюдать нормы вежливости в</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межкультурном общении;</w:t>
      </w:r>
    </w:p>
    <w:p w:rsidR="0027531C" w:rsidRPr="0027531C" w:rsidRDefault="0027531C" w:rsidP="008D6AE8">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овладение компенсаторными умениями: использовать при говорении переспрос;</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при говорении и письме — перифраз/толкование, синонимические средства, описание</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предмета вместо его названия; при чтении и аудировании — языковую, в том числе</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контекстуальную, догадку;</w:t>
      </w:r>
    </w:p>
    <w:p w:rsidR="0027531C" w:rsidRPr="0027531C" w:rsidRDefault="0027531C" w:rsidP="008D6AE8">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развитие умения классифицировать по разным признакам (в том числе</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устанавливать существенный признак классификации) названия предметов и явлений в</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рамках изученной тематики;</w:t>
      </w:r>
    </w:p>
    <w:p w:rsidR="0027531C" w:rsidRPr="0027531C" w:rsidRDefault="0027531C" w:rsidP="008D6AE8">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развитие умения сравнивать (в том числе устанавливать основания для</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сравнения) объекты, явления, процессы, их элементы и основные функции в рамках</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изученной тематики;</w:t>
      </w:r>
    </w:p>
    <w:p w:rsidR="0027531C" w:rsidRPr="0027531C" w:rsidRDefault="0027531C" w:rsidP="008D6AE8">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формирование умения рассматривать несколько вариантов решения</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коммуникативной задачи в продуктивных видах речевой деятельности;</w:t>
      </w:r>
    </w:p>
    <w:p w:rsidR="0027531C" w:rsidRPr="0027531C" w:rsidRDefault="0027531C" w:rsidP="008D6AE8">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формирование умения прогнозировать трудности, которые могут возникнуть при</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решении коммуникативной задачи во всех видах речевой деятельности;</w:t>
      </w:r>
    </w:p>
    <w:p w:rsidR="0027531C" w:rsidRPr="0027531C" w:rsidRDefault="0027531C" w:rsidP="008D6AE8">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lastRenderedPageBreak/>
        <w:t>приобретение опыта практической деятельности в повседневной жизни:</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участвовать в учебно-исследовательской, проектной деятельности</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предметного и межпредметного характера с использованием иноязычных</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материалов и применением ИКТ; соблюдать правила информационной безопасности в</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ситуациях повседневной жизни и при работе в сети Интернет; использовать</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иноязычные словари и справочники, в том числе информационно-справочные системы</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в электронной форме;</w:t>
      </w:r>
    </w:p>
    <w:p w:rsidR="0027531C" w:rsidRPr="0027531C" w:rsidRDefault="0027531C" w:rsidP="008D6AE8">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знакомить представителей других стран с культурой родной страны и традициями</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народов России;</w:t>
      </w:r>
    </w:p>
    <w:p w:rsidR="0027531C" w:rsidRDefault="0027531C" w:rsidP="008D6AE8">
      <w:pPr>
        <w:tabs>
          <w:tab w:val="left" w:pos="0"/>
        </w:tabs>
        <w:ind w:left="-142" w:firstLine="709"/>
        <w:jc w:val="both"/>
        <w:rPr>
          <w:rFonts w:ascii="Times New Roman" w:hAnsi="Times New Roman" w:cs="Times New Roman"/>
          <w:sz w:val="24"/>
          <w:szCs w:val="24"/>
        </w:rPr>
      </w:pPr>
      <w:r w:rsidRPr="0027531C">
        <w:rPr>
          <w:rFonts w:ascii="Times New Roman" w:hAnsi="Times New Roman" w:cs="Times New Roman"/>
          <w:sz w:val="24"/>
          <w:szCs w:val="24"/>
        </w:rPr>
        <w:t>достигать взаимопонимания в процессе устного и письменного общения с</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носителями иностранного языка, людьми другой культуры, национальной и</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религиозной принадлежности на основе национальных ценностей современного</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российского общества: гуманистических и демократических ценностей, идей мира и</w:t>
      </w:r>
      <w:r w:rsidR="008D6AE8">
        <w:rPr>
          <w:rFonts w:ascii="Times New Roman" w:hAnsi="Times New Roman" w:cs="Times New Roman"/>
          <w:sz w:val="24"/>
          <w:szCs w:val="24"/>
        </w:rPr>
        <w:t xml:space="preserve"> </w:t>
      </w:r>
      <w:r w:rsidRPr="0027531C">
        <w:rPr>
          <w:rFonts w:ascii="Times New Roman" w:hAnsi="Times New Roman" w:cs="Times New Roman"/>
          <w:sz w:val="24"/>
          <w:szCs w:val="24"/>
        </w:rPr>
        <w:t>взаимопонимания между народами, людьми разных культур.</w:t>
      </w:r>
    </w:p>
    <w:p w:rsidR="008D6AE8" w:rsidRPr="008D6AE8" w:rsidRDefault="008D6AE8" w:rsidP="00CA0DEB">
      <w:pPr>
        <w:tabs>
          <w:tab w:val="left" w:pos="0"/>
        </w:tabs>
        <w:ind w:left="-142" w:firstLine="709"/>
        <w:jc w:val="both"/>
        <w:rPr>
          <w:rFonts w:ascii="Times New Roman" w:hAnsi="Times New Roman" w:cs="Times New Roman"/>
          <w:sz w:val="24"/>
          <w:szCs w:val="24"/>
        </w:rPr>
      </w:pPr>
      <w:r w:rsidRPr="008D6AE8">
        <w:rPr>
          <w:rFonts w:ascii="Times New Roman" w:hAnsi="Times New Roman" w:cs="Times New Roman"/>
          <w:sz w:val="24"/>
          <w:szCs w:val="24"/>
        </w:rPr>
        <w:t xml:space="preserve">Предметные результаты по учебному предмету </w:t>
      </w:r>
      <w:r w:rsidRPr="00CA0DEB">
        <w:rPr>
          <w:rFonts w:ascii="Times New Roman" w:hAnsi="Times New Roman" w:cs="Times New Roman"/>
          <w:b/>
          <w:sz w:val="24"/>
          <w:szCs w:val="24"/>
        </w:rPr>
        <w:t>«Второй иностранный язык»</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предметной области «Иностранные языки» ориентированы на применение знаний,</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умений и навыков в учебных ситуациях и реальных жизненных условиях и должныотражать сформированность иноязычной коммуникативной компетенции на уровне,</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превышающем элементарный, в совокупности ее составляющих — речевой, языковой,</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социокультурной, компенсаторной, метапредметной (учебно - познавательной), и</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должны обеспечивать: овладение основными видами речевой деятельности:</w:t>
      </w:r>
    </w:p>
    <w:p w:rsidR="008D6AE8" w:rsidRPr="008D6AE8" w:rsidRDefault="008D6AE8" w:rsidP="00CA0DEB">
      <w:pPr>
        <w:tabs>
          <w:tab w:val="left" w:pos="0"/>
        </w:tabs>
        <w:ind w:left="-142" w:firstLine="709"/>
        <w:jc w:val="both"/>
        <w:rPr>
          <w:rFonts w:ascii="Times New Roman" w:hAnsi="Times New Roman" w:cs="Times New Roman"/>
          <w:sz w:val="24"/>
          <w:szCs w:val="24"/>
        </w:rPr>
      </w:pPr>
      <w:r w:rsidRPr="00CA0DEB">
        <w:rPr>
          <w:rFonts w:ascii="Times New Roman" w:hAnsi="Times New Roman" w:cs="Times New Roman"/>
          <w:b/>
          <w:sz w:val="24"/>
          <w:szCs w:val="24"/>
        </w:rPr>
        <w:t>говорение:</w:t>
      </w:r>
      <w:r w:rsidRPr="008D6AE8">
        <w:rPr>
          <w:rFonts w:ascii="Times New Roman" w:hAnsi="Times New Roman" w:cs="Times New Roman"/>
          <w:sz w:val="24"/>
          <w:szCs w:val="24"/>
        </w:rPr>
        <w:t xml:space="preserve"> уметь вести разные виды диалога (диалог этикетного характера,</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диалог-побуждение к действию, диалог-расспрос,</w:t>
      </w:r>
      <w:r w:rsidR="00CA0DEB">
        <w:rPr>
          <w:rFonts w:ascii="Times New Roman" w:hAnsi="Times New Roman" w:cs="Times New Roman"/>
          <w:sz w:val="24"/>
          <w:szCs w:val="24"/>
        </w:rPr>
        <w:t xml:space="preserve"> комбинированный диалог) объемом </w:t>
      </w:r>
      <w:r w:rsidRPr="008D6AE8">
        <w:rPr>
          <w:rFonts w:ascii="Times New Roman" w:hAnsi="Times New Roman" w:cs="Times New Roman"/>
          <w:sz w:val="24"/>
          <w:szCs w:val="24"/>
        </w:rPr>
        <w:t>до 5 реплик со стороны каждого собеседника в рамках тематического содержания речи</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с вербальными и (или) невербальными опорами или без них, с соблюдением норм</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речевого этикета, принятых в стране/странах изучаемого языка; создавать устные</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связные монологические высказывания (описание/характеристика;</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повествование/сообщение) объемом 7-9 фраз с вербальными и (или)</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невербальными опорами или без них в рамка</w:t>
      </w:r>
      <w:r w:rsidR="00CA0DEB">
        <w:rPr>
          <w:rFonts w:ascii="Times New Roman" w:hAnsi="Times New Roman" w:cs="Times New Roman"/>
          <w:sz w:val="24"/>
          <w:szCs w:val="24"/>
        </w:rPr>
        <w:t xml:space="preserve">х тематического содержания речи; </w:t>
      </w:r>
      <w:r w:rsidRPr="008D6AE8">
        <w:rPr>
          <w:rFonts w:ascii="Times New Roman" w:hAnsi="Times New Roman" w:cs="Times New Roman"/>
          <w:sz w:val="24"/>
          <w:szCs w:val="24"/>
        </w:rPr>
        <w:t>передавать основное содержание прочитанного/прослушанного текста; представлять</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результаты выполненной проектной работы объемом 7-9 фраз;</w:t>
      </w:r>
    </w:p>
    <w:p w:rsidR="008D6AE8" w:rsidRPr="008D6AE8" w:rsidRDefault="008D6AE8" w:rsidP="00CA0DEB">
      <w:pPr>
        <w:tabs>
          <w:tab w:val="left" w:pos="0"/>
        </w:tabs>
        <w:ind w:left="-142" w:firstLine="709"/>
        <w:jc w:val="both"/>
        <w:rPr>
          <w:rFonts w:ascii="Times New Roman" w:hAnsi="Times New Roman" w:cs="Times New Roman"/>
          <w:sz w:val="24"/>
          <w:szCs w:val="24"/>
        </w:rPr>
      </w:pPr>
      <w:r w:rsidRPr="00CA0DEB">
        <w:rPr>
          <w:rFonts w:ascii="Times New Roman" w:hAnsi="Times New Roman" w:cs="Times New Roman"/>
          <w:b/>
          <w:sz w:val="24"/>
          <w:szCs w:val="24"/>
        </w:rPr>
        <w:t>аудирование:</w:t>
      </w:r>
      <w:r w:rsidRPr="008D6AE8">
        <w:rPr>
          <w:rFonts w:ascii="Times New Roman" w:hAnsi="Times New Roman" w:cs="Times New Roman"/>
          <w:sz w:val="24"/>
          <w:szCs w:val="24"/>
        </w:rPr>
        <w:t xml:space="preserve"> воспринимать на слух и понимать звучащие до 1,5 минут</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несложные аутентичные тексты, содержащие отдельные незнакомые слова, не</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препятствующие решению коммуникативной задачи, с разной глубиной проникновения</w:t>
      </w:r>
      <w:r w:rsidR="00CA0DEB">
        <w:rPr>
          <w:rFonts w:ascii="Times New Roman" w:hAnsi="Times New Roman" w:cs="Times New Roman"/>
          <w:sz w:val="24"/>
          <w:szCs w:val="24"/>
        </w:rPr>
        <w:t xml:space="preserve"> в их содержание: пониманием основного содержания текстов, </w:t>
      </w:r>
      <w:r w:rsidRPr="008D6AE8">
        <w:rPr>
          <w:rFonts w:ascii="Times New Roman" w:hAnsi="Times New Roman" w:cs="Times New Roman"/>
          <w:sz w:val="24"/>
          <w:szCs w:val="24"/>
        </w:rPr>
        <w:t>пониманием</w:t>
      </w:r>
      <w:r w:rsidR="00CA0DEB">
        <w:rPr>
          <w:rFonts w:ascii="Times New Roman" w:hAnsi="Times New Roman" w:cs="Times New Roman"/>
          <w:sz w:val="24"/>
          <w:szCs w:val="24"/>
        </w:rPr>
        <w:t> </w:t>
      </w:r>
      <w:r w:rsidRPr="008D6AE8">
        <w:rPr>
          <w:rFonts w:ascii="Times New Roman" w:hAnsi="Times New Roman" w:cs="Times New Roman"/>
          <w:sz w:val="24"/>
          <w:szCs w:val="24"/>
        </w:rPr>
        <w:t>нужной/интересующей/запрашиваемой информации;</w:t>
      </w:r>
    </w:p>
    <w:p w:rsidR="008D6AE8" w:rsidRPr="008D6AE8" w:rsidRDefault="008D6AE8" w:rsidP="00CA0DEB">
      <w:pPr>
        <w:tabs>
          <w:tab w:val="left" w:pos="0"/>
        </w:tabs>
        <w:ind w:left="-142" w:firstLine="709"/>
        <w:jc w:val="both"/>
        <w:rPr>
          <w:rFonts w:ascii="Times New Roman" w:hAnsi="Times New Roman" w:cs="Times New Roman"/>
          <w:sz w:val="24"/>
          <w:szCs w:val="24"/>
        </w:rPr>
      </w:pPr>
      <w:r w:rsidRPr="00CA0DEB">
        <w:rPr>
          <w:rFonts w:ascii="Times New Roman" w:hAnsi="Times New Roman" w:cs="Times New Roman"/>
          <w:b/>
          <w:sz w:val="24"/>
          <w:szCs w:val="24"/>
        </w:rPr>
        <w:t>смысловое чтение:</w:t>
      </w:r>
      <w:r w:rsidRPr="008D6AE8">
        <w:rPr>
          <w:rFonts w:ascii="Times New Roman" w:hAnsi="Times New Roman" w:cs="Times New Roman"/>
          <w:sz w:val="24"/>
          <w:szCs w:val="24"/>
        </w:rPr>
        <w:t xml:space="preserve"> читать про себя и понимать несложные аутентичные тексты</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разного вида, жанра и стиля объемом 250-300 слов, содержащие отдельные незнакомые</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слова и неизученные языковые явления, не препятствующие решению</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коммуникативной задачи, с различной глубиной проникновения в их содержание:</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с пониманием основного содержания (определять тему текста, основные</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факты/события), пониманием нужной/интересующей/запрашиваемой информации;</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читать несплошные тексты (таблицы, диаграммы, схемы) и понимать представленную в</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них информацию;</w:t>
      </w:r>
    </w:p>
    <w:p w:rsidR="00CA0DEB" w:rsidRDefault="008D6AE8" w:rsidP="00CA0DEB">
      <w:pPr>
        <w:tabs>
          <w:tab w:val="left" w:pos="0"/>
        </w:tabs>
        <w:ind w:left="-142" w:firstLine="709"/>
        <w:jc w:val="both"/>
        <w:rPr>
          <w:rFonts w:ascii="Times New Roman" w:hAnsi="Times New Roman" w:cs="Times New Roman"/>
          <w:sz w:val="24"/>
          <w:szCs w:val="24"/>
        </w:rPr>
      </w:pPr>
      <w:r w:rsidRPr="00CA0DEB">
        <w:rPr>
          <w:rFonts w:ascii="Times New Roman" w:hAnsi="Times New Roman" w:cs="Times New Roman"/>
          <w:b/>
          <w:sz w:val="24"/>
          <w:szCs w:val="24"/>
        </w:rPr>
        <w:lastRenderedPageBreak/>
        <w:t xml:space="preserve">письменная речь: </w:t>
      </w:r>
      <w:r w:rsidRPr="008D6AE8">
        <w:rPr>
          <w:rFonts w:ascii="Times New Roman" w:hAnsi="Times New Roman" w:cs="Times New Roman"/>
          <w:sz w:val="24"/>
          <w:szCs w:val="24"/>
        </w:rPr>
        <w:t>составлять план прочитанного/прослушанного текста;</w:t>
      </w:r>
    </w:p>
    <w:p w:rsidR="008D6AE8" w:rsidRPr="008D6AE8" w:rsidRDefault="00CA0DEB" w:rsidP="00CA0DEB">
      <w:pPr>
        <w:tabs>
          <w:tab w:val="left" w:pos="0"/>
        </w:tabs>
        <w:ind w:left="-142"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D6AE8" w:rsidRPr="008D6AE8">
        <w:rPr>
          <w:rFonts w:ascii="Times New Roman" w:hAnsi="Times New Roman" w:cs="Times New Roman"/>
          <w:sz w:val="24"/>
          <w:szCs w:val="24"/>
        </w:rPr>
        <w:t>заполнять анкеты и формуляры, сообщая о себе основные сведения, в</w:t>
      </w:r>
      <w:r>
        <w:rPr>
          <w:rFonts w:ascii="Times New Roman" w:hAnsi="Times New Roman" w:cs="Times New Roman"/>
          <w:sz w:val="24"/>
          <w:szCs w:val="24"/>
        </w:rPr>
        <w:t xml:space="preserve"> </w:t>
      </w:r>
      <w:r w:rsidR="008D6AE8" w:rsidRPr="008D6AE8">
        <w:rPr>
          <w:rFonts w:ascii="Times New Roman" w:hAnsi="Times New Roman" w:cs="Times New Roman"/>
          <w:sz w:val="24"/>
          <w:szCs w:val="24"/>
        </w:rPr>
        <w:t>соответствии с нормами, принятыми в стране/странах изучаемого языка; писать</w:t>
      </w:r>
      <w:r>
        <w:rPr>
          <w:rFonts w:ascii="Times New Roman" w:hAnsi="Times New Roman" w:cs="Times New Roman"/>
          <w:sz w:val="24"/>
          <w:szCs w:val="24"/>
        </w:rPr>
        <w:t xml:space="preserve"> </w:t>
      </w:r>
      <w:r w:rsidR="008D6AE8" w:rsidRPr="008D6AE8">
        <w:rPr>
          <w:rFonts w:ascii="Times New Roman" w:hAnsi="Times New Roman" w:cs="Times New Roman"/>
          <w:sz w:val="24"/>
          <w:szCs w:val="24"/>
        </w:rPr>
        <w:t>электронное сообщение личного характера объемом до 90 слов в ответ на письмо</w:t>
      </w:r>
      <w:r>
        <w:rPr>
          <w:rFonts w:ascii="Times New Roman" w:hAnsi="Times New Roman" w:cs="Times New Roman"/>
          <w:sz w:val="24"/>
          <w:szCs w:val="24"/>
        </w:rPr>
        <w:t>-</w:t>
      </w:r>
      <w:r w:rsidR="008D6AE8" w:rsidRPr="008D6AE8">
        <w:rPr>
          <w:rFonts w:ascii="Times New Roman" w:hAnsi="Times New Roman" w:cs="Times New Roman"/>
          <w:sz w:val="24"/>
          <w:szCs w:val="24"/>
        </w:rPr>
        <w:t>стимул, соблюдая речевой этикет, принятый в стране/странах изучаемого языка;</w:t>
      </w:r>
      <w:r>
        <w:rPr>
          <w:rFonts w:ascii="Times New Roman" w:hAnsi="Times New Roman" w:cs="Times New Roman"/>
          <w:sz w:val="24"/>
          <w:szCs w:val="24"/>
        </w:rPr>
        <w:t xml:space="preserve"> </w:t>
      </w:r>
      <w:r w:rsidR="008D6AE8" w:rsidRPr="008D6AE8">
        <w:rPr>
          <w:rFonts w:ascii="Times New Roman" w:hAnsi="Times New Roman" w:cs="Times New Roman"/>
          <w:sz w:val="24"/>
          <w:szCs w:val="24"/>
        </w:rPr>
        <w:t>создавать небольшие письменные высказывания объемом до 90 слов с опорой на план,</w:t>
      </w:r>
      <w:r>
        <w:rPr>
          <w:rFonts w:ascii="Times New Roman" w:hAnsi="Times New Roman" w:cs="Times New Roman"/>
          <w:sz w:val="24"/>
          <w:szCs w:val="24"/>
        </w:rPr>
        <w:t xml:space="preserve"> </w:t>
      </w:r>
      <w:r w:rsidR="008D6AE8" w:rsidRPr="008D6AE8">
        <w:rPr>
          <w:rFonts w:ascii="Times New Roman" w:hAnsi="Times New Roman" w:cs="Times New Roman"/>
          <w:sz w:val="24"/>
          <w:szCs w:val="24"/>
        </w:rPr>
        <w:t>картинку, таблицу и (или) прочитанный/прослушанный текст; представлять результаты</w:t>
      </w:r>
      <w:r>
        <w:rPr>
          <w:rFonts w:ascii="Times New Roman" w:hAnsi="Times New Roman" w:cs="Times New Roman"/>
          <w:sz w:val="24"/>
          <w:szCs w:val="24"/>
        </w:rPr>
        <w:t xml:space="preserve"> </w:t>
      </w:r>
      <w:r w:rsidR="008D6AE8" w:rsidRPr="008D6AE8">
        <w:rPr>
          <w:rFonts w:ascii="Times New Roman" w:hAnsi="Times New Roman" w:cs="Times New Roman"/>
          <w:sz w:val="24"/>
          <w:szCs w:val="24"/>
        </w:rPr>
        <w:t>выполненной проектной работы объемом до 90 слов;</w:t>
      </w:r>
    </w:p>
    <w:p w:rsidR="008D6AE8" w:rsidRPr="008D6AE8" w:rsidRDefault="008D6AE8" w:rsidP="00CA0DEB">
      <w:pPr>
        <w:tabs>
          <w:tab w:val="left" w:pos="0"/>
        </w:tabs>
        <w:ind w:left="-142" w:firstLine="709"/>
        <w:jc w:val="both"/>
        <w:rPr>
          <w:rFonts w:ascii="Times New Roman" w:hAnsi="Times New Roman" w:cs="Times New Roman"/>
          <w:sz w:val="24"/>
          <w:szCs w:val="24"/>
        </w:rPr>
      </w:pPr>
      <w:r w:rsidRPr="008D6AE8">
        <w:rPr>
          <w:rFonts w:ascii="Times New Roman" w:hAnsi="Times New Roman" w:cs="Times New Roman"/>
          <w:sz w:val="24"/>
          <w:szCs w:val="24"/>
        </w:rPr>
        <w:t>овладение фонетическими навыками (различать на слух и адекватно, без ошибок,</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ведущих к сбою коммуникации, произносить слова с правильным ударением и фразы с</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соблюдением их ритмико-интонационных особенностей, в том числе правила</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отсутствия фразового ударения на служебных словах; владеть правилами чтения и</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осмысленно читать вслух небольшие аутентичные тексты объемом до 100 слов,</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построенные в основном на изученном языковом материале, с соблюдением правил</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чтения и соответствующей интонацией); орфографическими (применять правила</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орфографии в отношении изученного лекс</w:t>
      </w:r>
      <w:r w:rsidR="00CA0DEB">
        <w:rPr>
          <w:rFonts w:ascii="Times New Roman" w:hAnsi="Times New Roman" w:cs="Times New Roman"/>
          <w:sz w:val="24"/>
          <w:szCs w:val="24"/>
        </w:rPr>
        <w:t xml:space="preserve">ико-грамматического материала) и </w:t>
      </w:r>
      <w:r w:rsidRPr="008D6AE8">
        <w:rPr>
          <w:rFonts w:ascii="Times New Roman" w:hAnsi="Times New Roman" w:cs="Times New Roman"/>
          <w:sz w:val="24"/>
          <w:szCs w:val="24"/>
        </w:rPr>
        <w:t>пунктуационными навыками (использовать точку, вопросительный и</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восклицательный знаки в конце предложения, апостроф, запятую при</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перечислении; пунктуационно правильно оформлять электронное сообщение личного</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характера);</w:t>
      </w:r>
    </w:p>
    <w:p w:rsidR="008D6AE8" w:rsidRPr="008D6AE8" w:rsidRDefault="008D6AE8" w:rsidP="00CA0DEB">
      <w:pPr>
        <w:tabs>
          <w:tab w:val="left" w:pos="0"/>
        </w:tabs>
        <w:ind w:left="-142" w:firstLine="709"/>
        <w:jc w:val="both"/>
        <w:rPr>
          <w:rFonts w:ascii="Times New Roman" w:hAnsi="Times New Roman" w:cs="Times New Roman"/>
          <w:sz w:val="24"/>
          <w:szCs w:val="24"/>
        </w:rPr>
      </w:pPr>
      <w:r w:rsidRPr="008D6AE8">
        <w:rPr>
          <w:rFonts w:ascii="Times New Roman" w:hAnsi="Times New Roman" w:cs="Times New Roman"/>
          <w:sz w:val="24"/>
          <w:szCs w:val="24"/>
        </w:rPr>
        <w:t>знание и понимание основных значений изученных лексических единиц (слова,</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словосочетания, речевые клише); основных способов словообразования (аффиксация,</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словосложение, конверсия); особенностей структуры простых и сложных</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предложений и различных коммуникативных типов предложений изучаемого</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иностранного языка; овладение выявлением признаков изученных грамматических и</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лексических явлений по заданным существенным основаниям; логическими</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операциями по установлению существенного признака классификации, основания для</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сравнения, а также родовидовых отношений, по группировке понятий по содержанию;</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осуществлением дедуктивных и индуктивных умозаключений, в том числе</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умозаключений по аналогии в отношении грамматики изучаемого языка;</w:t>
      </w:r>
    </w:p>
    <w:p w:rsidR="008D6AE8" w:rsidRPr="008D6AE8" w:rsidRDefault="008D6AE8" w:rsidP="00CA0DEB">
      <w:pPr>
        <w:tabs>
          <w:tab w:val="left" w:pos="0"/>
        </w:tabs>
        <w:ind w:left="-142" w:firstLine="709"/>
        <w:jc w:val="both"/>
        <w:rPr>
          <w:rFonts w:ascii="Times New Roman" w:hAnsi="Times New Roman" w:cs="Times New Roman"/>
          <w:sz w:val="24"/>
          <w:szCs w:val="24"/>
        </w:rPr>
      </w:pPr>
      <w:r w:rsidRPr="008D6AE8">
        <w:rPr>
          <w:rFonts w:ascii="Times New Roman" w:hAnsi="Times New Roman" w:cs="Times New Roman"/>
          <w:sz w:val="24"/>
          <w:szCs w:val="24"/>
        </w:rPr>
        <w:t>овладение навыками употребления в устной и письменной речи</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не менее 850 изученных лексических единиц (слов, словосочетаний, речевых клише),</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образования родственных слов с использованием аффиксации, словосложения,</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конверсии;</w:t>
      </w:r>
    </w:p>
    <w:p w:rsidR="008D6AE8" w:rsidRPr="008D6AE8" w:rsidRDefault="008D6AE8" w:rsidP="00CA0DEB">
      <w:pPr>
        <w:tabs>
          <w:tab w:val="left" w:pos="0"/>
        </w:tabs>
        <w:ind w:left="-142" w:firstLine="709"/>
        <w:jc w:val="both"/>
        <w:rPr>
          <w:rFonts w:ascii="Times New Roman" w:hAnsi="Times New Roman" w:cs="Times New Roman"/>
          <w:sz w:val="24"/>
          <w:szCs w:val="24"/>
        </w:rPr>
      </w:pPr>
      <w:r w:rsidRPr="008D6AE8">
        <w:rPr>
          <w:rFonts w:ascii="Times New Roman" w:hAnsi="Times New Roman" w:cs="Times New Roman"/>
          <w:sz w:val="24"/>
          <w:szCs w:val="24"/>
        </w:rPr>
        <w:t>овладение навыками распознавания и употребления в устной и письменной речи</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изученных морфологических форм и синтаксических конструкций изучаемого</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иностранного языка в рамках тематического содержания речи в соответствии с</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решаемой коммуникативной задачей;</w:t>
      </w:r>
    </w:p>
    <w:p w:rsidR="008D6AE8" w:rsidRPr="008D6AE8" w:rsidRDefault="008D6AE8" w:rsidP="00CA0DEB">
      <w:pPr>
        <w:tabs>
          <w:tab w:val="left" w:pos="0"/>
        </w:tabs>
        <w:ind w:left="-142" w:firstLine="709"/>
        <w:jc w:val="both"/>
        <w:rPr>
          <w:rFonts w:ascii="Times New Roman" w:hAnsi="Times New Roman" w:cs="Times New Roman"/>
          <w:sz w:val="24"/>
          <w:szCs w:val="24"/>
        </w:rPr>
      </w:pPr>
      <w:r w:rsidRPr="008D6AE8">
        <w:rPr>
          <w:rFonts w:ascii="Times New Roman" w:hAnsi="Times New Roman" w:cs="Times New Roman"/>
          <w:sz w:val="24"/>
          <w:szCs w:val="24"/>
        </w:rPr>
        <w:t>овладение социокультурными знаниями и умениями: знать/понимать речевые</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различия в ситуациях официального и неофициального общения в рамках</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тематического содержания речи и использовать лексико-грамматические средства с</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учетом этих различий; знать/понимать и использовать в устной и письменной речи</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наиболее употребительную тематическую фоновую лексику и реалии страны/стран</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изучаемого языка в рамках указанного тематического содержания речи (основные</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национальные праздники, проведение досуга, этикетные особенности посещения</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гостей, традиции в питании); иметь элементарные представления о различных</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вариантах изучаемого иностранного языка; иметь базовые знания о</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социокультурном портрете и культурном наследии родной страны и страны/стран</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изучаемого языка; уметь называть родную страну и страну/страны изучаемого языка,</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их столицы на изучаемом языке; уметь кратко представить Россию и свою малую</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родину; проявлять уважение к иной культуре и соблюдать нормы вежливости в</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межкультурном общении;</w:t>
      </w:r>
    </w:p>
    <w:p w:rsidR="008D6AE8" w:rsidRPr="008D6AE8" w:rsidRDefault="008D6AE8" w:rsidP="00CA0DEB">
      <w:pPr>
        <w:tabs>
          <w:tab w:val="left" w:pos="0"/>
        </w:tabs>
        <w:ind w:left="-142" w:firstLine="709"/>
        <w:jc w:val="both"/>
        <w:rPr>
          <w:rFonts w:ascii="Times New Roman" w:hAnsi="Times New Roman" w:cs="Times New Roman"/>
          <w:sz w:val="24"/>
          <w:szCs w:val="24"/>
        </w:rPr>
      </w:pPr>
      <w:r w:rsidRPr="008D6AE8">
        <w:rPr>
          <w:rFonts w:ascii="Times New Roman" w:hAnsi="Times New Roman" w:cs="Times New Roman"/>
          <w:sz w:val="24"/>
          <w:szCs w:val="24"/>
        </w:rPr>
        <w:t>овладение компенсаторными умениями: использовать при говорении пepecпpoc;</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при чтении и аудировании — языковую, в том числе контекстуальную, догадку;</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развитие умения классифицировать по разным признакам (в том</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числе устанавливать существенный признак классификации) названия предметов и</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явлений в рамках изученной тематики;</w:t>
      </w:r>
    </w:p>
    <w:p w:rsidR="008D6AE8" w:rsidRPr="008D6AE8" w:rsidRDefault="008D6AE8" w:rsidP="00CA0DEB">
      <w:pPr>
        <w:tabs>
          <w:tab w:val="left" w:pos="0"/>
        </w:tabs>
        <w:ind w:left="-142" w:firstLine="709"/>
        <w:jc w:val="both"/>
        <w:rPr>
          <w:rFonts w:ascii="Times New Roman" w:hAnsi="Times New Roman" w:cs="Times New Roman"/>
          <w:sz w:val="24"/>
          <w:szCs w:val="24"/>
        </w:rPr>
      </w:pPr>
      <w:r w:rsidRPr="008D6AE8">
        <w:rPr>
          <w:rFonts w:ascii="Times New Roman" w:hAnsi="Times New Roman" w:cs="Times New Roman"/>
          <w:sz w:val="24"/>
          <w:szCs w:val="24"/>
        </w:rPr>
        <w:t>развитие умения сравнивать (в том числе устанавливать основания для</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сравнения) объекты, явления, процессы, их элементы и основные функции в рамках</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изученной тематики;</w:t>
      </w:r>
    </w:p>
    <w:p w:rsidR="008D6AE8" w:rsidRPr="008D6AE8" w:rsidRDefault="008D6AE8" w:rsidP="00CA0DEB">
      <w:pPr>
        <w:tabs>
          <w:tab w:val="left" w:pos="0"/>
        </w:tabs>
        <w:ind w:left="-142" w:firstLine="709"/>
        <w:jc w:val="both"/>
        <w:rPr>
          <w:rFonts w:ascii="Times New Roman" w:hAnsi="Times New Roman" w:cs="Times New Roman"/>
          <w:sz w:val="24"/>
          <w:szCs w:val="24"/>
        </w:rPr>
      </w:pPr>
      <w:r w:rsidRPr="008D6AE8">
        <w:rPr>
          <w:rFonts w:ascii="Times New Roman" w:hAnsi="Times New Roman" w:cs="Times New Roman"/>
          <w:sz w:val="24"/>
          <w:szCs w:val="24"/>
        </w:rPr>
        <w:t>формирование умения рассматривать несколько вариантов решения</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коммуникативной задачи в продуктивных видах речевой деятельности;</w:t>
      </w:r>
    </w:p>
    <w:p w:rsidR="008D6AE8" w:rsidRPr="008D6AE8" w:rsidRDefault="008D6AE8" w:rsidP="00CA0DEB">
      <w:pPr>
        <w:tabs>
          <w:tab w:val="left" w:pos="0"/>
        </w:tabs>
        <w:ind w:left="-142" w:firstLine="709"/>
        <w:jc w:val="both"/>
        <w:rPr>
          <w:rFonts w:ascii="Times New Roman" w:hAnsi="Times New Roman" w:cs="Times New Roman"/>
          <w:sz w:val="24"/>
          <w:szCs w:val="24"/>
        </w:rPr>
      </w:pPr>
      <w:r w:rsidRPr="008D6AE8">
        <w:rPr>
          <w:rFonts w:ascii="Times New Roman" w:hAnsi="Times New Roman" w:cs="Times New Roman"/>
          <w:sz w:val="24"/>
          <w:szCs w:val="24"/>
        </w:rPr>
        <w:t>формирование умения прогнозировать трудности, которые могут возникнуть</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при решении коммуникативной задачи во всех видах речевой деятельности;</w:t>
      </w:r>
    </w:p>
    <w:p w:rsidR="008D6AE8" w:rsidRPr="008D6AE8" w:rsidRDefault="008D6AE8" w:rsidP="0021182D">
      <w:pPr>
        <w:tabs>
          <w:tab w:val="left" w:pos="0"/>
        </w:tabs>
        <w:ind w:left="-142" w:firstLine="709"/>
        <w:jc w:val="both"/>
        <w:rPr>
          <w:rFonts w:ascii="Times New Roman" w:hAnsi="Times New Roman" w:cs="Times New Roman"/>
          <w:sz w:val="24"/>
          <w:szCs w:val="24"/>
        </w:rPr>
      </w:pPr>
      <w:r w:rsidRPr="008D6AE8">
        <w:rPr>
          <w:rFonts w:ascii="Times New Roman" w:hAnsi="Times New Roman" w:cs="Times New Roman"/>
          <w:sz w:val="24"/>
          <w:szCs w:val="24"/>
        </w:rPr>
        <w:t>приобретение опыта практической деятельности в повседневной жизни:</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участвовать в учебно-исследовательской, проектной деятельности</w:t>
      </w:r>
      <w:r w:rsidR="00CA0DEB">
        <w:rPr>
          <w:rFonts w:ascii="Times New Roman" w:hAnsi="Times New Roman" w:cs="Times New Roman"/>
          <w:sz w:val="24"/>
          <w:szCs w:val="24"/>
        </w:rPr>
        <w:t xml:space="preserve"> </w:t>
      </w:r>
      <w:r w:rsidRPr="008D6AE8">
        <w:rPr>
          <w:rFonts w:ascii="Times New Roman" w:hAnsi="Times New Roman" w:cs="Times New Roman"/>
          <w:sz w:val="24"/>
          <w:szCs w:val="24"/>
        </w:rPr>
        <w:t>предметного и межпредметного характера с использованием иноязычных материалов и</w:t>
      </w:r>
      <w:r w:rsidR="0021182D">
        <w:rPr>
          <w:rFonts w:ascii="Times New Roman" w:hAnsi="Times New Roman" w:cs="Times New Roman"/>
          <w:sz w:val="24"/>
          <w:szCs w:val="24"/>
        </w:rPr>
        <w:t xml:space="preserve"> </w:t>
      </w:r>
      <w:r w:rsidRPr="008D6AE8">
        <w:rPr>
          <w:rFonts w:ascii="Times New Roman" w:hAnsi="Times New Roman" w:cs="Times New Roman"/>
          <w:sz w:val="24"/>
          <w:szCs w:val="24"/>
        </w:rPr>
        <w:t>применением ИКТ; соблюдать правила информационной безопасности в ситуациях</w:t>
      </w:r>
      <w:r w:rsidR="0021182D">
        <w:rPr>
          <w:rFonts w:ascii="Times New Roman" w:hAnsi="Times New Roman" w:cs="Times New Roman"/>
          <w:sz w:val="24"/>
          <w:szCs w:val="24"/>
        </w:rPr>
        <w:t xml:space="preserve"> </w:t>
      </w:r>
      <w:r w:rsidRPr="008D6AE8">
        <w:rPr>
          <w:rFonts w:ascii="Times New Roman" w:hAnsi="Times New Roman" w:cs="Times New Roman"/>
          <w:sz w:val="24"/>
          <w:szCs w:val="24"/>
        </w:rPr>
        <w:t>повседневной жизни и при работе в сети Интернет; использовать иноязычные словари и</w:t>
      </w:r>
      <w:r w:rsidR="0021182D">
        <w:rPr>
          <w:rFonts w:ascii="Times New Roman" w:hAnsi="Times New Roman" w:cs="Times New Roman"/>
          <w:sz w:val="24"/>
          <w:szCs w:val="24"/>
        </w:rPr>
        <w:t xml:space="preserve"> </w:t>
      </w:r>
      <w:r w:rsidRPr="008D6AE8">
        <w:rPr>
          <w:rFonts w:ascii="Times New Roman" w:hAnsi="Times New Roman" w:cs="Times New Roman"/>
          <w:sz w:val="24"/>
          <w:szCs w:val="24"/>
        </w:rPr>
        <w:t>справочники, в том числе электронные;</w:t>
      </w:r>
      <w:r w:rsidR="0021182D">
        <w:rPr>
          <w:rFonts w:ascii="Times New Roman" w:hAnsi="Times New Roman" w:cs="Times New Roman"/>
          <w:sz w:val="24"/>
          <w:szCs w:val="24"/>
        </w:rPr>
        <w:t xml:space="preserve"> </w:t>
      </w:r>
      <w:r w:rsidRPr="008D6AE8">
        <w:rPr>
          <w:rFonts w:ascii="Times New Roman" w:hAnsi="Times New Roman" w:cs="Times New Roman"/>
          <w:sz w:val="24"/>
          <w:szCs w:val="24"/>
        </w:rPr>
        <w:t>знакомить представителей других стран с культурой родной страны и традициями</w:t>
      </w:r>
      <w:r w:rsidR="0021182D">
        <w:rPr>
          <w:rFonts w:ascii="Times New Roman" w:hAnsi="Times New Roman" w:cs="Times New Roman"/>
          <w:sz w:val="24"/>
          <w:szCs w:val="24"/>
        </w:rPr>
        <w:t xml:space="preserve"> </w:t>
      </w:r>
      <w:r w:rsidRPr="008D6AE8">
        <w:rPr>
          <w:rFonts w:ascii="Times New Roman" w:hAnsi="Times New Roman" w:cs="Times New Roman"/>
          <w:sz w:val="24"/>
          <w:szCs w:val="24"/>
        </w:rPr>
        <w:t>народов России;</w:t>
      </w:r>
    </w:p>
    <w:p w:rsidR="0021182D" w:rsidRPr="0021182D" w:rsidRDefault="008D6AE8" w:rsidP="0021182D">
      <w:pPr>
        <w:tabs>
          <w:tab w:val="left" w:pos="0"/>
        </w:tabs>
        <w:ind w:left="-142" w:firstLine="709"/>
        <w:jc w:val="both"/>
        <w:rPr>
          <w:rFonts w:ascii="Times New Roman" w:hAnsi="Times New Roman" w:cs="Times New Roman"/>
          <w:sz w:val="24"/>
          <w:szCs w:val="24"/>
        </w:rPr>
      </w:pPr>
      <w:r w:rsidRPr="008D6AE8">
        <w:rPr>
          <w:rFonts w:ascii="Times New Roman" w:hAnsi="Times New Roman" w:cs="Times New Roman"/>
          <w:sz w:val="24"/>
          <w:szCs w:val="24"/>
        </w:rPr>
        <w:t>достигать взаимопонимания в процессе устного и письменного общения с</w:t>
      </w:r>
      <w:r w:rsidR="0021182D">
        <w:rPr>
          <w:rFonts w:ascii="Times New Roman" w:hAnsi="Times New Roman" w:cs="Times New Roman"/>
          <w:sz w:val="24"/>
          <w:szCs w:val="24"/>
        </w:rPr>
        <w:t xml:space="preserve"> </w:t>
      </w:r>
      <w:r w:rsidRPr="008D6AE8">
        <w:rPr>
          <w:rFonts w:ascii="Times New Roman" w:hAnsi="Times New Roman" w:cs="Times New Roman"/>
          <w:sz w:val="24"/>
          <w:szCs w:val="24"/>
        </w:rPr>
        <w:t>носителями иностранного языка, людьми другой культуры, национальной и</w:t>
      </w:r>
      <w:r w:rsidR="0021182D">
        <w:rPr>
          <w:rFonts w:ascii="Times New Roman" w:hAnsi="Times New Roman" w:cs="Times New Roman"/>
          <w:sz w:val="24"/>
          <w:szCs w:val="24"/>
        </w:rPr>
        <w:t xml:space="preserve"> </w:t>
      </w:r>
      <w:r w:rsidRPr="008D6AE8">
        <w:rPr>
          <w:rFonts w:ascii="Times New Roman" w:hAnsi="Times New Roman" w:cs="Times New Roman"/>
          <w:sz w:val="24"/>
          <w:szCs w:val="24"/>
        </w:rPr>
        <w:t>религиозной принадлежности на основе национальных ценностей современного</w:t>
      </w:r>
      <w:r w:rsidR="0021182D">
        <w:rPr>
          <w:rFonts w:ascii="Times New Roman" w:hAnsi="Times New Roman" w:cs="Times New Roman"/>
          <w:sz w:val="24"/>
          <w:szCs w:val="24"/>
        </w:rPr>
        <w:t xml:space="preserve"> </w:t>
      </w:r>
      <w:r w:rsidRPr="008D6AE8">
        <w:rPr>
          <w:rFonts w:ascii="Times New Roman" w:hAnsi="Times New Roman" w:cs="Times New Roman"/>
          <w:sz w:val="24"/>
          <w:szCs w:val="24"/>
        </w:rPr>
        <w:t>российского общества: гуманистических и демократических ценностей, идей мира и</w:t>
      </w:r>
      <w:r w:rsidR="0021182D">
        <w:rPr>
          <w:rFonts w:ascii="Times New Roman" w:hAnsi="Times New Roman" w:cs="Times New Roman"/>
          <w:sz w:val="24"/>
          <w:szCs w:val="24"/>
        </w:rPr>
        <w:t xml:space="preserve"> </w:t>
      </w:r>
      <w:r w:rsidRPr="008D6AE8">
        <w:rPr>
          <w:rFonts w:ascii="Times New Roman" w:hAnsi="Times New Roman" w:cs="Times New Roman"/>
          <w:sz w:val="24"/>
          <w:szCs w:val="24"/>
        </w:rPr>
        <w:t>взаимопонимания между народами, людьми разных культур.</w:t>
      </w:r>
      <w:r w:rsidRPr="008D6AE8">
        <w:rPr>
          <w:rFonts w:ascii="Times New Roman" w:hAnsi="Times New Roman" w:cs="Times New Roman"/>
          <w:sz w:val="24"/>
          <w:szCs w:val="24"/>
        </w:rPr>
        <w:cr/>
      </w:r>
      <w:r w:rsidR="0021182D">
        <w:rPr>
          <w:rFonts w:ascii="Times New Roman" w:hAnsi="Times New Roman" w:cs="Times New Roman"/>
          <w:sz w:val="24"/>
          <w:szCs w:val="24"/>
        </w:rPr>
        <w:t xml:space="preserve">             </w:t>
      </w:r>
      <w:r w:rsidR="0021182D" w:rsidRPr="0021182D">
        <w:rPr>
          <w:rFonts w:ascii="Times New Roman" w:hAnsi="Times New Roman" w:cs="Times New Roman"/>
          <w:sz w:val="24"/>
          <w:szCs w:val="24"/>
        </w:rPr>
        <w:t>Предметные результаты по предметной области «Математика и</w:t>
      </w:r>
      <w:r w:rsidR="0021182D">
        <w:rPr>
          <w:rFonts w:ascii="Times New Roman" w:hAnsi="Times New Roman" w:cs="Times New Roman"/>
          <w:sz w:val="24"/>
          <w:szCs w:val="24"/>
        </w:rPr>
        <w:t xml:space="preserve"> </w:t>
      </w:r>
      <w:r w:rsidR="0021182D" w:rsidRPr="0021182D">
        <w:rPr>
          <w:rFonts w:ascii="Times New Roman" w:hAnsi="Times New Roman" w:cs="Times New Roman"/>
          <w:sz w:val="24"/>
          <w:szCs w:val="24"/>
        </w:rPr>
        <w:t>информатика» должны обеспечивать:</w:t>
      </w:r>
    </w:p>
    <w:p w:rsidR="0021182D" w:rsidRPr="0021182D" w:rsidRDefault="0021182D" w:rsidP="0021182D">
      <w:pPr>
        <w:tabs>
          <w:tab w:val="left" w:pos="0"/>
        </w:tabs>
        <w:ind w:left="-142" w:firstLine="709"/>
        <w:jc w:val="both"/>
        <w:rPr>
          <w:rFonts w:ascii="Times New Roman" w:hAnsi="Times New Roman" w:cs="Times New Roman"/>
          <w:b/>
          <w:sz w:val="24"/>
          <w:szCs w:val="24"/>
        </w:rPr>
      </w:pPr>
      <w:r w:rsidRPr="0021182D">
        <w:rPr>
          <w:rFonts w:ascii="Times New Roman" w:hAnsi="Times New Roman" w:cs="Times New Roman"/>
          <w:b/>
          <w:sz w:val="24"/>
          <w:szCs w:val="24"/>
        </w:rPr>
        <w:t>По учебному предмету «Математика» (включая учебные курсы «Алгебра», «Геометрия», «Вероятность и статистика») (на базовом уровне):</w:t>
      </w:r>
    </w:p>
    <w:p w:rsidR="0021182D" w:rsidRPr="0021182D" w:rsidRDefault="0021182D" w:rsidP="0021182D">
      <w:pPr>
        <w:tabs>
          <w:tab w:val="left" w:pos="0"/>
        </w:tabs>
        <w:ind w:left="-142" w:firstLine="709"/>
        <w:jc w:val="both"/>
        <w:rPr>
          <w:rFonts w:ascii="Times New Roman" w:hAnsi="Times New Roman" w:cs="Times New Roman"/>
          <w:sz w:val="24"/>
          <w:szCs w:val="24"/>
        </w:rPr>
      </w:pPr>
      <w:r w:rsidRPr="0021182D">
        <w:rPr>
          <w:rFonts w:ascii="Times New Roman" w:hAnsi="Times New Roman" w:cs="Times New Roman"/>
          <w:sz w:val="24"/>
          <w:szCs w:val="24"/>
        </w:rPr>
        <w:t>умение оперировать понятиями: множество, подмножество, операции над</w:t>
      </w:r>
      <w:r>
        <w:rPr>
          <w:rFonts w:ascii="Times New Roman" w:hAnsi="Times New Roman" w:cs="Times New Roman"/>
          <w:sz w:val="24"/>
          <w:szCs w:val="24"/>
        </w:rPr>
        <w:t xml:space="preserve"> </w:t>
      </w:r>
      <w:r w:rsidRPr="0021182D">
        <w:rPr>
          <w:rFonts w:ascii="Times New Roman" w:hAnsi="Times New Roman" w:cs="Times New Roman"/>
          <w:sz w:val="24"/>
          <w:szCs w:val="24"/>
        </w:rPr>
        <w:t>множествами; умение оперировать понятиями: граф, связный граф, дерево, цикл,</w:t>
      </w:r>
      <w:r>
        <w:rPr>
          <w:rFonts w:ascii="Times New Roman" w:hAnsi="Times New Roman" w:cs="Times New Roman"/>
          <w:sz w:val="24"/>
          <w:szCs w:val="24"/>
        </w:rPr>
        <w:t xml:space="preserve"> </w:t>
      </w:r>
      <w:r w:rsidRPr="0021182D">
        <w:rPr>
          <w:rFonts w:ascii="Times New Roman" w:hAnsi="Times New Roman" w:cs="Times New Roman"/>
          <w:sz w:val="24"/>
          <w:szCs w:val="24"/>
        </w:rPr>
        <w:t>применять их при решении задач; умение использовать графическое представление</w:t>
      </w:r>
      <w:r>
        <w:rPr>
          <w:rFonts w:ascii="Times New Roman" w:hAnsi="Times New Roman" w:cs="Times New Roman"/>
          <w:sz w:val="24"/>
          <w:szCs w:val="24"/>
        </w:rPr>
        <w:t xml:space="preserve"> </w:t>
      </w:r>
      <w:r w:rsidRPr="0021182D">
        <w:rPr>
          <w:rFonts w:ascii="Times New Roman" w:hAnsi="Times New Roman" w:cs="Times New Roman"/>
          <w:sz w:val="24"/>
          <w:szCs w:val="24"/>
        </w:rPr>
        <w:t>множеств для описания реальных процессов и явлений, при решении задач из других</w:t>
      </w:r>
      <w:r>
        <w:rPr>
          <w:rFonts w:ascii="Times New Roman" w:hAnsi="Times New Roman" w:cs="Times New Roman"/>
          <w:sz w:val="24"/>
          <w:szCs w:val="24"/>
        </w:rPr>
        <w:t xml:space="preserve"> </w:t>
      </w:r>
      <w:r w:rsidRPr="0021182D">
        <w:rPr>
          <w:rFonts w:ascii="Times New Roman" w:hAnsi="Times New Roman" w:cs="Times New Roman"/>
          <w:sz w:val="24"/>
          <w:szCs w:val="24"/>
        </w:rPr>
        <w:t>учебных предметов;</w:t>
      </w:r>
    </w:p>
    <w:p w:rsidR="0021182D" w:rsidRPr="0021182D" w:rsidRDefault="0021182D" w:rsidP="0021182D">
      <w:pPr>
        <w:tabs>
          <w:tab w:val="left" w:pos="0"/>
        </w:tabs>
        <w:ind w:left="-142" w:firstLine="709"/>
        <w:jc w:val="both"/>
        <w:rPr>
          <w:rFonts w:ascii="Times New Roman" w:hAnsi="Times New Roman" w:cs="Times New Roman"/>
          <w:sz w:val="24"/>
          <w:szCs w:val="24"/>
        </w:rPr>
      </w:pPr>
      <w:r w:rsidRPr="0021182D">
        <w:rPr>
          <w:rFonts w:ascii="Times New Roman" w:hAnsi="Times New Roman" w:cs="Times New Roman"/>
          <w:sz w:val="24"/>
          <w:szCs w:val="24"/>
        </w:rPr>
        <w:t>умение оперировать понятиями: определение, аксиома, теорема, доказательство;</w:t>
      </w:r>
    </w:p>
    <w:p w:rsidR="0021182D" w:rsidRPr="0021182D" w:rsidRDefault="0021182D" w:rsidP="0021182D">
      <w:pPr>
        <w:tabs>
          <w:tab w:val="left" w:pos="0"/>
        </w:tabs>
        <w:ind w:left="-142" w:firstLine="709"/>
        <w:jc w:val="both"/>
        <w:rPr>
          <w:rFonts w:ascii="Times New Roman" w:hAnsi="Times New Roman" w:cs="Times New Roman"/>
          <w:sz w:val="24"/>
          <w:szCs w:val="24"/>
        </w:rPr>
      </w:pPr>
      <w:r w:rsidRPr="0021182D">
        <w:rPr>
          <w:rFonts w:ascii="Times New Roman" w:hAnsi="Times New Roman" w:cs="Times New Roman"/>
          <w:sz w:val="24"/>
          <w:szCs w:val="24"/>
        </w:rPr>
        <w:t>умение распознавать истинные и ложные высказывания, приводить примеры и</w:t>
      </w:r>
      <w:r>
        <w:rPr>
          <w:rFonts w:ascii="Times New Roman" w:hAnsi="Times New Roman" w:cs="Times New Roman"/>
          <w:sz w:val="24"/>
          <w:szCs w:val="24"/>
        </w:rPr>
        <w:t xml:space="preserve"> </w:t>
      </w:r>
      <w:r w:rsidRPr="0021182D">
        <w:rPr>
          <w:rFonts w:ascii="Times New Roman" w:hAnsi="Times New Roman" w:cs="Times New Roman"/>
          <w:sz w:val="24"/>
          <w:szCs w:val="24"/>
        </w:rPr>
        <w:t>контрпримеры, строить высказывания и отрицания высказываний;</w:t>
      </w:r>
    </w:p>
    <w:p w:rsidR="0021182D" w:rsidRPr="0021182D" w:rsidRDefault="0021182D" w:rsidP="0021182D">
      <w:pPr>
        <w:tabs>
          <w:tab w:val="left" w:pos="0"/>
        </w:tabs>
        <w:ind w:left="-142" w:firstLine="709"/>
        <w:jc w:val="both"/>
        <w:rPr>
          <w:rFonts w:ascii="Times New Roman" w:hAnsi="Times New Roman" w:cs="Times New Roman"/>
          <w:sz w:val="24"/>
          <w:szCs w:val="24"/>
        </w:rPr>
      </w:pPr>
      <w:r w:rsidRPr="0021182D">
        <w:rPr>
          <w:rFonts w:ascii="Times New Roman" w:hAnsi="Times New Roman" w:cs="Times New Roman"/>
          <w:sz w:val="24"/>
          <w:szCs w:val="24"/>
        </w:rPr>
        <w:t>умение оперировать понятиями: натуральное число, простое и составное число,</w:t>
      </w:r>
      <w:r>
        <w:rPr>
          <w:rFonts w:ascii="Times New Roman" w:hAnsi="Times New Roman" w:cs="Times New Roman"/>
          <w:sz w:val="24"/>
          <w:szCs w:val="24"/>
        </w:rPr>
        <w:t xml:space="preserve"> </w:t>
      </w:r>
      <w:r w:rsidRPr="0021182D">
        <w:rPr>
          <w:rFonts w:ascii="Times New Roman" w:hAnsi="Times New Roman" w:cs="Times New Roman"/>
          <w:sz w:val="24"/>
          <w:szCs w:val="24"/>
        </w:rPr>
        <w:t>делимость натуральных чисел, признаки делимости, целое число, модуль числа,</w:t>
      </w:r>
      <w:r>
        <w:rPr>
          <w:rFonts w:ascii="Times New Roman" w:hAnsi="Times New Roman" w:cs="Times New Roman"/>
          <w:sz w:val="24"/>
          <w:szCs w:val="24"/>
        </w:rPr>
        <w:t xml:space="preserve"> </w:t>
      </w:r>
      <w:r w:rsidRPr="0021182D">
        <w:rPr>
          <w:rFonts w:ascii="Times New Roman" w:hAnsi="Times New Roman" w:cs="Times New Roman"/>
          <w:sz w:val="24"/>
          <w:szCs w:val="24"/>
        </w:rPr>
        <w:t>обыкновенная дробь и десятичная дробь, стандартный вид числа, рациональное число,</w:t>
      </w:r>
      <w:r>
        <w:rPr>
          <w:rFonts w:ascii="Times New Roman" w:hAnsi="Times New Roman" w:cs="Times New Roman"/>
          <w:sz w:val="24"/>
          <w:szCs w:val="24"/>
        </w:rPr>
        <w:t xml:space="preserve"> </w:t>
      </w:r>
      <w:r w:rsidRPr="0021182D">
        <w:rPr>
          <w:rFonts w:ascii="Times New Roman" w:hAnsi="Times New Roman" w:cs="Times New Roman"/>
          <w:sz w:val="24"/>
          <w:szCs w:val="24"/>
        </w:rPr>
        <w:t>иррациональное число, арифметический квадратный корень;</w:t>
      </w:r>
    </w:p>
    <w:p w:rsidR="0021182D" w:rsidRDefault="0021182D" w:rsidP="0021182D">
      <w:pPr>
        <w:tabs>
          <w:tab w:val="left" w:pos="0"/>
        </w:tabs>
        <w:ind w:left="-142" w:firstLine="709"/>
        <w:jc w:val="both"/>
        <w:rPr>
          <w:rFonts w:ascii="Times New Roman" w:hAnsi="Times New Roman" w:cs="Times New Roman"/>
          <w:sz w:val="24"/>
          <w:szCs w:val="24"/>
        </w:rPr>
      </w:pPr>
      <w:r w:rsidRPr="0021182D">
        <w:rPr>
          <w:rFonts w:ascii="Times New Roman" w:hAnsi="Times New Roman" w:cs="Times New Roman"/>
          <w:sz w:val="24"/>
          <w:szCs w:val="24"/>
        </w:rPr>
        <w:t>умение выполнять действия с числами, сравнивать и упорядочивать числа,</w:t>
      </w:r>
      <w:r>
        <w:rPr>
          <w:rFonts w:ascii="Times New Roman" w:hAnsi="Times New Roman" w:cs="Times New Roman"/>
          <w:sz w:val="24"/>
          <w:szCs w:val="24"/>
        </w:rPr>
        <w:t xml:space="preserve"> </w:t>
      </w:r>
      <w:r w:rsidRPr="0021182D">
        <w:rPr>
          <w:rFonts w:ascii="Times New Roman" w:hAnsi="Times New Roman" w:cs="Times New Roman"/>
          <w:sz w:val="24"/>
          <w:szCs w:val="24"/>
        </w:rPr>
        <w:t>представлять числа на координатной прямой, округлять числа;</w:t>
      </w:r>
    </w:p>
    <w:p w:rsidR="0021182D" w:rsidRPr="0021182D" w:rsidRDefault="0021182D" w:rsidP="0021182D">
      <w:pPr>
        <w:tabs>
          <w:tab w:val="left" w:pos="0"/>
        </w:tabs>
        <w:ind w:left="-142" w:firstLine="709"/>
        <w:jc w:val="both"/>
        <w:rPr>
          <w:rFonts w:ascii="Times New Roman" w:hAnsi="Times New Roman" w:cs="Times New Roman"/>
          <w:sz w:val="24"/>
          <w:szCs w:val="24"/>
        </w:rPr>
      </w:pPr>
      <w:r w:rsidRPr="0021182D">
        <w:rPr>
          <w:rFonts w:ascii="Times New Roman" w:hAnsi="Times New Roman" w:cs="Times New Roman"/>
          <w:sz w:val="24"/>
          <w:szCs w:val="24"/>
        </w:rPr>
        <w:t xml:space="preserve"> умение делать прикидку</w:t>
      </w:r>
      <w:r>
        <w:rPr>
          <w:rFonts w:ascii="Times New Roman" w:hAnsi="Times New Roman" w:cs="Times New Roman"/>
          <w:sz w:val="24"/>
          <w:szCs w:val="24"/>
        </w:rPr>
        <w:t xml:space="preserve"> </w:t>
      </w:r>
      <w:r w:rsidRPr="0021182D">
        <w:rPr>
          <w:rFonts w:ascii="Times New Roman" w:hAnsi="Times New Roman" w:cs="Times New Roman"/>
          <w:sz w:val="24"/>
          <w:szCs w:val="24"/>
        </w:rPr>
        <w:t>и оценку результата вычислений;</w:t>
      </w:r>
    </w:p>
    <w:p w:rsidR="0021182D" w:rsidRPr="0021182D" w:rsidRDefault="0021182D" w:rsidP="0021182D">
      <w:pPr>
        <w:tabs>
          <w:tab w:val="left" w:pos="0"/>
        </w:tabs>
        <w:ind w:left="-142" w:firstLine="709"/>
        <w:jc w:val="both"/>
        <w:rPr>
          <w:rFonts w:ascii="Times New Roman" w:hAnsi="Times New Roman" w:cs="Times New Roman"/>
          <w:sz w:val="24"/>
          <w:szCs w:val="24"/>
        </w:rPr>
      </w:pPr>
      <w:r w:rsidRPr="0021182D">
        <w:rPr>
          <w:rFonts w:ascii="Times New Roman" w:hAnsi="Times New Roman" w:cs="Times New Roman"/>
          <w:sz w:val="24"/>
          <w:szCs w:val="24"/>
        </w:rPr>
        <w:t>умение оперировать понятиями: степень с целым показателем, арифметический</w:t>
      </w:r>
      <w:r>
        <w:rPr>
          <w:rFonts w:ascii="Times New Roman" w:hAnsi="Times New Roman" w:cs="Times New Roman"/>
          <w:sz w:val="24"/>
          <w:szCs w:val="24"/>
        </w:rPr>
        <w:t xml:space="preserve"> </w:t>
      </w:r>
      <w:r w:rsidRPr="0021182D">
        <w:rPr>
          <w:rFonts w:ascii="Times New Roman" w:hAnsi="Times New Roman" w:cs="Times New Roman"/>
          <w:sz w:val="24"/>
          <w:szCs w:val="24"/>
        </w:rPr>
        <w:t>квадратный корень, многочлен, алгебраическая дробь, тождество; знакомство с корнем</w:t>
      </w:r>
      <w:r>
        <w:rPr>
          <w:rFonts w:ascii="Times New Roman" w:hAnsi="Times New Roman" w:cs="Times New Roman"/>
          <w:sz w:val="24"/>
          <w:szCs w:val="24"/>
        </w:rPr>
        <w:t xml:space="preserve"> </w:t>
      </w:r>
      <w:r w:rsidRPr="0021182D">
        <w:rPr>
          <w:rFonts w:ascii="Times New Roman" w:hAnsi="Times New Roman" w:cs="Times New Roman"/>
          <w:sz w:val="24"/>
          <w:szCs w:val="24"/>
        </w:rPr>
        <w:t>натуральной степени больше единицы; умение выполнять расчеты по формулам,</w:t>
      </w:r>
      <w:r>
        <w:rPr>
          <w:rFonts w:ascii="Times New Roman" w:hAnsi="Times New Roman" w:cs="Times New Roman"/>
          <w:sz w:val="24"/>
          <w:szCs w:val="24"/>
        </w:rPr>
        <w:t xml:space="preserve"> </w:t>
      </w:r>
      <w:r w:rsidRPr="0021182D">
        <w:rPr>
          <w:rFonts w:ascii="Times New Roman" w:hAnsi="Times New Roman" w:cs="Times New Roman"/>
          <w:sz w:val="24"/>
          <w:szCs w:val="24"/>
        </w:rPr>
        <w:t>преобразования целых, дробно-рациональных выражений и выражений с корнями,</w:t>
      </w:r>
      <w:r>
        <w:rPr>
          <w:rFonts w:ascii="Times New Roman" w:hAnsi="Times New Roman" w:cs="Times New Roman"/>
          <w:sz w:val="24"/>
          <w:szCs w:val="24"/>
        </w:rPr>
        <w:t xml:space="preserve"> </w:t>
      </w:r>
      <w:r w:rsidRPr="0021182D">
        <w:rPr>
          <w:rFonts w:ascii="Times New Roman" w:hAnsi="Times New Roman" w:cs="Times New Roman"/>
          <w:sz w:val="24"/>
          <w:szCs w:val="24"/>
        </w:rPr>
        <w:t>разложение многочлена на множители, в том числе с использованием формул разности</w:t>
      </w:r>
      <w:r>
        <w:rPr>
          <w:rFonts w:ascii="Times New Roman" w:hAnsi="Times New Roman" w:cs="Times New Roman"/>
          <w:sz w:val="24"/>
          <w:szCs w:val="24"/>
        </w:rPr>
        <w:t xml:space="preserve"> </w:t>
      </w:r>
      <w:r w:rsidRPr="0021182D">
        <w:rPr>
          <w:rFonts w:ascii="Times New Roman" w:hAnsi="Times New Roman" w:cs="Times New Roman"/>
          <w:sz w:val="24"/>
          <w:szCs w:val="24"/>
        </w:rPr>
        <w:t>квадратов и квадрата суммы и разности;</w:t>
      </w:r>
    </w:p>
    <w:p w:rsidR="0021182D" w:rsidRDefault="0021182D" w:rsidP="0021182D">
      <w:pPr>
        <w:tabs>
          <w:tab w:val="left" w:pos="0"/>
        </w:tabs>
        <w:ind w:left="-142" w:firstLine="709"/>
        <w:jc w:val="both"/>
        <w:rPr>
          <w:rFonts w:ascii="Times New Roman" w:hAnsi="Times New Roman" w:cs="Times New Roman"/>
          <w:sz w:val="24"/>
          <w:szCs w:val="24"/>
        </w:rPr>
      </w:pPr>
      <w:r w:rsidRPr="0021182D">
        <w:rPr>
          <w:rFonts w:ascii="Times New Roman" w:hAnsi="Times New Roman" w:cs="Times New Roman"/>
          <w:sz w:val="24"/>
          <w:szCs w:val="24"/>
        </w:rPr>
        <w:t>умение оперировать понятиями: числовое равенство, уравнение с одной</w:t>
      </w:r>
      <w:r>
        <w:rPr>
          <w:rFonts w:ascii="Times New Roman" w:hAnsi="Times New Roman" w:cs="Times New Roman"/>
          <w:sz w:val="24"/>
          <w:szCs w:val="24"/>
        </w:rPr>
        <w:t xml:space="preserve"> </w:t>
      </w:r>
      <w:r w:rsidRPr="0021182D">
        <w:rPr>
          <w:rFonts w:ascii="Times New Roman" w:hAnsi="Times New Roman" w:cs="Times New Roman"/>
          <w:sz w:val="24"/>
          <w:szCs w:val="24"/>
        </w:rPr>
        <w:t xml:space="preserve">переменной, числовое неравенство, неравенство с переменной; </w:t>
      </w:r>
    </w:p>
    <w:p w:rsidR="0021182D" w:rsidRDefault="0021182D" w:rsidP="0021182D">
      <w:pPr>
        <w:tabs>
          <w:tab w:val="left" w:pos="0"/>
        </w:tabs>
        <w:ind w:left="-142" w:firstLine="709"/>
        <w:jc w:val="both"/>
        <w:rPr>
          <w:rFonts w:ascii="Times New Roman" w:hAnsi="Times New Roman" w:cs="Times New Roman"/>
          <w:sz w:val="24"/>
          <w:szCs w:val="24"/>
        </w:rPr>
      </w:pPr>
      <w:r w:rsidRPr="0021182D">
        <w:rPr>
          <w:rFonts w:ascii="Times New Roman" w:hAnsi="Times New Roman" w:cs="Times New Roman"/>
          <w:sz w:val="24"/>
          <w:szCs w:val="24"/>
        </w:rPr>
        <w:t>умение решать</w:t>
      </w:r>
      <w:r>
        <w:rPr>
          <w:rFonts w:ascii="Times New Roman" w:hAnsi="Times New Roman" w:cs="Times New Roman"/>
          <w:sz w:val="24"/>
          <w:szCs w:val="24"/>
        </w:rPr>
        <w:t xml:space="preserve"> </w:t>
      </w:r>
      <w:r w:rsidRPr="0021182D">
        <w:rPr>
          <w:rFonts w:ascii="Times New Roman" w:hAnsi="Times New Roman" w:cs="Times New Roman"/>
          <w:sz w:val="24"/>
          <w:szCs w:val="24"/>
        </w:rPr>
        <w:t>линейные и квадратные уравнения, дробно-рациональные уравнения с одной</w:t>
      </w:r>
      <w:r>
        <w:rPr>
          <w:rFonts w:ascii="Times New Roman" w:hAnsi="Times New Roman" w:cs="Times New Roman"/>
          <w:sz w:val="24"/>
          <w:szCs w:val="24"/>
        </w:rPr>
        <w:t xml:space="preserve"> </w:t>
      </w:r>
      <w:r w:rsidRPr="0021182D">
        <w:rPr>
          <w:rFonts w:ascii="Times New Roman" w:hAnsi="Times New Roman" w:cs="Times New Roman"/>
          <w:sz w:val="24"/>
          <w:szCs w:val="24"/>
        </w:rPr>
        <w:t>переменной, системы двух линейных уравнений, линейные неравенства и их</w:t>
      </w:r>
      <w:r>
        <w:rPr>
          <w:rFonts w:ascii="Times New Roman" w:hAnsi="Times New Roman" w:cs="Times New Roman"/>
          <w:sz w:val="24"/>
          <w:szCs w:val="24"/>
        </w:rPr>
        <w:t xml:space="preserve"> </w:t>
      </w:r>
      <w:r w:rsidRPr="0021182D">
        <w:rPr>
          <w:rFonts w:ascii="Times New Roman" w:hAnsi="Times New Roman" w:cs="Times New Roman"/>
          <w:sz w:val="24"/>
          <w:szCs w:val="24"/>
        </w:rPr>
        <w:t>системы, квадратные и дробно-рациональные неравенства с одной переменной, в том</w:t>
      </w:r>
      <w:r>
        <w:rPr>
          <w:rFonts w:ascii="Times New Roman" w:hAnsi="Times New Roman" w:cs="Times New Roman"/>
          <w:sz w:val="24"/>
          <w:szCs w:val="24"/>
        </w:rPr>
        <w:t xml:space="preserve"> </w:t>
      </w:r>
      <w:r w:rsidRPr="0021182D">
        <w:rPr>
          <w:rFonts w:ascii="Times New Roman" w:hAnsi="Times New Roman" w:cs="Times New Roman"/>
          <w:sz w:val="24"/>
          <w:szCs w:val="24"/>
        </w:rPr>
        <w:t>числе при решении задач из других предметов и практических задач;</w:t>
      </w:r>
    </w:p>
    <w:p w:rsidR="0021182D" w:rsidRPr="0021182D" w:rsidRDefault="0021182D" w:rsidP="0021182D">
      <w:pPr>
        <w:tabs>
          <w:tab w:val="left" w:pos="0"/>
        </w:tabs>
        <w:ind w:left="-142" w:firstLine="709"/>
        <w:jc w:val="both"/>
        <w:rPr>
          <w:rFonts w:ascii="Times New Roman" w:hAnsi="Times New Roman" w:cs="Times New Roman"/>
          <w:sz w:val="24"/>
          <w:szCs w:val="24"/>
        </w:rPr>
      </w:pPr>
      <w:r w:rsidRPr="0021182D">
        <w:rPr>
          <w:rFonts w:ascii="Times New Roman" w:hAnsi="Times New Roman" w:cs="Times New Roman"/>
          <w:sz w:val="24"/>
          <w:szCs w:val="24"/>
        </w:rPr>
        <w:t xml:space="preserve"> умение</w:t>
      </w:r>
      <w:r>
        <w:rPr>
          <w:rFonts w:ascii="Times New Roman" w:hAnsi="Times New Roman" w:cs="Times New Roman"/>
          <w:sz w:val="24"/>
          <w:szCs w:val="24"/>
        </w:rPr>
        <w:t xml:space="preserve"> </w:t>
      </w:r>
      <w:r w:rsidRPr="0021182D">
        <w:rPr>
          <w:rFonts w:ascii="Times New Roman" w:hAnsi="Times New Roman" w:cs="Times New Roman"/>
          <w:sz w:val="24"/>
          <w:szCs w:val="24"/>
        </w:rPr>
        <w:t>использовать координатную прямую и координатную плоскость для изображения</w:t>
      </w:r>
      <w:r>
        <w:rPr>
          <w:rFonts w:ascii="Times New Roman" w:hAnsi="Times New Roman" w:cs="Times New Roman"/>
          <w:sz w:val="24"/>
          <w:szCs w:val="24"/>
        </w:rPr>
        <w:t xml:space="preserve"> </w:t>
      </w:r>
      <w:r w:rsidRPr="0021182D">
        <w:rPr>
          <w:rFonts w:ascii="Times New Roman" w:hAnsi="Times New Roman" w:cs="Times New Roman"/>
          <w:sz w:val="24"/>
          <w:szCs w:val="24"/>
        </w:rPr>
        <w:t>решений уравнений, неравенств и систем;</w:t>
      </w:r>
    </w:p>
    <w:p w:rsidR="0021182D" w:rsidRDefault="0021182D" w:rsidP="0021182D">
      <w:pPr>
        <w:tabs>
          <w:tab w:val="left" w:pos="0"/>
        </w:tabs>
        <w:ind w:left="-142" w:firstLine="709"/>
        <w:jc w:val="both"/>
        <w:rPr>
          <w:rFonts w:ascii="Times New Roman" w:hAnsi="Times New Roman" w:cs="Times New Roman"/>
          <w:sz w:val="24"/>
          <w:szCs w:val="24"/>
        </w:rPr>
      </w:pPr>
      <w:r w:rsidRPr="0021182D">
        <w:rPr>
          <w:rFonts w:ascii="Times New Roman" w:hAnsi="Times New Roman" w:cs="Times New Roman"/>
          <w:sz w:val="24"/>
          <w:szCs w:val="24"/>
        </w:rPr>
        <w:t>умение оперировать понятиями: функция, график функции, нули функции,</w:t>
      </w:r>
      <w:r>
        <w:rPr>
          <w:rFonts w:ascii="Times New Roman" w:hAnsi="Times New Roman" w:cs="Times New Roman"/>
          <w:sz w:val="24"/>
          <w:szCs w:val="24"/>
        </w:rPr>
        <w:t xml:space="preserve"> </w:t>
      </w:r>
      <w:r w:rsidRPr="0021182D">
        <w:rPr>
          <w:rFonts w:ascii="Times New Roman" w:hAnsi="Times New Roman" w:cs="Times New Roman"/>
          <w:sz w:val="24"/>
          <w:szCs w:val="24"/>
        </w:rPr>
        <w:t>промежутки знакопостоянства, промежутки возрастания, убывания, наибольшее и</w:t>
      </w:r>
      <w:r>
        <w:rPr>
          <w:rFonts w:ascii="Times New Roman" w:hAnsi="Times New Roman" w:cs="Times New Roman"/>
          <w:sz w:val="24"/>
          <w:szCs w:val="24"/>
        </w:rPr>
        <w:t xml:space="preserve"> </w:t>
      </w:r>
      <w:r w:rsidRPr="0021182D">
        <w:rPr>
          <w:rFonts w:ascii="Times New Roman" w:hAnsi="Times New Roman" w:cs="Times New Roman"/>
          <w:sz w:val="24"/>
          <w:szCs w:val="24"/>
        </w:rPr>
        <w:t>наименьшее значения функции; умение оперировать понятиями: прямая</w:t>
      </w:r>
      <w:r>
        <w:rPr>
          <w:rFonts w:ascii="Times New Roman" w:hAnsi="Times New Roman" w:cs="Times New Roman"/>
          <w:sz w:val="24"/>
          <w:szCs w:val="24"/>
        </w:rPr>
        <w:t xml:space="preserve"> </w:t>
      </w:r>
      <w:r w:rsidRPr="0021182D">
        <w:rPr>
          <w:rFonts w:ascii="Times New Roman" w:hAnsi="Times New Roman" w:cs="Times New Roman"/>
          <w:sz w:val="24"/>
          <w:szCs w:val="24"/>
        </w:rPr>
        <w:t>пропорциональность, линейная функция, квадратичная функция, обратная</w:t>
      </w:r>
      <w:r>
        <w:rPr>
          <w:rFonts w:ascii="Times New Roman" w:hAnsi="Times New Roman" w:cs="Times New Roman"/>
          <w:sz w:val="24"/>
          <w:szCs w:val="24"/>
        </w:rPr>
        <w:t xml:space="preserve"> </w:t>
      </w:r>
      <w:r w:rsidRPr="0021182D">
        <w:rPr>
          <w:rFonts w:ascii="Times New Roman" w:hAnsi="Times New Roman" w:cs="Times New Roman"/>
          <w:sz w:val="24"/>
          <w:szCs w:val="24"/>
        </w:rPr>
        <w:t>пропорциональность, парабола, гипербола; умение строить графики функций,</w:t>
      </w:r>
      <w:r>
        <w:rPr>
          <w:rFonts w:ascii="Times New Roman" w:hAnsi="Times New Roman" w:cs="Times New Roman"/>
          <w:sz w:val="24"/>
          <w:szCs w:val="24"/>
        </w:rPr>
        <w:t xml:space="preserve"> </w:t>
      </w:r>
      <w:r w:rsidRPr="0021182D">
        <w:rPr>
          <w:rFonts w:ascii="Times New Roman" w:hAnsi="Times New Roman" w:cs="Times New Roman"/>
          <w:sz w:val="24"/>
          <w:szCs w:val="24"/>
        </w:rPr>
        <w:t>использовать графики для определения свойств процессов и зависимостей, для решения</w:t>
      </w:r>
      <w:r>
        <w:rPr>
          <w:rFonts w:ascii="Times New Roman" w:hAnsi="Times New Roman" w:cs="Times New Roman"/>
          <w:sz w:val="24"/>
          <w:szCs w:val="24"/>
        </w:rPr>
        <w:t xml:space="preserve"> </w:t>
      </w:r>
      <w:r w:rsidRPr="0021182D">
        <w:rPr>
          <w:rFonts w:ascii="Times New Roman" w:hAnsi="Times New Roman" w:cs="Times New Roman"/>
          <w:sz w:val="24"/>
          <w:szCs w:val="24"/>
        </w:rPr>
        <w:t>задач из других учебных предметов и реальной жизни;</w:t>
      </w:r>
    </w:p>
    <w:p w:rsidR="0021182D" w:rsidRPr="0021182D" w:rsidRDefault="0021182D" w:rsidP="00DC21FF">
      <w:pPr>
        <w:tabs>
          <w:tab w:val="left" w:pos="0"/>
        </w:tabs>
        <w:ind w:left="-142" w:firstLine="709"/>
        <w:jc w:val="both"/>
        <w:rPr>
          <w:rFonts w:ascii="Times New Roman" w:hAnsi="Times New Roman" w:cs="Times New Roman"/>
          <w:sz w:val="24"/>
          <w:szCs w:val="24"/>
        </w:rPr>
      </w:pPr>
      <w:r w:rsidRPr="0021182D">
        <w:rPr>
          <w:rFonts w:ascii="Times New Roman" w:hAnsi="Times New Roman" w:cs="Times New Roman"/>
          <w:sz w:val="24"/>
          <w:szCs w:val="24"/>
        </w:rPr>
        <w:t xml:space="preserve"> умение выражать формулами</w:t>
      </w:r>
      <w:r w:rsidR="00DC21FF">
        <w:rPr>
          <w:rFonts w:ascii="Times New Roman" w:hAnsi="Times New Roman" w:cs="Times New Roman"/>
          <w:sz w:val="24"/>
          <w:szCs w:val="24"/>
        </w:rPr>
        <w:t xml:space="preserve"> </w:t>
      </w:r>
      <w:r w:rsidRPr="0021182D">
        <w:rPr>
          <w:rFonts w:ascii="Times New Roman" w:hAnsi="Times New Roman" w:cs="Times New Roman"/>
          <w:sz w:val="24"/>
          <w:szCs w:val="24"/>
        </w:rPr>
        <w:t>зависимости между величинами;</w:t>
      </w:r>
    </w:p>
    <w:p w:rsidR="0021182D" w:rsidRPr="0021182D" w:rsidRDefault="0021182D" w:rsidP="00DC21FF">
      <w:pPr>
        <w:tabs>
          <w:tab w:val="left" w:pos="0"/>
        </w:tabs>
        <w:ind w:left="-142" w:firstLine="709"/>
        <w:jc w:val="both"/>
        <w:rPr>
          <w:rFonts w:ascii="Times New Roman" w:hAnsi="Times New Roman" w:cs="Times New Roman"/>
          <w:sz w:val="24"/>
          <w:szCs w:val="24"/>
        </w:rPr>
      </w:pPr>
      <w:r w:rsidRPr="0021182D">
        <w:rPr>
          <w:rFonts w:ascii="Times New Roman" w:hAnsi="Times New Roman" w:cs="Times New Roman"/>
          <w:sz w:val="24"/>
          <w:szCs w:val="24"/>
        </w:rPr>
        <w:t>умение оперировать понятиями: последовательность, арифметическая и</w:t>
      </w:r>
      <w:r w:rsidR="00DC21FF">
        <w:rPr>
          <w:rFonts w:ascii="Times New Roman" w:hAnsi="Times New Roman" w:cs="Times New Roman"/>
          <w:sz w:val="24"/>
          <w:szCs w:val="24"/>
        </w:rPr>
        <w:t xml:space="preserve"> </w:t>
      </w:r>
      <w:r w:rsidRPr="0021182D">
        <w:rPr>
          <w:rFonts w:ascii="Times New Roman" w:hAnsi="Times New Roman" w:cs="Times New Roman"/>
          <w:sz w:val="24"/>
          <w:szCs w:val="24"/>
        </w:rPr>
        <w:t>геометрическая прогрессии; умение использовать свойства последовательностей,</w:t>
      </w:r>
      <w:r w:rsidR="00DC21FF">
        <w:rPr>
          <w:rFonts w:ascii="Times New Roman" w:hAnsi="Times New Roman" w:cs="Times New Roman"/>
          <w:sz w:val="24"/>
          <w:szCs w:val="24"/>
        </w:rPr>
        <w:t xml:space="preserve"> </w:t>
      </w:r>
      <w:r w:rsidRPr="0021182D">
        <w:rPr>
          <w:rFonts w:ascii="Times New Roman" w:hAnsi="Times New Roman" w:cs="Times New Roman"/>
          <w:sz w:val="24"/>
          <w:szCs w:val="24"/>
        </w:rPr>
        <w:t>формулы суммы и общего члена при решении задач, в том числе задач из других</w:t>
      </w:r>
      <w:r w:rsidR="00DC21FF">
        <w:rPr>
          <w:rFonts w:ascii="Times New Roman" w:hAnsi="Times New Roman" w:cs="Times New Roman"/>
          <w:sz w:val="24"/>
          <w:szCs w:val="24"/>
        </w:rPr>
        <w:t xml:space="preserve"> </w:t>
      </w:r>
      <w:r w:rsidRPr="0021182D">
        <w:rPr>
          <w:rFonts w:ascii="Times New Roman" w:hAnsi="Times New Roman" w:cs="Times New Roman"/>
          <w:sz w:val="24"/>
          <w:szCs w:val="24"/>
        </w:rPr>
        <w:t>учебных предметов и реальной жизни;</w:t>
      </w:r>
    </w:p>
    <w:p w:rsidR="0021182D" w:rsidRPr="0021182D" w:rsidRDefault="0021182D" w:rsidP="000A2063">
      <w:pPr>
        <w:tabs>
          <w:tab w:val="left" w:pos="0"/>
        </w:tabs>
        <w:ind w:left="-142" w:firstLine="709"/>
        <w:jc w:val="both"/>
        <w:rPr>
          <w:rFonts w:ascii="Times New Roman" w:hAnsi="Times New Roman" w:cs="Times New Roman"/>
          <w:sz w:val="24"/>
          <w:szCs w:val="24"/>
        </w:rPr>
      </w:pPr>
      <w:r w:rsidRPr="0021182D">
        <w:rPr>
          <w:rFonts w:ascii="Times New Roman" w:hAnsi="Times New Roman" w:cs="Times New Roman"/>
          <w:sz w:val="24"/>
          <w:szCs w:val="24"/>
        </w:rPr>
        <w:t>умение решать задачи разных типов (в том числе на проценты, доли</w:t>
      </w:r>
      <w:r w:rsidR="00DC21FF">
        <w:rPr>
          <w:rFonts w:ascii="Times New Roman" w:hAnsi="Times New Roman" w:cs="Times New Roman"/>
          <w:sz w:val="24"/>
          <w:szCs w:val="24"/>
        </w:rPr>
        <w:t xml:space="preserve"> </w:t>
      </w:r>
      <w:r w:rsidRPr="0021182D">
        <w:rPr>
          <w:rFonts w:ascii="Times New Roman" w:hAnsi="Times New Roman" w:cs="Times New Roman"/>
          <w:sz w:val="24"/>
          <w:szCs w:val="24"/>
        </w:rPr>
        <w:t>и части, движение, работу, цену товаров и стоимость покупок и услуг, налоги, задачи</w:t>
      </w:r>
      <w:r w:rsidR="00DC21FF">
        <w:rPr>
          <w:rFonts w:ascii="Times New Roman" w:hAnsi="Times New Roman" w:cs="Times New Roman"/>
          <w:sz w:val="24"/>
          <w:szCs w:val="24"/>
        </w:rPr>
        <w:t xml:space="preserve"> </w:t>
      </w:r>
      <w:r w:rsidRPr="0021182D">
        <w:rPr>
          <w:rFonts w:ascii="Times New Roman" w:hAnsi="Times New Roman" w:cs="Times New Roman"/>
          <w:sz w:val="24"/>
          <w:szCs w:val="24"/>
        </w:rPr>
        <w:t>из области управления личными и семейными финансами); умение составлять</w:t>
      </w:r>
      <w:r w:rsidR="00DC21FF">
        <w:rPr>
          <w:rFonts w:ascii="Times New Roman" w:hAnsi="Times New Roman" w:cs="Times New Roman"/>
          <w:sz w:val="24"/>
          <w:szCs w:val="24"/>
        </w:rPr>
        <w:t xml:space="preserve"> </w:t>
      </w:r>
      <w:r w:rsidRPr="0021182D">
        <w:rPr>
          <w:rFonts w:ascii="Times New Roman" w:hAnsi="Times New Roman" w:cs="Times New Roman"/>
          <w:sz w:val="24"/>
          <w:szCs w:val="24"/>
        </w:rPr>
        <w:t>выражения, уравнения, неравенства и системы по условию задачи, исследовать</w:t>
      </w:r>
      <w:r w:rsidR="000A2063">
        <w:rPr>
          <w:rFonts w:ascii="Times New Roman" w:hAnsi="Times New Roman" w:cs="Times New Roman"/>
          <w:sz w:val="24"/>
          <w:szCs w:val="24"/>
        </w:rPr>
        <w:t xml:space="preserve"> </w:t>
      </w:r>
      <w:r w:rsidRPr="0021182D">
        <w:rPr>
          <w:rFonts w:ascii="Times New Roman" w:hAnsi="Times New Roman" w:cs="Times New Roman"/>
          <w:sz w:val="24"/>
          <w:szCs w:val="24"/>
        </w:rPr>
        <w:t>полученное решение и оценивать правдоподобность полученных результатов;</w:t>
      </w:r>
    </w:p>
    <w:p w:rsidR="000A2063" w:rsidRDefault="0021182D" w:rsidP="000A2063">
      <w:pPr>
        <w:tabs>
          <w:tab w:val="left" w:pos="0"/>
        </w:tabs>
        <w:ind w:left="-142" w:firstLine="709"/>
        <w:jc w:val="both"/>
        <w:rPr>
          <w:rFonts w:ascii="Times New Roman" w:hAnsi="Times New Roman" w:cs="Times New Roman"/>
          <w:sz w:val="24"/>
          <w:szCs w:val="24"/>
        </w:rPr>
      </w:pPr>
      <w:r w:rsidRPr="0021182D">
        <w:rPr>
          <w:rFonts w:ascii="Times New Roman" w:hAnsi="Times New Roman" w:cs="Times New Roman"/>
          <w:sz w:val="24"/>
          <w:szCs w:val="24"/>
        </w:rPr>
        <w:t>умение оперировать понятиями: фигура, точка, отрезок, прямая, луч, ломаная,</w:t>
      </w:r>
      <w:r w:rsidR="000A2063">
        <w:rPr>
          <w:rFonts w:ascii="Times New Roman" w:hAnsi="Times New Roman" w:cs="Times New Roman"/>
          <w:sz w:val="24"/>
          <w:szCs w:val="24"/>
        </w:rPr>
        <w:t xml:space="preserve"> </w:t>
      </w:r>
      <w:r w:rsidRPr="0021182D">
        <w:rPr>
          <w:rFonts w:ascii="Times New Roman" w:hAnsi="Times New Roman" w:cs="Times New Roman"/>
          <w:sz w:val="24"/>
          <w:szCs w:val="24"/>
        </w:rPr>
        <w:t>угол, многоугольник, треугольник, равнобедренный и равносторонний треугольники,</w:t>
      </w:r>
      <w:r w:rsidR="000A2063">
        <w:rPr>
          <w:rFonts w:ascii="Times New Roman" w:hAnsi="Times New Roman" w:cs="Times New Roman"/>
          <w:sz w:val="24"/>
          <w:szCs w:val="24"/>
        </w:rPr>
        <w:t xml:space="preserve"> </w:t>
      </w:r>
      <w:r w:rsidRPr="0021182D">
        <w:rPr>
          <w:rFonts w:ascii="Times New Roman" w:hAnsi="Times New Roman" w:cs="Times New Roman"/>
          <w:sz w:val="24"/>
          <w:szCs w:val="24"/>
        </w:rPr>
        <w:t>прямоугольный треугольник, медиана, биссектриса и высота треугольника,</w:t>
      </w:r>
      <w:r w:rsidR="000A2063">
        <w:rPr>
          <w:rFonts w:ascii="Times New Roman" w:hAnsi="Times New Roman" w:cs="Times New Roman"/>
          <w:sz w:val="24"/>
          <w:szCs w:val="24"/>
        </w:rPr>
        <w:t xml:space="preserve"> </w:t>
      </w:r>
      <w:r w:rsidRPr="0021182D">
        <w:rPr>
          <w:rFonts w:ascii="Times New Roman" w:hAnsi="Times New Roman" w:cs="Times New Roman"/>
          <w:sz w:val="24"/>
          <w:szCs w:val="24"/>
        </w:rPr>
        <w:t>четырехугольник, параллелограмм, ромб, прямоугольник, квадрат, трапеция;</w:t>
      </w:r>
      <w:r w:rsidR="000A2063">
        <w:rPr>
          <w:rFonts w:ascii="Times New Roman" w:hAnsi="Times New Roman" w:cs="Times New Roman"/>
          <w:sz w:val="24"/>
          <w:szCs w:val="24"/>
        </w:rPr>
        <w:t xml:space="preserve"> </w:t>
      </w:r>
      <w:r w:rsidRPr="0021182D">
        <w:rPr>
          <w:rFonts w:ascii="Times New Roman" w:hAnsi="Times New Roman" w:cs="Times New Roman"/>
          <w:sz w:val="24"/>
          <w:szCs w:val="24"/>
        </w:rPr>
        <w:t xml:space="preserve">окружность, круг, касательная; знакомство с пространственными фигурами; </w:t>
      </w:r>
    </w:p>
    <w:p w:rsidR="0021182D" w:rsidRPr="0021182D" w:rsidRDefault="0021182D" w:rsidP="000A2063">
      <w:pPr>
        <w:tabs>
          <w:tab w:val="left" w:pos="0"/>
        </w:tabs>
        <w:ind w:left="-142" w:firstLine="709"/>
        <w:jc w:val="both"/>
        <w:rPr>
          <w:rFonts w:ascii="Times New Roman" w:hAnsi="Times New Roman" w:cs="Times New Roman"/>
          <w:sz w:val="24"/>
          <w:szCs w:val="24"/>
        </w:rPr>
      </w:pPr>
      <w:r w:rsidRPr="0021182D">
        <w:rPr>
          <w:rFonts w:ascii="Times New Roman" w:hAnsi="Times New Roman" w:cs="Times New Roman"/>
          <w:sz w:val="24"/>
          <w:szCs w:val="24"/>
        </w:rPr>
        <w:t>умение</w:t>
      </w:r>
      <w:r w:rsidR="000A2063">
        <w:rPr>
          <w:rFonts w:ascii="Times New Roman" w:hAnsi="Times New Roman" w:cs="Times New Roman"/>
          <w:sz w:val="24"/>
          <w:szCs w:val="24"/>
        </w:rPr>
        <w:t xml:space="preserve"> </w:t>
      </w:r>
      <w:r w:rsidRPr="0021182D">
        <w:rPr>
          <w:rFonts w:ascii="Times New Roman" w:hAnsi="Times New Roman" w:cs="Times New Roman"/>
          <w:sz w:val="24"/>
          <w:szCs w:val="24"/>
        </w:rPr>
        <w:t>решать задачи, в том числе из повседневной жизни, на нахождение</w:t>
      </w:r>
      <w:r w:rsidR="000A2063">
        <w:rPr>
          <w:rFonts w:ascii="Times New Roman" w:hAnsi="Times New Roman" w:cs="Times New Roman"/>
          <w:sz w:val="24"/>
          <w:szCs w:val="24"/>
        </w:rPr>
        <w:t xml:space="preserve"> </w:t>
      </w:r>
      <w:r w:rsidRPr="0021182D">
        <w:rPr>
          <w:rFonts w:ascii="Times New Roman" w:hAnsi="Times New Roman" w:cs="Times New Roman"/>
          <w:sz w:val="24"/>
          <w:szCs w:val="24"/>
        </w:rPr>
        <w:t>геометрических величин с применением изученных свойств фигур и фактов;</w:t>
      </w:r>
    </w:p>
    <w:p w:rsidR="0021182D" w:rsidRPr="0021182D" w:rsidRDefault="0021182D" w:rsidP="000A2063">
      <w:pPr>
        <w:tabs>
          <w:tab w:val="left" w:pos="0"/>
        </w:tabs>
        <w:ind w:left="-142" w:firstLine="709"/>
        <w:jc w:val="both"/>
        <w:rPr>
          <w:rFonts w:ascii="Times New Roman" w:hAnsi="Times New Roman" w:cs="Times New Roman"/>
          <w:sz w:val="24"/>
          <w:szCs w:val="24"/>
        </w:rPr>
      </w:pPr>
      <w:r w:rsidRPr="0021182D">
        <w:rPr>
          <w:rFonts w:ascii="Times New Roman" w:hAnsi="Times New Roman" w:cs="Times New Roman"/>
          <w:sz w:val="24"/>
          <w:szCs w:val="24"/>
        </w:rPr>
        <w:t>умение оперировать понятиями: равенство фигур, равенство треугольников;</w:t>
      </w:r>
      <w:r w:rsidR="000A2063">
        <w:rPr>
          <w:rFonts w:ascii="Times New Roman" w:hAnsi="Times New Roman" w:cs="Times New Roman"/>
          <w:sz w:val="24"/>
          <w:szCs w:val="24"/>
        </w:rPr>
        <w:t xml:space="preserve"> </w:t>
      </w:r>
      <w:r w:rsidRPr="0021182D">
        <w:rPr>
          <w:rFonts w:ascii="Times New Roman" w:hAnsi="Times New Roman" w:cs="Times New Roman"/>
          <w:sz w:val="24"/>
          <w:szCs w:val="24"/>
        </w:rPr>
        <w:t>параллельность и перпендикулярность прямых, угол между прямыми,</w:t>
      </w:r>
      <w:r w:rsidR="000A2063">
        <w:rPr>
          <w:rFonts w:ascii="Times New Roman" w:hAnsi="Times New Roman" w:cs="Times New Roman"/>
          <w:sz w:val="24"/>
          <w:szCs w:val="24"/>
        </w:rPr>
        <w:t xml:space="preserve"> </w:t>
      </w:r>
      <w:r w:rsidRPr="0021182D">
        <w:rPr>
          <w:rFonts w:ascii="Times New Roman" w:hAnsi="Times New Roman" w:cs="Times New Roman"/>
          <w:sz w:val="24"/>
          <w:szCs w:val="24"/>
        </w:rPr>
        <w:t>перпендикуляр, наклонная, проекция, подобие фигур, подобные треугольники,</w:t>
      </w:r>
      <w:r w:rsidR="000A2063">
        <w:rPr>
          <w:rFonts w:ascii="Times New Roman" w:hAnsi="Times New Roman" w:cs="Times New Roman"/>
          <w:sz w:val="24"/>
          <w:szCs w:val="24"/>
        </w:rPr>
        <w:t xml:space="preserve"> </w:t>
      </w:r>
      <w:r w:rsidRPr="0021182D">
        <w:rPr>
          <w:rFonts w:ascii="Times New Roman" w:hAnsi="Times New Roman" w:cs="Times New Roman"/>
          <w:sz w:val="24"/>
          <w:szCs w:val="24"/>
        </w:rPr>
        <w:t>симметрия относительно точки и прямой; умение распознавать равенство,</w:t>
      </w:r>
      <w:r w:rsidR="000A2063">
        <w:rPr>
          <w:rFonts w:ascii="Times New Roman" w:hAnsi="Times New Roman" w:cs="Times New Roman"/>
          <w:sz w:val="24"/>
          <w:szCs w:val="24"/>
        </w:rPr>
        <w:t xml:space="preserve"> </w:t>
      </w:r>
      <w:r w:rsidRPr="0021182D">
        <w:rPr>
          <w:rFonts w:ascii="Times New Roman" w:hAnsi="Times New Roman" w:cs="Times New Roman"/>
          <w:sz w:val="24"/>
          <w:szCs w:val="24"/>
        </w:rPr>
        <w:t>симметрию и подобие фигур, параллельность и перпендикулярность прямых в</w:t>
      </w:r>
      <w:r w:rsidR="000A2063">
        <w:rPr>
          <w:rFonts w:ascii="Times New Roman" w:hAnsi="Times New Roman" w:cs="Times New Roman"/>
          <w:sz w:val="24"/>
          <w:szCs w:val="24"/>
        </w:rPr>
        <w:t xml:space="preserve"> </w:t>
      </w:r>
      <w:r w:rsidRPr="0021182D">
        <w:rPr>
          <w:rFonts w:ascii="Times New Roman" w:hAnsi="Times New Roman" w:cs="Times New Roman"/>
          <w:sz w:val="24"/>
          <w:szCs w:val="24"/>
        </w:rPr>
        <w:t>окружающем мире;</w:t>
      </w:r>
    </w:p>
    <w:p w:rsidR="0021182D" w:rsidRPr="0021182D" w:rsidRDefault="0021182D" w:rsidP="00552B62">
      <w:pPr>
        <w:tabs>
          <w:tab w:val="left" w:pos="0"/>
        </w:tabs>
        <w:ind w:left="-142" w:firstLine="709"/>
        <w:jc w:val="both"/>
        <w:rPr>
          <w:rFonts w:ascii="Times New Roman" w:hAnsi="Times New Roman" w:cs="Times New Roman"/>
          <w:sz w:val="24"/>
          <w:szCs w:val="24"/>
        </w:rPr>
      </w:pPr>
      <w:r w:rsidRPr="0021182D">
        <w:rPr>
          <w:rFonts w:ascii="Times New Roman" w:hAnsi="Times New Roman" w:cs="Times New Roman"/>
          <w:sz w:val="24"/>
          <w:szCs w:val="24"/>
        </w:rPr>
        <w:t>умение оперировать понятиями: длина, расстояние, угол (величина угла, синус и</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косинус угла треугольника), площадь; умение оценивать размеры предметов и</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объектов в окружающем мире; умение применять формулы периметра и площади</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многоугольников, длины окружности и площади круга, объема прямоугольного</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параллелепипеда; умение применять признаки равенства треугольников, теорему о</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сумме углов треугольника, теорему Пифагора, тригонометрические соотношения для</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вычисления длин, расстояний, площадей;</w:t>
      </w:r>
    </w:p>
    <w:p w:rsidR="0021182D" w:rsidRPr="0021182D" w:rsidRDefault="0021182D" w:rsidP="00552B62">
      <w:pPr>
        <w:tabs>
          <w:tab w:val="left" w:pos="0"/>
        </w:tabs>
        <w:ind w:left="-142" w:firstLine="709"/>
        <w:jc w:val="both"/>
        <w:rPr>
          <w:rFonts w:ascii="Times New Roman" w:hAnsi="Times New Roman" w:cs="Times New Roman"/>
          <w:sz w:val="24"/>
          <w:szCs w:val="24"/>
        </w:rPr>
      </w:pPr>
      <w:r w:rsidRPr="0021182D">
        <w:rPr>
          <w:rFonts w:ascii="Times New Roman" w:hAnsi="Times New Roman" w:cs="Times New Roman"/>
          <w:sz w:val="24"/>
          <w:szCs w:val="24"/>
        </w:rPr>
        <w:t>умение изображать плоские фигуры и их комбинации, пространственные</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фигуры от руки, с помощью чертежных инструментов и электронных средств по</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текстовому или символьному описанию;</w:t>
      </w:r>
    </w:p>
    <w:p w:rsidR="0021182D" w:rsidRPr="0021182D" w:rsidRDefault="0021182D" w:rsidP="00552B62">
      <w:pPr>
        <w:tabs>
          <w:tab w:val="left" w:pos="0"/>
        </w:tabs>
        <w:ind w:left="-142" w:firstLine="709"/>
        <w:jc w:val="both"/>
        <w:rPr>
          <w:rFonts w:ascii="Times New Roman" w:hAnsi="Times New Roman" w:cs="Times New Roman"/>
          <w:sz w:val="24"/>
          <w:szCs w:val="24"/>
        </w:rPr>
      </w:pPr>
      <w:r w:rsidRPr="0021182D">
        <w:rPr>
          <w:rFonts w:ascii="Times New Roman" w:hAnsi="Times New Roman" w:cs="Times New Roman"/>
          <w:sz w:val="24"/>
          <w:szCs w:val="24"/>
        </w:rPr>
        <w:t>умение оперировать понятиями: прямоугольная система координат;</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координаты точки, вектор, сумма векторов, произведение вектора на число,</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скалярное произведение векторов; умение использовать векторы и координаты для</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представления данных и решения задач, в том числе из других учебных предметов и</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реальной жизни;</w:t>
      </w:r>
    </w:p>
    <w:p w:rsidR="00552B62" w:rsidRDefault="0021182D" w:rsidP="00552B62">
      <w:pPr>
        <w:tabs>
          <w:tab w:val="left" w:pos="0"/>
        </w:tabs>
        <w:ind w:left="-142" w:firstLine="709"/>
        <w:jc w:val="both"/>
        <w:rPr>
          <w:rFonts w:ascii="Times New Roman" w:hAnsi="Times New Roman" w:cs="Times New Roman"/>
          <w:sz w:val="24"/>
          <w:szCs w:val="24"/>
        </w:rPr>
      </w:pPr>
      <w:r w:rsidRPr="0021182D">
        <w:rPr>
          <w:rFonts w:ascii="Times New Roman" w:hAnsi="Times New Roman" w:cs="Times New Roman"/>
          <w:sz w:val="24"/>
          <w:szCs w:val="24"/>
        </w:rPr>
        <w:t>умение оперировать понятиями: столбиковые и круговые диаграммы, таблицы,</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среднее арифметическое, медиана, наибольшее и наименьшее значения, размах</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 xml:space="preserve">числового набора; </w:t>
      </w:r>
    </w:p>
    <w:p w:rsidR="0021182D" w:rsidRPr="0021182D" w:rsidRDefault="0021182D" w:rsidP="00552B62">
      <w:pPr>
        <w:tabs>
          <w:tab w:val="left" w:pos="0"/>
        </w:tabs>
        <w:ind w:left="-142" w:firstLine="709"/>
        <w:jc w:val="both"/>
        <w:rPr>
          <w:rFonts w:ascii="Times New Roman" w:hAnsi="Times New Roman" w:cs="Times New Roman"/>
          <w:sz w:val="24"/>
          <w:szCs w:val="24"/>
        </w:rPr>
      </w:pPr>
      <w:r w:rsidRPr="0021182D">
        <w:rPr>
          <w:rFonts w:ascii="Times New Roman" w:hAnsi="Times New Roman" w:cs="Times New Roman"/>
          <w:sz w:val="24"/>
          <w:szCs w:val="24"/>
        </w:rPr>
        <w:t>умение извлекать, интерпретировать и преобразовывать</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информацию, представленную в таблицах и на диаграммах, отражающую свойства и</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характеристики реальных процессов и явлений; умение распознавать изменчивые</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величины в окружающем мире;</w:t>
      </w:r>
    </w:p>
    <w:p w:rsidR="0021182D" w:rsidRPr="0021182D" w:rsidRDefault="0021182D" w:rsidP="00552B62">
      <w:pPr>
        <w:tabs>
          <w:tab w:val="left" w:pos="0"/>
        </w:tabs>
        <w:ind w:left="-142" w:firstLine="709"/>
        <w:jc w:val="both"/>
        <w:rPr>
          <w:rFonts w:ascii="Times New Roman" w:hAnsi="Times New Roman" w:cs="Times New Roman"/>
          <w:sz w:val="24"/>
          <w:szCs w:val="24"/>
        </w:rPr>
      </w:pPr>
      <w:r w:rsidRPr="0021182D">
        <w:rPr>
          <w:rFonts w:ascii="Times New Roman" w:hAnsi="Times New Roman" w:cs="Times New Roman"/>
          <w:sz w:val="24"/>
          <w:szCs w:val="24"/>
        </w:rPr>
        <w:t>умение оперировать понятиями: случайный опыт (случайный эксперимент),</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элементарное событие (элементарный исход) случайного опыта, случайное событие,</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вероятность события; умение находить вероятности случайных событий в опытах с</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равновозможными элементарными событиями; умение решать задачи методом</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организованного перебора и с использованием правила умножения; умение оценивать</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вероятности реальных событий и явлений, понимать роль практически достоверных</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и маловероятных событий в окружающем мире и в жизни; знакомство с понятием</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независимых событий; знакомство с законом больших чисел и его ролью в массовых</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явлениях;</w:t>
      </w:r>
    </w:p>
    <w:p w:rsidR="008D6AE8" w:rsidRDefault="0021182D" w:rsidP="00552B62">
      <w:pPr>
        <w:tabs>
          <w:tab w:val="left" w:pos="0"/>
        </w:tabs>
        <w:ind w:left="-142" w:firstLine="709"/>
        <w:jc w:val="both"/>
        <w:rPr>
          <w:rFonts w:ascii="Times New Roman" w:hAnsi="Times New Roman" w:cs="Times New Roman"/>
          <w:sz w:val="24"/>
          <w:szCs w:val="24"/>
        </w:rPr>
      </w:pPr>
      <w:r w:rsidRPr="0021182D">
        <w:rPr>
          <w:rFonts w:ascii="Times New Roman" w:hAnsi="Times New Roman" w:cs="Times New Roman"/>
          <w:sz w:val="24"/>
          <w:szCs w:val="24"/>
        </w:rPr>
        <w:t>умение выбирать подходящий изученный метод для решения задачи, приводить</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примеры математических закономерностей в природе и жизни, распознавать</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проявление законов математики в искусстве, описывать отдельные выдающиеся</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результаты, полученные в ходе развития математики как науки, приводить примеры</w:t>
      </w:r>
      <w:r w:rsidR="00552B62">
        <w:rPr>
          <w:rFonts w:ascii="Times New Roman" w:hAnsi="Times New Roman" w:cs="Times New Roman"/>
          <w:sz w:val="24"/>
          <w:szCs w:val="24"/>
        </w:rPr>
        <w:t xml:space="preserve"> </w:t>
      </w:r>
      <w:r w:rsidRPr="0021182D">
        <w:rPr>
          <w:rFonts w:ascii="Times New Roman" w:hAnsi="Times New Roman" w:cs="Times New Roman"/>
          <w:sz w:val="24"/>
          <w:szCs w:val="24"/>
        </w:rPr>
        <w:t>математических открытий и их авторов в отечественной и всемирной истории.</w:t>
      </w:r>
    </w:p>
    <w:p w:rsidR="00D36701" w:rsidRPr="00D36701" w:rsidRDefault="00D36701" w:rsidP="00D36701">
      <w:pPr>
        <w:tabs>
          <w:tab w:val="left" w:pos="0"/>
        </w:tabs>
        <w:ind w:left="-142" w:firstLine="709"/>
        <w:jc w:val="center"/>
        <w:rPr>
          <w:rFonts w:ascii="Times New Roman" w:hAnsi="Times New Roman" w:cs="Times New Roman"/>
          <w:b/>
          <w:sz w:val="24"/>
          <w:szCs w:val="24"/>
        </w:rPr>
      </w:pPr>
      <w:r w:rsidRPr="00D36701">
        <w:rPr>
          <w:rFonts w:ascii="Times New Roman" w:hAnsi="Times New Roman" w:cs="Times New Roman"/>
          <w:b/>
          <w:sz w:val="24"/>
          <w:szCs w:val="24"/>
        </w:rPr>
        <w:t>По учебному предмету «История»:</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умение определять последовательность событий, явлений, процессов;</w:t>
      </w:r>
      <w:r>
        <w:rPr>
          <w:rFonts w:ascii="Times New Roman" w:hAnsi="Times New Roman" w:cs="Times New Roman"/>
          <w:sz w:val="24"/>
          <w:szCs w:val="24"/>
        </w:rPr>
        <w:t xml:space="preserve"> </w:t>
      </w:r>
      <w:r w:rsidRPr="00D36701">
        <w:rPr>
          <w:rFonts w:ascii="Times New Roman" w:hAnsi="Times New Roman" w:cs="Times New Roman"/>
          <w:sz w:val="24"/>
          <w:szCs w:val="24"/>
        </w:rPr>
        <w:t>соотносить события истории разных стран и народов с историческими периодами,</w:t>
      </w:r>
      <w:r>
        <w:rPr>
          <w:rFonts w:ascii="Times New Roman" w:hAnsi="Times New Roman" w:cs="Times New Roman"/>
          <w:sz w:val="24"/>
          <w:szCs w:val="24"/>
        </w:rPr>
        <w:t xml:space="preserve"> </w:t>
      </w:r>
      <w:r w:rsidRPr="00D36701">
        <w:rPr>
          <w:rFonts w:ascii="Times New Roman" w:hAnsi="Times New Roman" w:cs="Times New Roman"/>
          <w:sz w:val="24"/>
          <w:szCs w:val="24"/>
        </w:rPr>
        <w:t>событиями региональной и мировой истории, события истории родного края и истории</w:t>
      </w:r>
      <w:r>
        <w:rPr>
          <w:rFonts w:ascii="Times New Roman" w:hAnsi="Times New Roman" w:cs="Times New Roman"/>
          <w:sz w:val="24"/>
          <w:szCs w:val="24"/>
        </w:rPr>
        <w:t xml:space="preserve"> </w:t>
      </w:r>
      <w:r w:rsidRPr="00D36701">
        <w:rPr>
          <w:rFonts w:ascii="Times New Roman" w:hAnsi="Times New Roman" w:cs="Times New Roman"/>
          <w:sz w:val="24"/>
          <w:szCs w:val="24"/>
        </w:rPr>
        <w:t>России; определять современников исторических событий, явлений, процессов;</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умение выявлять особенности развития культуры, быта и нравов народов в различные</w:t>
      </w:r>
      <w:r>
        <w:rPr>
          <w:rFonts w:ascii="Times New Roman" w:hAnsi="Times New Roman" w:cs="Times New Roman"/>
          <w:sz w:val="24"/>
          <w:szCs w:val="24"/>
        </w:rPr>
        <w:t xml:space="preserve"> </w:t>
      </w:r>
      <w:r w:rsidRPr="00D36701">
        <w:rPr>
          <w:rFonts w:ascii="Times New Roman" w:hAnsi="Times New Roman" w:cs="Times New Roman"/>
          <w:sz w:val="24"/>
          <w:szCs w:val="24"/>
        </w:rPr>
        <w:t>исторические эпохи;</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овладение историческими понятиями и их использование для решения учебных</w:t>
      </w:r>
      <w:r>
        <w:rPr>
          <w:rFonts w:ascii="Times New Roman" w:hAnsi="Times New Roman" w:cs="Times New Roman"/>
          <w:sz w:val="24"/>
          <w:szCs w:val="24"/>
        </w:rPr>
        <w:t xml:space="preserve"> </w:t>
      </w:r>
      <w:r w:rsidRPr="00D36701">
        <w:rPr>
          <w:rFonts w:ascii="Times New Roman" w:hAnsi="Times New Roman" w:cs="Times New Roman"/>
          <w:sz w:val="24"/>
          <w:szCs w:val="24"/>
        </w:rPr>
        <w:t>и практических задач;</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умение рассказывать на основе самостоятельно составленного плана об</w:t>
      </w:r>
      <w:r>
        <w:rPr>
          <w:rFonts w:ascii="Times New Roman" w:hAnsi="Times New Roman" w:cs="Times New Roman"/>
          <w:sz w:val="24"/>
          <w:szCs w:val="24"/>
        </w:rPr>
        <w:t xml:space="preserve"> </w:t>
      </w:r>
      <w:r w:rsidRPr="00D36701">
        <w:rPr>
          <w:rFonts w:ascii="Times New Roman" w:hAnsi="Times New Roman" w:cs="Times New Roman"/>
          <w:sz w:val="24"/>
          <w:szCs w:val="24"/>
        </w:rPr>
        <w:t>исторических событиях, явлениях, процессах истории родного края, истории России и</w:t>
      </w:r>
      <w:r>
        <w:rPr>
          <w:rFonts w:ascii="Times New Roman" w:hAnsi="Times New Roman" w:cs="Times New Roman"/>
          <w:sz w:val="24"/>
          <w:szCs w:val="24"/>
        </w:rPr>
        <w:t xml:space="preserve"> </w:t>
      </w:r>
      <w:r w:rsidRPr="00D36701">
        <w:rPr>
          <w:rFonts w:ascii="Times New Roman" w:hAnsi="Times New Roman" w:cs="Times New Roman"/>
          <w:sz w:val="24"/>
          <w:szCs w:val="24"/>
        </w:rPr>
        <w:t>мировой истории и их участниках, демонстрируя понимание исторических явлений,</w:t>
      </w:r>
      <w:r>
        <w:rPr>
          <w:rFonts w:ascii="Times New Roman" w:hAnsi="Times New Roman" w:cs="Times New Roman"/>
          <w:sz w:val="24"/>
          <w:szCs w:val="24"/>
        </w:rPr>
        <w:t xml:space="preserve"> </w:t>
      </w:r>
      <w:r w:rsidRPr="00D36701">
        <w:rPr>
          <w:rFonts w:ascii="Times New Roman" w:hAnsi="Times New Roman" w:cs="Times New Roman"/>
          <w:sz w:val="24"/>
          <w:szCs w:val="24"/>
        </w:rPr>
        <w:t>процессов и знание необходимых фактов, дат, исторических понятий;</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умение выявлять существенные черты и характерные признаки исторических</w:t>
      </w:r>
      <w:r>
        <w:rPr>
          <w:rFonts w:ascii="Times New Roman" w:hAnsi="Times New Roman" w:cs="Times New Roman"/>
          <w:sz w:val="24"/>
          <w:szCs w:val="24"/>
        </w:rPr>
        <w:t xml:space="preserve"> </w:t>
      </w:r>
      <w:r w:rsidRPr="00D36701">
        <w:rPr>
          <w:rFonts w:ascii="Times New Roman" w:hAnsi="Times New Roman" w:cs="Times New Roman"/>
          <w:sz w:val="24"/>
          <w:szCs w:val="24"/>
        </w:rPr>
        <w:t>событий, явлений, процессов;</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умение устанавливать причинно-следственные, пространственные, временные</w:t>
      </w:r>
      <w:r>
        <w:rPr>
          <w:rFonts w:ascii="Times New Roman" w:hAnsi="Times New Roman" w:cs="Times New Roman"/>
          <w:sz w:val="24"/>
          <w:szCs w:val="24"/>
        </w:rPr>
        <w:t xml:space="preserve"> </w:t>
      </w:r>
      <w:r w:rsidRPr="00D36701">
        <w:rPr>
          <w:rFonts w:ascii="Times New Roman" w:hAnsi="Times New Roman" w:cs="Times New Roman"/>
          <w:sz w:val="24"/>
          <w:szCs w:val="24"/>
        </w:rPr>
        <w:t>связи исторических событий, явлений, процессов изучаемого периода, их взаимосвязь</w:t>
      </w:r>
      <w:r>
        <w:rPr>
          <w:rFonts w:ascii="Times New Roman" w:hAnsi="Times New Roman" w:cs="Times New Roman"/>
          <w:sz w:val="24"/>
          <w:szCs w:val="24"/>
        </w:rPr>
        <w:t xml:space="preserve"> </w:t>
      </w:r>
      <w:r w:rsidRPr="00D36701">
        <w:rPr>
          <w:rFonts w:ascii="Times New Roman" w:hAnsi="Times New Roman" w:cs="Times New Roman"/>
          <w:sz w:val="24"/>
          <w:szCs w:val="24"/>
        </w:rPr>
        <w:t>(при наличии) с важнейшими событиями XX — начала XXI вв. (Февральская и</w:t>
      </w:r>
      <w:r>
        <w:rPr>
          <w:rFonts w:ascii="Times New Roman" w:hAnsi="Times New Roman" w:cs="Times New Roman"/>
          <w:sz w:val="24"/>
          <w:szCs w:val="24"/>
        </w:rPr>
        <w:t xml:space="preserve"> </w:t>
      </w:r>
      <w:r w:rsidRPr="00D36701">
        <w:rPr>
          <w:rFonts w:ascii="Times New Roman" w:hAnsi="Times New Roman" w:cs="Times New Roman"/>
          <w:sz w:val="24"/>
          <w:szCs w:val="24"/>
        </w:rPr>
        <w:t>Октябрьская революции 1917 г., Великая Отечественная война, распад CCCP, сложные</w:t>
      </w:r>
      <w:r>
        <w:rPr>
          <w:rFonts w:ascii="Times New Roman" w:hAnsi="Times New Roman" w:cs="Times New Roman"/>
          <w:sz w:val="24"/>
          <w:szCs w:val="24"/>
        </w:rPr>
        <w:t xml:space="preserve"> </w:t>
      </w:r>
      <w:r w:rsidRPr="00D36701">
        <w:rPr>
          <w:rFonts w:ascii="Times New Roman" w:hAnsi="Times New Roman" w:cs="Times New Roman"/>
          <w:sz w:val="24"/>
          <w:szCs w:val="24"/>
        </w:rPr>
        <w:t>1990-e годы, возрождение страны с 2000-x годов, воссоединение Крыма с Россией 2014</w:t>
      </w:r>
      <w:r>
        <w:rPr>
          <w:rFonts w:ascii="Times New Roman" w:hAnsi="Times New Roman" w:cs="Times New Roman"/>
          <w:sz w:val="24"/>
          <w:szCs w:val="24"/>
        </w:rPr>
        <w:t xml:space="preserve"> </w:t>
      </w:r>
      <w:r w:rsidRPr="00D36701">
        <w:rPr>
          <w:rFonts w:ascii="Times New Roman" w:hAnsi="Times New Roman" w:cs="Times New Roman"/>
          <w:sz w:val="24"/>
          <w:szCs w:val="24"/>
        </w:rPr>
        <w:t>года); характеризовать итоги и историческое значение событий;</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умение сравнивать исторические события, явления, процессы в различные</w:t>
      </w:r>
      <w:r>
        <w:rPr>
          <w:rFonts w:ascii="Times New Roman" w:hAnsi="Times New Roman" w:cs="Times New Roman"/>
          <w:sz w:val="24"/>
          <w:szCs w:val="24"/>
        </w:rPr>
        <w:t xml:space="preserve"> </w:t>
      </w:r>
      <w:r w:rsidRPr="00D36701">
        <w:rPr>
          <w:rFonts w:ascii="Times New Roman" w:hAnsi="Times New Roman" w:cs="Times New Roman"/>
          <w:sz w:val="24"/>
          <w:szCs w:val="24"/>
        </w:rPr>
        <w:t>исторические эпохи;</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умение определять и аргументировать собственную или предложенную точку</w:t>
      </w:r>
      <w:r>
        <w:rPr>
          <w:rFonts w:ascii="Times New Roman" w:hAnsi="Times New Roman" w:cs="Times New Roman"/>
          <w:sz w:val="24"/>
          <w:szCs w:val="24"/>
        </w:rPr>
        <w:t xml:space="preserve"> </w:t>
      </w:r>
      <w:r w:rsidRPr="00D36701">
        <w:rPr>
          <w:rFonts w:ascii="Times New Roman" w:hAnsi="Times New Roman" w:cs="Times New Roman"/>
          <w:sz w:val="24"/>
          <w:szCs w:val="24"/>
        </w:rPr>
        <w:t>зрения с опорой на фактический материал, в том числе используя источники разных</w:t>
      </w:r>
      <w:r>
        <w:rPr>
          <w:rFonts w:ascii="Times New Roman" w:hAnsi="Times New Roman" w:cs="Times New Roman"/>
          <w:sz w:val="24"/>
          <w:szCs w:val="24"/>
        </w:rPr>
        <w:t xml:space="preserve"> </w:t>
      </w:r>
      <w:r w:rsidRPr="00D36701">
        <w:rPr>
          <w:rFonts w:ascii="Times New Roman" w:hAnsi="Times New Roman" w:cs="Times New Roman"/>
          <w:sz w:val="24"/>
          <w:szCs w:val="24"/>
        </w:rPr>
        <w:t>типов;</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умение различать основные типы исто</w:t>
      </w:r>
      <w:r>
        <w:rPr>
          <w:rFonts w:ascii="Times New Roman" w:hAnsi="Times New Roman" w:cs="Times New Roman"/>
          <w:sz w:val="24"/>
          <w:szCs w:val="24"/>
        </w:rPr>
        <w:t xml:space="preserve">рических источников: письменные </w:t>
      </w:r>
      <w:r w:rsidRPr="00D36701">
        <w:rPr>
          <w:rFonts w:ascii="Times New Roman" w:hAnsi="Times New Roman" w:cs="Times New Roman"/>
          <w:sz w:val="24"/>
          <w:szCs w:val="24"/>
        </w:rPr>
        <w:t>вещественные, аудиовизуальные;</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умение находить и критически анализировать для решения познавательной</w:t>
      </w:r>
      <w:r>
        <w:rPr>
          <w:rFonts w:ascii="Times New Roman" w:hAnsi="Times New Roman" w:cs="Times New Roman"/>
          <w:sz w:val="24"/>
          <w:szCs w:val="24"/>
        </w:rPr>
        <w:t xml:space="preserve"> </w:t>
      </w:r>
      <w:r w:rsidRPr="00D36701">
        <w:rPr>
          <w:rFonts w:ascii="Times New Roman" w:hAnsi="Times New Roman" w:cs="Times New Roman"/>
          <w:sz w:val="24"/>
          <w:szCs w:val="24"/>
        </w:rPr>
        <w:t>задачи исторические источники разных типов (в том числе по истории родного края),</w:t>
      </w:r>
      <w:r>
        <w:rPr>
          <w:rFonts w:ascii="Times New Roman" w:hAnsi="Times New Roman" w:cs="Times New Roman"/>
          <w:sz w:val="24"/>
          <w:szCs w:val="24"/>
        </w:rPr>
        <w:t xml:space="preserve"> </w:t>
      </w:r>
      <w:r w:rsidRPr="00D36701">
        <w:rPr>
          <w:rFonts w:ascii="Times New Roman" w:hAnsi="Times New Roman" w:cs="Times New Roman"/>
          <w:sz w:val="24"/>
          <w:szCs w:val="24"/>
        </w:rPr>
        <w:t>оценивать их полноту и достоверность, соотносить с историческим периодом;</w:t>
      </w:r>
      <w:r>
        <w:rPr>
          <w:rFonts w:ascii="Times New Roman" w:hAnsi="Times New Roman" w:cs="Times New Roman"/>
          <w:sz w:val="24"/>
          <w:szCs w:val="24"/>
        </w:rPr>
        <w:t xml:space="preserve"> </w:t>
      </w:r>
      <w:r w:rsidRPr="00D36701">
        <w:rPr>
          <w:rFonts w:ascii="Times New Roman" w:hAnsi="Times New Roman" w:cs="Times New Roman"/>
          <w:sz w:val="24"/>
          <w:szCs w:val="24"/>
        </w:rPr>
        <w:t>соотносить извлеченную информацию с информацией из других источников при</w:t>
      </w:r>
      <w:r>
        <w:rPr>
          <w:rFonts w:ascii="Times New Roman" w:hAnsi="Times New Roman" w:cs="Times New Roman"/>
          <w:sz w:val="24"/>
          <w:szCs w:val="24"/>
        </w:rPr>
        <w:t xml:space="preserve"> </w:t>
      </w:r>
      <w:r w:rsidRPr="00D36701">
        <w:rPr>
          <w:rFonts w:ascii="Times New Roman" w:hAnsi="Times New Roman" w:cs="Times New Roman"/>
          <w:sz w:val="24"/>
          <w:szCs w:val="24"/>
        </w:rPr>
        <w:t>изучении исторических событий, явлений, процессов; привлекать контекстную</w:t>
      </w:r>
      <w:r>
        <w:rPr>
          <w:rFonts w:ascii="Times New Roman" w:hAnsi="Times New Roman" w:cs="Times New Roman"/>
          <w:sz w:val="24"/>
          <w:szCs w:val="24"/>
        </w:rPr>
        <w:t xml:space="preserve"> </w:t>
      </w:r>
      <w:r w:rsidRPr="00D36701">
        <w:rPr>
          <w:rFonts w:ascii="Times New Roman" w:hAnsi="Times New Roman" w:cs="Times New Roman"/>
          <w:sz w:val="24"/>
          <w:szCs w:val="24"/>
        </w:rPr>
        <w:t>информацию при работе с историческими источниками;</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умение читать и анализировать историческую карту/схему; характеризовать на</w:t>
      </w:r>
      <w:r>
        <w:rPr>
          <w:rFonts w:ascii="Times New Roman" w:hAnsi="Times New Roman" w:cs="Times New Roman"/>
          <w:sz w:val="24"/>
          <w:szCs w:val="24"/>
        </w:rPr>
        <w:t xml:space="preserve"> </w:t>
      </w:r>
      <w:r w:rsidRPr="00D36701">
        <w:rPr>
          <w:rFonts w:ascii="Times New Roman" w:hAnsi="Times New Roman" w:cs="Times New Roman"/>
          <w:sz w:val="24"/>
          <w:szCs w:val="24"/>
        </w:rPr>
        <w:t>основе анализа исторической карты/схемы исторические события, явления,</w:t>
      </w:r>
      <w:r>
        <w:rPr>
          <w:rFonts w:ascii="Times New Roman" w:hAnsi="Times New Roman" w:cs="Times New Roman"/>
          <w:sz w:val="24"/>
          <w:szCs w:val="24"/>
        </w:rPr>
        <w:t xml:space="preserve"> </w:t>
      </w:r>
      <w:r w:rsidRPr="00D36701">
        <w:rPr>
          <w:rFonts w:ascii="Times New Roman" w:hAnsi="Times New Roman" w:cs="Times New Roman"/>
          <w:sz w:val="24"/>
          <w:szCs w:val="24"/>
        </w:rPr>
        <w:t>процессы; сопоставлять информацию, представленную на исторической</w:t>
      </w:r>
      <w:r>
        <w:rPr>
          <w:rFonts w:ascii="Times New Roman" w:hAnsi="Times New Roman" w:cs="Times New Roman"/>
          <w:sz w:val="24"/>
          <w:szCs w:val="24"/>
        </w:rPr>
        <w:t xml:space="preserve"> </w:t>
      </w:r>
      <w:r w:rsidRPr="00D36701">
        <w:rPr>
          <w:rFonts w:ascii="Times New Roman" w:hAnsi="Times New Roman" w:cs="Times New Roman"/>
          <w:sz w:val="24"/>
          <w:szCs w:val="24"/>
        </w:rPr>
        <w:t>карте/схеме, с информацией из других источников;</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умение анализировать текстовые, визуальные источники исторической</w:t>
      </w:r>
      <w:r>
        <w:rPr>
          <w:rFonts w:ascii="Times New Roman" w:hAnsi="Times New Roman" w:cs="Times New Roman"/>
          <w:sz w:val="24"/>
          <w:szCs w:val="24"/>
        </w:rPr>
        <w:t xml:space="preserve"> </w:t>
      </w:r>
      <w:r w:rsidRPr="00D36701">
        <w:rPr>
          <w:rFonts w:ascii="Times New Roman" w:hAnsi="Times New Roman" w:cs="Times New Roman"/>
          <w:sz w:val="24"/>
          <w:szCs w:val="24"/>
        </w:rPr>
        <w:t>информации; представлять историческую информацию в форме таблиц, схем,</w:t>
      </w:r>
      <w:r>
        <w:rPr>
          <w:rFonts w:ascii="Times New Roman" w:hAnsi="Times New Roman" w:cs="Times New Roman"/>
          <w:sz w:val="24"/>
          <w:szCs w:val="24"/>
        </w:rPr>
        <w:t xml:space="preserve"> </w:t>
      </w:r>
      <w:r w:rsidRPr="00D36701">
        <w:rPr>
          <w:rFonts w:ascii="Times New Roman" w:hAnsi="Times New Roman" w:cs="Times New Roman"/>
          <w:sz w:val="24"/>
          <w:szCs w:val="24"/>
        </w:rPr>
        <w:t>диаграмм;</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умение осуществлять с соблюдением правил информационной безопасности</w:t>
      </w:r>
      <w:r>
        <w:rPr>
          <w:rFonts w:ascii="Times New Roman" w:hAnsi="Times New Roman" w:cs="Times New Roman"/>
          <w:sz w:val="24"/>
          <w:szCs w:val="24"/>
        </w:rPr>
        <w:t xml:space="preserve"> </w:t>
      </w:r>
      <w:r w:rsidRPr="00D36701">
        <w:rPr>
          <w:rFonts w:ascii="Times New Roman" w:hAnsi="Times New Roman" w:cs="Times New Roman"/>
          <w:sz w:val="24"/>
          <w:szCs w:val="24"/>
        </w:rPr>
        <w:t>поиск исторической информации в справочной литературе, сети Интернет для решения</w:t>
      </w:r>
      <w:r>
        <w:rPr>
          <w:rFonts w:ascii="Times New Roman" w:hAnsi="Times New Roman" w:cs="Times New Roman"/>
          <w:sz w:val="24"/>
          <w:szCs w:val="24"/>
        </w:rPr>
        <w:t xml:space="preserve"> </w:t>
      </w:r>
      <w:r w:rsidRPr="00D36701">
        <w:rPr>
          <w:rFonts w:ascii="Times New Roman" w:hAnsi="Times New Roman" w:cs="Times New Roman"/>
          <w:sz w:val="24"/>
          <w:szCs w:val="24"/>
        </w:rPr>
        <w:t>познавательных задач, оценивать полноту и достоверность информации;</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приобретение опыта взаимодействия с людьми другой культуры, национальной</w:t>
      </w:r>
      <w:r>
        <w:rPr>
          <w:rFonts w:ascii="Times New Roman" w:hAnsi="Times New Roman" w:cs="Times New Roman"/>
          <w:sz w:val="24"/>
          <w:szCs w:val="24"/>
        </w:rPr>
        <w:t xml:space="preserve"> </w:t>
      </w:r>
      <w:r w:rsidRPr="00D36701">
        <w:rPr>
          <w:rFonts w:ascii="Times New Roman" w:hAnsi="Times New Roman" w:cs="Times New Roman"/>
          <w:sz w:val="24"/>
          <w:szCs w:val="24"/>
        </w:rPr>
        <w:t>и религиозной принадлежности на основе национальных ценностей современного</w:t>
      </w:r>
      <w:r>
        <w:rPr>
          <w:rFonts w:ascii="Times New Roman" w:hAnsi="Times New Roman" w:cs="Times New Roman"/>
          <w:sz w:val="24"/>
          <w:szCs w:val="24"/>
        </w:rPr>
        <w:t xml:space="preserve"> </w:t>
      </w:r>
      <w:r w:rsidRPr="00D36701">
        <w:rPr>
          <w:rFonts w:ascii="Times New Roman" w:hAnsi="Times New Roman" w:cs="Times New Roman"/>
          <w:sz w:val="24"/>
          <w:szCs w:val="24"/>
        </w:rPr>
        <w:t>российского общества: гуманистических и демократических ценностей, идей мира и</w:t>
      </w:r>
      <w:r>
        <w:rPr>
          <w:rFonts w:ascii="Times New Roman" w:hAnsi="Times New Roman" w:cs="Times New Roman"/>
          <w:sz w:val="24"/>
          <w:szCs w:val="24"/>
        </w:rPr>
        <w:t xml:space="preserve"> </w:t>
      </w:r>
      <w:r w:rsidRPr="00D36701">
        <w:rPr>
          <w:rFonts w:ascii="Times New Roman" w:hAnsi="Times New Roman" w:cs="Times New Roman"/>
          <w:sz w:val="24"/>
          <w:szCs w:val="24"/>
        </w:rPr>
        <w:t>взаимопонимания между народами, людьми разных культур; уважения к</w:t>
      </w:r>
      <w:r>
        <w:rPr>
          <w:rFonts w:ascii="Times New Roman" w:hAnsi="Times New Roman" w:cs="Times New Roman"/>
          <w:sz w:val="24"/>
          <w:szCs w:val="24"/>
        </w:rPr>
        <w:t xml:space="preserve"> </w:t>
      </w:r>
      <w:r w:rsidRPr="00D36701">
        <w:rPr>
          <w:rFonts w:ascii="Times New Roman" w:hAnsi="Times New Roman" w:cs="Times New Roman"/>
          <w:sz w:val="24"/>
          <w:szCs w:val="24"/>
        </w:rPr>
        <w:t>историческому наследию народов России.</w:t>
      </w:r>
    </w:p>
    <w:p w:rsidR="00D36701" w:rsidRPr="00D36701" w:rsidRDefault="00D36701" w:rsidP="00D36701">
      <w:pPr>
        <w:tabs>
          <w:tab w:val="left" w:pos="0"/>
        </w:tabs>
        <w:ind w:left="-142" w:firstLine="709"/>
        <w:jc w:val="center"/>
        <w:rPr>
          <w:rFonts w:ascii="Times New Roman" w:hAnsi="Times New Roman" w:cs="Times New Roman"/>
          <w:b/>
          <w:sz w:val="24"/>
          <w:szCs w:val="24"/>
        </w:rPr>
      </w:pPr>
      <w:r w:rsidRPr="00D36701">
        <w:rPr>
          <w:rFonts w:ascii="Times New Roman" w:hAnsi="Times New Roman" w:cs="Times New Roman"/>
          <w:b/>
          <w:sz w:val="24"/>
          <w:szCs w:val="24"/>
        </w:rPr>
        <w:t>По учебному курсу «История России»:</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Знание ключевых событий, основных дат и этапов истории России и мира сдревности до 1914 года; выдающихся деятелей отечественной и всеобщей истории;</w:t>
      </w:r>
      <w:r>
        <w:rPr>
          <w:rFonts w:ascii="Times New Roman" w:hAnsi="Times New Roman" w:cs="Times New Roman"/>
          <w:sz w:val="24"/>
          <w:szCs w:val="24"/>
        </w:rPr>
        <w:t xml:space="preserve"> </w:t>
      </w:r>
      <w:r w:rsidRPr="00D36701">
        <w:rPr>
          <w:rFonts w:ascii="Times New Roman" w:hAnsi="Times New Roman" w:cs="Times New Roman"/>
          <w:sz w:val="24"/>
          <w:szCs w:val="24"/>
        </w:rPr>
        <w:t>важнейших достижений культуры и систем ценностей, сформировавшихся в ходе</w:t>
      </w:r>
      <w:r>
        <w:rPr>
          <w:rFonts w:ascii="Times New Roman" w:hAnsi="Times New Roman" w:cs="Times New Roman"/>
          <w:sz w:val="24"/>
          <w:szCs w:val="24"/>
        </w:rPr>
        <w:t xml:space="preserve"> </w:t>
      </w:r>
      <w:r w:rsidRPr="00D36701">
        <w:rPr>
          <w:rFonts w:ascii="Times New Roman" w:hAnsi="Times New Roman" w:cs="Times New Roman"/>
          <w:sz w:val="24"/>
          <w:szCs w:val="24"/>
        </w:rPr>
        <w:t>исторического развития, в том числе по истории России:</w:t>
      </w:r>
      <w:r>
        <w:rPr>
          <w:rFonts w:ascii="Times New Roman" w:hAnsi="Times New Roman" w:cs="Times New Roman"/>
          <w:sz w:val="24"/>
          <w:szCs w:val="24"/>
        </w:rPr>
        <w:t xml:space="preserve"> </w:t>
      </w:r>
      <w:r w:rsidRPr="00D36701">
        <w:rPr>
          <w:rFonts w:ascii="Times New Roman" w:hAnsi="Times New Roman" w:cs="Times New Roman"/>
          <w:sz w:val="24"/>
          <w:szCs w:val="24"/>
        </w:rPr>
        <w:t>Роль и место России в мировой истории. Периодизация и источники российской</w:t>
      </w:r>
      <w:r>
        <w:rPr>
          <w:rFonts w:ascii="Times New Roman" w:hAnsi="Times New Roman" w:cs="Times New Roman"/>
          <w:sz w:val="24"/>
          <w:szCs w:val="24"/>
        </w:rPr>
        <w:t xml:space="preserve"> </w:t>
      </w:r>
      <w:r w:rsidRPr="00D36701">
        <w:rPr>
          <w:rFonts w:ascii="Times New Roman" w:hAnsi="Times New Roman" w:cs="Times New Roman"/>
          <w:sz w:val="24"/>
          <w:szCs w:val="24"/>
        </w:rPr>
        <w:t>истории.</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Народы и государства на территории нашей страны в древности.</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Образование Руси: Исторические условия образования государства Русь.</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Формирование территории. Внутренняя и внешняя политика первых князей. Принятие</w:t>
      </w:r>
      <w:r>
        <w:rPr>
          <w:rFonts w:ascii="Times New Roman" w:hAnsi="Times New Roman" w:cs="Times New Roman"/>
          <w:sz w:val="24"/>
          <w:szCs w:val="24"/>
        </w:rPr>
        <w:t xml:space="preserve"> </w:t>
      </w:r>
      <w:r w:rsidRPr="00D36701">
        <w:rPr>
          <w:rFonts w:ascii="Times New Roman" w:hAnsi="Times New Roman" w:cs="Times New Roman"/>
          <w:sz w:val="24"/>
          <w:szCs w:val="24"/>
        </w:rPr>
        <w:t>христианства и его значение. Византийское наследие на Руси.</w:t>
      </w:r>
      <w:r>
        <w:rPr>
          <w:rFonts w:ascii="Times New Roman" w:hAnsi="Times New Roman" w:cs="Times New Roman"/>
          <w:sz w:val="24"/>
          <w:szCs w:val="24"/>
        </w:rPr>
        <w:t xml:space="preserve"> </w:t>
      </w:r>
      <w:r w:rsidRPr="00D36701">
        <w:rPr>
          <w:rFonts w:ascii="Times New Roman" w:hAnsi="Times New Roman" w:cs="Times New Roman"/>
          <w:sz w:val="24"/>
          <w:szCs w:val="24"/>
        </w:rPr>
        <w:t>Русь в конце Х — начале XII в.: Территория, органы власти, социальная</w:t>
      </w:r>
      <w:r>
        <w:rPr>
          <w:rFonts w:ascii="Times New Roman" w:hAnsi="Times New Roman" w:cs="Times New Roman"/>
          <w:sz w:val="24"/>
          <w:szCs w:val="24"/>
        </w:rPr>
        <w:t xml:space="preserve"> </w:t>
      </w:r>
      <w:r w:rsidRPr="00D36701">
        <w:rPr>
          <w:rFonts w:ascii="Times New Roman" w:hAnsi="Times New Roman" w:cs="Times New Roman"/>
          <w:sz w:val="24"/>
          <w:szCs w:val="24"/>
        </w:rPr>
        <w:t>структура, хозяйственный уклад, крупнейшие города. Новгород как центр освоения</w:t>
      </w:r>
      <w:r>
        <w:rPr>
          <w:rFonts w:ascii="Times New Roman" w:hAnsi="Times New Roman" w:cs="Times New Roman"/>
          <w:sz w:val="24"/>
          <w:szCs w:val="24"/>
        </w:rPr>
        <w:t xml:space="preserve"> </w:t>
      </w:r>
      <w:r w:rsidRPr="00D36701">
        <w:rPr>
          <w:rFonts w:ascii="Times New Roman" w:hAnsi="Times New Roman" w:cs="Times New Roman"/>
          <w:sz w:val="24"/>
          <w:szCs w:val="24"/>
        </w:rPr>
        <w:t>Севера Восточной Европы, колонизация Русской равнины. Территориально</w:t>
      </w:r>
      <w:r>
        <w:rPr>
          <w:rFonts w:ascii="Times New Roman" w:hAnsi="Times New Roman" w:cs="Times New Roman"/>
          <w:sz w:val="24"/>
          <w:szCs w:val="24"/>
        </w:rPr>
        <w:t xml:space="preserve"> </w:t>
      </w:r>
      <w:r w:rsidRPr="00D36701">
        <w:rPr>
          <w:rFonts w:ascii="Times New Roman" w:hAnsi="Times New Roman" w:cs="Times New Roman"/>
          <w:sz w:val="24"/>
          <w:szCs w:val="24"/>
        </w:rPr>
        <w:t>политическая структура Руси. Внутриполитическое развитие. Общественный строй</w:t>
      </w:r>
      <w:r>
        <w:rPr>
          <w:rFonts w:ascii="Times New Roman" w:hAnsi="Times New Roman" w:cs="Times New Roman"/>
          <w:sz w:val="24"/>
          <w:szCs w:val="24"/>
        </w:rPr>
        <w:t xml:space="preserve"> </w:t>
      </w:r>
      <w:r w:rsidRPr="00D36701">
        <w:rPr>
          <w:rFonts w:ascii="Times New Roman" w:hAnsi="Times New Roman" w:cs="Times New Roman"/>
          <w:sz w:val="24"/>
          <w:szCs w:val="24"/>
        </w:rPr>
        <w:t>Руси. Древнерусское право. Внешняя политика и международные связи.</w:t>
      </w:r>
      <w:r>
        <w:rPr>
          <w:rFonts w:ascii="Times New Roman" w:hAnsi="Times New Roman" w:cs="Times New Roman"/>
          <w:sz w:val="24"/>
          <w:szCs w:val="24"/>
        </w:rPr>
        <w:t xml:space="preserve"> </w:t>
      </w:r>
      <w:r w:rsidRPr="00D36701">
        <w:rPr>
          <w:rFonts w:ascii="Times New Roman" w:hAnsi="Times New Roman" w:cs="Times New Roman"/>
          <w:sz w:val="24"/>
          <w:szCs w:val="24"/>
        </w:rPr>
        <w:t>Древнерусская культура.</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Русь в середине XII — начале XIII в.: Формирование системы земель —</w:t>
      </w:r>
      <w:r>
        <w:rPr>
          <w:rFonts w:ascii="Times New Roman" w:hAnsi="Times New Roman" w:cs="Times New Roman"/>
          <w:sz w:val="24"/>
          <w:szCs w:val="24"/>
        </w:rPr>
        <w:t xml:space="preserve"> </w:t>
      </w:r>
      <w:r w:rsidRPr="00D36701">
        <w:rPr>
          <w:rFonts w:ascii="Times New Roman" w:hAnsi="Times New Roman" w:cs="Times New Roman"/>
          <w:sz w:val="24"/>
          <w:szCs w:val="24"/>
        </w:rPr>
        <w:t>самостоятельных государств. Эволюция общественного строя и права. Внешняя</w:t>
      </w:r>
      <w:r>
        <w:rPr>
          <w:rFonts w:ascii="Times New Roman" w:hAnsi="Times New Roman" w:cs="Times New Roman"/>
          <w:sz w:val="24"/>
          <w:szCs w:val="24"/>
        </w:rPr>
        <w:t xml:space="preserve"> </w:t>
      </w:r>
      <w:r w:rsidRPr="00D36701">
        <w:rPr>
          <w:rFonts w:ascii="Times New Roman" w:hAnsi="Times New Roman" w:cs="Times New Roman"/>
          <w:sz w:val="24"/>
          <w:szCs w:val="24"/>
        </w:rPr>
        <w:t>политика русских земель в евразийском контексте. Формирование региональных</w:t>
      </w:r>
      <w:r>
        <w:rPr>
          <w:rFonts w:ascii="Times New Roman" w:hAnsi="Times New Roman" w:cs="Times New Roman"/>
          <w:sz w:val="24"/>
          <w:szCs w:val="24"/>
        </w:rPr>
        <w:t xml:space="preserve"> </w:t>
      </w:r>
      <w:r w:rsidRPr="00D36701">
        <w:rPr>
          <w:rFonts w:ascii="Times New Roman" w:hAnsi="Times New Roman" w:cs="Times New Roman"/>
          <w:sz w:val="24"/>
          <w:szCs w:val="24"/>
        </w:rPr>
        <w:t>центров культуры.</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Русские земли в середине XIII — XIV в.: Борьба Руси против монгольского</w:t>
      </w:r>
      <w:r>
        <w:rPr>
          <w:rFonts w:ascii="Times New Roman" w:hAnsi="Times New Roman" w:cs="Times New Roman"/>
          <w:sz w:val="24"/>
          <w:szCs w:val="24"/>
        </w:rPr>
        <w:t xml:space="preserve"> </w:t>
      </w:r>
      <w:r w:rsidRPr="00D36701">
        <w:rPr>
          <w:rFonts w:ascii="Times New Roman" w:hAnsi="Times New Roman" w:cs="Times New Roman"/>
          <w:sz w:val="24"/>
          <w:szCs w:val="24"/>
        </w:rPr>
        <w:t>нашествия. Судьбы русских земель после монгольского завоевания. Система</w:t>
      </w:r>
      <w:r>
        <w:rPr>
          <w:rFonts w:ascii="Times New Roman" w:hAnsi="Times New Roman" w:cs="Times New Roman"/>
          <w:sz w:val="24"/>
          <w:szCs w:val="24"/>
        </w:rPr>
        <w:t xml:space="preserve"> </w:t>
      </w:r>
      <w:r w:rsidRPr="00D36701">
        <w:rPr>
          <w:rFonts w:ascii="Times New Roman" w:hAnsi="Times New Roman" w:cs="Times New Roman"/>
          <w:sz w:val="24"/>
          <w:szCs w:val="24"/>
        </w:rPr>
        <w:t>зависимости русских земель от ордынских ханов. Политический строй Новгорода и</w:t>
      </w:r>
      <w:r>
        <w:rPr>
          <w:rFonts w:ascii="Times New Roman" w:hAnsi="Times New Roman" w:cs="Times New Roman"/>
          <w:sz w:val="24"/>
          <w:szCs w:val="24"/>
        </w:rPr>
        <w:t xml:space="preserve"> </w:t>
      </w:r>
      <w:r w:rsidRPr="00D36701">
        <w:rPr>
          <w:rFonts w:ascii="Times New Roman" w:hAnsi="Times New Roman" w:cs="Times New Roman"/>
          <w:sz w:val="24"/>
          <w:szCs w:val="24"/>
        </w:rPr>
        <w:t>Пскова. Борьба с экспансией крестоносцев на западных границах Руси. Возвышение</w:t>
      </w:r>
      <w:r>
        <w:rPr>
          <w:rFonts w:ascii="Times New Roman" w:hAnsi="Times New Roman" w:cs="Times New Roman"/>
          <w:sz w:val="24"/>
          <w:szCs w:val="24"/>
        </w:rPr>
        <w:t xml:space="preserve"> </w:t>
      </w:r>
      <w:r w:rsidRPr="00D36701">
        <w:rPr>
          <w:rFonts w:ascii="Times New Roman" w:hAnsi="Times New Roman" w:cs="Times New Roman"/>
          <w:sz w:val="24"/>
          <w:szCs w:val="24"/>
        </w:rPr>
        <w:t>Московского княжества. Московское княжество во главе героической борьбы русского</w:t>
      </w:r>
      <w:r>
        <w:rPr>
          <w:rFonts w:ascii="Times New Roman" w:hAnsi="Times New Roman" w:cs="Times New Roman"/>
          <w:sz w:val="24"/>
          <w:szCs w:val="24"/>
        </w:rPr>
        <w:t xml:space="preserve"> </w:t>
      </w:r>
      <w:r w:rsidRPr="00D36701">
        <w:rPr>
          <w:rFonts w:ascii="Times New Roman" w:hAnsi="Times New Roman" w:cs="Times New Roman"/>
          <w:sz w:val="24"/>
          <w:szCs w:val="24"/>
        </w:rPr>
        <w:t>народа против ордынского господства. Православная церковь в ордынский период</w:t>
      </w:r>
      <w:r>
        <w:rPr>
          <w:rFonts w:ascii="Times New Roman" w:hAnsi="Times New Roman" w:cs="Times New Roman"/>
          <w:sz w:val="24"/>
          <w:szCs w:val="24"/>
        </w:rPr>
        <w:t xml:space="preserve"> </w:t>
      </w:r>
      <w:r w:rsidRPr="00D36701">
        <w:rPr>
          <w:rFonts w:ascii="Times New Roman" w:hAnsi="Times New Roman" w:cs="Times New Roman"/>
          <w:sz w:val="24"/>
          <w:szCs w:val="24"/>
        </w:rPr>
        <w:t>русской истории. Культурное пространство русских земель. Народы и государства</w:t>
      </w:r>
      <w:r>
        <w:rPr>
          <w:rFonts w:ascii="Times New Roman" w:hAnsi="Times New Roman" w:cs="Times New Roman"/>
          <w:sz w:val="24"/>
          <w:szCs w:val="24"/>
        </w:rPr>
        <w:t xml:space="preserve"> </w:t>
      </w:r>
      <w:r w:rsidRPr="00D36701">
        <w:rPr>
          <w:rFonts w:ascii="Times New Roman" w:hAnsi="Times New Roman" w:cs="Times New Roman"/>
          <w:sz w:val="24"/>
          <w:szCs w:val="24"/>
        </w:rPr>
        <w:t>степной зоны Восточной Европы и Сибири. Золотая Орда. Межкультурные связи и</w:t>
      </w:r>
      <w:r>
        <w:rPr>
          <w:rFonts w:ascii="Times New Roman" w:hAnsi="Times New Roman" w:cs="Times New Roman"/>
          <w:sz w:val="24"/>
          <w:szCs w:val="24"/>
        </w:rPr>
        <w:t xml:space="preserve"> </w:t>
      </w:r>
      <w:r w:rsidRPr="00D36701">
        <w:rPr>
          <w:rFonts w:ascii="Times New Roman" w:hAnsi="Times New Roman" w:cs="Times New Roman"/>
          <w:sz w:val="24"/>
          <w:szCs w:val="24"/>
        </w:rPr>
        <w:t>коммуникации.</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Формирование единого Русского государства в XV веке: Объединение русских</w:t>
      </w:r>
      <w:r>
        <w:rPr>
          <w:rFonts w:ascii="Times New Roman" w:hAnsi="Times New Roman" w:cs="Times New Roman"/>
          <w:sz w:val="24"/>
          <w:szCs w:val="24"/>
        </w:rPr>
        <w:t xml:space="preserve"> </w:t>
      </w:r>
      <w:r w:rsidRPr="00D36701">
        <w:rPr>
          <w:rFonts w:ascii="Times New Roman" w:hAnsi="Times New Roman" w:cs="Times New Roman"/>
          <w:sz w:val="24"/>
          <w:szCs w:val="24"/>
        </w:rPr>
        <w:t>земель вокруг Москвы. Междоусобная война в Московском княжестве. Новгород и</w:t>
      </w:r>
      <w:r>
        <w:rPr>
          <w:rFonts w:ascii="Times New Roman" w:hAnsi="Times New Roman" w:cs="Times New Roman"/>
          <w:sz w:val="24"/>
          <w:szCs w:val="24"/>
        </w:rPr>
        <w:t xml:space="preserve"> </w:t>
      </w:r>
      <w:r w:rsidRPr="00D36701">
        <w:rPr>
          <w:rFonts w:ascii="Times New Roman" w:hAnsi="Times New Roman" w:cs="Times New Roman"/>
          <w:sz w:val="24"/>
          <w:szCs w:val="24"/>
        </w:rPr>
        <w:t>Псков в XV в. Падение Византии и рост церковно-политической роли Москвы в</w:t>
      </w:r>
      <w:r>
        <w:rPr>
          <w:rFonts w:ascii="Times New Roman" w:hAnsi="Times New Roman" w:cs="Times New Roman"/>
          <w:sz w:val="24"/>
          <w:szCs w:val="24"/>
        </w:rPr>
        <w:t xml:space="preserve"> </w:t>
      </w:r>
      <w:r w:rsidRPr="00D36701">
        <w:rPr>
          <w:rFonts w:ascii="Times New Roman" w:hAnsi="Times New Roman" w:cs="Times New Roman"/>
          <w:sz w:val="24"/>
          <w:szCs w:val="24"/>
        </w:rPr>
        <w:t>православном мире. Ликвидация зависимости от Орды. Расширение международных</w:t>
      </w:r>
      <w:r>
        <w:rPr>
          <w:rFonts w:ascii="Times New Roman" w:hAnsi="Times New Roman" w:cs="Times New Roman"/>
          <w:sz w:val="24"/>
          <w:szCs w:val="24"/>
        </w:rPr>
        <w:t xml:space="preserve"> </w:t>
      </w:r>
      <w:r w:rsidRPr="00D36701">
        <w:rPr>
          <w:rFonts w:ascii="Times New Roman" w:hAnsi="Times New Roman" w:cs="Times New Roman"/>
          <w:sz w:val="24"/>
          <w:szCs w:val="24"/>
        </w:rPr>
        <w:t>связей Московского государства. Принятие общерусского Судебника. Формирование</w:t>
      </w:r>
      <w:r>
        <w:rPr>
          <w:rFonts w:ascii="Times New Roman" w:hAnsi="Times New Roman" w:cs="Times New Roman"/>
          <w:sz w:val="24"/>
          <w:szCs w:val="24"/>
        </w:rPr>
        <w:t xml:space="preserve"> </w:t>
      </w:r>
      <w:r w:rsidRPr="00D36701">
        <w:rPr>
          <w:rFonts w:ascii="Times New Roman" w:hAnsi="Times New Roman" w:cs="Times New Roman"/>
          <w:sz w:val="24"/>
          <w:szCs w:val="24"/>
        </w:rPr>
        <w:t>единого аппарата управления. Культурное пространство единого государства.</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Россия в XVI веке: Завершение объединения русских земель вокруг Москвы.</w:t>
      </w:r>
      <w:r>
        <w:rPr>
          <w:rFonts w:ascii="Times New Roman" w:hAnsi="Times New Roman" w:cs="Times New Roman"/>
          <w:sz w:val="24"/>
          <w:szCs w:val="24"/>
        </w:rPr>
        <w:t xml:space="preserve"> </w:t>
      </w:r>
      <w:r w:rsidRPr="00D36701">
        <w:rPr>
          <w:rFonts w:ascii="Times New Roman" w:hAnsi="Times New Roman" w:cs="Times New Roman"/>
          <w:sz w:val="24"/>
          <w:szCs w:val="24"/>
        </w:rPr>
        <w:t>Отмирание удельной системы. Укрепление великокняжеской власти. Сопротивление</w:t>
      </w:r>
      <w:r>
        <w:rPr>
          <w:rFonts w:ascii="Times New Roman" w:hAnsi="Times New Roman" w:cs="Times New Roman"/>
          <w:sz w:val="24"/>
          <w:szCs w:val="24"/>
        </w:rPr>
        <w:t xml:space="preserve"> </w:t>
      </w:r>
      <w:r w:rsidRPr="00D36701">
        <w:rPr>
          <w:rFonts w:ascii="Times New Roman" w:hAnsi="Times New Roman" w:cs="Times New Roman"/>
          <w:sz w:val="24"/>
          <w:szCs w:val="24"/>
        </w:rPr>
        <w:t>удельных князей. Органы государственной власти. Унификация денежной системы.</w:t>
      </w:r>
      <w:r>
        <w:rPr>
          <w:rFonts w:ascii="Times New Roman" w:hAnsi="Times New Roman" w:cs="Times New Roman"/>
          <w:sz w:val="24"/>
          <w:szCs w:val="24"/>
        </w:rPr>
        <w:t xml:space="preserve"> </w:t>
      </w:r>
      <w:r w:rsidRPr="00D36701">
        <w:rPr>
          <w:rFonts w:ascii="Times New Roman" w:hAnsi="Times New Roman" w:cs="Times New Roman"/>
          <w:sz w:val="24"/>
          <w:szCs w:val="24"/>
        </w:rPr>
        <w:t>Местничество. Государство и церковь.</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Реформы середины XVI в. Земские соборы. Формирование органов местного</w:t>
      </w:r>
      <w:r>
        <w:rPr>
          <w:rFonts w:ascii="Times New Roman" w:hAnsi="Times New Roman" w:cs="Times New Roman"/>
          <w:sz w:val="24"/>
          <w:szCs w:val="24"/>
        </w:rPr>
        <w:t xml:space="preserve"> </w:t>
      </w:r>
      <w:r w:rsidRPr="00D36701">
        <w:rPr>
          <w:rFonts w:ascii="Times New Roman" w:hAnsi="Times New Roman" w:cs="Times New Roman"/>
          <w:sz w:val="24"/>
          <w:szCs w:val="24"/>
        </w:rPr>
        <w:t>самоуправления.</w:t>
      </w:r>
      <w:r>
        <w:rPr>
          <w:rFonts w:ascii="Times New Roman" w:hAnsi="Times New Roman" w:cs="Times New Roman"/>
          <w:sz w:val="24"/>
          <w:szCs w:val="24"/>
        </w:rPr>
        <w:t xml:space="preserve"> </w:t>
      </w:r>
      <w:r w:rsidRPr="00D36701">
        <w:rPr>
          <w:rFonts w:ascii="Times New Roman" w:hAnsi="Times New Roman" w:cs="Times New Roman"/>
          <w:sz w:val="24"/>
          <w:szCs w:val="24"/>
        </w:rPr>
        <w:t>Внешняя политика России в XVI в.</w:t>
      </w:r>
      <w:r>
        <w:rPr>
          <w:rFonts w:ascii="Times New Roman" w:hAnsi="Times New Roman" w:cs="Times New Roman"/>
          <w:sz w:val="24"/>
          <w:szCs w:val="24"/>
        </w:rPr>
        <w:t xml:space="preserve"> </w:t>
      </w:r>
      <w:r w:rsidRPr="00D36701">
        <w:rPr>
          <w:rFonts w:ascii="Times New Roman" w:hAnsi="Times New Roman" w:cs="Times New Roman"/>
          <w:sz w:val="24"/>
          <w:szCs w:val="24"/>
        </w:rPr>
        <w:t>Социальная структура российского общества. Начало закрепощения крестьян.</w:t>
      </w:r>
      <w:r>
        <w:rPr>
          <w:rFonts w:ascii="Times New Roman" w:hAnsi="Times New Roman" w:cs="Times New Roman"/>
          <w:sz w:val="24"/>
          <w:szCs w:val="24"/>
        </w:rPr>
        <w:t xml:space="preserve"> </w:t>
      </w:r>
      <w:r w:rsidRPr="00D36701">
        <w:rPr>
          <w:rFonts w:ascii="Times New Roman" w:hAnsi="Times New Roman" w:cs="Times New Roman"/>
          <w:sz w:val="24"/>
          <w:szCs w:val="24"/>
        </w:rPr>
        <w:t>Формирование вольного казачества. Многонациональный состав населения.</w:t>
      </w:r>
      <w:r>
        <w:rPr>
          <w:rFonts w:ascii="Times New Roman" w:hAnsi="Times New Roman" w:cs="Times New Roman"/>
          <w:sz w:val="24"/>
          <w:szCs w:val="24"/>
        </w:rPr>
        <w:t xml:space="preserve"> </w:t>
      </w:r>
      <w:r w:rsidRPr="00D36701">
        <w:rPr>
          <w:rFonts w:ascii="Times New Roman" w:hAnsi="Times New Roman" w:cs="Times New Roman"/>
          <w:sz w:val="24"/>
          <w:szCs w:val="24"/>
        </w:rPr>
        <w:t>Культурное пространство России в XVI в.</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Опричнина: сущность, результаты и последствия. Россия в конце XVI в.</w:t>
      </w:r>
      <w:r>
        <w:rPr>
          <w:rFonts w:ascii="Times New Roman" w:hAnsi="Times New Roman" w:cs="Times New Roman"/>
          <w:sz w:val="24"/>
          <w:szCs w:val="24"/>
        </w:rPr>
        <w:t xml:space="preserve"> </w:t>
      </w:r>
      <w:r w:rsidRPr="00D36701">
        <w:rPr>
          <w:rFonts w:ascii="Times New Roman" w:hAnsi="Times New Roman" w:cs="Times New Roman"/>
          <w:sz w:val="24"/>
          <w:szCs w:val="24"/>
        </w:rPr>
        <w:t>Пресечение династии Рюриковичей.</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Смута в России: Смутное время начала XVII в., дискуссия о его причинах,</w:t>
      </w:r>
      <w:r>
        <w:rPr>
          <w:rFonts w:ascii="Times New Roman" w:hAnsi="Times New Roman" w:cs="Times New Roman"/>
          <w:sz w:val="24"/>
          <w:szCs w:val="24"/>
        </w:rPr>
        <w:t xml:space="preserve"> </w:t>
      </w:r>
      <w:r w:rsidRPr="00D36701">
        <w:rPr>
          <w:rFonts w:ascii="Times New Roman" w:hAnsi="Times New Roman" w:cs="Times New Roman"/>
          <w:sz w:val="24"/>
          <w:szCs w:val="24"/>
        </w:rPr>
        <w:t>сущности и основных этапах. Самозванцы и самозванство. Перерастание внутреннего</w:t>
      </w:r>
      <w:r>
        <w:rPr>
          <w:rFonts w:ascii="Times New Roman" w:hAnsi="Times New Roman" w:cs="Times New Roman"/>
          <w:sz w:val="24"/>
          <w:szCs w:val="24"/>
        </w:rPr>
        <w:t xml:space="preserve"> </w:t>
      </w:r>
      <w:r w:rsidRPr="00D36701">
        <w:rPr>
          <w:rFonts w:ascii="Times New Roman" w:hAnsi="Times New Roman" w:cs="Times New Roman"/>
          <w:sz w:val="24"/>
          <w:szCs w:val="24"/>
        </w:rPr>
        <w:t>кризиса в гражданскую войну. Вступление в войну против России Речи</w:t>
      </w:r>
      <w:r>
        <w:rPr>
          <w:rFonts w:ascii="Times New Roman" w:hAnsi="Times New Roman" w:cs="Times New Roman"/>
          <w:sz w:val="24"/>
          <w:szCs w:val="24"/>
        </w:rPr>
        <w:t xml:space="preserve"> </w:t>
      </w:r>
      <w:r w:rsidRPr="00D36701">
        <w:rPr>
          <w:rFonts w:ascii="Times New Roman" w:hAnsi="Times New Roman" w:cs="Times New Roman"/>
          <w:sz w:val="24"/>
          <w:szCs w:val="24"/>
        </w:rPr>
        <w:t>Посполитой. Подъем национально-освободительного движения. Освобождение</w:t>
      </w:r>
      <w:r>
        <w:rPr>
          <w:rFonts w:ascii="Times New Roman" w:hAnsi="Times New Roman" w:cs="Times New Roman"/>
          <w:sz w:val="24"/>
          <w:szCs w:val="24"/>
        </w:rPr>
        <w:t xml:space="preserve"> </w:t>
      </w:r>
      <w:r w:rsidRPr="00D36701">
        <w:rPr>
          <w:rFonts w:ascii="Times New Roman" w:hAnsi="Times New Roman" w:cs="Times New Roman"/>
          <w:sz w:val="24"/>
          <w:szCs w:val="24"/>
        </w:rPr>
        <w:t>Москвы в 1612 году. Земский собор 1613 года и его роль в укреплении</w:t>
      </w:r>
      <w:r>
        <w:rPr>
          <w:rFonts w:ascii="Times New Roman" w:hAnsi="Times New Roman" w:cs="Times New Roman"/>
          <w:sz w:val="24"/>
          <w:szCs w:val="24"/>
        </w:rPr>
        <w:t xml:space="preserve"> </w:t>
      </w:r>
      <w:r w:rsidRPr="00D36701">
        <w:rPr>
          <w:rFonts w:ascii="Times New Roman" w:hAnsi="Times New Roman" w:cs="Times New Roman"/>
          <w:sz w:val="24"/>
          <w:szCs w:val="24"/>
        </w:rPr>
        <w:t>государственности. Итоги и последствия Смутного времени.</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Россия в XVII веке: Россия при первых Романовых. Укрепление самодержавия.</w:t>
      </w:r>
      <w:r>
        <w:rPr>
          <w:rFonts w:ascii="Times New Roman" w:hAnsi="Times New Roman" w:cs="Times New Roman"/>
          <w:sz w:val="24"/>
          <w:szCs w:val="24"/>
        </w:rPr>
        <w:t xml:space="preserve"> </w:t>
      </w:r>
      <w:r w:rsidRPr="00D36701">
        <w:rPr>
          <w:rFonts w:ascii="Times New Roman" w:hAnsi="Times New Roman" w:cs="Times New Roman"/>
          <w:sz w:val="24"/>
          <w:szCs w:val="24"/>
        </w:rPr>
        <w:t>Церковный раскол. Экономическое развитие России в XVII в. Социальная структура</w:t>
      </w:r>
      <w:r>
        <w:rPr>
          <w:rFonts w:ascii="Times New Roman" w:hAnsi="Times New Roman" w:cs="Times New Roman"/>
          <w:sz w:val="24"/>
          <w:szCs w:val="24"/>
        </w:rPr>
        <w:t xml:space="preserve"> </w:t>
      </w:r>
      <w:r w:rsidRPr="00D36701">
        <w:rPr>
          <w:rFonts w:ascii="Times New Roman" w:hAnsi="Times New Roman" w:cs="Times New Roman"/>
          <w:sz w:val="24"/>
          <w:szCs w:val="24"/>
        </w:rPr>
        <w:t>российского общества. Русская деревня в XVII в. Юридическое оформление</w:t>
      </w:r>
      <w:r>
        <w:rPr>
          <w:rFonts w:ascii="Times New Roman" w:hAnsi="Times New Roman" w:cs="Times New Roman"/>
          <w:sz w:val="24"/>
          <w:szCs w:val="24"/>
        </w:rPr>
        <w:t xml:space="preserve"> </w:t>
      </w:r>
      <w:r w:rsidRPr="00D36701">
        <w:rPr>
          <w:rFonts w:ascii="Times New Roman" w:hAnsi="Times New Roman" w:cs="Times New Roman"/>
          <w:sz w:val="24"/>
          <w:szCs w:val="24"/>
        </w:rPr>
        <w:t>крепостного права. Социальные движения. Внешняя политика России в XVII в.</w:t>
      </w:r>
      <w:r>
        <w:rPr>
          <w:rFonts w:ascii="Times New Roman" w:hAnsi="Times New Roman" w:cs="Times New Roman"/>
          <w:sz w:val="24"/>
          <w:szCs w:val="24"/>
        </w:rPr>
        <w:t xml:space="preserve"> </w:t>
      </w:r>
      <w:r w:rsidRPr="00D36701">
        <w:rPr>
          <w:rFonts w:ascii="Times New Roman" w:hAnsi="Times New Roman" w:cs="Times New Roman"/>
          <w:sz w:val="24"/>
          <w:szCs w:val="24"/>
        </w:rPr>
        <w:t>Культурное пространство. Эпоха Великих географических открытий и русские</w:t>
      </w:r>
      <w:r>
        <w:rPr>
          <w:rFonts w:ascii="Times New Roman" w:hAnsi="Times New Roman" w:cs="Times New Roman"/>
          <w:sz w:val="24"/>
          <w:szCs w:val="24"/>
        </w:rPr>
        <w:t xml:space="preserve"> </w:t>
      </w:r>
      <w:r w:rsidRPr="00D36701">
        <w:rPr>
          <w:rFonts w:ascii="Times New Roman" w:hAnsi="Times New Roman" w:cs="Times New Roman"/>
          <w:sz w:val="24"/>
          <w:szCs w:val="24"/>
        </w:rPr>
        <w:t>географические открытия. Начало освоения Сибири и Дальнего Востока.</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Межэтнические отношения. Формирование многонациональной элиты. Развитие</w:t>
      </w:r>
      <w:r>
        <w:rPr>
          <w:rFonts w:ascii="Times New Roman" w:hAnsi="Times New Roman" w:cs="Times New Roman"/>
          <w:sz w:val="24"/>
          <w:szCs w:val="24"/>
        </w:rPr>
        <w:t xml:space="preserve"> </w:t>
      </w:r>
      <w:r w:rsidRPr="00D36701">
        <w:rPr>
          <w:rFonts w:ascii="Times New Roman" w:hAnsi="Times New Roman" w:cs="Times New Roman"/>
          <w:sz w:val="24"/>
          <w:szCs w:val="24"/>
        </w:rPr>
        <w:t>образования и научных знаний.</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Россия в эпоху преобразований Петра I: Причины и предпосылки</w:t>
      </w:r>
      <w:r>
        <w:rPr>
          <w:rFonts w:ascii="Times New Roman" w:hAnsi="Times New Roman" w:cs="Times New Roman"/>
          <w:sz w:val="24"/>
          <w:szCs w:val="24"/>
        </w:rPr>
        <w:t xml:space="preserve"> </w:t>
      </w:r>
      <w:r w:rsidRPr="00D36701">
        <w:rPr>
          <w:rFonts w:ascii="Times New Roman" w:hAnsi="Times New Roman" w:cs="Times New Roman"/>
          <w:sz w:val="24"/>
          <w:szCs w:val="24"/>
        </w:rPr>
        <w:t>преобразований. Экономическая политика Петра І. Роль государства в создании</w:t>
      </w:r>
      <w:r>
        <w:rPr>
          <w:rFonts w:ascii="Times New Roman" w:hAnsi="Times New Roman" w:cs="Times New Roman"/>
          <w:sz w:val="24"/>
          <w:szCs w:val="24"/>
        </w:rPr>
        <w:t xml:space="preserve"> </w:t>
      </w:r>
      <w:r w:rsidRPr="00D36701">
        <w:rPr>
          <w:rFonts w:ascii="Times New Roman" w:hAnsi="Times New Roman" w:cs="Times New Roman"/>
          <w:sz w:val="24"/>
          <w:szCs w:val="24"/>
        </w:rPr>
        <w:t>промышленности. Социальная политика. Консолидация дворянского сословия,</w:t>
      </w:r>
      <w:r>
        <w:rPr>
          <w:rFonts w:ascii="Times New Roman" w:hAnsi="Times New Roman" w:cs="Times New Roman"/>
          <w:sz w:val="24"/>
          <w:szCs w:val="24"/>
        </w:rPr>
        <w:t xml:space="preserve"> </w:t>
      </w:r>
      <w:r w:rsidRPr="00D36701">
        <w:rPr>
          <w:rFonts w:ascii="Times New Roman" w:hAnsi="Times New Roman" w:cs="Times New Roman"/>
          <w:sz w:val="24"/>
          <w:szCs w:val="24"/>
        </w:rPr>
        <w:t>повышение его роли в управлении страной. Реформы управления. Создание регулярной</w:t>
      </w:r>
      <w:r>
        <w:rPr>
          <w:rFonts w:ascii="Times New Roman" w:hAnsi="Times New Roman" w:cs="Times New Roman"/>
          <w:sz w:val="24"/>
          <w:szCs w:val="24"/>
        </w:rPr>
        <w:t xml:space="preserve"> </w:t>
      </w:r>
      <w:r w:rsidRPr="00D36701">
        <w:rPr>
          <w:rFonts w:ascii="Times New Roman" w:hAnsi="Times New Roman" w:cs="Times New Roman"/>
          <w:sz w:val="24"/>
          <w:szCs w:val="24"/>
        </w:rPr>
        <w:t>армии, военного флота. Церковная реформа. Упразднение патриаршества. Оппозиция</w:t>
      </w:r>
      <w:r>
        <w:rPr>
          <w:rFonts w:ascii="Times New Roman" w:hAnsi="Times New Roman" w:cs="Times New Roman"/>
          <w:sz w:val="24"/>
          <w:szCs w:val="24"/>
        </w:rPr>
        <w:t xml:space="preserve"> </w:t>
      </w:r>
      <w:r w:rsidRPr="00D36701">
        <w:rPr>
          <w:rFonts w:ascii="Times New Roman" w:hAnsi="Times New Roman" w:cs="Times New Roman"/>
          <w:sz w:val="24"/>
          <w:szCs w:val="24"/>
        </w:rPr>
        <w:t>реформам Петра І. Социальные движения. Внешняя политика. Северная война.</w:t>
      </w:r>
      <w:r>
        <w:rPr>
          <w:rFonts w:ascii="Times New Roman" w:hAnsi="Times New Roman" w:cs="Times New Roman"/>
          <w:sz w:val="24"/>
          <w:szCs w:val="24"/>
        </w:rPr>
        <w:t xml:space="preserve"> </w:t>
      </w:r>
      <w:r w:rsidRPr="00D36701">
        <w:rPr>
          <w:rFonts w:ascii="Times New Roman" w:hAnsi="Times New Roman" w:cs="Times New Roman"/>
          <w:sz w:val="24"/>
          <w:szCs w:val="24"/>
        </w:rPr>
        <w:t>Преобразования Петра I в области культуры. Итоги, последствия и значение</w:t>
      </w:r>
      <w:r>
        <w:rPr>
          <w:rFonts w:ascii="Times New Roman" w:hAnsi="Times New Roman" w:cs="Times New Roman"/>
          <w:sz w:val="24"/>
          <w:szCs w:val="24"/>
        </w:rPr>
        <w:t xml:space="preserve"> </w:t>
      </w:r>
      <w:r w:rsidRPr="00D36701">
        <w:rPr>
          <w:rFonts w:ascii="Times New Roman" w:hAnsi="Times New Roman" w:cs="Times New Roman"/>
          <w:sz w:val="24"/>
          <w:szCs w:val="24"/>
        </w:rPr>
        <w:t>петровских преобразований.</w:t>
      </w:r>
      <w:r>
        <w:rPr>
          <w:rFonts w:ascii="Times New Roman" w:hAnsi="Times New Roman" w:cs="Times New Roman"/>
          <w:sz w:val="24"/>
          <w:szCs w:val="24"/>
        </w:rPr>
        <w:t xml:space="preserve"> </w:t>
      </w:r>
      <w:r w:rsidRPr="00D36701">
        <w:rPr>
          <w:rFonts w:ascii="Times New Roman" w:hAnsi="Times New Roman" w:cs="Times New Roman"/>
          <w:sz w:val="24"/>
          <w:szCs w:val="24"/>
        </w:rPr>
        <w:t>Эпоха «дворцовых переворотов»: Причины и сущность дворцовых переворотов.</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Внутренняя и внешняя политика России в 1725-1762 rr.</w:t>
      </w:r>
      <w:r>
        <w:rPr>
          <w:rFonts w:ascii="Times New Roman" w:hAnsi="Times New Roman" w:cs="Times New Roman"/>
          <w:sz w:val="24"/>
          <w:szCs w:val="24"/>
        </w:rPr>
        <w:t xml:space="preserve"> </w:t>
      </w:r>
      <w:r w:rsidRPr="00D36701">
        <w:rPr>
          <w:rFonts w:ascii="Times New Roman" w:hAnsi="Times New Roman" w:cs="Times New Roman"/>
          <w:sz w:val="24"/>
          <w:szCs w:val="24"/>
        </w:rPr>
        <w:t>Россия в 1760-1790-x гг.: «Просвещенный абсолютизм», его особенности в</w:t>
      </w:r>
      <w:r>
        <w:rPr>
          <w:rFonts w:ascii="Times New Roman" w:hAnsi="Times New Roman" w:cs="Times New Roman"/>
          <w:sz w:val="24"/>
          <w:szCs w:val="24"/>
        </w:rPr>
        <w:t xml:space="preserve"> </w:t>
      </w:r>
      <w:r w:rsidRPr="00D36701">
        <w:rPr>
          <w:rFonts w:ascii="Times New Roman" w:hAnsi="Times New Roman" w:cs="Times New Roman"/>
          <w:sz w:val="24"/>
          <w:szCs w:val="24"/>
        </w:rPr>
        <w:t>России. Политическое развитие. Промышленность. Финансы. Сельское хозяйство.</w:t>
      </w:r>
      <w:r>
        <w:rPr>
          <w:rFonts w:ascii="Times New Roman" w:hAnsi="Times New Roman" w:cs="Times New Roman"/>
          <w:sz w:val="24"/>
          <w:szCs w:val="24"/>
        </w:rPr>
        <w:t xml:space="preserve"> </w:t>
      </w:r>
      <w:r w:rsidRPr="00D36701">
        <w:rPr>
          <w:rFonts w:ascii="Times New Roman" w:hAnsi="Times New Roman" w:cs="Times New Roman"/>
          <w:sz w:val="24"/>
          <w:szCs w:val="24"/>
        </w:rPr>
        <w:t>Внутренняя и внешняя торговля. Социальный строй. Народы России. Национальная</w:t>
      </w:r>
      <w:r>
        <w:rPr>
          <w:rFonts w:ascii="Times New Roman" w:hAnsi="Times New Roman" w:cs="Times New Roman"/>
          <w:sz w:val="24"/>
          <w:szCs w:val="24"/>
        </w:rPr>
        <w:t xml:space="preserve"> </w:t>
      </w:r>
      <w:r w:rsidRPr="00D36701">
        <w:rPr>
          <w:rFonts w:ascii="Times New Roman" w:hAnsi="Times New Roman" w:cs="Times New Roman"/>
          <w:sz w:val="24"/>
          <w:szCs w:val="24"/>
        </w:rPr>
        <w:t>политика. Обострение социальных противоречий, их влияние на внутреннюю политику</w:t>
      </w:r>
      <w:r>
        <w:rPr>
          <w:rFonts w:ascii="Times New Roman" w:hAnsi="Times New Roman" w:cs="Times New Roman"/>
          <w:sz w:val="24"/>
          <w:szCs w:val="24"/>
        </w:rPr>
        <w:t xml:space="preserve"> </w:t>
      </w:r>
      <w:r w:rsidRPr="00D36701">
        <w:rPr>
          <w:rFonts w:ascii="Times New Roman" w:hAnsi="Times New Roman" w:cs="Times New Roman"/>
          <w:sz w:val="24"/>
          <w:szCs w:val="24"/>
        </w:rPr>
        <w:t>и развитие общественной мысли.</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Внешняя политика России в период правления Екатерины II, ее основные задачи,</w:t>
      </w:r>
      <w:r>
        <w:rPr>
          <w:rFonts w:ascii="Times New Roman" w:hAnsi="Times New Roman" w:cs="Times New Roman"/>
          <w:sz w:val="24"/>
          <w:szCs w:val="24"/>
        </w:rPr>
        <w:t xml:space="preserve"> </w:t>
      </w:r>
      <w:r w:rsidRPr="00D36701">
        <w:rPr>
          <w:rFonts w:ascii="Times New Roman" w:hAnsi="Times New Roman" w:cs="Times New Roman"/>
          <w:sz w:val="24"/>
          <w:szCs w:val="24"/>
        </w:rPr>
        <w:t>направления, итоги.</w:t>
      </w:r>
      <w:r>
        <w:rPr>
          <w:rFonts w:ascii="Times New Roman" w:hAnsi="Times New Roman" w:cs="Times New Roman"/>
          <w:sz w:val="24"/>
          <w:szCs w:val="24"/>
        </w:rPr>
        <w:t xml:space="preserve"> </w:t>
      </w:r>
      <w:r w:rsidRPr="00D36701">
        <w:rPr>
          <w:rFonts w:ascii="Times New Roman" w:hAnsi="Times New Roman" w:cs="Times New Roman"/>
          <w:sz w:val="24"/>
          <w:szCs w:val="24"/>
        </w:rPr>
        <w:t>Влияние идей Просвещения на культурное пространство Российской империи в</w:t>
      </w:r>
      <w:r>
        <w:rPr>
          <w:rFonts w:ascii="Times New Roman" w:hAnsi="Times New Roman" w:cs="Times New Roman"/>
          <w:sz w:val="24"/>
          <w:szCs w:val="24"/>
        </w:rPr>
        <w:t xml:space="preserve"> </w:t>
      </w:r>
      <w:r w:rsidRPr="00D36701">
        <w:rPr>
          <w:rFonts w:ascii="Times New Roman" w:hAnsi="Times New Roman" w:cs="Times New Roman"/>
          <w:sz w:val="24"/>
          <w:szCs w:val="24"/>
        </w:rPr>
        <w:t>XVIII в. Русская культура и культура народов России. Культура и быт российских</w:t>
      </w:r>
      <w:r>
        <w:rPr>
          <w:rFonts w:ascii="Times New Roman" w:hAnsi="Times New Roman" w:cs="Times New Roman"/>
          <w:sz w:val="24"/>
          <w:szCs w:val="24"/>
        </w:rPr>
        <w:t xml:space="preserve"> </w:t>
      </w:r>
      <w:r w:rsidRPr="00D36701">
        <w:rPr>
          <w:rFonts w:ascii="Times New Roman" w:hAnsi="Times New Roman" w:cs="Times New Roman"/>
          <w:sz w:val="24"/>
          <w:szCs w:val="24"/>
        </w:rPr>
        <w:t>сословий. Российская наука. Отечественное образование.</w:t>
      </w:r>
      <w:r>
        <w:rPr>
          <w:rFonts w:ascii="Times New Roman" w:hAnsi="Times New Roman" w:cs="Times New Roman"/>
          <w:sz w:val="24"/>
          <w:szCs w:val="24"/>
        </w:rPr>
        <w:t xml:space="preserve"> </w:t>
      </w:r>
      <w:r w:rsidRPr="00D36701">
        <w:rPr>
          <w:rFonts w:ascii="Times New Roman" w:hAnsi="Times New Roman" w:cs="Times New Roman"/>
          <w:sz w:val="24"/>
          <w:szCs w:val="24"/>
        </w:rPr>
        <w:t>Внутренняя и внешняя политика Павла І. Ограничение дворянских привилегий.</w:t>
      </w:r>
      <w:r>
        <w:rPr>
          <w:rFonts w:ascii="Times New Roman" w:hAnsi="Times New Roman" w:cs="Times New Roman"/>
          <w:sz w:val="24"/>
          <w:szCs w:val="24"/>
        </w:rPr>
        <w:t xml:space="preserve"> </w:t>
      </w:r>
      <w:r w:rsidRPr="00D36701">
        <w:rPr>
          <w:rFonts w:ascii="Times New Roman" w:hAnsi="Times New Roman" w:cs="Times New Roman"/>
          <w:sz w:val="24"/>
          <w:szCs w:val="24"/>
        </w:rPr>
        <w:t>Российская империя в XIX — начале XX вв.: Внутренняя политика</w:t>
      </w:r>
      <w:r>
        <w:rPr>
          <w:rFonts w:ascii="Times New Roman" w:hAnsi="Times New Roman" w:cs="Times New Roman"/>
          <w:sz w:val="24"/>
          <w:szCs w:val="24"/>
        </w:rPr>
        <w:t xml:space="preserve"> </w:t>
      </w:r>
      <w:r w:rsidRPr="00D36701">
        <w:rPr>
          <w:rFonts w:ascii="Times New Roman" w:hAnsi="Times New Roman" w:cs="Times New Roman"/>
          <w:sz w:val="24"/>
          <w:szCs w:val="24"/>
        </w:rPr>
        <w:t>Александра I в начале царствования. Проекты либеральных реформ. Негласный</w:t>
      </w:r>
      <w:r>
        <w:rPr>
          <w:rFonts w:ascii="Times New Roman" w:hAnsi="Times New Roman" w:cs="Times New Roman"/>
          <w:sz w:val="24"/>
          <w:szCs w:val="24"/>
        </w:rPr>
        <w:t xml:space="preserve"> </w:t>
      </w:r>
      <w:r w:rsidRPr="00D36701">
        <w:rPr>
          <w:rFonts w:ascii="Times New Roman" w:hAnsi="Times New Roman" w:cs="Times New Roman"/>
          <w:sz w:val="24"/>
          <w:szCs w:val="24"/>
        </w:rPr>
        <w:t>комитет. Реформы государственного управления. Внешняя политика России.</w:t>
      </w:r>
    </w:p>
    <w:p w:rsidR="00D36701" w:rsidRPr="00D36701" w:rsidRDefault="00D36701" w:rsidP="00D36701">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Отечественная война 1812 года — важнейшее событие отечественной и мировой</w:t>
      </w:r>
      <w:r>
        <w:rPr>
          <w:rFonts w:ascii="Times New Roman" w:hAnsi="Times New Roman" w:cs="Times New Roman"/>
          <w:sz w:val="24"/>
          <w:szCs w:val="24"/>
        </w:rPr>
        <w:t xml:space="preserve"> </w:t>
      </w:r>
      <w:r w:rsidRPr="00D36701">
        <w:rPr>
          <w:rFonts w:ascii="Times New Roman" w:hAnsi="Times New Roman" w:cs="Times New Roman"/>
          <w:sz w:val="24"/>
          <w:szCs w:val="24"/>
        </w:rPr>
        <w:t>истории XIX в. Россия — великая мировая держава. Либеральные и охранительные</w:t>
      </w:r>
      <w:r>
        <w:rPr>
          <w:rFonts w:ascii="Times New Roman" w:hAnsi="Times New Roman" w:cs="Times New Roman"/>
          <w:sz w:val="24"/>
          <w:szCs w:val="24"/>
        </w:rPr>
        <w:t xml:space="preserve"> </w:t>
      </w:r>
      <w:r w:rsidRPr="00D36701">
        <w:rPr>
          <w:rFonts w:ascii="Times New Roman" w:hAnsi="Times New Roman" w:cs="Times New Roman"/>
          <w:sz w:val="24"/>
          <w:szCs w:val="24"/>
        </w:rPr>
        <w:t>тенденции во внутренней политике. Движение и восстание декабристов. Внутренняя</w:t>
      </w:r>
      <w:r>
        <w:rPr>
          <w:rFonts w:ascii="Times New Roman" w:hAnsi="Times New Roman" w:cs="Times New Roman"/>
          <w:sz w:val="24"/>
          <w:szCs w:val="24"/>
        </w:rPr>
        <w:t xml:space="preserve"> </w:t>
      </w:r>
      <w:r w:rsidRPr="00D36701">
        <w:rPr>
          <w:rFonts w:ascii="Times New Roman" w:hAnsi="Times New Roman" w:cs="Times New Roman"/>
          <w:sz w:val="24"/>
          <w:szCs w:val="24"/>
        </w:rPr>
        <w:t>политика Николая I: реформаторские и консервативные тенденции. Социально</w:t>
      </w:r>
      <w:r w:rsidR="00657DE6">
        <w:rPr>
          <w:rFonts w:ascii="Times New Roman" w:hAnsi="Times New Roman" w:cs="Times New Roman"/>
          <w:sz w:val="24"/>
          <w:szCs w:val="24"/>
        </w:rPr>
        <w:t>-</w:t>
      </w:r>
      <w:r w:rsidRPr="00D36701">
        <w:rPr>
          <w:rFonts w:ascii="Times New Roman" w:hAnsi="Times New Roman" w:cs="Times New Roman"/>
          <w:sz w:val="24"/>
          <w:szCs w:val="24"/>
        </w:rPr>
        <w:t>экономическое развитие России в первой половине XIX в. Рост городов. Начало</w:t>
      </w:r>
      <w:r>
        <w:rPr>
          <w:rFonts w:ascii="Times New Roman" w:hAnsi="Times New Roman" w:cs="Times New Roman"/>
          <w:sz w:val="24"/>
          <w:szCs w:val="24"/>
        </w:rPr>
        <w:t xml:space="preserve"> </w:t>
      </w:r>
      <w:r w:rsidRPr="00D36701">
        <w:rPr>
          <w:rFonts w:ascii="Times New Roman" w:hAnsi="Times New Roman" w:cs="Times New Roman"/>
          <w:sz w:val="24"/>
          <w:szCs w:val="24"/>
        </w:rPr>
        <w:t>промышленного переворота и его особенности в России. Кодификация права.</w:t>
      </w:r>
    </w:p>
    <w:p w:rsidR="00D36701" w:rsidRPr="00D36701" w:rsidRDefault="00D36701" w:rsidP="00657DE6">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Оформление официальной идеологии. Сословная структура российского общества.</w:t>
      </w:r>
      <w:r w:rsidR="00657DE6">
        <w:rPr>
          <w:rFonts w:ascii="Times New Roman" w:hAnsi="Times New Roman" w:cs="Times New Roman"/>
          <w:sz w:val="24"/>
          <w:szCs w:val="24"/>
        </w:rPr>
        <w:t xml:space="preserve"> </w:t>
      </w:r>
      <w:r w:rsidRPr="00D36701">
        <w:rPr>
          <w:rFonts w:ascii="Times New Roman" w:hAnsi="Times New Roman" w:cs="Times New Roman"/>
          <w:sz w:val="24"/>
          <w:szCs w:val="24"/>
        </w:rPr>
        <w:t>Крестьянский вопрос. Общественная жизнь в 1830-1850-e гг. Этнокультурный облик</w:t>
      </w:r>
      <w:r w:rsidR="00657DE6">
        <w:rPr>
          <w:rFonts w:ascii="Times New Roman" w:hAnsi="Times New Roman" w:cs="Times New Roman"/>
          <w:sz w:val="24"/>
          <w:szCs w:val="24"/>
        </w:rPr>
        <w:t xml:space="preserve"> </w:t>
      </w:r>
      <w:r w:rsidRPr="00D36701">
        <w:rPr>
          <w:rFonts w:ascii="Times New Roman" w:hAnsi="Times New Roman" w:cs="Times New Roman"/>
          <w:sz w:val="24"/>
          <w:szCs w:val="24"/>
        </w:rPr>
        <w:t>страны. Национальная политика. Кавказская война. Внешняя политика России в период</w:t>
      </w:r>
      <w:r w:rsidR="00657DE6">
        <w:rPr>
          <w:rFonts w:ascii="Times New Roman" w:hAnsi="Times New Roman" w:cs="Times New Roman"/>
          <w:sz w:val="24"/>
          <w:szCs w:val="24"/>
        </w:rPr>
        <w:t xml:space="preserve"> </w:t>
      </w:r>
      <w:r w:rsidRPr="00D36701">
        <w:rPr>
          <w:rFonts w:ascii="Times New Roman" w:hAnsi="Times New Roman" w:cs="Times New Roman"/>
          <w:sz w:val="24"/>
          <w:szCs w:val="24"/>
        </w:rPr>
        <w:t>правления Николая І. Крымская война. Культурное пространство империи в первой</w:t>
      </w:r>
      <w:r w:rsidR="00657DE6">
        <w:rPr>
          <w:rFonts w:ascii="Times New Roman" w:hAnsi="Times New Roman" w:cs="Times New Roman"/>
          <w:sz w:val="24"/>
          <w:szCs w:val="24"/>
        </w:rPr>
        <w:t xml:space="preserve"> </w:t>
      </w:r>
      <w:r w:rsidRPr="00D36701">
        <w:rPr>
          <w:rFonts w:ascii="Times New Roman" w:hAnsi="Times New Roman" w:cs="Times New Roman"/>
          <w:sz w:val="24"/>
          <w:szCs w:val="24"/>
        </w:rPr>
        <w:t>половине XIX в.</w:t>
      </w:r>
    </w:p>
    <w:p w:rsidR="00D36701" w:rsidRPr="00D36701" w:rsidRDefault="00D36701" w:rsidP="00657DE6">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Социальная и правовая модернизация страны при Александре II. Великие</w:t>
      </w:r>
      <w:r w:rsidR="00657DE6">
        <w:rPr>
          <w:rFonts w:ascii="Times New Roman" w:hAnsi="Times New Roman" w:cs="Times New Roman"/>
          <w:sz w:val="24"/>
          <w:szCs w:val="24"/>
        </w:rPr>
        <w:t xml:space="preserve"> </w:t>
      </w:r>
      <w:r w:rsidRPr="00D36701">
        <w:rPr>
          <w:rFonts w:ascii="Times New Roman" w:hAnsi="Times New Roman" w:cs="Times New Roman"/>
          <w:sz w:val="24"/>
          <w:szCs w:val="24"/>
        </w:rPr>
        <w:t>реформы 1860-1870-x гг. — движение к правовому государству и гражданскому</w:t>
      </w:r>
      <w:r w:rsidR="00657DE6">
        <w:rPr>
          <w:rFonts w:ascii="Times New Roman" w:hAnsi="Times New Roman" w:cs="Times New Roman"/>
          <w:sz w:val="24"/>
          <w:szCs w:val="24"/>
        </w:rPr>
        <w:t xml:space="preserve"> </w:t>
      </w:r>
      <w:r w:rsidRPr="00D36701">
        <w:rPr>
          <w:rFonts w:ascii="Times New Roman" w:hAnsi="Times New Roman" w:cs="Times New Roman"/>
          <w:sz w:val="24"/>
          <w:szCs w:val="24"/>
        </w:rPr>
        <w:t>обществу. Национальная и религиозная политика. Общественное движение в</w:t>
      </w:r>
      <w:r w:rsidR="00657DE6">
        <w:rPr>
          <w:rFonts w:ascii="Times New Roman" w:hAnsi="Times New Roman" w:cs="Times New Roman"/>
          <w:sz w:val="24"/>
          <w:szCs w:val="24"/>
        </w:rPr>
        <w:t xml:space="preserve"> </w:t>
      </w:r>
      <w:r w:rsidRPr="00D36701">
        <w:rPr>
          <w:rFonts w:ascii="Times New Roman" w:hAnsi="Times New Roman" w:cs="Times New Roman"/>
          <w:sz w:val="24"/>
          <w:szCs w:val="24"/>
        </w:rPr>
        <w:t>период правления. Многовекторность внешней политики империи.</w:t>
      </w:r>
    </w:p>
    <w:p w:rsidR="00D36701" w:rsidRPr="00D36701" w:rsidRDefault="00D36701" w:rsidP="00657DE6">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Внутренняя политика Александра III. Реформы и «контрреформы». Национальная</w:t>
      </w:r>
      <w:r w:rsidR="00657DE6">
        <w:rPr>
          <w:rFonts w:ascii="Times New Roman" w:hAnsi="Times New Roman" w:cs="Times New Roman"/>
          <w:sz w:val="24"/>
          <w:szCs w:val="24"/>
        </w:rPr>
        <w:t xml:space="preserve"> </w:t>
      </w:r>
      <w:r w:rsidRPr="00D36701">
        <w:rPr>
          <w:rFonts w:ascii="Times New Roman" w:hAnsi="Times New Roman" w:cs="Times New Roman"/>
          <w:sz w:val="24"/>
          <w:szCs w:val="24"/>
        </w:rPr>
        <w:t>и религиозная политика. Экономическая модернизация через государственное</w:t>
      </w:r>
      <w:r w:rsidR="00657DE6">
        <w:rPr>
          <w:rFonts w:ascii="Times New Roman" w:hAnsi="Times New Roman" w:cs="Times New Roman"/>
          <w:sz w:val="24"/>
          <w:szCs w:val="24"/>
        </w:rPr>
        <w:t xml:space="preserve"> </w:t>
      </w:r>
      <w:r w:rsidRPr="00D36701">
        <w:rPr>
          <w:rFonts w:ascii="Times New Roman" w:hAnsi="Times New Roman" w:cs="Times New Roman"/>
          <w:sz w:val="24"/>
          <w:szCs w:val="24"/>
        </w:rPr>
        <w:t>вмешательство в экономику. Промышленный подъем на рубеже XIX — XX вв.</w:t>
      </w:r>
      <w:r w:rsidR="00657DE6">
        <w:rPr>
          <w:rFonts w:ascii="Times New Roman" w:hAnsi="Times New Roman" w:cs="Times New Roman"/>
          <w:sz w:val="24"/>
          <w:szCs w:val="24"/>
        </w:rPr>
        <w:t xml:space="preserve"> </w:t>
      </w:r>
      <w:r w:rsidRPr="00D36701">
        <w:rPr>
          <w:rFonts w:ascii="Times New Roman" w:hAnsi="Times New Roman" w:cs="Times New Roman"/>
          <w:sz w:val="24"/>
          <w:szCs w:val="24"/>
        </w:rPr>
        <w:t>Индустриализация и урбанизация. Пореформенный социум: идейные течения и</w:t>
      </w:r>
      <w:r w:rsidR="00657DE6">
        <w:rPr>
          <w:rFonts w:ascii="Times New Roman" w:hAnsi="Times New Roman" w:cs="Times New Roman"/>
          <w:sz w:val="24"/>
          <w:szCs w:val="24"/>
        </w:rPr>
        <w:t xml:space="preserve"> </w:t>
      </w:r>
      <w:r w:rsidRPr="00D36701">
        <w:rPr>
          <w:rFonts w:ascii="Times New Roman" w:hAnsi="Times New Roman" w:cs="Times New Roman"/>
          <w:sz w:val="24"/>
          <w:szCs w:val="24"/>
        </w:rPr>
        <w:t>общественные движения в 1880-1890-x rr. Основные регионы Российской империи и их</w:t>
      </w:r>
      <w:r w:rsidR="00657DE6">
        <w:rPr>
          <w:rFonts w:ascii="Times New Roman" w:hAnsi="Times New Roman" w:cs="Times New Roman"/>
          <w:sz w:val="24"/>
          <w:szCs w:val="24"/>
        </w:rPr>
        <w:t xml:space="preserve"> </w:t>
      </w:r>
      <w:r w:rsidRPr="00D36701">
        <w:rPr>
          <w:rFonts w:ascii="Times New Roman" w:hAnsi="Times New Roman" w:cs="Times New Roman"/>
          <w:sz w:val="24"/>
          <w:szCs w:val="24"/>
        </w:rPr>
        <w:t>роль в жизни страны. Внешняя политика Александра III. Культура и быт народов</w:t>
      </w:r>
      <w:r w:rsidR="00657DE6">
        <w:rPr>
          <w:rFonts w:ascii="Times New Roman" w:hAnsi="Times New Roman" w:cs="Times New Roman"/>
          <w:sz w:val="24"/>
          <w:szCs w:val="24"/>
        </w:rPr>
        <w:t xml:space="preserve"> </w:t>
      </w:r>
      <w:r w:rsidRPr="00D36701">
        <w:rPr>
          <w:rFonts w:ascii="Times New Roman" w:hAnsi="Times New Roman" w:cs="Times New Roman"/>
          <w:sz w:val="24"/>
          <w:szCs w:val="24"/>
        </w:rPr>
        <w:t>России во второй половине XIX в.</w:t>
      </w:r>
    </w:p>
    <w:p w:rsidR="00D36701" w:rsidRPr="00D36701" w:rsidRDefault="00D36701" w:rsidP="00657DE6">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Россия на пороге XX в.: динамика и противоречия развития. Демография,</w:t>
      </w:r>
      <w:r w:rsidR="00657DE6">
        <w:rPr>
          <w:rFonts w:ascii="Times New Roman" w:hAnsi="Times New Roman" w:cs="Times New Roman"/>
          <w:sz w:val="24"/>
          <w:szCs w:val="24"/>
        </w:rPr>
        <w:t xml:space="preserve"> </w:t>
      </w:r>
      <w:r w:rsidRPr="00D36701">
        <w:rPr>
          <w:rFonts w:ascii="Times New Roman" w:hAnsi="Times New Roman" w:cs="Times New Roman"/>
          <w:sz w:val="24"/>
          <w:szCs w:val="24"/>
        </w:rPr>
        <w:t>социальная стратификация. Разложение сословных структур. Формирование новых</w:t>
      </w:r>
      <w:r w:rsidR="00657DE6">
        <w:rPr>
          <w:rFonts w:ascii="Times New Roman" w:hAnsi="Times New Roman" w:cs="Times New Roman"/>
          <w:sz w:val="24"/>
          <w:szCs w:val="24"/>
        </w:rPr>
        <w:t xml:space="preserve"> </w:t>
      </w:r>
      <w:r w:rsidRPr="00D36701">
        <w:rPr>
          <w:rFonts w:ascii="Times New Roman" w:hAnsi="Times New Roman" w:cs="Times New Roman"/>
          <w:sz w:val="24"/>
          <w:szCs w:val="24"/>
        </w:rPr>
        <w:t>социальных страт. Имперский центр и национальные регионы. Система власти.</w:t>
      </w:r>
    </w:p>
    <w:p w:rsidR="00D36701" w:rsidRPr="00D36701" w:rsidRDefault="00D36701" w:rsidP="00657DE6">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Николай II. Общественно-политические движения и политические партии в начале XX</w:t>
      </w:r>
      <w:r w:rsidR="00657DE6">
        <w:rPr>
          <w:rFonts w:ascii="Times New Roman" w:hAnsi="Times New Roman" w:cs="Times New Roman"/>
          <w:sz w:val="24"/>
          <w:szCs w:val="24"/>
        </w:rPr>
        <w:t xml:space="preserve"> </w:t>
      </w:r>
      <w:r w:rsidRPr="00D36701">
        <w:rPr>
          <w:rFonts w:ascii="Times New Roman" w:hAnsi="Times New Roman" w:cs="Times New Roman"/>
          <w:sz w:val="24"/>
          <w:szCs w:val="24"/>
        </w:rPr>
        <w:t>в. Политический терроризм. Первая российская революция 1905-1907 rr. Начало</w:t>
      </w:r>
      <w:r w:rsidR="00657DE6">
        <w:rPr>
          <w:rFonts w:ascii="Times New Roman" w:hAnsi="Times New Roman" w:cs="Times New Roman"/>
          <w:sz w:val="24"/>
          <w:szCs w:val="24"/>
        </w:rPr>
        <w:t xml:space="preserve"> </w:t>
      </w:r>
      <w:r w:rsidRPr="00D36701">
        <w:rPr>
          <w:rFonts w:ascii="Times New Roman" w:hAnsi="Times New Roman" w:cs="Times New Roman"/>
          <w:sz w:val="24"/>
          <w:szCs w:val="24"/>
        </w:rPr>
        <w:t>парламентаризма в России. «Основные Законы Российской империи» 1906 г.</w:t>
      </w:r>
    </w:p>
    <w:p w:rsidR="00552B62" w:rsidRDefault="00D36701" w:rsidP="00657DE6">
      <w:pPr>
        <w:tabs>
          <w:tab w:val="left" w:pos="0"/>
        </w:tabs>
        <w:ind w:left="-142" w:firstLine="709"/>
        <w:jc w:val="both"/>
        <w:rPr>
          <w:rFonts w:ascii="Times New Roman" w:hAnsi="Times New Roman" w:cs="Times New Roman"/>
          <w:sz w:val="24"/>
          <w:szCs w:val="24"/>
        </w:rPr>
      </w:pPr>
      <w:r w:rsidRPr="00D36701">
        <w:rPr>
          <w:rFonts w:ascii="Times New Roman" w:hAnsi="Times New Roman" w:cs="Times New Roman"/>
          <w:sz w:val="24"/>
          <w:szCs w:val="24"/>
        </w:rPr>
        <w:t>Общественное и политическое развитие России в 1907-1914 гг. Россия в системе</w:t>
      </w:r>
      <w:r w:rsidR="00657DE6">
        <w:rPr>
          <w:rFonts w:ascii="Times New Roman" w:hAnsi="Times New Roman" w:cs="Times New Roman"/>
          <w:sz w:val="24"/>
          <w:szCs w:val="24"/>
        </w:rPr>
        <w:t xml:space="preserve"> </w:t>
      </w:r>
      <w:r w:rsidRPr="00D36701">
        <w:rPr>
          <w:rFonts w:ascii="Times New Roman" w:hAnsi="Times New Roman" w:cs="Times New Roman"/>
          <w:sz w:val="24"/>
          <w:szCs w:val="24"/>
        </w:rPr>
        <w:t>международных отношений. Внешняя политика Николая II.</w:t>
      </w:r>
      <w:r w:rsidR="00657DE6">
        <w:rPr>
          <w:rFonts w:ascii="Times New Roman" w:hAnsi="Times New Roman" w:cs="Times New Roman"/>
          <w:sz w:val="24"/>
          <w:szCs w:val="24"/>
        </w:rPr>
        <w:t xml:space="preserve"> </w:t>
      </w:r>
      <w:r w:rsidRPr="00D36701">
        <w:rPr>
          <w:rFonts w:ascii="Times New Roman" w:hAnsi="Times New Roman" w:cs="Times New Roman"/>
          <w:sz w:val="24"/>
          <w:szCs w:val="24"/>
        </w:rPr>
        <w:t>«Серебряный век» российской культуры: основные тенденции развития ру</w:t>
      </w:r>
      <w:r w:rsidR="00657DE6" w:rsidRPr="00657DE6">
        <w:rPr>
          <w:rFonts w:ascii="Times New Roman" w:hAnsi="Times New Roman" w:cs="Times New Roman"/>
          <w:sz w:val="24"/>
          <w:szCs w:val="24"/>
        </w:rPr>
        <w:t>сской</w:t>
      </w:r>
      <w:r w:rsidR="00657DE6">
        <w:rPr>
          <w:rFonts w:ascii="Times New Roman" w:hAnsi="Times New Roman" w:cs="Times New Roman"/>
          <w:sz w:val="24"/>
          <w:szCs w:val="24"/>
        </w:rPr>
        <w:t xml:space="preserve"> </w:t>
      </w:r>
      <w:r w:rsidR="00657DE6" w:rsidRPr="00657DE6">
        <w:rPr>
          <w:rFonts w:ascii="Times New Roman" w:hAnsi="Times New Roman" w:cs="Times New Roman"/>
          <w:sz w:val="24"/>
          <w:szCs w:val="24"/>
        </w:rPr>
        <w:t>культуры начала XX в. Развитие науки и образования. Вклад России начала XX в.</w:t>
      </w:r>
    </w:p>
    <w:p w:rsidR="00657DE6" w:rsidRPr="00657DE6" w:rsidRDefault="00657DE6" w:rsidP="00657DE6">
      <w:pPr>
        <w:tabs>
          <w:tab w:val="left" w:pos="0"/>
        </w:tabs>
        <w:ind w:left="-142" w:firstLine="709"/>
        <w:jc w:val="both"/>
        <w:rPr>
          <w:rFonts w:ascii="Times New Roman" w:hAnsi="Times New Roman" w:cs="Times New Roman"/>
          <w:sz w:val="24"/>
          <w:szCs w:val="24"/>
        </w:rPr>
      </w:pPr>
      <w:r w:rsidRPr="00657DE6">
        <w:rPr>
          <w:rFonts w:ascii="Times New Roman" w:hAnsi="Times New Roman" w:cs="Times New Roman"/>
          <w:b/>
          <w:sz w:val="24"/>
          <w:szCs w:val="24"/>
        </w:rPr>
        <w:t>По учебному курсу «Всеобщая история»:</w:t>
      </w:r>
      <w:r w:rsidRPr="00657DE6">
        <w:rPr>
          <w:rFonts w:ascii="Times New Roman" w:hAnsi="Times New Roman" w:cs="Times New Roman"/>
          <w:sz w:val="24"/>
          <w:szCs w:val="24"/>
        </w:rPr>
        <w:t xml:space="preserve"> Происхождение человека.</w:t>
      </w:r>
      <w:r>
        <w:rPr>
          <w:rFonts w:ascii="Times New Roman" w:hAnsi="Times New Roman" w:cs="Times New Roman"/>
          <w:sz w:val="24"/>
          <w:szCs w:val="24"/>
        </w:rPr>
        <w:t xml:space="preserve"> </w:t>
      </w:r>
      <w:r w:rsidRPr="00657DE6">
        <w:rPr>
          <w:rFonts w:ascii="Times New Roman" w:hAnsi="Times New Roman" w:cs="Times New Roman"/>
          <w:sz w:val="24"/>
          <w:szCs w:val="24"/>
        </w:rPr>
        <w:t>Первобытное общество.</w:t>
      </w:r>
    </w:p>
    <w:p w:rsidR="00657DE6" w:rsidRPr="00657DE6" w:rsidRDefault="00657DE6" w:rsidP="00657DE6">
      <w:pPr>
        <w:tabs>
          <w:tab w:val="left" w:pos="0"/>
        </w:tabs>
        <w:ind w:left="-142" w:firstLine="709"/>
        <w:jc w:val="both"/>
        <w:rPr>
          <w:rFonts w:ascii="Times New Roman" w:hAnsi="Times New Roman" w:cs="Times New Roman"/>
          <w:sz w:val="24"/>
          <w:szCs w:val="24"/>
        </w:rPr>
      </w:pPr>
      <w:r w:rsidRPr="00657DE6">
        <w:rPr>
          <w:rFonts w:ascii="Times New Roman" w:hAnsi="Times New Roman" w:cs="Times New Roman"/>
          <w:sz w:val="24"/>
          <w:szCs w:val="24"/>
        </w:rPr>
        <w:t>История Древнего мира: Периодизация и характеристика основных этапов.</w:t>
      </w:r>
      <w:r>
        <w:rPr>
          <w:rFonts w:ascii="Times New Roman" w:hAnsi="Times New Roman" w:cs="Times New Roman"/>
          <w:sz w:val="24"/>
          <w:szCs w:val="24"/>
        </w:rPr>
        <w:t xml:space="preserve"> </w:t>
      </w:r>
      <w:r w:rsidRPr="00657DE6">
        <w:rPr>
          <w:rFonts w:ascii="Times New Roman" w:hAnsi="Times New Roman" w:cs="Times New Roman"/>
          <w:sz w:val="24"/>
          <w:szCs w:val="24"/>
        </w:rPr>
        <w:t>Древний Восток. Зарождение первых цивилизаций на берегах великих рек. Древний</w:t>
      </w:r>
      <w:r>
        <w:rPr>
          <w:rFonts w:ascii="Times New Roman" w:hAnsi="Times New Roman" w:cs="Times New Roman"/>
          <w:sz w:val="24"/>
          <w:szCs w:val="24"/>
        </w:rPr>
        <w:t xml:space="preserve"> </w:t>
      </w:r>
      <w:r w:rsidRPr="00657DE6">
        <w:rPr>
          <w:rFonts w:ascii="Times New Roman" w:hAnsi="Times New Roman" w:cs="Times New Roman"/>
          <w:sz w:val="24"/>
          <w:szCs w:val="24"/>
        </w:rPr>
        <w:t>Египет, Месопотамия, Финикия, Палестина, Персидская держава, Древняя Индия,</w:t>
      </w:r>
      <w:r>
        <w:rPr>
          <w:rFonts w:ascii="Times New Roman" w:hAnsi="Times New Roman" w:cs="Times New Roman"/>
          <w:sz w:val="24"/>
          <w:szCs w:val="24"/>
        </w:rPr>
        <w:t xml:space="preserve"> </w:t>
      </w:r>
      <w:r w:rsidRPr="00657DE6">
        <w:rPr>
          <w:rFonts w:ascii="Times New Roman" w:hAnsi="Times New Roman" w:cs="Times New Roman"/>
          <w:sz w:val="24"/>
          <w:szCs w:val="24"/>
        </w:rPr>
        <w:t>Древний Китай. Культура и религия стран Древнего Востока.</w:t>
      </w:r>
    </w:p>
    <w:p w:rsidR="00657DE6" w:rsidRPr="00657DE6" w:rsidRDefault="00657DE6" w:rsidP="00657DE6">
      <w:pPr>
        <w:tabs>
          <w:tab w:val="left" w:pos="0"/>
        </w:tabs>
        <w:ind w:left="-142" w:firstLine="709"/>
        <w:jc w:val="both"/>
        <w:rPr>
          <w:rFonts w:ascii="Times New Roman" w:hAnsi="Times New Roman" w:cs="Times New Roman"/>
          <w:sz w:val="24"/>
          <w:szCs w:val="24"/>
        </w:rPr>
      </w:pPr>
      <w:r w:rsidRPr="00657DE6">
        <w:rPr>
          <w:rFonts w:ascii="Times New Roman" w:hAnsi="Times New Roman" w:cs="Times New Roman"/>
          <w:sz w:val="24"/>
          <w:szCs w:val="24"/>
        </w:rPr>
        <w:t>Античность. Древняя Греция. Эллинизм. Культура и религия Древней Греции.</w:t>
      </w:r>
    </w:p>
    <w:p w:rsidR="00657DE6" w:rsidRPr="00657DE6" w:rsidRDefault="00657DE6" w:rsidP="00657DE6">
      <w:pPr>
        <w:tabs>
          <w:tab w:val="left" w:pos="0"/>
        </w:tabs>
        <w:ind w:left="-142" w:firstLine="709"/>
        <w:jc w:val="both"/>
        <w:rPr>
          <w:rFonts w:ascii="Times New Roman" w:hAnsi="Times New Roman" w:cs="Times New Roman"/>
          <w:sz w:val="24"/>
          <w:szCs w:val="24"/>
        </w:rPr>
      </w:pPr>
      <w:r w:rsidRPr="00657DE6">
        <w:rPr>
          <w:rFonts w:ascii="Times New Roman" w:hAnsi="Times New Roman" w:cs="Times New Roman"/>
          <w:sz w:val="24"/>
          <w:szCs w:val="24"/>
        </w:rPr>
        <w:t>Культура эллинистического мира.</w:t>
      </w:r>
    </w:p>
    <w:p w:rsidR="00657DE6" w:rsidRPr="00657DE6" w:rsidRDefault="00657DE6" w:rsidP="00657DE6">
      <w:pPr>
        <w:tabs>
          <w:tab w:val="left" w:pos="0"/>
        </w:tabs>
        <w:ind w:left="-142" w:firstLine="709"/>
        <w:jc w:val="both"/>
        <w:rPr>
          <w:rFonts w:ascii="Times New Roman" w:hAnsi="Times New Roman" w:cs="Times New Roman"/>
          <w:sz w:val="24"/>
          <w:szCs w:val="24"/>
        </w:rPr>
      </w:pPr>
      <w:r w:rsidRPr="00657DE6">
        <w:rPr>
          <w:rFonts w:ascii="Times New Roman" w:hAnsi="Times New Roman" w:cs="Times New Roman"/>
          <w:sz w:val="24"/>
          <w:szCs w:val="24"/>
        </w:rPr>
        <w:t>Древний Рим. Культура и религия Древнего Рима. Возникновение и развитие</w:t>
      </w:r>
      <w:r>
        <w:rPr>
          <w:rFonts w:ascii="Times New Roman" w:hAnsi="Times New Roman" w:cs="Times New Roman"/>
          <w:sz w:val="24"/>
          <w:szCs w:val="24"/>
        </w:rPr>
        <w:t xml:space="preserve"> </w:t>
      </w:r>
      <w:r w:rsidRPr="00657DE6">
        <w:rPr>
          <w:rFonts w:ascii="Times New Roman" w:hAnsi="Times New Roman" w:cs="Times New Roman"/>
          <w:sz w:val="24"/>
          <w:szCs w:val="24"/>
        </w:rPr>
        <w:t>христианства.</w:t>
      </w:r>
    </w:p>
    <w:p w:rsidR="00657DE6" w:rsidRPr="00657DE6" w:rsidRDefault="00657DE6" w:rsidP="00657DE6">
      <w:pPr>
        <w:tabs>
          <w:tab w:val="left" w:pos="0"/>
        </w:tabs>
        <w:ind w:left="-142" w:firstLine="709"/>
        <w:jc w:val="both"/>
        <w:rPr>
          <w:rFonts w:ascii="Times New Roman" w:hAnsi="Times New Roman" w:cs="Times New Roman"/>
          <w:sz w:val="24"/>
          <w:szCs w:val="24"/>
        </w:rPr>
      </w:pPr>
      <w:r w:rsidRPr="00657DE6">
        <w:rPr>
          <w:rFonts w:ascii="Times New Roman" w:hAnsi="Times New Roman" w:cs="Times New Roman"/>
          <w:sz w:val="24"/>
          <w:szCs w:val="24"/>
        </w:rPr>
        <w:t>История Средних веков и раннего Нового времени: Периодизация и</w:t>
      </w:r>
      <w:r>
        <w:rPr>
          <w:rFonts w:ascii="Times New Roman" w:hAnsi="Times New Roman" w:cs="Times New Roman"/>
          <w:sz w:val="24"/>
          <w:szCs w:val="24"/>
        </w:rPr>
        <w:t xml:space="preserve"> </w:t>
      </w:r>
      <w:r w:rsidRPr="00657DE6">
        <w:rPr>
          <w:rFonts w:ascii="Times New Roman" w:hAnsi="Times New Roman" w:cs="Times New Roman"/>
          <w:sz w:val="24"/>
          <w:szCs w:val="24"/>
        </w:rPr>
        <w:t>характеристика основных этапов. Социально-экономическое и политическое развитие</w:t>
      </w:r>
      <w:r>
        <w:rPr>
          <w:rFonts w:ascii="Times New Roman" w:hAnsi="Times New Roman" w:cs="Times New Roman"/>
          <w:sz w:val="24"/>
          <w:szCs w:val="24"/>
        </w:rPr>
        <w:t xml:space="preserve"> </w:t>
      </w:r>
      <w:r w:rsidRPr="00657DE6">
        <w:rPr>
          <w:rFonts w:ascii="Times New Roman" w:hAnsi="Times New Roman" w:cs="Times New Roman"/>
          <w:sz w:val="24"/>
          <w:szCs w:val="24"/>
        </w:rPr>
        <w:t>стран Европы в Средние века. Страны и народы Азии, Америки и Африки в</w:t>
      </w:r>
      <w:r>
        <w:rPr>
          <w:rFonts w:ascii="Times New Roman" w:hAnsi="Times New Roman" w:cs="Times New Roman"/>
          <w:sz w:val="24"/>
          <w:szCs w:val="24"/>
        </w:rPr>
        <w:t xml:space="preserve"> </w:t>
      </w:r>
      <w:r w:rsidRPr="00657DE6">
        <w:rPr>
          <w:rFonts w:ascii="Times New Roman" w:hAnsi="Times New Roman" w:cs="Times New Roman"/>
          <w:sz w:val="24"/>
          <w:szCs w:val="24"/>
        </w:rPr>
        <w:t>Средние века. Международные отношения в Средние века. Культура Средневековья.</w:t>
      </w:r>
    </w:p>
    <w:p w:rsidR="00657DE6" w:rsidRPr="00657DE6" w:rsidRDefault="00657DE6" w:rsidP="00657DE6">
      <w:pPr>
        <w:tabs>
          <w:tab w:val="left" w:pos="0"/>
        </w:tabs>
        <w:ind w:left="-142" w:firstLine="709"/>
        <w:jc w:val="both"/>
        <w:rPr>
          <w:rFonts w:ascii="Times New Roman" w:hAnsi="Times New Roman" w:cs="Times New Roman"/>
          <w:sz w:val="24"/>
          <w:szCs w:val="24"/>
        </w:rPr>
      </w:pPr>
      <w:r w:rsidRPr="00657DE6">
        <w:rPr>
          <w:rFonts w:ascii="Times New Roman" w:hAnsi="Times New Roman" w:cs="Times New Roman"/>
          <w:sz w:val="24"/>
          <w:szCs w:val="24"/>
        </w:rPr>
        <w:t>Возникновение и развитие ислама.</w:t>
      </w:r>
    </w:p>
    <w:p w:rsidR="00657DE6" w:rsidRPr="00657DE6" w:rsidRDefault="00657DE6" w:rsidP="00657DE6">
      <w:pPr>
        <w:tabs>
          <w:tab w:val="left" w:pos="0"/>
        </w:tabs>
        <w:ind w:left="-142" w:firstLine="709"/>
        <w:jc w:val="both"/>
        <w:rPr>
          <w:rFonts w:ascii="Times New Roman" w:hAnsi="Times New Roman" w:cs="Times New Roman"/>
          <w:sz w:val="24"/>
          <w:szCs w:val="24"/>
        </w:rPr>
      </w:pPr>
      <w:r w:rsidRPr="00657DE6">
        <w:rPr>
          <w:rFonts w:ascii="Times New Roman" w:hAnsi="Times New Roman" w:cs="Times New Roman"/>
          <w:sz w:val="24"/>
          <w:szCs w:val="24"/>
        </w:rPr>
        <w:t>Великие географические открытия. Возникновение капиталистических</w:t>
      </w:r>
      <w:r>
        <w:rPr>
          <w:rFonts w:ascii="Times New Roman" w:hAnsi="Times New Roman" w:cs="Times New Roman"/>
          <w:sz w:val="24"/>
          <w:szCs w:val="24"/>
        </w:rPr>
        <w:t xml:space="preserve"> </w:t>
      </w:r>
      <w:r w:rsidRPr="00657DE6">
        <w:rPr>
          <w:rFonts w:ascii="Times New Roman" w:hAnsi="Times New Roman" w:cs="Times New Roman"/>
          <w:sz w:val="24"/>
          <w:szCs w:val="24"/>
        </w:rPr>
        <w:t>отношений в Западной Европе. Становление абсолютизма в европейских странах.</w:t>
      </w:r>
      <w:r>
        <w:rPr>
          <w:rFonts w:ascii="Times New Roman" w:hAnsi="Times New Roman" w:cs="Times New Roman"/>
          <w:sz w:val="24"/>
          <w:szCs w:val="24"/>
        </w:rPr>
        <w:t xml:space="preserve"> </w:t>
      </w:r>
      <w:r w:rsidRPr="00657DE6">
        <w:rPr>
          <w:rFonts w:ascii="Times New Roman" w:hAnsi="Times New Roman" w:cs="Times New Roman"/>
          <w:sz w:val="24"/>
          <w:szCs w:val="24"/>
        </w:rPr>
        <w:t>Реформация и контрреформация в Европе.</w:t>
      </w:r>
    </w:p>
    <w:p w:rsidR="00657DE6" w:rsidRPr="00657DE6" w:rsidRDefault="00657DE6" w:rsidP="00657DE6">
      <w:pPr>
        <w:tabs>
          <w:tab w:val="left" w:pos="0"/>
        </w:tabs>
        <w:ind w:left="-142" w:firstLine="709"/>
        <w:jc w:val="both"/>
        <w:rPr>
          <w:rFonts w:ascii="Times New Roman" w:hAnsi="Times New Roman" w:cs="Times New Roman"/>
          <w:sz w:val="24"/>
          <w:szCs w:val="24"/>
        </w:rPr>
      </w:pPr>
      <w:r w:rsidRPr="00657DE6">
        <w:rPr>
          <w:rFonts w:ascii="Times New Roman" w:hAnsi="Times New Roman" w:cs="Times New Roman"/>
          <w:sz w:val="24"/>
          <w:szCs w:val="24"/>
        </w:rPr>
        <w:t>Политическое и социально-экономическое развитие Испании, Франции, Англии в</w:t>
      </w:r>
      <w:r>
        <w:rPr>
          <w:rFonts w:ascii="Times New Roman" w:hAnsi="Times New Roman" w:cs="Times New Roman"/>
          <w:sz w:val="24"/>
          <w:szCs w:val="24"/>
        </w:rPr>
        <w:t xml:space="preserve"> </w:t>
      </w:r>
      <w:r w:rsidRPr="00657DE6">
        <w:rPr>
          <w:rFonts w:ascii="Times New Roman" w:hAnsi="Times New Roman" w:cs="Times New Roman"/>
          <w:sz w:val="24"/>
          <w:szCs w:val="24"/>
        </w:rPr>
        <w:t>конце XV — XVII вв.</w:t>
      </w:r>
      <w:r>
        <w:rPr>
          <w:rFonts w:ascii="Times New Roman" w:hAnsi="Times New Roman" w:cs="Times New Roman"/>
          <w:sz w:val="24"/>
          <w:szCs w:val="24"/>
        </w:rPr>
        <w:t xml:space="preserve"> </w:t>
      </w:r>
      <w:r w:rsidRPr="00657DE6">
        <w:rPr>
          <w:rFonts w:ascii="Times New Roman" w:hAnsi="Times New Roman" w:cs="Times New Roman"/>
          <w:sz w:val="24"/>
          <w:szCs w:val="24"/>
        </w:rPr>
        <w:t>Внутриполитическое развитие Османской империи, Индии, Китая, Японии в</w:t>
      </w:r>
      <w:r>
        <w:rPr>
          <w:rFonts w:ascii="Times New Roman" w:hAnsi="Times New Roman" w:cs="Times New Roman"/>
          <w:sz w:val="24"/>
          <w:szCs w:val="24"/>
        </w:rPr>
        <w:t xml:space="preserve"> </w:t>
      </w:r>
      <w:r w:rsidRPr="00657DE6">
        <w:rPr>
          <w:rFonts w:ascii="Times New Roman" w:hAnsi="Times New Roman" w:cs="Times New Roman"/>
          <w:sz w:val="24"/>
          <w:szCs w:val="24"/>
        </w:rPr>
        <w:t>конце XV — XVII вв.</w:t>
      </w:r>
    </w:p>
    <w:p w:rsidR="00657DE6" w:rsidRPr="00657DE6" w:rsidRDefault="00657DE6" w:rsidP="00A72312">
      <w:pPr>
        <w:tabs>
          <w:tab w:val="left" w:pos="0"/>
        </w:tabs>
        <w:ind w:left="-142" w:firstLine="709"/>
        <w:jc w:val="both"/>
        <w:rPr>
          <w:rFonts w:ascii="Times New Roman" w:hAnsi="Times New Roman" w:cs="Times New Roman"/>
          <w:sz w:val="24"/>
          <w:szCs w:val="24"/>
        </w:rPr>
      </w:pPr>
      <w:r w:rsidRPr="00657DE6">
        <w:rPr>
          <w:rFonts w:ascii="Times New Roman" w:hAnsi="Times New Roman" w:cs="Times New Roman"/>
          <w:sz w:val="24"/>
          <w:szCs w:val="24"/>
        </w:rPr>
        <w:t>Борьба христианской Европы с расширением господства Османской империи.</w:t>
      </w:r>
      <w:r w:rsidR="00A72312">
        <w:rPr>
          <w:rFonts w:ascii="Times New Roman" w:hAnsi="Times New Roman" w:cs="Times New Roman"/>
          <w:sz w:val="24"/>
          <w:szCs w:val="24"/>
        </w:rPr>
        <w:t xml:space="preserve"> </w:t>
      </w:r>
      <w:r w:rsidRPr="00657DE6">
        <w:rPr>
          <w:rFonts w:ascii="Times New Roman" w:hAnsi="Times New Roman" w:cs="Times New Roman"/>
          <w:sz w:val="24"/>
          <w:szCs w:val="24"/>
        </w:rPr>
        <w:t>Политические и религиозные противоречия начала XVII в. Тридцатилетняя война.</w:t>
      </w:r>
    </w:p>
    <w:p w:rsidR="00657DE6" w:rsidRPr="00657DE6" w:rsidRDefault="00657DE6" w:rsidP="00A72312">
      <w:pPr>
        <w:tabs>
          <w:tab w:val="left" w:pos="0"/>
        </w:tabs>
        <w:ind w:left="-142" w:firstLine="709"/>
        <w:jc w:val="both"/>
        <w:rPr>
          <w:rFonts w:ascii="Times New Roman" w:hAnsi="Times New Roman" w:cs="Times New Roman"/>
          <w:sz w:val="24"/>
          <w:szCs w:val="24"/>
        </w:rPr>
      </w:pPr>
      <w:r w:rsidRPr="00657DE6">
        <w:rPr>
          <w:rFonts w:ascii="Times New Roman" w:hAnsi="Times New Roman" w:cs="Times New Roman"/>
          <w:sz w:val="24"/>
          <w:szCs w:val="24"/>
        </w:rPr>
        <w:t>Международные отношения в конце XV — XVII вв. Культура и картина мира</w:t>
      </w:r>
      <w:r w:rsidR="00A72312">
        <w:rPr>
          <w:rFonts w:ascii="Times New Roman" w:hAnsi="Times New Roman" w:cs="Times New Roman"/>
          <w:sz w:val="24"/>
          <w:szCs w:val="24"/>
        </w:rPr>
        <w:t xml:space="preserve"> </w:t>
      </w:r>
      <w:r w:rsidRPr="00657DE6">
        <w:rPr>
          <w:rFonts w:ascii="Times New Roman" w:hAnsi="Times New Roman" w:cs="Times New Roman"/>
          <w:sz w:val="24"/>
          <w:szCs w:val="24"/>
        </w:rPr>
        <w:t>человека раннего Нового времени.</w:t>
      </w:r>
    </w:p>
    <w:p w:rsidR="00657DE6" w:rsidRPr="00657DE6" w:rsidRDefault="00657DE6" w:rsidP="00A72312">
      <w:pPr>
        <w:tabs>
          <w:tab w:val="left" w:pos="0"/>
        </w:tabs>
        <w:ind w:left="-142" w:firstLine="709"/>
        <w:jc w:val="both"/>
        <w:rPr>
          <w:rFonts w:ascii="Times New Roman" w:hAnsi="Times New Roman" w:cs="Times New Roman"/>
          <w:sz w:val="24"/>
          <w:szCs w:val="24"/>
        </w:rPr>
      </w:pPr>
      <w:r w:rsidRPr="00657DE6">
        <w:rPr>
          <w:rFonts w:ascii="Times New Roman" w:hAnsi="Times New Roman" w:cs="Times New Roman"/>
          <w:sz w:val="24"/>
          <w:szCs w:val="24"/>
        </w:rPr>
        <w:t>История Нового времени: Периодизация и характеристика основных этапов.</w:t>
      </w:r>
      <w:r w:rsidR="00A72312">
        <w:rPr>
          <w:rFonts w:ascii="Times New Roman" w:hAnsi="Times New Roman" w:cs="Times New Roman"/>
          <w:sz w:val="24"/>
          <w:szCs w:val="24"/>
        </w:rPr>
        <w:t xml:space="preserve"> </w:t>
      </w:r>
      <w:r w:rsidRPr="00657DE6">
        <w:rPr>
          <w:rFonts w:ascii="Times New Roman" w:hAnsi="Times New Roman" w:cs="Times New Roman"/>
          <w:sz w:val="24"/>
          <w:szCs w:val="24"/>
        </w:rPr>
        <w:t>Эпоха Просвещения. Просвещенный абсолютизм: общее и особенное.</w:t>
      </w:r>
      <w:r w:rsidR="00A72312">
        <w:rPr>
          <w:rFonts w:ascii="Times New Roman" w:hAnsi="Times New Roman" w:cs="Times New Roman"/>
          <w:sz w:val="24"/>
          <w:szCs w:val="24"/>
        </w:rPr>
        <w:t xml:space="preserve"> </w:t>
      </w:r>
      <w:r w:rsidRPr="00657DE6">
        <w:rPr>
          <w:rFonts w:ascii="Times New Roman" w:hAnsi="Times New Roman" w:cs="Times New Roman"/>
          <w:sz w:val="24"/>
          <w:szCs w:val="24"/>
        </w:rPr>
        <w:t>Социально-экономическое развитие Англии в XVIII в.</w:t>
      </w:r>
    </w:p>
    <w:p w:rsidR="00A72312" w:rsidRDefault="00657DE6" w:rsidP="00A72312">
      <w:pPr>
        <w:tabs>
          <w:tab w:val="left" w:pos="0"/>
        </w:tabs>
        <w:jc w:val="both"/>
        <w:rPr>
          <w:rFonts w:ascii="Times New Roman" w:hAnsi="Times New Roman" w:cs="Times New Roman"/>
          <w:sz w:val="24"/>
          <w:szCs w:val="24"/>
        </w:rPr>
      </w:pPr>
      <w:r w:rsidRPr="00657DE6">
        <w:rPr>
          <w:rFonts w:ascii="Times New Roman" w:hAnsi="Times New Roman" w:cs="Times New Roman"/>
          <w:sz w:val="24"/>
          <w:szCs w:val="24"/>
        </w:rPr>
        <w:t>Промышленный переворот. Развитие парламентской монархии в Англии в XVIII в.</w:t>
      </w:r>
    </w:p>
    <w:p w:rsidR="00657DE6" w:rsidRPr="00657DE6" w:rsidRDefault="00657DE6" w:rsidP="00A72312">
      <w:pPr>
        <w:tabs>
          <w:tab w:val="left" w:pos="0"/>
        </w:tabs>
        <w:jc w:val="both"/>
        <w:rPr>
          <w:rFonts w:ascii="Times New Roman" w:hAnsi="Times New Roman" w:cs="Times New Roman"/>
          <w:sz w:val="24"/>
          <w:szCs w:val="24"/>
        </w:rPr>
      </w:pPr>
      <w:r w:rsidRPr="00657DE6">
        <w:rPr>
          <w:rFonts w:ascii="Times New Roman" w:hAnsi="Times New Roman" w:cs="Times New Roman"/>
          <w:sz w:val="24"/>
          <w:szCs w:val="24"/>
        </w:rPr>
        <w:t>Абсолютная монархия во Франции. Особенности положения</w:t>
      </w:r>
      <w:r w:rsidR="00A72312">
        <w:rPr>
          <w:rFonts w:ascii="Times New Roman" w:hAnsi="Times New Roman" w:cs="Times New Roman"/>
          <w:sz w:val="24"/>
          <w:szCs w:val="24"/>
        </w:rPr>
        <w:t xml:space="preserve"> </w:t>
      </w:r>
      <w:r w:rsidRPr="00657DE6">
        <w:rPr>
          <w:rFonts w:ascii="Times New Roman" w:hAnsi="Times New Roman" w:cs="Times New Roman"/>
          <w:sz w:val="24"/>
          <w:szCs w:val="24"/>
        </w:rPr>
        <w:t>третьего сословия. Французская революция XVIII в.</w:t>
      </w:r>
    </w:p>
    <w:p w:rsidR="00657DE6" w:rsidRPr="00657DE6" w:rsidRDefault="00657DE6" w:rsidP="00A72312">
      <w:pPr>
        <w:tabs>
          <w:tab w:val="left" w:pos="0"/>
        </w:tabs>
        <w:ind w:left="-142" w:firstLine="709"/>
        <w:jc w:val="both"/>
        <w:rPr>
          <w:rFonts w:ascii="Times New Roman" w:hAnsi="Times New Roman" w:cs="Times New Roman"/>
          <w:sz w:val="24"/>
          <w:szCs w:val="24"/>
        </w:rPr>
      </w:pPr>
      <w:r w:rsidRPr="00657DE6">
        <w:rPr>
          <w:rFonts w:ascii="Times New Roman" w:hAnsi="Times New Roman" w:cs="Times New Roman"/>
          <w:sz w:val="24"/>
          <w:szCs w:val="24"/>
        </w:rPr>
        <w:t>Своеобразие Священной Римской империи германской нации и государств,</w:t>
      </w:r>
      <w:r w:rsidR="00A72312">
        <w:rPr>
          <w:rFonts w:ascii="Times New Roman" w:hAnsi="Times New Roman" w:cs="Times New Roman"/>
          <w:sz w:val="24"/>
          <w:szCs w:val="24"/>
        </w:rPr>
        <w:t xml:space="preserve"> </w:t>
      </w:r>
      <w:r w:rsidRPr="00657DE6">
        <w:rPr>
          <w:rFonts w:ascii="Times New Roman" w:hAnsi="Times New Roman" w:cs="Times New Roman"/>
          <w:sz w:val="24"/>
          <w:szCs w:val="24"/>
        </w:rPr>
        <w:t>входивших в ее состав. Создание королевства Пруссия.</w:t>
      </w:r>
      <w:r w:rsidR="00A72312">
        <w:rPr>
          <w:rFonts w:ascii="Times New Roman" w:hAnsi="Times New Roman" w:cs="Times New Roman"/>
          <w:sz w:val="24"/>
          <w:szCs w:val="24"/>
        </w:rPr>
        <w:t xml:space="preserve"> </w:t>
      </w:r>
      <w:r w:rsidRPr="00657DE6">
        <w:rPr>
          <w:rFonts w:ascii="Times New Roman" w:hAnsi="Times New Roman" w:cs="Times New Roman"/>
          <w:sz w:val="24"/>
          <w:szCs w:val="24"/>
        </w:rPr>
        <w:t>Характерные черты международных отношений XVIII в. Война за</w:t>
      </w:r>
    </w:p>
    <w:p w:rsidR="00657DE6" w:rsidRPr="00657DE6" w:rsidRDefault="00657DE6" w:rsidP="00A72312">
      <w:pPr>
        <w:tabs>
          <w:tab w:val="left" w:pos="0"/>
        </w:tabs>
        <w:ind w:left="-142" w:firstLine="709"/>
        <w:jc w:val="both"/>
        <w:rPr>
          <w:rFonts w:ascii="Times New Roman" w:hAnsi="Times New Roman" w:cs="Times New Roman"/>
          <w:sz w:val="24"/>
          <w:szCs w:val="24"/>
        </w:rPr>
      </w:pPr>
      <w:r w:rsidRPr="00657DE6">
        <w:rPr>
          <w:rFonts w:ascii="Times New Roman" w:hAnsi="Times New Roman" w:cs="Times New Roman"/>
          <w:sz w:val="24"/>
          <w:szCs w:val="24"/>
        </w:rPr>
        <w:t>независимость британских колоний в Северной Америке и образование США.</w:t>
      </w:r>
      <w:r w:rsidR="00A72312">
        <w:rPr>
          <w:rFonts w:ascii="Times New Roman" w:hAnsi="Times New Roman" w:cs="Times New Roman"/>
          <w:sz w:val="24"/>
          <w:szCs w:val="24"/>
        </w:rPr>
        <w:t xml:space="preserve"> </w:t>
      </w:r>
      <w:r w:rsidRPr="00657DE6">
        <w:rPr>
          <w:rFonts w:ascii="Times New Roman" w:hAnsi="Times New Roman" w:cs="Times New Roman"/>
          <w:sz w:val="24"/>
          <w:szCs w:val="24"/>
        </w:rPr>
        <w:t>Создание колониальных империй. Внутренняя и внешняя политика Османской</w:t>
      </w:r>
      <w:r w:rsidR="00A72312">
        <w:rPr>
          <w:rFonts w:ascii="Times New Roman" w:hAnsi="Times New Roman" w:cs="Times New Roman"/>
          <w:sz w:val="24"/>
          <w:szCs w:val="24"/>
        </w:rPr>
        <w:t xml:space="preserve"> </w:t>
      </w:r>
      <w:r w:rsidRPr="00657DE6">
        <w:rPr>
          <w:rFonts w:ascii="Times New Roman" w:hAnsi="Times New Roman" w:cs="Times New Roman"/>
          <w:sz w:val="24"/>
          <w:szCs w:val="24"/>
        </w:rPr>
        <w:t>империи, Индии, Китая, Японии. Колониальный период в Латинской Америке.</w:t>
      </w:r>
    </w:p>
    <w:p w:rsidR="00657DE6" w:rsidRPr="00657DE6" w:rsidRDefault="00657DE6" w:rsidP="00A72312">
      <w:pPr>
        <w:tabs>
          <w:tab w:val="left" w:pos="0"/>
        </w:tabs>
        <w:ind w:left="-142" w:firstLine="709"/>
        <w:jc w:val="both"/>
        <w:rPr>
          <w:rFonts w:ascii="Times New Roman" w:hAnsi="Times New Roman" w:cs="Times New Roman"/>
          <w:sz w:val="24"/>
          <w:szCs w:val="24"/>
        </w:rPr>
      </w:pPr>
      <w:r w:rsidRPr="00657DE6">
        <w:rPr>
          <w:rFonts w:ascii="Times New Roman" w:hAnsi="Times New Roman" w:cs="Times New Roman"/>
          <w:sz w:val="24"/>
          <w:szCs w:val="24"/>
        </w:rPr>
        <w:t>Политическое и социально-экономическое развитие европейских стран в XIX</w:t>
      </w:r>
      <w:r w:rsidR="00A72312">
        <w:rPr>
          <w:rFonts w:ascii="Times New Roman" w:hAnsi="Times New Roman" w:cs="Times New Roman"/>
          <w:sz w:val="24"/>
          <w:szCs w:val="24"/>
        </w:rPr>
        <w:t xml:space="preserve"> </w:t>
      </w:r>
      <w:r w:rsidRPr="00657DE6">
        <w:rPr>
          <w:rFonts w:ascii="Times New Roman" w:hAnsi="Times New Roman" w:cs="Times New Roman"/>
          <w:sz w:val="24"/>
          <w:szCs w:val="24"/>
        </w:rPr>
        <w:t>— начале XX в. Европейские революции XIX в. Утверждение конституционных и</w:t>
      </w:r>
      <w:r w:rsidR="00A72312">
        <w:rPr>
          <w:rFonts w:ascii="Times New Roman" w:hAnsi="Times New Roman" w:cs="Times New Roman"/>
          <w:sz w:val="24"/>
          <w:szCs w:val="24"/>
        </w:rPr>
        <w:t xml:space="preserve"> </w:t>
      </w:r>
      <w:r w:rsidRPr="00657DE6">
        <w:rPr>
          <w:rFonts w:ascii="Times New Roman" w:hAnsi="Times New Roman" w:cs="Times New Roman"/>
          <w:sz w:val="24"/>
          <w:szCs w:val="24"/>
        </w:rPr>
        <w:t>парламентских монархий. Создание Германской империи. Образование единого</w:t>
      </w:r>
      <w:r w:rsidR="00A72312">
        <w:rPr>
          <w:rFonts w:ascii="Times New Roman" w:hAnsi="Times New Roman" w:cs="Times New Roman"/>
          <w:sz w:val="24"/>
          <w:szCs w:val="24"/>
        </w:rPr>
        <w:t xml:space="preserve"> </w:t>
      </w:r>
      <w:r w:rsidRPr="00657DE6">
        <w:rPr>
          <w:rFonts w:ascii="Times New Roman" w:hAnsi="Times New Roman" w:cs="Times New Roman"/>
          <w:sz w:val="24"/>
          <w:szCs w:val="24"/>
        </w:rPr>
        <w:t>государства в Италии.</w:t>
      </w:r>
    </w:p>
    <w:p w:rsidR="00657DE6" w:rsidRPr="00657DE6" w:rsidRDefault="00657DE6" w:rsidP="00657DE6">
      <w:pPr>
        <w:tabs>
          <w:tab w:val="left" w:pos="0"/>
        </w:tabs>
        <w:ind w:left="-142" w:firstLine="709"/>
        <w:jc w:val="both"/>
        <w:rPr>
          <w:rFonts w:ascii="Times New Roman" w:hAnsi="Times New Roman" w:cs="Times New Roman"/>
          <w:sz w:val="24"/>
          <w:szCs w:val="24"/>
        </w:rPr>
      </w:pPr>
      <w:r w:rsidRPr="00657DE6">
        <w:rPr>
          <w:rFonts w:ascii="Times New Roman" w:hAnsi="Times New Roman" w:cs="Times New Roman"/>
          <w:sz w:val="24"/>
          <w:szCs w:val="24"/>
        </w:rPr>
        <w:t>США в XIX — начале XX в. Гражданская война в США.</w:t>
      </w:r>
    </w:p>
    <w:p w:rsidR="00657DE6" w:rsidRPr="00657DE6" w:rsidRDefault="00657DE6" w:rsidP="00A72312">
      <w:pPr>
        <w:tabs>
          <w:tab w:val="left" w:pos="0"/>
        </w:tabs>
        <w:ind w:left="-142" w:firstLine="709"/>
        <w:jc w:val="both"/>
        <w:rPr>
          <w:rFonts w:ascii="Times New Roman" w:hAnsi="Times New Roman" w:cs="Times New Roman"/>
          <w:sz w:val="24"/>
          <w:szCs w:val="24"/>
        </w:rPr>
      </w:pPr>
      <w:r w:rsidRPr="00657DE6">
        <w:rPr>
          <w:rFonts w:ascii="Times New Roman" w:hAnsi="Times New Roman" w:cs="Times New Roman"/>
          <w:sz w:val="24"/>
          <w:szCs w:val="24"/>
        </w:rPr>
        <w:t>Борьба за освобождение и образование независимых государств в Латинской</w:t>
      </w:r>
      <w:r w:rsidR="00A72312">
        <w:rPr>
          <w:rFonts w:ascii="Times New Roman" w:hAnsi="Times New Roman" w:cs="Times New Roman"/>
          <w:sz w:val="24"/>
          <w:szCs w:val="24"/>
        </w:rPr>
        <w:t xml:space="preserve"> </w:t>
      </w:r>
      <w:r w:rsidRPr="00657DE6">
        <w:rPr>
          <w:rFonts w:ascii="Times New Roman" w:hAnsi="Times New Roman" w:cs="Times New Roman"/>
          <w:sz w:val="24"/>
          <w:szCs w:val="24"/>
        </w:rPr>
        <w:t>Америке в XIX в.</w:t>
      </w:r>
    </w:p>
    <w:p w:rsidR="00657DE6" w:rsidRPr="00657DE6" w:rsidRDefault="00657DE6" w:rsidP="00A72312">
      <w:pPr>
        <w:tabs>
          <w:tab w:val="left" w:pos="0"/>
        </w:tabs>
        <w:ind w:left="-142" w:firstLine="709"/>
        <w:jc w:val="both"/>
        <w:rPr>
          <w:rFonts w:ascii="Times New Roman" w:hAnsi="Times New Roman" w:cs="Times New Roman"/>
          <w:sz w:val="24"/>
          <w:szCs w:val="24"/>
        </w:rPr>
      </w:pPr>
      <w:r w:rsidRPr="00657DE6">
        <w:rPr>
          <w:rFonts w:ascii="Times New Roman" w:hAnsi="Times New Roman" w:cs="Times New Roman"/>
          <w:sz w:val="24"/>
          <w:szCs w:val="24"/>
        </w:rPr>
        <w:t>Политическое и социально-экономическое развитие Османской империи, Индии,</w:t>
      </w:r>
      <w:r w:rsidR="00A72312">
        <w:rPr>
          <w:rFonts w:ascii="Times New Roman" w:hAnsi="Times New Roman" w:cs="Times New Roman"/>
          <w:sz w:val="24"/>
          <w:szCs w:val="24"/>
        </w:rPr>
        <w:t xml:space="preserve"> </w:t>
      </w:r>
      <w:r w:rsidRPr="00657DE6">
        <w:rPr>
          <w:rFonts w:ascii="Times New Roman" w:hAnsi="Times New Roman" w:cs="Times New Roman"/>
          <w:sz w:val="24"/>
          <w:szCs w:val="24"/>
        </w:rPr>
        <w:t>Китая, Японии в XIX — начале XX в.</w:t>
      </w:r>
    </w:p>
    <w:p w:rsidR="00657DE6" w:rsidRPr="00657DE6" w:rsidRDefault="00657DE6" w:rsidP="00A72312">
      <w:pPr>
        <w:tabs>
          <w:tab w:val="left" w:pos="0"/>
        </w:tabs>
        <w:ind w:left="-142" w:firstLine="709"/>
        <w:jc w:val="both"/>
        <w:rPr>
          <w:rFonts w:ascii="Times New Roman" w:hAnsi="Times New Roman" w:cs="Times New Roman"/>
          <w:sz w:val="24"/>
          <w:szCs w:val="24"/>
        </w:rPr>
      </w:pPr>
      <w:r w:rsidRPr="00657DE6">
        <w:rPr>
          <w:rFonts w:ascii="Times New Roman" w:hAnsi="Times New Roman" w:cs="Times New Roman"/>
          <w:sz w:val="24"/>
          <w:szCs w:val="24"/>
        </w:rPr>
        <w:t>Колониальный раздел Африки. Антиколониальные движения. Международные</w:t>
      </w:r>
      <w:r w:rsidR="00A72312">
        <w:rPr>
          <w:rFonts w:ascii="Times New Roman" w:hAnsi="Times New Roman" w:cs="Times New Roman"/>
          <w:sz w:val="24"/>
          <w:szCs w:val="24"/>
        </w:rPr>
        <w:t xml:space="preserve"> </w:t>
      </w:r>
      <w:r w:rsidRPr="00657DE6">
        <w:rPr>
          <w:rFonts w:ascii="Times New Roman" w:hAnsi="Times New Roman" w:cs="Times New Roman"/>
          <w:sz w:val="24"/>
          <w:szCs w:val="24"/>
        </w:rPr>
        <w:t>отношения в XIX в.</w:t>
      </w:r>
    </w:p>
    <w:p w:rsidR="0021182D" w:rsidRDefault="00657DE6" w:rsidP="00657DE6">
      <w:pPr>
        <w:tabs>
          <w:tab w:val="left" w:pos="0"/>
        </w:tabs>
        <w:ind w:left="-142" w:firstLine="709"/>
        <w:jc w:val="both"/>
        <w:rPr>
          <w:rFonts w:ascii="Times New Roman" w:hAnsi="Times New Roman" w:cs="Times New Roman"/>
          <w:sz w:val="24"/>
          <w:szCs w:val="24"/>
        </w:rPr>
      </w:pPr>
      <w:r w:rsidRPr="00657DE6">
        <w:rPr>
          <w:rFonts w:ascii="Times New Roman" w:hAnsi="Times New Roman" w:cs="Times New Roman"/>
          <w:sz w:val="24"/>
          <w:szCs w:val="24"/>
        </w:rPr>
        <w:t>Развитие науки, образования и культуры в Новое время.</w:t>
      </w:r>
    </w:p>
    <w:p w:rsidR="00A72312" w:rsidRPr="00A72312" w:rsidRDefault="00A72312" w:rsidP="00A72312">
      <w:pPr>
        <w:tabs>
          <w:tab w:val="left" w:pos="0"/>
        </w:tabs>
        <w:ind w:left="-142" w:firstLine="709"/>
        <w:jc w:val="both"/>
        <w:rPr>
          <w:rFonts w:ascii="Times New Roman" w:hAnsi="Times New Roman" w:cs="Times New Roman"/>
          <w:b/>
          <w:sz w:val="24"/>
          <w:szCs w:val="24"/>
        </w:rPr>
      </w:pPr>
      <w:r w:rsidRPr="00A72312">
        <w:rPr>
          <w:rFonts w:ascii="Times New Roman" w:hAnsi="Times New Roman" w:cs="Times New Roman"/>
          <w:b/>
          <w:sz w:val="24"/>
          <w:szCs w:val="24"/>
        </w:rPr>
        <w:t>По учебному предмету «Обществознание»:</w:t>
      </w:r>
    </w:p>
    <w:p w:rsidR="00A72312" w:rsidRPr="00A72312" w:rsidRDefault="00A72312" w:rsidP="00A72312">
      <w:pPr>
        <w:tabs>
          <w:tab w:val="left" w:pos="0"/>
        </w:tabs>
        <w:ind w:left="-142" w:firstLine="709"/>
        <w:jc w:val="both"/>
        <w:rPr>
          <w:rFonts w:ascii="Times New Roman" w:hAnsi="Times New Roman" w:cs="Times New Roman"/>
          <w:sz w:val="24"/>
          <w:szCs w:val="24"/>
        </w:rPr>
      </w:pPr>
      <w:r w:rsidRPr="00A72312">
        <w:rPr>
          <w:rFonts w:ascii="Times New Roman" w:hAnsi="Times New Roman" w:cs="Times New Roman"/>
          <w:sz w:val="24"/>
          <w:szCs w:val="24"/>
        </w:rPr>
        <w:t>освоение и применение системы знаний о социальных свойствах человека,</w:t>
      </w:r>
      <w:r>
        <w:rPr>
          <w:rFonts w:ascii="Times New Roman" w:hAnsi="Times New Roman" w:cs="Times New Roman"/>
          <w:sz w:val="24"/>
          <w:szCs w:val="24"/>
        </w:rPr>
        <w:t xml:space="preserve"> </w:t>
      </w:r>
      <w:r w:rsidRPr="00A72312">
        <w:rPr>
          <w:rFonts w:ascii="Times New Roman" w:hAnsi="Times New Roman" w:cs="Times New Roman"/>
          <w:sz w:val="24"/>
          <w:szCs w:val="24"/>
        </w:rPr>
        <w:t>особенностях его взаимодействия с другими людьми, важности семьи как базового</w:t>
      </w:r>
      <w:r>
        <w:rPr>
          <w:rFonts w:ascii="Times New Roman" w:hAnsi="Times New Roman" w:cs="Times New Roman"/>
          <w:sz w:val="24"/>
          <w:szCs w:val="24"/>
        </w:rPr>
        <w:t xml:space="preserve"> </w:t>
      </w:r>
      <w:r w:rsidRPr="00A72312">
        <w:rPr>
          <w:rFonts w:ascii="Times New Roman" w:hAnsi="Times New Roman" w:cs="Times New Roman"/>
          <w:sz w:val="24"/>
          <w:szCs w:val="24"/>
        </w:rPr>
        <w:t>социального института; характерных чертах общества; содержании и значении</w:t>
      </w:r>
      <w:r>
        <w:rPr>
          <w:rFonts w:ascii="Times New Roman" w:hAnsi="Times New Roman" w:cs="Times New Roman"/>
          <w:sz w:val="24"/>
          <w:szCs w:val="24"/>
        </w:rPr>
        <w:t xml:space="preserve"> </w:t>
      </w:r>
      <w:r w:rsidRPr="00A72312">
        <w:rPr>
          <w:rFonts w:ascii="Times New Roman" w:hAnsi="Times New Roman" w:cs="Times New Roman"/>
          <w:sz w:val="24"/>
          <w:szCs w:val="24"/>
        </w:rPr>
        <w:t>социальных норм, регулирующих общественные отношения, включая правовые нормы,</w:t>
      </w:r>
      <w:r>
        <w:rPr>
          <w:rFonts w:ascii="Times New Roman" w:hAnsi="Times New Roman" w:cs="Times New Roman"/>
          <w:sz w:val="24"/>
          <w:szCs w:val="24"/>
        </w:rPr>
        <w:t xml:space="preserve"> </w:t>
      </w:r>
      <w:r w:rsidRPr="00A72312">
        <w:rPr>
          <w:rFonts w:ascii="Times New Roman" w:hAnsi="Times New Roman" w:cs="Times New Roman"/>
          <w:sz w:val="24"/>
          <w:szCs w:val="24"/>
        </w:rPr>
        <w:t>регулирующие типичные для несовершеннолетнего и членов его семьи общественные</w:t>
      </w:r>
      <w:r>
        <w:rPr>
          <w:rFonts w:ascii="Times New Roman" w:hAnsi="Times New Roman" w:cs="Times New Roman"/>
          <w:sz w:val="24"/>
          <w:szCs w:val="24"/>
        </w:rPr>
        <w:t xml:space="preserve"> </w:t>
      </w:r>
      <w:r w:rsidRPr="00A72312">
        <w:rPr>
          <w:rFonts w:ascii="Times New Roman" w:hAnsi="Times New Roman" w:cs="Times New Roman"/>
          <w:sz w:val="24"/>
          <w:szCs w:val="24"/>
        </w:rPr>
        <w:t>отношения (в том числе нормы гражданского, трудового и семейного права, основы</w:t>
      </w:r>
      <w:r>
        <w:rPr>
          <w:rFonts w:ascii="Times New Roman" w:hAnsi="Times New Roman" w:cs="Times New Roman"/>
          <w:sz w:val="24"/>
          <w:szCs w:val="24"/>
        </w:rPr>
        <w:t xml:space="preserve"> </w:t>
      </w:r>
      <w:r w:rsidRPr="00A72312">
        <w:rPr>
          <w:rFonts w:ascii="Times New Roman" w:hAnsi="Times New Roman" w:cs="Times New Roman"/>
          <w:sz w:val="24"/>
          <w:szCs w:val="24"/>
        </w:rPr>
        <w:t>налогового законодательства); процессах и явлениях в экономической (в области</w:t>
      </w:r>
      <w:r>
        <w:rPr>
          <w:rFonts w:ascii="Times New Roman" w:hAnsi="Times New Roman" w:cs="Times New Roman"/>
          <w:sz w:val="24"/>
          <w:szCs w:val="24"/>
        </w:rPr>
        <w:t xml:space="preserve"> </w:t>
      </w:r>
      <w:r w:rsidRPr="00A72312">
        <w:rPr>
          <w:rFonts w:ascii="Times New Roman" w:hAnsi="Times New Roman" w:cs="Times New Roman"/>
          <w:sz w:val="24"/>
          <w:szCs w:val="24"/>
        </w:rPr>
        <w:t>макро- и микроэкономики), социальной, духовной и политической сферах жизни</w:t>
      </w:r>
      <w:r>
        <w:rPr>
          <w:rFonts w:ascii="Times New Roman" w:hAnsi="Times New Roman" w:cs="Times New Roman"/>
          <w:sz w:val="24"/>
          <w:szCs w:val="24"/>
        </w:rPr>
        <w:t xml:space="preserve"> </w:t>
      </w:r>
      <w:r w:rsidRPr="00A72312">
        <w:rPr>
          <w:rFonts w:ascii="Times New Roman" w:hAnsi="Times New Roman" w:cs="Times New Roman"/>
          <w:sz w:val="24"/>
          <w:szCs w:val="24"/>
        </w:rPr>
        <w:t>общества; основах конституционного строя и организации государственной власти в</w:t>
      </w:r>
      <w:r>
        <w:rPr>
          <w:rFonts w:ascii="Times New Roman" w:hAnsi="Times New Roman" w:cs="Times New Roman"/>
          <w:sz w:val="24"/>
          <w:szCs w:val="24"/>
        </w:rPr>
        <w:t xml:space="preserve"> </w:t>
      </w:r>
      <w:r w:rsidRPr="00A72312">
        <w:rPr>
          <w:rFonts w:ascii="Times New Roman" w:hAnsi="Times New Roman" w:cs="Times New Roman"/>
          <w:sz w:val="24"/>
          <w:szCs w:val="24"/>
        </w:rPr>
        <w:t>Российской Федерации, правовом статусе гражданина Российской Федерации (в том</w:t>
      </w:r>
      <w:r>
        <w:rPr>
          <w:rFonts w:ascii="Times New Roman" w:hAnsi="Times New Roman" w:cs="Times New Roman"/>
          <w:sz w:val="24"/>
          <w:szCs w:val="24"/>
        </w:rPr>
        <w:t xml:space="preserve"> </w:t>
      </w:r>
      <w:r w:rsidRPr="00A72312">
        <w:rPr>
          <w:rFonts w:ascii="Times New Roman" w:hAnsi="Times New Roman" w:cs="Times New Roman"/>
          <w:sz w:val="24"/>
          <w:szCs w:val="24"/>
        </w:rPr>
        <w:t>числе несовершеннолетнего); системе образования в Российской Федерации; основах</w:t>
      </w:r>
      <w:r>
        <w:rPr>
          <w:rFonts w:ascii="Times New Roman" w:hAnsi="Times New Roman" w:cs="Times New Roman"/>
          <w:sz w:val="24"/>
          <w:szCs w:val="24"/>
        </w:rPr>
        <w:t xml:space="preserve"> </w:t>
      </w:r>
      <w:r w:rsidRPr="00A72312">
        <w:rPr>
          <w:rFonts w:ascii="Times New Roman" w:hAnsi="Times New Roman" w:cs="Times New Roman"/>
          <w:sz w:val="24"/>
          <w:szCs w:val="24"/>
        </w:rPr>
        <w:t>государственной бюджетной и денежно- кредитной, социальной политики, политики в</w:t>
      </w:r>
      <w:r>
        <w:rPr>
          <w:rFonts w:ascii="Times New Roman" w:hAnsi="Times New Roman" w:cs="Times New Roman"/>
          <w:sz w:val="24"/>
          <w:szCs w:val="24"/>
        </w:rPr>
        <w:t xml:space="preserve"> </w:t>
      </w:r>
      <w:r w:rsidRPr="00A72312">
        <w:rPr>
          <w:rFonts w:ascii="Times New Roman" w:hAnsi="Times New Roman" w:cs="Times New Roman"/>
          <w:sz w:val="24"/>
          <w:szCs w:val="24"/>
        </w:rPr>
        <w:t>сфере культуры и образования, противодействии коррупции в Российской Федерации,</w:t>
      </w:r>
      <w:r>
        <w:rPr>
          <w:rFonts w:ascii="Times New Roman" w:hAnsi="Times New Roman" w:cs="Times New Roman"/>
          <w:sz w:val="24"/>
          <w:szCs w:val="24"/>
        </w:rPr>
        <w:t xml:space="preserve"> </w:t>
      </w:r>
      <w:r w:rsidRPr="00A72312">
        <w:rPr>
          <w:rFonts w:ascii="Times New Roman" w:hAnsi="Times New Roman" w:cs="Times New Roman"/>
          <w:sz w:val="24"/>
          <w:szCs w:val="24"/>
        </w:rPr>
        <w:t>обеспечении безопасности личности, общества и государства, в том числе от</w:t>
      </w:r>
      <w:r>
        <w:rPr>
          <w:rFonts w:ascii="Times New Roman" w:hAnsi="Times New Roman" w:cs="Times New Roman"/>
          <w:sz w:val="24"/>
          <w:szCs w:val="24"/>
        </w:rPr>
        <w:t xml:space="preserve"> </w:t>
      </w:r>
      <w:r w:rsidRPr="00A72312">
        <w:rPr>
          <w:rFonts w:ascii="Times New Roman" w:hAnsi="Times New Roman" w:cs="Times New Roman"/>
          <w:sz w:val="24"/>
          <w:szCs w:val="24"/>
        </w:rPr>
        <w:t>терроризма и экстремизма;</w:t>
      </w:r>
    </w:p>
    <w:p w:rsidR="00A72312" w:rsidRPr="00A72312" w:rsidRDefault="00A72312" w:rsidP="00A72312">
      <w:pPr>
        <w:tabs>
          <w:tab w:val="left" w:pos="0"/>
        </w:tabs>
        <w:ind w:left="-142" w:firstLine="709"/>
        <w:jc w:val="both"/>
        <w:rPr>
          <w:rFonts w:ascii="Times New Roman" w:hAnsi="Times New Roman" w:cs="Times New Roman"/>
          <w:sz w:val="24"/>
          <w:szCs w:val="24"/>
        </w:rPr>
      </w:pPr>
      <w:r w:rsidRPr="00A72312">
        <w:rPr>
          <w:rFonts w:ascii="Times New Roman" w:hAnsi="Times New Roman" w:cs="Times New Roman"/>
          <w:sz w:val="24"/>
          <w:szCs w:val="24"/>
        </w:rPr>
        <w:t>умение характеризовать традиционные российские духовно-нравственные</w:t>
      </w:r>
      <w:r>
        <w:rPr>
          <w:rFonts w:ascii="Times New Roman" w:hAnsi="Times New Roman" w:cs="Times New Roman"/>
          <w:sz w:val="24"/>
          <w:szCs w:val="24"/>
        </w:rPr>
        <w:t xml:space="preserve"> </w:t>
      </w:r>
      <w:r w:rsidRPr="00A72312">
        <w:rPr>
          <w:rFonts w:ascii="Times New Roman" w:hAnsi="Times New Roman" w:cs="Times New Roman"/>
          <w:sz w:val="24"/>
          <w:szCs w:val="24"/>
        </w:rPr>
        <w:t>ценности (в том числе защита человеческой жизни, прав и свобод человека, семья,</w:t>
      </w:r>
      <w:r>
        <w:rPr>
          <w:rFonts w:ascii="Times New Roman" w:hAnsi="Times New Roman" w:cs="Times New Roman"/>
          <w:sz w:val="24"/>
          <w:szCs w:val="24"/>
        </w:rPr>
        <w:t xml:space="preserve"> </w:t>
      </w:r>
      <w:r w:rsidRPr="00A72312">
        <w:rPr>
          <w:rFonts w:ascii="Times New Roman" w:hAnsi="Times New Roman" w:cs="Times New Roman"/>
          <w:sz w:val="24"/>
          <w:szCs w:val="24"/>
        </w:rPr>
        <w:t>созидательный труд, служение Отечеству, нормы морали и нравственности, гуманизм,</w:t>
      </w:r>
      <w:r>
        <w:rPr>
          <w:rFonts w:ascii="Times New Roman" w:hAnsi="Times New Roman" w:cs="Times New Roman"/>
          <w:sz w:val="24"/>
          <w:szCs w:val="24"/>
        </w:rPr>
        <w:t xml:space="preserve"> </w:t>
      </w:r>
      <w:r w:rsidRPr="00A72312">
        <w:rPr>
          <w:rFonts w:ascii="Times New Roman" w:hAnsi="Times New Roman" w:cs="Times New Roman"/>
          <w:sz w:val="24"/>
          <w:szCs w:val="24"/>
        </w:rPr>
        <w:t>милосердие, справедливость, взаимопомощь, коллективизм, историческое единство</w:t>
      </w:r>
      <w:r>
        <w:rPr>
          <w:rFonts w:ascii="Times New Roman" w:hAnsi="Times New Roman" w:cs="Times New Roman"/>
          <w:sz w:val="24"/>
          <w:szCs w:val="24"/>
        </w:rPr>
        <w:t xml:space="preserve"> </w:t>
      </w:r>
      <w:r w:rsidRPr="00A72312">
        <w:rPr>
          <w:rFonts w:ascii="Times New Roman" w:hAnsi="Times New Roman" w:cs="Times New Roman"/>
          <w:sz w:val="24"/>
          <w:szCs w:val="24"/>
        </w:rPr>
        <w:t>народов России, преемственность истории нашей Родины); государство как</w:t>
      </w:r>
      <w:r>
        <w:rPr>
          <w:rFonts w:ascii="Times New Roman" w:hAnsi="Times New Roman" w:cs="Times New Roman"/>
          <w:sz w:val="24"/>
          <w:szCs w:val="24"/>
        </w:rPr>
        <w:t xml:space="preserve"> </w:t>
      </w:r>
      <w:r w:rsidRPr="00A72312">
        <w:rPr>
          <w:rFonts w:ascii="Times New Roman" w:hAnsi="Times New Roman" w:cs="Times New Roman"/>
          <w:sz w:val="24"/>
          <w:szCs w:val="24"/>
        </w:rPr>
        <w:t>социальный институт;</w:t>
      </w:r>
    </w:p>
    <w:p w:rsidR="00A72312" w:rsidRPr="00A72312" w:rsidRDefault="00A72312" w:rsidP="00A72312">
      <w:pPr>
        <w:tabs>
          <w:tab w:val="left" w:pos="0"/>
        </w:tabs>
        <w:ind w:left="-142" w:firstLine="709"/>
        <w:jc w:val="both"/>
        <w:rPr>
          <w:rFonts w:ascii="Times New Roman" w:hAnsi="Times New Roman" w:cs="Times New Roman"/>
          <w:sz w:val="24"/>
          <w:szCs w:val="24"/>
        </w:rPr>
      </w:pPr>
      <w:r w:rsidRPr="00A72312">
        <w:rPr>
          <w:rFonts w:ascii="Times New Roman" w:hAnsi="Times New Roman" w:cs="Times New Roman"/>
          <w:sz w:val="24"/>
          <w:szCs w:val="24"/>
        </w:rPr>
        <w:t>умение приводить примеры (в том числе моделировать ситуации) деятельности</w:t>
      </w:r>
      <w:r>
        <w:rPr>
          <w:rFonts w:ascii="Times New Roman" w:hAnsi="Times New Roman" w:cs="Times New Roman"/>
          <w:sz w:val="24"/>
          <w:szCs w:val="24"/>
        </w:rPr>
        <w:t xml:space="preserve"> </w:t>
      </w:r>
      <w:r w:rsidRPr="00A72312">
        <w:rPr>
          <w:rFonts w:ascii="Times New Roman" w:hAnsi="Times New Roman" w:cs="Times New Roman"/>
          <w:sz w:val="24"/>
          <w:szCs w:val="24"/>
        </w:rPr>
        <w:t>людей, социальных объектов, явлений, процессов определенного типа в различных</w:t>
      </w:r>
      <w:r>
        <w:rPr>
          <w:rFonts w:ascii="Times New Roman" w:hAnsi="Times New Roman" w:cs="Times New Roman"/>
          <w:sz w:val="24"/>
          <w:szCs w:val="24"/>
        </w:rPr>
        <w:t xml:space="preserve"> </w:t>
      </w:r>
      <w:r w:rsidRPr="00A72312">
        <w:rPr>
          <w:rFonts w:ascii="Times New Roman" w:hAnsi="Times New Roman" w:cs="Times New Roman"/>
          <w:sz w:val="24"/>
          <w:szCs w:val="24"/>
        </w:rPr>
        <w:t>сферах общественной жизни, их структурных элементов и проявлений основных</w:t>
      </w:r>
      <w:r>
        <w:rPr>
          <w:rFonts w:ascii="Times New Roman" w:hAnsi="Times New Roman" w:cs="Times New Roman"/>
          <w:sz w:val="24"/>
          <w:szCs w:val="24"/>
        </w:rPr>
        <w:t xml:space="preserve"> </w:t>
      </w:r>
      <w:r w:rsidRPr="00A72312">
        <w:rPr>
          <w:rFonts w:ascii="Times New Roman" w:hAnsi="Times New Roman" w:cs="Times New Roman"/>
          <w:sz w:val="24"/>
          <w:szCs w:val="24"/>
        </w:rPr>
        <w:t>функций; разного типа социальных отношений; ситуаций, регулируемых различными</w:t>
      </w:r>
      <w:r>
        <w:rPr>
          <w:rFonts w:ascii="Times New Roman" w:hAnsi="Times New Roman" w:cs="Times New Roman"/>
          <w:sz w:val="24"/>
          <w:szCs w:val="24"/>
        </w:rPr>
        <w:t xml:space="preserve"> </w:t>
      </w:r>
      <w:r w:rsidRPr="00A72312">
        <w:rPr>
          <w:rFonts w:ascii="Times New Roman" w:hAnsi="Times New Roman" w:cs="Times New Roman"/>
          <w:sz w:val="24"/>
          <w:szCs w:val="24"/>
        </w:rPr>
        <w:t>видами социальных норм, в том числе связанных с правонарушениями и наступлением</w:t>
      </w:r>
      <w:r>
        <w:rPr>
          <w:rFonts w:ascii="Times New Roman" w:hAnsi="Times New Roman" w:cs="Times New Roman"/>
          <w:sz w:val="24"/>
          <w:szCs w:val="24"/>
        </w:rPr>
        <w:t xml:space="preserve"> </w:t>
      </w:r>
      <w:r w:rsidRPr="00A72312">
        <w:rPr>
          <w:rFonts w:ascii="Times New Roman" w:hAnsi="Times New Roman" w:cs="Times New Roman"/>
          <w:sz w:val="24"/>
          <w:szCs w:val="24"/>
        </w:rPr>
        <w:t>юридической ответственности; связи политических потрясений и социально</w:t>
      </w:r>
      <w:r>
        <w:rPr>
          <w:rFonts w:ascii="Times New Roman" w:hAnsi="Times New Roman" w:cs="Times New Roman"/>
          <w:sz w:val="24"/>
          <w:szCs w:val="24"/>
        </w:rPr>
        <w:t>-</w:t>
      </w:r>
      <w:r w:rsidRPr="00A72312">
        <w:rPr>
          <w:rFonts w:ascii="Times New Roman" w:hAnsi="Times New Roman" w:cs="Times New Roman"/>
          <w:sz w:val="24"/>
          <w:szCs w:val="24"/>
        </w:rPr>
        <w:t>экономического кризиса в государстве;</w:t>
      </w:r>
    </w:p>
    <w:p w:rsidR="00A72312" w:rsidRPr="00A72312" w:rsidRDefault="00A72312" w:rsidP="00A72312">
      <w:pPr>
        <w:tabs>
          <w:tab w:val="left" w:pos="0"/>
        </w:tabs>
        <w:ind w:left="-142" w:firstLine="709"/>
        <w:jc w:val="both"/>
        <w:rPr>
          <w:rFonts w:ascii="Times New Roman" w:hAnsi="Times New Roman" w:cs="Times New Roman"/>
          <w:sz w:val="24"/>
          <w:szCs w:val="24"/>
        </w:rPr>
      </w:pPr>
      <w:r w:rsidRPr="00A72312">
        <w:rPr>
          <w:rFonts w:ascii="Times New Roman" w:hAnsi="Times New Roman" w:cs="Times New Roman"/>
          <w:sz w:val="24"/>
          <w:szCs w:val="24"/>
        </w:rPr>
        <w:t>умение классифицировать по разным признакам (в том числе устанавливать</w:t>
      </w:r>
      <w:r>
        <w:rPr>
          <w:rFonts w:ascii="Times New Roman" w:hAnsi="Times New Roman" w:cs="Times New Roman"/>
          <w:sz w:val="24"/>
          <w:szCs w:val="24"/>
        </w:rPr>
        <w:t xml:space="preserve"> </w:t>
      </w:r>
      <w:r w:rsidRPr="00A72312">
        <w:rPr>
          <w:rFonts w:ascii="Times New Roman" w:hAnsi="Times New Roman" w:cs="Times New Roman"/>
          <w:sz w:val="24"/>
          <w:szCs w:val="24"/>
        </w:rPr>
        <w:t>существенный признак классификации) социальные объекты, явления, процессы,</w:t>
      </w:r>
      <w:r>
        <w:rPr>
          <w:rFonts w:ascii="Times New Roman" w:hAnsi="Times New Roman" w:cs="Times New Roman"/>
          <w:sz w:val="24"/>
          <w:szCs w:val="24"/>
        </w:rPr>
        <w:t xml:space="preserve"> </w:t>
      </w:r>
      <w:r w:rsidRPr="00A72312">
        <w:rPr>
          <w:rFonts w:ascii="Times New Roman" w:hAnsi="Times New Roman" w:cs="Times New Roman"/>
          <w:sz w:val="24"/>
          <w:szCs w:val="24"/>
        </w:rPr>
        <w:t>относящиеся к различным сферам общественной жизни, их существенные признаки,</w:t>
      </w:r>
      <w:r>
        <w:rPr>
          <w:rFonts w:ascii="Times New Roman" w:hAnsi="Times New Roman" w:cs="Times New Roman"/>
          <w:sz w:val="24"/>
          <w:szCs w:val="24"/>
        </w:rPr>
        <w:t xml:space="preserve"> </w:t>
      </w:r>
      <w:r w:rsidRPr="00A72312">
        <w:rPr>
          <w:rFonts w:ascii="Times New Roman" w:hAnsi="Times New Roman" w:cs="Times New Roman"/>
          <w:sz w:val="24"/>
          <w:szCs w:val="24"/>
        </w:rPr>
        <w:t>элементы и основные функции;</w:t>
      </w:r>
    </w:p>
    <w:p w:rsidR="00A72312" w:rsidRPr="00A72312" w:rsidRDefault="00A72312" w:rsidP="00A72312">
      <w:pPr>
        <w:tabs>
          <w:tab w:val="left" w:pos="0"/>
        </w:tabs>
        <w:ind w:left="-142" w:firstLine="709"/>
        <w:jc w:val="both"/>
        <w:rPr>
          <w:rFonts w:ascii="Times New Roman" w:hAnsi="Times New Roman" w:cs="Times New Roman"/>
          <w:sz w:val="24"/>
          <w:szCs w:val="24"/>
        </w:rPr>
      </w:pPr>
      <w:r w:rsidRPr="00A72312">
        <w:rPr>
          <w:rFonts w:ascii="Times New Roman" w:hAnsi="Times New Roman" w:cs="Times New Roman"/>
          <w:sz w:val="24"/>
          <w:szCs w:val="24"/>
        </w:rPr>
        <w:t>умение сравнивать (в том числе устанавливать основания для сравнения)</w:t>
      </w:r>
      <w:r>
        <w:rPr>
          <w:rFonts w:ascii="Times New Roman" w:hAnsi="Times New Roman" w:cs="Times New Roman"/>
          <w:sz w:val="24"/>
          <w:szCs w:val="24"/>
        </w:rPr>
        <w:t xml:space="preserve"> </w:t>
      </w:r>
      <w:r w:rsidRPr="00A72312">
        <w:rPr>
          <w:rFonts w:ascii="Times New Roman" w:hAnsi="Times New Roman" w:cs="Times New Roman"/>
          <w:sz w:val="24"/>
          <w:szCs w:val="24"/>
        </w:rPr>
        <w:t>деятельность людей, социальные объекты, явления, процессы в различных сферах</w:t>
      </w:r>
      <w:r>
        <w:rPr>
          <w:rFonts w:ascii="Times New Roman" w:hAnsi="Times New Roman" w:cs="Times New Roman"/>
          <w:sz w:val="24"/>
          <w:szCs w:val="24"/>
        </w:rPr>
        <w:t xml:space="preserve"> </w:t>
      </w:r>
      <w:r w:rsidRPr="00A72312">
        <w:rPr>
          <w:rFonts w:ascii="Times New Roman" w:hAnsi="Times New Roman" w:cs="Times New Roman"/>
          <w:sz w:val="24"/>
          <w:szCs w:val="24"/>
        </w:rPr>
        <w:t>общественной жизни, их элементы и основные функции;</w:t>
      </w:r>
    </w:p>
    <w:p w:rsidR="00A72312" w:rsidRPr="00A72312" w:rsidRDefault="00A72312" w:rsidP="00A72312">
      <w:pPr>
        <w:tabs>
          <w:tab w:val="left" w:pos="0"/>
        </w:tabs>
        <w:ind w:left="-142" w:firstLine="709"/>
        <w:jc w:val="both"/>
        <w:rPr>
          <w:rFonts w:ascii="Times New Roman" w:hAnsi="Times New Roman" w:cs="Times New Roman"/>
          <w:sz w:val="24"/>
          <w:szCs w:val="24"/>
        </w:rPr>
      </w:pPr>
      <w:r w:rsidRPr="00A72312">
        <w:rPr>
          <w:rFonts w:ascii="Times New Roman" w:hAnsi="Times New Roman" w:cs="Times New Roman"/>
          <w:sz w:val="24"/>
          <w:szCs w:val="24"/>
        </w:rPr>
        <w:t>умение устанавливать и объяснять взаимосвязи социальных объектов, явлений,</w:t>
      </w:r>
      <w:r>
        <w:rPr>
          <w:rFonts w:ascii="Times New Roman" w:hAnsi="Times New Roman" w:cs="Times New Roman"/>
          <w:sz w:val="24"/>
          <w:szCs w:val="24"/>
        </w:rPr>
        <w:t xml:space="preserve"> </w:t>
      </w:r>
      <w:r w:rsidRPr="00A72312">
        <w:rPr>
          <w:rFonts w:ascii="Times New Roman" w:hAnsi="Times New Roman" w:cs="Times New Roman"/>
          <w:sz w:val="24"/>
          <w:szCs w:val="24"/>
        </w:rPr>
        <w:t>процессов в различных сферах общественной жизни, их элементов и основных</w:t>
      </w:r>
      <w:r>
        <w:rPr>
          <w:rFonts w:ascii="Times New Roman" w:hAnsi="Times New Roman" w:cs="Times New Roman"/>
          <w:sz w:val="24"/>
          <w:szCs w:val="24"/>
        </w:rPr>
        <w:t xml:space="preserve"> </w:t>
      </w:r>
      <w:r w:rsidRPr="00A72312">
        <w:rPr>
          <w:rFonts w:ascii="Times New Roman" w:hAnsi="Times New Roman" w:cs="Times New Roman"/>
          <w:sz w:val="24"/>
          <w:szCs w:val="24"/>
        </w:rPr>
        <w:t>функций, включая взаимодействия общества и природы, человека и общества, сфер</w:t>
      </w:r>
      <w:r>
        <w:rPr>
          <w:rFonts w:ascii="Times New Roman" w:hAnsi="Times New Roman" w:cs="Times New Roman"/>
          <w:sz w:val="24"/>
          <w:szCs w:val="24"/>
        </w:rPr>
        <w:t xml:space="preserve"> </w:t>
      </w:r>
      <w:r w:rsidRPr="00A72312">
        <w:rPr>
          <w:rFonts w:ascii="Times New Roman" w:hAnsi="Times New Roman" w:cs="Times New Roman"/>
          <w:sz w:val="24"/>
          <w:szCs w:val="24"/>
        </w:rPr>
        <w:t>общественной жизни, гражданина и государства; связи политических потрясений и</w:t>
      </w:r>
      <w:r>
        <w:rPr>
          <w:rFonts w:ascii="Times New Roman" w:hAnsi="Times New Roman" w:cs="Times New Roman"/>
          <w:sz w:val="24"/>
          <w:szCs w:val="24"/>
        </w:rPr>
        <w:t xml:space="preserve"> </w:t>
      </w:r>
      <w:r w:rsidRPr="00A72312">
        <w:rPr>
          <w:rFonts w:ascii="Times New Roman" w:hAnsi="Times New Roman" w:cs="Times New Roman"/>
          <w:sz w:val="24"/>
          <w:szCs w:val="24"/>
        </w:rPr>
        <w:t>социально-экономических кризисов в государстве;</w:t>
      </w:r>
    </w:p>
    <w:p w:rsidR="00A72312" w:rsidRPr="00A72312" w:rsidRDefault="00A72312" w:rsidP="00A72312">
      <w:pPr>
        <w:tabs>
          <w:tab w:val="left" w:pos="0"/>
        </w:tabs>
        <w:ind w:left="-142" w:firstLine="709"/>
        <w:jc w:val="both"/>
        <w:rPr>
          <w:rFonts w:ascii="Times New Roman" w:hAnsi="Times New Roman" w:cs="Times New Roman"/>
          <w:sz w:val="24"/>
          <w:szCs w:val="24"/>
        </w:rPr>
      </w:pPr>
      <w:r w:rsidRPr="00A72312">
        <w:rPr>
          <w:rFonts w:ascii="Times New Roman" w:hAnsi="Times New Roman" w:cs="Times New Roman"/>
          <w:sz w:val="24"/>
          <w:szCs w:val="24"/>
        </w:rPr>
        <w:t>умение использовать полученные знания для объяснения (устного и</w:t>
      </w:r>
      <w:r>
        <w:rPr>
          <w:rFonts w:ascii="Times New Roman" w:hAnsi="Times New Roman" w:cs="Times New Roman"/>
          <w:sz w:val="24"/>
          <w:szCs w:val="24"/>
        </w:rPr>
        <w:t xml:space="preserve"> </w:t>
      </w:r>
      <w:r w:rsidRPr="00A72312">
        <w:rPr>
          <w:rFonts w:ascii="Times New Roman" w:hAnsi="Times New Roman" w:cs="Times New Roman"/>
          <w:sz w:val="24"/>
          <w:szCs w:val="24"/>
        </w:rPr>
        <w:t>письменного) сущности, взаимосвязей явлений, процессов социальной</w:t>
      </w:r>
      <w:r>
        <w:rPr>
          <w:rFonts w:ascii="Times New Roman" w:hAnsi="Times New Roman" w:cs="Times New Roman"/>
          <w:sz w:val="24"/>
          <w:szCs w:val="24"/>
        </w:rPr>
        <w:t xml:space="preserve"> </w:t>
      </w:r>
      <w:r w:rsidRPr="00A72312">
        <w:rPr>
          <w:rFonts w:ascii="Times New Roman" w:hAnsi="Times New Roman" w:cs="Times New Roman"/>
          <w:sz w:val="24"/>
          <w:szCs w:val="24"/>
        </w:rPr>
        <w:t>действительности, в том числе для аргументированного объяснения роли информации</w:t>
      </w:r>
      <w:r>
        <w:rPr>
          <w:rFonts w:ascii="Times New Roman" w:hAnsi="Times New Roman" w:cs="Times New Roman"/>
          <w:sz w:val="24"/>
          <w:szCs w:val="24"/>
        </w:rPr>
        <w:t xml:space="preserve"> </w:t>
      </w:r>
      <w:r w:rsidRPr="00A72312">
        <w:rPr>
          <w:rFonts w:ascii="Times New Roman" w:hAnsi="Times New Roman" w:cs="Times New Roman"/>
          <w:sz w:val="24"/>
          <w:szCs w:val="24"/>
        </w:rPr>
        <w:t>и информационных технологий в современном мире; социальной и личной значимости</w:t>
      </w:r>
      <w:r>
        <w:rPr>
          <w:rFonts w:ascii="Times New Roman" w:hAnsi="Times New Roman" w:cs="Times New Roman"/>
          <w:sz w:val="24"/>
          <w:szCs w:val="24"/>
        </w:rPr>
        <w:t xml:space="preserve"> </w:t>
      </w:r>
      <w:r w:rsidRPr="00A72312">
        <w:rPr>
          <w:rFonts w:ascii="Times New Roman" w:hAnsi="Times New Roman" w:cs="Times New Roman"/>
          <w:sz w:val="24"/>
          <w:szCs w:val="24"/>
        </w:rPr>
        <w:t>здорового образа жизни, роли непрерывного образования, опасности наркомании и</w:t>
      </w:r>
      <w:r>
        <w:rPr>
          <w:rFonts w:ascii="Times New Roman" w:hAnsi="Times New Roman" w:cs="Times New Roman"/>
          <w:sz w:val="24"/>
          <w:szCs w:val="24"/>
        </w:rPr>
        <w:t xml:space="preserve"> </w:t>
      </w:r>
      <w:r w:rsidRPr="00A72312">
        <w:rPr>
          <w:rFonts w:ascii="Times New Roman" w:hAnsi="Times New Roman" w:cs="Times New Roman"/>
          <w:sz w:val="24"/>
          <w:szCs w:val="24"/>
        </w:rPr>
        <w:t>алкоголизма для человека и общества; необходимости правомерного налогового</w:t>
      </w:r>
      <w:r>
        <w:rPr>
          <w:rFonts w:ascii="Times New Roman" w:hAnsi="Times New Roman" w:cs="Times New Roman"/>
          <w:sz w:val="24"/>
          <w:szCs w:val="24"/>
        </w:rPr>
        <w:t xml:space="preserve"> </w:t>
      </w:r>
      <w:r w:rsidRPr="00A72312">
        <w:rPr>
          <w:rFonts w:ascii="Times New Roman" w:hAnsi="Times New Roman" w:cs="Times New Roman"/>
          <w:sz w:val="24"/>
          <w:szCs w:val="24"/>
        </w:rPr>
        <w:t>поведения, противодействия коррупции; проведения в отношении нашей страны</w:t>
      </w:r>
      <w:r>
        <w:rPr>
          <w:rFonts w:ascii="Times New Roman" w:hAnsi="Times New Roman" w:cs="Times New Roman"/>
          <w:sz w:val="24"/>
          <w:szCs w:val="24"/>
        </w:rPr>
        <w:t xml:space="preserve"> </w:t>
      </w:r>
      <w:r w:rsidRPr="00A72312">
        <w:rPr>
          <w:rFonts w:ascii="Times New Roman" w:hAnsi="Times New Roman" w:cs="Times New Roman"/>
          <w:sz w:val="24"/>
          <w:szCs w:val="24"/>
        </w:rPr>
        <w:t>международной политики «сдерживания»; для осмысления личного социального</w:t>
      </w:r>
      <w:r>
        <w:rPr>
          <w:rFonts w:ascii="Times New Roman" w:hAnsi="Times New Roman" w:cs="Times New Roman"/>
          <w:sz w:val="24"/>
          <w:szCs w:val="24"/>
        </w:rPr>
        <w:t xml:space="preserve"> </w:t>
      </w:r>
      <w:r w:rsidRPr="00A72312">
        <w:rPr>
          <w:rFonts w:ascii="Times New Roman" w:hAnsi="Times New Roman" w:cs="Times New Roman"/>
          <w:sz w:val="24"/>
          <w:szCs w:val="24"/>
        </w:rPr>
        <w:t>опыта при исполнении типичных для несовершеннолетнего социальных ролей;</w:t>
      </w:r>
    </w:p>
    <w:p w:rsidR="00A72312" w:rsidRPr="00A72312" w:rsidRDefault="00A72312" w:rsidP="00A72312">
      <w:pPr>
        <w:tabs>
          <w:tab w:val="left" w:pos="0"/>
        </w:tabs>
        <w:ind w:left="-142" w:firstLine="709"/>
        <w:jc w:val="both"/>
        <w:rPr>
          <w:rFonts w:ascii="Times New Roman" w:hAnsi="Times New Roman" w:cs="Times New Roman"/>
          <w:sz w:val="24"/>
          <w:szCs w:val="24"/>
        </w:rPr>
      </w:pPr>
      <w:r w:rsidRPr="00A72312">
        <w:rPr>
          <w:rFonts w:ascii="Times New Roman" w:hAnsi="Times New Roman" w:cs="Times New Roman"/>
          <w:sz w:val="24"/>
          <w:szCs w:val="24"/>
        </w:rPr>
        <w:t>умение с опорой на обществоведческие знания, факты общественной жизни и</w:t>
      </w:r>
      <w:r>
        <w:rPr>
          <w:rFonts w:ascii="Times New Roman" w:hAnsi="Times New Roman" w:cs="Times New Roman"/>
          <w:sz w:val="24"/>
          <w:szCs w:val="24"/>
        </w:rPr>
        <w:t xml:space="preserve"> </w:t>
      </w:r>
      <w:r w:rsidRPr="00A72312">
        <w:rPr>
          <w:rFonts w:ascii="Times New Roman" w:hAnsi="Times New Roman" w:cs="Times New Roman"/>
          <w:sz w:val="24"/>
          <w:szCs w:val="24"/>
        </w:rPr>
        <w:t>личный социальный опыт определять и аргументировать с точки зрения социальных</w:t>
      </w:r>
      <w:r>
        <w:rPr>
          <w:rFonts w:ascii="Times New Roman" w:hAnsi="Times New Roman" w:cs="Times New Roman"/>
          <w:sz w:val="24"/>
          <w:szCs w:val="24"/>
        </w:rPr>
        <w:t xml:space="preserve"> </w:t>
      </w:r>
      <w:r w:rsidRPr="00A72312">
        <w:rPr>
          <w:rFonts w:ascii="Times New Roman" w:hAnsi="Times New Roman" w:cs="Times New Roman"/>
          <w:sz w:val="24"/>
          <w:szCs w:val="24"/>
        </w:rPr>
        <w:t>ценностей и норм свое отношение к явлениям, процессам социальной</w:t>
      </w:r>
      <w:r>
        <w:rPr>
          <w:rFonts w:ascii="Times New Roman" w:hAnsi="Times New Roman" w:cs="Times New Roman"/>
          <w:sz w:val="24"/>
          <w:szCs w:val="24"/>
        </w:rPr>
        <w:t xml:space="preserve"> </w:t>
      </w:r>
      <w:r w:rsidRPr="00A72312">
        <w:rPr>
          <w:rFonts w:ascii="Times New Roman" w:hAnsi="Times New Roman" w:cs="Times New Roman"/>
          <w:sz w:val="24"/>
          <w:szCs w:val="24"/>
        </w:rPr>
        <w:t>действительности;</w:t>
      </w:r>
    </w:p>
    <w:p w:rsidR="00A72312" w:rsidRPr="00A72312" w:rsidRDefault="00A72312" w:rsidP="00A72312">
      <w:pPr>
        <w:tabs>
          <w:tab w:val="left" w:pos="0"/>
        </w:tabs>
        <w:ind w:left="-142" w:firstLine="709"/>
        <w:jc w:val="both"/>
        <w:rPr>
          <w:rFonts w:ascii="Times New Roman" w:hAnsi="Times New Roman" w:cs="Times New Roman"/>
          <w:sz w:val="24"/>
          <w:szCs w:val="24"/>
        </w:rPr>
      </w:pPr>
      <w:r w:rsidRPr="00A72312">
        <w:rPr>
          <w:rFonts w:ascii="Times New Roman" w:hAnsi="Times New Roman" w:cs="Times New Roman"/>
          <w:sz w:val="24"/>
          <w:szCs w:val="24"/>
        </w:rPr>
        <w:t>умение решать в рамках изученного материала познавательные и практические</w:t>
      </w:r>
      <w:r>
        <w:rPr>
          <w:rFonts w:ascii="Times New Roman" w:hAnsi="Times New Roman" w:cs="Times New Roman"/>
          <w:sz w:val="24"/>
          <w:szCs w:val="24"/>
        </w:rPr>
        <w:t xml:space="preserve"> </w:t>
      </w:r>
      <w:r w:rsidRPr="00A72312">
        <w:rPr>
          <w:rFonts w:ascii="Times New Roman" w:hAnsi="Times New Roman" w:cs="Times New Roman"/>
          <w:sz w:val="24"/>
          <w:szCs w:val="24"/>
        </w:rPr>
        <w:t>задачи, отражающие выполнение типичных для несовершеннолетнего</w:t>
      </w:r>
      <w:r>
        <w:rPr>
          <w:rFonts w:ascii="Times New Roman" w:hAnsi="Times New Roman" w:cs="Times New Roman"/>
          <w:sz w:val="24"/>
          <w:szCs w:val="24"/>
        </w:rPr>
        <w:t xml:space="preserve"> </w:t>
      </w:r>
      <w:r w:rsidRPr="00A72312">
        <w:rPr>
          <w:rFonts w:ascii="Times New Roman" w:hAnsi="Times New Roman" w:cs="Times New Roman"/>
          <w:sz w:val="24"/>
          <w:szCs w:val="24"/>
        </w:rPr>
        <w:t>социальных ролей, типичные социальные взаимодействия в различных сферах</w:t>
      </w:r>
      <w:r>
        <w:rPr>
          <w:rFonts w:ascii="Times New Roman" w:hAnsi="Times New Roman" w:cs="Times New Roman"/>
          <w:sz w:val="24"/>
          <w:szCs w:val="24"/>
        </w:rPr>
        <w:t xml:space="preserve"> </w:t>
      </w:r>
      <w:r w:rsidRPr="00A72312">
        <w:rPr>
          <w:rFonts w:ascii="Times New Roman" w:hAnsi="Times New Roman" w:cs="Times New Roman"/>
          <w:sz w:val="24"/>
          <w:szCs w:val="24"/>
        </w:rPr>
        <w:t>общественной жизни, в том числе процессы формирования, накопления и</w:t>
      </w:r>
      <w:r>
        <w:rPr>
          <w:rFonts w:ascii="Times New Roman" w:hAnsi="Times New Roman" w:cs="Times New Roman"/>
          <w:sz w:val="24"/>
          <w:szCs w:val="24"/>
        </w:rPr>
        <w:t xml:space="preserve"> </w:t>
      </w:r>
      <w:r w:rsidRPr="00A72312">
        <w:rPr>
          <w:rFonts w:ascii="Times New Roman" w:hAnsi="Times New Roman" w:cs="Times New Roman"/>
          <w:sz w:val="24"/>
          <w:szCs w:val="24"/>
        </w:rPr>
        <w:t>инвестирования сбережений;</w:t>
      </w:r>
    </w:p>
    <w:p w:rsidR="00A72312" w:rsidRPr="00A72312" w:rsidRDefault="00A72312" w:rsidP="00A72312">
      <w:pPr>
        <w:tabs>
          <w:tab w:val="left" w:pos="0"/>
        </w:tabs>
        <w:ind w:left="-142" w:firstLine="709"/>
        <w:jc w:val="both"/>
        <w:rPr>
          <w:rFonts w:ascii="Times New Roman" w:hAnsi="Times New Roman" w:cs="Times New Roman"/>
          <w:sz w:val="24"/>
          <w:szCs w:val="24"/>
        </w:rPr>
      </w:pPr>
      <w:r w:rsidRPr="00A72312">
        <w:rPr>
          <w:rFonts w:ascii="Times New Roman" w:hAnsi="Times New Roman" w:cs="Times New Roman"/>
          <w:sz w:val="24"/>
          <w:szCs w:val="24"/>
        </w:rPr>
        <w:t>овладение смысловым чтением текстов обществоведческой тематики,</w:t>
      </w:r>
      <w:r>
        <w:rPr>
          <w:rFonts w:ascii="Times New Roman" w:hAnsi="Times New Roman" w:cs="Times New Roman"/>
          <w:sz w:val="24"/>
          <w:szCs w:val="24"/>
        </w:rPr>
        <w:t xml:space="preserve"> </w:t>
      </w:r>
      <w:r w:rsidRPr="00A72312">
        <w:rPr>
          <w:rFonts w:ascii="Times New Roman" w:hAnsi="Times New Roman" w:cs="Times New Roman"/>
          <w:sz w:val="24"/>
          <w:szCs w:val="24"/>
        </w:rPr>
        <w:t>позволяющим воспринимать, понимать и интерпретировать смысл текстов разных</w:t>
      </w:r>
      <w:r>
        <w:rPr>
          <w:rFonts w:ascii="Times New Roman" w:hAnsi="Times New Roman" w:cs="Times New Roman"/>
          <w:sz w:val="24"/>
          <w:szCs w:val="24"/>
        </w:rPr>
        <w:t xml:space="preserve"> </w:t>
      </w:r>
      <w:r w:rsidRPr="00A72312">
        <w:rPr>
          <w:rFonts w:ascii="Times New Roman" w:hAnsi="Times New Roman" w:cs="Times New Roman"/>
          <w:sz w:val="24"/>
          <w:szCs w:val="24"/>
        </w:rPr>
        <w:t>типов, жанров, назначений в целях решения различных учебных задач, в том числе</w:t>
      </w:r>
      <w:r>
        <w:rPr>
          <w:rFonts w:ascii="Times New Roman" w:hAnsi="Times New Roman" w:cs="Times New Roman"/>
          <w:sz w:val="24"/>
          <w:szCs w:val="24"/>
        </w:rPr>
        <w:t xml:space="preserve"> </w:t>
      </w:r>
      <w:r w:rsidRPr="00A72312">
        <w:rPr>
          <w:rFonts w:ascii="Times New Roman" w:hAnsi="Times New Roman" w:cs="Times New Roman"/>
          <w:sz w:val="24"/>
          <w:szCs w:val="24"/>
        </w:rPr>
        <w:t>извлечений из Конституции Российской Федерации и других нормативных правовых</w:t>
      </w:r>
      <w:r>
        <w:rPr>
          <w:rFonts w:ascii="Times New Roman" w:hAnsi="Times New Roman" w:cs="Times New Roman"/>
          <w:sz w:val="24"/>
          <w:szCs w:val="24"/>
        </w:rPr>
        <w:t xml:space="preserve"> </w:t>
      </w:r>
      <w:r w:rsidRPr="00A72312">
        <w:rPr>
          <w:rFonts w:ascii="Times New Roman" w:hAnsi="Times New Roman" w:cs="Times New Roman"/>
          <w:sz w:val="24"/>
          <w:szCs w:val="24"/>
        </w:rPr>
        <w:t>актов; умение составлять на их основе план, преобразовывать текстовую информацию</w:t>
      </w:r>
      <w:r>
        <w:rPr>
          <w:rFonts w:ascii="Times New Roman" w:hAnsi="Times New Roman" w:cs="Times New Roman"/>
          <w:sz w:val="24"/>
          <w:szCs w:val="24"/>
        </w:rPr>
        <w:t xml:space="preserve"> </w:t>
      </w:r>
      <w:r w:rsidRPr="00A72312">
        <w:rPr>
          <w:rFonts w:ascii="Times New Roman" w:hAnsi="Times New Roman" w:cs="Times New Roman"/>
          <w:sz w:val="24"/>
          <w:szCs w:val="24"/>
        </w:rPr>
        <w:t>в модели (таблицу, диаграмму, схему) и преобразовывать предложенные модели в</w:t>
      </w:r>
      <w:r>
        <w:rPr>
          <w:rFonts w:ascii="Times New Roman" w:hAnsi="Times New Roman" w:cs="Times New Roman"/>
          <w:sz w:val="24"/>
          <w:szCs w:val="24"/>
        </w:rPr>
        <w:t xml:space="preserve"> </w:t>
      </w:r>
      <w:r w:rsidRPr="00A72312">
        <w:rPr>
          <w:rFonts w:ascii="Times New Roman" w:hAnsi="Times New Roman" w:cs="Times New Roman"/>
          <w:sz w:val="24"/>
          <w:szCs w:val="24"/>
        </w:rPr>
        <w:t>текст;</w:t>
      </w:r>
    </w:p>
    <w:p w:rsidR="00A72312" w:rsidRPr="00A72312" w:rsidRDefault="00A72312" w:rsidP="00A72312">
      <w:pPr>
        <w:tabs>
          <w:tab w:val="left" w:pos="0"/>
        </w:tabs>
        <w:ind w:left="-142" w:firstLine="709"/>
        <w:jc w:val="both"/>
        <w:rPr>
          <w:rFonts w:ascii="Times New Roman" w:hAnsi="Times New Roman" w:cs="Times New Roman"/>
          <w:sz w:val="24"/>
          <w:szCs w:val="24"/>
        </w:rPr>
      </w:pPr>
      <w:r w:rsidRPr="00A72312">
        <w:rPr>
          <w:rFonts w:ascii="Times New Roman" w:hAnsi="Times New Roman" w:cs="Times New Roman"/>
          <w:sz w:val="24"/>
          <w:szCs w:val="24"/>
        </w:rPr>
        <w:t>овладение приемами поиска и извлечения социальной информации</w:t>
      </w:r>
      <w:r>
        <w:rPr>
          <w:rFonts w:ascii="Times New Roman" w:hAnsi="Times New Roman" w:cs="Times New Roman"/>
          <w:sz w:val="24"/>
          <w:szCs w:val="24"/>
        </w:rPr>
        <w:t xml:space="preserve"> </w:t>
      </w:r>
      <w:r w:rsidRPr="00A72312">
        <w:rPr>
          <w:rFonts w:ascii="Times New Roman" w:hAnsi="Times New Roman" w:cs="Times New Roman"/>
          <w:sz w:val="24"/>
          <w:szCs w:val="24"/>
        </w:rPr>
        <w:t>(текстовой, графической, аудиовизуальной) по заданной теме из различных</w:t>
      </w:r>
      <w:r>
        <w:rPr>
          <w:rFonts w:ascii="Times New Roman" w:hAnsi="Times New Roman" w:cs="Times New Roman"/>
          <w:sz w:val="24"/>
          <w:szCs w:val="24"/>
        </w:rPr>
        <w:t xml:space="preserve"> </w:t>
      </w:r>
      <w:r w:rsidRPr="00A72312">
        <w:rPr>
          <w:rFonts w:ascii="Times New Roman" w:hAnsi="Times New Roman" w:cs="Times New Roman"/>
          <w:sz w:val="24"/>
          <w:szCs w:val="24"/>
        </w:rPr>
        <w:t>адаптированных источников (в том числе учебных материалов) и публикаций средств</w:t>
      </w:r>
      <w:r>
        <w:rPr>
          <w:rFonts w:ascii="Times New Roman" w:hAnsi="Times New Roman" w:cs="Times New Roman"/>
          <w:sz w:val="24"/>
          <w:szCs w:val="24"/>
        </w:rPr>
        <w:t xml:space="preserve"> </w:t>
      </w:r>
      <w:r w:rsidRPr="00A72312">
        <w:rPr>
          <w:rFonts w:ascii="Times New Roman" w:hAnsi="Times New Roman" w:cs="Times New Roman"/>
          <w:sz w:val="24"/>
          <w:szCs w:val="24"/>
        </w:rPr>
        <w:t>массовой информации (далее — СМИ) с соблюдением правил информационной</w:t>
      </w:r>
      <w:r>
        <w:rPr>
          <w:rFonts w:ascii="Times New Roman" w:hAnsi="Times New Roman" w:cs="Times New Roman"/>
          <w:sz w:val="24"/>
          <w:szCs w:val="24"/>
        </w:rPr>
        <w:t xml:space="preserve"> </w:t>
      </w:r>
      <w:r w:rsidRPr="00A72312">
        <w:rPr>
          <w:rFonts w:ascii="Times New Roman" w:hAnsi="Times New Roman" w:cs="Times New Roman"/>
          <w:sz w:val="24"/>
          <w:szCs w:val="24"/>
        </w:rPr>
        <w:t>безопасности при работе в сети Интернет; умение анализировать, обобщать,</w:t>
      </w:r>
      <w:r>
        <w:rPr>
          <w:rFonts w:ascii="Times New Roman" w:hAnsi="Times New Roman" w:cs="Times New Roman"/>
          <w:sz w:val="24"/>
          <w:szCs w:val="24"/>
        </w:rPr>
        <w:t xml:space="preserve"> </w:t>
      </w:r>
      <w:r w:rsidRPr="00A72312">
        <w:rPr>
          <w:rFonts w:ascii="Times New Roman" w:hAnsi="Times New Roman" w:cs="Times New Roman"/>
          <w:sz w:val="24"/>
          <w:szCs w:val="24"/>
        </w:rPr>
        <w:t>систематизировать, конкретизировать и критически оценивать социальную</w:t>
      </w:r>
      <w:r>
        <w:rPr>
          <w:rFonts w:ascii="Times New Roman" w:hAnsi="Times New Roman" w:cs="Times New Roman"/>
          <w:sz w:val="24"/>
          <w:szCs w:val="24"/>
        </w:rPr>
        <w:t xml:space="preserve"> </w:t>
      </w:r>
      <w:r w:rsidRPr="00A72312">
        <w:rPr>
          <w:rFonts w:ascii="Times New Roman" w:hAnsi="Times New Roman" w:cs="Times New Roman"/>
          <w:sz w:val="24"/>
          <w:szCs w:val="24"/>
        </w:rPr>
        <w:t>информацию, включая экономико- статистическую, из адаптированных источников (в</w:t>
      </w:r>
      <w:r>
        <w:rPr>
          <w:rFonts w:ascii="Times New Roman" w:hAnsi="Times New Roman" w:cs="Times New Roman"/>
          <w:sz w:val="24"/>
          <w:szCs w:val="24"/>
        </w:rPr>
        <w:t xml:space="preserve"> </w:t>
      </w:r>
      <w:r w:rsidRPr="00A72312">
        <w:rPr>
          <w:rFonts w:ascii="Times New Roman" w:hAnsi="Times New Roman" w:cs="Times New Roman"/>
          <w:sz w:val="24"/>
          <w:szCs w:val="24"/>
        </w:rPr>
        <w:t>том числе учебных материалов) и публикаций СМИ, соотносить ее с собственными</w:t>
      </w:r>
      <w:r>
        <w:rPr>
          <w:rFonts w:ascii="Times New Roman" w:hAnsi="Times New Roman" w:cs="Times New Roman"/>
          <w:sz w:val="24"/>
          <w:szCs w:val="24"/>
        </w:rPr>
        <w:t xml:space="preserve"> </w:t>
      </w:r>
      <w:r w:rsidRPr="00A72312">
        <w:rPr>
          <w:rFonts w:ascii="Times New Roman" w:hAnsi="Times New Roman" w:cs="Times New Roman"/>
          <w:sz w:val="24"/>
          <w:szCs w:val="24"/>
        </w:rPr>
        <w:t>знаниями о моральном и правовом регулировании поведения человека, личным</w:t>
      </w:r>
      <w:r>
        <w:rPr>
          <w:rFonts w:ascii="Times New Roman" w:hAnsi="Times New Roman" w:cs="Times New Roman"/>
          <w:sz w:val="24"/>
          <w:szCs w:val="24"/>
        </w:rPr>
        <w:t xml:space="preserve"> </w:t>
      </w:r>
      <w:r w:rsidRPr="00A72312">
        <w:rPr>
          <w:rFonts w:ascii="Times New Roman" w:hAnsi="Times New Roman" w:cs="Times New Roman"/>
          <w:sz w:val="24"/>
          <w:szCs w:val="24"/>
        </w:rPr>
        <w:t>социальным опытом; используя обществоведческие знания, формулировать выводы,</w:t>
      </w:r>
      <w:r>
        <w:rPr>
          <w:rFonts w:ascii="Times New Roman" w:hAnsi="Times New Roman" w:cs="Times New Roman"/>
          <w:sz w:val="24"/>
          <w:szCs w:val="24"/>
        </w:rPr>
        <w:t xml:space="preserve"> </w:t>
      </w:r>
      <w:r w:rsidRPr="00A72312">
        <w:rPr>
          <w:rFonts w:ascii="Times New Roman" w:hAnsi="Times New Roman" w:cs="Times New Roman"/>
          <w:sz w:val="24"/>
          <w:szCs w:val="24"/>
        </w:rPr>
        <w:t>подкрепляя их аргументами;</w:t>
      </w:r>
    </w:p>
    <w:p w:rsidR="00A72312" w:rsidRPr="00A72312" w:rsidRDefault="00A72312" w:rsidP="00A72312">
      <w:pPr>
        <w:tabs>
          <w:tab w:val="left" w:pos="0"/>
        </w:tabs>
        <w:ind w:left="-142" w:firstLine="709"/>
        <w:jc w:val="both"/>
        <w:rPr>
          <w:rFonts w:ascii="Times New Roman" w:hAnsi="Times New Roman" w:cs="Times New Roman"/>
          <w:sz w:val="24"/>
          <w:szCs w:val="24"/>
        </w:rPr>
      </w:pPr>
      <w:r w:rsidRPr="00A72312">
        <w:rPr>
          <w:rFonts w:ascii="Times New Roman" w:hAnsi="Times New Roman" w:cs="Times New Roman"/>
          <w:sz w:val="24"/>
          <w:szCs w:val="24"/>
        </w:rPr>
        <w:t>умение оценивать собственные поступки и поведение других людей с точки</w:t>
      </w:r>
      <w:r>
        <w:rPr>
          <w:rFonts w:ascii="Times New Roman" w:hAnsi="Times New Roman" w:cs="Times New Roman"/>
          <w:sz w:val="24"/>
          <w:szCs w:val="24"/>
        </w:rPr>
        <w:t xml:space="preserve"> </w:t>
      </w:r>
      <w:r w:rsidRPr="00A72312">
        <w:rPr>
          <w:rFonts w:ascii="Times New Roman" w:hAnsi="Times New Roman" w:cs="Times New Roman"/>
          <w:sz w:val="24"/>
          <w:szCs w:val="24"/>
        </w:rPr>
        <w:t>зрения их соответствия моральным, правовым и иным видам социальных норм,</w:t>
      </w:r>
      <w:r>
        <w:rPr>
          <w:rFonts w:ascii="Times New Roman" w:hAnsi="Times New Roman" w:cs="Times New Roman"/>
          <w:sz w:val="24"/>
          <w:szCs w:val="24"/>
        </w:rPr>
        <w:t xml:space="preserve"> </w:t>
      </w:r>
      <w:r w:rsidRPr="00A72312">
        <w:rPr>
          <w:rFonts w:ascii="Times New Roman" w:hAnsi="Times New Roman" w:cs="Times New Roman"/>
          <w:sz w:val="24"/>
          <w:szCs w:val="24"/>
        </w:rPr>
        <w:t>экономической рациональности (включая вопросы, связанные с личными финансами и</w:t>
      </w:r>
      <w:r>
        <w:rPr>
          <w:rFonts w:ascii="Times New Roman" w:hAnsi="Times New Roman" w:cs="Times New Roman"/>
          <w:sz w:val="24"/>
          <w:szCs w:val="24"/>
        </w:rPr>
        <w:t xml:space="preserve"> </w:t>
      </w:r>
      <w:r w:rsidRPr="00A72312">
        <w:rPr>
          <w:rFonts w:ascii="Times New Roman" w:hAnsi="Times New Roman" w:cs="Times New Roman"/>
          <w:sz w:val="24"/>
          <w:szCs w:val="24"/>
        </w:rPr>
        <w:t>предпринимательской деятельностью, для оценки рисков осуществления финансовых</w:t>
      </w:r>
      <w:r>
        <w:rPr>
          <w:rFonts w:ascii="Times New Roman" w:hAnsi="Times New Roman" w:cs="Times New Roman"/>
          <w:sz w:val="24"/>
          <w:szCs w:val="24"/>
        </w:rPr>
        <w:t xml:space="preserve"> </w:t>
      </w:r>
      <w:r w:rsidRPr="00A72312">
        <w:rPr>
          <w:rFonts w:ascii="Times New Roman" w:hAnsi="Times New Roman" w:cs="Times New Roman"/>
          <w:sz w:val="24"/>
          <w:szCs w:val="24"/>
        </w:rPr>
        <w:t>мошенничеств, применения недобросовестных практик); осознание неприемлемости</w:t>
      </w:r>
      <w:r>
        <w:rPr>
          <w:rFonts w:ascii="Times New Roman" w:hAnsi="Times New Roman" w:cs="Times New Roman"/>
          <w:sz w:val="24"/>
          <w:szCs w:val="24"/>
        </w:rPr>
        <w:t xml:space="preserve"> </w:t>
      </w:r>
      <w:r w:rsidRPr="00A72312">
        <w:rPr>
          <w:rFonts w:ascii="Times New Roman" w:hAnsi="Times New Roman" w:cs="Times New Roman"/>
          <w:sz w:val="24"/>
          <w:szCs w:val="24"/>
        </w:rPr>
        <w:t>всех форм антиобщественного поведения;</w:t>
      </w:r>
    </w:p>
    <w:p w:rsidR="00A72312" w:rsidRPr="00A72312" w:rsidRDefault="00A72312" w:rsidP="00A72312">
      <w:pPr>
        <w:tabs>
          <w:tab w:val="left" w:pos="0"/>
        </w:tabs>
        <w:ind w:left="-142" w:firstLine="709"/>
        <w:jc w:val="both"/>
        <w:rPr>
          <w:rFonts w:ascii="Times New Roman" w:hAnsi="Times New Roman" w:cs="Times New Roman"/>
          <w:sz w:val="24"/>
          <w:szCs w:val="24"/>
        </w:rPr>
      </w:pPr>
      <w:r w:rsidRPr="00A72312">
        <w:rPr>
          <w:rFonts w:ascii="Times New Roman" w:hAnsi="Times New Roman" w:cs="Times New Roman"/>
          <w:sz w:val="24"/>
          <w:szCs w:val="24"/>
        </w:rPr>
        <w:t>приобретение опыта использования полученных знаний, включая основы</w:t>
      </w:r>
      <w:r>
        <w:rPr>
          <w:rFonts w:ascii="Times New Roman" w:hAnsi="Times New Roman" w:cs="Times New Roman"/>
          <w:sz w:val="24"/>
          <w:szCs w:val="24"/>
        </w:rPr>
        <w:t xml:space="preserve"> </w:t>
      </w:r>
      <w:r w:rsidRPr="00A72312">
        <w:rPr>
          <w:rFonts w:ascii="Times New Roman" w:hAnsi="Times New Roman" w:cs="Times New Roman"/>
          <w:sz w:val="24"/>
          <w:szCs w:val="24"/>
        </w:rPr>
        <w:t>финансовой грамотности, в практической (включая выполнение проектов</w:t>
      </w:r>
      <w:r>
        <w:rPr>
          <w:rFonts w:ascii="Times New Roman" w:hAnsi="Times New Roman" w:cs="Times New Roman"/>
          <w:sz w:val="24"/>
          <w:szCs w:val="24"/>
        </w:rPr>
        <w:t xml:space="preserve"> </w:t>
      </w:r>
      <w:r w:rsidRPr="00A72312">
        <w:rPr>
          <w:rFonts w:ascii="Times New Roman" w:hAnsi="Times New Roman" w:cs="Times New Roman"/>
          <w:sz w:val="24"/>
          <w:szCs w:val="24"/>
        </w:rPr>
        <w:t>индивидуально и в группе) деятельности, в повседневной жизни для реализации и</w:t>
      </w:r>
      <w:r>
        <w:rPr>
          <w:rFonts w:ascii="Times New Roman" w:hAnsi="Times New Roman" w:cs="Times New Roman"/>
          <w:sz w:val="24"/>
          <w:szCs w:val="24"/>
        </w:rPr>
        <w:t xml:space="preserve"> </w:t>
      </w:r>
      <w:r w:rsidRPr="00A72312">
        <w:rPr>
          <w:rFonts w:ascii="Times New Roman" w:hAnsi="Times New Roman" w:cs="Times New Roman"/>
          <w:sz w:val="24"/>
          <w:szCs w:val="24"/>
        </w:rPr>
        <w:t>защиты прав человека и гражданина, прав потребителя (в том числе потребителя</w:t>
      </w:r>
      <w:r>
        <w:rPr>
          <w:rFonts w:ascii="Times New Roman" w:hAnsi="Times New Roman" w:cs="Times New Roman"/>
          <w:sz w:val="24"/>
          <w:szCs w:val="24"/>
        </w:rPr>
        <w:t xml:space="preserve"> </w:t>
      </w:r>
      <w:r w:rsidRPr="00A72312">
        <w:rPr>
          <w:rFonts w:ascii="Times New Roman" w:hAnsi="Times New Roman" w:cs="Times New Roman"/>
          <w:sz w:val="24"/>
          <w:szCs w:val="24"/>
        </w:rPr>
        <w:t>финансовых услуг) и осознанного выполнения гражд</w:t>
      </w:r>
      <w:r>
        <w:rPr>
          <w:rFonts w:ascii="Times New Roman" w:hAnsi="Times New Roman" w:cs="Times New Roman"/>
          <w:sz w:val="24"/>
          <w:szCs w:val="24"/>
        </w:rPr>
        <w:t xml:space="preserve">анских обязанностей; для анализ </w:t>
      </w:r>
      <w:r w:rsidRPr="00A72312">
        <w:rPr>
          <w:rFonts w:ascii="Times New Roman" w:hAnsi="Times New Roman" w:cs="Times New Roman"/>
          <w:sz w:val="24"/>
          <w:szCs w:val="24"/>
        </w:rPr>
        <w:t>потребления домашнего хозяйства; для составления личного финансового плана; для</w:t>
      </w:r>
      <w:r>
        <w:rPr>
          <w:rFonts w:ascii="Times New Roman" w:hAnsi="Times New Roman" w:cs="Times New Roman"/>
          <w:sz w:val="24"/>
          <w:szCs w:val="24"/>
        </w:rPr>
        <w:t xml:space="preserve"> </w:t>
      </w:r>
      <w:r w:rsidRPr="00A72312">
        <w:rPr>
          <w:rFonts w:ascii="Times New Roman" w:hAnsi="Times New Roman" w:cs="Times New Roman"/>
          <w:sz w:val="24"/>
          <w:szCs w:val="24"/>
        </w:rPr>
        <w:t>выбора профессии и оценки собственных перспектив в профессиональной сфере; для</w:t>
      </w:r>
      <w:r>
        <w:rPr>
          <w:rFonts w:ascii="Times New Roman" w:hAnsi="Times New Roman" w:cs="Times New Roman"/>
          <w:sz w:val="24"/>
          <w:szCs w:val="24"/>
        </w:rPr>
        <w:t xml:space="preserve"> </w:t>
      </w:r>
      <w:r w:rsidRPr="00A72312">
        <w:rPr>
          <w:rFonts w:ascii="Times New Roman" w:hAnsi="Times New Roman" w:cs="Times New Roman"/>
          <w:sz w:val="24"/>
          <w:szCs w:val="24"/>
        </w:rPr>
        <w:t>опыта публичного представления результатов своей деятельности в соответствии с</w:t>
      </w:r>
      <w:r>
        <w:rPr>
          <w:rFonts w:ascii="Times New Roman" w:hAnsi="Times New Roman" w:cs="Times New Roman"/>
          <w:sz w:val="24"/>
          <w:szCs w:val="24"/>
        </w:rPr>
        <w:t xml:space="preserve"> </w:t>
      </w:r>
      <w:r w:rsidRPr="00A72312">
        <w:rPr>
          <w:rFonts w:ascii="Times New Roman" w:hAnsi="Times New Roman" w:cs="Times New Roman"/>
          <w:sz w:val="24"/>
          <w:szCs w:val="24"/>
        </w:rPr>
        <w:t>темой и ситуацией общения, особенностями аудитории и регламентом;</w:t>
      </w:r>
      <w:r>
        <w:rPr>
          <w:rFonts w:ascii="Times New Roman" w:hAnsi="Times New Roman" w:cs="Times New Roman"/>
          <w:sz w:val="24"/>
          <w:szCs w:val="24"/>
        </w:rPr>
        <w:t xml:space="preserve"> </w:t>
      </w:r>
      <w:r w:rsidRPr="00A72312">
        <w:rPr>
          <w:rFonts w:ascii="Times New Roman" w:hAnsi="Times New Roman" w:cs="Times New Roman"/>
          <w:sz w:val="24"/>
          <w:szCs w:val="24"/>
        </w:rPr>
        <w:t>приобретение опыта самостоятельного заполнения формы (в том числе</w:t>
      </w:r>
      <w:r>
        <w:rPr>
          <w:rFonts w:ascii="Times New Roman" w:hAnsi="Times New Roman" w:cs="Times New Roman"/>
          <w:sz w:val="24"/>
          <w:szCs w:val="24"/>
        </w:rPr>
        <w:t xml:space="preserve"> </w:t>
      </w:r>
      <w:r w:rsidRPr="00A72312">
        <w:rPr>
          <w:rFonts w:ascii="Times New Roman" w:hAnsi="Times New Roman" w:cs="Times New Roman"/>
          <w:sz w:val="24"/>
          <w:szCs w:val="24"/>
        </w:rPr>
        <w:t>электронной) и составления простейших документов (заявления, обращения,</w:t>
      </w:r>
      <w:r>
        <w:rPr>
          <w:rFonts w:ascii="Times New Roman" w:hAnsi="Times New Roman" w:cs="Times New Roman"/>
          <w:sz w:val="24"/>
          <w:szCs w:val="24"/>
        </w:rPr>
        <w:t xml:space="preserve"> </w:t>
      </w:r>
      <w:r w:rsidRPr="00A72312">
        <w:rPr>
          <w:rFonts w:ascii="Times New Roman" w:hAnsi="Times New Roman" w:cs="Times New Roman"/>
          <w:sz w:val="24"/>
          <w:szCs w:val="24"/>
        </w:rPr>
        <w:t>декларации, доверенности, личного финансового плана, резюме);</w:t>
      </w:r>
    </w:p>
    <w:p w:rsidR="00A72312" w:rsidRPr="00706CC1" w:rsidRDefault="00A72312" w:rsidP="00A72312">
      <w:pPr>
        <w:tabs>
          <w:tab w:val="left" w:pos="0"/>
        </w:tabs>
        <w:ind w:left="-142" w:firstLine="709"/>
        <w:jc w:val="both"/>
        <w:rPr>
          <w:rFonts w:ascii="Times New Roman" w:hAnsi="Times New Roman" w:cs="Times New Roman"/>
          <w:sz w:val="24"/>
          <w:szCs w:val="24"/>
        </w:rPr>
      </w:pPr>
      <w:r w:rsidRPr="00A72312">
        <w:rPr>
          <w:rFonts w:ascii="Times New Roman" w:hAnsi="Times New Roman" w:cs="Times New Roman"/>
          <w:sz w:val="24"/>
          <w:szCs w:val="24"/>
        </w:rPr>
        <w:t>приобретение опыта осуществления совместной деятельности, включая</w:t>
      </w:r>
      <w:r>
        <w:rPr>
          <w:rFonts w:ascii="Times New Roman" w:hAnsi="Times New Roman" w:cs="Times New Roman"/>
          <w:sz w:val="24"/>
          <w:szCs w:val="24"/>
        </w:rPr>
        <w:t xml:space="preserve"> </w:t>
      </w:r>
      <w:r w:rsidRPr="00A72312">
        <w:rPr>
          <w:rFonts w:ascii="Times New Roman" w:hAnsi="Times New Roman" w:cs="Times New Roman"/>
          <w:sz w:val="24"/>
          <w:szCs w:val="24"/>
        </w:rPr>
        <w:t>взаимодействие с людьми другой культуры, национальной и религиозной</w:t>
      </w:r>
      <w:r>
        <w:rPr>
          <w:rFonts w:ascii="Times New Roman" w:hAnsi="Times New Roman" w:cs="Times New Roman"/>
          <w:sz w:val="24"/>
          <w:szCs w:val="24"/>
        </w:rPr>
        <w:t xml:space="preserve"> </w:t>
      </w:r>
      <w:r w:rsidRPr="00A72312">
        <w:rPr>
          <w:rFonts w:ascii="Times New Roman" w:hAnsi="Times New Roman" w:cs="Times New Roman"/>
          <w:sz w:val="24"/>
          <w:szCs w:val="24"/>
        </w:rPr>
        <w:t>принадлежности на основе национальных ценностей современного российского</w:t>
      </w:r>
      <w:r>
        <w:rPr>
          <w:rFonts w:ascii="Times New Roman" w:hAnsi="Times New Roman" w:cs="Times New Roman"/>
          <w:sz w:val="24"/>
          <w:szCs w:val="24"/>
        </w:rPr>
        <w:t xml:space="preserve"> </w:t>
      </w:r>
      <w:r w:rsidRPr="00A72312">
        <w:rPr>
          <w:rFonts w:ascii="Times New Roman" w:hAnsi="Times New Roman" w:cs="Times New Roman"/>
          <w:sz w:val="24"/>
          <w:szCs w:val="24"/>
        </w:rPr>
        <w:t>общества: гуманистических и демократических ценностей, идей мира</w:t>
      </w:r>
      <w:r>
        <w:rPr>
          <w:rFonts w:ascii="Times New Roman" w:hAnsi="Times New Roman" w:cs="Times New Roman"/>
          <w:sz w:val="24"/>
          <w:szCs w:val="24"/>
        </w:rPr>
        <w:t xml:space="preserve"> </w:t>
      </w:r>
      <w:r w:rsidRPr="00A72312">
        <w:rPr>
          <w:rFonts w:ascii="Times New Roman" w:hAnsi="Times New Roman" w:cs="Times New Roman"/>
          <w:sz w:val="24"/>
          <w:szCs w:val="24"/>
        </w:rPr>
        <w:t>и взаимопонимания между народами, людьми разных культур; осознание</w:t>
      </w:r>
      <w:r>
        <w:rPr>
          <w:rFonts w:ascii="Times New Roman" w:hAnsi="Times New Roman" w:cs="Times New Roman"/>
          <w:sz w:val="24"/>
          <w:szCs w:val="24"/>
        </w:rPr>
        <w:t xml:space="preserve"> </w:t>
      </w:r>
      <w:r w:rsidRPr="00A72312">
        <w:rPr>
          <w:rFonts w:ascii="Times New Roman" w:hAnsi="Times New Roman" w:cs="Times New Roman"/>
          <w:sz w:val="24"/>
          <w:szCs w:val="24"/>
        </w:rPr>
        <w:t>ценности культуры и традиций народов России.</w:t>
      </w:r>
    </w:p>
    <w:p w:rsidR="00807E54" w:rsidRPr="00807E54" w:rsidRDefault="00807E54" w:rsidP="00807E54">
      <w:pPr>
        <w:tabs>
          <w:tab w:val="left" w:pos="0"/>
        </w:tabs>
        <w:ind w:left="-142" w:firstLine="709"/>
        <w:jc w:val="both"/>
        <w:rPr>
          <w:rFonts w:ascii="Times New Roman" w:hAnsi="Times New Roman" w:cs="Times New Roman"/>
          <w:b/>
          <w:sz w:val="24"/>
          <w:szCs w:val="24"/>
        </w:rPr>
      </w:pPr>
      <w:r w:rsidRPr="00807E54">
        <w:rPr>
          <w:rFonts w:ascii="Times New Roman" w:hAnsi="Times New Roman" w:cs="Times New Roman"/>
          <w:b/>
          <w:sz w:val="24"/>
          <w:szCs w:val="24"/>
        </w:rPr>
        <w:t>По учебному предмету «География»:</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умение сравнивать изученные географические объекты, явления и процессы на основе выделения их существенных признаков;</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умение классифицировать географические объекты и явления на основе их известных характерных свойств;</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умение объяснять влияние изученных географических объектов и явлений на качество жизни человека и качество окружающей его среды;</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умение представлять в различных формах (в виде карты, таблицы, графика, географического описания) географическую инф</w:t>
      </w:r>
      <w:r>
        <w:rPr>
          <w:rFonts w:ascii="Times New Roman" w:hAnsi="Times New Roman" w:cs="Times New Roman"/>
          <w:sz w:val="24"/>
          <w:szCs w:val="24"/>
        </w:rPr>
        <w:t>ормацию, необходимую для решени</w:t>
      </w:r>
      <w:r>
        <w:rPr>
          <w:rFonts w:ascii="Times New Roman" w:hAnsi="Times New Roman" w:cs="Times New Roman"/>
          <w:sz w:val="24"/>
          <w:szCs w:val="24"/>
          <w:lang w:val="en-US"/>
        </w:rPr>
        <w:t>t</w:t>
      </w:r>
      <w:r w:rsidRPr="00807E54">
        <w:rPr>
          <w:rFonts w:ascii="Times New Roman" w:hAnsi="Times New Roman" w:cs="Times New Roman"/>
          <w:sz w:val="24"/>
          <w:szCs w:val="24"/>
        </w:rPr>
        <w:t xml:space="preserve"> учебных и практико-ориентированных задач;</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умение оценивать характер взаимодействия деятельности человека и компон</w:t>
      </w:r>
      <w:r>
        <w:rPr>
          <w:rFonts w:ascii="Times New Roman" w:hAnsi="Times New Roman" w:cs="Times New Roman"/>
          <w:sz w:val="24"/>
          <w:szCs w:val="24"/>
        </w:rPr>
        <w:t>ентов природы в разных географич</w:t>
      </w:r>
      <w:r w:rsidRPr="00807E54">
        <w:rPr>
          <w:rFonts w:ascii="Times New Roman" w:hAnsi="Times New Roman" w:cs="Times New Roman"/>
          <w:sz w:val="24"/>
          <w:szCs w:val="24"/>
        </w:rPr>
        <w:t>еских условиях с точки зрения концепции</w:t>
      </w:r>
      <w:r>
        <w:rPr>
          <w:rFonts w:ascii="Times New Roman" w:hAnsi="Times New Roman" w:cs="Times New Roman"/>
          <w:sz w:val="24"/>
          <w:szCs w:val="24"/>
        </w:rPr>
        <w:t xml:space="preserve"> </w:t>
      </w:r>
      <w:r w:rsidRPr="00807E54">
        <w:rPr>
          <w:rFonts w:ascii="Times New Roman" w:hAnsi="Times New Roman" w:cs="Times New Roman"/>
          <w:sz w:val="24"/>
          <w:szCs w:val="24"/>
        </w:rPr>
        <w:t>устойчивого развития;</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умение решать практические задачи геоэкологического содержания для</w:t>
      </w:r>
      <w:r>
        <w:rPr>
          <w:rFonts w:ascii="Times New Roman" w:hAnsi="Times New Roman" w:cs="Times New Roman"/>
          <w:sz w:val="24"/>
          <w:szCs w:val="24"/>
        </w:rPr>
        <w:t xml:space="preserve"> </w:t>
      </w:r>
      <w:r w:rsidRPr="00807E54">
        <w:rPr>
          <w:rFonts w:ascii="Times New Roman" w:hAnsi="Times New Roman" w:cs="Times New Roman"/>
          <w:sz w:val="24"/>
          <w:szCs w:val="24"/>
        </w:rPr>
        <w:t>определения качества окружающей среды своей местности, путей ее сохранения и</w:t>
      </w:r>
      <w:r>
        <w:rPr>
          <w:rFonts w:ascii="Times New Roman" w:hAnsi="Times New Roman" w:cs="Times New Roman"/>
          <w:sz w:val="24"/>
          <w:szCs w:val="24"/>
        </w:rPr>
        <w:t xml:space="preserve"> </w:t>
      </w:r>
      <w:r w:rsidRPr="00807E54">
        <w:rPr>
          <w:rFonts w:ascii="Times New Roman" w:hAnsi="Times New Roman" w:cs="Times New Roman"/>
          <w:sz w:val="24"/>
          <w:szCs w:val="24"/>
        </w:rPr>
        <w:t>улучшения, задачи в сфере экономической географии для определения качества жизни</w:t>
      </w:r>
      <w:r>
        <w:rPr>
          <w:rFonts w:ascii="Times New Roman" w:hAnsi="Times New Roman" w:cs="Times New Roman"/>
          <w:sz w:val="24"/>
          <w:szCs w:val="24"/>
        </w:rPr>
        <w:t xml:space="preserve"> </w:t>
      </w:r>
      <w:r w:rsidRPr="00807E54">
        <w:rPr>
          <w:rFonts w:ascii="Times New Roman" w:hAnsi="Times New Roman" w:cs="Times New Roman"/>
          <w:sz w:val="24"/>
          <w:szCs w:val="24"/>
        </w:rPr>
        <w:t>человека, семьи и финансового благополучия.</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Предметные результаты по предметной области «Естественнонаучные предметы»</w:t>
      </w:r>
    </w:p>
    <w:p w:rsidR="00807E54" w:rsidRDefault="00807E54" w:rsidP="00807E54">
      <w:pPr>
        <w:tabs>
          <w:tab w:val="left" w:pos="0"/>
        </w:tabs>
        <w:ind w:left="-142" w:firstLine="709"/>
        <w:jc w:val="both"/>
        <w:rPr>
          <w:rFonts w:ascii="Times New Roman" w:hAnsi="Times New Roman" w:cs="Times New Roman"/>
          <w:sz w:val="24"/>
          <w:szCs w:val="24"/>
        </w:rPr>
      </w:pPr>
      <w:r w:rsidRPr="00706CC1">
        <w:rPr>
          <w:rFonts w:ascii="Times New Roman" w:hAnsi="Times New Roman" w:cs="Times New Roman"/>
          <w:sz w:val="24"/>
          <w:szCs w:val="24"/>
        </w:rPr>
        <w:t>должны обеспечивать:</w:t>
      </w:r>
    </w:p>
    <w:p w:rsidR="00807E54" w:rsidRPr="00807E54" w:rsidRDefault="00807E54" w:rsidP="00807E54">
      <w:pPr>
        <w:tabs>
          <w:tab w:val="left" w:pos="0"/>
        </w:tabs>
        <w:ind w:left="-142" w:firstLine="709"/>
        <w:jc w:val="center"/>
        <w:rPr>
          <w:rFonts w:ascii="Times New Roman" w:hAnsi="Times New Roman" w:cs="Times New Roman"/>
          <w:b/>
          <w:sz w:val="24"/>
          <w:szCs w:val="24"/>
        </w:rPr>
      </w:pPr>
      <w:r w:rsidRPr="00807E54">
        <w:rPr>
          <w:rFonts w:ascii="Times New Roman" w:hAnsi="Times New Roman" w:cs="Times New Roman"/>
          <w:b/>
          <w:sz w:val="24"/>
          <w:szCs w:val="24"/>
        </w:rPr>
        <w:t>По учебному предмету «Физика» (на базовом уровне):</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понимание роли физики в научной картине мира, сформированность базовых</w:t>
      </w:r>
      <w:r>
        <w:rPr>
          <w:rFonts w:ascii="Times New Roman" w:hAnsi="Times New Roman" w:cs="Times New Roman"/>
          <w:sz w:val="24"/>
          <w:szCs w:val="24"/>
        </w:rPr>
        <w:t xml:space="preserve"> </w:t>
      </w:r>
      <w:r w:rsidRPr="00807E54">
        <w:rPr>
          <w:rFonts w:ascii="Times New Roman" w:hAnsi="Times New Roman" w:cs="Times New Roman"/>
          <w:sz w:val="24"/>
          <w:szCs w:val="24"/>
        </w:rPr>
        <w:t>представлений о закономерной связи и познаваемости явлений природы, о роли</w:t>
      </w:r>
      <w:r>
        <w:rPr>
          <w:rFonts w:ascii="Times New Roman" w:hAnsi="Times New Roman" w:cs="Times New Roman"/>
          <w:sz w:val="24"/>
          <w:szCs w:val="24"/>
        </w:rPr>
        <w:t xml:space="preserve"> </w:t>
      </w:r>
      <w:r w:rsidRPr="00807E54">
        <w:rPr>
          <w:rFonts w:ascii="Times New Roman" w:hAnsi="Times New Roman" w:cs="Times New Roman"/>
          <w:sz w:val="24"/>
          <w:szCs w:val="24"/>
        </w:rPr>
        <w:t>эксперимента в физике, о системо</w:t>
      </w:r>
      <w:r>
        <w:rPr>
          <w:rFonts w:ascii="Times New Roman" w:hAnsi="Times New Roman" w:cs="Times New Roman"/>
          <w:sz w:val="24"/>
          <w:szCs w:val="24"/>
        </w:rPr>
        <w:t>-</w:t>
      </w:r>
      <w:r w:rsidRPr="00807E54">
        <w:rPr>
          <w:rFonts w:ascii="Times New Roman" w:hAnsi="Times New Roman" w:cs="Times New Roman"/>
          <w:sz w:val="24"/>
          <w:szCs w:val="24"/>
        </w:rPr>
        <w:t>образующей роли физики в развитии естественных</w:t>
      </w:r>
      <w:r>
        <w:rPr>
          <w:rFonts w:ascii="Times New Roman" w:hAnsi="Times New Roman" w:cs="Times New Roman"/>
          <w:sz w:val="24"/>
          <w:szCs w:val="24"/>
        </w:rPr>
        <w:t xml:space="preserve"> </w:t>
      </w:r>
      <w:r w:rsidRPr="00807E54">
        <w:rPr>
          <w:rFonts w:ascii="Times New Roman" w:hAnsi="Times New Roman" w:cs="Times New Roman"/>
          <w:sz w:val="24"/>
          <w:szCs w:val="24"/>
        </w:rPr>
        <w:t>наук, техники и технологий, об эволюции физических знаний и их роли в целостной</w:t>
      </w:r>
      <w:r>
        <w:rPr>
          <w:rFonts w:ascii="Times New Roman" w:hAnsi="Times New Roman" w:cs="Times New Roman"/>
          <w:sz w:val="24"/>
          <w:szCs w:val="24"/>
        </w:rPr>
        <w:t xml:space="preserve"> </w:t>
      </w:r>
      <w:r w:rsidRPr="00807E54">
        <w:rPr>
          <w:rFonts w:ascii="Times New Roman" w:hAnsi="Times New Roman" w:cs="Times New Roman"/>
          <w:sz w:val="24"/>
          <w:szCs w:val="24"/>
        </w:rPr>
        <w:t>естественнонаучной картине мира, о вкладе российских и зарубежных ученых-физиков</w:t>
      </w:r>
      <w:r>
        <w:rPr>
          <w:rFonts w:ascii="Times New Roman" w:hAnsi="Times New Roman" w:cs="Times New Roman"/>
          <w:sz w:val="24"/>
          <w:szCs w:val="24"/>
        </w:rPr>
        <w:t xml:space="preserve"> </w:t>
      </w:r>
      <w:r w:rsidRPr="00807E54">
        <w:rPr>
          <w:rFonts w:ascii="Times New Roman" w:hAnsi="Times New Roman" w:cs="Times New Roman"/>
          <w:sz w:val="24"/>
          <w:szCs w:val="24"/>
        </w:rPr>
        <w:t>в развитие науки, объяснение процессов окружающего мира, развитие техники и</w:t>
      </w:r>
      <w:r>
        <w:rPr>
          <w:rFonts w:ascii="Times New Roman" w:hAnsi="Times New Roman" w:cs="Times New Roman"/>
          <w:sz w:val="24"/>
          <w:szCs w:val="24"/>
        </w:rPr>
        <w:t xml:space="preserve"> </w:t>
      </w:r>
      <w:r w:rsidRPr="00807E54">
        <w:rPr>
          <w:rFonts w:ascii="Times New Roman" w:hAnsi="Times New Roman" w:cs="Times New Roman"/>
          <w:sz w:val="24"/>
          <w:szCs w:val="24"/>
        </w:rPr>
        <w:t>технологий;</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знания о видах материи (вещество и поле), о движении как способе</w:t>
      </w:r>
      <w:r>
        <w:rPr>
          <w:rFonts w:ascii="Times New Roman" w:hAnsi="Times New Roman" w:cs="Times New Roman"/>
          <w:sz w:val="24"/>
          <w:szCs w:val="24"/>
        </w:rPr>
        <w:t xml:space="preserve"> </w:t>
      </w:r>
      <w:r w:rsidRPr="00807E54">
        <w:rPr>
          <w:rFonts w:ascii="Times New Roman" w:hAnsi="Times New Roman" w:cs="Times New Roman"/>
          <w:sz w:val="24"/>
          <w:szCs w:val="24"/>
        </w:rPr>
        <w:t>существования материи, об атомно-молекуля</w:t>
      </w:r>
      <w:r>
        <w:rPr>
          <w:rFonts w:ascii="Times New Roman" w:hAnsi="Times New Roman" w:cs="Times New Roman"/>
          <w:sz w:val="24"/>
          <w:szCs w:val="24"/>
        </w:rPr>
        <w:t xml:space="preserve">рной теории строения вещества,  </w:t>
      </w:r>
      <w:r w:rsidRPr="00807E54">
        <w:rPr>
          <w:rFonts w:ascii="Times New Roman" w:hAnsi="Times New Roman" w:cs="Times New Roman"/>
          <w:sz w:val="24"/>
          <w:szCs w:val="24"/>
        </w:rPr>
        <w:t>физической сущности явлений природы (механических, тепловых, электромагнитных</w:t>
      </w:r>
      <w:r>
        <w:rPr>
          <w:rFonts w:ascii="Times New Roman" w:hAnsi="Times New Roman" w:cs="Times New Roman"/>
          <w:sz w:val="24"/>
          <w:szCs w:val="24"/>
        </w:rPr>
        <w:t xml:space="preserve"> </w:t>
      </w:r>
      <w:r w:rsidRPr="00807E54">
        <w:rPr>
          <w:rFonts w:ascii="Times New Roman" w:hAnsi="Times New Roman" w:cs="Times New Roman"/>
          <w:sz w:val="24"/>
          <w:szCs w:val="24"/>
        </w:rPr>
        <w:t>и квантовых); умение различать явления (равномерное и неравномерное</w:t>
      </w:r>
      <w:r>
        <w:rPr>
          <w:rFonts w:ascii="Times New Roman" w:hAnsi="Times New Roman" w:cs="Times New Roman"/>
          <w:sz w:val="24"/>
          <w:szCs w:val="24"/>
        </w:rPr>
        <w:t xml:space="preserve"> </w:t>
      </w:r>
      <w:r w:rsidRPr="00807E54">
        <w:rPr>
          <w:rFonts w:ascii="Times New Roman" w:hAnsi="Times New Roman" w:cs="Times New Roman"/>
          <w:sz w:val="24"/>
          <w:szCs w:val="24"/>
        </w:rPr>
        <w:t>движение, равноускоренное прямолинейное движение, равномерное движение по</w:t>
      </w:r>
      <w:r>
        <w:rPr>
          <w:rFonts w:ascii="Times New Roman" w:hAnsi="Times New Roman" w:cs="Times New Roman"/>
          <w:sz w:val="24"/>
          <w:szCs w:val="24"/>
        </w:rPr>
        <w:t xml:space="preserve"> </w:t>
      </w:r>
      <w:r w:rsidRPr="00807E54">
        <w:rPr>
          <w:rFonts w:ascii="Times New Roman" w:hAnsi="Times New Roman" w:cs="Times New Roman"/>
          <w:sz w:val="24"/>
          <w:szCs w:val="24"/>
        </w:rPr>
        <w:t>окружности, инерция, взаимодействие тел, равновесие материальной точки и твердого</w:t>
      </w:r>
      <w:r>
        <w:rPr>
          <w:rFonts w:ascii="Times New Roman" w:hAnsi="Times New Roman" w:cs="Times New Roman"/>
          <w:sz w:val="24"/>
          <w:szCs w:val="24"/>
        </w:rPr>
        <w:t xml:space="preserve"> </w:t>
      </w:r>
      <w:r w:rsidRPr="00807E54">
        <w:rPr>
          <w:rFonts w:ascii="Times New Roman" w:hAnsi="Times New Roman" w:cs="Times New Roman"/>
          <w:sz w:val="24"/>
          <w:szCs w:val="24"/>
        </w:rPr>
        <w:t>тела, передача давления твердыми телами, жидкостями и газами, плавание тел,</w:t>
      </w:r>
      <w:r>
        <w:rPr>
          <w:rFonts w:ascii="Times New Roman" w:hAnsi="Times New Roman" w:cs="Times New Roman"/>
          <w:sz w:val="24"/>
          <w:szCs w:val="24"/>
        </w:rPr>
        <w:t xml:space="preserve"> </w:t>
      </w:r>
      <w:r w:rsidRPr="00807E54">
        <w:rPr>
          <w:rFonts w:ascii="Times New Roman" w:hAnsi="Times New Roman" w:cs="Times New Roman"/>
          <w:sz w:val="24"/>
          <w:szCs w:val="24"/>
        </w:rPr>
        <w:t>колебательное движение, резонанс, волновое движение, тепловое движение частиц</w:t>
      </w:r>
      <w:r>
        <w:rPr>
          <w:rFonts w:ascii="Times New Roman" w:hAnsi="Times New Roman" w:cs="Times New Roman"/>
          <w:sz w:val="24"/>
          <w:szCs w:val="24"/>
        </w:rPr>
        <w:t xml:space="preserve"> </w:t>
      </w:r>
      <w:r w:rsidRPr="00807E54">
        <w:rPr>
          <w:rFonts w:ascii="Times New Roman" w:hAnsi="Times New Roman" w:cs="Times New Roman"/>
          <w:sz w:val="24"/>
          <w:szCs w:val="24"/>
        </w:rPr>
        <w:t>вещества, диффузия, тепловое расширение и сжатие, теплообмен и тепловое</w:t>
      </w:r>
      <w:r>
        <w:rPr>
          <w:rFonts w:ascii="Times New Roman" w:hAnsi="Times New Roman" w:cs="Times New Roman"/>
          <w:sz w:val="24"/>
          <w:szCs w:val="24"/>
        </w:rPr>
        <w:t xml:space="preserve"> </w:t>
      </w:r>
      <w:r w:rsidRPr="00807E54">
        <w:rPr>
          <w:rFonts w:ascii="Times New Roman" w:hAnsi="Times New Roman" w:cs="Times New Roman"/>
          <w:sz w:val="24"/>
          <w:szCs w:val="24"/>
        </w:rPr>
        <w:t>равновесие, плавление и кристаллизация, парообразование (испарение и кипение) и</w:t>
      </w:r>
      <w:r>
        <w:rPr>
          <w:rFonts w:ascii="Times New Roman" w:hAnsi="Times New Roman" w:cs="Times New Roman"/>
          <w:sz w:val="24"/>
          <w:szCs w:val="24"/>
        </w:rPr>
        <w:t xml:space="preserve"> </w:t>
      </w:r>
      <w:r w:rsidRPr="00807E54">
        <w:rPr>
          <w:rFonts w:ascii="Times New Roman" w:hAnsi="Times New Roman" w:cs="Times New Roman"/>
          <w:sz w:val="24"/>
          <w:szCs w:val="24"/>
        </w:rPr>
        <w:t>конденсация, электризация тел, взаимодействие электрических зарядов, действия</w:t>
      </w:r>
      <w:r>
        <w:rPr>
          <w:rFonts w:ascii="Times New Roman" w:hAnsi="Times New Roman" w:cs="Times New Roman"/>
          <w:sz w:val="24"/>
          <w:szCs w:val="24"/>
        </w:rPr>
        <w:t xml:space="preserve"> </w:t>
      </w:r>
      <w:r w:rsidRPr="00807E54">
        <w:rPr>
          <w:rFonts w:ascii="Times New Roman" w:hAnsi="Times New Roman" w:cs="Times New Roman"/>
          <w:sz w:val="24"/>
          <w:szCs w:val="24"/>
        </w:rPr>
        <w:t>электрического тока, короткое замыкание, взаимодействие магнитов, электромагнитная</w:t>
      </w:r>
      <w:r>
        <w:rPr>
          <w:rFonts w:ascii="Times New Roman" w:hAnsi="Times New Roman" w:cs="Times New Roman"/>
          <w:sz w:val="24"/>
          <w:szCs w:val="24"/>
        </w:rPr>
        <w:t xml:space="preserve"> </w:t>
      </w:r>
      <w:r w:rsidRPr="00807E54">
        <w:rPr>
          <w:rFonts w:ascii="Times New Roman" w:hAnsi="Times New Roman" w:cs="Times New Roman"/>
          <w:sz w:val="24"/>
          <w:szCs w:val="24"/>
        </w:rPr>
        <w:t>индукция, действие магнитного поля на проводник с током, прямолинейное</w:t>
      </w:r>
      <w:r>
        <w:rPr>
          <w:rFonts w:ascii="Times New Roman" w:hAnsi="Times New Roman" w:cs="Times New Roman"/>
          <w:sz w:val="24"/>
          <w:szCs w:val="24"/>
        </w:rPr>
        <w:t xml:space="preserve"> </w:t>
      </w:r>
      <w:r w:rsidRPr="00807E54">
        <w:rPr>
          <w:rFonts w:ascii="Times New Roman" w:hAnsi="Times New Roman" w:cs="Times New Roman"/>
          <w:sz w:val="24"/>
          <w:szCs w:val="24"/>
        </w:rPr>
        <w:t>распространение, отражение и преломление света, дисперсия света, разложение</w:t>
      </w:r>
      <w:r>
        <w:rPr>
          <w:rFonts w:ascii="Times New Roman" w:hAnsi="Times New Roman" w:cs="Times New Roman"/>
          <w:sz w:val="24"/>
          <w:szCs w:val="24"/>
        </w:rPr>
        <w:t xml:space="preserve"> </w:t>
      </w:r>
      <w:r w:rsidRPr="00807E54">
        <w:rPr>
          <w:rFonts w:ascii="Times New Roman" w:hAnsi="Times New Roman" w:cs="Times New Roman"/>
          <w:sz w:val="24"/>
          <w:szCs w:val="24"/>
        </w:rPr>
        <w:t>светового излучения в спектр, естественная радиоактивность, радиоактивные</w:t>
      </w:r>
      <w:r>
        <w:rPr>
          <w:rFonts w:ascii="Times New Roman" w:hAnsi="Times New Roman" w:cs="Times New Roman"/>
          <w:sz w:val="24"/>
          <w:szCs w:val="24"/>
        </w:rPr>
        <w:t xml:space="preserve"> </w:t>
      </w:r>
      <w:r w:rsidRPr="00807E54">
        <w:rPr>
          <w:rFonts w:ascii="Times New Roman" w:hAnsi="Times New Roman" w:cs="Times New Roman"/>
          <w:sz w:val="24"/>
          <w:szCs w:val="24"/>
        </w:rPr>
        <w:t>превращения атомных ядер, возникновение линейчатого спектра излучения) по</w:t>
      </w:r>
      <w:r>
        <w:rPr>
          <w:rFonts w:ascii="Times New Roman" w:hAnsi="Times New Roman" w:cs="Times New Roman"/>
          <w:sz w:val="24"/>
          <w:szCs w:val="24"/>
        </w:rPr>
        <w:t xml:space="preserve"> </w:t>
      </w:r>
      <w:r w:rsidRPr="00807E54">
        <w:rPr>
          <w:rFonts w:ascii="Times New Roman" w:hAnsi="Times New Roman" w:cs="Times New Roman"/>
          <w:sz w:val="24"/>
          <w:szCs w:val="24"/>
        </w:rPr>
        <w:t>описанию их характерных свойств и на основе опытов, демонстрирующих данное</w:t>
      </w:r>
      <w:r>
        <w:rPr>
          <w:rFonts w:ascii="Times New Roman" w:hAnsi="Times New Roman" w:cs="Times New Roman"/>
          <w:sz w:val="24"/>
          <w:szCs w:val="24"/>
        </w:rPr>
        <w:t xml:space="preserve"> </w:t>
      </w:r>
      <w:r w:rsidRPr="00807E54">
        <w:rPr>
          <w:rFonts w:ascii="Times New Roman" w:hAnsi="Times New Roman" w:cs="Times New Roman"/>
          <w:sz w:val="24"/>
          <w:szCs w:val="24"/>
        </w:rPr>
        <w:t>физическое явление; умение распознавать проявление изученных физических явлений</w:t>
      </w:r>
      <w:r>
        <w:rPr>
          <w:rFonts w:ascii="Times New Roman" w:hAnsi="Times New Roman" w:cs="Times New Roman"/>
          <w:sz w:val="24"/>
          <w:szCs w:val="24"/>
        </w:rPr>
        <w:t xml:space="preserve"> </w:t>
      </w:r>
      <w:r w:rsidRPr="00807E54">
        <w:rPr>
          <w:rFonts w:ascii="Times New Roman" w:hAnsi="Times New Roman" w:cs="Times New Roman"/>
          <w:sz w:val="24"/>
          <w:szCs w:val="24"/>
        </w:rPr>
        <w:t>в окружающем мире, выделяя их существенные свойства/признаки;</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владение основами понятийного аппарата и символического языка физики и</w:t>
      </w:r>
      <w:r>
        <w:rPr>
          <w:rFonts w:ascii="Times New Roman" w:hAnsi="Times New Roman" w:cs="Times New Roman"/>
          <w:sz w:val="24"/>
          <w:szCs w:val="24"/>
        </w:rPr>
        <w:t xml:space="preserve"> </w:t>
      </w:r>
      <w:r w:rsidRPr="00807E54">
        <w:rPr>
          <w:rFonts w:ascii="Times New Roman" w:hAnsi="Times New Roman" w:cs="Times New Roman"/>
          <w:sz w:val="24"/>
          <w:szCs w:val="24"/>
        </w:rPr>
        <w:t>использование их для решения учебных задач, умение характеризовать свойства тел,</w:t>
      </w:r>
      <w:r>
        <w:rPr>
          <w:rFonts w:ascii="Times New Roman" w:hAnsi="Times New Roman" w:cs="Times New Roman"/>
          <w:sz w:val="24"/>
          <w:szCs w:val="24"/>
        </w:rPr>
        <w:t xml:space="preserve"> </w:t>
      </w:r>
      <w:r w:rsidRPr="00807E54">
        <w:rPr>
          <w:rFonts w:ascii="Times New Roman" w:hAnsi="Times New Roman" w:cs="Times New Roman"/>
          <w:sz w:val="24"/>
          <w:szCs w:val="24"/>
        </w:rPr>
        <w:t>физические явления и процессы, используя фундаментальные и</w:t>
      </w:r>
      <w:r>
        <w:rPr>
          <w:rFonts w:ascii="Times New Roman" w:hAnsi="Times New Roman" w:cs="Times New Roman"/>
          <w:sz w:val="24"/>
          <w:szCs w:val="24"/>
        </w:rPr>
        <w:t xml:space="preserve"> </w:t>
      </w:r>
      <w:r w:rsidRPr="00807E54">
        <w:rPr>
          <w:rFonts w:ascii="Times New Roman" w:hAnsi="Times New Roman" w:cs="Times New Roman"/>
          <w:sz w:val="24"/>
          <w:szCs w:val="24"/>
        </w:rPr>
        <w:t>эмпирические законы (закон Паскаля, закон Архимеда, правило рычага, золотое</w:t>
      </w:r>
      <w:r>
        <w:rPr>
          <w:rFonts w:ascii="Times New Roman" w:hAnsi="Times New Roman" w:cs="Times New Roman"/>
          <w:sz w:val="24"/>
          <w:szCs w:val="24"/>
        </w:rPr>
        <w:t xml:space="preserve"> </w:t>
      </w:r>
      <w:r w:rsidRPr="00807E54">
        <w:rPr>
          <w:rFonts w:ascii="Times New Roman" w:hAnsi="Times New Roman" w:cs="Times New Roman"/>
          <w:sz w:val="24"/>
          <w:szCs w:val="24"/>
        </w:rPr>
        <w:t>правило механики, законы изменения и сохранения механической энергии, уравнение</w:t>
      </w:r>
      <w:r>
        <w:rPr>
          <w:rFonts w:ascii="Times New Roman" w:hAnsi="Times New Roman" w:cs="Times New Roman"/>
          <w:sz w:val="24"/>
          <w:szCs w:val="24"/>
        </w:rPr>
        <w:t xml:space="preserve"> </w:t>
      </w:r>
      <w:r w:rsidRPr="00807E54">
        <w:rPr>
          <w:rFonts w:ascii="Times New Roman" w:hAnsi="Times New Roman" w:cs="Times New Roman"/>
          <w:sz w:val="24"/>
          <w:szCs w:val="24"/>
        </w:rPr>
        <w:t>теплового баланса, закон сохранения импульса, закон сохранения электрического</w:t>
      </w:r>
      <w:r>
        <w:rPr>
          <w:rFonts w:ascii="Times New Roman" w:hAnsi="Times New Roman" w:cs="Times New Roman"/>
          <w:sz w:val="24"/>
          <w:szCs w:val="24"/>
        </w:rPr>
        <w:t xml:space="preserve"> </w:t>
      </w:r>
      <w:r w:rsidRPr="00807E54">
        <w:rPr>
          <w:rFonts w:ascii="Times New Roman" w:hAnsi="Times New Roman" w:cs="Times New Roman"/>
          <w:sz w:val="24"/>
          <w:szCs w:val="24"/>
        </w:rPr>
        <w:t>заряда, принцип относительности Галилея, принцип суперпозиции сил, законы</w:t>
      </w:r>
      <w:r>
        <w:rPr>
          <w:rFonts w:ascii="Times New Roman" w:hAnsi="Times New Roman" w:cs="Times New Roman"/>
          <w:sz w:val="24"/>
          <w:szCs w:val="24"/>
        </w:rPr>
        <w:t xml:space="preserve"> </w:t>
      </w:r>
      <w:r w:rsidRPr="00807E54">
        <w:rPr>
          <w:rFonts w:ascii="Times New Roman" w:hAnsi="Times New Roman" w:cs="Times New Roman"/>
          <w:sz w:val="24"/>
          <w:szCs w:val="24"/>
        </w:rPr>
        <w:t>Ньютона, закон всемирного тяготения, теорема о кинетической энергии, закон</w:t>
      </w:r>
      <w:r>
        <w:rPr>
          <w:rFonts w:ascii="Times New Roman" w:hAnsi="Times New Roman" w:cs="Times New Roman"/>
          <w:sz w:val="24"/>
          <w:szCs w:val="24"/>
        </w:rPr>
        <w:t xml:space="preserve"> </w:t>
      </w:r>
      <w:r w:rsidRPr="00807E54">
        <w:rPr>
          <w:rFonts w:ascii="Times New Roman" w:hAnsi="Times New Roman" w:cs="Times New Roman"/>
          <w:sz w:val="24"/>
          <w:szCs w:val="24"/>
        </w:rPr>
        <w:t>Гука, основные положения молекулярно- кинетической теории строения вещества,</w:t>
      </w:r>
      <w:r>
        <w:rPr>
          <w:rFonts w:ascii="Times New Roman" w:hAnsi="Times New Roman" w:cs="Times New Roman"/>
          <w:sz w:val="24"/>
          <w:szCs w:val="24"/>
        </w:rPr>
        <w:t xml:space="preserve"> </w:t>
      </w:r>
      <w:r w:rsidRPr="00807E54">
        <w:rPr>
          <w:rFonts w:ascii="Times New Roman" w:hAnsi="Times New Roman" w:cs="Times New Roman"/>
          <w:sz w:val="24"/>
          <w:szCs w:val="24"/>
        </w:rPr>
        <w:t>закон Кулона, принцип суперпозиции электрических полей, закон Ома для участка</w:t>
      </w:r>
      <w:r>
        <w:rPr>
          <w:rFonts w:ascii="Times New Roman" w:hAnsi="Times New Roman" w:cs="Times New Roman"/>
          <w:sz w:val="24"/>
          <w:szCs w:val="24"/>
        </w:rPr>
        <w:t xml:space="preserve"> </w:t>
      </w:r>
      <w:r w:rsidRPr="00807E54">
        <w:rPr>
          <w:rFonts w:ascii="Times New Roman" w:hAnsi="Times New Roman" w:cs="Times New Roman"/>
          <w:sz w:val="24"/>
          <w:szCs w:val="24"/>
        </w:rPr>
        <w:t>цепи, закон Джоуля-Ленца, законы прямолинейного распространения, отражения и</w:t>
      </w:r>
      <w:r>
        <w:rPr>
          <w:rFonts w:ascii="Times New Roman" w:hAnsi="Times New Roman" w:cs="Times New Roman"/>
          <w:sz w:val="24"/>
          <w:szCs w:val="24"/>
        </w:rPr>
        <w:t xml:space="preserve"> </w:t>
      </w:r>
      <w:r w:rsidRPr="00807E54">
        <w:rPr>
          <w:rFonts w:ascii="Times New Roman" w:hAnsi="Times New Roman" w:cs="Times New Roman"/>
          <w:sz w:val="24"/>
          <w:szCs w:val="24"/>
        </w:rPr>
        <w:t>преломления света); умение описывать изученные свойства тел и физические явления,</w:t>
      </w:r>
      <w:r>
        <w:rPr>
          <w:rFonts w:ascii="Times New Roman" w:hAnsi="Times New Roman" w:cs="Times New Roman"/>
          <w:sz w:val="24"/>
          <w:szCs w:val="24"/>
        </w:rPr>
        <w:t xml:space="preserve"> </w:t>
      </w:r>
      <w:r w:rsidRPr="00807E54">
        <w:rPr>
          <w:rFonts w:ascii="Times New Roman" w:hAnsi="Times New Roman" w:cs="Times New Roman"/>
          <w:sz w:val="24"/>
          <w:szCs w:val="24"/>
        </w:rPr>
        <w:t>используя физические величины;</w:t>
      </w:r>
    </w:p>
    <w:p w:rsid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умение проводить прямые и косвенные измерения физических величин</w:t>
      </w:r>
      <w:r>
        <w:rPr>
          <w:rFonts w:ascii="Times New Roman" w:hAnsi="Times New Roman" w:cs="Times New Roman"/>
          <w:sz w:val="24"/>
          <w:szCs w:val="24"/>
        </w:rPr>
        <w:t xml:space="preserve"> </w:t>
      </w:r>
      <w:r w:rsidRPr="00807E54">
        <w:rPr>
          <w:rFonts w:ascii="Times New Roman" w:hAnsi="Times New Roman" w:cs="Times New Roman"/>
          <w:sz w:val="24"/>
          <w:szCs w:val="24"/>
        </w:rPr>
        <w:t>(расстояние, промежуток времени, масса тела, объем, сила, температура, относительная</w:t>
      </w:r>
      <w:r>
        <w:rPr>
          <w:rFonts w:ascii="Times New Roman" w:hAnsi="Times New Roman" w:cs="Times New Roman"/>
          <w:sz w:val="24"/>
          <w:szCs w:val="24"/>
        </w:rPr>
        <w:t xml:space="preserve"> </w:t>
      </w:r>
      <w:r w:rsidRPr="00807E54">
        <w:rPr>
          <w:rFonts w:ascii="Times New Roman" w:hAnsi="Times New Roman" w:cs="Times New Roman"/>
          <w:sz w:val="24"/>
          <w:szCs w:val="24"/>
        </w:rPr>
        <w:t>влажность воздуха, сила тока, напряжение, сопротивление)</w:t>
      </w:r>
      <w:r>
        <w:rPr>
          <w:rFonts w:ascii="Times New Roman" w:hAnsi="Times New Roman" w:cs="Times New Roman"/>
          <w:sz w:val="24"/>
          <w:szCs w:val="24"/>
        </w:rPr>
        <w:t xml:space="preserve"> </w:t>
      </w:r>
      <w:r w:rsidRPr="00807E54">
        <w:rPr>
          <w:rFonts w:ascii="Times New Roman" w:hAnsi="Times New Roman" w:cs="Times New Roman"/>
          <w:sz w:val="24"/>
          <w:szCs w:val="24"/>
        </w:rPr>
        <w:t>с использованием аналоговых и цифровых измерительных приборов; понимание</w:t>
      </w:r>
      <w:r>
        <w:rPr>
          <w:rFonts w:ascii="Times New Roman" w:hAnsi="Times New Roman" w:cs="Times New Roman"/>
          <w:sz w:val="24"/>
          <w:szCs w:val="24"/>
        </w:rPr>
        <w:t xml:space="preserve"> </w:t>
      </w:r>
      <w:r w:rsidRPr="00807E54">
        <w:rPr>
          <w:rFonts w:ascii="Times New Roman" w:hAnsi="Times New Roman" w:cs="Times New Roman"/>
          <w:sz w:val="24"/>
          <w:szCs w:val="24"/>
        </w:rPr>
        <w:t xml:space="preserve">неизбежности погрешностей физических измерений; </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умение находить значение</w:t>
      </w:r>
      <w:r>
        <w:rPr>
          <w:rFonts w:ascii="Times New Roman" w:hAnsi="Times New Roman" w:cs="Times New Roman"/>
          <w:sz w:val="24"/>
          <w:szCs w:val="24"/>
        </w:rPr>
        <w:t xml:space="preserve"> </w:t>
      </w:r>
      <w:r w:rsidRPr="00807E54">
        <w:rPr>
          <w:rFonts w:ascii="Times New Roman" w:hAnsi="Times New Roman" w:cs="Times New Roman"/>
          <w:sz w:val="24"/>
          <w:szCs w:val="24"/>
        </w:rPr>
        <w:t>измеряемой величины с помощью усреднения результатов серии измерений и</w:t>
      </w:r>
      <w:r>
        <w:rPr>
          <w:rFonts w:ascii="Times New Roman" w:hAnsi="Times New Roman" w:cs="Times New Roman"/>
          <w:sz w:val="24"/>
          <w:szCs w:val="24"/>
        </w:rPr>
        <w:t xml:space="preserve"> </w:t>
      </w:r>
      <w:r w:rsidRPr="00807E54">
        <w:rPr>
          <w:rFonts w:ascii="Times New Roman" w:hAnsi="Times New Roman" w:cs="Times New Roman"/>
          <w:sz w:val="24"/>
          <w:szCs w:val="24"/>
        </w:rPr>
        <w:t>учитывать погрешность измерений;</w:t>
      </w:r>
    </w:p>
    <w:p w:rsid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владение основами методов научного познания с учетом соблюдения правил</w:t>
      </w:r>
      <w:r>
        <w:rPr>
          <w:rFonts w:ascii="Times New Roman" w:hAnsi="Times New Roman" w:cs="Times New Roman"/>
          <w:sz w:val="24"/>
          <w:szCs w:val="24"/>
        </w:rPr>
        <w:t xml:space="preserve"> </w:t>
      </w:r>
      <w:r w:rsidRPr="00807E54">
        <w:rPr>
          <w:rFonts w:ascii="Times New Roman" w:hAnsi="Times New Roman" w:cs="Times New Roman"/>
          <w:sz w:val="24"/>
          <w:szCs w:val="24"/>
        </w:rPr>
        <w:t>безопасного труда:</w:t>
      </w:r>
      <w:r>
        <w:rPr>
          <w:rFonts w:ascii="Times New Roman" w:hAnsi="Times New Roman" w:cs="Times New Roman"/>
          <w:sz w:val="24"/>
          <w:szCs w:val="24"/>
        </w:rPr>
        <w:t xml:space="preserve"> </w:t>
      </w:r>
      <w:r w:rsidRPr="00807E54">
        <w:rPr>
          <w:rFonts w:ascii="Times New Roman" w:hAnsi="Times New Roman" w:cs="Times New Roman"/>
          <w:sz w:val="24"/>
          <w:szCs w:val="24"/>
        </w:rPr>
        <w:t>наблюдение физических явлений: умение самостоятельно собирать</w:t>
      </w:r>
      <w:r>
        <w:rPr>
          <w:rFonts w:ascii="Times New Roman" w:hAnsi="Times New Roman" w:cs="Times New Roman"/>
          <w:sz w:val="24"/>
          <w:szCs w:val="24"/>
        </w:rPr>
        <w:t xml:space="preserve"> </w:t>
      </w:r>
      <w:r w:rsidRPr="00807E54">
        <w:rPr>
          <w:rFonts w:ascii="Times New Roman" w:hAnsi="Times New Roman" w:cs="Times New Roman"/>
          <w:sz w:val="24"/>
          <w:szCs w:val="24"/>
        </w:rPr>
        <w:t>экспериментальную установку из данного набора оборудования по инструкции,</w:t>
      </w:r>
      <w:r>
        <w:rPr>
          <w:rFonts w:ascii="Times New Roman" w:hAnsi="Times New Roman" w:cs="Times New Roman"/>
          <w:sz w:val="24"/>
          <w:szCs w:val="24"/>
        </w:rPr>
        <w:t xml:space="preserve"> </w:t>
      </w:r>
      <w:r w:rsidRPr="00807E54">
        <w:rPr>
          <w:rFonts w:ascii="Times New Roman" w:hAnsi="Times New Roman" w:cs="Times New Roman"/>
          <w:sz w:val="24"/>
          <w:szCs w:val="24"/>
        </w:rPr>
        <w:t>описывать ход опыта и записывать его результаты, формулировать выводы;</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проведение прямых и косвенных измерений физических величин: умение</w:t>
      </w:r>
      <w:r>
        <w:rPr>
          <w:rFonts w:ascii="Times New Roman" w:hAnsi="Times New Roman" w:cs="Times New Roman"/>
          <w:sz w:val="24"/>
          <w:szCs w:val="24"/>
        </w:rPr>
        <w:t xml:space="preserve"> </w:t>
      </w:r>
      <w:r w:rsidRPr="00807E54">
        <w:rPr>
          <w:rFonts w:ascii="Times New Roman" w:hAnsi="Times New Roman" w:cs="Times New Roman"/>
          <w:sz w:val="24"/>
          <w:szCs w:val="24"/>
        </w:rPr>
        <w:t>планировать измерения, самостоятельно собирать экспериментальную установку по</w:t>
      </w:r>
      <w:r>
        <w:rPr>
          <w:rFonts w:ascii="Times New Roman" w:hAnsi="Times New Roman" w:cs="Times New Roman"/>
          <w:sz w:val="24"/>
          <w:szCs w:val="24"/>
        </w:rPr>
        <w:t xml:space="preserve"> </w:t>
      </w:r>
      <w:r w:rsidRPr="00807E54">
        <w:rPr>
          <w:rFonts w:ascii="Times New Roman" w:hAnsi="Times New Roman" w:cs="Times New Roman"/>
          <w:sz w:val="24"/>
          <w:szCs w:val="24"/>
        </w:rPr>
        <w:t>инструкции, вычислять значение величины и анализировать полученные результаты с</w:t>
      </w:r>
      <w:r>
        <w:rPr>
          <w:rFonts w:ascii="Times New Roman" w:hAnsi="Times New Roman" w:cs="Times New Roman"/>
          <w:sz w:val="24"/>
          <w:szCs w:val="24"/>
        </w:rPr>
        <w:t xml:space="preserve"> </w:t>
      </w:r>
      <w:r w:rsidRPr="00807E54">
        <w:rPr>
          <w:rFonts w:ascii="Times New Roman" w:hAnsi="Times New Roman" w:cs="Times New Roman"/>
          <w:sz w:val="24"/>
          <w:szCs w:val="24"/>
        </w:rPr>
        <w:t>учетом заданной погрешности результатов измерений;</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проведение несложных экспериментальных исследований; самостоятельно</w:t>
      </w:r>
      <w:r>
        <w:rPr>
          <w:rFonts w:ascii="Times New Roman" w:hAnsi="Times New Roman" w:cs="Times New Roman"/>
          <w:sz w:val="24"/>
          <w:szCs w:val="24"/>
        </w:rPr>
        <w:t xml:space="preserve"> </w:t>
      </w:r>
      <w:r w:rsidRPr="00807E54">
        <w:rPr>
          <w:rFonts w:ascii="Times New Roman" w:hAnsi="Times New Roman" w:cs="Times New Roman"/>
          <w:sz w:val="24"/>
          <w:szCs w:val="24"/>
        </w:rPr>
        <w:t>собирать экспериментальную установку и проводить исследование по инструкции,</w:t>
      </w:r>
      <w:r>
        <w:rPr>
          <w:rFonts w:ascii="Times New Roman" w:hAnsi="Times New Roman" w:cs="Times New Roman"/>
          <w:sz w:val="24"/>
          <w:szCs w:val="24"/>
        </w:rPr>
        <w:t xml:space="preserve"> </w:t>
      </w:r>
      <w:r w:rsidRPr="00807E54">
        <w:rPr>
          <w:rFonts w:ascii="Times New Roman" w:hAnsi="Times New Roman" w:cs="Times New Roman"/>
          <w:sz w:val="24"/>
          <w:szCs w:val="24"/>
        </w:rPr>
        <w:t>представлять полученные зависимости физических величин в виде таблиц и</w:t>
      </w:r>
      <w:r>
        <w:rPr>
          <w:rFonts w:ascii="Times New Roman" w:hAnsi="Times New Roman" w:cs="Times New Roman"/>
          <w:sz w:val="24"/>
          <w:szCs w:val="24"/>
        </w:rPr>
        <w:t xml:space="preserve"> </w:t>
      </w:r>
      <w:r w:rsidRPr="00807E54">
        <w:rPr>
          <w:rFonts w:ascii="Times New Roman" w:hAnsi="Times New Roman" w:cs="Times New Roman"/>
          <w:sz w:val="24"/>
          <w:szCs w:val="24"/>
        </w:rPr>
        <w:t>графиков, учитывать погрешности, делать выводы по результатам исследования;</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понимание характерных свойств физических моделей (материальная точка,</w:t>
      </w:r>
      <w:r>
        <w:rPr>
          <w:rFonts w:ascii="Times New Roman" w:hAnsi="Times New Roman" w:cs="Times New Roman"/>
          <w:sz w:val="24"/>
          <w:szCs w:val="24"/>
        </w:rPr>
        <w:t xml:space="preserve"> </w:t>
      </w:r>
      <w:r w:rsidRPr="00807E54">
        <w:rPr>
          <w:rFonts w:ascii="Times New Roman" w:hAnsi="Times New Roman" w:cs="Times New Roman"/>
          <w:sz w:val="24"/>
          <w:szCs w:val="24"/>
        </w:rPr>
        <w:t>абсолютно твердое тело, модели строения газов, жидкостей и твердых тел,</w:t>
      </w:r>
      <w:r>
        <w:rPr>
          <w:rFonts w:ascii="Times New Roman" w:hAnsi="Times New Roman" w:cs="Times New Roman"/>
          <w:sz w:val="24"/>
          <w:szCs w:val="24"/>
        </w:rPr>
        <w:t xml:space="preserve"> </w:t>
      </w:r>
      <w:r w:rsidRPr="00807E54">
        <w:rPr>
          <w:rFonts w:ascii="Times New Roman" w:hAnsi="Times New Roman" w:cs="Times New Roman"/>
          <w:sz w:val="24"/>
          <w:szCs w:val="24"/>
        </w:rPr>
        <w:t>планетарная модель атома, нуклонная модель атомного ядра) и умение применять их</w:t>
      </w:r>
      <w:r>
        <w:rPr>
          <w:rFonts w:ascii="Times New Roman" w:hAnsi="Times New Roman" w:cs="Times New Roman"/>
          <w:sz w:val="24"/>
          <w:szCs w:val="24"/>
        </w:rPr>
        <w:t xml:space="preserve"> </w:t>
      </w:r>
      <w:r w:rsidRPr="00807E54">
        <w:rPr>
          <w:rFonts w:ascii="Times New Roman" w:hAnsi="Times New Roman" w:cs="Times New Roman"/>
          <w:sz w:val="24"/>
          <w:szCs w:val="24"/>
        </w:rPr>
        <w:t>для объяснения физических процессов;</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умение объяснять физические процессы и свойства тел, в том числе</w:t>
      </w:r>
      <w:r>
        <w:rPr>
          <w:rFonts w:ascii="Times New Roman" w:hAnsi="Times New Roman" w:cs="Times New Roman"/>
          <w:sz w:val="24"/>
          <w:szCs w:val="24"/>
        </w:rPr>
        <w:t xml:space="preserve"> </w:t>
      </w:r>
      <w:r w:rsidRPr="00807E54">
        <w:rPr>
          <w:rFonts w:ascii="Times New Roman" w:hAnsi="Times New Roman" w:cs="Times New Roman"/>
          <w:sz w:val="24"/>
          <w:szCs w:val="24"/>
        </w:rPr>
        <w:t>и в контексте ситуаций практико-ориентированного характера, в частности, выявлять</w:t>
      </w:r>
      <w:r>
        <w:rPr>
          <w:rFonts w:ascii="Times New Roman" w:hAnsi="Times New Roman" w:cs="Times New Roman"/>
          <w:sz w:val="24"/>
          <w:szCs w:val="24"/>
        </w:rPr>
        <w:t xml:space="preserve"> </w:t>
      </w:r>
      <w:r w:rsidRPr="00807E54">
        <w:rPr>
          <w:rFonts w:ascii="Times New Roman" w:hAnsi="Times New Roman" w:cs="Times New Roman"/>
          <w:sz w:val="24"/>
          <w:szCs w:val="24"/>
        </w:rPr>
        <w:t>причинно-следственные связи и строить объяснение с опорой на изученные свойства</w:t>
      </w:r>
      <w:r>
        <w:rPr>
          <w:rFonts w:ascii="Times New Roman" w:hAnsi="Times New Roman" w:cs="Times New Roman"/>
          <w:sz w:val="24"/>
          <w:szCs w:val="24"/>
        </w:rPr>
        <w:t xml:space="preserve"> </w:t>
      </w:r>
      <w:r w:rsidRPr="00807E54">
        <w:rPr>
          <w:rFonts w:ascii="Times New Roman" w:hAnsi="Times New Roman" w:cs="Times New Roman"/>
          <w:sz w:val="24"/>
          <w:szCs w:val="24"/>
        </w:rPr>
        <w:t>физических явлений, физические законы, закономерности и модели;</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умение решать расчетные задачи (на базе 2-3 уравнений), используя законы и</w:t>
      </w:r>
      <w:r>
        <w:rPr>
          <w:rFonts w:ascii="Times New Roman" w:hAnsi="Times New Roman" w:cs="Times New Roman"/>
          <w:sz w:val="24"/>
          <w:szCs w:val="24"/>
        </w:rPr>
        <w:t xml:space="preserve"> </w:t>
      </w:r>
      <w:r w:rsidRPr="00807E54">
        <w:rPr>
          <w:rFonts w:ascii="Times New Roman" w:hAnsi="Times New Roman" w:cs="Times New Roman"/>
          <w:sz w:val="24"/>
          <w:szCs w:val="24"/>
        </w:rPr>
        <w:t>формулы, связывающие физические величины, в частности, записывать краткое</w:t>
      </w:r>
      <w:r>
        <w:rPr>
          <w:rFonts w:ascii="Times New Roman" w:hAnsi="Times New Roman" w:cs="Times New Roman"/>
          <w:sz w:val="24"/>
          <w:szCs w:val="24"/>
        </w:rPr>
        <w:t xml:space="preserve"> </w:t>
      </w:r>
      <w:r w:rsidRPr="00807E54">
        <w:rPr>
          <w:rFonts w:ascii="Times New Roman" w:hAnsi="Times New Roman" w:cs="Times New Roman"/>
          <w:sz w:val="24"/>
          <w:szCs w:val="24"/>
        </w:rPr>
        <w:t>условие задачи, выявлять недостающие данные, выбирать законы и</w:t>
      </w:r>
      <w:r>
        <w:rPr>
          <w:rFonts w:ascii="Times New Roman" w:hAnsi="Times New Roman" w:cs="Times New Roman"/>
          <w:sz w:val="24"/>
          <w:szCs w:val="24"/>
        </w:rPr>
        <w:t xml:space="preserve"> </w:t>
      </w:r>
      <w:r w:rsidRPr="00807E54">
        <w:rPr>
          <w:rFonts w:ascii="Times New Roman" w:hAnsi="Times New Roman" w:cs="Times New Roman"/>
          <w:sz w:val="24"/>
          <w:szCs w:val="24"/>
        </w:rPr>
        <w:t>формулы, необходимые для ее решения, использовать справочные данные, проводить</w:t>
      </w:r>
      <w:r>
        <w:rPr>
          <w:rFonts w:ascii="Times New Roman" w:hAnsi="Times New Roman" w:cs="Times New Roman"/>
          <w:sz w:val="24"/>
          <w:szCs w:val="24"/>
        </w:rPr>
        <w:t xml:space="preserve"> </w:t>
      </w:r>
      <w:r w:rsidRPr="00807E54">
        <w:rPr>
          <w:rFonts w:ascii="Times New Roman" w:hAnsi="Times New Roman" w:cs="Times New Roman"/>
          <w:sz w:val="24"/>
          <w:szCs w:val="24"/>
        </w:rPr>
        <w:t>расчеты и оценивать реалистичность полученного значения физической</w:t>
      </w:r>
      <w:r>
        <w:rPr>
          <w:rFonts w:ascii="Times New Roman" w:hAnsi="Times New Roman" w:cs="Times New Roman"/>
          <w:sz w:val="24"/>
          <w:szCs w:val="24"/>
        </w:rPr>
        <w:t xml:space="preserve"> </w:t>
      </w:r>
      <w:r w:rsidRPr="00807E54">
        <w:rPr>
          <w:rFonts w:ascii="Times New Roman" w:hAnsi="Times New Roman" w:cs="Times New Roman"/>
          <w:sz w:val="24"/>
          <w:szCs w:val="24"/>
        </w:rPr>
        <w:t>величины; умение определять размерность физической величины, полученной</w:t>
      </w:r>
      <w:r>
        <w:rPr>
          <w:rFonts w:ascii="Times New Roman" w:hAnsi="Times New Roman" w:cs="Times New Roman"/>
          <w:sz w:val="24"/>
          <w:szCs w:val="24"/>
        </w:rPr>
        <w:t xml:space="preserve"> </w:t>
      </w:r>
      <w:r w:rsidRPr="00807E54">
        <w:rPr>
          <w:rFonts w:ascii="Times New Roman" w:hAnsi="Times New Roman" w:cs="Times New Roman"/>
          <w:sz w:val="24"/>
          <w:szCs w:val="24"/>
        </w:rPr>
        <w:t>при решении задачи;</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умение характеризовать принципы действия технических устройств, в том числе</w:t>
      </w:r>
      <w:r>
        <w:rPr>
          <w:rFonts w:ascii="Times New Roman" w:hAnsi="Times New Roman" w:cs="Times New Roman"/>
          <w:sz w:val="24"/>
          <w:szCs w:val="24"/>
        </w:rPr>
        <w:t xml:space="preserve"> </w:t>
      </w:r>
      <w:r w:rsidRPr="00807E54">
        <w:rPr>
          <w:rFonts w:ascii="Times New Roman" w:hAnsi="Times New Roman" w:cs="Times New Roman"/>
          <w:sz w:val="24"/>
          <w:szCs w:val="24"/>
        </w:rPr>
        <w:t>бытовых приборов, и промышленных технологических процессов по их описанию,</w:t>
      </w:r>
      <w:r>
        <w:rPr>
          <w:rFonts w:ascii="Times New Roman" w:hAnsi="Times New Roman" w:cs="Times New Roman"/>
          <w:sz w:val="24"/>
          <w:szCs w:val="24"/>
        </w:rPr>
        <w:t xml:space="preserve"> </w:t>
      </w:r>
      <w:r w:rsidRPr="00807E54">
        <w:rPr>
          <w:rFonts w:ascii="Times New Roman" w:hAnsi="Times New Roman" w:cs="Times New Roman"/>
          <w:sz w:val="24"/>
          <w:szCs w:val="24"/>
        </w:rPr>
        <w:t>используя знания о свойствах физических явлений и необходимые физические</w:t>
      </w:r>
      <w:r>
        <w:rPr>
          <w:rFonts w:ascii="Times New Roman" w:hAnsi="Times New Roman" w:cs="Times New Roman"/>
          <w:sz w:val="24"/>
          <w:szCs w:val="24"/>
        </w:rPr>
        <w:t xml:space="preserve"> </w:t>
      </w:r>
      <w:r w:rsidRPr="00807E54">
        <w:rPr>
          <w:rFonts w:ascii="Times New Roman" w:hAnsi="Times New Roman" w:cs="Times New Roman"/>
          <w:sz w:val="24"/>
          <w:szCs w:val="24"/>
        </w:rPr>
        <w:t>закономерности;</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умение использовать знания о физических явлениях в повседневной жизни для</w:t>
      </w:r>
      <w:r>
        <w:rPr>
          <w:rFonts w:ascii="Times New Roman" w:hAnsi="Times New Roman" w:cs="Times New Roman"/>
          <w:sz w:val="24"/>
          <w:szCs w:val="24"/>
        </w:rPr>
        <w:t xml:space="preserve"> </w:t>
      </w:r>
      <w:r w:rsidRPr="00807E54">
        <w:rPr>
          <w:rFonts w:ascii="Times New Roman" w:hAnsi="Times New Roman" w:cs="Times New Roman"/>
          <w:sz w:val="24"/>
          <w:szCs w:val="24"/>
        </w:rPr>
        <w:t>обеспечения безопасности при обращении с бытовыми приборами и</w:t>
      </w:r>
      <w:r>
        <w:rPr>
          <w:rFonts w:ascii="Times New Roman" w:hAnsi="Times New Roman" w:cs="Times New Roman"/>
          <w:sz w:val="24"/>
          <w:szCs w:val="24"/>
        </w:rPr>
        <w:t xml:space="preserve"> </w:t>
      </w:r>
      <w:r w:rsidRPr="00807E54">
        <w:rPr>
          <w:rFonts w:ascii="Times New Roman" w:hAnsi="Times New Roman" w:cs="Times New Roman"/>
          <w:sz w:val="24"/>
          <w:szCs w:val="24"/>
        </w:rPr>
        <w:t xml:space="preserve">техническими устройствами, сохранения здоровья </w:t>
      </w:r>
      <w:r>
        <w:rPr>
          <w:rFonts w:ascii="Times New Roman" w:hAnsi="Times New Roman" w:cs="Times New Roman"/>
          <w:sz w:val="24"/>
          <w:szCs w:val="24"/>
        </w:rPr>
        <w:t xml:space="preserve">и соблюдения норм экологического </w:t>
      </w:r>
      <w:r w:rsidRPr="00807E54">
        <w:rPr>
          <w:rFonts w:ascii="Times New Roman" w:hAnsi="Times New Roman" w:cs="Times New Roman"/>
          <w:sz w:val="24"/>
          <w:szCs w:val="24"/>
        </w:rPr>
        <w:t>поведения в окружающей среде; понимание необходимости применения достижений</w:t>
      </w:r>
      <w:r>
        <w:rPr>
          <w:rFonts w:ascii="Times New Roman" w:hAnsi="Times New Roman" w:cs="Times New Roman"/>
          <w:sz w:val="24"/>
          <w:szCs w:val="24"/>
        </w:rPr>
        <w:t xml:space="preserve"> </w:t>
      </w:r>
      <w:r w:rsidRPr="00807E54">
        <w:rPr>
          <w:rFonts w:ascii="Times New Roman" w:hAnsi="Times New Roman" w:cs="Times New Roman"/>
          <w:sz w:val="24"/>
          <w:szCs w:val="24"/>
        </w:rPr>
        <w:t>физики и технологий для рационального природопользования;</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опыт поиска, преобразования и представления информации физического</w:t>
      </w:r>
      <w:r>
        <w:rPr>
          <w:rFonts w:ascii="Times New Roman" w:hAnsi="Times New Roman" w:cs="Times New Roman"/>
          <w:sz w:val="24"/>
          <w:szCs w:val="24"/>
        </w:rPr>
        <w:t xml:space="preserve"> </w:t>
      </w:r>
      <w:r w:rsidRPr="00807E54">
        <w:rPr>
          <w:rFonts w:ascii="Times New Roman" w:hAnsi="Times New Roman" w:cs="Times New Roman"/>
          <w:sz w:val="24"/>
          <w:szCs w:val="24"/>
        </w:rPr>
        <w:t>содержания с использованием информационно-коммуникативных технологий; в том</w:t>
      </w:r>
      <w:r>
        <w:rPr>
          <w:rFonts w:ascii="Times New Roman" w:hAnsi="Times New Roman" w:cs="Times New Roman"/>
          <w:sz w:val="24"/>
          <w:szCs w:val="24"/>
        </w:rPr>
        <w:t xml:space="preserve"> </w:t>
      </w:r>
      <w:r w:rsidRPr="00807E54">
        <w:rPr>
          <w:rFonts w:ascii="Times New Roman" w:hAnsi="Times New Roman" w:cs="Times New Roman"/>
          <w:sz w:val="24"/>
          <w:szCs w:val="24"/>
        </w:rPr>
        <w:t>числе умение искать информацию физического содержания в сети Интернет,</w:t>
      </w:r>
      <w:r>
        <w:rPr>
          <w:rFonts w:ascii="Times New Roman" w:hAnsi="Times New Roman" w:cs="Times New Roman"/>
          <w:sz w:val="24"/>
          <w:szCs w:val="24"/>
        </w:rPr>
        <w:t xml:space="preserve"> </w:t>
      </w:r>
      <w:r w:rsidRPr="00807E54">
        <w:rPr>
          <w:rFonts w:ascii="Times New Roman" w:hAnsi="Times New Roman" w:cs="Times New Roman"/>
          <w:sz w:val="24"/>
          <w:szCs w:val="24"/>
        </w:rPr>
        <w:t>самостоятельно формулируя поисковый запрос; умение оценивать</w:t>
      </w:r>
      <w:r>
        <w:rPr>
          <w:rFonts w:ascii="Times New Roman" w:hAnsi="Times New Roman" w:cs="Times New Roman"/>
          <w:sz w:val="24"/>
          <w:szCs w:val="24"/>
        </w:rPr>
        <w:t xml:space="preserve"> </w:t>
      </w:r>
      <w:r w:rsidRPr="00807E54">
        <w:rPr>
          <w:rFonts w:ascii="Times New Roman" w:hAnsi="Times New Roman" w:cs="Times New Roman"/>
          <w:sz w:val="24"/>
          <w:szCs w:val="24"/>
        </w:rPr>
        <w:t>достоверность</w:t>
      </w:r>
      <w:r>
        <w:rPr>
          <w:rFonts w:ascii="Times New Roman" w:hAnsi="Times New Roman" w:cs="Times New Roman"/>
          <w:sz w:val="24"/>
          <w:szCs w:val="24"/>
        </w:rPr>
        <w:t xml:space="preserve"> </w:t>
      </w:r>
      <w:r w:rsidRPr="00807E54">
        <w:rPr>
          <w:rFonts w:ascii="Times New Roman" w:hAnsi="Times New Roman" w:cs="Times New Roman"/>
          <w:sz w:val="24"/>
          <w:szCs w:val="24"/>
        </w:rPr>
        <w:t>полученной информации на основе имеющихся знаний и дополнительных источников;</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умение использовать при выполнении учебных заданий научно- популярную</w:t>
      </w:r>
      <w:r>
        <w:rPr>
          <w:rFonts w:ascii="Times New Roman" w:hAnsi="Times New Roman" w:cs="Times New Roman"/>
          <w:sz w:val="24"/>
          <w:szCs w:val="24"/>
        </w:rPr>
        <w:t xml:space="preserve"> </w:t>
      </w:r>
      <w:r w:rsidRPr="00807E54">
        <w:rPr>
          <w:rFonts w:ascii="Times New Roman" w:hAnsi="Times New Roman" w:cs="Times New Roman"/>
          <w:sz w:val="24"/>
          <w:szCs w:val="24"/>
        </w:rPr>
        <w:t>литературу физического содержания, справочные материалы, ресурсы сети Интернет;</w:t>
      </w:r>
    </w:p>
    <w:p w:rsid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владение приемами конспектирования текста, базовыми навыками преобразования</w:t>
      </w:r>
      <w:r>
        <w:rPr>
          <w:rFonts w:ascii="Times New Roman" w:hAnsi="Times New Roman" w:cs="Times New Roman"/>
          <w:sz w:val="24"/>
          <w:szCs w:val="24"/>
        </w:rPr>
        <w:t xml:space="preserve"> </w:t>
      </w:r>
      <w:r w:rsidRPr="00807E54">
        <w:rPr>
          <w:rFonts w:ascii="Times New Roman" w:hAnsi="Times New Roman" w:cs="Times New Roman"/>
          <w:sz w:val="24"/>
          <w:szCs w:val="24"/>
        </w:rPr>
        <w:t xml:space="preserve">информации из одной знаковой системы в другую; </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умение создавать собственные</w:t>
      </w:r>
      <w:r>
        <w:rPr>
          <w:rFonts w:ascii="Times New Roman" w:hAnsi="Times New Roman" w:cs="Times New Roman"/>
          <w:sz w:val="24"/>
          <w:szCs w:val="24"/>
        </w:rPr>
        <w:t xml:space="preserve"> </w:t>
      </w:r>
      <w:r w:rsidRPr="00807E54">
        <w:rPr>
          <w:rFonts w:ascii="Times New Roman" w:hAnsi="Times New Roman" w:cs="Times New Roman"/>
          <w:sz w:val="24"/>
          <w:szCs w:val="24"/>
        </w:rPr>
        <w:t>письменные и устные сообщения на основе информации из нескольких источников;</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умение проводить учебное исследование под руководством учителя, в том числе</w:t>
      </w:r>
      <w:r>
        <w:rPr>
          <w:rFonts w:ascii="Times New Roman" w:hAnsi="Times New Roman" w:cs="Times New Roman"/>
          <w:sz w:val="24"/>
          <w:szCs w:val="24"/>
        </w:rPr>
        <w:t xml:space="preserve"> </w:t>
      </w:r>
      <w:r w:rsidRPr="00807E54">
        <w:rPr>
          <w:rFonts w:ascii="Times New Roman" w:hAnsi="Times New Roman" w:cs="Times New Roman"/>
          <w:sz w:val="24"/>
          <w:szCs w:val="24"/>
        </w:rPr>
        <w:t>понимать задачи исследования, применять методы исследования, соответствующие</w:t>
      </w:r>
      <w:r>
        <w:rPr>
          <w:rFonts w:ascii="Times New Roman" w:hAnsi="Times New Roman" w:cs="Times New Roman"/>
          <w:sz w:val="24"/>
          <w:szCs w:val="24"/>
        </w:rPr>
        <w:t xml:space="preserve"> </w:t>
      </w:r>
      <w:r w:rsidRPr="00807E54">
        <w:rPr>
          <w:rFonts w:ascii="Times New Roman" w:hAnsi="Times New Roman" w:cs="Times New Roman"/>
          <w:sz w:val="24"/>
          <w:szCs w:val="24"/>
        </w:rPr>
        <w:t>поставленной цели, осуществлять в соответствии с планом собственную деятельность</w:t>
      </w:r>
      <w:r>
        <w:rPr>
          <w:rFonts w:ascii="Times New Roman" w:hAnsi="Times New Roman" w:cs="Times New Roman"/>
          <w:sz w:val="24"/>
          <w:szCs w:val="24"/>
        </w:rPr>
        <w:t xml:space="preserve"> </w:t>
      </w:r>
      <w:r w:rsidRPr="00807E54">
        <w:rPr>
          <w:rFonts w:ascii="Times New Roman" w:hAnsi="Times New Roman" w:cs="Times New Roman"/>
          <w:sz w:val="24"/>
          <w:szCs w:val="24"/>
        </w:rPr>
        <w:t>и совместную деятельность в группе, следить за выполнением плана действий и</w:t>
      </w:r>
      <w:r>
        <w:rPr>
          <w:rFonts w:ascii="Times New Roman" w:hAnsi="Times New Roman" w:cs="Times New Roman"/>
          <w:sz w:val="24"/>
          <w:szCs w:val="24"/>
        </w:rPr>
        <w:t xml:space="preserve"> </w:t>
      </w:r>
      <w:r w:rsidRPr="00807E54">
        <w:rPr>
          <w:rFonts w:ascii="Times New Roman" w:hAnsi="Times New Roman" w:cs="Times New Roman"/>
          <w:sz w:val="24"/>
          <w:szCs w:val="24"/>
        </w:rPr>
        <w:t>корректировать его;</w:t>
      </w:r>
    </w:p>
    <w:p w:rsid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представления о сферах профессиональной деятельности, связанных с физикой и</w:t>
      </w:r>
      <w:r>
        <w:rPr>
          <w:rFonts w:ascii="Times New Roman" w:hAnsi="Times New Roman" w:cs="Times New Roman"/>
          <w:sz w:val="24"/>
          <w:szCs w:val="24"/>
        </w:rPr>
        <w:t xml:space="preserve"> </w:t>
      </w:r>
      <w:r w:rsidRPr="00807E54">
        <w:rPr>
          <w:rFonts w:ascii="Times New Roman" w:hAnsi="Times New Roman" w:cs="Times New Roman"/>
          <w:sz w:val="24"/>
          <w:szCs w:val="24"/>
        </w:rPr>
        <w:t>современными технологиями, основанными на достижениях физической науки,</w:t>
      </w:r>
      <w:r>
        <w:rPr>
          <w:rFonts w:ascii="Times New Roman" w:hAnsi="Times New Roman" w:cs="Times New Roman"/>
          <w:sz w:val="24"/>
          <w:szCs w:val="24"/>
        </w:rPr>
        <w:t xml:space="preserve"> </w:t>
      </w:r>
      <w:r w:rsidRPr="00807E54">
        <w:rPr>
          <w:rFonts w:ascii="Times New Roman" w:hAnsi="Times New Roman" w:cs="Times New Roman"/>
          <w:sz w:val="24"/>
          <w:szCs w:val="24"/>
        </w:rPr>
        <w:t>позволяющие обучающимся рассматривать физико-техническую область знаний как</w:t>
      </w:r>
      <w:r>
        <w:rPr>
          <w:rFonts w:ascii="Times New Roman" w:hAnsi="Times New Roman" w:cs="Times New Roman"/>
          <w:sz w:val="24"/>
          <w:szCs w:val="24"/>
        </w:rPr>
        <w:t xml:space="preserve"> </w:t>
      </w:r>
      <w:r w:rsidRPr="00807E54">
        <w:rPr>
          <w:rFonts w:ascii="Times New Roman" w:hAnsi="Times New Roman" w:cs="Times New Roman"/>
          <w:sz w:val="24"/>
          <w:szCs w:val="24"/>
        </w:rPr>
        <w:t>сферу своей будущей профессиональной деятельности.</w:t>
      </w:r>
    </w:p>
    <w:p w:rsidR="00807E54" w:rsidRPr="00807E54" w:rsidRDefault="00807E54" w:rsidP="00807E54">
      <w:pPr>
        <w:tabs>
          <w:tab w:val="left" w:pos="0"/>
        </w:tabs>
        <w:ind w:left="-142" w:firstLine="709"/>
        <w:jc w:val="both"/>
        <w:rPr>
          <w:rFonts w:ascii="Times New Roman" w:hAnsi="Times New Roman" w:cs="Times New Roman"/>
          <w:b/>
          <w:sz w:val="24"/>
          <w:szCs w:val="24"/>
        </w:rPr>
      </w:pPr>
      <w:r w:rsidRPr="00807E54">
        <w:rPr>
          <w:rFonts w:ascii="Times New Roman" w:hAnsi="Times New Roman" w:cs="Times New Roman"/>
          <w:b/>
          <w:sz w:val="24"/>
          <w:szCs w:val="24"/>
        </w:rPr>
        <w:t>По учебному предмету «Химия» (на базовом уровне):</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представление о закономерностях и познаваемости явлений природы, понимание</w:t>
      </w:r>
      <w:r>
        <w:rPr>
          <w:rFonts w:ascii="Times New Roman" w:hAnsi="Times New Roman" w:cs="Times New Roman"/>
          <w:sz w:val="24"/>
          <w:szCs w:val="24"/>
        </w:rPr>
        <w:t xml:space="preserve"> </w:t>
      </w:r>
      <w:r w:rsidRPr="00807E54">
        <w:rPr>
          <w:rFonts w:ascii="Times New Roman" w:hAnsi="Times New Roman" w:cs="Times New Roman"/>
          <w:sz w:val="24"/>
          <w:szCs w:val="24"/>
        </w:rPr>
        <w:t>объективной значимости основ химической науки как области современного</w:t>
      </w:r>
      <w:r>
        <w:rPr>
          <w:rFonts w:ascii="Times New Roman" w:hAnsi="Times New Roman" w:cs="Times New Roman"/>
          <w:sz w:val="24"/>
          <w:szCs w:val="24"/>
        </w:rPr>
        <w:t xml:space="preserve"> </w:t>
      </w:r>
      <w:r w:rsidRPr="00807E54">
        <w:rPr>
          <w:rFonts w:ascii="Times New Roman" w:hAnsi="Times New Roman" w:cs="Times New Roman"/>
          <w:sz w:val="24"/>
          <w:szCs w:val="24"/>
        </w:rPr>
        <w:t>естествознания, компонента общей культуры и практической деятельности человека в</w:t>
      </w:r>
      <w:r>
        <w:rPr>
          <w:rFonts w:ascii="Times New Roman" w:hAnsi="Times New Roman" w:cs="Times New Roman"/>
          <w:sz w:val="24"/>
          <w:szCs w:val="24"/>
        </w:rPr>
        <w:t xml:space="preserve"> </w:t>
      </w:r>
      <w:r w:rsidRPr="00807E54">
        <w:rPr>
          <w:rFonts w:ascii="Times New Roman" w:hAnsi="Times New Roman" w:cs="Times New Roman"/>
          <w:sz w:val="24"/>
          <w:szCs w:val="24"/>
        </w:rPr>
        <w:t>условиях современного общества; понимание места химии среди других естественных</w:t>
      </w:r>
      <w:r>
        <w:rPr>
          <w:rFonts w:ascii="Times New Roman" w:hAnsi="Times New Roman" w:cs="Times New Roman"/>
          <w:sz w:val="24"/>
          <w:szCs w:val="24"/>
        </w:rPr>
        <w:t xml:space="preserve"> </w:t>
      </w:r>
      <w:r w:rsidRPr="00807E54">
        <w:rPr>
          <w:rFonts w:ascii="Times New Roman" w:hAnsi="Times New Roman" w:cs="Times New Roman"/>
          <w:sz w:val="24"/>
          <w:szCs w:val="24"/>
        </w:rPr>
        <w:t>наук;</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владение основами понятийного аппарата и символического языка химии для</w:t>
      </w:r>
      <w:r>
        <w:rPr>
          <w:rFonts w:ascii="Times New Roman" w:hAnsi="Times New Roman" w:cs="Times New Roman"/>
          <w:sz w:val="24"/>
          <w:szCs w:val="24"/>
        </w:rPr>
        <w:t xml:space="preserve"> </w:t>
      </w:r>
      <w:r w:rsidRPr="00807E54">
        <w:rPr>
          <w:rFonts w:ascii="Times New Roman" w:hAnsi="Times New Roman" w:cs="Times New Roman"/>
          <w:sz w:val="24"/>
          <w:szCs w:val="24"/>
        </w:rPr>
        <w:t>составления формул неорганических веществ, уравнений химических реакций;</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владение основами химической номенклатуры (IUPAC и тривиальной) и умение</w:t>
      </w:r>
      <w:r>
        <w:rPr>
          <w:rFonts w:ascii="Times New Roman" w:hAnsi="Times New Roman" w:cs="Times New Roman"/>
          <w:sz w:val="24"/>
          <w:szCs w:val="24"/>
        </w:rPr>
        <w:t xml:space="preserve"> </w:t>
      </w:r>
      <w:r w:rsidRPr="00807E54">
        <w:rPr>
          <w:rFonts w:ascii="Times New Roman" w:hAnsi="Times New Roman" w:cs="Times New Roman"/>
          <w:sz w:val="24"/>
          <w:szCs w:val="24"/>
        </w:rPr>
        <w:t>использовать ее для решения учебно-познавательных задач; умение использовать</w:t>
      </w:r>
      <w:r>
        <w:rPr>
          <w:rFonts w:ascii="Times New Roman" w:hAnsi="Times New Roman" w:cs="Times New Roman"/>
          <w:sz w:val="24"/>
          <w:szCs w:val="24"/>
        </w:rPr>
        <w:t xml:space="preserve"> </w:t>
      </w:r>
      <w:r w:rsidRPr="00807E54">
        <w:rPr>
          <w:rFonts w:ascii="Times New Roman" w:hAnsi="Times New Roman" w:cs="Times New Roman"/>
          <w:sz w:val="24"/>
          <w:szCs w:val="24"/>
        </w:rPr>
        <w:t xml:space="preserve">модели </w:t>
      </w:r>
      <w:r>
        <w:rPr>
          <w:rFonts w:ascii="Times New Roman" w:hAnsi="Times New Roman" w:cs="Times New Roman"/>
          <w:sz w:val="24"/>
          <w:szCs w:val="24"/>
        </w:rPr>
        <w:t>для объяснения строения атомов и</w:t>
      </w:r>
      <w:r w:rsidRPr="00807E54">
        <w:rPr>
          <w:rFonts w:ascii="Times New Roman" w:hAnsi="Times New Roman" w:cs="Times New Roman"/>
          <w:sz w:val="24"/>
          <w:szCs w:val="24"/>
        </w:rPr>
        <w:t xml:space="preserve"> молекул;</w:t>
      </w:r>
    </w:p>
    <w:p w:rsid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владение системой химических знаний и умение применять систему химических</w:t>
      </w:r>
      <w:r>
        <w:rPr>
          <w:rFonts w:ascii="Times New Roman" w:hAnsi="Times New Roman" w:cs="Times New Roman"/>
          <w:sz w:val="24"/>
          <w:szCs w:val="24"/>
        </w:rPr>
        <w:t xml:space="preserve"> </w:t>
      </w:r>
      <w:r w:rsidRPr="00807E54">
        <w:rPr>
          <w:rFonts w:ascii="Times New Roman" w:hAnsi="Times New Roman" w:cs="Times New Roman"/>
          <w:sz w:val="24"/>
          <w:szCs w:val="24"/>
        </w:rPr>
        <w:t>знаний, которая включает:</w:t>
      </w:r>
      <w:r>
        <w:rPr>
          <w:rFonts w:ascii="Times New Roman" w:hAnsi="Times New Roman" w:cs="Times New Roman"/>
          <w:sz w:val="24"/>
          <w:szCs w:val="24"/>
        </w:rPr>
        <w:t xml:space="preserve"> </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важнейшие химические понятия: химический элемент, атом, молекула, вещество,</w:t>
      </w:r>
      <w:r>
        <w:rPr>
          <w:rFonts w:ascii="Times New Roman" w:hAnsi="Times New Roman" w:cs="Times New Roman"/>
          <w:sz w:val="24"/>
          <w:szCs w:val="24"/>
        </w:rPr>
        <w:t xml:space="preserve"> </w:t>
      </w:r>
      <w:r w:rsidRPr="00807E54">
        <w:rPr>
          <w:rFonts w:ascii="Times New Roman" w:hAnsi="Times New Roman" w:cs="Times New Roman"/>
          <w:sz w:val="24"/>
          <w:szCs w:val="24"/>
        </w:rPr>
        <w:t>простое и сложное вещество, однородная и неоднородная смесь, относительные</w:t>
      </w:r>
      <w:r>
        <w:rPr>
          <w:rFonts w:ascii="Times New Roman" w:hAnsi="Times New Roman" w:cs="Times New Roman"/>
          <w:sz w:val="24"/>
          <w:szCs w:val="24"/>
        </w:rPr>
        <w:t xml:space="preserve"> </w:t>
      </w:r>
      <w:r w:rsidRPr="00807E54">
        <w:rPr>
          <w:rFonts w:ascii="Times New Roman" w:hAnsi="Times New Roman" w:cs="Times New Roman"/>
          <w:sz w:val="24"/>
          <w:szCs w:val="24"/>
        </w:rPr>
        <w:t>атомная и молекулярная массы, количество вещества, моль, молярная масса, молярный</w:t>
      </w:r>
      <w:r>
        <w:rPr>
          <w:rFonts w:ascii="Times New Roman" w:hAnsi="Times New Roman" w:cs="Times New Roman"/>
          <w:sz w:val="24"/>
          <w:szCs w:val="24"/>
        </w:rPr>
        <w:t xml:space="preserve"> </w:t>
      </w:r>
      <w:r w:rsidRPr="00807E54">
        <w:rPr>
          <w:rFonts w:ascii="Times New Roman" w:hAnsi="Times New Roman" w:cs="Times New Roman"/>
          <w:sz w:val="24"/>
          <w:szCs w:val="24"/>
        </w:rPr>
        <w:t>объем, оксид, кислота, основание, соль (средняя), химическая реакция, реакции</w:t>
      </w:r>
      <w:r>
        <w:rPr>
          <w:rFonts w:ascii="Times New Roman" w:hAnsi="Times New Roman" w:cs="Times New Roman"/>
          <w:sz w:val="24"/>
          <w:szCs w:val="24"/>
        </w:rPr>
        <w:t xml:space="preserve"> </w:t>
      </w:r>
      <w:r w:rsidRPr="00807E54">
        <w:rPr>
          <w:rFonts w:ascii="Times New Roman" w:hAnsi="Times New Roman" w:cs="Times New Roman"/>
          <w:sz w:val="24"/>
          <w:szCs w:val="24"/>
        </w:rPr>
        <w:t>соединения, реакции разложения, реакции замещения, реакции обмена, тепловой</w:t>
      </w:r>
      <w:r>
        <w:rPr>
          <w:rFonts w:ascii="Times New Roman" w:hAnsi="Times New Roman" w:cs="Times New Roman"/>
          <w:sz w:val="24"/>
          <w:szCs w:val="24"/>
        </w:rPr>
        <w:t xml:space="preserve"> </w:t>
      </w:r>
      <w:r w:rsidRPr="00807E54">
        <w:rPr>
          <w:rFonts w:ascii="Times New Roman" w:hAnsi="Times New Roman" w:cs="Times New Roman"/>
          <w:sz w:val="24"/>
          <w:szCs w:val="24"/>
        </w:rPr>
        <w:t>эффект реакции, экзо- и эндотермические реакции, раствор, массовая доля химического</w:t>
      </w:r>
      <w:r>
        <w:rPr>
          <w:rFonts w:ascii="Times New Roman" w:hAnsi="Times New Roman" w:cs="Times New Roman"/>
          <w:sz w:val="24"/>
          <w:szCs w:val="24"/>
        </w:rPr>
        <w:t xml:space="preserve"> </w:t>
      </w:r>
      <w:r w:rsidRPr="00807E54">
        <w:rPr>
          <w:rFonts w:ascii="Times New Roman" w:hAnsi="Times New Roman" w:cs="Times New Roman"/>
          <w:sz w:val="24"/>
          <w:szCs w:val="24"/>
        </w:rPr>
        <w:t>элемента в соединении, массовая доля и процентная концентрация вещества в растворе,</w:t>
      </w:r>
      <w:r>
        <w:rPr>
          <w:rFonts w:ascii="Times New Roman" w:hAnsi="Times New Roman" w:cs="Times New Roman"/>
          <w:sz w:val="24"/>
          <w:szCs w:val="24"/>
        </w:rPr>
        <w:t xml:space="preserve"> </w:t>
      </w:r>
      <w:r w:rsidRPr="00807E54">
        <w:rPr>
          <w:rFonts w:ascii="Times New Roman" w:hAnsi="Times New Roman" w:cs="Times New Roman"/>
          <w:sz w:val="24"/>
          <w:szCs w:val="24"/>
        </w:rPr>
        <w:t>ядро атома, электрический слой атома, атомная орбиталь, радиус атома, валентность,</w:t>
      </w:r>
      <w:r>
        <w:rPr>
          <w:rFonts w:ascii="Times New Roman" w:hAnsi="Times New Roman" w:cs="Times New Roman"/>
          <w:sz w:val="24"/>
          <w:szCs w:val="24"/>
        </w:rPr>
        <w:t xml:space="preserve"> </w:t>
      </w:r>
      <w:r w:rsidRPr="00807E54">
        <w:rPr>
          <w:rFonts w:ascii="Times New Roman" w:hAnsi="Times New Roman" w:cs="Times New Roman"/>
          <w:sz w:val="24"/>
          <w:szCs w:val="24"/>
        </w:rPr>
        <w:t>степень окисления, химическая связь, электроотрицательность, полярная и неполярная</w:t>
      </w:r>
      <w:r>
        <w:rPr>
          <w:rFonts w:ascii="Times New Roman" w:hAnsi="Times New Roman" w:cs="Times New Roman"/>
          <w:sz w:val="24"/>
          <w:szCs w:val="24"/>
        </w:rPr>
        <w:t xml:space="preserve"> </w:t>
      </w:r>
      <w:r w:rsidRPr="00807E54">
        <w:rPr>
          <w:rFonts w:ascii="Times New Roman" w:hAnsi="Times New Roman" w:cs="Times New Roman"/>
          <w:sz w:val="24"/>
          <w:szCs w:val="24"/>
        </w:rPr>
        <w:t>ковалентная связь, ионная связь, металлическая связь, кристаллическая решетка</w:t>
      </w:r>
      <w:r>
        <w:rPr>
          <w:rFonts w:ascii="Times New Roman" w:hAnsi="Times New Roman" w:cs="Times New Roman"/>
          <w:sz w:val="24"/>
          <w:szCs w:val="24"/>
        </w:rPr>
        <w:t xml:space="preserve"> </w:t>
      </w:r>
      <w:r w:rsidRPr="00807E54">
        <w:rPr>
          <w:rFonts w:ascii="Times New Roman" w:hAnsi="Times New Roman" w:cs="Times New Roman"/>
          <w:sz w:val="24"/>
          <w:szCs w:val="24"/>
        </w:rPr>
        <w:t>(атомная, ионная, металлическая, молекулярная), ион, катион, анион, электролит и</w:t>
      </w:r>
      <w:r>
        <w:rPr>
          <w:rFonts w:ascii="Times New Roman" w:hAnsi="Times New Roman" w:cs="Times New Roman"/>
          <w:sz w:val="24"/>
          <w:szCs w:val="24"/>
        </w:rPr>
        <w:t xml:space="preserve"> </w:t>
      </w:r>
      <w:r w:rsidRPr="00807E54">
        <w:rPr>
          <w:rFonts w:ascii="Times New Roman" w:hAnsi="Times New Roman" w:cs="Times New Roman"/>
          <w:sz w:val="24"/>
          <w:szCs w:val="24"/>
        </w:rPr>
        <w:t>неэлектролит, электролитическая диссоциация, реакции ионного обмена,</w:t>
      </w:r>
      <w:r>
        <w:rPr>
          <w:rFonts w:ascii="Times New Roman" w:hAnsi="Times New Roman" w:cs="Times New Roman"/>
          <w:sz w:val="24"/>
          <w:szCs w:val="24"/>
        </w:rPr>
        <w:t xml:space="preserve"> окислительно-</w:t>
      </w:r>
      <w:r w:rsidRPr="00807E54">
        <w:rPr>
          <w:rFonts w:ascii="Times New Roman" w:hAnsi="Times New Roman" w:cs="Times New Roman"/>
          <w:sz w:val="24"/>
          <w:szCs w:val="24"/>
        </w:rPr>
        <w:t>восстановительные реакции, окислитель и восстановитель,</w:t>
      </w:r>
      <w:r>
        <w:rPr>
          <w:rFonts w:ascii="Times New Roman" w:hAnsi="Times New Roman" w:cs="Times New Roman"/>
          <w:sz w:val="24"/>
          <w:szCs w:val="24"/>
        </w:rPr>
        <w:t xml:space="preserve"> </w:t>
      </w:r>
      <w:r w:rsidRPr="00807E54">
        <w:rPr>
          <w:rFonts w:ascii="Times New Roman" w:hAnsi="Times New Roman" w:cs="Times New Roman"/>
          <w:sz w:val="24"/>
          <w:szCs w:val="24"/>
        </w:rPr>
        <w:t>окисление и восстановление, электролиз, химическое равновесие, обратимые и</w:t>
      </w:r>
      <w:r>
        <w:rPr>
          <w:rFonts w:ascii="Times New Roman" w:hAnsi="Times New Roman" w:cs="Times New Roman"/>
          <w:sz w:val="24"/>
          <w:szCs w:val="24"/>
        </w:rPr>
        <w:t xml:space="preserve"> </w:t>
      </w:r>
      <w:r w:rsidRPr="00807E54">
        <w:rPr>
          <w:rFonts w:ascii="Times New Roman" w:hAnsi="Times New Roman" w:cs="Times New Roman"/>
          <w:sz w:val="24"/>
          <w:szCs w:val="24"/>
        </w:rPr>
        <w:t>необратимые реакции, скорость химической реакции, катализатор, предельно</w:t>
      </w:r>
      <w:r>
        <w:rPr>
          <w:rFonts w:ascii="Times New Roman" w:hAnsi="Times New Roman" w:cs="Times New Roman"/>
          <w:sz w:val="24"/>
          <w:szCs w:val="24"/>
        </w:rPr>
        <w:t xml:space="preserve"> </w:t>
      </w:r>
      <w:r w:rsidRPr="00807E54">
        <w:rPr>
          <w:rFonts w:ascii="Times New Roman" w:hAnsi="Times New Roman" w:cs="Times New Roman"/>
          <w:sz w:val="24"/>
          <w:szCs w:val="24"/>
        </w:rPr>
        <w:t>допустимая концентрация (ПДК), коррозия металлов, сплавы;</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основополагающие законы химии: закон сохранения массы, периодический закон</w:t>
      </w:r>
      <w:r>
        <w:rPr>
          <w:rFonts w:ascii="Times New Roman" w:hAnsi="Times New Roman" w:cs="Times New Roman"/>
          <w:sz w:val="24"/>
          <w:szCs w:val="24"/>
        </w:rPr>
        <w:t xml:space="preserve"> </w:t>
      </w:r>
      <w:r w:rsidRPr="00807E54">
        <w:rPr>
          <w:rFonts w:ascii="Times New Roman" w:hAnsi="Times New Roman" w:cs="Times New Roman"/>
          <w:sz w:val="24"/>
          <w:szCs w:val="24"/>
        </w:rPr>
        <w:t>Д.И. Менделеева, закон постоянства состава, закон Авогадро;</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теории химии: атомно-молекулярная теория, теория электролитической</w:t>
      </w:r>
      <w:r>
        <w:rPr>
          <w:rFonts w:ascii="Times New Roman" w:hAnsi="Times New Roman" w:cs="Times New Roman"/>
          <w:sz w:val="24"/>
          <w:szCs w:val="24"/>
        </w:rPr>
        <w:t xml:space="preserve"> </w:t>
      </w:r>
      <w:r w:rsidRPr="00807E54">
        <w:rPr>
          <w:rFonts w:ascii="Times New Roman" w:hAnsi="Times New Roman" w:cs="Times New Roman"/>
          <w:sz w:val="24"/>
          <w:szCs w:val="24"/>
        </w:rPr>
        <w:t>диссоциации, представления о научных методах познания, в том</w:t>
      </w:r>
      <w:r>
        <w:rPr>
          <w:rFonts w:ascii="Times New Roman" w:hAnsi="Times New Roman" w:cs="Times New Roman"/>
          <w:sz w:val="24"/>
          <w:szCs w:val="24"/>
        </w:rPr>
        <w:t xml:space="preserve"> </w:t>
      </w:r>
      <w:r w:rsidRPr="00807E54">
        <w:rPr>
          <w:rFonts w:ascii="Times New Roman" w:hAnsi="Times New Roman" w:cs="Times New Roman"/>
          <w:sz w:val="24"/>
          <w:szCs w:val="24"/>
        </w:rPr>
        <w:t>числе экспериментальных и теоретических методах исследования веществ и изучения</w:t>
      </w:r>
      <w:r>
        <w:rPr>
          <w:rFonts w:ascii="Times New Roman" w:hAnsi="Times New Roman" w:cs="Times New Roman"/>
          <w:sz w:val="24"/>
          <w:szCs w:val="24"/>
        </w:rPr>
        <w:t xml:space="preserve"> </w:t>
      </w:r>
      <w:r w:rsidRPr="00807E54">
        <w:rPr>
          <w:rFonts w:ascii="Times New Roman" w:hAnsi="Times New Roman" w:cs="Times New Roman"/>
          <w:sz w:val="24"/>
          <w:szCs w:val="24"/>
        </w:rPr>
        <w:t>химических реакций;</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представление о периодической зависимости свойств химических элементов</w:t>
      </w:r>
      <w:r>
        <w:rPr>
          <w:rFonts w:ascii="Times New Roman" w:hAnsi="Times New Roman" w:cs="Times New Roman"/>
          <w:sz w:val="24"/>
          <w:szCs w:val="24"/>
        </w:rPr>
        <w:t xml:space="preserve"> </w:t>
      </w:r>
      <w:r w:rsidRPr="00807E54">
        <w:rPr>
          <w:rFonts w:ascii="Times New Roman" w:hAnsi="Times New Roman" w:cs="Times New Roman"/>
          <w:sz w:val="24"/>
          <w:szCs w:val="24"/>
        </w:rPr>
        <w:t>(радиус атома, электроотрицательность), просты</w:t>
      </w:r>
      <w:r>
        <w:rPr>
          <w:rFonts w:ascii="Times New Roman" w:hAnsi="Times New Roman" w:cs="Times New Roman"/>
          <w:sz w:val="24"/>
          <w:szCs w:val="24"/>
        </w:rPr>
        <w:t xml:space="preserve">х и сложных веществ от положение </w:t>
      </w:r>
      <w:r w:rsidRPr="00807E54">
        <w:rPr>
          <w:rFonts w:ascii="Times New Roman" w:hAnsi="Times New Roman" w:cs="Times New Roman"/>
          <w:sz w:val="24"/>
          <w:szCs w:val="24"/>
        </w:rPr>
        <w:t>элементов в Периодической системе (в малых периодах и главных подгруппах) и</w:t>
      </w:r>
      <w:r>
        <w:rPr>
          <w:rFonts w:ascii="Times New Roman" w:hAnsi="Times New Roman" w:cs="Times New Roman"/>
          <w:sz w:val="24"/>
          <w:szCs w:val="24"/>
        </w:rPr>
        <w:t xml:space="preserve"> </w:t>
      </w:r>
      <w:r w:rsidRPr="00807E54">
        <w:rPr>
          <w:rFonts w:ascii="Times New Roman" w:hAnsi="Times New Roman" w:cs="Times New Roman"/>
          <w:sz w:val="24"/>
          <w:szCs w:val="24"/>
        </w:rPr>
        <w:t>электронного строения атома; умение объяснять связь положения элемента в</w:t>
      </w:r>
      <w:r>
        <w:rPr>
          <w:rFonts w:ascii="Times New Roman" w:hAnsi="Times New Roman" w:cs="Times New Roman"/>
          <w:sz w:val="24"/>
          <w:szCs w:val="24"/>
        </w:rPr>
        <w:t xml:space="preserve"> </w:t>
      </w:r>
      <w:r w:rsidRPr="00807E54">
        <w:rPr>
          <w:rFonts w:ascii="Times New Roman" w:hAnsi="Times New Roman" w:cs="Times New Roman"/>
          <w:sz w:val="24"/>
          <w:szCs w:val="24"/>
        </w:rPr>
        <w:t>Периодической системе с числовыми характеристиками строения атомов химических</w:t>
      </w:r>
      <w:r>
        <w:rPr>
          <w:rFonts w:ascii="Times New Roman" w:hAnsi="Times New Roman" w:cs="Times New Roman"/>
          <w:sz w:val="24"/>
          <w:szCs w:val="24"/>
        </w:rPr>
        <w:t xml:space="preserve"> </w:t>
      </w:r>
      <w:r w:rsidRPr="00807E54">
        <w:rPr>
          <w:rFonts w:ascii="Times New Roman" w:hAnsi="Times New Roman" w:cs="Times New Roman"/>
          <w:sz w:val="24"/>
          <w:szCs w:val="24"/>
        </w:rPr>
        <w:t>элементов (состав и заряд ядра, общее число электронов), распределением электронов</w:t>
      </w:r>
      <w:r>
        <w:rPr>
          <w:rFonts w:ascii="Times New Roman" w:hAnsi="Times New Roman" w:cs="Times New Roman"/>
          <w:sz w:val="24"/>
          <w:szCs w:val="24"/>
        </w:rPr>
        <w:t xml:space="preserve"> </w:t>
      </w:r>
      <w:r w:rsidRPr="00807E54">
        <w:rPr>
          <w:rFonts w:ascii="Times New Roman" w:hAnsi="Times New Roman" w:cs="Times New Roman"/>
          <w:sz w:val="24"/>
          <w:szCs w:val="24"/>
        </w:rPr>
        <w:t>по энергетическим уровням атомов первых трех периодов, калия и кальция;</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классифицировать химические элементы;</w:t>
      </w:r>
    </w:p>
    <w:p w:rsidR="00807E54" w:rsidRPr="00807E54"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умение классифицировать химические элементы, неорганические вещества и</w:t>
      </w:r>
      <w:r>
        <w:rPr>
          <w:rFonts w:ascii="Times New Roman" w:hAnsi="Times New Roman" w:cs="Times New Roman"/>
          <w:sz w:val="24"/>
          <w:szCs w:val="24"/>
        </w:rPr>
        <w:t xml:space="preserve"> химические реакц</w:t>
      </w:r>
      <w:r w:rsidRPr="00807E54">
        <w:rPr>
          <w:rFonts w:ascii="Times New Roman" w:hAnsi="Times New Roman" w:cs="Times New Roman"/>
          <w:sz w:val="24"/>
          <w:szCs w:val="24"/>
        </w:rPr>
        <w:t>ии; определять валентность и степень окисления химических</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элементов, вид химической связи и тип кристаллической структуры в соединениях,</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заряд иона, характер среды в водных растворах веществ (кислот, оснований),</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окислитель и восстановитель;</w:t>
      </w:r>
    </w:p>
    <w:p w:rsidR="00EB4DA9"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умение характеризовать физические и химические свойства простых веществ</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(кислород, озон, водород, графит, алмаз, кремний, азот, фосфор, cepa, хлор, натрий,</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калий, магний, кальций, алюминий, железо) и сложных веществ, в том числе их водных</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растворов (вода, аммиак, хлороводород, сероводород, оксиды и гидроксиды металлов I</w:t>
      </w:r>
      <w:r w:rsidR="00EB4DA9">
        <w:rPr>
          <w:rFonts w:ascii="Times New Roman" w:hAnsi="Times New Roman" w:cs="Times New Roman"/>
          <w:sz w:val="24"/>
          <w:szCs w:val="24"/>
        </w:rPr>
        <w:t xml:space="preserve">- </w:t>
      </w:r>
      <w:r w:rsidR="00EB4DA9">
        <w:rPr>
          <w:rFonts w:ascii="Times New Roman" w:hAnsi="Times New Roman" w:cs="Times New Roman"/>
          <w:sz w:val="24"/>
          <w:szCs w:val="24"/>
          <w:lang w:val="en-US"/>
        </w:rPr>
        <w:t>III</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А групп, алюминия, меди (II), цинка, железа (II и III), оксиды углерода (II и IV),</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кремния (IV), азота и фосфора (III и V), серы (IV и VI), сернистая, серная, азотистая,</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 xml:space="preserve">азотная, фосфорная, угольная, кремниевая кислота и их соли); </w:t>
      </w:r>
    </w:p>
    <w:p w:rsidR="00807E54" w:rsidRPr="00807E54"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умение прогнозировать и</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характеризовать свойства веществ в зависимости от их состава и строения, применение</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веществ в зависимости от их свойств, возможность протекания химических</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превращений в различных условиях, влияние веществ и химических процессов на</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организм человека и окружающую природную среду;</w:t>
      </w:r>
    </w:p>
    <w:p w:rsidR="00807E54" w:rsidRPr="00807E54"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умение составлять молекулярные и ионные уравнения реакций (в том</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числе реакций ионного обмена и окислительно-восстановительных реакций),</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иллюстрирующих химические свойства изученных классов/групп неорганических</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веществ, в том числе подтверждающих генетическую взаимосвязь между ними;</w:t>
      </w:r>
    </w:p>
    <w:p w:rsidR="00807E54" w:rsidRPr="00807E54"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умение вычислять относительную молекулярную и молярную массы веществ,</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массовую долю химического элемента в соединении, массовую долю вещества в</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растворе, количество вещества и его массу, объем газов; умение проводить расчеты по</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уравнениям химических реакций и находить количество вещества, объем и массу</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реагентов или продуктов реакции;</w:t>
      </w:r>
    </w:p>
    <w:p w:rsidR="00EB4DA9"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владение основными методами научного познания (наблюдение, измерение,</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эксперимент, моделирование) при изучении веществ и химических явлений;</w:t>
      </w:r>
    </w:p>
    <w:p w:rsidR="00807E54" w:rsidRPr="00807E54"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 xml:space="preserve"> умение</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сформулировать проблему и предложить пути ее решения; знание</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основ безопасной работы с химическими</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веществами,</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химической посудой и лабораторным оборудованием;</w:t>
      </w:r>
    </w:p>
    <w:p w:rsidR="00807E54" w:rsidRPr="00807E54"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наличие практических</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навыков планирования и осуществления</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следующих химических экспериментов:</w:t>
      </w:r>
    </w:p>
    <w:p w:rsidR="00807E54" w:rsidRPr="00807E54"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изучение и описание физических свойств веществ; ознакомление с физическими и</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химическими явлениями;</w:t>
      </w:r>
    </w:p>
    <w:p w:rsidR="00807E54" w:rsidRPr="00807E54"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опыты, иллюстрирующие признаки протекания химических реакций; изучение</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способов разделения смесей;</w:t>
      </w:r>
    </w:p>
    <w:p w:rsidR="00EB4DA9"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получение кислорода и изучение его свойств; получение водорода и изучение его</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свойств;</w:t>
      </w:r>
    </w:p>
    <w:p w:rsidR="00807E54" w:rsidRPr="00807E54"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 xml:space="preserve"> получение углекислого газа и изучение его свойств; получение аммиака и</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изучение его свойств;</w:t>
      </w:r>
    </w:p>
    <w:p w:rsidR="00807E54" w:rsidRPr="00807E54"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приготовление растворов с определенной массовой долей</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растворенного вещества;</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исследование и описание свойств неорганических веществ различных классов;</w:t>
      </w:r>
    </w:p>
    <w:p w:rsidR="00807E54" w:rsidRPr="00807E54"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применение индикаторов (лакмуса, метилоранжа и фенолфталеина)</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для определения характера среды в растворах кислот и щелочей;</w:t>
      </w:r>
    </w:p>
    <w:p w:rsidR="00807E54" w:rsidRPr="00807E54"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изучение взаимодействия кислот</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с металлами, оксидами металлов,</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растворимыми и нерастворимыми основаниями, солями;</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получение нерастворимых оснований;</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вытеснение одного металла другим из раствора соли;</w:t>
      </w:r>
    </w:p>
    <w:p w:rsidR="00807E54" w:rsidRPr="00807E54" w:rsidRDefault="00807E54" w:rsidP="00807E54">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исследование амфотерных свойств гидроксидов алюминия и цинка;</w:t>
      </w:r>
    </w:p>
    <w:p w:rsidR="00807E54" w:rsidRPr="00807E54"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решение экспериментальных задач по теме «Основные классы неорганических</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соединений»;</w:t>
      </w:r>
    </w:p>
    <w:p w:rsidR="00807E54" w:rsidRPr="00807E54"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решение экспериментальных задач по теме «Электролитииеская</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диссоциация»;</w:t>
      </w:r>
    </w:p>
    <w:p w:rsidR="00807E54" w:rsidRPr="00807E54"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решение экспериментальных задач по теме «Важнейшие неметаллы и их</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соединения»;</w:t>
      </w:r>
    </w:p>
    <w:p w:rsidR="00807E54" w:rsidRPr="00807E54"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решение экспериментальных задач по теме «Важнейшие металлы и их</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соединения»;</w:t>
      </w:r>
    </w:p>
    <w:p w:rsidR="00807E54" w:rsidRPr="00807E54"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химические эксперименты, иллюстрирующие признаки протекания реакций</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ионного обмена;</w:t>
      </w:r>
    </w:p>
    <w:p w:rsidR="00807E54" w:rsidRPr="00807E54"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качественные реакции на присутствующие в водных растворах ионы: хлорид-,</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бромид-, иодид-, сульфат-, фосфат-, карбонат-, силикат-анионы, гидроксид-ионы,</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катионы аммония, магния, кальция, алюминия, железа (2+) и железа (3+), меди (2+),</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цинка;</w:t>
      </w:r>
    </w:p>
    <w:p w:rsidR="00807E54" w:rsidRPr="00807E54"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умение представлять результаты эксперимента в форме выводов, доказательств,</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графиков и таблиц и выявлять эмпирические закономерности;</w:t>
      </w:r>
    </w:p>
    <w:p w:rsidR="00807E54" w:rsidRPr="00807E54"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владение правилами безопасного обращения с веществами, используемыми в</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повседневной жизни, правилами поведения в целях сбережения здоровья и</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окружающей природной среды; понимание вреда (опасности) воздействия на</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живые организмы определенных веществ, способов уменьшения и</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предотвращения их вредного воздействия; понимание значения жиров, белков,</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углеводов для организма человека;</w:t>
      </w:r>
    </w:p>
    <w:p w:rsidR="00807E54" w:rsidRPr="00807E54"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владение основами химической грамотности, включающей умение правильно</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использовать изученные вещества и материалы (в том числе минеральные удобрения,</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металлы и сплавы, продукты переработки природных источников углеводородов (угля,</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природного газа, нефти) в быту, сельском хозяйстве, на производстве;</w:t>
      </w:r>
    </w:p>
    <w:p w:rsidR="00807E54" w:rsidRPr="00807E54"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умение устанавливать связи между реально наблюдаемыми химическими</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явлениями и процессами, происходящими в макро- и микромире, объяснять</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причины многообразия веществ; умение интегрировать химические знания со</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знаниями других учебных предметов;</w:t>
      </w:r>
    </w:p>
    <w:p w:rsidR="00807E54" w:rsidRPr="00807E54"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представление о сферах профессиональной деятельности, связанных с химией и</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современными технологиями, основанными на достижениях химической науки, что</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позволит обучающимся рассматривать химию как сферу своей будущей</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профессиональной деятельности и сделать осознанный выбор химии как профильного</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предмета при переходе на уровень среднего общего образования;</w:t>
      </w:r>
    </w:p>
    <w:p w:rsidR="00807E54" w:rsidRPr="00807E54"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наличие опыта работы с различными источниками информации по химии</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(научная и научно-популярная литература, словари, справочники, интернет-ресурсы);</w:t>
      </w:r>
    </w:p>
    <w:p w:rsidR="00807E54" w:rsidRDefault="00807E54" w:rsidP="00EB4DA9">
      <w:pPr>
        <w:tabs>
          <w:tab w:val="left" w:pos="0"/>
        </w:tabs>
        <w:ind w:left="-142" w:firstLine="709"/>
        <w:jc w:val="both"/>
        <w:rPr>
          <w:rFonts w:ascii="Times New Roman" w:hAnsi="Times New Roman" w:cs="Times New Roman"/>
          <w:sz w:val="24"/>
          <w:szCs w:val="24"/>
        </w:rPr>
      </w:pPr>
      <w:r w:rsidRPr="00807E54">
        <w:rPr>
          <w:rFonts w:ascii="Times New Roman" w:hAnsi="Times New Roman" w:cs="Times New Roman"/>
          <w:sz w:val="24"/>
          <w:szCs w:val="24"/>
        </w:rPr>
        <w:t>умение объективно оценивать информацию о веществах, их превращениях и</w:t>
      </w:r>
      <w:r w:rsidR="00EB4DA9">
        <w:rPr>
          <w:rFonts w:ascii="Times New Roman" w:hAnsi="Times New Roman" w:cs="Times New Roman"/>
          <w:sz w:val="24"/>
          <w:szCs w:val="24"/>
        </w:rPr>
        <w:t xml:space="preserve"> </w:t>
      </w:r>
      <w:r w:rsidRPr="00807E54">
        <w:rPr>
          <w:rFonts w:ascii="Times New Roman" w:hAnsi="Times New Roman" w:cs="Times New Roman"/>
          <w:sz w:val="24"/>
          <w:szCs w:val="24"/>
        </w:rPr>
        <w:t>практическом применении</w:t>
      </w:r>
      <w:r w:rsidR="00706CC1">
        <w:rPr>
          <w:rFonts w:ascii="Times New Roman" w:hAnsi="Times New Roman" w:cs="Times New Roman"/>
          <w:sz w:val="24"/>
          <w:szCs w:val="24"/>
        </w:rPr>
        <w:t>.</w:t>
      </w:r>
    </w:p>
    <w:p w:rsidR="00E86E6F" w:rsidRPr="00E86E6F" w:rsidRDefault="00E86E6F" w:rsidP="00E86E6F">
      <w:pPr>
        <w:tabs>
          <w:tab w:val="left" w:pos="0"/>
        </w:tabs>
        <w:ind w:left="-142" w:firstLine="709"/>
        <w:jc w:val="both"/>
        <w:rPr>
          <w:rFonts w:ascii="Times New Roman" w:hAnsi="Times New Roman" w:cs="Times New Roman"/>
          <w:b/>
          <w:sz w:val="24"/>
          <w:szCs w:val="24"/>
        </w:rPr>
      </w:pPr>
      <w:r w:rsidRPr="00E86E6F">
        <w:rPr>
          <w:rFonts w:ascii="Times New Roman" w:hAnsi="Times New Roman" w:cs="Times New Roman"/>
          <w:b/>
          <w:sz w:val="24"/>
          <w:szCs w:val="24"/>
        </w:rPr>
        <w:t>По учебному предмету «Химия» (на углублённом уровне):</w:t>
      </w:r>
    </w:p>
    <w:p w:rsidR="00E86E6F" w:rsidRPr="00E86E6F" w:rsidRDefault="00E86E6F" w:rsidP="00E86E6F">
      <w:pPr>
        <w:pStyle w:val="2"/>
        <w:rPr>
          <w:rStyle w:val="21"/>
          <w:rFonts w:ascii="Times New Roman" w:hAnsi="Times New Roman" w:cs="Times New Roman"/>
          <w:b/>
          <w:bCs/>
          <w:color w:val="auto"/>
          <w:sz w:val="24"/>
          <w:szCs w:val="24"/>
        </w:rPr>
      </w:pPr>
      <w:r w:rsidRPr="00E86E6F">
        <w:rPr>
          <w:rStyle w:val="21"/>
          <w:rFonts w:ascii="Times New Roman" w:hAnsi="Times New Roman" w:cs="Times New Roman"/>
          <w:color w:val="auto"/>
          <w:sz w:val="24"/>
          <w:szCs w:val="24"/>
        </w:rPr>
        <w:t>8 КЛАСС</w:t>
      </w:r>
    </w:p>
    <w:p w:rsidR="00E86E6F" w:rsidRPr="00E86E6F" w:rsidRDefault="00E86E6F" w:rsidP="00E86E6F">
      <w:pPr>
        <w:pStyle w:val="a5"/>
        <w:numPr>
          <w:ilvl w:val="0"/>
          <w:numId w:val="6"/>
        </w:numPr>
        <w:tabs>
          <w:tab w:val="left" w:pos="595"/>
        </w:tabs>
        <w:spacing w:after="220"/>
        <w:jc w:val="both"/>
        <w:rPr>
          <w:rFonts w:ascii="Times New Roman" w:hAnsi="Times New Roman" w:cs="Times New Roman"/>
          <w:sz w:val="24"/>
          <w:szCs w:val="24"/>
        </w:rPr>
      </w:pPr>
      <w:bookmarkStart w:id="1" w:name="bookmark49"/>
      <w:bookmarkEnd w:id="1"/>
      <w:r w:rsidRPr="00E86E6F">
        <w:rPr>
          <w:rStyle w:val="12"/>
          <w:rFonts w:ascii="Times New Roman" w:hAnsi="Times New Roman" w:cs="Times New Roman"/>
          <w:i/>
          <w:iCs/>
          <w:color w:val="000000"/>
          <w:sz w:val="24"/>
          <w:szCs w:val="24"/>
        </w:rPr>
        <w:t>раскрывать</w:t>
      </w:r>
      <w:r w:rsidRPr="00E86E6F">
        <w:rPr>
          <w:rStyle w:val="12"/>
          <w:rFonts w:ascii="Times New Roman" w:hAnsi="Times New Roman" w:cs="Times New Roman"/>
          <w:color w:val="000000"/>
          <w:sz w:val="24"/>
          <w:szCs w:val="24"/>
        </w:rPr>
        <w:t xml:space="preserve"> смысл основных химических понятий: атом, молекула, химический элемент, металл, неметалл, ал</w:t>
      </w:r>
      <w:r w:rsidRPr="00E86E6F">
        <w:rPr>
          <w:rStyle w:val="12"/>
          <w:rFonts w:ascii="Times New Roman" w:hAnsi="Times New Roman" w:cs="Times New Roman"/>
          <w:color w:val="000000"/>
          <w:sz w:val="24"/>
          <w:szCs w:val="24"/>
        </w:rPr>
        <w:softHyphen/>
        <w:t>лотропия, простое вещество, сложное вещество, смесь (одно</w:t>
      </w:r>
      <w:r w:rsidRPr="00E86E6F">
        <w:rPr>
          <w:rStyle w:val="12"/>
          <w:rFonts w:ascii="Times New Roman" w:hAnsi="Times New Roman" w:cs="Times New Roman"/>
          <w:color w:val="000000"/>
          <w:sz w:val="24"/>
          <w:szCs w:val="24"/>
        </w:rPr>
        <w:softHyphen/>
        <w:t>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w:t>
      </w:r>
      <w:r w:rsidRPr="00E86E6F">
        <w:rPr>
          <w:rStyle w:val="12"/>
          <w:rFonts w:ascii="Times New Roman" w:hAnsi="Times New Roman" w:cs="Times New Roman"/>
          <w:color w:val="000000"/>
          <w:sz w:val="24"/>
          <w:szCs w:val="24"/>
        </w:rPr>
        <w:softHyphen/>
        <w:t>лота, основание, соль, амфотерный оксид, амфотерный ги</w:t>
      </w:r>
      <w:r w:rsidRPr="00E86E6F">
        <w:rPr>
          <w:rStyle w:val="12"/>
          <w:rFonts w:ascii="Times New Roman" w:hAnsi="Times New Roman" w:cs="Times New Roman"/>
          <w:color w:val="000000"/>
          <w:sz w:val="24"/>
          <w:szCs w:val="24"/>
        </w:rPr>
        <w:softHyphen/>
        <w:t>дроксид, химическая реакция, классификация реакций: реак</w:t>
      </w:r>
      <w:r w:rsidRPr="00E86E6F">
        <w:rPr>
          <w:rStyle w:val="12"/>
          <w:rFonts w:ascii="Times New Roman" w:hAnsi="Times New Roman" w:cs="Times New Roman"/>
          <w:color w:val="000000"/>
          <w:sz w:val="24"/>
          <w:szCs w:val="24"/>
        </w:rPr>
        <w:softHyphen/>
        <w:t>ции соединения, реакции разложения, реакции замещения, реакции обмена, экзо- и эндотермические реакции; тепло</w:t>
      </w:r>
      <w:r w:rsidRPr="00E86E6F">
        <w:rPr>
          <w:rStyle w:val="12"/>
          <w:rFonts w:ascii="Times New Roman" w:hAnsi="Times New Roman" w:cs="Times New Roman"/>
          <w:color w:val="000000"/>
          <w:sz w:val="24"/>
          <w:szCs w:val="24"/>
        </w:rPr>
        <w:softHyphen/>
        <w:t>вой эффект реакции; ядро атома, электронный слой атома, атомная орбиталь, радиус атома, химическая связь, поляр</w:t>
      </w:r>
      <w:r w:rsidRPr="00E86E6F">
        <w:rPr>
          <w:rStyle w:val="12"/>
          <w:rFonts w:ascii="Times New Roman" w:hAnsi="Times New Roman" w:cs="Times New Roman"/>
          <w:color w:val="000000"/>
          <w:sz w:val="24"/>
          <w:szCs w:val="24"/>
        </w:rPr>
        <w:softHyphen/>
        <w:t>ная и неполярная ковалентная связь, ионная связь, ион, ка</w:t>
      </w:r>
      <w:r w:rsidRPr="00E86E6F">
        <w:rPr>
          <w:rStyle w:val="12"/>
          <w:rFonts w:ascii="Times New Roman" w:hAnsi="Times New Roman" w:cs="Times New Roman"/>
          <w:color w:val="000000"/>
          <w:sz w:val="24"/>
          <w:szCs w:val="24"/>
        </w:rPr>
        <w:softHyphen/>
        <w:t>тион, анион, раствор, массовая доля вещества (процентная концентрация) в растворе, молярная концентрация веще</w:t>
      </w:r>
      <w:r w:rsidRPr="00E86E6F">
        <w:rPr>
          <w:rStyle w:val="12"/>
          <w:rFonts w:ascii="Times New Roman" w:hAnsi="Times New Roman" w:cs="Times New Roman"/>
          <w:color w:val="000000"/>
          <w:sz w:val="24"/>
          <w:szCs w:val="24"/>
        </w:rPr>
        <w:softHyphen/>
        <w:t>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w:t>
      </w:r>
      <w:r w:rsidRPr="00E86E6F">
        <w:rPr>
          <w:rStyle w:val="12"/>
          <w:rFonts w:ascii="Times New Roman" w:hAnsi="Times New Roman" w:cs="Times New Roman"/>
          <w:color w:val="000000"/>
          <w:sz w:val="24"/>
          <w:szCs w:val="24"/>
        </w:rPr>
        <w:softHyphen/>
        <w:t>го баланса;</w:t>
      </w:r>
    </w:p>
    <w:p w:rsidR="00E86E6F" w:rsidRPr="00E86E6F" w:rsidRDefault="00E86E6F" w:rsidP="00E86E6F">
      <w:pPr>
        <w:pStyle w:val="a5"/>
        <w:numPr>
          <w:ilvl w:val="0"/>
          <w:numId w:val="6"/>
        </w:numPr>
        <w:tabs>
          <w:tab w:val="left" w:pos="538"/>
        </w:tabs>
        <w:jc w:val="both"/>
        <w:rPr>
          <w:rFonts w:ascii="Times New Roman" w:hAnsi="Times New Roman" w:cs="Times New Roman"/>
          <w:sz w:val="24"/>
          <w:szCs w:val="24"/>
        </w:rPr>
      </w:pPr>
      <w:bookmarkStart w:id="2" w:name="bookmark50"/>
      <w:bookmarkEnd w:id="2"/>
      <w:r w:rsidRPr="00E86E6F">
        <w:rPr>
          <w:rStyle w:val="12"/>
          <w:rFonts w:ascii="Times New Roman" w:hAnsi="Times New Roman" w:cs="Times New Roman"/>
          <w:i/>
          <w:iCs/>
          <w:color w:val="000000"/>
          <w:sz w:val="24"/>
          <w:szCs w:val="24"/>
        </w:rPr>
        <w:t>иллюстрировать</w:t>
      </w:r>
      <w:r w:rsidRPr="00E86E6F">
        <w:rPr>
          <w:rStyle w:val="12"/>
          <w:rFonts w:ascii="Times New Roman" w:hAnsi="Times New Roman" w:cs="Times New Roman"/>
          <w:color w:val="000000"/>
          <w:sz w:val="24"/>
          <w:szCs w:val="24"/>
        </w:rPr>
        <w:t xml:space="preserve"> взаимосвязь основных химических по</w:t>
      </w:r>
      <w:r w:rsidRPr="00E86E6F">
        <w:rPr>
          <w:rStyle w:val="12"/>
          <w:rFonts w:ascii="Times New Roman" w:hAnsi="Times New Roman" w:cs="Times New Roman"/>
          <w:color w:val="000000"/>
          <w:sz w:val="24"/>
          <w:szCs w:val="24"/>
        </w:rPr>
        <w:softHyphen/>
        <w:t>нятий (см. п. 1) и применять эти понятия при описании ве</w:t>
      </w:r>
      <w:r w:rsidRPr="00E86E6F">
        <w:rPr>
          <w:rStyle w:val="12"/>
          <w:rFonts w:ascii="Times New Roman" w:hAnsi="Times New Roman" w:cs="Times New Roman"/>
          <w:color w:val="000000"/>
          <w:sz w:val="24"/>
          <w:szCs w:val="24"/>
        </w:rPr>
        <w:softHyphen/>
        <w:t>ществ и их превращений;</w:t>
      </w:r>
    </w:p>
    <w:p w:rsidR="00E86E6F" w:rsidRPr="00E86E6F" w:rsidRDefault="00E86E6F" w:rsidP="00E86E6F">
      <w:pPr>
        <w:pStyle w:val="a5"/>
        <w:numPr>
          <w:ilvl w:val="0"/>
          <w:numId w:val="6"/>
        </w:numPr>
        <w:tabs>
          <w:tab w:val="left" w:pos="538"/>
        </w:tabs>
        <w:jc w:val="both"/>
        <w:rPr>
          <w:rFonts w:ascii="Times New Roman" w:hAnsi="Times New Roman" w:cs="Times New Roman"/>
          <w:sz w:val="24"/>
          <w:szCs w:val="24"/>
        </w:rPr>
      </w:pPr>
      <w:bookmarkStart w:id="3" w:name="bookmark51"/>
      <w:bookmarkEnd w:id="3"/>
      <w:r w:rsidRPr="00E86E6F">
        <w:rPr>
          <w:rStyle w:val="12"/>
          <w:rFonts w:ascii="Times New Roman" w:hAnsi="Times New Roman" w:cs="Times New Roman"/>
          <w:i/>
          <w:iCs/>
          <w:color w:val="000000"/>
          <w:sz w:val="24"/>
          <w:szCs w:val="24"/>
        </w:rPr>
        <w:t>использовать</w:t>
      </w:r>
      <w:r w:rsidRPr="00E86E6F">
        <w:rPr>
          <w:rStyle w:val="12"/>
          <w:rFonts w:ascii="Times New Roman" w:hAnsi="Times New Roman" w:cs="Times New Roman"/>
          <w:color w:val="000000"/>
          <w:sz w:val="24"/>
          <w:szCs w:val="24"/>
        </w:rPr>
        <w:t xml:space="preserve"> химическую символику для составления формул веществ и уравнений химических реакций;</w:t>
      </w:r>
    </w:p>
    <w:p w:rsidR="00E86E6F" w:rsidRPr="00E86E6F" w:rsidRDefault="00E86E6F" w:rsidP="00E86E6F">
      <w:pPr>
        <w:pStyle w:val="a5"/>
        <w:numPr>
          <w:ilvl w:val="0"/>
          <w:numId w:val="6"/>
        </w:numPr>
        <w:tabs>
          <w:tab w:val="left" w:pos="538"/>
        </w:tabs>
        <w:jc w:val="both"/>
        <w:rPr>
          <w:rFonts w:ascii="Times New Roman" w:hAnsi="Times New Roman" w:cs="Times New Roman"/>
          <w:sz w:val="24"/>
          <w:szCs w:val="24"/>
        </w:rPr>
      </w:pPr>
      <w:bookmarkStart w:id="4" w:name="bookmark52"/>
      <w:bookmarkEnd w:id="4"/>
      <w:r w:rsidRPr="00E86E6F">
        <w:rPr>
          <w:rStyle w:val="12"/>
          <w:rFonts w:ascii="Times New Roman" w:hAnsi="Times New Roman" w:cs="Times New Roman"/>
          <w:i/>
          <w:iCs/>
          <w:color w:val="000000"/>
          <w:sz w:val="24"/>
          <w:szCs w:val="24"/>
        </w:rPr>
        <w:t>определять</w:t>
      </w:r>
      <w:r w:rsidRPr="00E86E6F">
        <w:rPr>
          <w:rStyle w:val="12"/>
          <w:rFonts w:ascii="Times New Roman" w:hAnsi="Times New Roman" w:cs="Times New Roman"/>
          <w:color w:val="000000"/>
          <w:sz w:val="24"/>
          <w:szCs w:val="24"/>
        </w:rPr>
        <w:t xml:space="preserve"> валентность атомов элементов в бинарных соединениях; степень окисления элементов в бинарных со</w:t>
      </w:r>
      <w:r w:rsidRPr="00E86E6F">
        <w:rPr>
          <w:rStyle w:val="12"/>
          <w:rFonts w:ascii="Times New Roman" w:hAnsi="Times New Roman" w:cs="Times New Roman"/>
          <w:color w:val="000000"/>
          <w:sz w:val="24"/>
          <w:szCs w:val="24"/>
        </w:rPr>
        <w:softHyphen/>
        <w:t>единениях; принадлежность веществ к определённому классу соединений по формулам; виды химической связи (ковалент</w:t>
      </w:r>
      <w:r w:rsidRPr="00E86E6F">
        <w:rPr>
          <w:rStyle w:val="12"/>
          <w:rFonts w:ascii="Times New Roman" w:hAnsi="Times New Roman" w:cs="Times New Roman"/>
          <w:color w:val="000000"/>
          <w:sz w:val="24"/>
          <w:szCs w:val="24"/>
        </w:rPr>
        <w:softHyphen/>
        <w:t>ной и ионной) в неорганических соединениях;</w:t>
      </w:r>
    </w:p>
    <w:p w:rsidR="00E86E6F" w:rsidRPr="00E86E6F" w:rsidRDefault="00E86E6F" w:rsidP="00E86E6F">
      <w:pPr>
        <w:pStyle w:val="a5"/>
        <w:numPr>
          <w:ilvl w:val="0"/>
          <w:numId w:val="6"/>
        </w:numPr>
        <w:tabs>
          <w:tab w:val="left" w:pos="553"/>
        </w:tabs>
        <w:jc w:val="both"/>
        <w:rPr>
          <w:rFonts w:ascii="Times New Roman" w:hAnsi="Times New Roman" w:cs="Times New Roman"/>
          <w:sz w:val="24"/>
          <w:szCs w:val="24"/>
        </w:rPr>
      </w:pPr>
      <w:bookmarkStart w:id="5" w:name="bookmark53"/>
      <w:bookmarkEnd w:id="5"/>
      <w:r w:rsidRPr="00E86E6F">
        <w:rPr>
          <w:rStyle w:val="12"/>
          <w:rFonts w:ascii="Times New Roman" w:hAnsi="Times New Roman" w:cs="Times New Roman"/>
          <w:i/>
          <w:iCs/>
          <w:color w:val="000000"/>
          <w:sz w:val="24"/>
          <w:szCs w:val="24"/>
        </w:rPr>
        <w:t>раскрывать смысл</w:t>
      </w:r>
      <w:r w:rsidRPr="00E86E6F">
        <w:rPr>
          <w:rStyle w:val="12"/>
          <w:rFonts w:ascii="Times New Roman" w:hAnsi="Times New Roman" w:cs="Times New Roman"/>
          <w:color w:val="000000"/>
          <w:sz w:val="24"/>
          <w:szCs w:val="24"/>
        </w:rPr>
        <w:t xml:space="preserve"> законов сохранения массы веществ, постоянства состава, Периодического закона Д. И. Менде</w:t>
      </w:r>
      <w:r w:rsidRPr="00E86E6F">
        <w:rPr>
          <w:rStyle w:val="12"/>
          <w:rFonts w:ascii="Times New Roman" w:hAnsi="Times New Roman" w:cs="Times New Roman"/>
          <w:color w:val="000000"/>
          <w:sz w:val="24"/>
          <w:szCs w:val="24"/>
        </w:rPr>
        <w:softHyphen/>
        <w:t>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w:t>
      </w:r>
      <w:r w:rsidRPr="00E86E6F">
        <w:rPr>
          <w:rStyle w:val="12"/>
          <w:rFonts w:ascii="Times New Roman" w:hAnsi="Times New Roman" w:cs="Times New Roman"/>
          <w:color w:val="000000"/>
          <w:sz w:val="24"/>
          <w:szCs w:val="24"/>
        </w:rPr>
        <w:softHyphen/>
        <w:t>следования веществ и изучения химических реакций;</w:t>
      </w:r>
    </w:p>
    <w:p w:rsidR="00E86E6F" w:rsidRPr="00E86E6F" w:rsidRDefault="00E86E6F" w:rsidP="00E86E6F">
      <w:pPr>
        <w:pStyle w:val="a5"/>
        <w:numPr>
          <w:ilvl w:val="0"/>
          <w:numId w:val="6"/>
        </w:numPr>
        <w:tabs>
          <w:tab w:val="left" w:pos="548"/>
        </w:tabs>
        <w:jc w:val="both"/>
        <w:rPr>
          <w:rFonts w:ascii="Times New Roman" w:hAnsi="Times New Roman" w:cs="Times New Roman"/>
          <w:sz w:val="24"/>
          <w:szCs w:val="24"/>
        </w:rPr>
      </w:pPr>
      <w:bookmarkStart w:id="6" w:name="bookmark54"/>
      <w:bookmarkEnd w:id="6"/>
      <w:r w:rsidRPr="00E86E6F">
        <w:rPr>
          <w:rStyle w:val="12"/>
          <w:rFonts w:ascii="Times New Roman" w:hAnsi="Times New Roman" w:cs="Times New Roman"/>
          <w:i/>
          <w:iCs/>
          <w:color w:val="000000"/>
          <w:sz w:val="24"/>
          <w:szCs w:val="24"/>
        </w:rPr>
        <w:t>демонстрировать</w:t>
      </w:r>
      <w:r w:rsidRPr="00E86E6F">
        <w:rPr>
          <w:rStyle w:val="12"/>
          <w:rFonts w:ascii="Times New Roman" w:hAnsi="Times New Roman" w:cs="Times New Roman"/>
          <w:color w:val="000000"/>
          <w:sz w:val="24"/>
          <w:szCs w:val="24"/>
        </w:rPr>
        <w:t xml:space="preserve"> понимание периодической зависимо</w:t>
      </w:r>
      <w:r w:rsidRPr="00E86E6F">
        <w:rPr>
          <w:rStyle w:val="12"/>
          <w:rFonts w:ascii="Times New Roman" w:hAnsi="Times New Roman" w:cs="Times New Roman"/>
          <w:color w:val="000000"/>
          <w:sz w:val="24"/>
          <w:szCs w:val="24"/>
        </w:rPr>
        <w:softHyphen/>
        <w:t>сти свойств химических элементов от их положения в Перио</w:t>
      </w:r>
      <w:r w:rsidRPr="00E86E6F">
        <w:rPr>
          <w:rStyle w:val="12"/>
          <w:rFonts w:ascii="Times New Roman" w:hAnsi="Times New Roman" w:cs="Times New Roman"/>
          <w:color w:val="000000"/>
          <w:sz w:val="24"/>
          <w:szCs w:val="24"/>
        </w:rPr>
        <w:softHyphen/>
        <w:t xml:space="preserve">дической системе: </w:t>
      </w:r>
      <w:r w:rsidRPr="00E86E6F">
        <w:rPr>
          <w:rStyle w:val="12"/>
          <w:rFonts w:ascii="Times New Roman" w:hAnsi="Times New Roman" w:cs="Times New Roman"/>
          <w:i/>
          <w:iCs/>
          <w:color w:val="000000"/>
          <w:sz w:val="24"/>
          <w:szCs w:val="24"/>
        </w:rPr>
        <w:t>описывать и характеризовать</w:t>
      </w:r>
      <w:r w:rsidRPr="00E86E6F">
        <w:rPr>
          <w:rStyle w:val="12"/>
          <w:rFonts w:ascii="Times New Roman" w:hAnsi="Times New Roman" w:cs="Times New Roman"/>
          <w:color w:val="000000"/>
          <w:sz w:val="24"/>
          <w:szCs w:val="24"/>
        </w:rPr>
        <w:t xml:space="preserve"> табличную форму Периодической системы химических элементов: раз</w:t>
      </w:r>
      <w:r w:rsidRPr="00E86E6F">
        <w:rPr>
          <w:rStyle w:val="12"/>
          <w:rFonts w:ascii="Times New Roman" w:hAnsi="Times New Roman" w:cs="Times New Roman"/>
          <w:color w:val="000000"/>
          <w:sz w:val="24"/>
          <w:szCs w:val="24"/>
        </w:rPr>
        <w:softHyphen/>
        <w:t>личать понятия «главная подгруппа (А-группа)» и «побочная подгруппа (Б-группа)», «малые периоды» и «большие пери</w:t>
      </w:r>
      <w:r w:rsidRPr="00E86E6F">
        <w:rPr>
          <w:rStyle w:val="12"/>
          <w:rFonts w:ascii="Times New Roman" w:hAnsi="Times New Roman" w:cs="Times New Roman"/>
          <w:color w:val="000000"/>
          <w:sz w:val="24"/>
          <w:szCs w:val="24"/>
        </w:rPr>
        <w:softHyphen/>
        <w:t xml:space="preserve">оды»; </w:t>
      </w:r>
      <w:r w:rsidRPr="00E86E6F">
        <w:rPr>
          <w:rStyle w:val="12"/>
          <w:rFonts w:ascii="Times New Roman" w:hAnsi="Times New Roman" w:cs="Times New Roman"/>
          <w:i/>
          <w:iCs/>
          <w:color w:val="000000"/>
          <w:sz w:val="24"/>
          <w:szCs w:val="24"/>
        </w:rPr>
        <w:t>соотносить</w:t>
      </w:r>
      <w:r w:rsidRPr="00E86E6F">
        <w:rPr>
          <w:rStyle w:val="12"/>
          <w:rFonts w:ascii="Times New Roman" w:hAnsi="Times New Roman" w:cs="Times New Roman"/>
          <w:color w:val="000000"/>
          <w:sz w:val="24"/>
          <w:szCs w:val="24"/>
        </w:rPr>
        <w:t xml:space="preserve"> обозначения, которые имеются в таблице «Периодическая система химических элементов Д. И. Мен</w:t>
      </w:r>
      <w:r w:rsidRPr="00E86E6F">
        <w:rPr>
          <w:rStyle w:val="12"/>
          <w:rFonts w:ascii="Times New Roman" w:hAnsi="Times New Roman" w:cs="Times New Roman"/>
          <w:color w:val="000000"/>
          <w:sz w:val="24"/>
          <w:szCs w:val="24"/>
        </w:rPr>
        <w:softHyphen/>
        <w:t>делеева», с числовыми характеристиками строения атомов химических элементов (состав и заряд ядра, общее чис</w:t>
      </w:r>
      <w:r w:rsidRPr="00E86E6F">
        <w:rPr>
          <w:rStyle w:val="12"/>
          <w:rFonts w:ascii="Times New Roman" w:hAnsi="Times New Roman" w:cs="Times New Roman"/>
          <w:color w:val="000000"/>
          <w:sz w:val="24"/>
          <w:szCs w:val="24"/>
        </w:rPr>
        <w:softHyphen/>
        <w:t xml:space="preserve">ло электронов и распределение их по электронным слоям); </w:t>
      </w:r>
      <w:r w:rsidRPr="00E86E6F">
        <w:rPr>
          <w:rStyle w:val="12"/>
          <w:rFonts w:ascii="Times New Roman" w:hAnsi="Times New Roman" w:cs="Times New Roman"/>
          <w:i/>
          <w:iCs/>
          <w:color w:val="000000"/>
          <w:sz w:val="24"/>
          <w:szCs w:val="24"/>
        </w:rPr>
        <w:t>объяснять</w:t>
      </w:r>
      <w:r w:rsidRPr="00E86E6F">
        <w:rPr>
          <w:rStyle w:val="12"/>
          <w:rFonts w:ascii="Times New Roman" w:hAnsi="Times New Roman" w:cs="Times New Roman"/>
          <w:color w:val="000000"/>
          <w:sz w:val="24"/>
          <w:szCs w:val="24"/>
        </w:rPr>
        <w:t xml:space="preserve"> связь положения элемента в Периодической си</w:t>
      </w:r>
      <w:r w:rsidRPr="00E86E6F">
        <w:rPr>
          <w:rStyle w:val="12"/>
          <w:rFonts w:ascii="Times New Roman" w:hAnsi="Times New Roman" w:cs="Times New Roman"/>
          <w:color w:val="000000"/>
          <w:sz w:val="24"/>
          <w:szCs w:val="24"/>
        </w:rPr>
        <w:softHyphen/>
        <w:t>стеме с распределением электронов по энергетическим уровням, подуровням и орбиталям атомов первых четырёх периодов;</w:t>
      </w:r>
    </w:p>
    <w:p w:rsidR="00E86E6F" w:rsidRPr="00E86E6F" w:rsidRDefault="00E86E6F" w:rsidP="00E86E6F">
      <w:pPr>
        <w:pStyle w:val="a5"/>
        <w:numPr>
          <w:ilvl w:val="0"/>
          <w:numId w:val="6"/>
        </w:numPr>
        <w:tabs>
          <w:tab w:val="left" w:pos="548"/>
        </w:tabs>
        <w:jc w:val="both"/>
        <w:rPr>
          <w:rFonts w:ascii="Times New Roman" w:hAnsi="Times New Roman" w:cs="Times New Roman"/>
          <w:sz w:val="24"/>
          <w:szCs w:val="24"/>
        </w:rPr>
      </w:pPr>
      <w:bookmarkStart w:id="7" w:name="bookmark55"/>
      <w:bookmarkEnd w:id="7"/>
      <w:r w:rsidRPr="00E86E6F">
        <w:rPr>
          <w:rStyle w:val="12"/>
          <w:rFonts w:ascii="Times New Roman" w:hAnsi="Times New Roman" w:cs="Times New Roman"/>
          <w:i/>
          <w:iCs/>
          <w:color w:val="000000"/>
          <w:sz w:val="24"/>
          <w:szCs w:val="24"/>
        </w:rPr>
        <w:t>классифицировать</w:t>
      </w:r>
      <w:r w:rsidRPr="00E86E6F">
        <w:rPr>
          <w:rStyle w:val="12"/>
          <w:rFonts w:ascii="Times New Roman" w:hAnsi="Times New Roman" w:cs="Times New Roman"/>
          <w:color w:val="000000"/>
          <w:sz w:val="24"/>
          <w:szCs w:val="24"/>
        </w:rPr>
        <w:t xml:space="preserve"> химические элементы; неорганиче</w:t>
      </w:r>
      <w:r w:rsidRPr="00E86E6F">
        <w:rPr>
          <w:rStyle w:val="12"/>
          <w:rFonts w:ascii="Times New Roman" w:hAnsi="Times New Roman" w:cs="Times New Roman"/>
          <w:color w:val="000000"/>
          <w:sz w:val="24"/>
          <w:szCs w:val="24"/>
        </w:rPr>
        <w:softHyphen/>
        <w:t>ские вещества; химические реакции (по числу и составу уча</w:t>
      </w:r>
      <w:r w:rsidRPr="00E86E6F">
        <w:rPr>
          <w:rStyle w:val="12"/>
          <w:rFonts w:ascii="Times New Roman" w:hAnsi="Times New Roman" w:cs="Times New Roman"/>
          <w:color w:val="000000"/>
          <w:sz w:val="24"/>
          <w:szCs w:val="24"/>
        </w:rPr>
        <w:softHyphen/>
        <w:t>ствующих в реакции веществ, по тепловому эффекту);</w:t>
      </w:r>
    </w:p>
    <w:p w:rsidR="00E86E6F" w:rsidRPr="00E86E6F" w:rsidRDefault="00E86E6F" w:rsidP="00E86E6F">
      <w:pPr>
        <w:pStyle w:val="a5"/>
        <w:numPr>
          <w:ilvl w:val="0"/>
          <w:numId w:val="6"/>
        </w:numPr>
        <w:tabs>
          <w:tab w:val="left" w:pos="548"/>
        </w:tabs>
        <w:jc w:val="both"/>
        <w:rPr>
          <w:rFonts w:ascii="Times New Roman" w:hAnsi="Times New Roman" w:cs="Times New Roman"/>
          <w:sz w:val="24"/>
          <w:szCs w:val="24"/>
        </w:rPr>
      </w:pPr>
      <w:bookmarkStart w:id="8" w:name="bookmark56"/>
      <w:bookmarkEnd w:id="8"/>
      <w:r w:rsidRPr="00E86E6F">
        <w:rPr>
          <w:rStyle w:val="12"/>
          <w:rFonts w:ascii="Times New Roman" w:hAnsi="Times New Roman" w:cs="Times New Roman"/>
          <w:i/>
          <w:iCs/>
          <w:color w:val="000000"/>
          <w:sz w:val="24"/>
          <w:szCs w:val="24"/>
        </w:rPr>
        <w:t>характеризовать</w:t>
      </w:r>
      <w:r w:rsidRPr="00E86E6F">
        <w:rPr>
          <w:rStyle w:val="12"/>
          <w:rFonts w:ascii="Times New Roman" w:hAnsi="Times New Roman" w:cs="Times New Roman"/>
          <w:color w:val="000000"/>
          <w:sz w:val="24"/>
          <w:szCs w:val="24"/>
        </w:rPr>
        <w:t xml:space="preserve"> (описывать) физические и химические свойства простых и сложных веществ: кислорода, водорода, воды, общие химические свойства оксидов, кислот, основа</w:t>
      </w:r>
      <w:r w:rsidRPr="00E86E6F">
        <w:rPr>
          <w:rStyle w:val="12"/>
          <w:rFonts w:ascii="Times New Roman" w:hAnsi="Times New Roman" w:cs="Times New Roman"/>
          <w:color w:val="000000"/>
          <w:sz w:val="24"/>
          <w:szCs w:val="24"/>
        </w:rPr>
        <w:softHyphen/>
        <w:t>ний и солей, генетическую связь между ними, подтверждая примерами молекулярных уравнений соответствующих хими</w:t>
      </w:r>
      <w:r w:rsidRPr="00E86E6F">
        <w:rPr>
          <w:rStyle w:val="12"/>
          <w:rFonts w:ascii="Times New Roman" w:hAnsi="Times New Roman" w:cs="Times New Roman"/>
          <w:color w:val="000000"/>
          <w:sz w:val="24"/>
          <w:szCs w:val="24"/>
        </w:rPr>
        <w:softHyphen/>
        <w:t>ческих реакций;</w:t>
      </w:r>
    </w:p>
    <w:p w:rsidR="00E86E6F" w:rsidRPr="00E86E6F" w:rsidRDefault="00E86E6F" w:rsidP="00E86E6F">
      <w:pPr>
        <w:pStyle w:val="a5"/>
        <w:numPr>
          <w:ilvl w:val="0"/>
          <w:numId w:val="6"/>
        </w:numPr>
        <w:tabs>
          <w:tab w:val="left" w:pos="543"/>
        </w:tabs>
        <w:jc w:val="both"/>
        <w:rPr>
          <w:rFonts w:ascii="Times New Roman" w:hAnsi="Times New Roman" w:cs="Times New Roman"/>
          <w:sz w:val="24"/>
          <w:szCs w:val="24"/>
        </w:rPr>
      </w:pPr>
      <w:bookmarkStart w:id="9" w:name="bookmark57"/>
      <w:bookmarkEnd w:id="9"/>
      <w:r w:rsidRPr="00E86E6F">
        <w:rPr>
          <w:rStyle w:val="12"/>
          <w:rFonts w:ascii="Times New Roman" w:hAnsi="Times New Roman" w:cs="Times New Roman"/>
          <w:i/>
          <w:iCs/>
          <w:color w:val="000000"/>
          <w:sz w:val="24"/>
          <w:szCs w:val="24"/>
        </w:rPr>
        <w:t>описывать</w:t>
      </w:r>
      <w:r w:rsidRPr="00E86E6F">
        <w:rPr>
          <w:rStyle w:val="12"/>
          <w:rFonts w:ascii="Times New Roman" w:hAnsi="Times New Roman" w:cs="Times New Roman"/>
          <w:color w:val="000000"/>
          <w:sz w:val="24"/>
          <w:szCs w:val="24"/>
        </w:rPr>
        <w:t xml:space="preserve"> роль кислорода, водорода и воды в природ</w:t>
      </w:r>
      <w:r w:rsidRPr="00E86E6F">
        <w:rPr>
          <w:rStyle w:val="12"/>
          <w:rFonts w:ascii="Times New Roman" w:hAnsi="Times New Roman" w:cs="Times New Roman"/>
          <w:color w:val="000000"/>
          <w:sz w:val="24"/>
          <w:szCs w:val="24"/>
        </w:rPr>
        <w:softHyphen/>
        <w:t>ных процессах, в живых организмах, их применение в раз</w:t>
      </w:r>
      <w:r w:rsidRPr="00E86E6F">
        <w:rPr>
          <w:rStyle w:val="12"/>
          <w:rFonts w:ascii="Times New Roman" w:hAnsi="Times New Roman" w:cs="Times New Roman"/>
          <w:color w:val="000000"/>
          <w:sz w:val="24"/>
          <w:szCs w:val="24"/>
        </w:rPr>
        <w:softHyphen/>
        <w:t>личных отраслях промышленности, возможное использова</w:t>
      </w:r>
      <w:r w:rsidRPr="00E86E6F">
        <w:rPr>
          <w:rStyle w:val="12"/>
          <w:rFonts w:ascii="Times New Roman" w:hAnsi="Times New Roman" w:cs="Times New Roman"/>
          <w:color w:val="000000"/>
          <w:sz w:val="24"/>
          <w:szCs w:val="24"/>
        </w:rPr>
        <w:softHyphen/>
        <w:t>ние в современных технологиях;</w:t>
      </w:r>
    </w:p>
    <w:p w:rsidR="00E86E6F" w:rsidRPr="00E86E6F" w:rsidRDefault="00E86E6F" w:rsidP="00E86E6F">
      <w:pPr>
        <w:pStyle w:val="a5"/>
        <w:numPr>
          <w:ilvl w:val="0"/>
          <w:numId w:val="6"/>
        </w:numPr>
        <w:tabs>
          <w:tab w:val="left" w:pos="666"/>
        </w:tabs>
        <w:jc w:val="both"/>
        <w:rPr>
          <w:rFonts w:ascii="Times New Roman" w:hAnsi="Times New Roman" w:cs="Times New Roman"/>
          <w:sz w:val="24"/>
          <w:szCs w:val="24"/>
        </w:rPr>
      </w:pPr>
      <w:bookmarkStart w:id="10" w:name="bookmark58"/>
      <w:bookmarkEnd w:id="10"/>
      <w:r w:rsidRPr="00E86E6F">
        <w:rPr>
          <w:rStyle w:val="12"/>
          <w:rFonts w:ascii="Times New Roman" w:hAnsi="Times New Roman" w:cs="Times New Roman"/>
          <w:i/>
          <w:iCs/>
          <w:color w:val="000000"/>
          <w:sz w:val="24"/>
          <w:szCs w:val="24"/>
        </w:rPr>
        <w:t>объяснять и прогнозировать</w:t>
      </w:r>
      <w:r w:rsidRPr="00E86E6F">
        <w:rPr>
          <w:rStyle w:val="12"/>
          <w:rFonts w:ascii="Times New Roman" w:hAnsi="Times New Roman" w:cs="Times New Roman"/>
          <w:color w:val="000000"/>
          <w:sz w:val="24"/>
          <w:szCs w:val="24"/>
        </w:rPr>
        <w:t xml:space="preserve"> свойства веществ в зави</w:t>
      </w:r>
      <w:r w:rsidRPr="00E86E6F">
        <w:rPr>
          <w:rStyle w:val="12"/>
          <w:rFonts w:ascii="Times New Roman" w:hAnsi="Times New Roman" w:cs="Times New Roman"/>
          <w:color w:val="000000"/>
          <w:sz w:val="24"/>
          <w:szCs w:val="24"/>
        </w:rPr>
        <w:softHyphen/>
        <w:t>симости от их состава и строения; возможности протекания химических превращений в различных условиях;</w:t>
      </w:r>
    </w:p>
    <w:p w:rsidR="00E86E6F" w:rsidRPr="00E86E6F" w:rsidRDefault="00E86E6F" w:rsidP="00E86E6F">
      <w:pPr>
        <w:pStyle w:val="a5"/>
        <w:numPr>
          <w:ilvl w:val="0"/>
          <w:numId w:val="6"/>
        </w:numPr>
        <w:tabs>
          <w:tab w:val="left" w:pos="666"/>
        </w:tabs>
        <w:jc w:val="both"/>
        <w:rPr>
          <w:rFonts w:ascii="Times New Roman" w:hAnsi="Times New Roman" w:cs="Times New Roman"/>
          <w:sz w:val="24"/>
          <w:szCs w:val="24"/>
        </w:rPr>
      </w:pPr>
      <w:bookmarkStart w:id="11" w:name="bookmark59"/>
      <w:bookmarkEnd w:id="11"/>
      <w:r w:rsidRPr="00E86E6F">
        <w:rPr>
          <w:rStyle w:val="12"/>
          <w:rFonts w:ascii="Times New Roman" w:hAnsi="Times New Roman" w:cs="Times New Roman"/>
          <w:i/>
          <w:iCs/>
          <w:color w:val="000000"/>
          <w:sz w:val="24"/>
          <w:szCs w:val="24"/>
        </w:rPr>
        <w:t>вычислять</w:t>
      </w:r>
      <w:r w:rsidRPr="00E86E6F">
        <w:rPr>
          <w:rStyle w:val="12"/>
          <w:rFonts w:ascii="Times New Roman" w:hAnsi="Times New Roman" w:cs="Times New Roman"/>
          <w:color w:val="000000"/>
          <w:sz w:val="24"/>
          <w:szCs w:val="24"/>
        </w:rPr>
        <w:t xml:space="preserve"> относительную молекулярную и молярную массы веществ, молярную массу смеси, мольную долю хими</w:t>
      </w:r>
      <w:r w:rsidRPr="00E86E6F">
        <w:rPr>
          <w:rStyle w:val="12"/>
          <w:rFonts w:ascii="Times New Roman" w:hAnsi="Times New Roman" w:cs="Times New Roman"/>
          <w:color w:val="000000"/>
          <w:sz w:val="24"/>
          <w:szCs w:val="24"/>
        </w:rPr>
        <w:softHyphen/>
        <w:t>ческого элемента в соединении; массовую долю химическо</w:t>
      </w:r>
      <w:r w:rsidRPr="00E86E6F">
        <w:rPr>
          <w:rStyle w:val="12"/>
          <w:rFonts w:ascii="Times New Roman" w:hAnsi="Times New Roman" w:cs="Times New Roman"/>
          <w:color w:val="000000"/>
          <w:sz w:val="24"/>
          <w:szCs w:val="24"/>
        </w:rPr>
        <w:softHyphen/>
        <w:t xml:space="preserve">го элемента по формуле соединения; </w:t>
      </w:r>
      <w:r w:rsidRPr="00E86E6F">
        <w:rPr>
          <w:rStyle w:val="12"/>
          <w:rFonts w:ascii="Times New Roman" w:hAnsi="Times New Roman" w:cs="Times New Roman"/>
          <w:i/>
          <w:iCs/>
          <w:color w:val="000000"/>
          <w:sz w:val="24"/>
          <w:szCs w:val="24"/>
        </w:rPr>
        <w:t>находить</w:t>
      </w:r>
      <w:r w:rsidRPr="00E86E6F">
        <w:rPr>
          <w:rStyle w:val="12"/>
          <w:rFonts w:ascii="Times New Roman" w:hAnsi="Times New Roman" w:cs="Times New Roman"/>
          <w:color w:val="000000"/>
          <w:sz w:val="24"/>
          <w:szCs w:val="24"/>
        </w:rPr>
        <w:t xml:space="preserve"> простейшую формулу вещества по массовым или мольным долям элемен</w:t>
      </w:r>
      <w:r w:rsidRPr="00E86E6F">
        <w:rPr>
          <w:rStyle w:val="12"/>
          <w:rFonts w:ascii="Times New Roman" w:hAnsi="Times New Roman" w:cs="Times New Roman"/>
          <w:color w:val="000000"/>
          <w:sz w:val="24"/>
          <w:szCs w:val="24"/>
        </w:rPr>
        <w:softHyphen/>
        <w:t>тов; массовую долю вещества в растворе, молярную концен</w:t>
      </w:r>
      <w:r w:rsidRPr="00E86E6F">
        <w:rPr>
          <w:rStyle w:val="12"/>
          <w:rFonts w:ascii="Times New Roman" w:hAnsi="Times New Roman" w:cs="Times New Roman"/>
          <w:color w:val="000000"/>
          <w:sz w:val="24"/>
          <w:szCs w:val="24"/>
        </w:rPr>
        <w:softHyphen/>
        <w:t>трацию вещества в растворе; проводить расчёты по уравне</w:t>
      </w:r>
      <w:r w:rsidRPr="00E86E6F">
        <w:rPr>
          <w:rStyle w:val="12"/>
          <w:rFonts w:ascii="Times New Roman" w:hAnsi="Times New Roman" w:cs="Times New Roman"/>
          <w:color w:val="000000"/>
          <w:sz w:val="24"/>
          <w:szCs w:val="24"/>
        </w:rPr>
        <w:softHyphen/>
        <w:t>ниям химической реакции;</w:t>
      </w:r>
    </w:p>
    <w:p w:rsidR="00E86E6F" w:rsidRPr="00E86E6F" w:rsidRDefault="00E86E6F" w:rsidP="00E86E6F">
      <w:pPr>
        <w:pStyle w:val="a5"/>
        <w:numPr>
          <w:ilvl w:val="0"/>
          <w:numId w:val="6"/>
        </w:numPr>
        <w:tabs>
          <w:tab w:val="left" w:pos="666"/>
        </w:tabs>
        <w:spacing w:line="269" w:lineRule="auto"/>
        <w:jc w:val="both"/>
        <w:rPr>
          <w:rFonts w:ascii="Times New Roman" w:hAnsi="Times New Roman" w:cs="Times New Roman"/>
          <w:sz w:val="24"/>
          <w:szCs w:val="24"/>
        </w:rPr>
      </w:pPr>
      <w:bookmarkStart w:id="12" w:name="bookmark60"/>
      <w:bookmarkEnd w:id="12"/>
      <w:r w:rsidRPr="00E86E6F">
        <w:rPr>
          <w:rStyle w:val="12"/>
          <w:rFonts w:ascii="Times New Roman" w:hAnsi="Times New Roman" w:cs="Times New Roman"/>
          <w:i/>
          <w:iCs/>
          <w:color w:val="000000"/>
          <w:sz w:val="24"/>
          <w:szCs w:val="24"/>
        </w:rPr>
        <w:t>применять</w:t>
      </w:r>
      <w:r w:rsidRPr="00E86E6F">
        <w:rPr>
          <w:rStyle w:val="12"/>
          <w:rFonts w:ascii="Times New Roman" w:hAnsi="Times New Roman" w:cs="Times New Roman"/>
          <w:color w:val="000000"/>
          <w:sz w:val="24"/>
          <w:szCs w:val="24"/>
        </w:rPr>
        <w:t xml:space="preserve"> основные </w:t>
      </w:r>
      <w:r w:rsidRPr="00E86E6F">
        <w:rPr>
          <w:rStyle w:val="12"/>
          <w:rFonts w:ascii="Times New Roman" w:hAnsi="Times New Roman" w:cs="Times New Roman"/>
          <w:i/>
          <w:iCs/>
          <w:color w:val="000000"/>
          <w:sz w:val="24"/>
          <w:szCs w:val="24"/>
        </w:rPr>
        <w:t>операции мыслительной дея</w:t>
      </w:r>
      <w:r w:rsidRPr="00E86E6F">
        <w:rPr>
          <w:rStyle w:val="12"/>
          <w:rFonts w:ascii="Times New Roman" w:hAnsi="Times New Roman" w:cs="Times New Roman"/>
          <w:i/>
          <w:iCs/>
          <w:color w:val="000000"/>
          <w:sz w:val="24"/>
          <w:szCs w:val="24"/>
        </w:rPr>
        <w:softHyphen/>
        <w:t>тельности —</w:t>
      </w:r>
      <w:r w:rsidRPr="00E86E6F">
        <w:rPr>
          <w:rStyle w:val="12"/>
          <w:rFonts w:ascii="Times New Roman" w:hAnsi="Times New Roman" w:cs="Times New Roman"/>
          <w:color w:val="000000"/>
          <w:sz w:val="24"/>
          <w:szCs w:val="24"/>
        </w:rPr>
        <w:t xml:space="preserve"> анализ и синтез, сравнение, обобщение, систе</w:t>
      </w:r>
      <w:r w:rsidRPr="00E86E6F">
        <w:rPr>
          <w:rStyle w:val="12"/>
          <w:rFonts w:ascii="Times New Roman" w:hAnsi="Times New Roman" w:cs="Times New Roman"/>
          <w:color w:val="000000"/>
          <w:sz w:val="24"/>
          <w:szCs w:val="24"/>
        </w:rPr>
        <w:softHyphen/>
        <w:t>матизацию, классификацию, выявление причинно-следствен</w:t>
      </w:r>
      <w:r w:rsidRPr="00E86E6F">
        <w:rPr>
          <w:rStyle w:val="12"/>
          <w:rFonts w:ascii="Times New Roman" w:hAnsi="Times New Roman" w:cs="Times New Roman"/>
          <w:color w:val="000000"/>
          <w:sz w:val="24"/>
          <w:szCs w:val="24"/>
        </w:rPr>
        <w:softHyphen/>
        <w:t xml:space="preserve">ных связей — для изучения свойств веществ и химических реакций; </w:t>
      </w:r>
      <w:r w:rsidRPr="00E86E6F">
        <w:rPr>
          <w:rStyle w:val="12"/>
          <w:rFonts w:ascii="Times New Roman" w:hAnsi="Times New Roman" w:cs="Times New Roman"/>
          <w:i/>
          <w:iCs/>
          <w:color w:val="000000"/>
          <w:sz w:val="24"/>
          <w:szCs w:val="24"/>
        </w:rPr>
        <w:t xml:space="preserve">естественно-научные методы познания </w:t>
      </w:r>
      <w:r w:rsidRPr="00E86E6F">
        <w:rPr>
          <w:rStyle w:val="12"/>
          <w:rFonts w:ascii="Times New Roman" w:hAnsi="Times New Roman" w:cs="Times New Roman"/>
          <w:color w:val="000000"/>
          <w:sz w:val="24"/>
          <w:szCs w:val="24"/>
        </w:rPr>
        <w:t>— наблю</w:t>
      </w:r>
      <w:r w:rsidRPr="00E86E6F">
        <w:rPr>
          <w:rStyle w:val="12"/>
          <w:rFonts w:ascii="Times New Roman" w:hAnsi="Times New Roman" w:cs="Times New Roman"/>
          <w:color w:val="000000"/>
          <w:sz w:val="24"/>
          <w:szCs w:val="24"/>
        </w:rPr>
        <w:softHyphen/>
        <w:t>дение, измерение, моделирование, эксперимент (реальный и мысленный) — для освоения учебного содержания;</w:t>
      </w:r>
    </w:p>
    <w:p w:rsidR="00E86E6F" w:rsidRPr="00E86E6F" w:rsidRDefault="00E86E6F" w:rsidP="00E86E6F">
      <w:pPr>
        <w:pStyle w:val="a5"/>
        <w:numPr>
          <w:ilvl w:val="0"/>
          <w:numId w:val="6"/>
        </w:numPr>
        <w:tabs>
          <w:tab w:val="left" w:pos="666"/>
        </w:tabs>
        <w:jc w:val="both"/>
        <w:rPr>
          <w:rFonts w:ascii="Times New Roman" w:hAnsi="Times New Roman" w:cs="Times New Roman"/>
          <w:sz w:val="24"/>
          <w:szCs w:val="24"/>
        </w:rPr>
      </w:pPr>
      <w:bookmarkStart w:id="13" w:name="bookmark61"/>
      <w:bookmarkEnd w:id="13"/>
      <w:r w:rsidRPr="00E86E6F">
        <w:rPr>
          <w:rStyle w:val="12"/>
          <w:rFonts w:ascii="Times New Roman" w:hAnsi="Times New Roman" w:cs="Times New Roman"/>
          <w:i/>
          <w:iCs/>
          <w:color w:val="000000"/>
          <w:sz w:val="24"/>
          <w:szCs w:val="24"/>
        </w:rPr>
        <w:t>раскрывать</w:t>
      </w:r>
      <w:r w:rsidRPr="00E86E6F">
        <w:rPr>
          <w:rStyle w:val="12"/>
          <w:rFonts w:ascii="Times New Roman" w:hAnsi="Times New Roman" w:cs="Times New Roman"/>
          <w:color w:val="000000"/>
          <w:sz w:val="24"/>
          <w:szCs w:val="24"/>
        </w:rPr>
        <w:t xml:space="preserve"> сущность процессов окисления и восста</w:t>
      </w:r>
      <w:r w:rsidRPr="00E86E6F">
        <w:rPr>
          <w:rStyle w:val="12"/>
          <w:rFonts w:ascii="Times New Roman" w:hAnsi="Times New Roman" w:cs="Times New Roman"/>
          <w:color w:val="000000"/>
          <w:sz w:val="24"/>
          <w:szCs w:val="24"/>
        </w:rPr>
        <w:softHyphen/>
        <w:t>новления, составлять уравнения простых окислительно-вос</w:t>
      </w:r>
      <w:r w:rsidRPr="00E86E6F">
        <w:rPr>
          <w:rStyle w:val="12"/>
          <w:rFonts w:ascii="Times New Roman" w:hAnsi="Times New Roman" w:cs="Times New Roman"/>
          <w:color w:val="000000"/>
          <w:sz w:val="24"/>
          <w:szCs w:val="24"/>
        </w:rPr>
        <w:softHyphen/>
        <w:t>становительных реакций (методом электронного баланса);</w:t>
      </w:r>
    </w:p>
    <w:p w:rsidR="00E86E6F" w:rsidRPr="00E86E6F" w:rsidRDefault="00E86E6F" w:rsidP="00E86E6F">
      <w:pPr>
        <w:pStyle w:val="a5"/>
        <w:numPr>
          <w:ilvl w:val="0"/>
          <w:numId w:val="6"/>
        </w:numPr>
        <w:tabs>
          <w:tab w:val="left" w:pos="666"/>
        </w:tabs>
        <w:jc w:val="both"/>
        <w:rPr>
          <w:rFonts w:ascii="Times New Roman" w:hAnsi="Times New Roman" w:cs="Times New Roman"/>
          <w:sz w:val="24"/>
          <w:szCs w:val="24"/>
        </w:rPr>
      </w:pPr>
      <w:bookmarkStart w:id="14" w:name="bookmark62"/>
      <w:bookmarkEnd w:id="14"/>
      <w:r w:rsidRPr="00E86E6F">
        <w:rPr>
          <w:rStyle w:val="12"/>
          <w:rFonts w:ascii="Times New Roman" w:hAnsi="Times New Roman" w:cs="Times New Roman"/>
          <w:i/>
          <w:iCs/>
          <w:color w:val="000000"/>
          <w:sz w:val="24"/>
          <w:szCs w:val="24"/>
        </w:rPr>
        <w:t>устанавливать</w:t>
      </w:r>
      <w:r w:rsidRPr="00E86E6F">
        <w:rPr>
          <w:rStyle w:val="12"/>
          <w:rFonts w:ascii="Times New Roman" w:hAnsi="Times New Roman" w:cs="Times New Roman"/>
          <w:color w:val="000000"/>
          <w:sz w:val="24"/>
          <w:szCs w:val="24"/>
        </w:rPr>
        <w:t xml:space="preserve"> связи между реально наблюдаемыми химическими явлениями и процессами, происходящими в макро- и микромире, объяснять причины многообразия ве</w:t>
      </w:r>
      <w:r w:rsidRPr="00E86E6F">
        <w:rPr>
          <w:rStyle w:val="12"/>
          <w:rFonts w:ascii="Times New Roman" w:hAnsi="Times New Roman" w:cs="Times New Roman"/>
          <w:color w:val="000000"/>
          <w:sz w:val="24"/>
          <w:szCs w:val="24"/>
        </w:rPr>
        <w:softHyphen/>
        <w:t>ществ; соотносить химические знания со знаниями других учебных предметов;</w:t>
      </w:r>
    </w:p>
    <w:p w:rsidR="00E86E6F" w:rsidRPr="00E86E6F" w:rsidRDefault="00E86E6F" w:rsidP="00E86E6F">
      <w:pPr>
        <w:pStyle w:val="a5"/>
        <w:numPr>
          <w:ilvl w:val="0"/>
          <w:numId w:val="6"/>
        </w:numPr>
        <w:tabs>
          <w:tab w:val="left" w:pos="668"/>
        </w:tabs>
        <w:jc w:val="both"/>
        <w:rPr>
          <w:rFonts w:ascii="Times New Roman" w:hAnsi="Times New Roman" w:cs="Times New Roman"/>
          <w:sz w:val="24"/>
          <w:szCs w:val="24"/>
        </w:rPr>
      </w:pPr>
      <w:bookmarkStart w:id="15" w:name="bookmark63"/>
      <w:bookmarkEnd w:id="15"/>
      <w:r w:rsidRPr="00E86E6F">
        <w:rPr>
          <w:rStyle w:val="12"/>
          <w:rFonts w:ascii="Times New Roman" w:hAnsi="Times New Roman" w:cs="Times New Roman"/>
          <w:i/>
          <w:iCs/>
          <w:color w:val="000000"/>
          <w:sz w:val="24"/>
          <w:szCs w:val="24"/>
        </w:rPr>
        <w:t>следовать правилам</w:t>
      </w:r>
      <w:r w:rsidRPr="00E86E6F">
        <w:rPr>
          <w:rStyle w:val="12"/>
          <w:rFonts w:ascii="Times New Roman" w:hAnsi="Times New Roman" w:cs="Times New Roman"/>
          <w:color w:val="000000"/>
          <w:sz w:val="24"/>
          <w:szCs w:val="24"/>
        </w:rPr>
        <w:t xml:space="preserve"> безопасной работы в лаборато</w:t>
      </w:r>
      <w:r w:rsidRPr="00E86E6F">
        <w:rPr>
          <w:rStyle w:val="12"/>
          <w:rFonts w:ascii="Times New Roman" w:hAnsi="Times New Roman" w:cs="Times New Roman"/>
          <w:color w:val="000000"/>
          <w:sz w:val="24"/>
          <w:szCs w:val="24"/>
        </w:rPr>
        <w:softHyphen/>
        <w:t>рии при использовании химической посуды и оборудования, а также правилам обращения с веществами в соответствии с инструкциями выполнения лабораторных опытов и практиче</w:t>
      </w:r>
      <w:r w:rsidRPr="00E86E6F">
        <w:rPr>
          <w:rStyle w:val="12"/>
          <w:rFonts w:ascii="Times New Roman" w:hAnsi="Times New Roman" w:cs="Times New Roman"/>
          <w:color w:val="000000"/>
          <w:sz w:val="24"/>
          <w:szCs w:val="24"/>
        </w:rPr>
        <w:softHyphen/>
        <w:t>ских работ по получению и собиранию газообразных веществ (водорода и кислорода), приготовлению растворов с опреде</w:t>
      </w:r>
      <w:r w:rsidRPr="00E86E6F">
        <w:rPr>
          <w:rStyle w:val="12"/>
          <w:rFonts w:ascii="Times New Roman" w:hAnsi="Times New Roman" w:cs="Times New Roman"/>
          <w:color w:val="000000"/>
          <w:sz w:val="24"/>
          <w:szCs w:val="24"/>
        </w:rPr>
        <w:softHyphen/>
        <w:t>лённой массовой долей растворённого вещества, решению экспериментальных задач по теме «Основные классы неорга</w:t>
      </w:r>
      <w:r w:rsidRPr="00E86E6F">
        <w:rPr>
          <w:rStyle w:val="12"/>
          <w:rFonts w:ascii="Times New Roman" w:hAnsi="Times New Roman" w:cs="Times New Roman"/>
          <w:color w:val="000000"/>
          <w:sz w:val="24"/>
          <w:szCs w:val="24"/>
        </w:rPr>
        <w:softHyphen/>
        <w:t>нических соединений»;</w:t>
      </w:r>
    </w:p>
    <w:p w:rsidR="00E86E6F" w:rsidRPr="00E86E6F" w:rsidRDefault="00E86E6F" w:rsidP="00E86E6F">
      <w:pPr>
        <w:pStyle w:val="a5"/>
        <w:numPr>
          <w:ilvl w:val="0"/>
          <w:numId w:val="6"/>
        </w:numPr>
        <w:tabs>
          <w:tab w:val="left" w:pos="666"/>
        </w:tabs>
        <w:jc w:val="both"/>
        <w:rPr>
          <w:rFonts w:ascii="Times New Roman" w:hAnsi="Times New Roman" w:cs="Times New Roman"/>
          <w:sz w:val="24"/>
          <w:szCs w:val="24"/>
        </w:rPr>
      </w:pPr>
      <w:bookmarkStart w:id="16" w:name="bookmark64"/>
      <w:bookmarkEnd w:id="16"/>
      <w:r w:rsidRPr="00E86E6F">
        <w:rPr>
          <w:rStyle w:val="12"/>
          <w:rFonts w:ascii="Times New Roman" w:hAnsi="Times New Roman" w:cs="Times New Roman"/>
          <w:color w:val="000000"/>
          <w:sz w:val="24"/>
          <w:szCs w:val="24"/>
        </w:rPr>
        <w:t>демонстрировать владение основами химической гра</w:t>
      </w:r>
      <w:r w:rsidRPr="00E86E6F">
        <w:rPr>
          <w:rStyle w:val="12"/>
          <w:rFonts w:ascii="Times New Roman" w:hAnsi="Times New Roman" w:cs="Times New Roman"/>
          <w:color w:val="000000"/>
          <w:sz w:val="24"/>
          <w:szCs w:val="24"/>
        </w:rPr>
        <w:softHyphen/>
        <w:t>мотности, включающей умения безопасного обращения с ве</w:t>
      </w:r>
      <w:r w:rsidRPr="00E86E6F">
        <w:rPr>
          <w:rStyle w:val="12"/>
          <w:rFonts w:ascii="Times New Roman" w:hAnsi="Times New Roman" w:cs="Times New Roman"/>
          <w:color w:val="000000"/>
          <w:sz w:val="24"/>
          <w:szCs w:val="24"/>
        </w:rPr>
        <w:softHyphen/>
        <w:t>ществами, используемыми в повседневной жизни, а также знание правил поведения в целях сбережения здоровья и окружающей среды.</w:t>
      </w:r>
    </w:p>
    <w:p w:rsidR="00E86E6F" w:rsidRPr="00E86E6F" w:rsidRDefault="00E86E6F" w:rsidP="00E86E6F">
      <w:pPr>
        <w:pStyle w:val="22"/>
        <w:spacing w:after="140"/>
        <w:ind w:firstLine="0"/>
        <w:jc w:val="both"/>
        <w:rPr>
          <w:rStyle w:val="21"/>
          <w:rFonts w:ascii="Times New Roman" w:hAnsi="Times New Roman" w:cs="Times New Roman"/>
          <w:b/>
          <w:bCs/>
          <w:color w:val="000000"/>
          <w:sz w:val="24"/>
          <w:szCs w:val="24"/>
        </w:rPr>
      </w:pPr>
    </w:p>
    <w:p w:rsidR="00E86E6F" w:rsidRPr="00E86E6F" w:rsidRDefault="00E86E6F" w:rsidP="00E86E6F">
      <w:pPr>
        <w:pStyle w:val="2"/>
        <w:rPr>
          <w:rStyle w:val="21"/>
          <w:rFonts w:ascii="Times New Roman" w:hAnsi="Times New Roman" w:cs="Times New Roman"/>
          <w:b/>
          <w:bCs/>
          <w:color w:val="auto"/>
          <w:sz w:val="24"/>
          <w:szCs w:val="24"/>
        </w:rPr>
      </w:pPr>
      <w:r w:rsidRPr="00E86E6F">
        <w:rPr>
          <w:rStyle w:val="21"/>
          <w:rFonts w:ascii="Times New Roman" w:hAnsi="Times New Roman" w:cs="Times New Roman"/>
          <w:color w:val="auto"/>
          <w:sz w:val="24"/>
          <w:szCs w:val="24"/>
        </w:rPr>
        <w:t>9 КЛАСС</w:t>
      </w:r>
    </w:p>
    <w:p w:rsidR="00E86E6F" w:rsidRPr="00E86E6F" w:rsidRDefault="00E86E6F" w:rsidP="00E86E6F">
      <w:pPr>
        <w:pStyle w:val="a5"/>
        <w:numPr>
          <w:ilvl w:val="0"/>
          <w:numId w:val="7"/>
        </w:numPr>
        <w:tabs>
          <w:tab w:val="left" w:pos="543"/>
        </w:tabs>
        <w:jc w:val="both"/>
        <w:rPr>
          <w:rFonts w:ascii="Times New Roman" w:hAnsi="Times New Roman" w:cs="Times New Roman"/>
          <w:sz w:val="24"/>
          <w:szCs w:val="24"/>
        </w:rPr>
      </w:pPr>
      <w:bookmarkStart w:id="17" w:name="bookmark65"/>
      <w:bookmarkEnd w:id="17"/>
      <w:r w:rsidRPr="00E86E6F">
        <w:rPr>
          <w:rStyle w:val="12"/>
          <w:rFonts w:ascii="Times New Roman" w:hAnsi="Times New Roman" w:cs="Times New Roman"/>
          <w:i/>
          <w:iCs/>
          <w:color w:val="000000"/>
          <w:sz w:val="24"/>
          <w:szCs w:val="24"/>
        </w:rPr>
        <w:t>раскрывать</w:t>
      </w:r>
      <w:r w:rsidRPr="00E86E6F">
        <w:rPr>
          <w:rStyle w:val="12"/>
          <w:rFonts w:ascii="Times New Roman" w:hAnsi="Times New Roman" w:cs="Times New Roman"/>
          <w:color w:val="000000"/>
          <w:sz w:val="24"/>
          <w:szCs w:val="24"/>
        </w:rPr>
        <w:t xml:space="preserve"> смысл основных химических понятий: хи</w:t>
      </w:r>
      <w:r w:rsidRPr="00E86E6F">
        <w:rPr>
          <w:rStyle w:val="12"/>
          <w:rFonts w:ascii="Times New Roman" w:hAnsi="Times New Roman" w:cs="Times New Roman"/>
          <w:color w:val="000000"/>
          <w:sz w:val="24"/>
          <w:szCs w:val="24"/>
        </w:rPr>
        <w:softHyphen/>
        <w:t>мический элемент, атом, молекула, ион, катион, анион, электроотрицательность, степень окисления, химическая ре</w:t>
      </w:r>
      <w:r w:rsidRPr="00E86E6F">
        <w:rPr>
          <w:rStyle w:val="12"/>
          <w:rFonts w:ascii="Times New Roman" w:hAnsi="Times New Roman" w:cs="Times New Roman"/>
          <w:color w:val="000000"/>
          <w:sz w:val="24"/>
          <w:szCs w:val="24"/>
        </w:rPr>
        <w:softHyphen/>
        <w:t>акция, тепловой эффект реакции, моль, молярный объём, раствор; электролиты, неэлектролиты, электролитическая диссоциация, реакции ионного обмена, гидролиз солей, об</w:t>
      </w:r>
      <w:r w:rsidRPr="00E86E6F">
        <w:rPr>
          <w:rStyle w:val="12"/>
          <w:rFonts w:ascii="Times New Roman" w:hAnsi="Times New Roman" w:cs="Times New Roman"/>
          <w:color w:val="000000"/>
          <w:sz w:val="24"/>
          <w:szCs w:val="24"/>
        </w:rPr>
        <w:softHyphen/>
        <w:t>ратимые и необратимые реакции, окислительно-восстано</w:t>
      </w:r>
      <w:r w:rsidRPr="00E86E6F">
        <w:rPr>
          <w:rStyle w:val="12"/>
          <w:rFonts w:ascii="Times New Roman" w:hAnsi="Times New Roman" w:cs="Times New Roman"/>
          <w:color w:val="000000"/>
          <w:sz w:val="24"/>
          <w:szCs w:val="24"/>
        </w:rPr>
        <w:softHyphen/>
        <w:t>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решётки (примитивная кубическая, объёмно-центрированная кубическая, гранецентрированная кубическая, гексагональ</w:t>
      </w:r>
      <w:r w:rsidRPr="00E86E6F">
        <w:rPr>
          <w:rStyle w:val="12"/>
          <w:rFonts w:ascii="Times New Roman" w:hAnsi="Times New Roman" w:cs="Times New Roman"/>
          <w:color w:val="000000"/>
          <w:sz w:val="24"/>
          <w:szCs w:val="24"/>
        </w:rPr>
        <w:softHyphen/>
        <w:t>ная плотноупакованная), коррозия металлов, сплавы; ско</w:t>
      </w:r>
      <w:r w:rsidRPr="00E86E6F">
        <w:rPr>
          <w:rStyle w:val="12"/>
          <w:rFonts w:ascii="Times New Roman" w:hAnsi="Times New Roman" w:cs="Times New Roman"/>
          <w:color w:val="000000"/>
          <w:sz w:val="24"/>
          <w:szCs w:val="24"/>
        </w:rPr>
        <w:softHyphen/>
        <w:t>рость химической реакции, катализ, химическое равновесие, элементы химической термодинамики как одной из теоре</w:t>
      </w:r>
      <w:r w:rsidRPr="00E86E6F">
        <w:rPr>
          <w:rStyle w:val="12"/>
          <w:rFonts w:ascii="Times New Roman" w:hAnsi="Times New Roman" w:cs="Times New Roman"/>
          <w:color w:val="000000"/>
          <w:sz w:val="24"/>
          <w:szCs w:val="24"/>
        </w:rPr>
        <w:softHyphen/>
        <w:t>тических основ химии; предельно допустимая концентрация (ПДК);</w:t>
      </w:r>
    </w:p>
    <w:p w:rsidR="00E86E6F" w:rsidRPr="00E86E6F" w:rsidRDefault="00E86E6F" w:rsidP="00E86E6F">
      <w:pPr>
        <w:pStyle w:val="a5"/>
        <w:numPr>
          <w:ilvl w:val="0"/>
          <w:numId w:val="7"/>
        </w:numPr>
        <w:tabs>
          <w:tab w:val="left" w:pos="538"/>
        </w:tabs>
        <w:jc w:val="both"/>
        <w:rPr>
          <w:rFonts w:ascii="Times New Roman" w:hAnsi="Times New Roman" w:cs="Times New Roman"/>
          <w:sz w:val="24"/>
          <w:szCs w:val="24"/>
        </w:rPr>
      </w:pPr>
      <w:bookmarkStart w:id="18" w:name="bookmark66"/>
      <w:bookmarkEnd w:id="18"/>
      <w:r w:rsidRPr="00E86E6F">
        <w:rPr>
          <w:rStyle w:val="12"/>
          <w:rFonts w:ascii="Times New Roman" w:hAnsi="Times New Roman" w:cs="Times New Roman"/>
          <w:i/>
          <w:iCs/>
          <w:color w:val="000000"/>
          <w:sz w:val="24"/>
          <w:szCs w:val="24"/>
        </w:rPr>
        <w:t>иллюстрировать</w:t>
      </w:r>
      <w:r w:rsidRPr="00E86E6F">
        <w:rPr>
          <w:rStyle w:val="12"/>
          <w:rFonts w:ascii="Times New Roman" w:hAnsi="Times New Roman" w:cs="Times New Roman"/>
          <w:color w:val="000000"/>
          <w:sz w:val="24"/>
          <w:szCs w:val="24"/>
        </w:rPr>
        <w:t xml:space="preserve"> взаимосвязь основных химических по</w:t>
      </w:r>
      <w:r w:rsidRPr="00E86E6F">
        <w:rPr>
          <w:rStyle w:val="12"/>
          <w:rFonts w:ascii="Times New Roman" w:hAnsi="Times New Roman" w:cs="Times New Roman"/>
          <w:color w:val="000000"/>
          <w:sz w:val="24"/>
          <w:szCs w:val="24"/>
        </w:rPr>
        <w:softHyphen/>
        <w:t xml:space="preserve">нятий (см. п. 1) и </w:t>
      </w:r>
      <w:r w:rsidRPr="00E86E6F">
        <w:rPr>
          <w:rStyle w:val="12"/>
          <w:rFonts w:ascii="Times New Roman" w:hAnsi="Times New Roman" w:cs="Times New Roman"/>
          <w:i/>
          <w:iCs/>
          <w:color w:val="000000"/>
          <w:sz w:val="24"/>
          <w:szCs w:val="24"/>
        </w:rPr>
        <w:t>применять</w:t>
      </w:r>
      <w:r w:rsidRPr="00E86E6F">
        <w:rPr>
          <w:rStyle w:val="12"/>
          <w:rFonts w:ascii="Times New Roman" w:hAnsi="Times New Roman" w:cs="Times New Roman"/>
          <w:color w:val="000000"/>
          <w:sz w:val="24"/>
          <w:szCs w:val="24"/>
        </w:rPr>
        <w:t xml:space="preserve"> эти понятия при описании ве</w:t>
      </w:r>
      <w:r w:rsidRPr="00E86E6F">
        <w:rPr>
          <w:rStyle w:val="12"/>
          <w:rFonts w:ascii="Times New Roman" w:hAnsi="Times New Roman" w:cs="Times New Roman"/>
          <w:color w:val="000000"/>
          <w:sz w:val="24"/>
          <w:szCs w:val="24"/>
        </w:rPr>
        <w:softHyphen/>
        <w:t>ществ и их превращений;</w:t>
      </w:r>
    </w:p>
    <w:p w:rsidR="00E86E6F" w:rsidRPr="00E86E6F" w:rsidRDefault="00E86E6F" w:rsidP="00E86E6F">
      <w:pPr>
        <w:pStyle w:val="a5"/>
        <w:numPr>
          <w:ilvl w:val="0"/>
          <w:numId w:val="7"/>
        </w:numPr>
        <w:tabs>
          <w:tab w:val="left" w:pos="538"/>
        </w:tabs>
        <w:jc w:val="both"/>
        <w:rPr>
          <w:rFonts w:ascii="Times New Roman" w:hAnsi="Times New Roman" w:cs="Times New Roman"/>
          <w:sz w:val="24"/>
          <w:szCs w:val="24"/>
        </w:rPr>
      </w:pPr>
      <w:bookmarkStart w:id="19" w:name="bookmark67"/>
      <w:bookmarkEnd w:id="19"/>
      <w:r w:rsidRPr="00E86E6F">
        <w:rPr>
          <w:rStyle w:val="12"/>
          <w:rFonts w:ascii="Times New Roman" w:hAnsi="Times New Roman" w:cs="Times New Roman"/>
          <w:i/>
          <w:iCs/>
          <w:color w:val="000000"/>
          <w:sz w:val="24"/>
          <w:szCs w:val="24"/>
        </w:rPr>
        <w:t>использовать</w:t>
      </w:r>
      <w:r w:rsidRPr="00E86E6F">
        <w:rPr>
          <w:rStyle w:val="12"/>
          <w:rFonts w:ascii="Times New Roman" w:hAnsi="Times New Roman" w:cs="Times New Roman"/>
          <w:color w:val="000000"/>
          <w:sz w:val="24"/>
          <w:szCs w:val="24"/>
        </w:rPr>
        <w:t xml:space="preserve"> химическую символику для составления формул веществ и уравнений химических реакций;</w:t>
      </w:r>
    </w:p>
    <w:p w:rsidR="00E86E6F" w:rsidRPr="00E86E6F" w:rsidRDefault="00E86E6F" w:rsidP="00E86E6F">
      <w:pPr>
        <w:pStyle w:val="a5"/>
        <w:numPr>
          <w:ilvl w:val="0"/>
          <w:numId w:val="7"/>
        </w:numPr>
        <w:tabs>
          <w:tab w:val="left" w:pos="548"/>
        </w:tabs>
        <w:jc w:val="both"/>
        <w:rPr>
          <w:rFonts w:ascii="Times New Roman" w:hAnsi="Times New Roman" w:cs="Times New Roman"/>
          <w:sz w:val="24"/>
          <w:szCs w:val="24"/>
        </w:rPr>
      </w:pPr>
      <w:bookmarkStart w:id="20" w:name="bookmark68"/>
      <w:bookmarkEnd w:id="20"/>
      <w:r w:rsidRPr="00E86E6F">
        <w:rPr>
          <w:rStyle w:val="12"/>
          <w:rFonts w:ascii="Times New Roman" w:hAnsi="Times New Roman" w:cs="Times New Roman"/>
          <w:i/>
          <w:iCs/>
          <w:color w:val="000000"/>
          <w:sz w:val="24"/>
          <w:szCs w:val="24"/>
        </w:rPr>
        <w:t>определять</w:t>
      </w:r>
      <w:r w:rsidRPr="00E86E6F">
        <w:rPr>
          <w:rStyle w:val="12"/>
          <w:rFonts w:ascii="Times New Roman" w:hAnsi="Times New Roman" w:cs="Times New Roman"/>
          <w:color w:val="000000"/>
          <w:sz w:val="24"/>
          <w:szCs w:val="24"/>
        </w:rPr>
        <w:t xml:space="preserve"> валентность и степень окисления химиче</w:t>
      </w:r>
      <w:r w:rsidRPr="00E86E6F">
        <w:rPr>
          <w:rStyle w:val="12"/>
          <w:rFonts w:ascii="Times New Roman" w:hAnsi="Times New Roman" w:cs="Times New Roman"/>
          <w:color w:val="000000"/>
          <w:sz w:val="24"/>
          <w:szCs w:val="24"/>
        </w:rPr>
        <w:softHyphen/>
        <w:t>ских элементов в соединениях различного состава; принад</w:t>
      </w:r>
      <w:r w:rsidRPr="00E86E6F">
        <w:rPr>
          <w:rStyle w:val="12"/>
          <w:rFonts w:ascii="Times New Roman" w:hAnsi="Times New Roman" w:cs="Times New Roman"/>
          <w:color w:val="000000"/>
          <w:sz w:val="24"/>
          <w:szCs w:val="24"/>
        </w:rPr>
        <w:softHyphen/>
        <w:t>лежность веществ к определённому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86E6F" w:rsidRPr="00E86E6F" w:rsidRDefault="00E86E6F" w:rsidP="00E86E6F">
      <w:pPr>
        <w:pStyle w:val="a5"/>
        <w:numPr>
          <w:ilvl w:val="0"/>
          <w:numId w:val="7"/>
        </w:numPr>
        <w:tabs>
          <w:tab w:val="left" w:pos="548"/>
        </w:tabs>
        <w:jc w:val="both"/>
        <w:rPr>
          <w:rFonts w:ascii="Times New Roman" w:hAnsi="Times New Roman" w:cs="Times New Roman"/>
          <w:sz w:val="24"/>
          <w:szCs w:val="24"/>
        </w:rPr>
      </w:pPr>
      <w:bookmarkStart w:id="21" w:name="bookmark69"/>
      <w:bookmarkEnd w:id="21"/>
      <w:r w:rsidRPr="00E86E6F">
        <w:rPr>
          <w:rStyle w:val="12"/>
          <w:rFonts w:ascii="Times New Roman" w:hAnsi="Times New Roman" w:cs="Times New Roman"/>
          <w:i/>
          <w:iCs/>
          <w:color w:val="000000"/>
          <w:sz w:val="24"/>
          <w:szCs w:val="24"/>
        </w:rPr>
        <w:t>раскрывать смысл</w:t>
      </w:r>
      <w:r w:rsidRPr="00E86E6F">
        <w:rPr>
          <w:rStyle w:val="12"/>
          <w:rFonts w:ascii="Times New Roman" w:hAnsi="Times New Roman" w:cs="Times New Roman"/>
          <w:color w:val="000000"/>
          <w:sz w:val="24"/>
          <w:szCs w:val="24"/>
        </w:rPr>
        <w:t xml:space="preserve"> Периодического закона Д. И. Мен</w:t>
      </w:r>
      <w:r w:rsidRPr="00E86E6F">
        <w:rPr>
          <w:rStyle w:val="12"/>
          <w:rFonts w:ascii="Times New Roman" w:hAnsi="Times New Roman" w:cs="Times New Roman"/>
          <w:color w:val="000000"/>
          <w:sz w:val="24"/>
          <w:szCs w:val="24"/>
        </w:rPr>
        <w:softHyphen/>
        <w:t xml:space="preserve">делеева и демонстрировать его понимание: </w:t>
      </w:r>
      <w:r w:rsidRPr="00E86E6F">
        <w:rPr>
          <w:rStyle w:val="12"/>
          <w:rFonts w:ascii="Times New Roman" w:hAnsi="Times New Roman" w:cs="Times New Roman"/>
          <w:i/>
          <w:iCs/>
          <w:color w:val="000000"/>
          <w:sz w:val="24"/>
          <w:szCs w:val="24"/>
        </w:rPr>
        <w:t>описывать и характеризовать</w:t>
      </w:r>
      <w:r w:rsidRPr="00E86E6F">
        <w:rPr>
          <w:rStyle w:val="12"/>
          <w:rFonts w:ascii="Times New Roman" w:hAnsi="Times New Roman" w:cs="Times New Roman"/>
          <w:color w:val="000000"/>
          <w:sz w:val="24"/>
          <w:szCs w:val="24"/>
        </w:rPr>
        <w:t xml:space="preserve"> табличную форму Периодической систе</w:t>
      </w:r>
      <w:r w:rsidRPr="00E86E6F">
        <w:rPr>
          <w:rStyle w:val="12"/>
          <w:rFonts w:ascii="Times New Roman" w:hAnsi="Times New Roman" w:cs="Times New Roman"/>
          <w:color w:val="000000"/>
          <w:sz w:val="24"/>
          <w:szCs w:val="24"/>
        </w:rPr>
        <w:softHyphen/>
        <w:t xml:space="preserve">мы химических элементов: различать понятия «А-группа» и «Б-группа», «малые периоды» и «большие периоды»; </w:t>
      </w:r>
      <w:r w:rsidRPr="00E86E6F">
        <w:rPr>
          <w:rStyle w:val="12"/>
          <w:rFonts w:ascii="Times New Roman" w:hAnsi="Times New Roman" w:cs="Times New Roman"/>
          <w:i/>
          <w:iCs/>
          <w:color w:val="000000"/>
          <w:sz w:val="24"/>
          <w:szCs w:val="24"/>
        </w:rPr>
        <w:t>объ</w:t>
      </w:r>
      <w:r w:rsidRPr="00E86E6F">
        <w:rPr>
          <w:rStyle w:val="12"/>
          <w:rFonts w:ascii="Times New Roman" w:hAnsi="Times New Roman" w:cs="Times New Roman"/>
          <w:i/>
          <w:iCs/>
          <w:color w:val="000000"/>
          <w:sz w:val="24"/>
          <w:szCs w:val="24"/>
        </w:rPr>
        <w:softHyphen/>
        <w:t>яснять</w:t>
      </w:r>
      <w:r w:rsidRPr="00E86E6F">
        <w:rPr>
          <w:rStyle w:val="12"/>
          <w:rFonts w:ascii="Times New Roman" w:hAnsi="Times New Roman" w:cs="Times New Roman"/>
          <w:color w:val="000000"/>
          <w:sz w:val="24"/>
          <w:szCs w:val="24"/>
        </w:rPr>
        <w:t xml:space="preserve"> связь положения элемента в Периодической системе с распределением электронов по энергетическим уровням, подуровням и орбиталям атомов первых четырёх периодов; </w:t>
      </w:r>
      <w:r w:rsidRPr="00E86E6F">
        <w:rPr>
          <w:rStyle w:val="12"/>
          <w:rFonts w:ascii="Times New Roman" w:hAnsi="Times New Roman" w:cs="Times New Roman"/>
          <w:i/>
          <w:iCs/>
          <w:color w:val="000000"/>
          <w:sz w:val="24"/>
          <w:szCs w:val="24"/>
        </w:rPr>
        <w:t>выделять</w:t>
      </w:r>
      <w:r w:rsidRPr="00E86E6F">
        <w:rPr>
          <w:rStyle w:val="12"/>
          <w:rFonts w:ascii="Times New Roman" w:hAnsi="Times New Roman" w:cs="Times New Roman"/>
          <w:color w:val="000000"/>
          <w:sz w:val="24"/>
          <w:szCs w:val="24"/>
        </w:rPr>
        <w:t xml:space="preserve"> общие закономерности в изменении свойств эле</w:t>
      </w:r>
      <w:r w:rsidRPr="00E86E6F">
        <w:rPr>
          <w:rStyle w:val="12"/>
          <w:rFonts w:ascii="Times New Roman" w:hAnsi="Times New Roman" w:cs="Times New Roman"/>
          <w:color w:val="000000"/>
          <w:sz w:val="24"/>
          <w:szCs w:val="24"/>
        </w:rPr>
        <w:softHyphen/>
        <w:t>ментов и их соединений (кислотно-основных и окислительно-</w:t>
      </w:r>
      <w:r w:rsidRPr="00E86E6F">
        <w:rPr>
          <w:rStyle w:val="12"/>
          <w:rFonts w:ascii="Times New Roman" w:hAnsi="Times New Roman" w:cs="Times New Roman"/>
          <w:color w:val="000000"/>
          <w:sz w:val="24"/>
          <w:szCs w:val="24"/>
        </w:rPr>
        <w:softHyphen/>
        <w:t>восстановительных свойств оксидов и гидроксидов) в преде</w:t>
      </w:r>
      <w:r w:rsidRPr="00E86E6F">
        <w:rPr>
          <w:rStyle w:val="12"/>
          <w:rFonts w:ascii="Times New Roman" w:hAnsi="Times New Roman" w:cs="Times New Roman"/>
          <w:color w:val="000000"/>
          <w:sz w:val="24"/>
          <w:szCs w:val="24"/>
        </w:rPr>
        <w:softHyphen/>
        <w:t>лах малых периодов и главных подгрупп с учётом строения их атомов;</w:t>
      </w:r>
    </w:p>
    <w:p w:rsidR="00E86E6F" w:rsidRPr="00E86E6F" w:rsidRDefault="00E86E6F" w:rsidP="00E86E6F">
      <w:pPr>
        <w:pStyle w:val="a5"/>
        <w:numPr>
          <w:ilvl w:val="0"/>
          <w:numId w:val="7"/>
        </w:numPr>
        <w:tabs>
          <w:tab w:val="left" w:pos="588"/>
        </w:tabs>
        <w:jc w:val="both"/>
        <w:rPr>
          <w:rFonts w:ascii="Times New Roman" w:hAnsi="Times New Roman" w:cs="Times New Roman"/>
          <w:sz w:val="24"/>
          <w:szCs w:val="24"/>
        </w:rPr>
      </w:pPr>
      <w:bookmarkStart w:id="22" w:name="bookmark70"/>
      <w:bookmarkEnd w:id="22"/>
      <w:r w:rsidRPr="00E86E6F">
        <w:rPr>
          <w:rStyle w:val="12"/>
          <w:rFonts w:ascii="Times New Roman" w:hAnsi="Times New Roman" w:cs="Times New Roman"/>
          <w:i/>
          <w:iCs/>
          <w:color w:val="000000"/>
          <w:sz w:val="24"/>
          <w:szCs w:val="24"/>
        </w:rPr>
        <w:t>раскрывать смысл</w:t>
      </w:r>
      <w:r w:rsidRPr="00E86E6F">
        <w:rPr>
          <w:rStyle w:val="12"/>
          <w:rFonts w:ascii="Times New Roman" w:hAnsi="Times New Roman" w:cs="Times New Roman"/>
          <w:color w:val="000000"/>
          <w:sz w:val="24"/>
          <w:szCs w:val="24"/>
        </w:rPr>
        <w:t xml:space="preserve"> теории электролитической диссо</w:t>
      </w:r>
      <w:r w:rsidRPr="00E86E6F">
        <w:rPr>
          <w:rStyle w:val="12"/>
          <w:rFonts w:ascii="Times New Roman" w:hAnsi="Times New Roman" w:cs="Times New Roman"/>
          <w:color w:val="000000"/>
          <w:sz w:val="24"/>
          <w:szCs w:val="24"/>
        </w:rPr>
        <w:softHyphen/>
        <w:t>циации, закона Гесса и его следствий, закона действующих масс, закономерностей изменения скорости химической реак</w:t>
      </w:r>
      <w:r w:rsidRPr="00E86E6F">
        <w:rPr>
          <w:rStyle w:val="12"/>
          <w:rFonts w:ascii="Times New Roman" w:hAnsi="Times New Roman" w:cs="Times New Roman"/>
          <w:color w:val="000000"/>
          <w:sz w:val="24"/>
          <w:szCs w:val="24"/>
        </w:rPr>
        <w:softHyphen/>
        <w:t>ции, направления смещения химического равновесия в зави</w:t>
      </w:r>
      <w:r w:rsidRPr="00E86E6F">
        <w:rPr>
          <w:rStyle w:val="12"/>
          <w:rFonts w:ascii="Times New Roman" w:hAnsi="Times New Roman" w:cs="Times New Roman"/>
          <w:color w:val="000000"/>
          <w:sz w:val="24"/>
          <w:szCs w:val="24"/>
        </w:rPr>
        <w:softHyphen/>
        <w:t>симости от различных факторов;</w:t>
      </w:r>
    </w:p>
    <w:p w:rsidR="00E86E6F" w:rsidRPr="00E86E6F" w:rsidRDefault="00E86E6F" w:rsidP="00E86E6F">
      <w:pPr>
        <w:pStyle w:val="a5"/>
        <w:numPr>
          <w:ilvl w:val="0"/>
          <w:numId w:val="7"/>
        </w:numPr>
        <w:tabs>
          <w:tab w:val="left" w:pos="588"/>
        </w:tabs>
        <w:jc w:val="both"/>
        <w:rPr>
          <w:rFonts w:ascii="Times New Roman" w:hAnsi="Times New Roman" w:cs="Times New Roman"/>
          <w:sz w:val="24"/>
          <w:szCs w:val="24"/>
        </w:rPr>
      </w:pPr>
      <w:bookmarkStart w:id="23" w:name="bookmark71"/>
      <w:bookmarkEnd w:id="23"/>
      <w:r w:rsidRPr="00E86E6F">
        <w:rPr>
          <w:rStyle w:val="12"/>
          <w:rFonts w:ascii="Times New Roman" w:hAnsi="Times New Roman" w:cs="Times New Roman"/>
          <w:i/>
          <w:iCs/>
          <w:color w:val="000000"/>
          <w:sz w:val="24"/>
          <w:szCs w:val="24"/>
        </w:rPr>
        <w:t>классифицировать</w:t>
      </w:r>
      <w:r w:rsidRPr="00E86E6F">
        <w:rPr>
          <w:rStyle w:val="12"/>
          <w:rFonts w:ascii="Times New Roman" w:hAnsi="Times New Roman" w:cs="Times New Roman"/>
          <w:color w:val="000000"/>
          <w:sz w:val="24"/>
          <w:szCs w:val="24"/>
        </w:rPr>
        <w:t xml:space="preserve"> химические элементы; неоргани</w:t>
      </w:r>
      <w:r w:rsidRPr="00E86E6F">
        <w:rPr>
          <w:rStyle w:val="12"/>
          <w:rFonts w:ascii="Times New Roman" w:hAnsi="Times New Roman" w:cs="Times New Roman"/>
          <w:color w:val="000000"/>
          <w:sz w:val="24"/>
          <w:szCs w:val="24"/>
        </w:rPr>
        <w:softHyphen/>
        <w:t>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w:t>
      </w:r>
      <w:r w:rsidRPr="00E86E6F">
        <w:rPr>
          <w:rStyle w:val="12"/>
          <w:rFonts w:ascii="Times New Roman" w:hAnsi="Times New Roman" w:cs="Times New Roman"/>
          <w:color w:val="000000"/>
          <w:sz w:val="24"/>
          <w:szCs w:val="24"/>
        </w:rPr>
        <w:softHyphen/>
        <w:t>стию катализатора);</w:t>
      </w:r>
    </w:p>
    <w:p w:rsidR="00E86E6F" w:rsidRPr="00E86E6F" w:rsidRDefault="00E86E6F" w:rsidP="00E86E6F">
      <w:pPr>
        <w:pStyle w:val="a5"/>
        <w:numPr>
          <w:ilvl w:val="0"/>
          <w:numId w:val="7"/>
        </w:numPr>
        <w:tabs>
          <w:tab w:val="left" w:pos="588"/>
        </w:tabs>
        <w:jc w:val="both"/>
        <w:rPr>
          <w:rFonts w:ascii="Times New Roman" w:hAnsi="Times New Roman" w:cs="Times New Roman"/>
          <w:sz w:val="24"/>
          <w:szCs w:val="24"/>
        </w:rPr>
      </w:pPr>
      <w:bookmarkStart w:id="24" w:name="bookmark72"/>
      <w:bookmarkEnd w:id="24"/>
      <w:r w:rsidRPr="00E86E6F">
        <w:rPr>
          <w:rStyle w:val="12"/>
          <w:rFonts w:ascii="Times New Roman" w:hAnsi="Times New Roman" w:cs="Times New Roman"/>
          <w:i/>
          <w:iCs/>
          <w:color w:val="000000"/>
          <w:sz w:val="24"/>
          <w:szCs w:val="24"/>
        </w:rPr>
        <w:t>характеризовать (описывать)</w:t>
      </w:r>
      <w:r w:rsidRPr="00E86E6F">
        <w:rPr>
          <w:rStyle w:val="12"/>
          <w:rFonts w:ascii="Times New Roman" w:hAnsi="Times New Roman" w:cs="Times New Roman"/>
          <w:color w:val="000000"/>
          <w:sz w:val="24"/>
          <w:szCs w:val="24"/>
        </w:rPr>
        <w:t xml:space="preserve"> общие химические свой</w:t>
      </w:r>
      <w:r w:rsidRPr="00E86E6F">
        <w:rPr>
          <w:rStyle w:val="12"/>
          <w:rFonts w:ascii="Times New Roman" w:hAnsi="Times New Roman" w:cs="Times New Roman"/>
          <w:color w:val="000000"/>
          <w:sz w:val="24"/>
          <w:szCs w:val="24"/>
        </w:rPr>
        <w:softHyphen/>
        <w:t>ства веществ различных классов неорганических соединений, подтверждая это описание примерами молекулярных и ион</w:t>
      </w:r>
      <w:r w:rsidRPr="00E86E6F">
        <w:rPr>
          <w:rStyle w:val="12"/>
          <w:rFonts w:ascii="Times New Roman" w:hAnsi="Times New Roman" w:cs="Times New Roman"/>
          <w:color w:val="000000"/>
          <w:sz w:val="24"/>
          <w:szCs w:val="24"/>
        </w:rPr>
        <w:softHyphen/>
        <w:t>ных уравнений соответствующих химических реакций;</w:t>
      </w:r>
    </w:p>
    <w:p w:rsidR="00E86E6F" w:rsidRPr="00E86E6F" w:rsidRDefault="00E86E6F" w:rsidP="00E86E6F">
      <w:pPr>
        <w:pStyle w:val="a5"/>
        <w:numPr>
          <w:ilvl w:val="0"/>
          <w:numId w:val="7"/>
        </w:numPr>
        <w:tabs>
          <w:tab w:val="left" w:pos="588"/>
        </w:tabs>
        <w:jc w:val="both"/>
        <w:rPr>
          <w:rFonts w:ascii="Times New Roman" w:hAnsi="Times New Roman" w:cs="Times New Roman"/>
          <w:sz w:val="24"/>
          <w:szCs w:val="24"/>
        </w:rPr>
      </w:pPr>
      <w:bookmarkStart w:id="25" w:name="bookmark73"/>
      <w:bookmarkEnd w:id="25"/>
      <w:r w:rsidRPr="00E86E6F">
        <w:rPr>
          <w:rStyle w:val="12"/>
          <w:rFonts w:ascii="Times New Roman" w:hAnsi="Times New Roman" w:cs="Times New Roman"/>
          <w:i/>
          <w:iCs/>
          <w:color w:val="000000"/>
          <w:sz w:val="24"/>
          <w:szCs w:val="24"/>
        </w:rPr>
        <w:t>составлять</w:t>
      </w:r>
      <w:r w:rsidRPr="00E86E6F">
        <w:rPr>
          <w:rStyle w:val="12"/>
          <w:rFonts w:ascii="Times New Roman" w:hAnsi="Times New Roman" w:cs="Times New Roman"/>
          <w:color w:val="000000"/>
          <w:sz w:val="24"/>
          <w:szCs w:val="24"/>
        </w:rPr>
        <w:t xml:space="preserve"> уравнения: электролитической диссоциа</w:t>
      </w:r>
      <w:r w:rsidRPr="00E86E6F">
        <w:rPr>
          <w:rStyle w:val="12"/>
          <w:rFonts w:ascii="Times New Roman" w:hAnsi="Times New Roman" w:cs="Times New Roman"/>
          <w:color w:val="000000"/>
          <w:sz w:val="24"/>
          <w:szCs w:val="24"/>
        </w:rPr>
        <w:softHyphen/>
        <w:t>ции кислот, щелочей и солей; полные и сокращённые урав</w:t>
      </w:r>
      <w:r w:rsidRPr="00E86E6F">
        <w:rPr>
          <w:rStyle w:val="12"/>
          <w:rFonts w:ascii="Times New Roman" w:hAnsi="Times New Roman" w:cs="Times New Roman"/>
          <w:color w:val="000000"/>
          <w:sz w:val="24"/>
          <w:szCs w:val="24"/>
        </w:rPr>
        <w:softHyphen/>
        <w:t>нения реакций ионного обмена; реакций, подтверждающих существование генетической связи между веществами раз</w:t>
      </w:r>
      <w:r w:rsidRPr="00E86E6F">
        <w:rPr>
          <w:rStyle w:val="12"/>
          <w:rFonts w:ascii="Times New Roman" w:hAnsi="Times New Roman" w:cs="Times New Roman"/>
          <w:color w:val="000000"/>
          <w:sz w:val="24"/>
          <w:szCs w:val="24"/>
        </w:rPr>
        <w:softHyphen/>
        <w:t>личных классов; раскрывать сущность процессов гидролиза солей посредством составления кратких ионных и молеку</w:t>
      </w:r>
      <w:r w:rsidRPr="00E86E6F">
        <w:rPr>
          <w:rStyle w:val="12"/>
          <w:rFonts w:ascii="Times New Roman" w:hAnsi="Times New Roman" w:cs="Times New Roman"/>
          <w:color w:val="000000"/>
          <w:sz w:val="24"/>
          <w:szCs w:val="24"/>
        </w:rPr>
        <w:softHyphen/>
        <w:t>лярных уравнений реакций, сущность окислительно-восста</w:t>
      </w:r>
      <w:r w:rsidRPr="00E86E6F">
        <w:rPr>
          <w:rStyle w:val="12"/>
          <w:rFonts w:ascii="Times New Roman" w:hAnsi="Times New Roman" w:cs="Times New Roman"/>
          <w:color w:val="000000"/>
          <w:sz w:val="24"/>
          <w:szCs w:val="24"/>
        </w:rPr>
        <w:softHyphen/>
        <w:t>новительных реакций посредством составления электронного баланса этих реакций; предсказывать характер среды в во</w:t>
      </w:r>
      <w:r w:rsidRPr="00E86E6F">
        <w:rPr>
          <w:rStyle w:val="12"/>
          <w:rFonts w:ascii="Times New Roman" w:hAnsi="Times New Roman" w:cs="Times New Roman"/>
          <w:color w:val="000000"/>
          <w:sz w:val="24"/>
          <w:szCs w:val="24"/>
        </w:rPr>
        <w:softHyphen/>
        <w:t>дных растворах солей;</w:t>
      </w:r>
    </w:p>
    <w:p w:rsidR="00E86E6F" w:rsidRPr="00E86E6F" w:rsidRDefault="00E86E6F" w:rsidP="00E86E6F">
      <w:pPr>
        <w:pStyle w:val="a5"/>
        <w:numPr>
          <w:ilvl w:val="0"/>
          <w:numId w:val="7"/>
        </w:numPr>
        <w:tabs>
          <w:tab w:val="left" w:pos="658"/>
        </w:tabs>
        <w:jc w:val="both"/>
        <w:rPr>
          <w:rFonts w:ascii="Times New Roman" w:hAnsi="Times New Roman" w:cs="Times New Roman"/>
          <w:sz w:val="24"/>
          <w:szCs w:val="24"/>
        </w:rPr>
      </w:pPr>
      <w:bookmarkStart w:id="26" w:name="bookmark74"/>
      <w:bookmarkEnd w:id="26"/>
      <w:r w:rsidRPr="00E86E6F">
        <w:rPr>
          <w:rStyle w:val="12"/>
          <w:rFonts w:ascii="Times New Roman" w:hAnsi="Times New Roman" w:cs="Times New Roman"/>
          <w:i/>
          <w:iCs/>
          <w:color w:val="000000"/>
          <w:sz w:val="24"/>
          <w:szCs w:val="24"/>
        </w:rPr>
        <w:t>характеризовать (описывать)</w:t>
      </w:r>
      <w:r w:rsidRPr="00E86E6F">
        <w:rPr>
          <w:rStyle w:val="12"/>
          <w:rFonts w:ascii="Times New Roman" w:hAnsi="Times New Roman" w:cs="Times New Roman"/>
          <w:color w:val="000000"/>
          <w:sz w:val="24"/>
          <w:szCs w:val="24"/>
        </w:rPr>
        <w:t xml:space="preserve"> физические и химиче</w:t>
      </w:r>
      <w:r w:rsidRPr="00E86E6F">
        <w:rPr>
          <w:rStyle w:val="12"/>
          <w:rFonts w:ascii="Times New Roman" w:hAnsi="Times New Roman" w:cs="Times New Roman"/>
          <w:color w:val="000000"/>
          <w:sz w:val="24"/>
          <w:szCs w:val="24"/>
        </w:rPr>
        <w:softHyphen/>
        <w:t>ские свойства простых веществ (кислород, озон, графит, ал</w:t>
      </w:r>
      <w:r w:rsidRPr="00E86E6F">
        <w:rPr>
          <w:rStyle w:val="12"/>
          <w:rFonts w:ascii="Times New Roman" w:hAnsi="Times New Roman" w:cs="Times New Roman"/>
          <w:color w:val="000000"/>
          <w:sz w:val="24"/>
          <w:szCs w:val="24"/>
        </w:rPr>
        <w:softHyphen/>
        <w:t>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w:t>
      </w:r>
      <w:r w:rsidRPr="00E86E6F">
        <w:rPr>
          <w:rStyle w:val="12"/>
          <w:rFonts w:ascii="Times New Roman" w:hAnsi="Times New Roman" w:cs="Times New Roman"/>
          <w:color w:val="000000"/>
          <w:sz w:val="24"/>
          <w:szCs w:val="24"/>
        </w:rPr>
        <w:softHyphen/>
        <w:t xml:space="preserve">рода (II, IV), кремния(Ги), азота </w:t>
      </w:r>
      <w:r w:rsidRPr="00E86E6F">
        <w:rPr>
          <w:rStyle w:val="12"/>
          <w:rFonts w:ascii="Times New Roman" w:hAnsi="Times New Roman" w:cs="Times New Roman"/>
          <w:color w:val="000000"/>
          <w:sz w:val="24"/>
          <w:szCs w:val="24"/>
          <w:lang w:eastAsia="en-US"/>
        </w:rPr>
        <w:t>(</w:t>
      </w:r>
      <w:r w:rsidRPr="00E86E6F">
        <w:rPr>
          <w:rStyle w:val="12"/>
          <w:rFonts w:ascii="Times New Roman" w:hAnsi="Times New Roman" w:cs="Times New Roman"/>
          <w:color w:val="000000"/>
          <w:sz w:val="24"/>
          <w:szCs w:val="24"/>
          <w:lang w:val="en-US" w:eastAsia="en-US"/>
        </w:rPr>
        <w:t>I</w:t>
      </w:r>
      <w:r w:rsidRPr="00E86E6F">
        <w:rPr>
          <w:rStyle w:val="12"/>
          <w:rFonts w:ascii="Times New Roman" w:hAnsi="Times New Roman" w:cs="Times New Roman"/>
          <w:color w:val="000000"/>
          <w:sz w:val="24"/>
          <w:szCs w:val="24"/>
          <w:lang w:eastAsia="en-US"/>
        </w:rPr>
        <w:t xml:space="preserve">, </w:t>
      </w:r>
      <w:r w:rsidRPr="00E86E6F">
        <w:rPr>
          <w:rStyle w:val="12"/>
          <w:rFonts w:ascii="Times New Roman" w:hAnsi="Times New Roman" w:cs="Times New Roman"/>
          <w:color w:val="000000"/>
          <w:sz w:val="24"/>
          <w:szCs w:val="24"/>
        </w:rPr>
        <w:t xml:space="preserve">II, III, IV, V) и фосфора </w:t>
      </w:r>
      <w:r w:rsidRPr="00E86E6F">
        <w:rPr>
          <w:rStyle w:val="12"/>
          <w:rFonts w:ascii="Times New Roman" w:hAnsi="Times New Roman" w:cs="Times New Roman"/>
          <w:color w:val="000000"/>
          <w:sz w:val="24"/>
          <w:szCs w:val="24"/>
          <w:lang w:eastAsia="en-US"/>
        </w:rPr>
        <w:t>(</w:t>
      </w:r>
      <w:r w:rsidRPr="00E86E6F">
        <w:rPr>
          <w:rStyle w:val="12"/>
          <w:rFonts w:ascii="Times New Roman" w:hAnsi="Times New Roman" w:cs="Times New Roman"/>
          <w:color w:val="000000"/>
          <w:sz w:val="24"/>
          <w:szCs w:val="24"/>
          <w:lang w:val="en-US" w:eastAsia="en-US"/>
        </w:rPr>
        <w:t>III</w:t>
      </w:r>
      <w:r w:rsidRPr="00E86E6F">
        <w:rPr>
          <w:rStyle w:val="12"/>
          <w:rFonts w:ascii="Times New Roman" w:hAnsi="Times New Roman" w:cs="Times New Roman"/>
          <w:color w:val="000000"/>
          <w:sz w:val="24"/>
          <w:szCs w:val="24"/>
          <w:lang w:eastAsia="en-US"/>
        </w:rPr>
        <w:t xml:space="preserve">, </w:t>
      </w:r>
      <w:r w:rsidRPr="00E86E6F">
        <w:rPr>
          <w:rStyle w:val="12"/>
          <w:rFonts w:ascii="Times New Roman" w:hAnsi="Times New Roman" w:cs="Times New Roman"/>
          <w:color w:val="000000"/>
          <w:sz w:val="24"/>
          <w:szCs w:val="24"/>
          <w:lang w:val="en-US" w:eastAsia="en-US"/>
        </w:rPr>
        <w:t>V</w:t>
      </w:r>
      <w:r w:rsidRPr="00E86E6F">
        <w:rPr>
          <w:rStyle w:val="12"/>
          <w:rFonts w:ascii="Times New Roman" w:hAnsi="Times New Roman" w:cs="Times New Roman"/>
          <w:color w:val="000000"/>
          <w:sz w:val="24"/>
          <w:szCs w:val="24"/>
          <w:lang w:eastAsia="en-US"/>
        </w:rPr>
        <w:t xml:space="preserve">), </w:t>
      </w:r>
      <w:r w:rsidRPr="00E86E6F">
        <w:rPr>
          <w:rStyle w:val="12"/>
          <w:rFonts w:ascii="Times New Roman" w:hAnsi="Times New Roman" w:cs="Times New Roman"/>
          <w:color w:val="000000"/>
          <w:sz w:val="24"/>
          <w:szCs w:val="24"/>
        </w:rPr>
        <w:t xml:space="preserve">серы </w:t>
      </w:r>
      <w:r w:rsidRPr="00E86E6F">
        <w:rPr>
          <w:rStyle w:val="12"/>
          <w:rFonts w:ascii="Times New Roman" w:hAnsi="Times New Roman" w:cs="Times New Roman"/>
          <w:color w:val="000000"/>
          <w:sz w:val="24"/>
          <w:szCs w:val="24"/>
          <w:lang w:eastAsia="en-US"/>
        </w:rPr>
        <w:t>(</w:t>
      </w:r>
      <w:r w:rsidRPr="00E86E6F">
        <w:rPr>
          <w:rStyle w:val="12"/>
          <w:rFonts w:ascii="Times New Roman" w:hAnsi="Times New Roman" w:cs="Times New Roman"/>
          <w:color w:val="000000"/>
          <w:sz w:val="24"/>
          <w:szCs w:val="24"/>
          <w:lang w:val="en-US" w:eastAsia="en-US"/>
        </w:rPr>
        <w:t>IV</w:t>
      </w:r>
      <w:r w:rsidRPr="00E86E6F">
        <w:rPr>
          <w:rStyle w:val="12"/>
          <w:rFonts w:ascii="Times New Roman" w:hAnsi="Times New Roman" w:cs="Times New Roman"/>
          <w:color w:val="000000"/>
          <w:sz w:val="24"/>
          <w:szCs w:val="24"/>
          <w:lang w:eastAsia="en-US"/>
        </w:rPr>
        <w:t xml:space="preserve">, </w:t>
      </w:r>
      <w:r w:rsidRPr="00E86E6F">
        <w:rPr>
          <w:rStyle w:val="12"/>
          <w:rFonts w:ascii="Times New Roman" w:hAnsi="Times New Roman" w:cs="Times New Roman"/>
          <w:color w:val="000000"/>
          <w:sz w:val="24"/>
          <w:szCs w:val="24"/>
          <w:lang w:val="en-US" w:eastAsia="en-US"/>
        </w:rPr>
        <w:t>VI</w:t>
      </w:r>
      <w:r w:rsidRPr="00E86E6F">
        <w:rPr>
          <w:rStyle w:val="12"/>
          <w:rFonts w:ascii="Times New Roman" w:hAnsi="Times New Roman" w:cs="Times New Roman"/>
          <w:color w:val="000000"/>
          <w:sz w:val="24"/>
          <w:szCs w:val="24"/>
          <w:lang w:eastAsia="en-US"/>
        </w:rPr>
        <w:t xml:space="preserve">), </w:t>
      </w:r>
      <w:r w:rsidRPr="00E86E6F">
        <w:rPr>
          <w:rStyle w:val="12"/>
          <w:rFonts w:ascii="Times New Roman" w:hAnsi="Times New Roman" w:cs="Times New Roman"/>
          <w:color w:val="000000"/>
          <w:sz w:val="24"/>
          <w:szCs w:val="24"/>
        </w:rPr>
        <w:t>сернистая, серная, азотная, фосфор</w:t>
      </w:r>
      <w:r w:rsidRPr="00E86E6F">
        <w:rPr>
          <w:rStyle w:val="12"/>
          <w:rFonts w:ascii="Times New Roman" w:hAnsi="Times New Roman" w:cs="Times New Roman"/>
          <w:color w:val="000000"/>
          <w:sz w:val="24"/>
          <w:szCs w:val="24"/>
        </w:rPr>
        <w:softHyphen/>
        <w:t xml:space="preserve">ная, угольная, кремниевая кислоты, оксиды и гидроксиды металлов </w:t>
      </w:r>
      <w:r w:rsidRPr="00E86E6F">
        <w:rPr>
          <w:rStyle w:val="12"/>
          <w:rFonts w:ascii="Times New Roman" w:hAnsi="Times New Roman" w:cs="Times New Roman"/>
          <w:color w:val="000000"/>
          <w:sz w:val="24"/>
          <w:szCs w:val="24"/>
          <w:lang w:val="en-US" w:eastAsia="en-US"/>
        </w:rPr>
        <w:t>IA</w:t>
      </w:r>
      <w:r w:rsidRPr="00E86E6F">
        <w:rPr>
          <w:rStyle w:val="12"/>
          <w:rFonts w:ascii="Times New Roman" w:hAnsi="Times New Roman" w:cs="Times New Roman"/>
          <w:color w:val="000000"/>
          <w:sz w:val="24"/>
          <w:szCs w:val="24"/>
        </w:rPr>
        <w:t>—</w:t>
      </w:r>
      <w:r w:rsidRPr="00E86E6F">
        <w:rPr>
          <w:rStyle w:val="12"/>
          <w:rFonts w:ascii="Times New Roman" w:hAnsi="Times New Roman" w:cs="Times New Roman"/>
          <w:color w:val="000000"/>
          <w:sz w:val="24"/>
          <w:szCs w:val="24"/>
          <w:lang w:val="en-US" w:eastAsia="en-US"/>
        </w:rPr>
        <w:t>IIA</w:t>
      </w:r>
      <w:r w:rsidRPr="00E86E6F">
        <w:rPr>
          <w:rStyle w:val="12"/>
          <w:rFonts w:ascii="Times New Roman" w:hAnsi="Times New Roman" w:cs="Times New Roman"/>
          <w:color w:val="000000"/>
          <w:sz w:val="24"/>
          <w:szCs w:val="24"/>
        </w:rPr>
        <w:t xml:space="preserve">-групп, алюминия, меди(П), цинка, железа (II и III)); </w:t>
      </w:r>
      <w:r w:rsidRPr="00E86E6F">
        <w:rPr>
          <w:rStyle w:val="12"/>
          <w:rFonts w:ascii="Times New Roman" w:hAnsi="Times New Roman" w:cs="Times New Roman"/>
          <w:i/>
          <w:iCs/>
          <w:color w:val="000000"/>
          <w:sz w:val="24"/>
          <w:szCs w:val="24"/>
        </w:rPr>
        <w:t>пояснять</w:t>
      </w:r>
      <w:r w:rsidRPr="00E86E6F">
        <w:rPr>
          <w:rStyle w:val="12"/>
          <w:rFonts w:ascii="Times New Roman" w:hAnsi="Times New Roman" w:cs="Times New Roman"/>
          <w:color w:val="000000"/>
          <w:sz w:val="24"/>
          <w:szCs w:val="24"/>
        </w:rPr>
        <w:t xml:space="preserve"> состав, отдельные способы получения и свойства сложных веществ (кислородсодержащие кислоты хлора, азотистая, борная, уксусная кислоты и их соли; гало</w:t>
      </w:r>
      <w:r w:rsidRPr="00E86E6F">
        <w:rPr>
          <w:rStyle w:val="12"/>
          <w:rFonts w:ascii="Times New Roman" w:hAnsi="Times New Roman" w:cs="Times New Roman"/>
          <w:color w:val="000000"/>
          <w:sz w:val="24"/>
          <w:szCs w:val="24"/>
        </w:rPr>
        <w:softHyphen/>
        <w:t>гениды кремния(ТУ) и фосфора (III и V); оксид и гидроксид хрома(Ш), перманганат калия);</w:t>
      </w:r>
    </w:p>
    <w:p w:rsidR="00E86E6F" w:rsidRPr="00E86E6F" w:rsidRDefault="00E86E6F" w:rsidP="00E86E6F">
      <w:pPr>
        <w:pStyle w:val="a5"/>
        <w:numPr>
          <w:ilvl w:val="0"/>
          <w:numId w:val="7"/>
        </w:numPr>
        <w:tabs>
          <w:tab w:val="left" w:pos="702"/>
        </w:tabs>
        <w:jc w:val="both"/>
        <w:rPr>
          <w:rFonts w:ascii="Times New Roman" w:hAnsi="Times New Roman" w:cs="Times New Roman"/>
          <w:sz w:val="24"/>
          <w:szCs w:val="24"/>
        </w:rPr>
      </w:pPr>
      <w:bookmarkStart w:id="27" w:name="bookmark75"/>
      <w:bookmarkEnd w:id="27"/>
      <w:r w:rsidRPr="00E86E6F">
        <w:rPr>
          <w:rStyle w:val="12"/>
          <w:rFonts w:ascii="Times New Roman" w:hAnsi="Times New Roman" w:cs="Times New Roman"/>
          <w:i/>
          <w:iCs/>
          <w:color w:val="000000"/>
          <w:sz w:val="24"/>
          <w:szCs w:val="24"/>
        </w:rPr>
        <w:t>описывать</w:t>
      </w:r>
      <w:r w:rsidRPr="00E86E6F">
        <w:rPr>
          <w:rStyle w:val="12"/>
          <w:rFonts w:ascii="Times New Roman" w:hAnsi="Times New Roman" w:cs="Times New Roman"/>
          <w:color w:val="000000"/>
          <w:sz w:val="24"/>
          <w:szCs w:val="24"/>
        </w:rPr>
        <w:t xml:space="preserve"> роль важнейших изучаемых веществ в природных процессах, влияние на живые организмы, приме</w:t>
      </w:r>
      <w:r w:rsidRPr="00E86E6F">
        <w:rPr>
          <w:rStyle w:val="12"/>
          <w:rFonts w:ascii="Times New Roman" w:hAnsi="Times New Roman" w:cs="Times New Roman"/>
          <w:color w:val="000000"/>
          <w:sz w:val="24"/>
          <w:szCs w:val="24"/>
        </w:rPr>
        <w:softHyphen/>
        <w:t>нение в различных отраслях экономики, использование для создания современных материалов и технологий;</w:t>
      </w:r>
    </w:p>
    <w:p w:rsidR="00E86E6F" w:rsidRPr="00E86E6F" w:rsidRDefault="00E86E6F" w:rsidP="00E86E6F">
      <w:pPr>
        <w:pStyle w:val="a5"/>
        <w:numPr>
          <w:ilvl w:val="0"/>
          <w:numId w:val="7"/>
        </w:numPr>
        <w:tabs>
          <w:tab w:val="left" w:pos="702"/>
        </w:tabs>
        <w:jc w:val="both"/>
        <w:rPr>
          <w:rFonts w:ascii="Times New Roman" w:hAnsi="Times New Roman" w:cs="Times New Roman"/>
          <w:sz w:val="24"/>
          <w:szCs w:val="24"/>
        </w:rPr>
      </w:pPr>
      <w:bookmarkStart w:id="28" w:name="bookmark76"/>
      <w:bookmarkEnd w:id="28"/>
      <w:r w:rsidRPr="00E86E6F">
        <w:rPr>
          <w:rStyle w:val="12"/>
          <w:rFonts w:ascii="Times New Roman" w:hAnsi="Times New Roman" w:cs="Times New Roman"/>
          <w:i/>
          <w:iCs/>
          <w:color w:val="000000"/>
          <w:sz w:val="24"/>
          <w:szCs w:val="24"/>
        </w:rPr>
        <w:t>проводить реакции,</w:t>
      </w:r>
      <w:r w:rsidRPr="00E86E6F">
        <w:rPr>
          <w:rStyle w:val="12"/>
          <w:rFonts w:ascii="Times New Roman" w:hAnsi="Times New Roman" w:cs="Times New Roman"/>
          <w:color w:val="000000"/>
          <w:sz w:val="24"/>
          <w:szCs w:val="24"/>
        </w:rPr>
        <w:t xml:space="preserve"> подтверждающие качественный состав различных веществ, распознавать опытным путём со</w:t>
      </w:r>
      <w:r w:rsidRPr="00E86E6F">
        <w:rPr>
          <w:rStyle w:val="12"/>
          <w:rFonts w:ascii="Times New Roman" w:hAnsi="Times New Roman" w:cs="Times New Roman"/>
          <w:color w:val="000000"/>
          <w:sz w:val="24"/>
          <w:szCs w:val="24"/>
        </w:rPr>
        <w:softHyphen/>
        <w:t>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железа(2+) и желе- за(3+), меди(2+), цинка;</w:t>
      </w:r>
    </w:p>
    <w:p w:rsidR="00E86E6F" w:rsidRPr="00E86E6F" w:rsidRDefault="00E86E6F" w:rsidP="00E86E6F">
      <w:pPr>
        <w:pStyle w:val="a5"/>
        <w:numPr>
          <w:ilvl w:val="0"/>
          <w:numId w:val="7"/>
        </w:numPr>
        <w:tabs>
          <w:tab w:val="left" w:pos="702"/>
        </w:tabs>
        <w:jc w:val="both"/>
        <w:rPr>
          <w:rFonts w:ascii="Times New Roman" w:hAnsi="Times New Roman" w:cs="Times New Roman"/>
          <w:sz w:val="24"/>
          <w:szCs w:val="24"/>
        </w:rPr>
      </w:pPr>
      <w:bookmarkStart w:id="29" w:name="bookmark77"/>
      <w:bookmarkEnd w:id="29"/>
      <w:r w:rsidRPr="00E86E6F">
        <w:rPr>
          <w:rStyle w:val="12"/>
          <w:rFonts w:ascii="Times New Roman" w:hAnsi="Times New Roman" w:cs="Times New Roman"/>
          <w:i/>
          <w:iCs/>
          <w:color w:val="000000"/>
          <w:sz w:val="24"/>
          <w:szCs w:val="24"/>
        </w:rPr>
        <w:t>объяснять и прогнозировать</w:t>
      </w:r>
      <w:r w:rsidRPr="00E86E6F">
        <w:rPr>
          <w:rStyle w:val="12"/>
          <w:rFonts w:ascii="Times New Roman" w:hAnsi="Times New Roman" w:cs="Times New Roman"/>
          <w:color w:val="000000"/>
          <w:sz w:val="24"/>
          <w:szCs w:val="24"/>
        </w:rPr>
        <w:t xml:space="preserve"> свойства важнейших изучаемых веществ в зависимости от их состава и строения, применение веществ в зависимости от их свойств, возмож</w:t>
      </w:r>
      <w:r w:rsidRPr="00E86E6F">
        <w:rPr>
          <w:rStyle w:val="12"/>
          <w:rFonts w:ascii="Times New Roman" w:hAnsi="Times New Roman" w:cs="Times New Roman"/>
          <w:color w:val="000000"/>
          <w:sz w:val="24"/>
          <w:szCs w:val="24"/>
        </w:rPr>
        <w:softHyphen/>
        <w:t>ность протекания химических превращений в различных ус</w:t>
      </w:r>
      <w:r w:rsidRPr="00E86E6F">
        <w:rPr>
          <w:rStyle w:val="12"/>
          <w:rFonts w:ascii="Times New Roman" w:hAnsi="Times New Roman" w:cs="Times New Roman"/>
          <w:color w:val="000000"/>
          <w:sz w:val="24"/>
          <w:szCs w:val="24"/>
        </w:rPr>
        <w:softHyphen/>
        <w:t>ловиях на основе рассмотренных элементов химической ки</w:t>
      </w:r>
      <w:r w:rsidRPr="00E86E6F">
        <w:rPr>
          <w:rStyle w:val="12"/>
          <w:rFonts w:ascii="Times New Roman" w:hAnsi="Times New Roman" w:cs="Times New Roman"/>
          <w:color w:val="000000"/>
          <w:sz w:val="24"/>
          <w:szCs w:val="24"/>
        </w:rPr>
        <w:softHyphen/>
        <w:t>нетики и термодинамики;</w:t>
      </w:r>
    </w:p>
    <w:p w:rsidR="00E86E6F" w:rsidRPr="00E86E6F" w:rsidRDefault="00E86E6F" w:rsidP="00E86E6F">
      <w:pPr>
        <w:pStyle w:val="a5"/>
        <w:numPr>
          <w:ilvl w:val="0"/>
          <w:numId w:val="7"/>
        </w:numPr>
        <w:tabs>
          <w:tab w:val="left" w:pos="702"/>
        </w:tabs>
        <w:jc w:val="both"/>
        <w:rPr>
          <w:rFonts w:ascii="Times New Roman" w:hAnsi="Times New Roman" w:cs="Times New Roman"/>
          <w:sz w:val="24"/>
          <w:szCs w:val="24"/>
        </w:rPr>
      </w:pPr>
      <w:bookmarkStart w:id="30" w:name="bookmark78"/>
      <w:bookmarkEnd w:id="30"/>
      <w:r w:rsidRPr="00E86E6F">
        <w:rPr>
          <w:rStyle w:val="12"/>
          <w:rFonts w:ascii="Times New Roman" w:hAnsi="Times New Roman" w:cs="Times New Roman"/>
          <w:i/>
          <w:iCs/>
          <w:color w:val="000000"/>
          <w:sz w:val="24"/>
          <w:szCs w:val="24"/>
        </w:rPr>
        <w:t>вычислять</w:t>
      </w:r>
      <w:r w:rsidRPr="00E86E6F">
        <w:rPr>
          <w:rStyle w:val="12"/>
          <w:rFonts w:ascii="Times New Roman" w:hAnsi="Times New Roman" w:cs="Times New Roman"/>
          <w:color w:val="000000"/>
          <w:sz w:val="24"/>
          <w:szCs w:val="24"/>
        </w:rPr>
        <w:t xml:space="preserve"> относительную молекулярную и молярную массы веществ; массовую долю химического элемента по фор</w:t>
      </w:r>
      <w:r w:rsidRPr="00E86E6F">
        <w:rPr>
          <w:rStyle w:val="12"/>
          <w:rFonts w:ascii="Times New Roman" w:hAnsi="Times New Roman" w:cs="Times New Roman"/>
          <w:color w:val="000000"/>
          <w:sz w:val="24"/>
          <w:szCs w:val="24"/>
        </w:rPr>
        <w:softHyphen/>
        <w:t>муле соединения; массовую долю вещества в растворе; моль</w:t>
      </w:r>
      <w:r w:rsidRPr="00E86E6F">
        <w:rPr>
          <w:rStyle w:val="12"/>
          <w:rFonts w:ascii="Times New Roman" w:hAnsi="Times New Roman" w:cs="Times New Roman"/>
          <w:color w:val="000000"/>
          <w:sz w:val="24"/>
          <w:szCs w:val="24"/>
        </w:rPr>
        <w:softHyphen/>
        <w:t>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w:t>
      </w:r>
      <w:r w:rsidRPr="00E86E6F">
        <w:rPr>
          <w:rStyle w:val="12"/>
          <w:rFonts w:ascii="Times New Roman" w:hAnsi="Times New Roman" w:cs="Times New Roman"/>
          <w:color w:val="000000"/>
          <w:sz w:val="24"/>
          <w:szCs w:val="24"/>
        </w:rPr>
        <w:softHyphen/>
        <w:t>тов; проводить расчёты по уравнениям химических реакций с учётом недостатка одного из реагентов, практического вы</w:t>
      </w:r>
      <w:r w:rsidRPr="00E86E6F">
        <w:rPr>
          <w:rStyle w:val="12"/>
          <w:rFonts w:ascii="Times New Roman" w:hAnsi="Times New Roman" w:cs="Times New Roman"/>
          <w:color w:val="000000"/>
          <w:sz w:val="24"/>
          <w:szCs w:val="24"/>
        </w:rPr>
        <w:softHyphen/>
        <w:t>хода продукта, значения теплового эффекта реакции; опреде</w:t>
      </w:r>
      <w:r w:rsidRPr="00E86E6F">
        <w:rPr>
          <w:rStyle w:val="12"/>
          <w:rFonts w:ascii="Times New Roman" w:hAnsi="Times New Roman" w:cs="Times New Roman"/>
          <w:color w:val="000000"/>
          <w:sz w:val="24"/>
          <w:szCs w:val="24"/>
        </w:rPr>
        <w:softHyphen/>
        <w:t>лять состав смесей;</w:t>
      </w:r>
    </w:p>
    <w:p w:rsidR="00E86E6F" w:rsidRPr="00E86E6F" w:rsidRDefault="00E86E6F" w:rsidP="00E86E6F">
      <w:pPr>
        <w:pStyle w:val="a5"/>
        <w:numPr>
          <w:ilvl w:val="0"/>
          <w:numId w:val="7"/>
        </w:numPr>
        <w:tabs>
          <w:tab w:val="left" w:pos="702"/>
        </w:tabs>
        <w:jc w:val="both"/>
        <w:rPr>
          <w:rFonts w:ascii="Times New Roman" w:hAnsi="Times New Roman" w:cs="Times New Roman"/>
          <w:sz w:val="24"/>
          <w:szCs w:val="24"/>
        </w:rPr>
      </w:pPr>
      <w:bookmarkStart w:id="31" w:name="bookmark79"/>
      <w:bookmarkEnd w:id="31"/>
      <w:r w:rsidRPr="00E86E6F">
        <w:rPr>
          <w:rStyle w:val="12"/>
          <w:rFonts w:ascii="Times New Roman" w:hAnsi="Times New Roman" w:cs="Times New Roman"/>
          <w:i/>
          <w:iCs/>
          <w:color w:val="000000"/>
          <w:sz w:val="24"/>
          <w:szCs w:val="24"/>
        </w:rPr>
        <w:t>следовать правилам</w:t>
      </w:r>
      <w:r w:rsidRPr="00E86E6F">
        <w:rPr>
          <w:rStyle w:val="12"/>
          <w:rFonts w:ascii="Times New Roman" w:hAnsi="Times New Roman" w:cs="Times New Roman"/>
          <w:color w:val="000000"/>
          <w:sz w:val="24"/>
          <w:szCs w:val="24"/>
        </w:rPr>
        <w:t xml:space="preserve"> безопасной работы в лаборато</w:t>
      </w:r>
      <w:r w:rsidRPr="00E86E6F">
        <w:rPr>
          <w:rStyle w:val="12"/>
          <w:rFonts w:ascii="Times New Roman" w:hAnsi="Times New Roman" w:cs="Times New Roman"/>
          <w:color w:val="000000"/>
          <w:sz w:val="24"/>
          <w:szCs w:val="24"/>
        </w:rPr>
        <w:softHyphen/>
        <w:t>рии при использовании химической посуды и оборудования, а также правилам обращения с веществами в соответствии с инструкциями выполнения лабораторных опытов и практиче</w:t>
      </w:r>
      <w:r w:rsidRPr="00E86E6F">
        <w:rPr>
          <w:rStyle w:val="12"/>
          <w:rFonts w:ascii="Times New Roman" w:hAnsi="Times New Roman" w:cs="Times New Roman"/>
          <w:color w:val="000000"/>
          <w:sz w:val="24"/>
          <w:szCs w:val="24"/>
        </w:rPr>
        <w:softHyphen/>
        <w:t>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w:t>
      </w:r>
      <w:r w:rsidRPr="00E86E6F">
        <w:rPr>
          <w:rStyle w:val="12"/>
          <w:rFonts w:ascii="Times New Roman" w:hAnsi="Times New Roman" w:cs="Times New Roman"/>
          <w:color w:val="000000"/>
          <w:sz w:val="24"/>
          <w:szCs w:val="24"/>
        </w:rPr>
        <w:softHyphen/>
        <w:t>лять эмпирические закономерности;</w:t>
      </w:r>
    </w:p>
    <w:p w:rsidR="00E86E6F" w:rsidRPr="00E86E6F" w:rsidRDefault="00E86E6F" w:rsidP="00E86E6F">
      <w:pPr>
        <w:pStyle w:val="a5"/>
        <w:numPr>
          <w:ilvl w:val="0"/>
          <w:numId w:val="7"/>
        </w:numPr>
        <w:tabs>
          <w:tab w:val="left" w:pos="702"/>
        </w:tabs>
        <w:spacing w:line="271" w:lineRule="auto"/>
        <w:jc w:val="both"/>
        <w:rPr>
          <w:rStyle w:val="12"/>
          <w:rFonts w:ascii="Times New Roman" w:hAnsi="Times New Roman" w:cs="Times New Roman"/>
          <w:color w:val="000000"/>
          <w:sz w:val="24"/>
          <w:szCs w:val="24"/>
        </w:rPr>
      </w:pPr>
      <w:r w:rsidRPr="00E86E6F">
        <w:rPr>
          <w:rStyle w:val="12"/>
          <w:rFonts w:ascii="Times New Roman" w:hAnsi="Times New Roman" w:cs="Times New Roman"/>
          <w:i/>
          <w:iCs/>
          <w:color w:val="000000"/>
          <w:sz w:val="24"/>
          <w:szCs w:val="24"/>
        </w:rPr>
        <w:t>применять</w:t>
      </w:r>
      <w:r w:rsidRPr="00E86E6F">
        <w:rPr>
          <w:rStyle w:val="12"/>
          <w:rFonts w:ascii="Times New Roman" w:hAnsi="Times New Roman" w:cs="Times New Roman"/>
          <w:color w:val="000000"/>
          <w:sz w:val="24"/>
          <w:szCs w:val="24"/>
        </w:rPr>
        <w:t xml:space="preserve"> основные </w:t>
      </w:r>
      <w:r w:rsidRPr="00E86E6F">
        <w:rPr>
          <w:rStyle w:val="12"/>
          <w:rFonts w:ascii="Times New Roman" w:hAnsi="Times New Roman" w:cs="Times New Roman"/>
          <w:i/>
          <w:iCs/>
          <w:color w:val="000000"/>
          <w:sz w:val="24"/>
          <w:szCs w:val="24"/>
        </w:rPr>
        <w:t>операции мыслительной дея</w:t>
      </w:r>
      <w:r w:rsidRPr="00E86E6F">
        <w:rPr>
          <w:rStyle w:val="12"/>
          <w:rFonts w:ascii="Times New Roman" w:hAnsi="Times New Roman" w:cs="Times New Roman"/>
          <w:i/>
          <w:iCs/>
          <w:color w:val="000000"/>
          <w:sz w:val="24"/>
          <w:szCs w:val="24"/>
        </w:rPr>
        <w:softHyphen/>
        <w:t>тельности</w:t>
      </w:r>
      <w:r w:rsidRPr="00E86E6F">
        <w:rPr>
          <w:rStyle w:val="12"/>
          <w:rFonts w:ascii="Times New Roman" w:hAnsi="Times New Roman" w:cs="Times New Roman"/>
          <w:color w:val="000000"/>
          <w:sz w:val="24"/>
          <w:szCs w:val="24"/>
        </w:rPr>
        <w:t xml:space="preserve"> (анализ и синтез, сравнение, обобщение, систе</w:t>
      </w:r>
      <w:r w:rsidRPr="00E86E6F">
        <w:rPr>
          <w:rStyle w:val="12"/>
          <w:rFonts w:ascii="Times New Roman" w:hAnsi="Times New Roman" w:cs="Times New Roman"/>
          <w:color w:val="000000"/>
          <w:sz w:val="24"/>
          <w:szCs w:val="24"/>
        </w:rPr>
        <w:softHyphen/>
        <w:t>матизацию, выявление причинно-следственных связей) приизучении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E86E6F" w:rsidRPr="00E86E6F" w:rsidRDefault="00E86E6F" w:rsidP="00E86E6F">
      <w:pPr>
        <w:pStyle w:val="a5"/>
        <w:numPr>
          <w:ilvl w:val="0"/>
          <w:numId w:val="7"/>
        </w:numPr>
        <w:tabs>
          <w:tab w:val="left" w:pos="702"/>
        </w:tabs>
        <w:spacing w:line="271" w:lineRule="auto"/>
        <w:jc w:val="both"/>
        <w:rPr>
          <w:rStyle w:val="12"/>
          <w:rFonts w:ascii="Times New Roman" w:hAnsi="Times New Roman" w:cs="Times New Roman"/>
          <w:color w:val="000000"/>
          <w:sz w:val="24"/>
          <w:szCs w:val="24"/>
        </w:rPr>
      </w:pPr>
      <w:r w:rsidRPr="00E86E6F">
        <w:rPr>
          <w:rStyle w:val="12"/>
          <w:rFonts w:ascii="Times New Roman" w:hAnsi="Times New Roman" w:cs="Times New Roman"/>
          <w:color w:val="000000"/>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определённых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E86E6F" w:rsidRPr="00E86E6F" w:rsidRDefault="00E86E6F" w:rsidP="00E86E6F">
      <w:pPr>
        <w:pStyle w:val="a5"/>
        <w:numPr>
          <w:ilvl w:val="0"/>
          <w:numId w:val="7"/>
        </w:numPr>
        <w:tabs>
          <w:tab w:val="left" w:pos="702"/>
        </w:tabs>
        <w:spacing w:line="271" w:lineRule="auto"/>
        <w:jc w:val="both"/>
        <w:rPr>
          <w:rStyle w:val="12"/>
          <w:rFonts w:ascii="Times New Roman" w:hAnsi="Times New Roman" w:cs="Times New Roman"/>
          <w:color w:val="000000"/>
          <w:sz w:val="24"/>
          <w:szCs w:val="24"/>
        </w:rPr>
      </w:pPr>
      <w:r w:rsidRPr="00E86E6F">
        <w:rPr>
          <w:rStyle w:val="12"/>
          <w:rFonts w:ascii="Times New Roman" w:hAnsi="Times New Roman" w:cs="Times New Roman"/>
          <w:color w:val="000000"/>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E86E6F" w:rsidRPr="00E86E6F" w:rsidRDefault="00E86E6F" w:rsidP="00E86E6F">
      <w:pPr>
        <w:tabs>
          <w:tab w:val="left" w:pos="0"/>
        </w:tabs>
        <w:ind w:left="-142" w:firstLine="709"/>
        <w:jc w:val="both"/>
        <w:rPr>
          <w:rFonts w:ascii="Times New Roman" w:hAnsi="Times New Roman" w:cs="Times New Roman"/>
          <w:sz w:val="24"/>
          <w:szCs w:val="24"/>
        </w:rPr>
      </w:pPr>
      <w:r w:rsidRPr="00E86E6F">
        <w:rPr>
          <w:rStyle w:val="12"/>
          <w:rFonts w:ascii="Times New Roman" w:hAnsi="Times New Roman" w:cs="Times New Roman"/>
          <w:color w:val="000000"/>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706CC1" w:rsidRPr="00706CC1" w:rsidRDefault="00706CC1" w:rsidP="00706CC1">
      <w:pPr>
        <w:tabs>
          <w:tab w:val="left" w:pos="0"/>
        </w:tabs>
        <w:ind w:left="-142" w:firstLine="709"/>
        <w:jc w:val="both"/>
        <w:rPr>
          <w:rFonts w:ascii="Times New Roman" w:hAnsi="Times New Roman" w:cs="Times New Roman"/>
          <w:b/>
          <w:sz w:val="24"/>
          <w:szCs w:val="24"/>
        </w:rPr>
      </w:pPr>
      <w:r w:rsidRPr="00706CC1">
        <w:rPr>
          <w:rFonts w:ascii="Times New Roman" w:hAnsi="Times New Roman" w:cs="Times New Roman"/>
          <w:b/>
          <w:sz w:val="24"/>
          <w:szCs w:val="24"/>
        </w:rPr>
        <w:t>По учебному предмету «Биология» (на базовом уровне):</w:t>
      </w:r>
    </w:p>
    <w:p w:rsidR="00706CC1" w:rsidRPr="00706CC1" w:rsidRDefault="00706CC1" w:rsidP="00706CC1">
      <w:pPr>
        <w:tabs>
          <w:tab w:val="left" w:pos="0"/>
        </w:tabs>
        <w:ind w:left="-142" w:firstLine="709"/>
        <w:jc w:val="both"/>
        <w:rPr>
          <w:rFonts w:ascii="Times New Roman" w:hAnsi="Times New Roman" w:cs="Times New Roman"/>
          <w:sz w:val="24"/>
          <w:szCs w:val="24"/>
        </w:rPr>
      </w:pPr>
      <w:r w:rsidRPr="00706CC1">
        <w:rPr>
          <w:rFonts w:ascii="Times New Roman" w:hAnsi="Times New Roman" w:cs="Times New Roman"/>
          <w:sz w:val="24"/>
          <w:szCs w:val="24"/>
        </w:rPr>
        <w:t>формирование ценностного отношения к живой природе, к</w:t>
      </w:r>
      <w:r>
        <w:rPr>
          <w:rFonts w:ascii="Times New Roman" w:hAnsi="Times New Roman" w:cs="Times New Roman"/>
          <w:sz w:val="24"/>
          <w:szCs w:val="24"/>
        </w:rPr>
        <w:t xml:space="preserve"> </w:t>
      </w:r>
      <w:r w:rsidRPr="00706CC1">
        <w:rPr>
          <w:rFonts w:ascii="Times New Roman" w:hAnsi="Times New Roman" w:cs="Times New Roman"/>
          <w:sz w:val="24"/>
          <w:szCs w:val="24"/>
        </w:rPr>
        <w:t>собственному организму; понимание роли биологии в формировании современной</w:t>
      </w:r>
      <w:r>
        <w:rPr>
          <w:rFonts w:ascii="Times New Roman" w:hAnsi="Times New Roman" w:cs="Times New Roman"/>
          <w:sz w:val="24"/>
          <w:szCs w:val="24"/>
        </w:rPr>
        <w:t xml:space="preserve"> </w:t>
      </w:r>
      <w:r w:rsidRPr="00706CC1">
        <w:rPr>
          <w:rFonts w:ascii="Times New Roman" w:hAnsi="Times New Roman" w:cs="Times New Roman"/>
          <w:sz w:val="24"/>
          <w:szCs w:val="24"/>
        </w:rPr>
        <w:t>естественнонаучной картины мира;</w:t>
      </w:r>
    </w:p>
    <w:p w:rsidR="00706CC1" w:rsidRPr="00706CC1" w:rsidRDefault="00706CC1" w:rsidP="00706CC1">
      <w:pPr>
        <w:tabs>
          <w:tab w:val="left" w:pos="0"/>
        </w:tabs>
        <w:ind w:left="-142" w:firstLine="709"/>
        <w:jc w:val="both"/>
        <w:rPr>
          <w:rFonts w:ascii="Times New Roman" w:hAnsi="Times New Roman" w:cs="Times New Roman"/>
          <w:sz w:val="24"/>
          <w:szCs w:val="24"/>
        </w:rPr>
      </w:pPr>
      <w:r w:rsidRPr="00706CC1">
        <w:rPr>
          <w:rFonts w:ascii="Times New Roman" w:hAnsi="Times New Roman" w:cs="Times New Roman"/>
          <w:sz w:val="24"/>
          <w:szCs w:val="24"/>
        </w:rPr>
        <w:t xml:space="preserve">умение применять систему биологических </w:t>
      </w:r>
      <w:r>
        <w:rPr>
          <w:rFonts w:ascii="Times New Roman" w:hAnsi="Times New Roman" w:cs="Times New Roman"/>
          <w:sz w:val="24"/>
          <w:szCs w:val="24"/>
        </w:rPr>
        <w:t>знаний: раскрывать сущность ж</w:t>
      </w:r>
      <w:r w:rsidRPr="00706CC1">
        <w:rPr>
          <w:rFonts w:ascii="Times New Roman" w:hAnsi="Times New Roman" w:cs="Times New Roman"/>
          <w:sz w:val="24"/>
          <w:szCs w:val="24"/>
        </w:rPr>
        <w:t>ивого,</w:t>
      </w:r>
      <w:r>
        <w:rPr>
          <w:rFonts w:ascii="Times New Roman" w:hAnsi="Times New Roman" w:cs="Times New Roman"/>
          <w:sz w:val="24"/>
          <w:szCs w:val="24"/>
        </w:rPr>
        <w:t xml:space="preserve"> </w:t>
      </w:r>
      <w:r w:rsidRPr="00706CC1">
        <w:rPr>
          <w:rFonts w:ascii="Times New Roman" w:hAnsi="Times New Roman" w:cs="Times New Roman"/>
          <w:sz w:val="24"/>
          <w:szCs w:val="24"/>
        </w:rPr>
        <w:t>называть отличия живого от неживого, перечислять основные закономерности</w:t>
      </w:r>
      <w:r>
        <w:rPr>
          <w:rFonts w:ascii="Times New Roman" w:hAnsi="Times New Roman" w:cs="Times New Roman"/>
          <w:sz w:val="24"/>
          <w:szCs w:val="24"/>
        </w:rPr>
        <w:t xml:space="preserve"> </w:t>
      </w:r>
      <w:r w:rsidRPr="00706CC1">
        <w:rPr>
          <w:rFonts w:ascii="Times New Roman" w:hAnsi="Times New Roman" w:cs="Times New Roman"/>
          <w:sz w:val="24"/>
          <w:szCs w:val="24"/>
        </w:rPr>
        <w:t>организации, функционирования объектов, явлений, процессов живой природы,</w:t>
      </w:r>
      <w:r>
        <w:rPr>
          <w:rFonts w:ascii="Times New Roman" w:hAnsi="Times New Roman" w:cs="Times New Roman"/>
          <w:sz w:val="24"/>
          <w:szCs w:val="24"/>
        </w:rPr>
        <w:t xml:space="preserve"> </w:t>
      </w:r>
      <w:r w:rsidRPr="00706CC1">
        <w:rPr>
          <w:rFonts w:ascii="Times New Roman" w:hAnsi="Times New Roman" w:cs="Times New Roman"/>
          <w:sz w:val="24"/>
          <w:szCs w:val="24"/>
        </w:rPr>
        <w:t>эволюционного развития органического мира в его единстве с неживой природой;</w:t>
      </w:r>
    </w:p>
    <w:p w:rsidR="00706CC1" w:rsidRPr="00706CC1" w:rsidRDefault="00706CC1" w:rsidP="00706CC1">
      <w:pPr>
        <w:tabs>
          <w:tab w:val="left" w:pos="0"/>
        </w:tabs>
        <w:ind w:left="-142" w:firstLine="709"/>
        <w:jc w:val="both"/>
        <w:rPr>
          <w:rFonts w:ascii="Times New Roman" w:hAnsi="Times New Roman" w:cs="Times New Roman"/>
          <w:sz w:val="24"/>
          <w:szCs w:val="24"/>
        </w:rPr>
      </w:pPr>
      <w:r w:rsidRPr="00706CC1">
        <w:rPr>
          <w:rFonts w:ascii="Times New Roman" w:hAnsi="Times New Roman" w:cs="Times New Roman"/>
          <w:sz w:val="24"/>
          <w:szCs w:val="24"/>
        </w:rPr>
        <w:t>сформированность представлений о современной теории эволюции и основных</w:t>
      </w:r>
      <w:r>
        <w:rPr>
          <w:rFonts w:ascii="Times New Roman" w:hAnsi="Times New Roman" w:cs="Times New Roman"/>
          <w:sz w:val="24"/>
          <w:szCs w:val="24"/>
        </w:rPr>
        <w:t xml:space="preserve"> </w:t>
      </w:r>
      <w:r w:rsidRPr="00706CC1">
        <w:rPr>
          <w:rFonts w:ascii="Times New Roman" w:hAnsi="Times New Roman" w:cs="Times New Roman"/>
          <w:sz w:val="24"/>
          <w:szCs w:val="24"/>
        </w:rPr>
        <w:t>свидетельствах эволюции;</w:t>
      </w:r>
    </w:p>
    <w:p w:rsidR="00706CC1" w:rsidRPr="00706CC1" w:rsidRDefault="00706CC1" w:rsidP="00706CC1">
      <w:pPr>
        <w:tabs>
          <w:tab w:val="left" w:pos="0"/>
        </w:tabs>
        <w:ind w:left="-142" w:firstLine="709"/>
        <w:jc w:val="both"/>
        <w:rPr>
          <w:rFonts w:ascii="Times New Roman" w:hAnsi="Times New Roman" w:cs="Times New Roman"/>
          <w:sz w:val="24"/>
          <w:szCs w:val="24"/>
        </w:rPr>
      </w:pPr>
      <w:r w:rsidRPr="00706CC1">
        <w:rPr>
          <w:rFonts w:ascii="Times New Roman" w:hAnsi="Times New Roman" w:cs="Times New Roman"/>
          <w:sz w:val="24"/>
          <w:szCs w:val="24"/>
        </w:rPr>
        <w:t>владение основами понятийного аппарата и научного языка</w:t>
      </w:r>
      <w:r>
        <w:rPr>
          <w:rFonts w:ascii="Times New Roman" w:hAnsi="Times New Roman" w:cs="Times New Roman"/>
          <w:sz w:val="24"/>
          <w:szCs w:val="24"/>
        </w:rPr>
        <w:t xml:space="preserve"> </w:t>
      </w:r>
      <w:r w:rsidRPr="00706CC1">
        <w:rPr>
          <w:rFonts w:ascii="Times New Roman" w:hAnsi="Times New Roman" w:cs="Times New Roman"/>
          <w:sz w:val="24"/>
          <w:szCs w:val="24"/>
        </w:rPr>
        <w:t>биологии:</w:t>
      </w:r>
      <w:r>
        <w:rPr>
          <w:rFonts w:ascii="Times New Roman" w:hAnsi="Times New Roman" w:cs="Times New Roman"/>
          <w:sz w:val="24"/>
          <w:szCs w:val="24"/>
        </w:rPr>
        <w:t xml:space="preserve"> и</w:t>
      </w:r>
      <w:r w:rsidRPr="00706CC1">
        <w:rPr>
          <w:rFonts w:ascii="Times New Roman" w:hAnsi="Times New Roman" w:cs="Times New Roman"/>
          <w:sz w:val="24"/>
          <w:szCs w:val="24"/>
        </w:rPr>
        <w:t>спользование изученных терминов, понятий, теорий, законов и</w:t>
      </w:r>
      <w:r>
        <w:rPr>
          <w:rFonts w:ascii="Times New Roman" w:hAnsi="Times New Roman" w:cs="Times New Roman"/>
          <w:sz w:val="24"/>
          <w:szCs w:val="24"/>
        </w:rPr>
        <w:t xml:space="preserve"> </w:t>
      </w:r>
      <w:r w:rsidRPr="00706CC1">
        <w:rPr>
          <w:rFonts w:ascii="Times New Roman" w:hAnsi="Times New Roman" w:cs="Times New Roman"/>
          <w:sz w:val="24"/>
          <w:szCs w:val="24"/>
        </w:rPr>
        <w:t>закономерностей для объяснения наблюдаемых биологических объектов, явлений и</w:t>
      </w:r>
      <w:r>
        <w:rPr>
          <w:rFonts w:ascii="Times New Roman" w:hAnsi="Times New Roman" w:cs="Times New Roman"/>
          <w:sz w:val="24"/>
          <w:szCs w:val="24"/>
        </w:rPr>
        <w:t xml:space="preserve"> </w:t>
      </w:r>
      <w:r w:rsidRPr="00706CC1">
        <w:rPr>
          <w:rFonts w:ascii="Times New Roman" w:hAnsi="Times New Roman" w:cs="Times New Roman"/>
          <w:sz w:val="24"/>
          <w:szCs w:val="24"/>
        </w:rPr>
        <w:t>процессов;</w:t>
      </w:r>
    </w:p>
    <w:p w:rsidR="00706CC1" w:rsidRPr="00706CC1" w:rsidRDefault="00706CC1" w:rsidP="00706CC1">
      <w:pPr>
        <w:tabs>
          <w:tab w:val="left" w:pos="0"/>
        </w:tabs>
        <w:ind w:left="-142" w:firstLine="709"/>
        <w:jc w:val="both"/>
        <w:rPr>
          <w:rFonts w:ascii="Times New Roman" w:hAnsi="Times New Roman" w:cs="Times New Roman"/>
          <w:sz w:val="24"/>
          <w:szCs w:val="24"/>
        </w:rPr>
      </w:pPr>
      <w:r w:rsidRPr="00706CC1">
        <w:rPr>
          <w:rFonts w:ascii="Times New Roman" w:hAnsi="Times New Roman" w:cs="Times New Roman"/>
          <w:sz w:val="24"/>
          <w:szCs w:val="24"/>
        </w:rPr>
        <w:t>понимание способов получения биологических знаний; наличие опыта</w:t>
      </w:r>
      <w:r>
        <w:rPr>
          <w:rFonts w:ascii="Times New Roman" w:hAnsi="Times New Roman" w:cs="Times New Roman"/>
          <w:sz w:val="24"/>
          <w:szCs w:val="24"/>
        </w:rPr>
        <w:t xml:space="preserve"> </w:t>
      </w:r>
      <w:r w:rsidRPr="00706CC1">
        <w:rPr>
          <w:rFonts w:ascii="Times New Roman" w:hAnsi="Times New Roman" w:cs="Times New Roman"/>
          <w:sz w:val="24"/>
          <w:szCs w:val="24"/>
        </w:rPr>
        <w:t>использования методов биологии с целью изучения живых объектов, биологических</w:t>
      </w:r>
      <w:r>
        <w:rPr>
          <w:rFonts w:ascii="Times New Roman" w:hAnsi="Times New Roman" w:cs="Times New Roman"/>
          <w:sz w:val="24"/>
          <w:szCs w:val="24"/>
        </w:rPr>
        <w:t xml:space="preserve"> </w:t>
      </w:r>
      <w:r w:rsidRPr="00706CC1">
        <w:rPr>
          <w:rFonts w:ascii="Times New Roman" w:hAnsi="Times New Roman" w:cs="Times New Roman"/>
          <w:sz w:val="24"/>
          <w:szCs w:val="24"/>
        </w:rPr>
        <w:t>явлений и процессов: наблюдение, описание, проведение несложных биологических</w:t>
      </w:r>
      <w:r>
        <w:rPr>
          <w:rFonts w:ascii="Times New Roman" w:hAnsi="Times New Roman" w:cs="Times New Roman"/>
          <w:sz w:val="24"/>
          <w:szCs w:val="24"/>
        </w:rPr>
        <w:t xml:space="preserve"> </w:t>
      </w:r>
      <w:r w:rsidRPr="00706CC1">
        <w:rPr>
          <w:rFonts w:ascii="Times New Roman" w:hAnsi="Times New Roman" w:cs="Times New Roman"/>
          <w:sz w:val="24"/>
          <w:szCs w:val="24"/>
        </w:rPr>
        <w:t>опытов и экспериментов, в том числе с использованием аналоговых и цифровых</w:t>
      </w:r>
      <w:r>
        <w:rPr>
          <w:rFonts w:ascii="Times New Roman" w:hAnsi="Times New Roman" w:cs="Times New Roman"/>
          <w:sz w:val="24"/>
          <w:szCs w:val="24"/>
        </w:rPr>
        <w:t xml:space="preserve"> </w:t>
      </w:r>
      <w:r w:rsidRPr="00706CC1">
        <w:rPr>
          <w:rFonts w:ascii="Times New Roman" w:hAnsi="Times New Roman" w:cs="Times New Roman"/>
          <w:sz w:val="24"/>
          <w:szCs w:val="24"/>
        </w:rPr>
        <w:t>приборов и инструментов;</w:t>
      </w:r>
    </w:p>
    <w:p w:rsidR="00706CC1" w:rsidRPr="00706CC1" w:rsidRDefault="00706CC1" w:rsidP="00706CC1">
      <w:pPr>
        <w:tabs>
          <w:tab w:val="left" w:pos="0"/>
        </w:tabs>
        <w:ind w:left="-142" w:firstLine="709"/>
        <w:jc w:val="both"/>
        <w:rPr>
          <w:rFonts w:ascii="Times New Roman" w:hAnsi="Times New Roman" w:cs="Times New Roman"/>
          <w:sz w:val="24"/>
          <w:szCs w:val="24"/>
        </w:rPr>
      </w:pPr>
      <w:r w:rsidRPr="00706CC1">
        <w:rPr>
          <w:rFonts w:ascii="Times New Roman" w:hAnsi="Times New Roman" w:cs="Times New Roman"/>
          <w:sz w:val="24"/>
          <w:szCs w:val="24"/>
        </w:rPr>
        <w:t>умение характеризовать основные группы организмов в системе органического</w:t>
      </w:r>
      <w:r>
        <w:rPr>
          <w:rFonts w:ascii="Times New Roman" w:hAnsi="Times New Roman" w:cs="Times New Roman"/>
          <w:sz w:val="24"/>
          <w:szCs w:val="24"/>
        </w:rPr>
        <w:t xml:space="preserve"> </w:t>
      </w:r>
      <w:r w:rsidRPr="00706CC1">
        <w:rPr>
          <w:rFonts w:ascii="Times New Roman" w:hAnsi="Times New Roman" w:cs="Times New Roman"/>
          <w:sz w:val="24"/>
          <w:szCs w:val="24"/>
        </w:rPr>
        <w:t>мира (в том числе вирусы, бактерии, растения, грибы, животные): строение, процессы</w:t>
      </w:r>
      <w:r>
        <w:rPr>
          <w:rFonts w:ascii="Times New Roman" w:hAnsi="Times New Roman" w:cs="Times New Roman"/>
          <w:sz w:val="24"/>
          <w:szCs w:val="24"/>
        </w:rPr>
        <w:t xml:space="preserve"> </w:t>
      </w:r>
      <w:r w:rsidRPr="00706CC1">
        <w:rPr>
          <w:rFonts w:ascii="Times New Roman" w:hAnsi="Times New Roman" w:cs="Times New Roman"/>
          <w:sz w:val="24"/>
          <w:szCs w:val="24"/>
        </w:rPr>
        <w:t>жизнедеятельности, их происхождение, значение в природе и жизни человека;</w:t>
      </w:r>
    </w:p>
    <w:p w:rsidR="00706CC1" w:rsidRPr="00706CC1" w:rsidRDefault="00706CC1" w:rsidP="00706CC1">
      <w:pPr>
        <w:tabs>
          <w:tab w:val="left" w:pos="0"/>
        </w:tabs>
        <w:ind w:left="-142" w:firstLine="709"/>
        <w:jc w:val="both"/>
        <w:rPr>
          <w:rFonts w:ascii="Times New Roman" w:hAnsi="Times New Roman" w:cs="Times New Roman"/>
          <w:sz w:val="24"/>
          <w:szCs w:val="24"/>
        </w:rPr>
      </w:pPr>
      <w:r w:rsidRPr="00706CC1">
        <w:rPr>
          <w:rFonts w:ascii="Times New Roman" w:hAnsi="Times New Roman" w:cs="Times New Roman"/>
          <w:sz w:val="24"/>
          <w:szCs w:val="24"/>
        </w:rPr>
        <w:t>умение объяснять положение человека в системе органического мира, его</w:t>
      </w:r>
      <w:r>
        <w:rPr>
          <w:rFonts w:ascii="Times New Roman" w:hAnsi="Times New Roman" w:cs="Times New Roman"/>
          <w:sz w:val="24"/>
          <w:szCs w:val="24"/>
        </w:rPr>
        <w:t xml:space="preserve"> </w:t>
      </w:r>
      <w:r w:rsidRPr="00706CC1">
        <w:rPr>
          <w:rFonts w:ascii="Times New Roman" w:hAnsi="Times New Roman" w:cs="Times New Roman"/>
          <w:sz w:val="24"/>
          <w:szCs w:val="24"/>
        </w:rPr>
        <w:t>происхождение, сходства и отличия человека от животных, характеризовать строение и</w:t>
      </w:r>
      <w:r>
        <w:rPr>
          <w:rFonts w:ascii="Times New Roman" w:hAnsi="Times New Roman" w:cs="Times New Roman"/>
          <w:sz w:val="24"/>
          <w:szCs w:val="24"/>
        </w:rPr>
        <w:t xml:space="preserve"> </w:t>
      </w:r>
      <w:r w:rsidRPr="00706CC1">
        <w:rPr>
          <w:rFonts w:ascii="Times New Roman" w:hAnsi="Times New Roman" w:cs="Times New Roman"/>
          <w:sz w:val="24"/>
          <w:szCs w:val="24"/>
        </w:rPr>
        <w:t>процессы жизнедеятельности организма человека, его приспособленность к различным</w:t>
      </w:r>
      <w:r>
        <w:rPr>
          <w:rFonts w:ascii="Times New Roman" w:hAnsi="Times New Roman" w:cs="Times New Roman"/>
          <w:sz w:val="24"/>
          <w:szCs w:val="24"/>
        </w:rPr>
        <w:t xml:space="preserve"> </w:t>
      </w:r>
      <w:r w:rsidRPr="00706CC1">
        <w:rPr>
          <w:rFonts w:ascii="Times New Roman" w:hAnsi="Times New Roman" w:cs="Times New Roman"/>
          <w:sz w:val="24"/>
          <w:szCs w:val="24"/>
        </w:rPr>
        <w:t>экологическим факторам;</w:t>
      </w:r>
    </w:p>
    <w:p w:rsidR="00706CC1" w:rsidRPr="00706CC1" w:rsidRDefault="00706CC1" w:rsidP="00706CC1">
      <w:pPr>
        <w:tabs>
          <w:tab w:val="left" w:pos="0"/>
        </w:tabs>
        <w:ind w:left="-142" w:firstLine="709"/>
        <w:jc w:val="both"/>
        <w:rPr>
          <w:rFonts w:ascii="Times New Roman" w:hAnsi="Times New Roman" w:cs="Times New Roman"/>
          <w:sz w:val="24"/>
          <w:szCs w:val="24"/>
        </w:rPr>
      </w:pPr>
      <w:r w:rsidRPr="00706CC1">
        <w:rPr>
          <w:rFonts w:ascii="Times New Roman" w:hAnsi="Times New Roman" w:cs="Times New Roman"/>
          <w:sz w:val="24"/>
          <w:szCs w:val="24"/>
        </w:rPr>
        <w:t>умение описывать клетки, ткани, органы, системы органов и</w:t>
      </w:r>
      <w:r>
        <w:rPr>
          <w:rFonts w:ascii="Times New Roman" w:hAnsi="Times New Roman" w:cs="Times New Roman"/>
          <w:sz w:val="24"/>
          <w:szCs w:val="24"/>
        </w:rPr>
        <w:t xml:space="preserve"> </w:t>
      </w:r>
      <w:r w:rsidRPr="00706CC1">
        <w:rPr>
          <w:rFonts w:ascii="Times New Roman" w:hAnsi="Times New Roman" w:cs="Times New Roman"/>
          <w:sz w:val="24"/>
          <w:szCs w:val="24"/>
        </w:rPr>
        <w:t>характеризовать важнейшие биологические процессы в организмах растений,</w:t>
      </w:r>
      <w:r>
        <w:rPr>
          <w:rFonts w:ascii="Times New Roman" w:hAnsi="Times New Roman" w:cs="Times New Roman"/>
          <w:sz w:val="24"/>
          <w:szCs w:val="24"/>
        </w:rPr>
        <w:t xml:space="preserve"> </w:t>
      </w:r>
      <w:r w:rsidRPr="00706CC1">
        <w:rPr>
          <w:rFonts w:ascii="Times New Roman" w:hAnsi="Times New Roman" w:cs="Times New Roman"/>
          <w:sz w:val="24"/>
          <w:szCs w:val="24"/>
        </w:rPr>
        <w:t>животных и человека;</w:t>
      </w:r>
    </w:p>
    <w:p w:rsidR="00706CC1" w:rsidRPr="00706CC1" w:rsidRDefault="00706CC1" w:rsidP="00706CC1">
      <w:pPr>
        <w:tabs>
          <w:tab w:val="left" w:pos="0"/>
        </w:tabs>
        <w:ind w:left="-142" w:firstLine="709"/>
        <w:jc w:val="both"/>
        <w:rPr>
          <w:rFonts w:ascii="Times New Roman" w:hAnsi="Times New Roman" w:cs="Times New Roman"/>
          <w:sz w:val="24"/>
          <w:szCs w:val="24"/>
        </w:rPr>
      </w:pPr>
      <w:r w:rsidRPr="00706CC1">
        <w:rPr>
          <w:rFonts w:ascii="Times New Roman" w:hAnsi="Times New Roman" w:cs="Times New Roman"/>
          <w:sz w:val="24"/>
          <w:szCs w:val="24"/>
        </w:rPr>
        <w:t>сформированность представлений о взаимосвязи наследования потомством</w:t>
      </w:r>
      <w:r>
        <w:rPr>
          <w:rFonts w:ascii="Times New Roman" w:hAnsi="Times New Roman" w:cs="Times New Roman"/>
          <w:sz w:val="24"/>
          <w:szCs w:val="24"/>
        </w:rPr>
        <w:t xml:space="preserve"> </w:t>
      </w:r>
      <w:r w:rsidRPr="00706CC1">
        <w:rPr>
          <w:rFonts w:ascii="Times New Roman" w:hAnsi="Times New Roman" w:cs="Times New Roman"/>
          <w:sz w:val="24"/>
          <w:szCs w:val="24"/>
        </w:rPr>
        <w:t>признаков от родительских форм с организацией клетки, наличием в ней хромосом как</w:t>
      </w:r>
      <w:r>
        <w:rPr>
          <w:rFonts w:ascii="Times New Roman" w:hAnsi="Times New Roman" w:cs="Times New Roman"/>
          <w:sz w:val="24"/>
          <w:szCs w:val="24"/>
        </w:rPr>
        <w:t xml:space="preserve"> </w:t>
      </w:r>
      <w:r w:rsidRPr="00706CC1">
        <w:rPr>
          <w:rFonts w:ascii="Times New Roman" w:hAnsi="Times New Roman" w:cs="Times New Roman"/>
          <w:sz w:val="24"/>
          <w:szCs w:val="24"/>
        </w:rPr>
        <w:t>носителей наследственной информации, об основных закономерностях наследования</w:t>
      </w:r>
      <w:r>
        <w:rPr>
          <w:rFonts w:ascii="Times New Roman" w:hAnsi="Times New Roman" w:cs="Times New Roman"/>
          <w:sz w:val="24"/>
          <w:szCs w:val="24"/>
        </w:rPr>
        <w:t xml:space="preserve"> </w:t>
      </w:r>
      <w:r w:rsidRPr="00706CC1">
        <w:rPr>
          <w:rFonts w:ascii="Times New Roman" w:hAnsi="Times New Roman" w:cs="Times New Roman"/>
          <w:sz w:val="24"/>
          <w:szCs w:val="24"/>
        </w:rPr>
        <w:t>признаков;</w:t>
      </w:r>
    </w:p>
    <w:p w:rsidR="00706CC1" w:rsidRPr="00706CC1" w:rsidRDefault="00706CC1" w:rsidP="00706CC1">
      <w:pPr>
        <w:tabs>
          <w:tab w:val="left" w:pos="0"/>
        </w:tabs>
        <w:ind w:left="-142" w:firstLine="709"/>
        <w:jc w:val="both"/>
        <w:rPr>
          <w:rFonts w:ascii="Times New Roman" w:hAnsi="Times New Roman" w:cs="Times New Roman"/>
          <w:sz w:val="24"/>
          <w:szCs w:val="24"/>
        </w:rPr>
      </w:pPr>
      <w:r w:rsidRPr="00706CC1">
        <w:rPr>
          <w:rFonts w:ascii="Times New Roman" w:hAnsi="Times New Roman" w:cs="Times New Roman"/>
          <w:sz w:val="24"/>
          <w:szCs w:val="24"/>
        </w:rPr>
        <w:t>сформированность представлений об основных факторах окружающей среды, их</w:t>
      </w:r>
      <w:r>
        <w:rPr>
          <w:rFonts w:ascii="Times New Roman" w:hAnsi="Times New Roman" w:cs="Times New Roman"/>
          <w:sz w:val="24"/>
          <w:szCs w:val="24"/>
        </w:rPr>
        <w:t xml:space="preserve"> </w:t>
      </w:r>
      <w:r w:rsidRPr="00706CC1">
        <w:rPr>
          <w:rFonts w:ascii="Times New Roman" w:hAnsi="Times New Roman" w:cs="Times New Roman"/>
          <w:sz w:val="24"/>
          <w:szCs w:val="24"/>
        </w:rPr>
        <w:t>роли в жизнедеятельности и эволюции организмов; представление об антропогенном</w:t>
      </w:r>
      <w:r>
        <w:rPr>
          <w:rFonts w:ascii="Times New Roman" w:hAnsi="Times New Roman" w:cs="Times New Roman"/>
          <w:sz w:val="24"/>
          <w:szCs w:val="24"/>
        </w:rPr>
        <w:t xml:space="preserve"> </w:t>
      </w:r>
      <w:r w:rsidRPr="00706CC1">
        <w:rPr>
          <w:rFonts w:ascii="Times New Roman" w:hAnsi="Times New Roman" w:cs="Times New Roman"/>
          <w:sz w:val="24"/>
          <w:szCs w:val="24"/>
        </w:rPr>
        <w:t>факторе;</w:t>
      </w:r>
    </w:p>
    <w:p w:rsidR="00706CC1" w:rsidRPr="00706CC1" w:rsidRDefault="00706CC1" w:rsidP="00706CC1">
      <w:pPr>
        <w:tabs>
          <w:tab w:val="left" w:pos="0"/>
        </w:tabs>
        <w:ind w:left="-142" w:firstLine="709"/>
        <w:jc w:val="both"/>
        <w:rPr>
          <w:rFonts w:ascii="Times New Roman" w:hAnsi="Times New Roman" w:cs="Times New Roman"/>
          <w:sz w:val="24"/>
          <w:szCs w:val="24"/>
        </w:rPr>
      </w:pPr>
      <w:r w:rsidRPr="00706CC1">
        <w:rPr>
          <w:rFonts w:ascii="Times New Roman" w:hAnsi="Times New Roman" w:cs="Times New Roman"/>
          <w:sz w:val="24"/>
          <w:szCs w:val="24"/>
        </w:rPr>
        <w:t>сформированность представлений об экосистемах и значении биоразнообразия; о</w:t>
      </w:r>
      <w:r>
        <w:rPr>
          <w:rFonts w:ascii="Times New Roman" w:hAnsi="Times New Roman" w:cs="Times New Roman"/>
          <w:sz w:val="24"/>
          <w:szCs w:val="24"/>
        </w:rPr>
        <w:t xml:space="preserve"> </w:t>
      </w:r>
      <w:r w:rsidRPr="00706CC1">
        <w:rPr>
          <w:rFonts w:ascii="Times New Roman" w:hAnsi="Times New Roman" w:cs="Times New Roman"/>
          <w:sz w:val="24"/>
          <w:szCs w:val="24"/>
        </w:rPr>
        <w:t>глобальных экологических проблемах, стоящих перед человечеством и способах их</w:t>
      </w:r>
      <w:r>
        <w:rPr>
          <w:rFonts w:ascii="Times New Roman" w:hAnsi="Times New Roman" w:cs="Times New Roman"/>
          <w:sz w:val="24"/>
          <w:szCs w:val="24"/>
        </w:rPr>
        <w:t xml:space="preserve"> </w:t>
      </w:r>
      <w:r w:rsidRPr="00706CC1">
        <w:rPr>
          <w:rFonts w:ascii="Times New Roman" w:hAnsi="Times New Roman" w:cs="Times New Roman"/>
          <w:sz w:val="24"/>
          <w:szCs w:val="24"/>
        </w:rPr>
        <w:t>преодоления;</w:t>
      </w:r>
    </w:p>
    <w:p w:rsidR="00706CC1" w:rsidRPr="00706CC1" w:rsidRDefault="00706CC1" w:rsidP="00706CC1">
      <w:pPr>
        <w:tabs>
          <w:tab w:val="left" w:pos="0"/>
        </w:tabs>
        <w:ind w:left="-142" w:firstLine="709"/>
        <w:jc w:val="both"/>
        <w:rPr>
          <w:rFonts w:ascii="Times New Roman" w:hAnsi="Times New Roman" w:cs="Times New Roman"/>
          <w:sz w:val="24"/>
          <w:szCs w:val="24"/>
        </w:rPr>
      </w:pPr>
      <w:r w:rsidRPr="00706CC1">
        <w:rPr>
          <w:rFonts w:ascii="Times New Roman" w:hAnsi="Times New Roman" w:cs="Times New Roman"/>
          <w:sz w:val="24"/>
          <w:szCs w:val="24"/>
        </w:rPr>
        <w:t>умение решать учебные задачи биологического содержания, в том числе</w:t>
      </w:r>
      <w:r>
        <w:rPr>
          <w:rFonts w:ascii="Times New Roman" w:hAnsi="Times New Roman" w:cs="Times New Roman"/>
          <w:sz w:val="24"/>
          <w:szCs w:val="24"/>
        </w:rPr>
        <w:t xml:space="preserve"> </w:t>
      </w:r>
      <w:r w:rsidRPr="00706CC1">
        <w:rPr>
          <w:rFonts w:ascii="Times New Roman" w:hAnsi="Times New Roman" w:cs="Times New Roman"/>
          <w:sz w:val="24"/>
          <w:szCs w:val="24"/>
        </w:rPr>
        <w:t>выявлять причинно-следственные связи, проводить расчеты, делать выводы на</w:t>
      </w:r>
      <w:r>
        <w:rPr>
          <w:rFonts w:ascii="Times New Roman" w:hAnsi="Times New Roman" w:cs="Times New Roman"/>
          <w:sz w:val="24"/>
          <w:szCs w:val="24"/>
        </w:rPr>
        <w:t xml:space="preserve"> </w:t>
      </w:r>
      <w:r w:rsidRPr="00706CC1">
        <w:rPr>
          <w:rFonts w:ascii="Times New Roman" w:hAnsi="Times New Roman" w:cs="Times New Roman"/>
          <w:sz w:val="24"/>
          <w:szCs w:val="24"/>
        </w:rPr>
        <w:t>основании полученных результатов;</w:t>
      </w:r>
    </w:p>
    <w:p w:rsidR="00706CC1" w:rsidRPr="00706CC1" w:rsidRDefault="00706CC1" w:rsidP="00706CC1">
      <w:pPr>
        <w:tabs>
          <w:tab w:val="left" w:pos="0"/>
        </w:tabs>
        <w:ind w:left="-142" w:firstLine="709"/>
        <w:jc w:val="both"/>
        <w:rPr>
          <w:rFonts w:ascii="Times New Roman" w:hAnsi="Times New Roman" w:cs="Times New Roman"/>
          <w:sz w:val="24"/>
          <w:szCs w:val="24"/>
        </w:rPr>
      </w:pPr>
      <w:r w:rsidRPr="00706CC1">
        <w:rPr>
          <w:rFonts w:ascii="Times New Roman" w:hAnsi="Times New Roman" w:cs="Times New Roman"/>
          <w:sz w:val="24"/>
          <w:szCs w:val="24"/>
        </w:rPr>
        <w:t>умение создавать и применять словесные и графические модели для объяснения</w:t>
      </w:r>
      <w:r>
        <w:rPr>
          <w:rFonts w:ascii="Times New Roman" w:hAnsi="Times New Roman" w:cs="Times New Roman"/>
          <w:sz w:val="24"/>
          <w:szCs w:val="24"/>
        </w:rPr>
        <w:t xml:space="preserve"> </w:t>
      </w:r>
      <w:r w:rsidRPr="00706CC1">
        <w:rPr>
          <w:rFonts w:ascii="Times New Roman" w:hAnsi="Times New Roman" w:cs="Times New Roman"/>
          <w:sz w:val="24"/>
          <w:szCs w:val="24"/>
        </w:rPr>
        <w:t>строения живых систем, явлений и процессов живой природы;</w:t>
      </w:r>
      <w:r>
        <w:rPr>
          <w:rFonts w:ascii="Times New Roman" w:hAnsi="Times New Roman" w:cs="Times New Roman"/>
          <w:sz w:val="24"/>
          <w:szCs w:val="24"/>
        </w:rPr>
        <w:t xml:space="preserve"> </w:t>
      </w:r>
      <w:r w:rsidRPr="00706CC1">
        <w:rPr>
          <w:rFonts w:ascii="Times New Roman" w:hAnsi="Times New Roman" w:cs="Times New Roman"/>
          <w:sz w:val="24"/>
          <w:szCs w:val="24"/>
        </w:rPr>
        <w:t>понимание вклада российских и зарубежных ученых в развитие биологических</w:t>
      </w:r>
      <w:r>
        <w:rPr>
          <w:rFonts w:ascii="Times New Roman" w:hAnsi="Times New Roman" w:cs="Times New Roman"/>
          <w:sz w:val="24"/>
          <w:szCs w:val="24"/>
        </w:rPr>
        <w:t xml:space="preserve"> </w:t>
      </w:r>
      <w:r w:rsidRPr="00706CC1">
        <w:rPr>
          <w:rFonts w:ascii="Times New Roman" w:hAnsi="Times New Roman" w:cs="Times New Roman"/>
          <w:sz w:val="24"/>
          <w:szCs w:val="24"/>
        </w:rPr>
        <w:t>наук;</w:t>
      </w:r>
    </w:p>
    <w:p w:rsidR="00706CC1" w:rsidRPr="00706CC1" w:rsidRDefault="00706CC1" w:rsidP="00706CC1">
      <w:pPr>
        <w:tabs>
          <w:tab w:val="left" w:pos="0"/>
        </w:tabs>
        <w:ind w:left="-142" w:firstLine="709"/>
        <w:jc w:val="both"/>
        <w:rPr>
          <w:rFonts w:ascii="Times New Roman" w:hAnsi="Times New Roman" w:cs="Times New Roman"/>
          <w:sz w:val="24"/>
          <w:szCs w:val="24"/>
        </w:rPr>
      </w:pPr>
      <w:r w:rsidRPr="00706CC1">
        <w:rPr>
          <w:rFonts w:ascii="Times New Roman" w:hAnsi="Times New Roman" w:cs="Times New Roman"/>
          <w:sz w:val="24"/>
          <w:szCs w:val="24"/>
        </w:rPr>
        <w:t>владение навыками работы с информацией биологического содержания,</w:t>
      </w:r>
      <w:r>
        <w:rPr>
          <w:rFonts w:ascii="Times New Roman" w:hAnsi="Times New Roman" w:cs="Times New Roman"/>
          <w:sz w:val="24"/>
          <w:szCs w:val="24"/>
        </w:rPr>
        <w:t xml:space="preserve"> </w:t>
      </w:r>
      <w:r w:rsidRPr="00706CC1">
        <w:rPr>
          <w:rFonts w:ascii="Times New Roman" w:hAnsi="Times New Roman" w:cs="Times New Roman"/>
          <w:sz w:val="24"/>
          <w:szCs w:val="24"/>
        </w:rPr>
        <w:t>представленной в разной форме (в виде текста, табличных данных, схем, графиков,</w:t>
      </w:r>
      <w:r>
        <w:rPr>
          <w:rFonts w:ascii="Times New Roman" w:hAnsi="Times New Roman" w:cs="Times New Roman"/>
          <w:sz w:val="24"/>
          <w:szCs w:val="24"/>
        </w:rPr>
        <w:t xml:space="preserve"> </w:t>
      </w:r>
      <w:r w:rsidRPr="00706CC1">
        <w:rPr>
          <w:rFonts w:ascii="Times New Roman" w:hAnsi="Times New Roman" w:cs="Times New Roman"/>
          <w:sz w:val="24"/>
          <w:szCs w:val="24"/>
        </w:rPr>
        <w:t>диаграмм, моделей, изображений), критического анализа информации и оценки ее</w:t>
      </w:r>
      <w:r>
        <w:rPr>
          <w:rFonts w:ascii="Times New Roman" w:hAnsi="Times New Roman" w:cs="Times New Roman"/>
          <w:sz w:val="24"/>
          <w:szCs w:val="24"/>
        </w:rPr>
        <w:t xml:space="preserve"> </w:t>
      </w:r>
      <w:r w:rsidRPr="00706CC1">
        <w:rPr>
          <w:rFonts w:ascii="Times New Roman" w:hAnsi="Times New Roman" w:cs="Times New Roman"/>
          <w:sz w:val="24"/>
          <w:szCs w:val="24"/>
        </w:rPr>
        <w:t>достоверности;</w:t>
      </w:r>
    </w:p>
    <w:p w:rsidR="00706CC1" w:rsidRPr="00706CC1" w:rsidRDefault="00706CC1" w:rsidP="00706CC1">
      <w:pPr>
        <w:tabs>
          <w:tab w:val="left" w:pos="0"/>
        </w:tabs>
        <w:ind w:left="-142" w:firstLine="709"/>
        <w:jc w:val="both"/>
        <w:rPr>
          <w:rFonts w:ascii="Times New Roman" w:hAnsi="Times New Roman" w:cs="Times New Roman"/>
          <w:sz w:val="24"/>
          <w:szCs w:val="24"/>
        </w:rPr>
      </w:pPr>
      <w:r w:rsidRPr="00706CC1">
        <w:rPr>
          <w:rFonts w:ascii="Times New Roman" w:hAnsi="Times New Roman" w:cs="Times New Roman"/>
          <w:sz w:val="24"/>
          <w:szCs w:val="24"/>
        </w:rPr>
        <w:t>умение планировать под руководством наставника и проводить учебное</w:t>
      </w:r>
      <w:r>
        <w:rPr>
          <w:rFonts w:ascii="Times New Roman" w:hAnsi="Times New Roman" w:cs="Times New Roman"/>
          <w:sz w:val="24"/>
          <w:szCs w:val="24"/>
        </w:rPr>
        <w:t xml:space="preserve"> </w:t>
      </w:r>
      <w:r w:rsidRPr="00706CC1">
        <w:rPr>
          <w:rFonts w:ascii="Times New Roman" w:hAnsi="Times New Roman" w:cs="Times New Roman"/>
          <w:sz w:val="24"/>
          <w:szCs w:val="24"/>
        </w:rPr>
        <w:t>исследование или проектную работу в области биологии; с учетом намеченной цели</w:t>
      </w:r>
      <w:r>
        <w:rPr>
          <w:rFonts w:ascii="Times New Roman" w:hAnsi="Times New Roman" w:cs="Times New Roman"/>
          <w:sz w:val="24"/>
          <w:szCs w:val="24"/>
        </w:rPr>
        <w:t xml:space="preserve"> </w:t>
      </w:r>
      <w:r w:rsidRPr="00706CC1">
        <w:rPr>
          <w:rFonts w:ascii="Times New Roman" w:hAnsi="Times New Roman" w:cs="Times New Roman"/>
          <w:sz w:val="24"/>
          <w:szCs w:val="24"/>
        </w:rPr>
        <w:t>формулировать проблему, гипотезу, ставить задачи, выбирать адекватные методы для</w:t>
      </w:r>
      <w:r>
        <w:rPr>
          <w:rFonts w:ascii="Times New Roman" w:hAnsi="Times New Roman" w:cs="Times New Roman"/>
          <w:sz w:val="24"/>
          <w:szCs w:val="24"/>
        </w:rPr>
        <w:t xml:space="preserve"> </w:t>
      </w:r>
      <w:r w:rsidRPr="00706CC1">
        <w:rPr>
          <w:rFonts w:ascii="Times New Roman" w:hAnsi="Times New Roman" w:cs="Times New Roman"/>
          <w:sz w:val="24"/>
          <w:szCs w:val="24"/>
        </w:rPr>
        <w:t>их решения, формулировать выводы; публично представлять полученные результаты;</w:t>
      </w:r>
    </w:p>
    <w:p w:rsidR="00706CC1" w:rsidRPr="00706CC1" w:rsidRDefault="00706CC1" w:rsidP="00706CC1">
      <w:pPr>
        <w:tabs>
          <w:tab w:val="left" w:pos="0"/>
        </w:tabs>
        <w:ind w:left="-142" w:firstLine="709"/>
        <w:jc w:val="both"/>
        <w:rPr>
          <w:rFonts w:ascii="Times New Roman" w:hAnsi="Times New Roman" w:cs="Times New Roman"/>
          <w:sz w:val="24"/>
          <w:szCs w:val="24"/>
        </w:rPr>
      </w:pPr>
      <w:r w:rsidRPr="00706CC1">
        <w:rPr>
          <w:rFonts w:ascii="Times New Roman" w:hAnsi="Times New Roman" w:cs="Times New Roman"/>
          <w:sz w:val="24"/>
          <w:szCs w:val="24"/>
        </w:rPr>
        <w:t>умение интегрировать биологические знания со знаниями других учебных</w:t>
      </w:r>
      <w:r>
        <w:rPr>
          <w:rFonts w:ascii="Times New Roman" w:hAnsi="Times New Roman" w:cs="Times New Roman"/>
          <w:sz w:val="24"/>
          <w:szCs w:val="24"/>
        </w:rPr>
        <w:t xml:space="preserve"> </w:t>
      </w:r>
      <w:r w:rsidRPr="00706CC1">
        <w:rPr>
          <w:rFonts w:ascii="Times New Roman" w:hAnsi="Times New Roman" w:cs="Times New Roman"/>
          <w:sz w:val="24"/>
          <w:szCs w:val="24"/>
        </w:rPr>
        <w:t>предметов;</w:t>
      </w:r>
    </w:p>
    <w:p w:rsidR="00706CC1" w:rsidRPr="00706CC1" w:rsidRDefault="00706CC1" w:rsidP="00706CC1">
      <w:pPr>
        <w:tabs>
          <w:tab w:val="left" w:pos="0"/>
        </w:tabs>
        <w:ind w:left="-142" w:firstLine="709"/>
        <w:jc w:val="both"/>
        <w:rPr>
          <w:rFonts w:ascii="Times New Roman" w:hAnsi="Times New Roman" w:cs="Times New Roman"/>
          <w:sz w:val="24"/>
          <w:szCs w:val="24"/>
        </w:rPr>
      </w:pPr>
      <w:r w:rsidRPr="00706CC1">
        <w:rPr>
          <w:rFonts w:ascii="Times New Roman" w:hAnsi="Times New Roman" w:cs="Times New Roman"/>
          <w:sz w:val="24"/>
          <w:szCs w:val="24"/>
        </w:rPr>
        <w:t>сформированность основ экологической грамотности: осознание необходимости</w:t>
      </w:r>
      <w:r>
        <w:rPr>
          <w:rFonts w:ascii="Times New Roman" w:hAnsi="Times New Roman" w:cs="Times New Roman"/>
          <w:sz w:val="24"/>
          <w:szCs w:val="24"/>
        </w:rPr>
        <w:t xml:space="preserve"> </w:t>
      </w:r>
      <w:r w:rsidRPr="00706CC1">
        <w:rPr>
          <w:rFonts w:ascii="Times New Roman" w:hAnsi="Times New Roman" w:cs="Times New Roman"/>
          <w:sz w:val="24"/>
          <w:szCs w:val="24"/>
        </w:rPr>
        <w:t>действий по сохранению биоразнообразия и охране природных экосистем, сохранению</w:t>
      </w:r>
      <w:r>
        <w:rPr>
          <w:rFonts w:ascii="Times New Roman" w:hAnsi="Times New Roman" w:cs="Times New Roman"/>
          <w:sz w:val="24"/>
          <w:szCs w:val="24"/>
        </w:rPr>
        <w:t xml:space="preserve"> </w:t>
      </w:r>
      <w:r w:rsidRPr="00706CC1">
        <w:rPr>
          <w:rFonts w:ascii="Times New Roman" w:hAnsi="Times New Roman" w:cs="Times New Roman"/>
          <w:sz w:val="24"/>
          <w:szCs w:val="24"/>
        </w:rPr>
        <w:t>и укреплению здоровья человека; умение выбирать целевые установки в своих</w:t>
      </w:r>
      <w:r>
        <w:rPr>
          <w:rFonts w:ascii="Times New Roman" w:hAnsi="Times New Roman" w:cs="Times New Roman"/>
          <w:sz w:val="24"/>
          <w:szCs w:val="24"/>
        </w:rPr>
        <w:t xml:space="preserve"> </w:t>
      </w:r>
      <w:r w:rsidRPr="00706CC1">
        <w:rPr>
          <w:rFonts w:ascii="Times New Roman" w:hAnsi="Times New Roman" w:cs="Times New Roman"/>
          <w:sz w:val="24"/>
          <w:szCs w:val="24"/>
        </w:rPr>
        <w:t>действиях и поступках по отношению к живой природе, своему здоровью и здоровью</w:t>
      </w:r>
      <w:r>
        <w:rPr>
          <w:rFonts w:ascii="Times New Roman" w:hAnsi="Times New Roman" w:cs="Times New Roman"/>
          <w:sz w:val="24"/>
          <w:szCs w:val="24"/>
        </w:rPr>
        <w:t xml:space="preserve"> </w:t>
      </w:r>
      <w:r w:rsidRPr="00706CC1">
        <w:rPr>
          <w:rFonts w:ascii="Times New Roman" w:hAnsi="Times New Roman" w:cs="Times New Roman"/>
          <w:sz w:val="24"/>
          <w:szCs w:val="24"/>
        </w:rPr>
        <w:t>окружающих;</w:t>
      </w:r>
    </w:p>
    <w:p w:rsidR="00706CC1" w:rsidRPr="00706CC1" w:rsidRDefault="00706CC1" w:rsidP="00706CC1">
      <w:pPr>
        <w:tabs>
          <w:tab w:val="left" w:pos="0"/>
        </w:tabs>
        <w:ind w:left="-142" w:firstLine="709"/>
        <w:jc w:val="both"/>
        <w:rPr>
          <w:rFonts w:ascii="Times New Roman" w:hAnsi="Times New Roman" w:cs="Times New Roman"/>
          <w:sz w:val="24"/>
          <w:szCs w:val="24"/>
        </w:rPr>
      </w:pPr>
      <w:r w:rsidRPr="00706CC1">
        <w:rPr>
          <w:rFonts w:ascii="Times New Roman" w:hAnsi="Times New Roman" w:cs="Times New Roman"/>
          <w:sz w:val="24"/>
          <w:szCs w:val="24"/>
        </w:rPr>
        <w:t>умение использовать приобретенные знания и навыки для здорового образа</w:t>
      </w:r>
      <w:r>
        <w:rPr>
          <w:rFonts w:ascii="Times New Roman" w:hAnsi="Times New Roman" w:cs="Times New Roman"/>
          <w:sz w:val="24"/>
          <w:szCs w:val="24"/>
        </w:rPr>
        <w:t xml:space="preserve"> </w:t>
      </w:r>
      <w:r w:rsidRPr="00706CC1">
        <w:rPr>
          <w:rFonts w:ascii="Times New Roman" w:hAnsi="Times New Roman" w:cs="Times New Roman"/>
          <w:sz w:val="24"/>
          <w:szCs w:val="24"/>
        </w:rPr>
        <w:t>жизни, сбалансированного питания и физической активности; неприятие вредных</w:t>
      </w:r>
      <w:r>
        <w:rPr>
          <w:rFonts w:ascii="Times New Roman" w:hAnsi="Times New Roman" w:cs="Times New Roman"/>
          <w:sz w:val="24"/>
          <w:szCs w:val="24"/>
        </w:rPr>
        <w:t xml:space="preserve"> </w:t>
      </w:r>
      <w:r w:rsidRPr="00706CC1">
        <w:rPr>
          <w:rFonts w:ascii="Times New Roman" w:hAnsi="Times New Roman" w:cs="Times New Roman"/>
          <w:sz w:val="24"/>
          <w:szCs w:val="24"/>
        </w:rPr>
        <w:t>привычек и зависимостей; умение противодействовать лженаучным манипуляциям в</w:t>
      </w:r>
      <w:r>
        <w:rPr>
          <w:rFonts w:ascii="Times New Roman" w:hAnsi="Times New Roman" w:cs="Times New Roman"/>
          <w:sz w:val="24"/>
          <w:szCs w:val="24"/>
        </w:rPr>
        <w:t xml:space="preserve"> </w:t>
      </w:r>
      <w:r w:rsidRPr="00706CC1">
        <w:rPr>
          <w:rFonts w:ascii="Times New Roman" w:hAnsi="Times New Roman" w:cs="Times New Roman"/>
          <w:sz w:val="24"/>
          <w:szCs w:val="24"/>
        </w:rPr>
        <w:t>области здоровья;</w:t>
      </w:r>
    </w:p>
    <w:p w:rsidR="00706CC1" w:rsidRPr="00706CC1" w:rsidRDefault="00706CC1" w:rsidP="005109C7">
      <w:pPr>
        <w:tabs>
          <w:tab w:val="left" w:pos="0"/>
        </w:tabs>
        <w:ind w:left="-142" w:firstLine="709"/>
        <w:jc w:val="both"/>
        <w:rPr>
          <w:rFonts w:ascii="Times New Roman" w:hAnsi="Times New Roman" w:cs="Times New Roman"/>
          <w:sz w:val="24"/>
          <w:szCs w:val="24"/>
        </w:rPr>
      </w:pPr>
      <w:r w:rsidRPr="00706CC1">
        <w:rPr>
          <w:rFonts w:ascii="Times New Roman" w:hAnsi="Times New Roman" w:cs="Times New Roman"/>
          <w:sz w:val="24"/>
          <w:szCs w:val="24"/>
        </w:rPr>
        <w:t>овладение приемами оказания первой помощи человеку, выращивания</w:t>
      </w:r>
      <w:r>
        <w:rPr>
          <w:rFonts w:ascii="Times New Roman" w:hAnsi="Times New Roman" w:cs="Times New Roman"/>
          <w:sz w:val="24"/>
          <w:szCs w:val="24"/>
        </w:rPr>
        <w:t xml:space="preserve"> </w:t>
      </w:r>
      <w:r w:rsidRPr="00706CC1">
        <w:rPr>
          <w:rFonts w:ascii="Times New Roman" w:hAnsi="Times New Roman" w:cs="Times New Roman"/>
          <w:sz w:val="24"/>
          <w:szCs w:val="24"/>
        </w:rPr>
        <w:t>культурных растений</w:t>
      </w:r>
      <w:r w:rsidR="005109C7">
        <w:rPr>
          <w:rFonts w:ascii="Times New Roman" w:hAnsi="Times New Roman" w:cs="Times New Roman"/>
          <w:sz w:val="24"/>
          <w:szCs w:val="24"/>
        </w:rPr>
        <w:t xml:space="preserve"> и ухода за домашними животными, </w:t>
      </w:r>
      <w:r w:rsidRPr="00706CC1">
        <w:rPr>
          <w:rFonts w:ascii="Times New Roman" w:hAnsi="Times New Roman" w:cs="Times New Roman"/>
          <w:sz w:val="24"/>
          <w:szCs w:val="24"/>
        </w:rPr>
        <w:t>этики биомедицинских исследований и клинических испытаний;</w:t>
      </w:r>
    </w:p>
    <w:p w:rsidR="005109C7" w:rsidRDefault="00706CC1" w:rsidP="005109C7">
      <w:pPr>
        <w:tabs>
          <w:tab w:val="left" w:pos="0"/>
        </w:tabs>
        <w:ind w:left="-142" w:firstLine="709"/>
        <w:jc w:val="both"/>
        <w:rPr>
          <w:rFonts w:ascii="Times New Roman" w:hAnsi="Times New Roman" w:cs="Times New Roman"/>
          <w:sz w:val="24"/>
          <w:szCs w:val="24"/>
        </w:rPr>
      </w:pPr>
      <w:r w:rsidRPr="00706CC1">
        <w:rPr>
          <w:rFonts w:ascii="Times New Roman" w:hAnsi="Times New Roman" w:cs="Times New Roman"/>
          <w:sz w:val="24"/>
          <w:szCs w:val="24"/>
        </w:rPr>
        <w:t>умение характеризовать признаки растений и животных, объяснять наличие в</w:t>
      </w:r>
      <w:r w:rsidR="005109C7">
        <w:rPr>
          <w:rFonts w:ascii="Times New Roman" w:hAnsi="Times New Roman" w:cs="Times New Roman"/>
          <w:sz w:val="24"/>
          <w:szCs w:val="24"/>
        </w:rPr>
        <w:t xml:space="preserve"> </w:t>
      </w:r>
      <w:r w:rsidRPr="00706CC1">
        <w:rPr>
          <w:rFonts w:ascii="Times New Roman" w:hAnsi="Times New Roman" w:cs="Times New Roman"/>
          <w:sz w:val="24"/>
          <w:szCs w:val="24"/>
        </w:rPr>
        <w:t>пределах одного вида растений и животных форм, контрастных по одному и тому же</w:t>
      </w:r>
      <w:r w:rsidR="005109C7">
        <w:rPr>
          <w:rFonts w:ascii="Times New Roman" w:hAnsi="Times New Roman" w:cs="Times New Roman"/>
          <w:sz w:val="24"/>
          <w:szCs w:val="24"/>
        </w:rPr>
        <w:t xml:space="preserve"> </w:t>
      </w:r>
      <w:r w:rsidRPr="00706CC1">
        <w:rPr>
          <w:rFonts w:ascii="Times New Roman" w:hAnsi="Times New Roman" w:cs="Times New Roman"/>
          <w:sz w:val="24"/>
          <w:szCs w:val="24"/>
        </w:rPr>
        <w:t>признаку, различать среди них моногенные и полигенные, используя при этом понятия</w:t>
      </w:r>
      <w:r w:rsidR="005109C7">
        <w:rPr>
          <w:rFonts w:ascii="Times New Roman" w:hAnsi="Times New Roman" w:cs="Times New Roman"/>
          <w:sz w:val="24"/>
          <w:szCs w:val="24"/>
        </w:rPr>
        <w:t xml:space="preserve"> </w:t>
      </w:r>
      <w:r w:rsidRPr="00706CC1">
        <w:rPr>
          <w:rFonts w:ascii="Times New Roman" w:hAnsi="Times New Roman" w:cs="Times New Roman"/>
          <w:sz w:val="24"/>
          <w:szCs w:val="24"/>
        </w:rPr>
        <w:t>ген, мутация, хромосома, геном; умение свободно оперировать понятиями фенотип,</w:t>
      </w:r>
      <w:r w:rsidR="005109C7">
        <w:rPr>
          <w:rFonts w:ascii="Times New Roman" w:hAnsi="Times New Roman" w:cs="Times New Roman"/>
          <w:sz w:val="24"/>
          <w:szCs w:val="24"/>
        </w:rPr>
        <w:t xml:space="preserve"> </w:t>
      </w:r>
      <w:r w:rsidRPr="00706CC1">
        <w:rPr>
          <w:rFonts w:ascii="Times New Roman" w:hAnsi="Times New Roman" w:cs="Times New Roman"/>
          <w:sz w:val="24"/>
          <w:szCs w:val="24"/>
        </w:rPr>
        <w:t>генотип, наследственность и изменчивость, генетическое разнообразие,</w:t>
      </w:r>
      <w:r w:rsidR="005109C7">
        <w:rPr>
          <w:rFonts w:ascii="Times New Roman" w:hAnsi="Times New Roman" w:cs="Times New Roman"/>
          <w:sz w:val="24"/>
          <w:szCs w:val="24"/>
        </w:rPr>
        <w:t xml:space="preserve"> </w:t>
      </w:r>
      <w:r w:rsidRPr="00706CC1">
        <w:rPr>
          <w:rFonts w:ascii="Times New Roman" w:hAnsi="Times New Roman" w:cs="Times New Roman"/>
          <w:sz w:val="24"/>
          <w:szCs w:val="24"/>
        </w:rPr>
        <w:t>генетические ресурсы растений, животных и микроорганизмов, сорт, порода,</w:t>
      </w:r>
      <w:r w:rsidR="005109C7">
        <w:rPr>
          <w:rFonts w:ascii="Times New Roman" w:hAnsi="Times New Roman" w:cs="Times New Roman"/>
          <w:sz w:val="24"/>
          <w:szCs w:val="24"/>
        </w:rPr>
        <w:t xml:space="preserve"> </w:t>
      </w:r>
      <w:r w:rsidRPr="00706CC1">
        <w:rPr>
          <w:rFonts w:ascii="Times New Roman" w:hAnsi="Times New Roman" w:cs="Times New Roman"/>
          <w:sz w:val="24"/>
          <w:szCs w:val="24"/>
        </w:rPr>
        <w:t>штамм; умение решать качественные и количественные задачи, используя</w:t>
      </w:r>
      <w:r w:rsidR="005109C7">
        <w:rPr>
          <w:rFonts w:ascii="Times New Roman" w:hAnsi="Times New Roman" w:cs="Times New Roman"/>
          <w:sz w:val="24"/>
          <w:szCs w:val="24"/>
        </w:rPr>
        <w:t xml:space="preserve"> </w:t>
      </w:r>
      <w:r w:rsidRPr="00706CC1">
        <w:rPr>
          <w:rFonts w:ascii="Times New Roman" w:hAnsi="Times New Roman" w:cs="Times New Roman"/>
          <w:sz w:val="24"/>
          <w:szCs w:val="24"/>
        </w:rPr>
        <w:t>основные наследуемые и ненаследуемые показатели сравниваемых особей; понимание</w:t>
      </w:r>
      <w:r w:rsidR="005109C7">
        <w:rPr>
          <w:rFonts w:ascii="Times New Roman" w:hAnsi="Times New Roman" w:cs="Times New Roman"/>
          <w:sz w:val="24"/>
          <w:szCs w:val="24"/>
        </w:rPr>
        <w:t xml:space="preserve"> </w:t>
      </w:r>
      <w:r w:rsidRPr="00706CC1">
        <w:rPr>
          <w:rFonts w:ascii="Times New Roman" w:hAnsi="Times New Roman" w:cs="Times New Roman"/>
          <w:sz w:val="24"/>
          <w:szCs w:val="24"/>
        </w:rPr>
        <w:t>принципов современных методов создания сортов растений, пород животных и</w:t>
      </w:r>
      <w:r w:rsidR="005109C7">
        <w:rPr>
          <w:rFonts w:ascii="Times New Roman" w:hAnsi="Times New Roman" w:cs="Times New Roman"/>
          <w:sz w:val="24"/>
          <w:szCs w:val="24"/>
        </w:rPr>
        <w:t xml:space="preserve"> </w:t>
      </w:r>
      <w:r w:rsidRPr="00706CC1">
        <w:rPr>
          <w:rFonts w:ascii="Times New Roman" w:hAnsi="Times New Roman" w:cs="Times New Roman"/>
          <w:sz w:val="24"/>
          <w:szCs w:val="24"/>
        </w:rPr>
        <w:t>штаммов микроорганизмов; понимание целей и задач селекции и биотехнологии,</w:t>
      </w:r>
      <w:r w:rsidR="005109C7">
        <w:rPr>
          <w:rFonts w:ascii="Times New Roman" w:hAnsi="Times New Roman" w:cs="Times New Roman"/>
          <w:sz w:val="24"/>
          <w:szCs w:val="24"/>
        </w:rPr>
        <w:t xml:space="preserve"> </w:t>
      </w:r>
      <w:r w:rsidRPr="00706CC1">
        <w:rPr>
          <w:rFonts w:ascii="Times New Roman" w:hAnsi="Times New Roman" w:cs="Times New Roman"/>
          <w:sz w:val="24"/>
          <w:szCs w:val="24"/>
        </w:rPr>
        <w:t>основные принципы и требования продовольственной безопасности и</w:t>
      </w:r>
      <w:r w:rsidR="005109C7">
        <w:rPr>
          <w:rFonts w:ascii="Times New Roman" w:hAnsi="Times New Roman" w:cs="Times New Roman"/>
          <w:sz w:val="24"/>
          <w:szCs w:val="24"/>
        </w:rPr>
        <w:t xml:space="preserve"> </w:t>
      </w:r>
      <w:r w:rsidRPr="00706CC1">
        <w:rPr>
          <w:rFonts w:ascii="Times New Roman" w:hAnsi="Times New Roman" w:cs="Times New Roman"/>
          <w:sz w:val="24"/>
          <w:szCs w:val="24"/>
        </w:rPr>
        <w:t>биобезопасности;</w:t>
      </w:r>
      <w:r w:rsidR="005109C7">
        <w:rPr>
          <w:rFonts w:ascii="Times New Roman" w:hAnsi="Times New Roman" w:cs="Times New Roman"/>
          <w:sz w:val="24"/>
          <w:szCs w:val="24"/>
        </w:rPr>
        <w:t xml:space="preserve"> </w:t>
      </w:r>
      <w:r w:rsidRPr="00706CC1">
        <w:rPr>
          <w:rFonts w:ascii="Times New Roman" w:hAnsi="Times New Roman" w:cs="Times New Roman"/>
          <w:sz w:val="24"/>
          <w:szCs w:val="24"/>
        </w:rPr>
        <w:t xml:space="preserve">понимание особенностей надорганизменного уровня организации жизни; </w:t>
      </w:r>
    </w:p>
    <w:p w:rsidR="00706CC1" w:rsidRDefault="00706CC1" w:rsidP="005109C7">
      <w:pPr>
        <w:tabs>
          <w:tab w:val="left" w:pos="0"/>
        </w:tabs>
        <w:ind w:left="-142" w:firstLine="709"/>
        <w:jc w:val="both"/>
        <w:rPr>
          <w:rFonts w:ascii="Times New Roman" w:hAnsi="Times New Roman" w:cs="Times New Roman"/>
          <w:sz w:val="24"/>
          <w:szCs w:val="24"/>
        </w:rPr>
      </w:pPr>
      <w:r w:rsidRPr="00706CC1">
        <w:rPr>
          <w:rFonts w:ascii="Times New Roman" w:hAnsi="Times New Roman" w:cs="Times New Roman"/>
          <w:sz w:val="24"/>
          <w:szCs w:val="24"/>
        </w:rPr>
        <w:t>умение</w:t>
      </w:r>
      <w:r w:rsidR="005109C7">
        <w:rPr>
          <w:rFonts w:ascii="Times New Roman" w:hAnsi="Times New Roman" w:cs="Times New Roman"/>
          <w:sz w:val="24"/>
          <w:szCs w:val="24"/>
        </w:rPr>
        <w:t xml:space="preserve"> </w:t>
      </w:r>
      <w:r w:rsidRPr="00706CC1">
        <w:rPr>
          <w:rFonts w:ascii="Times New Roman" w:hAnsi="Times New Roman" w:cs="Times New Roman"/>
          <w:sz w:val="24"/>
          <w:szCs w:val="24"/>
        </w:rPr>
        <w:t>оперировать понятиями микрофлора, микробиом, микросимбионт; умение свободно</w:t>
      </w:r>
      <w:r w:rsidR="005109C7">
        <w:rPr>
          <w:rFonts w:ascii="Times New Roman" w:hAnsi="Times New Roman" w:cs="Times New Roman"/>
          <w:sz w:val="24"/>
          <w:szCs w:val="24"/>
        </w:rPr>
        <w:t xml:space="preserve"> </w:t>
      </w:r>
      <w:r w:rsidRPr="00706CC1">
        <w:rPr>
          <w:rFonts w:ascii="Times New Roman" w:hAnsi="Times New Roman" w:cs="Times New Roman"/>
          <w:sz w:val="24"/>
          <w:szCs w:val="24"/>
        </w:rPr>
        <w:t>оперировать знаниями о причинах распространенных инфекционных заболеваний</w:t>
      </w:r>
      <w:r w:rsidR="005109C7">
        <w:rPr>
          <w:rFonts w:ascii="Times New Roman" w:hAnsi="Times New Roman" w:cs="Times New Roman"/>
          <w:sz w:val="24"/>
          <w:szCs w:val="24"/>
        </w:rPr>
        <w:t xml:space="preserve"> </w:t>
      </w:r>
      <w:r w:rsidRPr="00706CC1">
        <w:rPr>
          <w:rFonts w:ascii="Times New Roman" w:hAnsi="Times New Roman" w:cs="Times New Roman"/>
          <w:sz w:val="24"/>
          <w:szCs w:val="24"/>
        </w:rPr>
        <w:t>животных и человека и о причинах распространенных болезней растений, связывая их с</w:t>
      </w:r>
      <w:r w:rsidR="005109C7">
        <w:rPr>
          <w:rFonts w:ascii="Times New Roman" w:hAnsi="Times New Roman" w:cs="Times New Roman"/>
          <w:sz w:val="24"/>
          <w:szCs w:val="24"/>
        </w:rPr>
        <w:t xml:space="preserve"> </w:t>
      </w:r>
      <w:r w:rsidRPr="00706CC1">
        <w:rPr>
          <w:rFonts w:ascii="Times New Roman" w:hAnsi="Times New Roman" w:cs="Times New Roman"/>
          <w:sz w:val="24"/>
          <w:szCs w:val="24"/>
        </w:rPr>
        <w:t>жизненными циклами и организацией геномов вирусов, бактерий, простейших и</w:t>
      </w:r>
      <w:r w:rsidR="005109C7">
        <w:rPr>
          <w:rFonts w:ascii="Times New Roman" w:hAnsi="Times New Roman" w:cs="Times New Roman"/>
          <w:sz w:val="24"/>
          <w:szCs w:val="24"/>
        </w:rPr>
        <w:t xml:space="preserve"> </w:t>
      </w:r>
      <w:r w:rsidRPr="00706CC1">
        <w:rPr>
          <w:rFonts w:ascii="Times New Roman" w:hAnsi="Times New Roman" w:cs="Times New Roman"/>
          <w:sz w:val="24"/>
          <w:szCs w:val="24"/>
        </w:rPr>
        <w:t>паразитических насекомых; понимание принципов профилактики и лечения</w:t>
      </w:r>
      <w:r w:rsidR="005109C7">
        <w:rPr>
          <w:rFonts w:ascii="Times New Roman" w:hAnsi="Times New Roman" w:cs="Times New Roman"/>
          <w:sz w:val="24"/>
          <w:szCs w:val="24"/>
        </w:rPr>
        <w:t xml:space="preserve"> </w:t>
      </w:r>
      <w:r w:rsidRPr="00706CC1">
        <w:rPr>
          <w:rFonts w:ascii="Times New Roman" w:hAnsi="Times New Roman" w:cs="Times New Roman"/>
          <w:sz w:val="24"/>
          <w:szCs w:val="24"/>
        </w:rPr>
        <w:t>распространенных инфекционных заболеваний животных и человека и</w:t>
      </w:r>
      <w:r w:rsidR="005109C7">
        <w:rPr>
          <w:rFonts w:ascii="Times New Roman" w:hAnsi="Times New Roman" w:cs="Times New Roman"/>
          <w:sz w:val="24"/>
          <w:szCs w:val="24"/>
        </w:rPr>
        <w:t xml:space="preserve"> </w:t>
      </w:r>
      <w:r w:rsidRPr="00706CC1">
        <w:rPr>
          <w:rFonts w:ascii="Times New Roman" w:hAnsi="Times New Roman" w:cs="Times New Roman"/>
          <w:sz w:val="24"/>
          <w:szCs w:val="24"/>
        </w:rPr>
        <w:t>принципов борьбы с патогенами и вредителями растений;</w:t>
      </w:r>
      <w:r w:rsidR="005109C7">
        <w:rPr>
          <w:rFonts w:ascii="Times New Roman" w:hAnsi="Times New Roman" w:cs="Times New Roman"/>
          <w:sz w:val="24"/>
          <w:szCs w:val="24"/>
        </w:rPr>
        <w:t xml:space="preserve"> </w:t>
      </w:r>
      <w:r w:rsidRPr="00706CC1">
        <w:rPr>
          <w:rFonts w:ascii="Times New Roman" w:hAnsi="Times New Roman" w:cs="Times New Roman"/>
          <w:sz w:val="24"/>
          <w:szCs w:val="24"/>
        </w:rPr>
        <w:t>интерес к углублению биологических знаний и выбору биологии</w:t>
      </w:r>
      <w:r w:rsidR="005109C7">
        <w:rPr>
          <w:rFonts w:ascii="Times New Roman" w:hAnsi="Times New Roman" w:cs="Times New Roman"/>
          <w:sz w:val="24"/>
          <w:szCs w:val="24"/>
        </w:rPr>
        <w:t xml:space="preserve"> </w:t>
      </w:r>
      <w:r w:rsidRPr="00706CC1">
        <w:rPr>
          <w:rFonts w:ascii="Times New Roman" w:hAnsi="Times New Roman" w:cs="Times New Roman"/>
          <w:sz w:val="24"/>
          <w:szCs w:val="24"/>
        </w:rPr>
        <w:t>как профильного предмета на уровне среднего общего образования для будущей</w:t>
      </w:r>
      <w:r w:rsidR="005109C7">
        <w:rPr>
          <w:rFonts w:ascii="Times New Roman" w:hAnsi="Times New Roman" w:cs="Times New Roman"/>
          <w:sz w:val="24"/>
          <w:szCs w:val="24"/>
        </w:rPr>
        <w:t xml:space="preserve"> </w:t>
      </w:r>
      <w:r w:rsidRPr="00706CC1">
        <w:rPr>
          <w:rFonts w:ascii="Times New Roman" w:hAnsi="Times New Roman" w:cs="Times New Roman"/>
          <w:sz w:val="24"/>
          <w:szCs w:val="24"/>
        </w:rPr>
        <w:t>профессиональной деятельности в области биологии, медицины, экологии,</w:t>
      </w:r>
      <w:r w:rsidR="005109C7">
        <w:rPr>
          <w:rFonts w:ascii="Times New Roman" w:hAnsi="Times New Roman" w:cs="Times New Roman"/>
          <w:sz w:val="24"/>
          <w:szCs w:val="24"/>
        </w:rPr>
        <w:t xml:space="preserve"> </w:t>
      </w:r>
      <w:r w:rsidRPr="00706CC1">
        <w:rPr>
          <w:rFonts w:ascii="Times New Roman" w:hAnsi="Times New Roman" w:cs="Times New Roman"/>
          <w:sz w:val="24"/>
          <w:szCs w:val="24"/>
        </w:rPr>
        <w:t>ветеринарии, сельского хозяйства, пищевой промышленности, психологии, искусства,</w:t>
      </w:r>
      <w:r w:rsidR="005109C7">
        <w:rPr>
          <w:rFonts w:ascii="Times New Roman" w:hAnsi="Times New Roman" w:cs="Times New Roman"/>
          <w:sz w:val="24"/>
          <w:szCs w:val="24"/>
        </w:rPr>
        <w:t xml:space="preserve"> </w:t>
      </w:r>
      <w:r w:rsidRPr="00706CC1">
        <w:rPr>
          <w:rFonts w:ascii="Times New Roman" w:hAnsi="Times New Roman" w:cs="Times New Roman"/>
          <w:sz w:val="24"/>
          <w:szCs w:val="24"/>
        </w:rPr>
        <w:t>спорта.</w:t>
      </w:r>
    </w:p>
    <w:p w:rsidR="005109C7" w:rsidRPr="006338FE" w:rsidRDefault="005109C7" w:rsidP="005109C7">
      <w:pPr>
        <w:tabs>
          <w:tab w:val="left" w:pos="0"/>
        </w:tabs>
        <w:ind w:left="-142" w:firstLine="709"/>
        <w:jc w:val="both"/>
        <w:rPr>
          <w:rFonts w:ascii="Times New Roman" w:hAnsi="Times New Roman" w:cs="Times New Roman"/>
          <w:b/>
          <w:sz w:val="24"/>
          <w:szCs w:val="24"/>
        </w:rPr>
      </w:pPr>
      <w:r w:rsidRPr="006338FE">
        <w:rPr>
          <w:rFonts w:ascii="Times New Roman" w:hAnsi="Times New Roman" w:cs="Times New Roman"/>
          <w:b/>
          <w:sz w:val="24"/>
          <w:szCs w:val="24"/>
        </w:rPr>
        <w:t>Предметные результаты по предметной области «Основы духовно</w:t>
      </w:r>
      <w:r w:rsidR="006338FE">
        <w:rPr>
          <w:rFonts w:ascii="Times New Roman" w:hAnsi="Times New Roman" w:cs="Times New Roman"/>
          <w:b/>
          <w:sz w:val="24"/>
          <w:szCs w:val="24"/>
        </w:rPr>
        <w:t>-</w:t>
      </w:r>
      <w:r w:rsidRPr="006338FE">
        <w:rPr>
          <w:rFonts w:ascii="Times New Roman" w:hAnsi="Times New Roman" w:cs="Times New Roman"/>
          <w:b/>
          <w:sz w:val="24"/>
          <w:szCs w:val="24"/>
        </w:rPr>
        <w:t>нравственной культуры народов России» должны обеспечивать:</w:t>
      </w:r>
    </w:p>
    <w:p w:rsidR="005109C7" w:rsidRPr="005109C7" w:rsidRDefault="005109C7" w:rsidP="006338FE">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понимание вклада представителей различных народов России</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в формирования ее цивилизационного наследия;</w:t>
      </w:r>
    </w:p>
    <w:p w:rsidR="005109C7" w:rsidRPr="005109C7" w:rsidRDefault="005109C7" w:rsidP="006338FE">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понимание ценности многообразия культурных укладов</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народов, Российской Федерации;</w:t>
      </w:r>
    </w:p>
    <w:p w:rsidR="005109C7" w:rsidRPr="005109C7" w:rsidRDefault="005109C7" w:rsidP="006338FE">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поддержку интереса к традициям собственного народа</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и</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народов, проживающих в Российской Федерации;</w:t>
      </w:r>
    </w:p>
    <w:p w:rsidR="005109C7" w:rsidRPr="005109C7" w:rsidRDefault="005109C7" w:rsidP="006338FE">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знание исторических примеров взаимопомощи и сотрудничества народов</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Российской Федерации;</w:t>
      </w:r>
    </w:p>
    <w:p w:rsidR="005109C7" w:rsidRPr="005109C7" w:rsidRDefault="005109C7" w:rsidP="006338FE">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формирование уважительного отношения к национальным и этническим</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ценностям, религиозным чувствам народов Российской Федерации;</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осознание ценности межнационального и межрелигиозного согласия;</w:t>
      </w:r>
    </w:p>
    <w:p w:rsidR="005109C7" w:rsidRPr="005109C7" w:rsidRDefault="005109C7" w:rsidP="006338FE">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формирование представлений об образцах и примерах традиционного</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духовного наследия народов Российской Федерации.</w:t>
      </w:r>
    </w:p>
    <w:p w:rsidR="005109C7" w:rsidRPr="005109C7" w:rsidRDefault="005109C7" w:rsidP="006338FE">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Предметные результаты по предметной области «Основы духовно- нравственной</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культуры народов России» конкретизируются Организацией с учетом выбранного по</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заявлению обучающихся, родителей (законных представителей) несовершеннолетних</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обучающихся из перечня, предлагаемого Организацией, учебного курса (учебного</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модуля) по указанной предметной области, предусматривающего региональные,</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национальные и этнокультурные особенности региона.</w:t>
      </w:r>
    </w:p>
    <w:p w:rsidR="005109C7" w:rsidRPr="006338FE" w:rsidRDefault="005109C7" w:rsidP="006338FE">
      <w:pPr>
        <w:tabs>
          <w:tab w:val="left" w:pos="0"/>
        </w:tabs>
        <w:ind w:left="-142" w:firstLine="709"/>
        <w:jc w:val="both"/>
        <w:rPr>
          <w:rFonts w:ascii="Times New Roman" w:hAnsi="Times New Roman" w:cs="Times New Roman"/>
          <w:b/>
          <w:sz w:val="24"/>
          <w:szCs w:val="24"/>
        </w:rPr>
      </w:pPr>
      <w:r w:rsidRPr="006338FE">
        <w:rPr>
          <w:rFonts w:ascii="Times New Roman" w:hAnsi="Times New Roman" w:cs="Times New Roman"/>
          <w:b/>
          <w:sz w:val="24"/>
          <w:szCs w:val="24"/>
        </w:rPr>
        <w:t>Предметные результаты по предметной области «Искусство» должны</w:t>
      </w:r>
      <w:r w:rsidR="006338FE" w:rsidRPr="006338FE">
        <w:rPr>
          <w:rFonts w:ascii="Times New Roman" w:hAnsi="Times New Roman" w:cs="Times New Roman"/>
          <w:b/>
          <w:sz w:val="24"/>
          <w:szCs w:val="24"/>
        </w:rPr>
        <w:t xml:space="preserve"> </w:t>
      </w:r>
      <w:r w:rsidRPr="006338FE">
        <w:rPr>
          <w:rFonts w:ascii="Times New Roman" w:hAnsi="Times New Roman" w:cs="Times New Roman"/>
          <w:b/>
          <w:sz w:val="24"/>
          <w:szCs w:val="24"/>
        </w:rPr>
        <w:t>обеспечивать:</w:t>
      </w:r>
    </w:p>
    <w:p w:rsidR="006338FE" w:rsidRDefault="005109C7" w:rsidP="006338FE">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По учебному предмету «Изобразительное искусство»:</w:t>
      </w:r>
      <w:r w:rsidR="006338FE">
        <w:rPr>
          <w:rFonts w:ascii="Times New Roman" w:hAnsi="Times New Roman" w:cs="Times New Roman"/>
          <w:sz w:val="24"/>
          <w:szCs w:val="24"/>
        </w:rPr>
        <w:t xml:space="preserve"> </w:t>
      </w:r>
    </w:p>
    <w:p w:rsidR="005109C7" w:rsidRPr="005109C7" w:rsidRDefault="005109C7" w:rsidP="006338FE">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сформированность системы знаний: в области основ изобразительной грамоты</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(конструктивный рисунок; перспективное построение изображения; передача формы</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предмета светом и тенью; основы цветоведения; пропорции человеческой фигуры и</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головы); о различных художественных материалах в изобразительном искусстве; о</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различных способах живописного построения изображения; о стилях и различных</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жанрах изобразительного искусства; о выдающихся отечественных и</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зарубежных художниках, скульпторах и архитекторах; о создании выразительного</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художественного образа и условности</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языка изобразительного искусства; о декоративно-прикладном искусстве</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(народное искусство и произведения современных художников декоративно-прикладного искусства); о различных видах дизайна; о различных способах проектной</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графики;</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сформированность умений: создавать выразительные декоративно- обобщенные</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изображения на основе традиционных образов; владеть практическими навыками</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выразительного использования формы, объема, цвета, фактуры и других средств</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в процессе создания в конкретном материале плоскостных или объемных декоративных</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композиций; выбирать характер линий для создания ярких, эмоциональных образов в</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рисунке; воспроизводить с натуры предметы окружающей реальности, используя</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 xml:space="preserve">различные </w:t>
      </w:r>
      <w:r w:rsidR="006338FE">
        <w:rPr>
          <w:rFonts w:ascii="Times New Roman" w:hAnsi="Times New Roman" w:cs="Times New Roman"/>
          <w:sz w:val="24"/>
          <w:szCs w:val="24"/>
        </w:rPr>
        <w:t>худож</w:t>
      </w:r>
      <w:r w:rsidRPr="005109C7">
        <w:rPr>
          <w:rFonts w:ascii="Times New Roman" w:hAnsi="Times New Roman" w:cs="Times New Roman"/>
          <w:sz w:val="24"/>
          <w:szCs w:val="24"/>
        </w:rPr>
        <w:t>ественные материалы; создавать образы, используя все выразительные</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возможности цвета; изображать сложную форму предмета (силуэт) как соотношение</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простых геометрических фигур с соблюдением их пропорций; строить изображения</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простых предметов по правилам линейной перспективы; передавать с помощью света</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характер формы и эмоциональное напряжение в композиции; воспроизводить</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предметы и явления окружающей реальности по памяти и представлению (в доступной</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форме); выбирать и использовать различные художественные материалы для</w:t>
      </w:r>
      <w:r w:rsidR="006338FE">
        <w:rPr>
          <w:rFonts w:ascii="Times New Roman" w:hAnsi="Times New Roman" w:cs="Times New Roman"/>
          <w:sz w:val="24"/>
          <w:szCs w:val="24"/>
        </w:rPr>
        <w:t xml:space="preserve"> </w:t>
      </w:r>
      <w:r w:rsidRPr="005109C7">
        <w:rPr>
          <w:rFonts w:ascii="Times New Roman" w:hAnsi="Times New Roman" w:cs="Times New Roman"/>
          <w:sz w:val="24"/>
          <w:szCs w:val="24"/>
        </w:rPr>
        <w:t>передачи собственного художественного замысла; создавать творческие работы в</w:t>
      </w:r>
      <w:r w:rsidR="009C599A">
        <w:rPr>
          <w:rFonts w:ascii="Times New Roman" w:hAnsi="Times New Roman" w:cs="Times New Roman"/>
          <w:sz w:val="24"/>
          <w:szCs w:val="24"/>
        </w:rPr>
        <w:t xml:space="preserve"> материале; выраж</w:t>
      </w:r>
      <w:r w:rsidRPr="005109C7">
        <w:rPr>
          <w:rFonts w:ascii="Times New Roman" w:hAnsi="Times New Roman" w:cs="Times New Roman"/>
          <w:sz w:val="24"/>
          <w:szCs w:val="24"/>
        </w:rPr>
        <w:t>ать свои мысли изобразительными средствами: выполнять эскизы</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дизайнерских разработок (эскизы объектов малых архитектурных форм, эскизы</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художественного решения различных предметов, эскизы костюмов, эскизы</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графических композиций, эскизы декоративных панно); использовать информационно</w:t>
      </w:r>
      <w:r w:rsidR="009C599A">
        <w:rPr>
          <w:rFonts w:ascii="Times New Roman" w:hAnsi="Times New Roman" w:cs="Times New Roman"/>
          <w:sz w:val="24"/>
          <w:szCs w:val="24"/>
        </w:rPr>
        <w:t>-</w:t>
      </w:r>
      <w:r w:rsidRPr="005109C7">
        <w:rPr>
          <w:rFonts w:ascii="Times New Roman" w:hAnsi="Times New Roman" w:cs="Times New Roman"/>
          <w:sz w:val="24"/>
          <w:szCs w:val="24"/>
        </w:rPr>
        <w:t>коммуникационные технологии в создании художественных проектов;</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выполнение учебно-творческих работ с применением различных материалов</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и техник.</w:t>
      </w:r>
    </w:p>
    <w:p w:rsidR="005109C7" w:rsidRPr="009C599A" w:rsidRDefault="005109C7" w:rsidP="005109C7">
      <w:pPr>
        <w:tabs>
          <w:tab w:val="left" w:pos="0"/>
        </w:tabs>
        <w:ind w:left="-142" w:firstLine="709"/>
        <w:jc w:val="both"/>
        <w:rPr>
          <w:rFonts w:ascii="Times New Roman" w:hAnsi="Times New Roman" w:cs="Times New Roman"/>
          <w:b/>
          <w:sz w:val="24"/>
          <w:szCs w:val="24"/>
        </w:rPr>
      </w:pPr>
      <w:r w:rsidRPr="009C599A">
        <w:rPr>
          <w:rFonts w:ascii="Times New Roman" w:hAnsi="Times New Roman" w:cs="Times New Roman"/>
          <w:b/>
          <w:sz w:val="24"/>
          <w:szCs w:val="24"/>
        </w:rPr>
        <w:t>По учебному предмету «Музыка»:</w:t>
      </w:r>
    </w:p>
    <w:p w:rsidR="005109C7" w:rsidRPr="005109C7" w:rsidRDefault="009C599A" w:rsidP="009C599A">
      <w:pPr>
        <w:tabs>
          <w:tab w:val="left" w:pos="0"/>
        </w:tabs>
        <w:ind w:left="-142" w:firstLine="709"/>
        <w:jc w:val="both"/>
        <w:rPr>
          <w:rFonts w:ascii="Times New Roman" w:hAnsi="Times New Roman" w:cs="Times New Roman"/>
          <w:sz w:val="24"/>
          <w:szCs w:val="24"/>
        </w:rPr>
      </w:pPr>
      <w:r>
        <w:rPr>
          <w:rFonts w:ascii="Times New Roman" w:hAnsi="Times New Roman" w:cs="Times New Roman"/>
          <w:sz w:val="24"/>
          <w:szCs w:val="24"/>
        </w:rPr>
        <w:t>х</w:t>
      </w:r>
      <w:r w:rsidR="005109C7" w:rsidRPr="005109C7">
        <w:rPr>
          <w:rFonts w:ascii="Times New Roman" w:hAnsi="Times New Roman" w:cs="Times New Roman"/>
          <w:sz w:val="24"/>
          <w:szCs w:val="24"/>
        </w:rPr>
        <w:t>арактеристику специфики музыки как вида искусства, значения музыки в</w:t>
      </w:r>
      <w:r>
        <w:rPr>
          <w:rFonts w:ascii="Times New Roman" w:hAnsi="Times New Roman" w:cs="Times New Roman"/>
          <w:sz w:val="24"/>
          <w:szCs w:val="24"/>
        </w:rPr>
        <w:t xml:space="preserve"> </w:t>
      </w:r>
      <w:r w:rsidR="005109C7" w:rsidRPr="005109C7">
        <w:rPr>
          <w:rFonts w:ascii="Times New Roman" w:hAnsi="Times New Roman" w:cs="Times New Roman"/>
          <w:sz w:val="24"/>
          <w:szCs w:val="24"/>
        </w:rPr>
        <w:t>художественной культуре и синтетических видах творчества, взаимосвязи между</w:t>
      </w:r>
      <w:r>
        <w:rPr>
          <w:rFonts w:ascii="Times New Roman" w:hAnsi="Times New Roman" w:cs="Times New Roman"/>
          <w:sz w:val="24"/>
          <w:szCs w:val="24"/>
        </w:rPr>
        <w:t xml:space="preserve"> </w:t>
      </w:r>
      <w:r w:rsidR="005109C7" w:rsidRPr="005109C7">
        <w:rPr>
          <w:rFonts w:ascii="Times New Roman" w:hAnsi="Times New Roman" w:cs="Times New Roman"/>
          <w:sz w:val="24"/>
          <w:szCs w:val="24"/>
        </w:rPr>
        <w:t>разными видами искусства на уровне общности идей, тем, художественных образов;</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характеристику жанров народной и профессиональной музыки, форм музыки,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характерных черт и образцов творчества русских и зарубежных композиторов, видов</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оркестров и инструментов;</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умение узнавать на слух и характеризовать произведения русской и зарубежной</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классики, образцы народного музыкального творчества, произведения современных</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композиторов;</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умение выразительно исполнять народные песни, песни композиторов- классиков</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и современных композиторов (в xope и индивидуально), воспроизводить мелодии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произведений инструментальных и вокальных жанров;</w:t>
      </w:r>
    </w:p>
    <w:p w:rsidR="009C599A"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умение выявлять особенности интерпретации одной и той же художественной</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идеи, сюжета в творчестве различных композиторов;</w:t>
      </w:r>
      <w:r w:rsidR="009C599A">
        <w:rPr>
          <w:rFonts w:ascii="Times New Roman" w:hAnsi="Times New Roman" w:cs="Times New Roman"/>
          <w:sz w:val="24"/>
          <w:szCs w:val="24"/>
        </w:rPr>
        <w:t xml:space="preserve"> </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умение различать звучание отдельных музыкальных инструментов, виды xopa 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оркестра.</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Достижение результатов освоения программы основного общего образования</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обеспечивается посредством включения в указанную программу предметных</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результатов освоения модулей предметов предметной области «Искусство».</w:t>
      </w:r>
    </w:p>
    <w:p w:rsidR="005109C7" w:rsidRPr="009C599A" w:rsidRDefault="005109C7" w:rsidP="005109C7">
      <w:pPr>
        <w:tabs>
          <w:tab w:val="left" w:pos="0"/>
        </w:tabs>
        <w:ind w:left="-142" w:firstLine="709"/>
        <w:jc w:val="both"/>
        <w:rPr>
          <w:rFonts w:ascii="Times New Roman" w:hAnsi="Times New Roman" w:cs="Times New Roman"/>
          <w:b/>
          <w:sz w:val="24"/>
          <w:szCs w:val="24"/>
        </w:rPr>
      </w:pPr>
      <w:r w:rsidRPr="009C599A">
        <w:rPr>
          <w:rFonts w:ascii="Times New Roman" w:hAnsi="Times New Roman" w:cs="Times New Roman"/>
          <w:b/>
          <w:sz w:val="24"/>
          <w:szCs w:val="24"/>
        </w:rPr>
        <w:t>Предметные результаты по учебному предмету «Технология» предметной области</w:t>
      </w:r>
    </w:p>
    <w:p w:rsidR="005109C7" w:rsidRPr="005109C7" w:rsidRDefault="005109C7" w:rsidP="005109C7">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«Технология» должны обеспечивать:</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сформированность целостного представления о техносфере, сущности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технологической культуры и культуры труда; осознание роли техники и технологий</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для прогрессивного развития общества; понимание социальных и экологических</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последствий развития технологий промышленного и сельскохозяйственного</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производства, энергетики и транспорта;</w:t>
      </w:r>
    </w:p>
    <w:p w:rsidR="009C599A"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сформированность представлений о современном уровне развития технологий 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понимания трендов технологического развития, в том числе в сфере</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цифровых</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технологий и искусственного интеллекта, роботизированных систем,</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ресурсосберегающей энергетики и другим приоритетным направлениям научно</w:t>
      </w:r>
      <w:r w:rsidR="009C599A">
        <w:rPr>
          <w:rFonts w:ascii="Times New Roman" w:hAnsi="Times New Roman" w:cs="Times New Roman"/>
          <w:sz w:val="24"/>
          <w:szCs w:val="24"/>
        </w:rPr>
        <w:t>-</w:t>
      </w:r>
      <w:r w:rsidRPr="005109C7">
        <w:rPr>
          <w:rFonts w:ascii="Times New Roman" w:hAnsi="Times New Roman" w:cs="Times New Roman"/>
          <w:sz w:val="24"/>
          <w:szCs w:val="24"/>
        </w:rPr>
        <w:t xml:space="preserve">технологического развития Российской Федерации; </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овладение основами анализа</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закономерностей развития технологий и навыками синтеза новых технологических</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решений;</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овладение методами учебно-исследовательской и проектной деятельности,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решения творческих задач, моделирования, конструирования и эстетического</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оформления изделий, обеспечения сохранности продуктов труда;</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овладение средствами и формами графического отображения объектов или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процессов, знаниями правил выполнения графической документации;</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сформированность умений устанавливать взаимосвязь знаний по разным учебным</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предметам для решения прикладных учебных задач;</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сформированность умений применять технологии представления, преобразования</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и использования информации, оценивать возможности и области применения средств 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инструментов ИКТ в современном производстве или сфере обслуживания;</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сформированность представлений о мире профессий, связанных с</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изучаемыми технологиями, их востребованности на рынке труда.</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Достижение результатов освоения программы основного общего образования</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обеспечивается посредством включения в указанную программу предметных</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результатов освоения модулей учебного предмета «Технология».</w:t>
      </w:r>
    </w:p>
    <w:p w:rsidR="005109C7" w:rsidRPr="009C599A" w:rsidRDefault="005109C7" w:rsidP="009C599A">
      <w:pPr>
        <w:tabs>
          <w:tab w:val="left" w:pos="0"/>
        </w:tabs>
        <w:ind w:left="-142" w:firstLine="709"/>
        <w:jc w:val="both"/>
        <w:rPr>
          <w:rFonts w:ascii="Times New Roman" w:hAnsi="Times New Roman" w:cs="Times New Roman"/>
          <w:b/>
          <w:sz w:val="24"/>
          <w:szCs w:val="24"/>
        </w:rPr>
      </w:pPr>
      <w:r w:rsidRPr="009C599A">
        <w:rPr>
          <w:rFonts w:ascii="Times New Roman" w:hAnsi="Times New Roman" w:cs="Times New Roman"/>
          <w:b/>
          <w:sz w:val="24"/>
          <w:szCs w:val="24"/>
        </w:rPr>
        <w:t>Предметные результаты по предметной области «Физическая культура и основы</w:t>
      </w:r>
      <w:r w:rsidR="009C599A" w:rsidRPr="009C599A">
        <w:rPr>
          <w:rFonts w:ascii="Times New Roman" w:hAnsi="Times New Roman" w:cs="Times New Roman"/>
          <w:b/>
          <w:sz w:val="24"/>
          <w:szCs w:val="24"/>
        </w:rPr>
        <w:t xml:space="preserve"> </w:t>
      </w:r>
      <w:r w:rsidRPr="009C599A">
        <w:rPr>
          <w:rFonts w:ascii="Times New Roman" w:hAnsi="Times New Roman" w:cs="Times New Roman"/>
          <w:b/>
          <w:sz w:val="24"/>
          <w:szCs w:val="24"/>
        </w:rPr>
        <w:t>безопасности жизнедеятельности» должны обеспечивать:</w:t>
      </w:r>
    </w:p>
    <w:p w:rsidR="005109C7" w:rsidRPr="005109C7" w:rsidRDefault="005109C7" w:rsidP="005109C7">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По учебному предмету «Физическая культура»:</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формирование привычки к здоровому образу жизни и занятиям физической</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культурой умение планировать самостоятельные занятия физической культурой 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строить индивидуальные программы оздоровления и физического развития;</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умение отбирать физические упражнения и регулировать физические нагрузки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для самостоятельных систематических занятий с различной функциональной</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направленностью с учетом индивидуальных возможностей и особенностей</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обучающихся, планировать содержание</w:t>
      </w:r>
      <w:r w:rsidR="009C599A">
        <w:rPr>
          <w:rFonts w:ascii="Times New Roman" w:hAnsi="Times New Roman" w:cs="Times New Roman"/>
          <w:sz w:val="24"/>
          <w:szCs w:val="24"/>
        </w:rPr>
        <w:t xml:space="preserve"> этих занятий, включать их в реж</w:t>
      </w:r>
      <w:r w:rsidRPr="005109C7">
        <w:rPr>
          <w:rFonts w:ascii="Times New Roman" w:hAnsi="Times New Roman" w:cs="Times New Roman"/>
          <w:sz w:val="24"/>
          <w:szCs w:val="24"/>
        </w:rPr>
        <w:t>им учебного</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дня и учебной недели;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организацию самостоятельных систематических занятий физическими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упражнениями с соблюдением правил техники безопасности и профилактики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травматизма;</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умение оказывать первую помощь при травмах (например: извлечение 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перемещение пострадавших, проведение иммобилизации с помощью подручных</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средств, выполнение осмотра пострадавшего на наличие наружных кровотечений 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мероприятий по их остановке);</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умение проводить мониторинг физического развития и физической</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подготовленности, наблюдение за динамикой развития своих физических качеств 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двигательных способностей, оценивать состояние организма и определять</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тренирующее воздействие занятий физическими упражнениями, определять</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индивидуальные режимы физической нагрузки, контролировать направленность ее</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воздействия на организм во время самостоятельных занятий физическими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упражнениями;</w:t>
      </w:r>
    </w:p>
    <w:p w:rsidR="005109C7" w:rsidRPr="005109C7" w:rsidRDefault="005109C7" w:rsidP="005109C7">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умение выполнять комплексы общеразвивающих и корригирующих упражнений;</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владение основами технических действий и приемами различных видов спорта,</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их использование в игровой и соревновательной деятельности;</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умение повышать функциональные возможности систем организма при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 xml:space="preserve">подготовке к выполнению нормативов Всероссийского физкультурно </w:t>
      </w:r>
      <w:r w:rsidR="009C599A">
        <w:rPr>
          <w:rFonts w:ascii="Times New Roman" w:hAnsi="Times New Roman" w:cs="Times New Roman"/>
          <w:sz w:val="24"/>
          <w:szCs w:val="24"/>
        </w:rPr>
        <w:t>–</w:t>
      </w:r>
      <w:r w:rsidRPr="005109C7">
        <w:rPr>
          <w:rFonts w:ascii="Times New Roman" w:hAnsi="Times New Roman" w:cs="Times New Roman"/>
          <w:sz w:val="24"/>
          <w:szCs w:val="24"/>
        </w:rPr>
        <w:t xml:space="preserve"> спортивного</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комплекса «Готов к труду и обороне» (ГТО).</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Достижение результатов освоения программы основного общего образования</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обеспечивается посредством включения в указанную программу предметных</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результатов освоения модулей учебного предмета «Физическая культура».</w:t>
      </w:r>
    </w:p>
    <w:p w:rsidR="005109C7" w:rsidRPr="009C599A" w:rsidRDefault="005109C7" w:rsidP="009C599A">
      <w:pPr>
        <w:tabs>
          <w:tab w:val="left" w:pos="0"/>
        </w:tabs>
        <w:ind w:firstLine="709"/>
        <w:jc w:val="both"/>
        <w:rPr>
          <w:rFonts w:ascii="Times New Roman" w:hAnsi="Times New Roman" w:cs="Times New Roman"/>
          <w:b/>
          <w:sz w:val="24"/>
          <w:szCs w:val="24"/>
        </w:rPr>
      </w:pPr>
      <w:r w:rsidRPr="009C599A">
        <w:rPr>
          <w:rFonts w:ascii="Times New Roman" w:hAnsi="Times New Roman" w:cs="Times New Roman"/>
          <w:b/>
          <w:sz w:val="24"/>
          <w:szCs w:val="24"/>
        </w:rPr>
        <w:t>По учебному предмету «Основы безопасности жизнедеятельности»:</w:t>
      </w:r>
    </w:p>
    <w:p w:rsidR="005109C7" w:rsidRPr="005109C7" w:rsidRDefault="005109C7" w:rsidP="009C599A">
      <w:pPr>
        <w:tabs>
          <w:tab w:val="left" w:pos="0"/>
        </w:tabs>
        <w:jc w:val="both"/>
        <w:rPr>
          <w:rFonts w:ascii="Times New Roman" w:hAnsi="Times New Roman" w:cs="Times New Roman"/>
          <w:sz w:val="24"/>
          <w:szCs w:val="24"/>
        </w:rPr>
      </w:pPr>
      <w:r w:rsidRPr="005109C7">
        <w:rPr>
          <w:rFonts w:ascii="Times New Roman" w:hAnsi="Times New Roman" w:cs="Times New Roman"/>
          <w:sz w:val="24"/>
          <w:szCs w:val="24"/>
        </w:rPr>
        <w:t>сформированность культуры безопасности жизнедеятельности на основе</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освоенных знаний и умений, системного и комплексного понимания значимости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безопасного поведения в условиях опасных и чрезвычайных ситуаций для</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личности, общества и государства;</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сформированность социально ответственного отношения к ведению здорового</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образа жизни, исключающего употребление наркотиков, алкоголя, курения и нанесения</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иного вреда собственному здоровью и здоровью окружающих;</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сформированность активной жизненной позиции, умений и навыков личного</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участия в обеспечении мер безопасности личности, общества и государства;</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понимание и признание особой роли России в обеспечении государственной 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международной безопасности, обороны страны, в противодействии основным</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вызовам современности: терроризму, экстремизму, незаконному распространению</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наркотических средств;</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сформированность чувства гордости за свою Родину, ответственного отношения к</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выполнению конституционного долга — защите Отечества;</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знание и понимание роли государства и общества в решении задачи обеспечения</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национальной безопасности и защиты населения от опасных и чрезвычайных</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ситуаций природного, техногенного и социального (в том числе</w:t>
      </w:r>
      <w:r w:rsidR="009C599A">
        <w:rPr>
          <w:rFonts w:ascii="Times New Roman" w:hAnsi="Times New Roman" w:cs="Times New Roman"/>
          <w:sz w:val="24"/>
          <w:szCs w:val="24"/>
        </w:rPr>
        <w:t xml:space="preserve"> террористического) характера; </w:t>
      </w:r>
      <w:r w:rsidRPr="005109C7">
        <w:rPr>
          <w:rFonts w:ascii="Times New Roman" w:hAnsi="Times New Roman" w:cs="Times New Roman"/>
          <w:sz w:val="24"/>
          <w:szCs w:val="24"/>
        </w:rPr>
        <w:t>понимание причин, механизмов возникновения и последствий распространенных</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видов опасных и чрезвычайных ситуаций, которые могут произойти во время</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пребывания в различных средах (в помещении, на улице, на природе, в</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общественных местах и на массовых мероприятиях, при коммуникации, при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воздействии рисков культурной среды); овладение знаниями и умениями применять 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(или) использовать меры и средства индивидуальной защиты, приемы рационального 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безопасного поведения в опасных и чрезвычайных ситуациях;</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освоение основ медицинских знаний и владение умениями оказывать первую</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помощь пострадавшим при потере сознания, остановке дыхания, наружных</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кровотечениях, попадании инородных тел в верхние дыхательные пути, травмах</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различных областей тела, ожогах, отморожениях, отравлениях;</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умение оценивать и прогнозировать неблагоприятные факторы обстановки 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принимать обоснованные решения в опасной (чрезвычайной) ситуации с</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учетом реальных условий и возможностей;</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освоение основ экологической культуры, методов проектирования собственной</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безопасной жизнедеятельности с учетом природных, техногенных и социальных рисков</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на территории проживания;</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овладение знаниями и умениями предупреждения опасных 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чрезвычайных ситуаций, во время пребывания в различных средах (в помещении, на</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улице, на природе, в общественных местах и на массовых мероприятиях, при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коммуникации, при воздействии рисков культурной среды).</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Достижение результатов освоения программы основного общего образования</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обеспечивается посредством включения в указанную программу предметных</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результатов освоения модулей учебного предмета «Основы безопасности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жизнедеятельности».</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Требования к предметным, метапредметным и личностным результатам освоения</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обучающимися с OB3 определяются в примерных адаптированных основных</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образовательных программах основного общего образования овладение знаниями 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умениями применять и (или) использовать меры и средства индивидуальной защиты,</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приемы рационального и безопасного поведения в опасных и чрезвычайных ситуациях;</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освоение основ медицинских знаний и владение умениями оказывать первую</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помощь пострадавшим при потере сознания, остановке дыхания, наружных</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кровотечениях, попадании инородных тел в верхние дыхательные пути, травмах</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различных областей тела, ожогах, отморожениях, отравлениях;</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умение оценивать и прогнозировать неблагоприятные факторы обстановки 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принимать обоснованные решения в опасной (чрезвычайной) ситуации с</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учетом реальных условий и возможностей;</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освоение основ экологической культуры, методов проектирования собственной</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безопасной жизнедеятельности с учетом природных, техногенных и социальных рисков</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на территории проживания;</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овладение знаниями и умениями предупреждения опасных 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чрезвычайных ситуаций, во время пребывания в различных средах (в помещении, на</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улице, на природе, в общественных местах и на массовых мероприятиях, при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коммуникации, при воздействии рисков культурной среды).</w:t>
      </w:r>
    </w:p>
    <w:p w:rsidR="005109C7" w:rsidRPr="005109C7" w:rsidRDefault="005109C7" w:rsidP="009C599A">
      <w:pPr>
        <w:tabs>
          <w:tab w:val="left" w:pos="0"/>
        </w:tabs>
        <w:ind w:left="-142" w:firstLine="709"/>
        <w:jc w:val="both"/>
        <w:rPr>
          <w:rFonts w:ascii="Times New Roman" w:hAnsi="Times New Roman" w:cs="Times New Roman"/>
          <w:sz w:val="24"/>
          <w:szCs w:val="24"/>
        </w:rPr>
      </w:pPr>
      <w:r w:rsidRPr="005109C7">
        <w:rPr>
          <w:rFonts w:ascii="Times New Roman" w:hAnsi="Times New Roman" w:cs="Times New Roman"/>
          <w:sz w:val="24"/>
          <w:szCs w:val="24"/>
        </w:rPr>
        <w:t>Достижение результатов освоения программы основного общего образования</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обеспечивается посредством включения в указанную программу предметных</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результатов освоения модулей учебного предмета «Основы безопасности</w:t>
      </w:r>
      <w:r w:rsidR="009C599A">
        <w:rPr>
          <w:rFonts w:ascii="Times New Roman" w:hAnsi="Times New Roman" w:cs="Times New Roman"/>
          <w:sz w:val="24"/>
          <w:szCs w:val="24"/>
        </w:rPr>
        <w:t xml:space="preserve"> </w:t>
      </w:r>
      <w:r w:rsidRPr="005109C7">
        <w:rPr>
          <w:rFonts w:ascii="Times New Roman" w:hAnsi="Times New Roman" w:cs="Times New Roman"/>
          <w:sz w:val="24"/>
          <w:szCs w:val="24"/>
        </w:rPr>
        <w:t>жизнедеятельности».</w:t>
      </w:r>
    </w:p>
    <w:p w:rsidR="00E86E6F" w:rsidRPr="00E86E6F" w:rsidRDefault="001E1536" w:rsidP="00E86E6F">
      <w:pPr>
        <w:tabs>
          <w:tab w:val="left" w:pos="0"/>
        </w:tabs>
        <w:ind w:left="-142" w:firstLine="709"/>
        <w:jc w:val="center"/>
        <w:rPr>
          <w:rFonts w:ascii="Times New Roman" w:hAnsi="Times New Roman" w:cs="Times New Roman"/>
          <w:b/>
          <w:sz w:val="24"/>
          <w:szCs w:val="24"/>
        </w:rPr>
      </w:pPr>
      <w:r>
        <w:rPr>
          <w:rFonts w:ascii="Times New Roman" w:hAnsi="Times New Roman" w:cs="Times New Roman"/>
          <w:b/>
          <w:sz w:val="24"/>
          <w:szCs w:val="24"/>
        </w:rPr>
        <w:t>1.3</w:t>
      </w:r>
      <w:r w:rsidR="00E86E6F" w:rsidRPr="00E86E6F">
        <w:rPr>
          <w:rFonts w:ascii="Times New Roman" w:hAnsi="Times New Roman" w:cs="Times New Roman"/>
          <w:b/>
          <w:sz w:val="24"/>
          <w:szCs w:val="24"/>
        </w:rPr>
        <w:t>. Система оценки достижения планируемых результатов освоения ООП ООО</w:t>
      </w:r>
    </w:p>
    <w:p w:rsidR="00E86E6F" w:rsidRPr="00E86E6F" w:rsidRDefault="001E1536" w:rsidP="00E86E6F">
      <w:pPr>
        <w:tabs>
          <w:tab w:val="left" w:pos="0"/>
        </w:tabs>
        <w:ind w:left="-142" w:firstLine="709"/>
        <w:jc w:val="center"/>
        <w:rPr>
          <w:rFonts w:ascii="Times New Roman" w:hAnsi="Times New Roman" w:cs="Times New Roman"/>
          <w:b/>
          <w:sz w:val="24"/>
          <w:szCs w:val="24"/>
        </w:rPr>
      </w:pPr>
      <w:r>
        <w:rPr>
          <w:rFonts w:ascii="Times New Roman" w:hAnsi="Times New Roman" w:cs="Times New Roman"/>
          <w:b/>
          <w:sz w:val="24"/>
          <w:szCs w:val="24"/>
        </w:rPr>
        <w:t>1.3</w:t>
      </w:r>
      <w:r w:rsidR="00E86E6F" w:rsidRPr="00E86E6F">
        <w:rPr>
          <w:rFonts w:ascii="Times New Roman" w:hAnsi="Times New Roman" w:cs="Times New Roman"/>
          <w:b/>
          <w:sz w:val="24"/>
          <w:szCs w:val="24"/>
        </w:rPr>
        <w:t>.1.Общие положения</w:t>
      </w:r>
    </w:p>
    <w:p w:rsidR="00E86E6F" w:rsidRPr="00E86E6F" w:rsidRDefault="00E86E6F" w:rsidP="00E86E6F">
      <w:pPr>
        <w:tabs>
          <w:tab w:val="left" w:pos="0"/>
        </w:tabs>
        <w:ind w:left="-142" w:firstLine="709"/>
        <w:jc w:val="both"/>
        <w:rPr>
          <w:rFonts w:ascii="Times New Roman" w:hAnsi="Times New Roman" w:cs="Times New Roman"/>
          <w:sz w:val="24"/>
          <w:szCs w:val="24"/>
        </w:rPr>
      </w:pPr>
      <w:r w:rsidRPr="00E86E6F">
        <w:rPr>
          <w:rFonts w:ascii="Times New Roman" w:hAnsi="Times New Roman" w:cs="Times New Roman"/>
          <w:sz w:val="24"/>
          <w:szCs w:val="24"/>
        </w:rPr>
        <w:t>Система оценки достижения планируемых результатов (далее — система оценки)</w:t>
      </w:r>
      <w:r>
        <w:rPr>
          <w:rFonts w:ascii="Times New Roman" w:hAnsi="Times New Roman" w:cs="Times New Roman"/>
          <w:sz w:val="24"/>
          <w:szCs w:val="24"/>
        </w:rPr>
        <w:t xml:space="preserve"> </w:t>
      </w:r>
      <w:r w:rsidRPr="00E86E6F">
        <w:rPr>
          <w:rFonts w:ascii="Times New Roman" w:hAnsi="Times New Roman" w:cs="Times New Roman"/>
          <w:sz w:val="24"/>
          <w:szCs w:val="24"/>
        </w:rPr>
        <w:t>является инструментом реализации требований Стандарта к результатам освоения основной образовательной программы основного общего образования, направлена на обеспечение качества основного образования в МБОУ «</w:t>
      </w:r>
      <w:r>
        <w:rPr>
          <w:rFonts w:ascii="Times New Roman" w:hAnsi="Times New Roman" w:cs="Times New Roman"/>
          <w:sz w:val="24"/>
          <w:szCs w:val="24"/>
        </w:rPr>
        <w:t>Новотырышкинская СОШ</w:t>
      </w:r>
      <w:r w:rsidRPr="00E86E6F">
        <w:rPr>
          <w:rFonts w:ascii="Times New Roman" w:hAnsi="Times New Roman" w:cs="Times New Roman"/>
          <w:sz w:val="24"/>
          <w:szCs w:val="24"/>
        </w:rPr>
        <w:t>».</w:t>
      </w:r>
    </w:p>
    <w:p w:rsidR="00E86E6F" w:rsidRPr="00E86E6F" w:rsidRDefault="00E86E6F" w:rsidP="00E86E6F">
      <w:pPr>
        <w:tabs>
          <w:tab w:val="left" w:pos="0"/>
        </w:tabs>
        <w:ind w:left="-142" w:firstLine="709"/>
        <w:jc w:val="both"/>
        <w:rPr>
          <w:rFonts w:ascii="Times New Roman" w:hAnsi="Times New Roman" w:cs="Times New Roman"/>
          <w:sz w:val="24"/>
          <w:szCs w:val="24"/>
        </w:rPr>
      </w:pPr>
      <w:r w:rsidRPr="00E86E6F">
        <w:rPr>
          <w:rFonts w:ascii="Times New Roman" w:hAnsi="Times New Roman" w:cs="Times New Roman"/>
          <w:sz w:val="24"/>
          <w:szCs w:val="24"/>
        </w:rPr>
        <w:t>Основные функции системы: ориентация образовательного процесса на достижение</w:t>
      </w:r>
      <w:r>
        <w:rPr>
          <w:rFonts w:ascii="Times New Roman" w:hAnsi="Times New Roman" w:cs="Times New Roman"/>
          <w:sz w:val="24"/>
          <w:szCs w:val="24"/>
        </w:rPr>
        <w:t xml:space="preserve"> </w:t>
      </w:r>
      <w:r w:rsidRPr="00E86E6F">
        <w:rPr>
          <w:rFonts w:ascii="Times New Roman" w:hAnsi="Times New Roman" w:cs="Times New Roman"/>
          <w:sz w:val="24"/>
          <w:szCs w:val="24"/>
        </w:rPr>
        <w:t>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5109C7" w:rsidRDefault="00E86E6F" w:rsidP="00E86E6F">
      <w:pPr>
        <w:tabs>
          <w:tab w:val="left" w:pos="0"/>
        </w:tabs>
        <w:ind w:left="-142" w:firstLine="709"/>
        <w:jc w:val="both"/>
        <w:rPr>
          <w:rFonts w:ascii="Times New Roman" w:hAnsi="Times New Roman" w:cs="Times New Roman"/>
          <w:sz w:val="24"/>
          <w:szCs w:val="24"/>
        </w:rPr>
      </w:pPr>
      <w:r w:rsidRPr="00E86E6F">
        <w:rPr>
          <w:rFonts w:ascii="Times New Roman" w:hAnsi="Times New Roman" w:cs="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муниципального бюджетного</w:t>
      </w:r>
      <w:r>
        <w:rPr>
          <w:rFonts w:ascii="Times New Roman" w:hAnsi="Times New Roman" w:cs="Times New Roman"/>
          <w:sz w:val="24"/>
          <w:szCs w:val="24"/>
        </w:rPr>
        <w:t xml:space="preserve"> </w:t>
      </w:r>
      <w:r w:rsidRPr="00E86E6F">
        <w:rPr>
          <w:rFonts w:ascii="Times New Roman" w:hAnsi="Times New Roman" w:cs="Times New Roman"/>
          <w:sz w:val="24"/>
          <w:szCs w:val="24"/>
        </w:rPr>
        <w:t>общеобразовательного учреждения «</w:t>
      </w:r>
      <w:r>
        <w:rPr>
          <w:rFonts w:ascii="Times New Roman" w:hAnsi="Times New Roman" w:cs="Times New Roman"/>
          <w:sz w:val="24"/>
          <w:szCs w:val="24"/>
        </w:rPr>
        <w:t>Новотырышкинская средняя общеобразовательная школа</w:t>
      </w:r>
      <w:r w:rsidRPr="00E86E6F">
        <w:rPr>
          <w:rFonts w:ascii="Times New Roman" w:hAnsi="Times New Roman" w:cs="Times New Roman"/>
          <w:sz w:val="24"/>
          <w:szCs w:val="24"/>
        </w:rPr>
        <w:t>» (далее -</w:t>
      </w:r>
      <w:r>
        <w:rPr>
          <w:rFonts w:ascii="Times New Roman" w:hAnsi="Times New Roman" w:cs="Times New Roman"/>
          <w:sz w:val="24"/>
          <w:szCs w:val="24"/>
        </w:rPr>
        <w:t>школа</w:t>
      </w:r>
      <w:r w:rsidRPr="00E86E6F">
        <w:rPr>
          <w:rFonts w:ascii="Times New Roman" w:hAnsi="Times New Roman" w:cs="Times New Roman"/>
          <w:sz w:val="24"/>
          <w:szCs w:val="24"/>
        </w:rPr>
        <w:t>) и педагогических</w:t>
      </w:r>
      <w:r>
        <w:rPr>
          <w:rFonts w:ascii="Times New Roman" w:hAnsi="Times New Roman" w:cs="Times New Roman"/>
          <w:sz w:val="24"/>
          <w:szCs w:val="24"/>
        </w:rPr>
        <w:t xml:space="preserve"> </w:t>
      </w:r>
      <w:r w:rsidRPr="00E86E6F">
        <w:rPr>
          <w:rFonts w:ascii="Times New Roman" w:hAnsi="Times New Roman" w:cs="Times New Roman"/>
          <w:sz w:val="24"/>
          <w:szCs w:val="24"/>
        </w:rPr>
        <w:t>кадров (цель: аккредитации и аттестации). Полученные данные используются для оценки</w:t>
      </w:r>
      <w:r>
        <w:rPr>
          <w:rFonts w:ascii="Times New Roman" w:hAnsi="Times New Roman" w:cs="Times New Roman"/>
          <w:sz w:val="24"/>
          <w:szCs w:val="24"/>
        </w:rPr>
        <w:t xml:space="preserve"> </w:t>
      </w:r>
      <w:r w:rsidRPr="00E86E6F">
        <w:rPr>
          <w:rFonts w:ascii="Times New Roman" w:hAnsi="Times New Roman" w:cs="Times New Roman"/>
          <w:sz w:val="24"/>
          <w:szCs w:val="24"/>
        </w:rPr>
        <w:t>состоян</w:t>
      </w:r>
      <w:r>
        <w:rPr>
          <w:rFonts w:ascii="Times New Roman" w:hAnsi="Times New Roman" w:cs="Times New Roman"/>
          <w:sz w:val="24"/>
          <w:szCs w:val="24"/>
        </w:rPr>
        <w:t>ия и тенденций развития школы</w:t>
      </w:r>
      <w:r w:rsidRPr="00E86E6F">
        <w:rPr>
          <w:rFonts w:ascii="Times New Roman" w:hAnsi="Times New Roman" w:cs="Times New Roman"/>
          <w:sz w:val="24"/>
          <w:szCs w:val="24"/>
        </w:rPr>
        <w:t>.</w:t>
      </w:r>
    </w:p>
    <w:p w:rsidR="00060420" w:rsidRPr="00060420" w:rsidRDefault="00060420" w:rsidP="00060420">
      <w:pPr>
        <w:pStyle w:val="11"/>
        <w:spacing w:line="269" w:lineRule="auto"/>
        <w:ind w:firstLine="567"/>
        <w:jc w:val="both"/>
        <w:rPr>
          <w:color w:val="auto"/>
          <w:sz w:val="24"/>
          <w:szCs w:val="24"/>
        </w:rPr>
      </w:pPr>
      <w:r w:rsidRPr="00060420">
        <w:rPr>
          <w:b/>
          <w:bCs/>
          <w:color w:val="auto"/>
          <w:sz w:val="24"/>
          <w:szCs w:val="24"/>
        </w:rPr>
        <w:t xml:space="preserve">Основными направлениями и целями оценочной деятельности </w:t>
      </w:r>
      <w:r w:rsidRPr="00060420">
        <w:rPr>
          <w:color w:val="auto"/>
          <w:sz w:val="24"/>
          <w:szCs w:val="24"/>
        </w:rPr>
        <w:t>в образовательной организации являются:</w:t>
      </w:r>
    </w:p>
    <w:p w:rsidR="00060420" w:rsidRPr="00060420" w:rsidRDefault="00060420" w:rsidP="00060420">
      <w:pPr>
        <w:pStyle w:val="11"/>
        <w:numPr>
          <w:ilvl w:val="0"/>
          <w:numId w:val="8"/>
        </w:numPr>
        <w:jc w:val="both"/>
        <w:rPr>
          <w:color w:val="auto"/>
          <w:sz w:val="24"/>
          <w:szCs w:val="24"/>
        </w:rPr>
      </w:pPr>
      <w:r w:rsidRPr="00060420">
        <w:rPr>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060420" w:rsidRPr="00060420" w:rsidRDefault="00060420" w:rsidP="00060420">
      <w:pPr>
        <w:pStyle w:val="11"/>
        <w:numPr>
          <w:ilvl w:val="0"/>
          <w:numId w:val="8"/>
        </w:numPr>
        <w:spacing w:line="300" w:lineRule="auto"/>
        <w:jc w:val="both"/>
        <w:rPr>
          <w:color w:val="auto"/>
          <w:sz w:val="24"/>
          <w:szCs w:val="24"/>
        </w:rPr>
      </w:pPr>
      <w:r w:rsidRPr="00060420">
        <w:rPr>
          <w:color w:val="auto"/>
          <w:sz w:val="24"/>
          <w:szCs w:val="24"/>
        </w:rPr>
        <w:t>оценка результатов деятельности педагогических кадров как основа аттестационных процедур;</w:t>
      </w:r>
    </w:p>
    <w:p w:rsidR="00060420" w:rsidRPr="00060420" w:rsidRDefault="00060420" w:rsidP="00060420">
      <w:pPr>
        <w:pStyle w:val="11"/>
        <w:numPr>
          <w:ilvl w:val="0"/>
          <w:numId w:val="8"/>
        </w:numPr>
        <w:spacing w:line="300" w:lineRule="auto"/>
        <w:jc w:val="both"/>
        <w:rPr>
          <w:color w:val="auto"/>
          <w:sz w:val="24"/>
          <w:szCs w:val="24"/>
        </w:rPr>
      </w:pPr>
      <w:r w:rsidRPr="00060420">
        <w:rPr>
          <w:color w:val="auto"/>
          <w:sz w:val="24"/>
          <w:szCs w:val="24"/>
        </w:rPr>
        <w:t>оценка результатов деятельности образовательной организации как основа аккредитационных процедур.</w:t>
      </w:r>
    </w:p>
    <w:p w:rsidR="00060420" w:rsidRPr="00060420" w:rsidRDefault="00060420" w:rsidP="00060420">
      <w:pPr>
        <w:pStyle w:val="11"/>
        <w:spacing w:line="257" w:lineRule="auto"/>
        <w:ind w:firstLine="567"/>
        <w:jc w:val="both"/>
        <w:rPr>
          <w:color w:val="auto"/>
          <w:sz w:val="24"/>
          <w:szCs w:val="24"/>
        </w:rPr>
      </w:pPr>
      <w:r w:rsidRPr="00060420">
        <w:rPr>
          <w:b/>
          <w:bCs/>
          <w:color w:val="auto"/>
          <w:sz w:val="24"/>
          <w:szCs w:val="24"/>
        </w:rPr>
        <w:t>Основным объектом системы оценки</w:t>
      </w:r>
      <w:r w:rsidRPr="00060420">
        <w:rPr>
          <w:color w:val="auto"/>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060420" w:rsidRPr="00060420" w:rsidRDefault="00060420" w:rsidP="00060420">
      <w:pPr>
        <w:pStyle w:val="11"/>
        <w:ind w:firstLine="567"/>
        <w:jc w:val="both"/>
        <w:rPr>
          <w:color w:val="auto"/>
          <w:sz w:val="24"/>
          <w:szCs w:val="24"/>
        </w:rPr>
      </w:pPr>
      <w:r w:rsidRPr="00060420">
        <w:rPr>
          <w:color w:val="auto"/>
          <w:sz w:val="24"/>
          <w:szCs w:val="24"/>
        </w:rPr>
        <w:t>Система оценки включает процедуры внутренней и внешней оценки.</w:t>
      </w:r>
    </w:p>
    <w:p w:rsidR="00060420" w:rsidRPr="00060420" w:rsidRDefault="00060420" w:rsidP="00060420">
      <w:pPr>
        <w:pStyle w:val="11"/>
        <w:spacing w:line="269" w:lineRule="auto"/>
        <w:ind w:firstLine="567"/>
        <w:jc w:val="both"/>
        <w:rPr>
          <w:color w:val="auto"/>
          <w:sz w:val="24"/>
          <w:szCs w:val="24"/>
        </w:rPr>
      </w:pPr>
      <w:r w:rsidRPr="00060420">
        <w:rPr>
          <w:b/>
          <w:bCs/>
          <w:color w:val="auto"/>
          <w:sz w:val="24"/>
          <w:szCs w:val="24"/>
        </w:rPr>
        <w:t xml:space="preserve">Внутренняя оценка </w:t>
      </w:r>
      <w:r w:rsidRPr="00060420">
        <w:rPr>
          <w:color w:val="auto"/>
          <w:sz w:val="24"/>
          <w:szCs w:val="24"/>
        </w:rPr>
        <w:t>включает:</w:t>
      </w:r>
    </w:p>
    <w:p w:rsidR="00060420" w:rsidRPr="00060420" w:rsidRDefault="00060420" w:rsidP="00060420">
      <w:pPr>
        <w:pStyle w:val="11"/>
        <w:numPr>
          <w:ilvl w:val="0"/>
          <w:numId w:val="8"/>
        </w:numPr>
        <w:jc w:val="both"/>
        <w:rPr>
          <w:color w:val="auto"/>
          <w:sz w:val="24"/>
          <w:szCs w:val="24"/>
        </w:rPr>
      </w:pPr>
      <w:r w:rsidRPr="00060420">
        <w:rPr>
          <w:color w:val="auto"/>
          <w:sz w:val="24"/>
          <w:szCs w:val="24"/>
        </w:rPr>
        <w:t>стартовую диагностику,</w:t>
      </w:r>
    </w:p>
    <w:p w:rsidR="00060420" w:rsidRPr="00060420" w:rsidRDefault="00060420" w:rsidP="00060420">
      <w:pPr>
        <w:pStyle w:val="11"/>
        <w:numPr>
          <w:ilvl w:val="0"/>
          <w:numId w:val="8"/>
        </w:numPr>
        <w:jc w:val="both"/>
        <w:rPr>
          <w:color w:val="auto"/>
          <w:sz w:val="24"/>
          <w:szCs w:val="24"/>
        </w:rPr>
      </w:pPr>
      <w:r w:rsidRPr="00060420">
        <w:rPr>
          <w:color w:val="auto"/>
          <w:sz w:val="24"/>
          <w:szCs w:val="24"/>
        </w:rPr>
        <w:t>текущую и тематическую оценку,</w:t>
      </w:r>
    </w:p>
    <w:p w:rsidR="00060420" w:rsidRPr="00060420" w:rsidRDefault="00060420" w:rsidP="00060420">
      <w:pPr>
        <w:pStyle w:val="11"/>
        <w:numPr>
          <w:ilvl w:val="0"/>
          <w:numId w:val="8"/>
        </w:numPr>
        <w:jc w:val="both"/>
        <w:rPr>
          <w:color w:val="auto"/>
          <w:sz w:val="24"/>
          <w:szCs w:val="24"/>
        </w:rPr>
      </w:pPr>
      <w:r w:rsidRPr="00060420">
        <w:rPr>
          <w:color w:val="auto"/>
          <w:sz w:val="24"/>
          <w:szCs w:val="24"/>
        </w:rPr>
        <w:t>портфолио,</w:t>
      </w:r>
    </w:p>
    <w:p w:rsidR="00060420" w:rsidRPr="00060420" w:rsidRDefault="00060420" w:rsidP="00060420">
      <w:pPr>
        <w:pStyle w:val="11"/>
        <w:numPr>
          <w:ilvl w:val="0"/>
          <w:numId w:val="8"/>
        </w:numPr>
        <w:jc w:val="both"/>
        <w:rPr>
          <w:color w:val="auto"/>
          <w:sz w:val="24"/>
          <w:szCs w:val="24"/>
        </w:rPr>
      </w:pPr>
      <w:r w:rsidRPr="00060420">
        <w:rPr>
          <w:color w:val="auto"/>
          <w:sz w:val="24"/>
          <w:szCs w:val="24"/>
        </w:rPr>
        <w:t>внутришкольный мониторинг образовательных достижений,</w:t>
      </w:r>
    </w:p>
    <w:p w:rsidR="00060420" w:rsidRPr="00060420" w:rsidRDefault="00060420" w:rsidP="00060420">
      <w:pPr>
        <w:pStyle w:val="11"/>
        <w:numPr>
          <w:ilvl w:val="0"/>
          <w:numId w:val="8"/>
        </w:numPr>
        <w:jc w:val="both"/>
        <w:rPr>
          <w:color w:val="auto"/>
          <w:sz w:val="24"/>
          <w:szCs w:val="24"/>
        </w:rPr>
      </w:pPr>
      <w:r w:rsidRPr="00060420">
        <w:rPr>
          <w:color w:val="auto"/>
          <w:sz w:val="24"/>
          <w:szCs w:val="24"/>
        </w:rPr>
        <w:t>промежуточную и итоговую аттестацию обучающихся.</w:t>
      </w:r>
    </w:p>
    <w:p w:rsidR="00060420" w:rsidRPr="00060420" w:rsidRDefault="00060420" w:rsidP="00060420">
      <w:pPr>
        <w:pStyle w:val="11"/>
        <w:ind w:firstLine="567"/>
        <w:jc w:val="both"/>
        <w:rPr>
          <w:color w:val="auto"/>
          <w:sz w:val="24"/>
          <w:szCs w:val="24"/>
        </w:rPr>
      </w:pPr>
      <w:r w:rsidRPr="00060420">
        <w:rPr>
          <w:color w:val="auto"/>
          <w:sz w:val="24"/>
          <w:szCs w:val="24"/>
        </w:rPr>
        <w:t xml:space="preserve">К </w:t>
      </w:r>
      <w:r w:rsidRPr="00060420">
        <w:rPr>
          <w:b/>
          <w:bCs/>
          <w:color w:val="auto"/>
          <w:sz w:val="24"/>
          <w:szCs w:val="24"/>
        </w:rPr>
        <w:t xml:space="preserve">внешним процедурам </w:t>
      </w:r>
      <w:r w:rsidRPr="00060420">
        <w:rPr>
          <w:color w:val="auto"/>
          <w:sz w:val="24"/>
          <w:szCs w:val="24"/>
        </w:rPr>
        <w:t>относятся:</w:t>
      </w:r>
    </w:p>
    <w:p w:rsidR="00060420" w:rsidRPr="00060420" w:rsidRDefault="00060420" w:rsidP="00060420">
      <w:pPr>
        <w:pStyle w:val="11"/>
        <w:numPr>
          <w:ilvl w:val="0"/>
          <w:numId w:val="8"/>
        </w:numPr>
        <w:jc w:val="both"/>
        <w:rPr>
          <w:color w:val="auto"/>
          <w:sz w:val="24"/>
          <w:szCs w:val="24"/>
        </w:rPr>
      </w:pPr>
      <w:r w:rsidRPr="00060420">
        <w:rPr>
          <w:color w:val="auto"/>
          <w:sz w:val="24"/>
          <w:szCs w:val="24"/>
        </w:rPr>
        <w:t>государственная итоговая аттестация,</w:t>
      </w:r>
    </w:p>
    <w:p w:rsidR="00060420" w:rsidRPr="00060420" w:rsidRDefault="00060420" w:rsidP="00060420">
      <w:pPr>
        <w:pStyle w:val="11"/>
        <w:numPr>
          <w:ilvl w:val="0"/>
          <w:numId w:val="8"/>
        </w:numPr>
        <w:jc w:val="both"/>
        <w:rPr>
          <w:color w:val="auto"/>
          <w:sz w:val="24"/>
          <w:szCs w:val="24"/>
        </w:rPr>
      </w:pPr>
      <w:r w:rsidRPr="00060420">
        <w:rPr>
          <w:color w:val="auto"/>
          <w:sz w:val="24"/>
          <w:szCs w:val="24"/>
        </w:rPr>
        <w:t>независимая оценка качества образования и</w:t>
      </w:r>
      <w:r>
        <w:rPr>
          <w:color w:val="auto"/>
          <w:sz w:val="24"/>
          <w:szCs w:val="24"/>
        </w:rPr>
        <w:t xml:space="preserve"> </w:t>
      </w:r>
      <w:r w:rsidRPr="00060420">
        <w:rPr>
          <w:color w:val="auto"/>
          <w:sz w:val="24"/>
          <w:szCs w:val="24"/>
        </w:rPr>
        <w:t>мониторинговые исследования</w:t>
      </w:r>
      <w:r>
        <w:rPr>
          <w:color w:val="auto"/>
          <w:sz w:val="24"/>
          <w:szCs w:val="24"/>
        </w:rPr>
        <w:t xml:space="preserve"> </w:t>
      </w:r>
      <w:r w:rsidRPr="00060420">
        <w:rPr>
          <w:color w:val="auto"/>
          <w:sz w:val="24"/>
          <w:szCs w:val="24"/>
        </w:rPr>
        <w:t>муниципального, регионального и федерального уровней.</w:t>
      </w:r>
    </w:p>
    <w:p w:rsidR="00060420" w:rsidRPr="00060420" w:rsidRDefault="00060420" w:rsidP="00060420">
      <w:pPr>
        <w:pStyle w:val="11"/>
        <w:ind w:firstLine="567"/>
        <w:jc w:val="both"/>
        <w:rPr>
          <w:color w:val="auto"/>
          <w:sz w:val="24"/>
          <w:szCs w:val="24"/>
        </w:rPr>
      </w:pPr>
      <w:r w:rsidRPr="00060420">
        <w:rPr>
          <w:color w:val="auto"/>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60420" w:rsidRPr="00060420" w:rsidRDefault="00060420" w:rsidP="00060420">
      <w:pPr>
        <w:pStyle w:val="11"/>
        <w:spacing w:line="257" w:lineRule="auto"/>
        <w:ind w:firstLine="567"/>
        <w:jc w:val="both"/>
        <w:rPr>
          <w:color w:val="auto"/>
          <w:sz w:val="24"/>
          <w:szCs w:val="24"/>
        </w:rPr>
      </w:pPr>
      <w:r w:rsidRPr="00060420">
        <w:rPr>
          <w:b/>
          <w:bCs/>
          <w:color w:val="auto"/>
          <w:sz w:val="24"/>
          <w:szCs w:val="24"/>
        </w:rPr>
        <w:t xml:space="preserve">Системно-деятельностный подход </w:t>
      </w:r>
      <w:r w:rsidRPr="00060420">
        <w:rPr>
          <w:color w:val="auto"/>
          <w:sz w:val="24"/>
          <w:szCs w:val="24"/>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060420" w:rsidRPr="00060420" w:rsidRDefault="00060420" w:rsidP="00060420">
      <w:pPr>
        <w:pStyle w:val="11"/>
        <w:ind w:firstLine="567"/>
        <w:jc w:val="both"/>
        <w:rPr>
          <w:color w:val="auto"/>
          <w:sz w:val="24"/>
          <w:szCs w:val="24"/>
        </w:rPr>
      </w:pPr>
      <w:r w:rsidRPr="00060420">
        <w:rPr>
          <w:b/>
          <w:bCs/>
          <w:color w:val="auto"/>
          <w:sz w:val="24"/>
          <w:szCs w:val="24"/>
        </w:rPr>
        <w:t xml:space="preserve">Уровневый подход </w:t>
      </w:r>
      <w:r w:rsidRPr="00060420">
        <w:rPr>
          <w:color w:val="auto"/>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060420" w:rsidRPr="00060420" w:rsidRDefault="00060420" w:rsidP="00060420">
      <w:pPr>
        <w:pStyle w:val="11"/>
        <w:spacing w:line="252" w:lineRule="auto"/>
        <w:ind w:firstLine="567"/>
        <w:jc w:val="both"/>
        <w:rPr>
          <w:color w:val="auto"/>
          <w:sz w:val="24"/>
          <w:szCs w:val="24"/>
        </w:rPr>
      </w:pPr>
      <w:r w:rsidRPr="00060420">
        <w:rPr>
          <w:color w:val="auto"/>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060420" w:rsidRPr="00060420" w:rsidRDefault="00060420" w:rsidP="00060420">
      <w:pPr>
        <w:pStyle w:val="11"/>
        <w:spacing w:line="257" w:lineRule="auto"/>
        <w:ind w:firstLine="567"/>
        <w:jc w:val="both"/>
        <w:rPr>
          <w:color w:val="auto"/>
          <w:sz w:val="24"/>
          <w:szCs w:val="24"/>
        </w:rPr>
      </w:pPr>
      <w:r w:rsidRPr="00060420">
        <w:rPr>
          <w:b/>
          <w:bCs/>
          <w:color w:val="auto"/>
          <w:sz w:val="24"/>
          <w:szCs w:val="24"/>
        </w:rPr>
        <w:t xml:space="preserve">Комплексный подход </w:t>
      </w:r>
      <w:r w:rsidRPr="00060420">
        <w:rPr>
          <w:color w:val="auto"/>
          <w:sz w:val="24"/>
          <w:szCs w:val="24"/>
        </w:rPr>
        <w:t>к оценке образовательных достижений реализуется с помощью:</w:t>
      </w:r>
    </w:p>
    <w:p w:rsidR="00060420" w:rsidRPr="00060420" w:rsidRDefault="00060420" w:rsidP="00060420">
      <w:pPr>
        <w:pStyle w:val="11"/>
        <w:numPr>
          <w:ilvl w:val="0"/>
          <w:numId w:val="8"/>
        </w:numPr>
        <w:jc w:val="both"/>
        <w:rPr>
          <w:color w:val="auto"/>
          <w:sz w:val="24"/>
          <w:szCs w:val="24"/>
        </w:rPr>
      </w:pPr>
      <w:r w:rsidRPr="00060420">
        <w:rPr>
          <w:color w:val="auto"/>
          <w:sz w:val="24"/>
          <w:szCs w:val="24"/>
        </w:rPr>
        <w:t>оценки предметных и метапредметных результатов;</w:t>
      </w:r>
    </w:p>
    <w:p w:rsidR="00060420" w:rsidRPr="00060420" w:rsidRDefault="00060420" w:rsidP="00060420">
      <w:pPr>
        <w:pStyle w:val="11"/>
        <w:numPr>
          <w:ilvl w:val="0"/>
          <w:numId w:val="8"/>
        </w:numPr>
        <w:jc w:val="both"/>
        <w:rPr>
          <w:color w:val="auto"/>
          <w:sz w:val="24"/>
          <w:szCs w:val="24"/>
        </w:rPr>
      </w:pPr>
      <w:r w:rsidRPr="00060420">
        <w:rPr>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060420" w:rsidRPr="00060420" w:rsidRDefault="00060420" w:rsidP="00060420">
      <w:pPr>
        <w:pStyle w:val="11"/>
        <w:numPr>
          <w:ilvl w:val="0"/>
          <w:numId w:val="8"/>
        </w:numPr>
        <w:jc w:val="both"/>
        <w:rPr>
          <w:color w:val="auto"/>
          <w:sz w:val="24"/>
          <w:szCs w:val="24"/>
        </w:rPr>
      </w:pPr>
      <w:r w:rsidRPr="00060420">
        <w:rPr>
          <w:color w:val="auto"/>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060420" w:rsidRPr="00060420" w:rsidRDefault="00060420" w:rsidP="00060420">
      <w:pPr>
        <w:pStyle w:val="11"/>
        <w:numPr>
          <w:ilvl w:val="0"/>
          <w:numId w:val="8"/>
        </w:numPr>
        <w:jc w:val="both"/>
        <w:rPr>
          <w:color w:val="auto"/>
          <w:sz w:val="24"/>
          <w:szCs w:val="24"/>
        </w:rPr>
      </w:pPr>
      <w:r w:rsidRPr="00060420">
        <w:rPr>
          <w:color w:val="auto"/>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060420" w:rsidRPr="00EB2D57" w:rsidRDefault="00060420" w:rsidP="00060420"/>
    <w:p w:rsidR="00283EDC" w:rsidRPr="00283EDC" w:rsidRDefault="001E1536" w:rsidP="00283EDC">
      <w:pPr>
        <w:tabs>
          <w:tab w:val="left" w:pos="0"/>
        </w:tabs>
        <w:ind w:left="-142" w:firstLine="709"/>
        <w:jc w:val="center"/>
        <w:rPr>
          <w:rFonts w:ascii="Times New Roman" w:hAnsi="Times New Roman" w:cs="Times New Roman"/>
          <w:b/>
          <w:sz w:val="24"/>
          <w:szCs w:val="24"/>
        </w:rPr>
      </w:pPr>
      <w:r>
        <w:rPr>
          <w:rFonts w:ascii="Times New Roman" w:hAnsi="Times New Roman" w:cs="Times New Roman"/>
          <w:b/>
          <w:sz w:val="24"/>
          <w:szCs w:val="24"/>
        </w:rPr>
        <w:t>1.3</w:t>
      </w:r>
      <w:r w:rsidR="00283EDC" w:rsidRPr="00283EDC">
        <w:rPr>
          <w:rFonts w:ascii="Times New Roman" w:hAnsi="Times New Roman" w:cs="Times New Roman"/>
          <w:b/>
          <w:sz w:val="24"/>
          <w:szCs w:val="24"/>
        </w:rPr>
        <w:t>.2.Особенности оценки личностных результатов</w:t>
      </w:r>
    </w:p>
    <w:p w:rsidR="00283EDC" w:rsidRPr="00283EDC" w:rsidRDefault="00283EDC" w:rsidP="00283EDC">
      <w:pPr>
        <w:tabs>
          <w:tab w:val="left" w:pos="0"/>
        </w:tabs>
        <w:ind w:left="-142" w:firstLine="709"/>
        <w:jc w:val="both"/>
        <w:rPr>
          <w:rFonts w:ascii="Times New Roman" w:hAnsi="Times New Roman" w:cs="Times New Roman"/>
          <w:sz w:val="24"/>
          <w:szCs w:val="24"/>
        </w:rPr>
      </w:pPr>
      <w:r w:rsidRPr="00283EDC">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w:t>
      </w:r>
      <w:r>
        <w:rPr>
          <w:rFonts w:ascii="Times New Roman" w:hAnsi="Times New Roman" w:cs="Times New Roman"/>
          <w:sz w:val="24"/>
          <w:szCs w:val="24"/>
        </w:rPr>
        <w:t xml:space="preserve"> семьё</w:t>
      </w:r>
      <w:r w:rsidRPr="00283EDC">
        <w:rPr>
          <w:rFonts w:ascii="Times New Roman" w:hAnsi="Times New Roman" w:cs="Times New Roman"/>
          <w:sz w:val="24"/>
          <w:szCs w:val="24"/>
        </w:rPr>
        <w:t>й и школой.</w:t>
      </w:r>
    </w:p>
    <w:p w:rsidR="00283EDC" w:rsidRPr="00283EDC" w:rsidRDefault="00283EDC" w:rsidP="00283EDC">
      <w:pPr>
        <w:tabs>
          <w:tab w:val="left" w:pos="0"/>
        </w:tabs>
        <w:ind w:left="-142" w:firstLine="709"/>
        <w:jc w:val="both"/>
        <w:rPr>
          <w:rFonts w:ascii="Times New Roman" w:hAnsi="Times New Roman" w:cs="Times New Roman"/>
          <w:sz w:val="24"/>
          <w:szCs w:val="24"/>
        </w:rPr>
      </w:pPr>
      <w:r w:rsidRPr="00283EDC">
        <w:rPr>
          <w:rFonts w:ascii="Times New Roman" w:hAnsi="Times New Roman" w:cs="Times New Roman"/>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283EDC" w:rsidRPr="00283EDC" w:rsidRDefault="00283EDC" w:rsidP="00283EDC">
      <w:pPr>
        <w:tabs>
          <w:tab w:val="left" w:pos="0"/>
        </w:tabs>
        <w:ind w:left="-142" w:firstLine="709"/>
        <w:jc w:val="both"/>
        <w:rPr>
          <w:rFonts w:ascii="Times New Roman" w:hAnsi="Times New Roman" w:cs="Times New Roman"/>
          <w:sz w:val="24"/>
          <w:szCs w:val="24"/>
        </w:rPr>
      </w:pPr>
      <w:r w:rsidRPr="00283EDC">
        <w:rPr>
          <w:rFonts w:ascii="Times New Roman" w:hAnsi="Times New Roman" w:cs="Times New Roman"/>
          <w:sz w:val="24"/>
          <w:szCs w:val="24"/>
        </w:rPr>
        <w:t> Cформированность основ гражданской идентичности личности;</w:t>
      </w:r>
    </w:p>
    <w:p w:rsidR="00283EDC" w:rsidRPr="00283EDC" w:rsidRDefault="00283EDC" w:rsidP="00283EDC">
      <w:pPr>
        <w:tabs>
          <w:tab w:val="left" w:pos="0"/>
        </w:tabs>
        <w:ind w:left="-142" w:firstLine="709"/>
        <w:jc w:val="both"/>
        <w:rPr>
          <w:rFonts w:ascii="Times New Roman" w:hAnsi="Times New Roman" w:cs="Times New Roman"/>
          <w:sz w:val="24"/>
          <w:szCs w:val="24"/>
        </w:rPr>
      </w:pPr>
      <w:r w:rsidRPr="00283EDC">
        <w:rPr>
          <w:rFonts w:ascii="Times New Roman" w:hAnsi="Times New Roman" w:cs="Times New Roman"/>
          <w:sz w:val="24"/>
          <w:szCs w:val="24"/>
        </w:rPr>
        <w:t>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283EDC" w:rsidRPr="00283EDC" w:rsidRDefault="00283EDC" w:rsidP="00283EDC">
      <w:pPr>
        <w:tabs>
          <w:tab w:val="left" w:pos="0"/>
        </w:tabs>
        <w:ind w:left="-142" w:firstLine="709"/>
        <w:jc w:val="both"/>
        <w:rPr>
          <w:rFonts w:ascii="Times New Roman" w:hAnsi="Times New Roman" w:cs="Times New Roman"/>
          <w:sz w:val="24"/>
          <w:szCs w:val="24"/>
        </w:rPr>
      </w:pPr>
      <w:r w:rsidRPr="00283EDC">
        <w:rPr>
          <w:rFonts w:ascii="Times New Roman" w:hAnsi="Times New Roman" w:cs="Times New Roman"/>
          <w:sz w:val="24"/>
          <w:szCs w:val="24"/>
        </w:rPr>
        <w:t>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283EDC" w:rsidRPr="00283EDC" w:rsidRDefault="00283EDC" w:rsidP="00283EDC">
      <w:pPr>
        <w:tabs>
          <w:tab w:val="left" w:pos="0"/>
        </w:tabs>
        <w:ind w:left="-142" w:firstLine="709"/>
        <w:jc w:val="both"/>
        <w:rPr>
          <w:rFonts w:ascii="Times New Roman" w:hAnsi="Times New Roman" w:cs="Times New Roman"/>
          <w:sz w:val="24"/>
          <w:szCs w:val="24"/>
        </w:rPr>
      </w:pPr>
      <w:r w:rsidRPr="00283EDC">
        <w:rPr>
          <w:rFonts w:ascii="Times New Roman" w:hAnsi="Times New Roman" w:cs="Times New Roman"/>
          <w:sz w:val="24"/>
          <w:szCs w:val="24"/>
        </w:rPr>
        <w:t>В соответствии с требованиями Стандарта достижение обучающимися личностных</w:t>
      </w:r>
      <w:r>
        <w:rPr>
          <w:rFonts w:ascii="Times New Roman" w:hAnsi="Times New Roman" w:cs="Times New Roman"/>
          <w:sz w:val="24"/>
          <w:szCs w:val="24"/>
        </w:rPr>
        <w:t xml:space="preserve"> </w:t>
      </w:r>
      <w:r w:rsidRPr="00283EDC">
        <w:rPr>
          <w:rFonts w:ascii="Times New Roman" w:hAnsi="Times New Roman" w:cs="Times New Roman"/>
          <w:sz w:val="24"/>
          <w:szCs w:val="24"/>
        </w:rPr>
        <w:t>результатов не выносится на итоговую оценку, а является предметом оценки эффективности воспитательно-образовательной деятельности</w:t>
      </w:r>
      <w:r>
        <w:rPr>
          <w:rFonts w:ascii="Times New Roman" w:hAnsi="Times New Roman" w:cs="Times New Roman"/>
          <w:sz w:val="24"/>
          <w:szCs w:val="24"/>
        </w:rPr>
        <w:t xml:space="preserve"> школы</w:t>
      </w:r>
      <w:r w:rsidRPr="00283EDC">
        <w:rPr>
          <w:rFonts w:ascii="Times New Roman" w:hAnsi="Times New Roman" w:cs="Times New Roman"/>
          <w:sz w:val="24"/>
          <w:szCs w:val="24"/>
        </w:rPr>
        <w:t>.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w:t>
      </w:r>
    </w:p>
    <w:p w:rsidR="00283EDC" w:rsidRPr="00283EDC" w:rsidRDefault="00283EDC" w:rsidP="00283EDC">
      <w:pPr>
        <w:tabs>
          <w:tab w:val="left" w:pos="0"/>
        </w:tabs>
        <w:ind w:left="-142" w:firstLine="709"/>
        <w:jc w:val="both"/>
        <w:rPr>
          <w:rFonts w:ascii="Times New Roman" w:hAnsi="Times New Roman" w:cs="Times New Roman"/>
          <w:sz w:val="24"/>
          <w:szCs w:val="24"/>
        </w:rPr>
      </w:pPr>
      <w:r w:rsidRPr="00283EDC">
        <w:rPr>
          <w:rFonts w:ascii="Times New Roman" w:hAnsi="Times New Roman" w:cs="Times New Roman"/>
          <w:sz w:val="24"/>
          <w:szCs w:val="24"/>
        </w:rPr>
        <w:t>Результаты мониторинговых исследований являются основанием для принятия различных управленческих решений.</w:t>
      </w:r>
    </w:p>
    <w:p w:rsidR="00283EDC" w:rsidRPr="00283EDC" w:rsidRDefault="00283EDC" w:rsidP="00283EDC">
      <w:pPr>
        <w:tabs>
          <w:tab w:val="left" w:pos="0"/>
        </w:tabs>
        <w:ind w:left="-142" w:firstLine="709"/>
        <w:jc w:val="both"/>
        <w:rPr>
          <w:rFonts w:ascii="Times New Roman" w:hAnsi="Times New Roman" w:cs="Times New Roman"/>
          <w:sz w:val="24"/>
          <w:szCs w:val="24"/>
        </w:rPr>
      </w:pPr>
      <w:r w:rsidRPr="00283EDC">
        <w:rPr>
          <w:rFonts w:ascii="Times New Roman" w:hAnsi="Times New Roman" w:cs="Times New Roman"/>
          <w:sz w:val="24"/>
          <w:szCs w:val="24"/>
        </w:rPr>
        <w:t>В образовательном процессе возможна ограниченная оценка сформированности отдельных личностных результатов, проявляющихся в:</w:t>
      </w:r>
    </w:p>
    <w:p w:rsidR="00283EDC" w:rsidRPr="00283EDC" w:rsidRDefault="00283EDC" w:rsidP="00283EDC">
      <w:pPr>
        <w:tabs>
          <w:tab w:val="left" w:pos="0"/>
        </w:tabs>
        <w:ind w:left="-142" w:firstLine="709"/>
        <w:jc w:val="both"/>
        <w:rPr>
          <w:rFonts w:ascii="Times New Roman" w:hAnsi="Times New Roman" w:cs="Times New Roman"/>
          <w:sz w:val="24"/>
          <w:szCs w:val="24"/>
        </w:rPr>
      </w:pPr>
      <w:r w:rsidRPr="00283EDC">
        <w:rPr>
          <w:rFonts w:ascii="Times New Roman" w:hAnsi="Times New Roman" w:cs="Times New Roman"/>
          <w:sz w:val="24"/>
          <w:szCs w:val="24"/>
        </w:rPr>
        <w:t> Cоблюдении норм и правил поведения, принятых в</w:t>
      </w:r>
      <w:r>
        <w:rPr>
          <w:rFonts w:ascii="Times New Roman" w:hAnsi="Times New Roman" w:cs="Times New Roman"/>
          <w:sz w:val="24"/>
          <w:szCs w:val="24"/>
        </w:rPr>
        <w:t xml:space="preserve"> школе</w:t>
      </w:r>
      <w:r w:rsidRPr="00283EDC">
        <w:rPr>
          <w:rFonts w:ascii="Times New Roman" w:hAnsi="Times New Roman" w:cs="Times New Roman"/>
          <w:sz w:val="24"/>
          <w:szCs w:val="24"/>
        </w:rPr>
        <w:t>;</w:t>
      </w:r>
    </w:p>
    <w:p w:rsidR="00283EDC" w:rsidRPr="00283EDC" w:rsidRDefault="00283EDC" w:rsidP="00283EDC">
      <w:pPr>
        <w:tabs>
          <w:tab w:val="left" w:pos="0"/>
        </w:tabs>
        <w:ind w:left="-142" w:firstLine="709"/>
        <w:jc w:val="both"/>
        <w:rPr>
          <w:rFonts w:ascii="Times New Roman" w:hAnsi="Times New Roman" w:cs="Times New Roman"/>
          <w:sz w:val="24"/>
          <w:szCs w:val="24"/>
        </w:rPr>
      </w:pPr>
      <w:r w:rsidRPr="00283EDC">
        <w:rPr>
          <w:rFonts w:ascii="Times New Roman" w:hAnsi="Times New Roman" w:cs="Times New Roman"/>
          <w:sz w:val="24"/>
          <w:szCs w:val="24"/>
        </w:rPr>
        <w:t xml:space="preserve"> Участии в общественной жизни </w:t>
      </w:r>
      <w:r>
        <w:rPr>
          <w:rFonts w:ascii="Times New Roman" w:hAnsi="Times New Roman" w:cs="Times New Roman"/>
          <w:sz w:val="24"/>
          <w:szCs w:val="24"/>
        </w:rPr>
        <w:t xml:space="preserve">школы </w:t>
      </w:r>
      <w:r w:rsidRPr="00283EDC">
        <w:rPr>
          <w:rFonts w:ascii="Times New Roman" w:hAnsi="Times New Roman" w:cs="Times New Roman"/>
          <w:sz w:val="24"/>
          <w:szCs w:val="24"/>
        </w:rPr>
        <w:t>и ближайшего социального окружения,</w:t>
      </w:r>
      <w:r>
        <w:rPr>
          <w:rFonts w:ascii="Times New Roman" w:hAnsi="Times New Roman" w:cs="Times New Roman"/>
          <w:sz w:val="24"/>
          <w:szCs w:val="24"/>
        </w:rPr>
        <w:t xml:space="preserve"> </w:t>
      </w:r>
      <w:r w:rsidRPr="00283EDC">
        <w:rPr>
          <w:rFonts w:ascii="Times New Roman" w:hAnsi="Times New Roman" w:cs="Times New Roman"/>
          <w:sz w:val="24"/>
          <w:szCs w:val="24"/>
        </w:rPr>
        <w:t>общественно-полезной деятельности;</w:t>
      </w:r>
    </w:p>
    <w:p w:rsidR="00283EDC" w:rsidRPr="00283EDC" w:rsidRDefault="00283EDC" w:rsidP="00283EDC">
      <w:pPr>
        <w:tabs>
          <w:tab w:val="left" w:pos="0"/>
        </w:tabs>
        <w:ind w:left="-142" w:firstLine="709"/>
        <w:jc w:val="both"/>
        <w:rPr>
          <w:rFonts w:ascii="Times New Roman" w:hAnsi="Times New Roman" w:cs="Times New Roman"/>
          <w:sz w:val="24"/>
          <w:szCs w:val="24"/>
        </w:rPr>
      </w:pPr>
      <w:r w:rsidRPr="00283EDC">
        <w:rPr>
          <w:rFonts w:ascii="Times New Roman" w:hAnsi="Times New Roman" w:cs="Times New Roman"/>
          <w:sz w:val="24"/>
          <w:szCs w:val="24"/>
        </w:rPr>
        <w:t> Прилежании и ответственности за результаты обучения;</w:t>
      </w:r>
    </w:p>
    <w:p w:rsidR="00283EDC" w:rsidRPr="00283EDC" w:rsidRDefault="00283EDC" w:rsidP="00283EDC">
      <w:pPr>
        <w:tabs>
          <w:tab w:val="left" w:pos="0"/>
        </w:tabs>
        <w:ind w:left="-142" w:firstLine="709"/>
        <w:jc w:val="both"/>
        <w:rPr>
          <w:rFonts w:ascii="Times New Roman" w:hAnsi="Times New Roman" w:cs="Times New Roman"/>
          <w:sz w:val="24"/>
          <w:szCs w:val="24"/>
        </w:rPr>
      </w:pPr>
      <w:r w:rsidRPr="00283EDC">
        <w:rPr>
          <w:rFonts w:ascii="Times New Roman" w:hAnsi="Times New Roman" w:cs="Times New Roman"/>
          <w:sz w:val="24"/>
          <w:szCs w:val="24"/>
        </w:rPr>
        <w:t> 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w:t>
      </w:r>
      <w:r>
        <w:rPr>
          <w:rFonts w:ascii="Times New Roman" w:hAnsi="Times New Roman" w:cs="Times New Roman"/>
          <w:sz w:val="24"/>
          <w:szCs w:val="24"/>
        </w:rPr>
        <w:t xml:space="preserve"> </w:t>
      </w:r>
      <w:r w:rsidRPr="00283EDC">
        <w:rPr>
          <w:rFonts w:ascii="Times New Roman" w:hAnsi="Times New Roman" w:cs="Times New Roman"/>
          <w:sz w:val="24"/>
          <w:szCs w:val="24"/>
        </w:rPr>
        <w:t>индивидуального учебного плана на старшей ступени общего образования;</w:t>
      </w:r>
    </w:p>
    <w:p w:rsidR="00E86E6F" w:rsidRDefault="00283EDC" w:rsidP="00283EDC">
      <w:pPr>
        <w:tabs>
          <w:tab w:val="left" w:pos="0"/>
        </w:tabs>
        <w:ind w:left="-142" w:firstLine="709"/>
        <w:jc w:val="both"/>
        <w:rPr>
          <w:rFonts w:ascii="Times New Roman" w:hAnsi="Times New Roman" w:cs="Times New Roman"/>
          <w:sz w:val="24"/>
          <w:szCs w:val="24"/>
        </w:rPr>
      </w:pPr>
      <w:r w:rsidRPr="00283EDC">
        <w:rPr>
          <w:rFonts w:ascii="Times New Roman" w:hAnsi="Times New Roman" w:cs="Times New Roman"/>
          <w:sz w:val="24"/>
          <w:szCs w:val="24"/>
        </w:rPr>
        <w:t> Ценностно-смысловых установках обучающихся, формируемых средствами различных предметов в рамках системы общего образования</w:t>
      </w:r>
      <w:r>
        <w:rPr>
          <w:rFonts w:ascii="Times New Roman" w:hAnsi="Times New Roman" w:cs="Times New Roman"/>
          <w:sz w:val="24"/>
          <w:szCs w:val="24"/>
        </w:rPr>
        <w:t>.</w:t>
      </w:r>
    </w:p>
    <w:p w:rsidR="008E53C2" w:rsidRDefault="008E53C2" w:rsidP="008E53C2">
      <w:pPr>
        <w:tabs>
          <w:tab w:val="left" w:pos="0"/>
        </w:tabs>
        <w:ind w:left="-142" w:firstLine="709"/>
        <w:jc w:val="center"/>
        <w:rPr>
          <w:rFonts w:ascii="Times New Roman" w:hAnsi="Times New Roman" w:cs="Times New Roman"/>
          <w:b/>
          <w:i/>
          <w:sz w:val="24"/>
          <w:szCs w:val="24"/>
        </w:rPr>
      </w:pPr>
      <w:r w:rsidRPr="008E53C2">
        <w:rPr>
          <w:rFonts w:ascii="Times New Roman" w:hAnsi="Times New Roman" w:cs="Times New Roman"/>
          <w:b/>
          <w:i/>
          <w:sz w:val="24"/>
          <w:szCs w:val="24"/>
        </w:rPr>
        <w:t>Диагностика формирования личностных результатов обучающихся</w:t>
      </w:r>
    </w:p>
    <w:tbl>
      <w:tblPr>
        <w:tblW w:w="0" w:type="auto"/>
        <w:tblInd w:w="-142" w:type="dxa"/>
        <w:tblLook w:val="04A0" w:firstRow="1" w:lastRow="0" w:firstColumn="1" w:lastColumn="0" w:noHBand="0" w:noVBand="1"/>
      </w:tblPr>
      <w:tblGrid>
        <w:gridCol w:w="4785"/>
        <w:gridCol w:w="4786"/>
      </w:tblGrid>
      <w:tr w:rsidR="008E53C2" w:rsidTr="008E53C2">
        <w:tc>
          <w:tcPr>
            <w:tcW w:w="4785" w:type="dxa"/>
          </w:tcPr>
          <w:p w:rsidR="008E53C2" w:rsidRDefault="008E53C2" w:rsidP="008E53C2">
            <w:pPr>
              <w:tabs>
                <w:tab w:val="left" w:pos="0"/>
              </w:tabs>
              <w:jc w:val="center"/>
              <w:rPr>
                <w:rFonts w:ascii="Times New Roman" w:hAnsi="Times New Roman" w:cs="Times New Roman"/>
                <w:sz w:val="24"/>
                <w:szCs w:val="24"/>
              </w:rPr>
            </w:pPr>
            <w:r>
              <w:rPr>
                <w:rFonts w:ascii="Times New Roman" w:hAnsi="Times New Roman" w:cs="Times New Roman"/>
                <w:sz w:val="24"/>
                <w:szCs w:val="24"/>
              </w:rPr>
              <w:t>Личностные результаты</w:t>
            </w:r>
          </w:p>
        </w:tc>
        <w:tc>
          <w:tcPr>
            <w:tcW w:w="4786" w:type="dxa"/>
          </w:tcPr>
          <w:p w:rsidR="008E53C2" w:rsidRDefault="008E53C2" w:rsidP="008E53C2">
            <w:pPr>
              <w:tabs>
                <w:tab w:val="left" w:pos="0"/>
              </w:tabs>
              <w:jc w:val="center"/>
              <w:rPr>
                <w:rFonts w:ascii="Times New Roman" w:hAnsi="Times New Roman" w:cs="Times New Roman"/>
                <w:sz w:val="24"/>
                <w:szCs w:val="24"/>
              </w:rPr>
            </w:pPr>
            <w:r>
              <w:rPr>
                <w:rFonts w:ascii="Times New Roman" w:hAnsi="Times New Roman" w:cs="Times New Roman"/>
                <w:sz w:val="24"/>
                <w:szCs w:val="24"/>
              </w:rPr>
              <w:t>Диагностическая база (инструменты оценки)</w:t>
            </w:r>
          </w:p>
        </w:tc>
      </w:tr>
      <w:tr w:rsidR="008E53C2" w:rsidTr="008E53C2">
        <w:tc>
          <w:tcPr>
            <w:tcW w:w="4785" w:type="dxa"/>
          </w:tcPr>
          <w:p w:rsidR="008E53C2" w:rsidRDefault="008E53C2" w:rsidP="008E53C2">
            <w:pPr>
              <w:tabs>
                <w:tab w:val="left" w:pos="0"/>
              </w:tabs>
              <w:rPr>
                <w:rFonts w:ascii="Times New Roman" w:hAnsi="Times New Roman" w:cs="Times New Roman"/>
                <w:sz w:val="24"/>
                <w:szCs w:val="24"/>
              </w:rPr>
            </w:pPr>
            <w:r w:rsidRPr="008E53C2">
              <w:rPr>
                <w:rFonts w:ascii="Times New Roman" w:hAnsi="Times New Roman" w:cs="Times New Roman"/>
                <w:sz w:val="24"/>
                <w:szCs w:val="24"/>
              </w:rPr>
              <w:t>1.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c>
          <w:tcPr>
            <w:tcW w:w="4786" w:type="dxa"/>
          </w:tcPr>
          <w:p w:rsidR="008E53C2" w:rsidRDefault="008E53C2" w:rsidP="008E53C2">
            <w:pPr>
              <w:tabs>
                <w:tab w:val="left" w:pos="0"/>
              </w:tabs>
              <w:rPr>
                <w:rFonts w:ascii="Times New Roman" w:hAnsi="Times New Roman" w:cs="Times New Roman"/>
                <w:sz w:val="24"/>
                <w:szCs w:val="24"/>
              </w:rPr>
            </w:pPr>
            <w:r w:rsidRPr="008E53C2">
              <w:rPr>
                <w:rFonts w:ascii="Times New Roman" w:hAnsi="Times New Roman" w:cs="Times New Roman"/>
                <w:sz w:val="24"/>
                <w:szCs w:val="24"/>
              </w:rPr>
              <w:t>Методика исследования мотивации учебной деятельности (опрос</w:t>
            </w:r>
            <w:r>
              <w:rPr>
                <w:rFonts w:ascii="Times New Roman" w:hAnsi="Times New Roman" w:cs="Times New Roman"/>
                <w:sz w:val="24"/>
                <w:szCs w:val="24"/>
              </w:rPr>
              <w:t xml:space="preserve">ник Е.А. Калининой для учащихся </w:t>
            </w:r>
            <w:r w:rsidRPr="008E53C2">
              <w:rPr>
                <w:rFonts w:ascii="Times New Roman" w:hAnsi="Times New Roman" w:cs="Times New Roman"/>
                <w:sz w:val="24"/>
                <w:szCs w:val="24"/>
              </w:rPr>
              <w:t>5</w:t>
            </w:r>
            <w:r>
              <w:rPr>
                <w:rFonts w:ascii="Times New Roman" w:hAnsi="Times New Roman" w:cs="Times New Roman"/>
                <w:sz w:val="24"/>
                <w:szCs w:val="24"/>
              </w:rPr>
              <w:t xml:space="preserve">-9 классов) Проводится классным </w:t>
            </w:r>
            <w:r w:rsidRPr="008E53C2">
              <w:rPr>
                <w:rFonts w:ascii="Times New Roman" w:hAnsi="Times New Roman" w:cs="Times New Roman"/>
                <w:sz w:val="24"/>
                <w:szCs w:val="24"/>
              </w:rPr>
              <w:t>руководителем.</w:t>
            </w:r>
          </w:p>
        </w:tc>
      </w:tr>
      <w:tr w:rsidR="008E53C2" w:rsidTr="008E53C2">
        <w:tc>
          <w:tcPr>
            <w:tcW w:w="4785" w:type="dxa"/>
          </w:tcPr>
          <w:p w:rsidR="008E53C2" w:rsidRPr="008E53C2" w:rsidRDefault="008E53C2" w:rsidP="008E53C2">
            <w:pPr>
              <w:tabs>
                <w:tab w:val="left" w:pos="0"/>
              </w:tabs>
              <w:rPr>
                <w:rFonts w:ascii="Times New Roman" w:hAnsi="Times New Roman" w:cs="Times New Roman"/>
                <w:sz w:val="24"/>
                <w:szCs w:val="24"/>
              </w:rPr>
            </w:pPr>
            <w:r w:rsidRPr="008E53C2">
              <w:rPr>
                <w:rFonts w:ascii="Times New Roman" w:hAnsi="Times New Roman" w:cs="Times New Roman"/>
                <w:sz w:val="24"/>
                <w:szCs w:val="24"/>
              </w:rPr>
              <w:t>2. Формирование осознанного, уважительного и</w:t>
            </w:r>
            <w:r>
              <w:rPr>
                <w:rFonts w:ascii="Times New Roman" w:hAnsi="Times New Roman" w:cs="Times New Roman"/>
                <w:sz w:val="24"/>
                <w:szCs w:val="24"/>
              </w:rPr>
              <w:t xml:space="preserve"> </w:t>
            </w:r>
            <w:r w:rsidRPr="008E53C2">
              <w:rPr>
                <w:rFonts w:ascii="Times New Roman" w:hAnsi="Times New Roman" w:cs="Times New Roman"/>
                <w:sz w:val="24"/>
                <w:szCs w:val="24"/>
              </w:rPr>
              <w:t>доброжелательного отношения к другому человеку,</w:t>
            </w:r>
          </w:p>
          <w:p w:rsidR="008E53C2" w:rsidRDefault="008E53C2" w:rsidP="008E53C2">
            <w:pPr>
              <w:tabs>
                <w:tab w:val="left" w:pos="0"/>
              </w:tabs>
              <w:rPr>
                <w:rFonts w:ascii="Times New Roman" w:hAnsi="Times New Roman" w:cs="Times New Roman"/>
                <w:sz w:val="24"/>
                <w:szCs w:val="24"/>
              </w:rPr>
            </w:pPr>
            <w:r w:rsidRPr="008E53C2">
              <w:rPr>
                <w:rFonts w:ascii="Times New Roman" w:hAnsi="Times New Roman" w:cs="Times New Roman"/>
                <w:sz w:val="24"/>
                <w:szCs w:val="24"/>
              </w:rPr>
              <w:t>самостоятельности в деятельности и поведении, общественная и гражданская позиция.</w:t>
            </w:r>
          </w:p>
        </w:tc>
        <w:tc>
          <w:tcPr>
            <w:tcW w:w="4786" w:type="dxa"/>
          </w:tcPr>
          <w:p w:rsidR="008E53C2" w:rsidRDefault="008E53C2" w:rsidP="008E53C2">
            <w:pPr>
              <w:tabs>
                <w:tab w:val="left" w:pos="0"/>
              </w:tabs>
              <w:rPr>
                <w:rFonts w:ascii="Times New Roman" w:hAnsi="Times New Roman" w:cs="Times New Roman"/>
                <w:sz w:val="24"/>
                <w:szCs w:val="24"/>
              </w:rPr>
            </w:pPr>
            <w:r w:rsidRPr="008E53C2">
              <w:rPr>
                <w:rFonts w:ascii="Times New Roman" w:hAnsi="Times New Roman" w:cs="Times New Roman"/>
                <w:sz w:val="24"/>
                <w:szCs w:val="24"/>
              </w:rPr>
              <w:t>Диагностика уровня воспитанности обучающихся, автор Н.П. Капустина) (5-9 класс) Проводится</w:t>
            </w:r>
            <w:r>
              <w:rPr>
                <w:rFonts w:ascii="Times New Roman" w:hAnsi="Times New Roman" w:cs="Times New Roman"/>
                <w:sz w:val="24"/>
                <w:szCs w:val="24"/>
              </w:rPr>
              <w:t xml:space="preserve"> </w:t>
            </w:r>
            <w:r w:rsidRPr="008E53C2">
              <w:rPr>
                <w:rFonts w:ascii="Times New Roman" w:hAnsi="Times New Roman" w:cs="Times New Roman"/>
                <w:sz w:val="24"/>
                <w:szCs w:val="24"/>
              </w:rPr>
              <w:t>классным руководителем.</w:t>
            </w:r>
          </w:p>
        </w:tc>
      </w:tr>
      <w:tr w:rsidR="008E53C2" w:rsidTr="008E53C2">
        <w:tc>
          <w:tcPr>
            <w:tcW w:w="4785" w:type="dxa"/>
          </w:tcPr>
          <w:p w:rsidR="008E53C2" w:rsidRDefault="008E53C2" w:rsidP="008E53C2">
            <w:pPr>
              <w:tabs>
                <w:tab w:val="left" w:pos="0"/>
              </w:tabs>
              <w:rPr>
                <w:rFonts w:ascii="Times New Roman" w:hAnsi="Times New Roman" w:cs="Times New Roman"/>
                <w:sz w:val="24"/>
                <w:szCs w:val="24"/>
              </w:rPr>
            </w:pPr>
            <w:r w:rsidRPr="008E53C2">
              <w:rPr>
                <w:rFonts w:ascii="Times New Roman" w:hAnsi="Times New Roman" w:cs="Times New Roman"/>
                <w:sz w:val="24"/>
                <w:szCs w:val="24"/>
              </w:rPr>
              <w:t>3. Освоение социальных норм, правил поведения,</w:t>
            </w:r>
            <w:r>
              <w:rPr>
                <w:rFonts w:ascii="Times New Roman" w:hAnsi="Times New Roman" w:cs="Times New Roman"/>
                <w:sz w:val="24"/>
                <w:szCs w:val="24"/>
              </w:rPr>
              <w:t xml:space="preserve"> </w:t>
            </w:r>
            <w:r w:rsidRPr="008E53C2">
              <w:rPr>
                <w:rFonts w:ascii="Times New Roman" w:hAnsi="Times New Roman" w:cs="Times New Roman"/>
                <w:sz w:val="24"/>
                <w:szCs w:val="24"/>
              </w:rPr>
              <w:t>ролей и форм социальной жизни в группах и сообществах, включая взрослые и социальные сообщества</w:t>
            </w:r>
          </w:p>
        </w:tc>
        <w:tc>
          <w:tcPr>
            <w:tcW w:w="4786" w:type="dxa"/>
          </w:tcPr>
          <w:p w:rsidR="008E53C2" w:rsidRDefault="008E53C2" w:rsidP="008E53C2">
            <w:pPr>
              <w:tabs>
                <w:tab w:val="left" w:pos="0"/>
              </w:tabs>
              <w:rPr>
                <w:rFonts w:ascii="Times New Roman" w:hAnsi="Times New Roman" w:cs="Times New Roman"/>
                <w:sz w:val="24"/>
                <w:szCs w:val="24"/>
              </w:rPr>
            </w:pPr>
            <w:r w:rsidRPr="008E53C2">
              <w:rPr>
                <w:rFonts w:ascii="Times New Roman" w:hAnsi="Times New Roman" w:cs="Times New Roman"/>
                <w:sz w:val="24"/>
                <w:szCs w:val="24"/>
              </w:rPr>
              <w:t>Профиль сформированности социальной компетентности, автор</w:t>
            </w:r>
            <w:r>
              <w:rPr>
                <w:rFonts w:ascii="Times New Roman" w:hAnsi="Times New Roman" w:cs="Times New Roman"/>
                <w:sz w:val="24"/>
                <w:szCs w:val="24"/>
              </w:rPr>
              <w:t xml:space="preserve"> А.М. Прихожан. Проводится </w:t>
            </w:r>
            <w:r w:rsidRPr="008E53C2">
              <w:rPr>
                <w:rFonts w:ascii="Times New Roman" w:hAnsi="Times New Roman" w:cs="Times New Roman"/>
                <w:sz w:val="24"/>
                <w:szCs w:val="24"/>
              </w:rPr>
              <w:t>классным руководителем</w:t>
            </w:r>
          </w:p>
        </w:tc>
      </w:tr>
      <w:tr w:rsidR="008E53C2" w:rsidTr="008E53C2">
        <w:tc>
          <w:tcPr>
            <w:tcW w:w="4785" w:type="dxa"/>
          </w:tcPr>
          <w:p w:rsidR="008E53C2" w:rsidRPr="008E53C2" w:rsidRDefault="008E53C2" w:rsidP="008E53C2">
            <w:pPr>
              <w:tabs>
                <w:tab w:val="left" w:pos="0"/>
              </w:tabs>
              <w:rPr>
                <w:rFonts w:ascii="Times New Roman" w:hAnsi="Times New Roman" w:cs="Times New Roman"/>
                <w:sz w:val="24"/>
                <w:szCs w:val="24"/>
              </w:rPr>
            </w:pPr>
            <w:r w:rsidRPr="008E53C2">
              <w:rPr>
                <w:rFonts w:ascii="Times New Roman" w:hAnsi="Times New Roman" w:cs="Times New Roman"/>
                <w:sz w:val="24"/>
                <w:szCs w:val="24"/>
              </w:rPr>
              <w:t>4. Формирование коммуникативной компете</w:t>
            </w:r>
            <w:r>
              <w:rPr>
                <w:rFonts w:ascii="Times New Roman" w:hAnsi="Times New Roman" w:cs="Times New Roman"/>
                <w:sz w:val="24"/>
                <w:szCs w:val="24"/>
              </w:rPr>
              <w:t xml:space="preserve">нтности </w:t>
            </w:r>
            <w:r w:rsidRPr="008E53C2">
              <w:rPr>
                <w:rFonts w:ascii="Times New Roman" w:hAnsi="Times New Roman" w:cs="Times New Roman"/>
                <w:sz w:val="24"/>
                <w:szCs w:val="24"/>
              </w:rPr>
              <w:t>в общении и сотрудничестве со сверстниками, детьми старшего и младшего возраста, взрослыми в процессе образов</w:t>
            </w:r>
            <w:r>
              <w:rPr>
                <w:rFonts w:ascii="Times New Roman" w:hAnsi="Times New Roman" w:cs="Times New Roman"/>
                <w:sz w:val="24"/>
                <w:szCs w:val="24"/>
              </w:rPr>
              <w:t xml:space="preserve">ательной, общественно полезной, </w:t>
            </w:r>
            <w:r w:rsidRPr="008E53C2">
              <w:rPr>
                <w:rFonts w:ascii="Times New Roman" w:hAnsi="Times New Roman" w:cs="Times New Roman"/>
                <w:sz w:val="24"/>
                <w:szCs w:val="24"/>
              </w:rPr>
              <w:t>учебно-исследовательской, творческой и других видов деятельности</w:t>
            </w:r>
          </w:p>
        </w:tc>
        <w:tc>
          <w:tcPr>
            <w:tcW w:w="4786" w:type="dxa"/>
          </w:tcPr>
          <w:p w:rsidR="008E53C2" w:rsidRPr="008E53C2" w:rsidRDefault="008E53C2" w:rsidP="008E53C2">
            <w:pPr>
              <w:tabs>
                <w:tab w:val="left" w:pos="0"/>
              </w:tabs>
              <w:rPr>
                <w:rFonts w:ascii="Times New Roman" w:hAnsi="Times New Roman" w:cs="Times New Roman"/>
                <w:sz w:val="24"/>
                <w:szCs w:val="24"/>
              </w:rPr>
            </w:pPr>
            <w:r w:rsidRPr="008E53C2">
              <w:rPr>
                <w:rFonts w:ascii="Times New Roman" w:hAnsi="Times New Roman" w:cs="Times New Roman"/>
                <w:sz w:val="24"/>
                <w:szCs w:val="24"/>
              </w:rPr>
              <w:t>Методика выявления коммуникативных склонностей (Опросник</w:t>
            </w:r>
          </w:p>
          <w:p w:rsidR="008E53C2" w:rsidRPr="008E53C2" w:rsidRDefault="008E53C2" w:rsidP="008E53C2">
            <w:pPr>
              <w:tabs>
                <w:tab w:val="left" w:pos="0"/>
              </w:tabs>
              <w:rPr>
                <w:rFonts w:ascii="Times New Roman" w:hAnsi="Times New Roman" w:cs="Times New Roman"/>
                <w:sz w:val="24"/>
                <w:szCs w:val="24"/>
              </w:rPr>
            </w:pPr>
            <w:r w:rsidRPr="008E53C2">
              <w:rPr>
                <w:rFonts w:ascii="Times New Roman" w:hAnsi="Times New Roman" w:cs="Times New Roman"/>
                <w:sz w:val="24"/>
                <w:szCs w:val="24"/>
              </w:rPr>
              <w:t>В.В. Синявского, В.А. Федоришина) (8 класс)</w:t>
            </w:r>
          </w:p>
          <w:p w:rsidR="008E53C2" w:rsidRPr="008E53C2" w:rsidRDefault="008E53C2" w:rsidP="008E53C2">
            <w:pPr>
              <w:tabs>
                <w:tab w:val="left" w:pos="0"/>
              </w:tabs>
              <w:rPr>
                <w:rFonts w:ascii="Times New Roman" w:hAnsi="Times New Roman" w:cs="Times New Roman"/>
                <w:sz w:val="24"/>
                <w:szCs w:val="24"/>
              </w:rPr>
            </w:pPr>
            <w:r w:rsidRPr="008E53C2">
              <w:rPr>
                <w:rFonts w:ascii="Times New Roman" w:hAnsi="Times New Roman" w:cs="Times New Roman"/>
                <w:sz w:val="24"/>
                <w:szCs w:val="24"/>
              </w:rPr>
              <w:t>Проводится классным</w:t>
            </w:r>
          </w:p>
          <w:p w:rsidR="008E53C2" w:rsidRPr="008E53C2" w:rsidRDefault="008E53C2" w:rsidP="008E53C2">
            <w:pPr>
              <w:tabs>
                <w:tab w:val="left" w:pos="0"/>
              </w:tabs>
              <w:rPr>
                <w:rFonts w:ascii="Times New Roman" w:hAnsi="Times New Roman" w:cs="Times New Roman"/>
                <w:sz w:val="24"/>
                <w:szCs w:val="24"/>
              </w:rPr>
            </w:pPr>
            <w:r w:rsidRPr="008E53C2">
              <w:rPr>
                <w:rFonts w:ascii="Times New Roman" w:hAnsi="Times New Roman" w:cs="Times New Roman"/>
                <w:sz w:val="24"/>
                <w:szCs w:val="24"/>
              </w:rPr>
              <w:t>руководителем</w:t>
            </w:r>
          </w:p>
        </w:tc>
      </w:tr>
      <w:tr w:rsidR="008E53C2" w:rsidTr="008E53C2">
        <w:tc>
          <w:tcPr>
            <w:tcW w:w="4785" w:type="dxa"/>
          </w:tcPr>
          <w:p w:rsidR="008E53C2" w:rsidRPr="008E53C2" w:rsidRDefault="008E53C2" w:rsidP="008E53C2">
            <w:pPr>
              <w:tabs>
                <w:tab w:val="left" w:pos="0"/>
              </w:tabs>
              <w:rPr>
                <w:rFonts w:ascii="Times New Roman" w:hAnsi="Times New Roman" w:cs="Times New Roman"/>
                <w:sz w:val="24"/>
                <w:szCs w:val="24"/>
              </w:rPr>
            </w:pPr>
            <w:r w:rsidRPr="008E53C2">
              <w:rPr>
                <w:rFonts w:ascii="Times New Roman" w:hAnsi="Times New Roman" w:cs="Times New Roman"/>
                <w:sz w:val="24"/>
                <w:szCs w:val="24"/>
              </w:rPr>
              <w:t>5. Формирование ц</w:t>
            </w:r>
            <w:r w:rsidR="00E53C14">
              <w:rPr>
                <w:rFonts w:ascii="Times New Roman" w:hAnsi="Times New Roman" w:cs="Times New Roman"/>
                <w:sz w:val="24"/>
                <w:szCs w:val="24"/>
              </w:rPr>
              <w:t xml:space="preserve">енности здорового и безопасного </w:t>
            </w:r>
            <w:r w:rsidRPr="008E53C2">
              <w:rPr>
                <w:rFonts w:ascii="Times New Roman" w:hAnsi="Times New Roman" w:cs="Times New Roman"/>
                <w:sz w:val="24"/>
                <w:szCs w:val="24"/>
              </w:rPr>
              <w:t>образа жизни</w:t>
            </w:r>
          </w:p>
        </w:tc>
        <w:tc>
          <w:tcPr>
            <w:tcW w:w="4786" w:type="dxa"/>
          </w:tcPr>
          <w:p w:rsidR="00E53C14" w:rsidRPr="00E53C14" w:rsidRDefault="00E53C14" w:rsidP="00E53C14">
            <w:pPr>
              <w:tabs>
                <w:tab w:val="left" w:pos="0"/>
              </w:tabs>
              <w:rPr>
                <w:rFonts w:ascii="Times New Roman" w:hAnsi="Times New Roman" w:cs="Times New Roman"/>
                <w:sz w:val="24"/>
                <w:szCs w:val="24"/>
              </w:rPr>
            </w:pPr>
            <w:r w:rsidRPr="00E53C14">
              <w:rPr>
                <w:rFonts w:ascii="Times New Roman" w:hAnsi="Times New Roman" w:cs="Times New Roman"/>
                <w:sz w:val="24"/>
                <w:szCs w:val="24"/>
              </w:rPr>
              <w:t>Индекс отношения к здоровью</w:t>
            </w:r>
          </w:p>
          <w:p w:rsidR="00E53C14" w:rsidRPr="00E53C14" w:rsidRDefault="00E53C14" w:rsidP="00E53C14">
            <w:pPr>
              <w:tabs>
                <w:tab w:val="left" w:pos="0"/>
              </w:tabs>
              <w:rPr>
                <w:rFonts w:ascii="Times New Roman" w:hAnsi="Times New Roman" w:cs="Times New Roman"/>
                <w:sz w:val="24"/>
                <w:szCs w:val="24"/>
              </w:rPr>
            </w:pPr>
            <w:r w:rsidRPr="00E53C14">
              <w:rPr>
                <w:rFonts w:ascii="Times New Roman" w:hAnsi="Times New Roman" w:cs="Times New Roman"/>
                <w:sz w:val="24"/>
                <w:szCs w:val="24"/>
              </w:rPr>
              <w:t>(по методике В. Ясвина, С. Дерябо) (5-9 класс) Проводится учителем физической культуры или</w:t>
            </w:r>
          </w:p>
          <w:p w:rsidR="008E53C2" w:rsidRPr="008E53C2" w:rsidRDefault="00E53C14" w:rsidP="00E53C14">
            <w:pPr>
              <w:tabs>
                <w:tab w:val="left" w:pos="0"/>
              </w:tabs>
              <w:rPr>
                <w:rFonts w:ascii="Times New Roman" w:hAnsi="Times New Roman" w:cs="Times New Roman"/>
                <w:sz w:val="24"/>
                <w:szCs w:val="24"/>
              </w:rPr>
            </w:pPr>
            <w:r w:rsidRPr="00E53C14">
              <w:rPr>
                <w:rFonts w:ascii="Times New Roman" w:hAnsi="Times New Roman" w:cs="Times New Roman"/>
                <w:sz w:val="24"/>
                <w:szCs w:val="24"/>
              </w:rPr>
              <w:t>учителем ОБЖ</w:t>
            </w:r>
          </w:p>
        </w:tc>
      </w:tr>
    </w:tbl>
    <w:p w:rsidR="008E53C2" w:rsidRPr="008E53C2" w:rsidRDefault="008E53C2" w:rsidP="00E53C14">
      <w:pPr>
        <w:tabs>
          <w:tab w:val="left" w:pos="0"/>
        </w:tabs>
        <w:ind w:left="-142" w:firstLine="709"/>
        <w:jc w:val="center"/>
        <w:rPr>
          <w:rFonts w:ascii="Times New Roman" w:hAnsi="Times New Roman" w:cs="Times New Roman"/>
          <w:sz w:val="24"/>
          <w:szCs w:val="24"/>
        </w:rPr>
      </w:pPr>
    </w:p>
    <w:p w:rsidR="00283EDC" w:rsidRPr="008E53C2" w:rsidRDefault="001E1536" w:rsidP="00E53C14">
      <w:pPr>
        <w:jc w:val="center"/>
        <w:rPr>
          <w:rFonts w:ascii="Times New Roman" w:hAnsi="Times New Roman" w:cs="Times New Roman"/>
          <w:b/>
          <w:sz w:val="24"/>
          <w:szCs w:val="24"/>
        </w:rPr>
      </w:pPr>
      <w:r>
        <w:rPr>
          <w:rFonts w:ascii="Times New Roman" w:hAnsi="Times New Roman" w:cs="Times New Roman"/>
          <w:b/>
          <w:sz w:val="24"/>
          <w:szCs w:val="24"/>
        </w:rPr>
        <w:t>1.3</w:t>
      </w:r>
      <w:r w:rsidR="00EC2531">
        <w:rPr>
          <w:rFonts w:ascii="Times New Roman" w:hAnsi="Times New Roman" w:cs="Times New Roman"/>
          <w:b/>
          <w:sz w:val="24"/>
          <w:szCs w:val="24"/>
        </w:rPr>
        <w:t xml:space="preserve">.3. </w:t>
      </w:r>
      <w:r w:rsidR="00283EDC" w:rsidRPr="008E53C2">
        <w:rPr>
          <w:rFonts w:ascii="Times New Roman" w:hAnsi="Times New Roman" w:cs="Times New Roman"/>
          <w:b/>
          <w:sz w:val="24"/>
          <w:szCs w:val="24"/>
        </w:rPr>
        <w:t>Особенности оценки метапредметных</w:t>
      </w:r>
      <w:r>
        <w:rPr>
          <w:rFonts w:ascii="Times New Roman" w:hAnsi="Times New Roman" w:cs="Times New Roman"/>
          <w:b/>
          <w:sz w:val="24"/>
          <w:szCs w:val="24"/>
        </w:rPr>
        <w:t xml:space="preserve"> и предметных</w:t>
      </w:r>
      <w:r w:rsidR="00283EDC" w:rsidRPr="008E53C2">
        <w:rPr>
          <w:rFonts w:ascii="Times New Roman" w:hAnsi="Times New Roman" w:cs="Times New Roman"/>
          <w:b/>
          <w:sz w:val="24"/>
          <w:szCs w:val="24"/>
        </w:rPr>
        <w:t xml:space="preserve"> результатов</w:t>
      </w:r>
    </w:p>
    <w:p w:rsidR="00283EDC" w:rsidRPr="008E53C2" w:rsidRDefault="00283EDC" w:rsidP="00283EDC">
      <w:pPr>
        <w:pStyle w:val="11"/>
        <w:spacing w:line="240" w:lineRule="auto"/>
        <w:ind w:firstLine="567"/>
        <w:jc w:val="both"/>
        <w:rPr>
          <w:color w:val="auto"/>
          <w:sz w:val="24"/>
          <w:szCs w:val="24"/>
        </w:rPr>
      </w:pPr>
      <w:r w:rsidRPr="008E53C2">
        <w:rPr>
          <w:color w:val="auto"/>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283EDC" w:rsidRPr="008E53C2" w:rsidRDefault="00283EDC" w:rsidP="00283EDC">
      <w:pPr>
        <w:pStyle w:val="11"/>
        <w:spacing w:line="252" w:lineRule="auto"/>
        <w:ind w:firstLine="567"/>
        <w:jc w:val="both"/>
        <w:rPr>
          <w:color w:val="auto"/>
          <w:sz w:val="24"/>
          <w:szCs w:val="24"/>
        </w:rPr>
      </w:pPr>
      <w:r w:rsidRPr="008E53C2">
        <w:rPr>
          <w:color w:val="auto"/>
          <w:sz w:val="24"/>
          <w:szCs w:val="24"/>
        </w:rPr>
        <w:t>Формирование метапредметных результатов обеспечивается совокупностью всех учебных предметов и внеурочной деятельности.</w:t>
      </w:r>
    </w:p>
    <w:p w:rsidR="00283EDC" w:rsidRPr="008E53C2" w:rsidRDefault="00283EDC" w:rsidP="00283EDC">
      <w:pPr>
        <w:pStyle w:val="11"/>
        <w:spacing w:line="252" w:lineRule="auto"/>
        <w:ind w:firstLine="567"/>
        <w:jc w:val="both"/>
        <w:rPr>
          <w:color w:val="auto"/>
          <w:sz w:val="24"/>
          <w:szCs w:val="24"/>
        </w:rPr>
      </w:pPr>
      <w:r w:rsidRPr="008E53C2">
        <w:rPr>
          <w:color w:val="auto"/>
          <w:sz w:val="24"/>
          <w:szCs w:val="24"/>
        </w:rPr>
        <w:t>Основным объектом и предметом оценки метапредметных результатов является овладение:</w:t>
      </w:r>
    </w:p>
    <w:p w:rsidR="00283EDC" w:rsidRPr="008E53C2" w:rsidRDefault="00283EDC" w:rsidP="00283EDC">
      <w:pPr>
        <w:pStyle w:val="11"/>
        <w:spacing w:line="252" w:lineRule="auto"/>
        <w:ind w:firstLine="567"/>
        <w:jc w:val="both"/>
        <w:rPr>
          <w:color w:val="auto"/>
          <w:sz w:val="24"/>
          <w:szCs w:val="24"/>
        </w:rPr>
      </w:pPr>
      <w:r w:rsidRPr="008E53C2">
        <w:rPr>
          <w:color w:val="auto"/>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283EDC" w:rsidRPr="008E53C2" w:rsidRDefault="00283EDC" w:rsidP="00283EDC">
      <w:pPr>
        <w:pStyle w:val="11"/>
        <w:spacing w:line="252" w:lineRule="auto"/>
        <w:ind w:firstLine="567"/>
        <w:jc w:val="both"/>
        <w:rPr>
          <w:color w:val="auto"/>
          <w:sz w:val="24"/>
          <w:szCs w:val="24"/>
        </w:rPr>
      </w:pPr>
      <w:r w:rsidRPr="008E53C2">
        <w:rPr>
          <w:color w:val="auto"/>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283EDC" w:rsidRPr="008E53C2" w:rsidRDefault="00283EDC" w:rsidP="00283EDC">
      <w:pPr>
        <w:pStyle w:val="11"/>
        <w:spacing w:line="252" w:lineRule="auto"/>
        <w:ind w:firstLine="567"/>
        <w:jc w:val="both"/>
        <w:rPr>
          <w:color w:val="auto"/>
          <w:sz w:val="24"/>
          <w:szCs w:val="24"/>
        </w:rPr>
      </w:pPr>
      <w:r w:rsidRPr="008E53C2">
        <w:rPr>
          <w:color w:val="auto"/>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283EDC" w:rsidRPr="008E53C2" w:rsidRDefault="00283EDC" w:rsidP="00283EDC">
      <w:pPr>
        <w:pStyle w:val="11"/>
        <w:spacing w:line="252" w:lineRule="auto"/>
        <w:ind w:firstLine="567"/>
        <w:jc w:val="both"/>
        <w:rPr>
          <w:color w:val="auto"/>
          <w:sz w:val="24"/>
          <w:szCs w:val="24"/>
        </w:rPr>
      </w:pPr>
      <w:r w:rsidRPr="008E53C2">
        <w:rPr>
          <w:color w:val="auto"/>
          <w:sz w:val="24"/>
          <w:szCs w:val="24"/>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w:t>
      </w:r>
      <w:r w:rsidR="00E53C14">
        <w:rPr>
          <w:color w:val="auto"/>
          <w:sz w:val="24"/>
          <w:szCs w:val="24"/>
        </w:rPr>
        <w:t>включает</w:t>
      </w:r>
      <w:r w:rsidRPr="008E53C2">
        <w:rPr>
          <w:color w:val="auto"/>
          <w:sz w:val="24"/>
          <w:szCs w:val="24"/>
        </w:rPr>
        <w:t xml:space="preserve">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8E53C2">
        <w:rPr>
          <w:i/>
          <w:iCs/>
          <w:color w:val="auto"/>
          <w:sz w:val="24"/>
          <w:szCs w:val="24"/>
        </w:rPr>
        <w:t>.</w:t>
      </w:r>
    </w:p>
    <w:p w:rsidR="00283EDC" w:rsidRPr="008E53C2" w:rsidRDefault="00E53C14" w:rsidP="00283EDC">
      <w:pPr>
        <w:pStyle w:val="11"/>
        <w:spacing w:line="259" w:lineRule="auto"/>
        <w:ind w:firstLine="567"/>
        <w:jc w:val="both"/>
        <w:rPr>
          <w:color w:val="auto"/>
          <w:sz w:val="24"/>
          <w:szCs w:val="24"/>
        </w:rPr>
      </w:pPr>
      <w:r>
        <w:rPr>
          <w:color w:val="auto"/>
          <w:sz w:val="24"/>
          <w:szCs w:val="24"/>
        </w:rPr>
        <w:t>Формы оценки</w:t>
      </w:r>
      <w:r w:rsidR="00283EDC" w:rsidRPr="008E53C2">
        <w:rPr>
          <w:color w:val="auto"/>
          <w:sz w:val="24"/>
          <w:szCs w:val="24"/>
        </w:rPr>
        <w:t>:</w:t>
      </w:r>
    </w:p>
    <w:p w:rsidR="00283EDC" w:rsidRPr="008E53C2" w:rsidRDefault="00283EDC" w:rsidP="00283EDC">
      <w:pPr>
        <w:pStyle w:val="11"/>
        <w:numPr>
          <w:ilvl w:val="0"/>
          <w:numId w:val="8"/>
        </w:numPr>
        <w:jc w:val="both"/>
        <w:rPr>
          <w:color w:val="auto"/>
          <w:sz w:val="24"/>
          <w:szCs w:val="24"/>
        </w:rPr>
      </w:pPr>
      <w:r w:rsidRPr="008E53C2">
        <w:rPr>
          <w:color w:val="auto"/>
          <w:sz w:val="24"/>
          <w:szCs w:val="24"/>
        </w:rPr>
        <w:t>для проверки читательской грамотности — письменная работа на межпредметной основе;</w:t>
      </w:r>
    </w:p>
    <w:p w:rsidR="00283EDC" w:rsidRPr="008E53C2" w:rsidRDefault="00283EDC" w:rsidP="00283EDC">
      <w:pPr>
        <w:pStyle w:val="11"/>
        <w:numPr>
          <w:ilvl w:val="0"/>
          <w:numId w:val="8"/>
        </w:numPr>
        <w:jc w:val="both"/>
        <w:rPr>
          <w:color w:val="auto"/>
          <w:sz w:val="24"/>
          <w:szCs w:val="24"/>
        </w:rPr>
      </w:pPr>
      <w:r w:rsidRPr="008E53C2">
        <w:rPr>
          <w:color w:val="auto"/>
          <w:sz w:val="24"/>
          <w:szCs w:val="24"/>
        </w:rPr>
        <w:t>для проверки цифровой грамотности — практическая работа в сочетании с письменной (компьютеризованной) частью;</w:t>
      </w:r>
    </w:p>
    <w:p w:rsidR="00283EDC" w:rsidRPr="008E53C2" w:rsidRDefault="00283EDC" w:rsidP="00283EDC">
      <w:pPr>
        <w:pStyle w:val="11"/>
        <w:numPr>
          <w:ilvl w:val="0"/>
          <w:numId w:val="8"/>
        </w:numPr>
        <w:jc w:val="both"/>
        <w:rPr>
          <w:color w:val="auto"/>
          <w:sz w:val="24"/>
          <w:szCs w:val="24"/>
        </w:rPr>
      </w:pPr>
      <w:r w:rsidRPr="008E53C2">
        <w:rPr>
          <w:color w:val="auto"/>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283EDC" w:rsidRPr="008E53C2" w:rsidRDefault="00283EDC" w:rsidP="00283EDC">
      <w:pPr>
        <w:pStyle w:val="11"/>
        <w:tabs>
          <w:tab w:val="left" w:pos="851"/>
          <w:tab w:val="left" w:pos="1134"/>
        </w:tabs>
        <w:spacing w:line="259" w:lineRule="auto"/>
        <w:ind w:firstLine="567"/>
        <w:jc w:val="both"/>
        <w:rPr>
          <w:color w:val="auto"/>
          <w:sz w:val="24"/>
          <w:szCs w:val="24"/>
        </w:rPr>
      </w:pPr>
      <w:r w:rsidRPr="008E53C2">
        <w:rPr>
          <w:color w:val="auto"/>
          <w:sz w:val="24"/>
          <w:szCs w:val="24"/>
        </w:rPr>
        <w:t>Основной процедурой и</w:t>
      </w:r>
      <w:r w:rsidR="008E53C2">
        <w:rPr>
          <w:color w:val="auto"/>
          <w:sz w:val="24"/>
          <w:szCs w:val="24"/>
        </w:rPr>
        <w:t>тоговой оценки достижения мета</w:t>
      </w:r>
      <w:r w:rsidRPr="008E53C2">
        <w:rPr>
          <w:color w:val="auto"/>
          <w:sz w:val="24"/>
          <w:szCs w:val="24"/>
        </w:rPr>
        <w:t>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283EDC" w:rsidRPr="008E53C2" w:rsidRDefault="00283EDC" w:rsidP="00283EDC">
      <w:pPr>
        <w:pStyle w:val="11"/>
        <w:tabs>
          <w:tab w:val="left" w:pos="851"/>
          <w:tab w:val="left" w:pos="1134"/>
        </w:tabs>
        <w:spacing w:line="259" w:lineRule="auto"/>
        <w:ind w:firstLine="567"/>
        <w:jc w:val="both"/>
        <w:rPr>
          <w:color w:val="auto"/>
          <w:sz w:val="24"/>
          <w:szCs w:val="24"/>
        </w:rPr>
      </w:pPr>
      <w:r w:rsidRPr="008E53C2">
        <w:rPr>
          <w:b/>
          <w:bCs/>
          <w:color w:val="auto"/>
          <w:sz w:val="24"/>
          <w:szCs w:val="24"/>
        </w:rPr>
        <w:t xml:space="preserve">Итоговый проект </w:t>
      </w:r>
      <w:r w:rsidRPr="008E53C2">
        <w:rPr>
          <w:color w:val="auto"/>
          <w:sz w:val="24"/>
          <w:szCs w:val="24"/>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w:t>
      </w:r>
      <w:r w:rsidR="00E53C14">
        <w:rPr>
          <w:color w:val="auto"/>
          <w:sz w:val="24"/>
          <w:szCs w:val="24"/>
        </w:rPr>
        <w:t>, так же и руководителя,</w:t>
      </w:r>
      <w:r w:rsidRPr="008E53C2">
        <w:rPr>
          <w:color w:val="auto"/>
          <w:sz w:val="24"/>
          <w:szCs w:val="24"/>
        </w:rPr>
        <w:t xml:space="preserve"> осуществляется обучающимися.</w:t>
      </w:r>
    </w:p>
    <w:p w:rsidR="00283EDC" w:rsidRPr="008E53C2" w:rsidRDefault="00283EDC" w:rsidP="00283EDC">
      <w:pPr>
        <w:pStyle w:val="11"/>
        <w:tabs>
          <w:tab w:val="left" w:pos="851"/>
          <w:tab w:val="left" w:pos="1134"/>
        </w:tabs>
        <w:spacing w:line="259" w:lineRule="auto"/>
        <w:ind w:firstLine="567"/>
        <w:jc w:val="both"/>
        <w:rPr>
          <w:color w:val="auto"/>
          <w:sz w:val="24"/>
          <w:szCs w:val="24"/>
        </w:rPr>
      </w:pPr>
      <w:r w:rsidRPr="008E53C2">
        <w:rPr>
          <w:color w:val="auto"/>
          <w:sz w:val="24"/>
          <w:szCs w:val="24"/>
        </w:rPr>
        <w:t>Результатом (продуктом) проектной деятельности может быть одна из следующих работ:</w:t>
      </w:r>
    </w:p>
    <w:p w:rsidR="00283EDC" w:rsidRPr="008E53C2" w:rsidRDefault="00283EDC" w:rsidP="00283EDC">
      <w:pPr>
        <w:pStyle w:val="11"/>
        <w:numPr>
          <w:ilvl w:val="0"/>
          <w:numId w:val="9"/>
        </w:numPr>
        <w:tabs>
          <w:tab w:val="left" w:pos="534"/>
          <w:tab w:val="left" w:pos="851"/>
          <w:tab w:val="left" w:pos="1134"/>
        </w:tabs>
        <w:spacing w:line="259" w:lineRule="auto"/>
        <w:ind w:firstLine="567"/>
        <w:jc w:val="both"/>
        <w:rPr>
          <w:color w:val="auto"/>
          <w:sz w:val="24"/>
          <w:szCs w:val="24"/>
        </w:rPr>
      </w:pPr>
      <w:r w:rsidRPr="008E53C2">
        <w:rPr>
          <w:color w:val="auto"/>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rsidR="00283EDC" w:rsidRPr="008E53C2" w:rsidRDefault="00283EDC" w:rsidP="00283EDC">
      <w:pPr>
        <w:pStyle w:val="11"/>
        <w:numPr>
          <w:ilvl w:val="0"/>
          <w:numId w:val="9"/>
        </w:numPr>
        <w:tabs>
          <w:tab w:val="left" w:pos="529"/>
          <w:tab w:val="left" w:pos="851"/>
          <w:tab w:val="left" w:pos="1134"/>
        </w:tabs>
        <w:spacing w:line="259" w:lineRule="auto"/>
        <w:ind w:firstLine="567"/>
        <w:jc w:val="both"/>
        <w:rPr>
          <w:color w:val="auto"/>
          <w:sz w:val="24"/>
          <w:szCs w:val="24"/>
        </w:rPr>
      </w:pPr>
      <w:r w:rsidRPr="008E53C2">
        <w:rPr>
          <w:color w:val="auto"/>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83EDC" w:rsidRPr="008E53C2" w:rsidRDefault="00283EDC" w:rsidP="00283EDC">
      <w:pPr>
        <w:pStyle w:val="11"/>
        <w:numPr>
          <w:ilvl w:val="0"/>
          <w:numId w:val="9"/>
        </w:numPr>
        <w:tabs>
          <w:tab w:val="left" w:pos="538"/>
          <w:tab w:val="left" w:pos="851"/>
          <w:tab w:val="left" w:pos="1134"/>
        </w:tabs>
        <w:spacing w:line="259" w:lineRule="auto"/>
        <w:ind w:firstLine="567"/>
        <w:jc w:val="both"/>
        <w:rPr>
          <w:color w:val="auto"/>
          <w:sz w:val="24"/>
          <w:szCs w:val="24"/>
        </w:rPr>
      </w:pPr>
      <w:r w:rsidRPr="008E53C2">
        <w:rPr>
          <w:color w:val="auto"/>
          <w:sz w:val="24"/>
          <w:szCs w:val="24"/>
        </w:rPr>
        <w:t>материальный объект, макет, иное конструкторское изделие;</w:t>
      </w:r>
    </w:p>
    <w:p w:rsidR="00283EDC" w:rsidRDefault="00283EDC" w:rsidP="00283EDC">
      <w:pPr>
        <w:pStyle w:val="11"/>
        <w:numPr>
          <w:ilvl w:val="0"/>
          <w:numId w:val="9"/>
        </w:numPr>
        <w:tabs>
          <w:tab w:val="left" w:pos="519"/>
          <w:tab w:val="left" w:pos="851"/>
          <w:tab w:val="left" w:pos="1134"/>
        </w:tabs>
        <w:spacing w:line="259" w:lineRule="auto"/>
        <w:ind w:firstLine="567"/>
        <w:jc w:val="both"/>
        <w:rPr>
          <w:color w:val="auto"/>
          <w:sz w:val="24"/>
          <w:szCs w:val="24"/>
        </w:rPr>
      </w:pPr>
      <w:r w:rsidRPr="008E53C2">
        <w:rPr>
          <w:color w:val="auto"/>
          <w:sz w:val="24"/>
          <w:szCs w:val="24"/>
        </w:rPr>
        <w:t>отчетные материалы по социальному проекту, которые могут включать как тексты, так и мультимедийные продукты.</w:t>
      </w:r>
    </w:p>
    <w:p w:rsidR="00E53C14" w:rsidRPr="008E53C2" w:rsidRDefault="00E53C14" w:rsidP="00E53C14">
      <w:pPr>
        <w:pStyle w:val="11"/>
        <w:tabs>
          <w:tab w:val="left" w:pos="851"/>
          <w:tab w:val="left" w:pos="1134"/>
        </w:tabs>
        <w:spacing w:line="259" w:lineRule="auto"/>
        <w:ind w:firstLine="807"/>
        <w:jc w:val="both"/>
        <w:rPr>
          <w:color w:val="auto"/>
          <w:sz w:val="24"/>
          <w:szCs w:val="24"/>
        </w:rPr>
      </w:pPr>
      <w:r w:rsidRPr="00E53C14">
        <w:rPr>
          <w:color w:val="auto"/>
          <w:sz w:val="24"/>
          <w:szCs w:val="24"/>
        </w:rPr>
        <w:t>Требования к организации проектной деятельности, к содержанию и направленности</w:t>
      </w:r>
      <w:r>
        <w:rPr>
          <w:color w:val="auto"/>
          <w:sz w:val="24"/>
          <w:szCs w:val="24"/>
        </w:rPr>
        <w:t xml:space="preserve"> </w:t>
      </w:r>
      <w:r w:rsidRPr="00E53C14">
        <w:rPr>
          <w:color w:val="auto"/>
          <w:sz w:val="24"/>
          <w:szCs w:val="24"/>
        </w:rPr>
        <w:t>проекта, а также критерии оценки проектной работы регулируются «Положением о учебно-исследовательской и проектной деятельности».</w:t>
      </w:r>
    </w:p>
    <w:p w:rsidR="00283EDC" w:rsidRPr="008E53C2" w:rsidRDefault="00283EDC" w:rsidP="00283EDC">
      <w:pPr>
        <w:pStyle w:val="11"/>
        <w:tabs>
          <w:tab w:val="left" w:pos="851"/>
          <w:tab w:val="left" w:pos="1134"/>
        </w:tabs>
        <w:ind w:firstLine="567"/>
        <w:jc w:val="both"/>
        <w:rPr>
          <w:color w:val="auto"/>
          <w:sz w:val="24"/>
          <w:szCs w:val="24"/>
        </w:rPr>
      </w:pPr>
      <w:r w:rsidRPr="008E53C2">
        <w:rPr>
          <w:color w:val="auto"/>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83EDC" w:rsidRPr="008E53C2" w:rsidRDefault="00283EDC" w:rsidP="00283EDC">
      <w:pPr>
        <w:pStyle w:val="11"/>
        <w:tabs>
          <w:tab w:val="left" w:pos="851"/>
          <w:tab w:val="left" w:pos="1134"/>
        </w:tabs>
        <w:ind w:firstLine="567"/>
        <w:jc w:val="both"/>
        <w:rPr>
          <w:color w:val="auto"/>
          <w:sz w:val="24"/>
          <w:szCs w:val="24"/>
        </w:rPr>
      </w:pPr>
      <w:r w:rsidRPr="008E53C2">
        <w:rPr>
          <w:color w:val="auto"/>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283EDC" w:rsidRPr="008E53C2" w:rsidRDefault="00283EDC" w:rsidP="00283EDC">
      <w:pPr>
        <w:pStyle w:val="11"/>
        <w:tabs>
          <w:tab w:val="left" w:pos="851"/>
          <w:tab w:val="left" w:pos="1134"/>
        </w:tabs>
        <w:ind w:firstLine="567"/>
        <w:jc w:val="both"/>
        <w:rPr>
          <w:color w:val="auto"/>
          <w:sz w:val="24"/>
          <w:szCs w:val="24"/>
        </w:rPr>
      </w:pPr>
      <w:r w:rsidRPr="008E53C2">
        <w:rPr>
          <w:color w:val="auto"/>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83EDC" w:rsidRPr="008E53C2" w:rsidRDefault="00283EDC" w:rsidP="00283EDC">
      <w:pPr>
        <w:pStyle w:val="11"/>
        <w:tabs>
          <w:tab w:val="left" w:pos="851"/>
          <w:tab w:val="left" w:pos="1134"/>
        </w:tabs>
        <w:spacing w:line="257" w:lineRule="auto"/>
        <w:ind w:firstLine="567"/>
        <w:jc w:val="both"/>
        <w:rPr>
          <w:color w:val="auto"/>
          <w:sz w:val="24"/>
          <w:szCs w:val="24"/>
        </w:rPr>
      </w:pPr>
      <w:r w:rsidRPr="008E53C2">
        <w:rPr>
          <w:b/>
          <w:bCs/>
          <w:color w:val="auto"/>
          <w:sz w:val="24"/>
          <w:szCs w:val="24"/>
        </w:rPr>
        <w:t>Критерии</w:t>
      </w:r>
      <w:r w:rsidR="00E53C14">
        <w:rPr>
          <w:color w:val="auto"/>
          <w:sz w:val="24"/>
          <w:szCs w:val="24"/>
          <w:vertAlign w:val="superscript"/>
        </w:rPr>
        <w:t xml:space="preserve"> </w:t>
      </w:r>
      <w:r w:rsidRPr="008E53C2">
        <w:rPr>
          <w:b/>
          <w:bCs/>
          <w:color w:val="auto"/>
          <w:sz w:val="24"/>
          <w:szCs w:val="24"/>
        </w:rPr>
        <w:t xml:space="preserve">оценки проектной работы </w:t>
      </w:r>
    </w:p>
    <w:p w:rsidR="00283EDC" w:rsidRPr="008E53C2" w:rsidRDefault="00283EDC" w:rsidP="00283EDC">
      <w:pPr>
        <w:pStyle w:val="11"/>
        <w:numPr>
          <w:ilvl w:val="0"/>
          <w:numId w:val="10"/>
        </w:numPr>
        <w:tabs>
          <w:tab w:val="left" w:pos="529"/>
          <w:tab w:val="left" w:pos="851"/>
          <w:tab w:val="left" w:pos="1134"/>
        </w:tabs>
        <w:spacing w:line="257" w:lineRule="auto"/>
        <w:ind w:firstLine="567"/>
        <w:jc w:val="both"/>
        <w:rPr>
          <w:color w:val="auto"/>
          <w:sz w:val="24"/>
          <w:szCs w:val="24"/>
        </w:rPr>
      </w:pPr>
      <w:r w:rsidRPr="008E53C2">
        <w:rPr>
          <w:b/>
          <w:bCs/>
          <w:color w:val="auto"/>
          <w:sz w:val="24"/>
          <w:szCs w:val="24"/>
        </w:rPr>
        <w:t>Способность к самостоятельному приобретению знаний и решению проблем</w:t>
      </w:r>
      <w:r w:rsidRPr="008E53C2">
        <w:rPr>
          <w:color w:val="auto"/>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283EDC" w:rsidRPr="008E53C2" w:rsidRDefault="00283EDC" w:rsidP="00283EDC">
      <w:pPr>
        <w:pStyle w:val="11"/>
        <w:numPr>
          <w:ilvl w:val="0"/>
          <w:numId w:val="10"/>
        </w:numPr>
        <w:tabs>
          <w:tab w:val="left" w:pos="529"/>
          <w:tab w:val="left" w:pos="851"/>
          <w:tab w:val="left" w:pos="1134"/>
        </w:tabs>
        <w:spacing w:line="257" w:lineRule="auto"/>
        <w:ind w:firstLine="567"/>
        <w:jc w:val="both"/>
        <w:rPr>
          <w:color w:val="auto"/>
          <w:sz w:val="24"/>
          <w:szCs w:val="24"/>
        </w:rPr>
      </w:pPr>
      <w:r w:rsidRPr="008E53C2">
        <w:rPr>
          <w:b/>
          <w:bCs/>
          <w:color w:val="auto"/>
          <w:sz w:val="24"/>
          <w:szCs w:val="24"/>
        </w:rPr>
        <w:t>Сформированность предметных знаний и способов действий</w:t>
      </w:r>
      <w:r w:rsidRPr="008E53C2">
        <w:rPr>
          <w:color w:val="auto"/>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283EDC" w:rsidRPr="008E53C2" w:rsidRDefault="00283EDC" w:rsidP="00283EDC">
      <w:pPr>
        <w:pStyle w:val="11"/>
        <w:numPr>
          <w:ilvl w:val="0"/>
          <w:numId w:val="10"/>
        </w:numPr>
        <w:tabs>
          <w:tab w:val="left" w:pos="529"/>
          <w:tab w:val="left" w:pos="851"/>
          <w:tab w:val="left" w:pos="1134"/>
        </w:tabs>
        <w:ind w:firstLine="567"/>
        <w:jc w:val="both"/>
        <w:rPr>
          <w:color w:val="auto"/>
          <w:sz w:val="24"/>
          <w:szCs w:val="24"/>
        </w:rPr>
      </w:pPr>
      <w:r w:rsidRPr="008E53C2">
        <w:rPr>
          <w:b/>
          <w:bCs/>
          <w:color w:val="auto"/>
          <w:sz w:val="24"/>
          <w:szCs w:val="24"/>
        </w:rPr>
        <w:t>Сформированность регулятивных действий</w:t>
      </w:r>
      <w:r w:rsidRPr="008E53C2">
        <w:rPr>
          <w:color w:val="auto"/>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53C14" w:rsidRPr="00EB2D57" w:rsidRDefault="00283EDC" w:rsidP="00E53C14">
      <w:pPr>
        <w:pStyle w:val="11"/>
        <w:numPr>
          <w:ilvl w:val="0"/>
          <w:numId w:val="10"/>
        </w:numPr>
        <w:tabs>
          <w:tab w:val="left" w:pos="534"/>
          <w:tab w:val="left" w:pos="851"/>
          <w:tab w:val="left" w:pos="1134"/>
        </w:tabs>
        <w:spacing w:after="140" w:line="259" w:lineRule="auto"/>
        <w:ind w:firstLine="567"/>
        <w:jc w:val="both"/>
        <w:rPr>
          <w:color w:val="auto"/>
        </w:rPr>
      </w:pPr>
      <w:r w:rsidRPr="008E53C2">
        <w:rPr>
          <w:b/>
          <w:bCs/>
          <w:color w:val="auto"/>
          <w:sz w:val="24"/>
          <w:szCs w:val="24"/>
        </w:rPr>
        <w:t>Сформированность коммуникативных действий</w:t>
      </w:r>
      <w:r w:rsidRPr="008E53C2">
        <w:rPr>
          <w:color w:val="auto"/>
          <w:sz w:val="24"/>
          <w:szCs w:val="24"/>
        </w:rPr>
        <w:t>, проявляющаяся в умении ясно изложить и</w:t>
      </w:r>
      <w:r w:rsidR="00E53C14">
        <w:rPr>
          <w:color w:val="auto"/>
          <w:sz w:val="24"/>
          <w:szCs w:val="24"/>
        </w:rPr>
        <w:t xml:space="preserve"> </w:t>
      </w:r>
      <w:r w:rsidR="00E53C14" w:rsidRPr="00E53C14">
        <w:rPr>
          <w:color w:val="auto"/>
          <w:sz w:val="24"/>
          <w:szCs w:val="24"/>
        </w:rPr>
        <w:t>оформить выполненную работу, представить её результаты, аргументированно ответить на вопросы.</w:t>
      </w:r>
    </w:p>
    <w:p w:rsidR="00A2248C" w:rsidRPr="00A2248C" w:rsidRDefault="00A2248C" w:rsidP="00A2248C">
      <w:pPr>
        <w:pStyle w:val="11"/>
        <w:tabs>
          <w:tab w:val="left" w:pos="284"/>
          <w:tab w:val="left" w:pos="851"/>
          <w:tab w:val="left" w:pos="1134"/>
        </w:tabs>
        <w:spacing w:after="140" w:line="259" w:lineRule="auto"/>
        <w:ind w:firstLine="709"/>
        <w:jc w:val="both"/>
        <w:rPr>
          <w:color w:val="auto"/>
          <w:sz w:val="24"/>
          <w:szCs w:val="24"/>
        </w:rPr>
      </w:pPr>
      <w:r w:rsidRPr="00A2248C">
        <w:rPr>
          <w:color w:val="auto"/>
          <w:sz w:val="24"/>
          <w:szCs w:val="24"/>
        </w:rPr>
        <w:t>Оценивание проекта осуществляется на основе критериального подхода и прежде</w:t>
      </w:r>
      <w:r>
        <w:rPr>
          <w:color w:val="auto"/>
          <w:sz w:val="24"/>
          <w:szCs w:val="24"/>
        </w:rPr>
        <w:t xml:space="preserve"> </w:t>
      </w:r>
      <w:r w:rsidRPr="00A2248C">
        <w:rPr>
          <w:color w:val="auto"/>
          <w:sz w:val="24"/>
          <w:szCs w:val="24"/>
        </w:rPr>
        <w:t>всего оценивается сформированность универсальных учебных действий у обучающихся</w:t>
      </w:r>
      <w:r>
        <w:rPr>
          <w:color w:val="auto"/>
          <w:sz w:val="24"/>
          <w:szCs w:val="24"/>
        </w:rPr>
        <w:t xml:space="preserve"> </w:t>
      </w:r>
      <w:r w:rsidRPr="00A2248C">
        <w:rPr>
          <w:color w:val="auto"/>
          <w:sz w:val="24"/>
          <w:szCs w:val="24"/>
        </w:rPr>
        <w:t>по определенным критериям в ходе осуществления проектной деятельности и во время</w:t>
      </w:r>
      <w:r>
        <w:rPr>
          <w:color w:val="auto"/>
          <w:sz w:val="24"/>
          <w:szCs w:val="24"/>
        </w:rPr>
        <w:t xml:space="preserve"> </w:t>
      </w:r>
      <w:r w:rsidRPr="00A2248C">
        <w:rPr>
          <w:color w:val="auto"/>
          <w:sz w:val="24"/>
          <w:szCs w:val="24"/>
        </w:rPr>
        <w:t>защиты проекта. Результаты оценивания фиксируются учителем (руководителем проекта)</w:t>
      </w:r>
      <w:r>
        <w:rPr>
          <w:color w:val="auto"/>
          <w:sz w:val="24"/>
          <w:szCs w:val="24"/>
        </w:rPr>
        <w:t xml:space="preserve"> </w:t>
      </w:r>
      <w:r w:rsidRPr="00A2248C">
        <w:rPr>
          <w:color w:val="auto"/>
          <w:sz w:val="24"/>
          <w:szCs w:val="24"/>
        </w:rPr>
        <w:t>в Карте наблюдения за результатами учащихся в ходе проектной деятельности и комиссией и Оценочном листе проектной работы и выступления учащегося.</w:t>
      </w:r>
    </w:p>
    <w:p w:rsidR="00A2248C" w:rsidRPr="00A2248C" w:rsidRDefault="00A2248C" w:rsidP="00A2248C">
      <w:pPr>
        <w:pStyle w:val="11"/>
        <w:tabs>
          <w:tab w:val="left" w:pos="534"/>
          <w:tab w:val="left" w:pos="851"/>
          <w:tab w:val="left" w:pos="1134"/>
        </w:tabs>
        <w:spacing w:after="140" w:line="259" w:lineRule="auto"/>
        <w:ind w:left="567"/>
        <w:jc w:val="both"/>
        <w:rPr>
          <w:color w:val="auto"/>
          <w:sz w:val="24"/>
          <w:szCs w:val="24"/>
        </w:rPr>
      </w:pPr>
      <w:r w:rsidRPr="00A2248C">
        <w:rPr>
          <w:color w:val="auto"/>
          <w:sz w:val="24"/>
          <w:szCs w:val="24"/>
        </w:rPr>
        <w:t>При оценке используются следующие критерии:</w:t>
      </w:r>
    </w:p>
    <w:p w:rsidR="00A2248C" w:rsidRPr="00A2248C" w:rsidRDefault="00A2248C" w:rsidP="00A2248C">
      <w:pPr>
        <w:pStyle w:val="11"/>
        <w:tabs>
          <w:tab w:val="left" w:pos="534"/>
          <w:tab w:val="left" w:pos="851"/>
          <w:tab w:val="left" w:pos="1134"/>
        </w:tabs>
        <w:spacing w:after="140" w:line="259" w:lineRule="auto"/>
        <w:ind w:left="567"/>
        <w:jc w:val="both"/>
        <w:rPr>
          <w:color w:val="auto"/>
          <w:sz w:val="24"/>
          <w:szCs w:val="24"/>
        </w:rPr>
      </w:pPr>
      <w:r w:rsidRPr="00A2248C">
        <w:rPr>
          <w:color w:val="auto"/>
          <w:sz w:val="24"/>
          <w:szCs w:val="24"/>
        </w:rPr>
        <w:t>1. Поиск, отбор и адекватное использование информации.</w:t>
      </w:r>
    </w:p>
    <w:p w:rsidR="00A2248C" w:rsidRPr="00A2248C" w:rsidRDefault="00A2248C" w:rsidP="00A2248C">
      <w:pPr>
        <w:pStyle w:val="11"/>
        <w:tabs>
          <w:tab w:val="left" w:pos="534"/>
          <w:tab w:val="left" w:pos="851"/>
          <w:tab w:val="left" w:pos="1134"/>
        </w:tabs>
        <w:spacing w:after="140" w:line="259" w:lineRule="auto"/>
        <w:ind w:left="567"/>
        <w:jc w:val="both"/>
        <w:rPr>
          <w:color w:val="auto"/>
          <w:sz w:val="24"/>
          <w:szCs w:val="24"/>
        </w:rPr>
      </w:pPr>
      <w:r w:rsidRPr="00A2248C">
        <w:rPr>
          <w:color w:val="auto"/>
          <w:sz w:val="24"/>
          <w:szCs w:val="24"/>
        </w:rPr>
        <w:t>2. Постановка проблемы.</w:t>
      </w:r>
    </w:p>
    <w:p w:rsidR="00A2248C" w:rsidRPr="00A2248C" w:rsidRDefault="00A2248C" w:rsidP="00A2248C">
      <w:pPr>
        <w:pStyle w:val="11"/>
        <w:tabs>
          <w:tab w:val="left" w:pos="534"/>
          <w:tab w:val="left" w:pos="851"/>
          <w:tab w:val="left" w:pos="1134"/>
        </w:tabs>
        <w:spacing w:after="140" w:line="259" w:lineRule="auto"/>
        <w:ind w:left="567"/>
        <w:jc w:val="both"/>
        <w:rPr>
          <w:color w:val="auto"/>
          <w:sz w:val="24"/>
          <w:szCs w:val="24"/>
        </w:rPr>
      </w:pPr>
      <w:r w:rsidRPr="00A2248C">
        <w:rPr>
          <w:color w:val="auto"/>
          <w:sz w:val="24"/>
          <w:szCs w:val="24"/>
        </w:rPr>
        <w:t>3. Актуальность и значимость темы проекта.</w:t>
      </w:r>
    </w:p>
    <w:p w:rsidR="00A2248C" w:rsidRPr="00A2248C" w:rsidRDefault="00A2248C" w:rsidP="00A2248C">
      <w:pPr>
        <w:pStyle w:val="11"/>
        <w:tabs>
          <w:tab w:val="left" w:pos="534"/>
          <w:tab w:val="left" w:pos="851"/>
          <w:tab w:val="left" w:pos="1134"/>
        </w:tabs>
        <w:spacing w:after="140" w:line="259" w:lineRule="auto"/>
        <w:ind w:left="567"/>
        <w:jc w:val="both"/>
        <w:rPr>
          <w:color w:val="auto"/>
          <w:sz w:val="24"/>
          <w:szCs w:val="24"/>
        </w:rPr>
      </w:pPr>
      <w:r w:rsidRPr="00A2248C">
        <w:rPr>
          <w:color w:val="auto"/>
          <w:sz w:val="24"/>
          <w:szCs w:val="24"/>
        </w:rPr>
        <w:t>4. Анализ хода работы, выводы и перспективы.</w:t>
      </w:r>
    </w:p>
    <w:p w:rsidR="00A2248C" w:rsidRPr="00A2248C" w:rsidRDefault="00A2248C" w:rsidP="00A2248C">
      <w:pPr>
        <w:pStyle w:val="11"/>
        <w:tabs>
          <w:tab w:val="left" w:pos="534"/>
          <w:tab w:val="left" w:pos="851"/>
          <w:tab w:val="left" w:pos="1134"/>
        </w:tabs>
        <w:spacing w:after="140" w:line="259" w:lineRule="auto"/>
        <w:ind w:left="567"/>
        <w:jc w:val="both"/>
        <w:rPr>
          <w:color w:val="auto"/>
          <w:sz w:val="24"/>
          <w:szCs w:val="24"/>
        </w:rPr>
      </w:pPr>
      <w:r w:rsidRPr="00A2248C">
        <w:rPr>
          <w:color w:val="auto"/>
          <w:sz w:val="24"/>
          <w:szCs w:val="24"/>
        </w:rPr>
        <w:t>5. Личная заинтересованность автора, творческий подход к работе.</w:t>
      </w:r>
    </w:p>
    <w:p w:rsidR="00A2248C" w:rsidRPr="00A2248C" w:rsidRDefault="00A2248C" w:rsidP="00A2248C">
      <w:pPr>
        <w:pStyle w:val="11"/>
        <w:tabs>
          <w:tab w:val="left" w:pos="534"/>
          <w:tab w:val="left" w:pos="851"/>
          <w:tab w:val="left" w:pos="1134"/>
        </w:tabs>
        <w:spacing w:after="140" w:line="259" w:lineRule="auto"/>
        <w:ind w:left="567"/>
        <w:jc w:val="both"/>
        <w:rPr>
          <w:color w:val="auto"/>
          <w:sz w:val="24"/>
          <w:szCs w:val="24"/>
        </w:rPr>
      </w:pPr>
      <w:r w:rsidRPr="00A2248C">
        <w:rPr>
          <w:color w:val="auto"/>
          <w:sz w:val="24"/>
          <w:szCs w:val="24"/>
        </w:rPr>
        <w:t>6. Полезность и востребованность продукта.</w:t>
      </w:r>
    </w:p>
    <w:p w:rsidR="00A2248C" w:rsidRPr="00A2248C" w:rsidRDefault="00A2248C" w:rsidP="00A2248C">
      <w:pPr>
        <w:pStyle w:val="11"/>
        <w:tabs>
          <w:tab w:val="left" w:pos="534"/>
          <w:tab w:val="left" w:pos="851"/>
          <w:tab w:val="left" w:pos="1134"/>
        </w:tabs>
        <w:spacing w:after="140" w:line="259" w:lineRule="auto"/>
        <w:ind w:left="567"/>
        <w:jc w:val="both"/>
        <w:rPr>
          <w:color w:val="auto"/>
          <w:sz w:val="24"/>
          <w:szCs w:val="24"/>
        </w:rPr>
      </w:pPr>
      <w:r w:rsidRPr="00A2248C">
        <w:rPr>
          <w:color w:val="auto"/>
          <w:sz w:val="24"/>
          <w:szCs w:val="24"/>
        </w:rPr>
        <w:t>7. Соответствие выбранных способов работы цели и содержанию проекта.</w:t>
      </w:r>
    </w:p>
    <w:p w:rsidR="00A2248C" w:rsidRPr="00A2248C" w:rsidRDefault="00A2248C" w:rsidP="00A2248C">
      <w:pPr>
        <w:pStyle w:val="11"/>
        <w:tabs>
          <w:tab w:val="left" w:pos="534"/>
          <w:tab w:val="left" w:pos="851"/>
          <w:tab w:val="left" w:pos="1134"/>
        </w:tabs>
        <w:spacing w:after="140" w:line="259" w:lineRule="auto"/>
        <w:ind w:left="567"/>
        <w:jc w:val="both"/>
        <w:rPr>
          <w:color w:val="auto"/>
          <w:sz w:val="24"/>
          <w:szCs w:val="24"/>
        </w:rPr>
      </w:pPr>
      <w:r w:rsidRPr="00A2248C">
        <w:rPr>
          <w:color w:val="auto"/>
          <w:sz w:val="24"/>
          <w:szCs w:val="24"/>
        </w:rPr>
        <w:t>8. Глубина раскрытия темы проекта.</w:t>
      </w:r>
    </w:p>
    <w:p w:rsidR="00A2248C" w:rsidRPr="00A2248C" w:rsidRDefault="00A2248C" w:rsidP="00A2248C">
      <w:pPr>
        <w:pStyle w:val="11"/>
        <w:tabs>
          <w:tab w:val="left" w:pos="534"/>
          <w:tab w:val="left" w:pos="851"/>
          <w:tab w:val="left" w:pos="1134"/>
        </w:tabs>
        <w:spacing w:after="140" w:line="259" w:lineRule="auto"/>
        <w:ind w:left="567"/>
        <w:jc w:val="both"/>
        <w:rPr>
          <w:color w:val="auto"/>
          <w:sz w:val="24"/>
          <w:szCs w:val="24"/>
        </w:rPr>
      </w:pPr>
      <w:r w:rsidRPr="00A2248C">
        <w:rPr>
          <w:color w:val="auto"/>
          <w:sz w:val="24"/>
          <w:szCs w:val="24"/>
        </w:rPr>
        <w:t>9. Качество проектного продукта.</w:t>
      </w:r>
    </w:p>
    <w:p w:rsidR="00A2248C" w:rsidRPr="00A2248C" w:rsidRDefault="00A2248C" w:rsidP="00A2248C">
      <w:pPr>
        <w:pStyle w:val="11"/>
        <w:tabs>
          <w:tab w:val="left" w:pos="534"/>
          <w:tab w:val="left" w:pos="851"/>
          <w:tab w:val="left" w:pos="1134"/>
        </w:tabs>
        <w:spacing w:after="140" w:line="259" w:lineRule="auto"/>
        <w:ind w:left="567"/>
        <w:jc w:val="both"/>
        <w:rPr>
          <w:color w:val="auto"/>
          <w:sz w:val="24"/>
          <w:szCs w:val="24"/>
        </w:rPr>
      </w:pPr>
      <w:r w:rsidRPr="00A2248C">
        <w:rPr>
          <w:color w:val="auto"/>
          <w:sz w:val="24"/>
          <w:szCs w:val="24"/>
        </w:rPr>
        <w:t>10. Использование средств наглядности, технических средств.</w:t>
      </w:r>
    </w:p>
    <w:p w:rsidR="00A2248C" w:rsidRPr="00A2248C" w:rsidRDefault="00A2248C" w:rsidP="00A2248C">
      <w:pPr>
        <w:pStyle w:val="11"/>
        <w:tabs>
          <w:tab w:val="left" w:pos="534"/>
          <w:tab w:val="left" w:pos="851"/>
          <w:tab w:val="left" w:pos="1134"/>
        </w:tabs>
        <w:spacing w:after="140" w:line="259" w:lineRule="auto"/>
        <w:ind w:left="567"/>
        <w:jc w:val="both"/>
        <w:rPr>
          <w:color w:val="auto"/>
          <w:sz w:val="24"/>
          <w:szCs w:val="24"/>
        </w:rPr>
      </w:pPr>
      <w:r w:rsidRPr="00A2248C">
        <w:rPr>
          <w:color w:val="auto"/>
          <w:sz w:val="24"/>
          <w:szCs w:val="24"/>
        </w:rPr>
        <w:t>11. Соответствие требованиям оформления письменной части.</w:t>
      </w:r>
    </w:p>
    <w:p w:rsidR="00A2248C" w:rsidRPr="00A2248C" w:rsidRDefault="00A2248C" w:rsidP="00A2248C">
      <w:pPr>
        <w:pStyle w:val="11"/>
        <w:tabs>
          <w:tab w:val="left" w:pos="534"/>
          <w:tab w:val="left" w:pos="851"/>
          <w:tab w:val="left" w:pos="1134"/>
        </w:tabs>
        <w:spacing w:after="140" w:line="259" w:lineRule="auto"/>
        <w:ind w:left="567"/>
        <w:jc w:val="both"/>
        <w:rPr>
          <w:color w:val="auto"/>
          <w:sz w:val="24"/>
          <w:szCs w:val="24"/>
        </w:rPr>
      </w:pPr>
      <w:r w:rsidRPr="00A2248C">
        <w:rPr>
          <w:color w:val="auto"/>
          <w:sz w:val="24"/>
          <w:szCs w:val="24"/>
        </w:rPr>
        <w:t>12. Постановка цели, планирование путей ее достижения.</w:t>
      </w:r>
    </w:p>
    <w:p w:rsidR="00A2248C" w:rsidRPr="00A2248C" w:rsidRDefault="00A2248C" w:rsidP="00A2248C">
      <w:pPr>
        <w:pStyle w:val="11"/>
        <w:tabs>
          <w:tab w:val="left" w:pos="534"/>
          <w:tab w:val="left" w:pos="851"/>
          <w:tab w:val="left" w:pos="1134"/>
        </w:tabs>
        <w:spacing w:after="140" w:line="259" w:lineRule="auto"/>
        <w:ind w:left="567"/>
        <w:jc w:val="both"/>
        <w:rPr>
          <w:color w:val="auto"/>
          <w:sz w:val="24"/>
          <w:szCs w:val="24"/>
        </w:rPr>
      </w:pPr>
      <w:r w:rsidRPr="00A2248C">
        <w:rPr>
          <w:color w:val="auto"/>
          <w:sz w:val="24"/>
          <w:szCs w:val="24"/>
        </w:rPr>
        <w:t>13. Сценарий защиты (логика изложения), грамотное построение доклада.</w:t>
      </w:r>
    </w:p>
    <w:p w:rsidR="00A2248C" w:rsidRPr="00A2248C" w:rsidRDefault="00A2248C" w:rsidP="00A2248C">
      <w:pPr>
        <w:pStyle w:val="11"/>
        <w:tabs>
          <w:tab w:val="left" w:pos="534"/>
          <w:tab w:val="left" w:pos="851"/>
          <w:tab w:val="left" w:pos="1134"/>
        </w:tabs>
        <w:spacing w:after="140" w:line="259" w:lineRule="auto"/>
        <w:ind w:left="567"/>
        <w:jc w:val="both"/>
        <w:rPr>
          <w:color w:val="auto"/>
          <w:sz w:val="24"/>
          <w:szCs w:val="24"/>
        </w:rPr>
      </w:pPr>
      <w:r w:rsidRPr="00A2248C">
        <w:rPr>
          <w:color w:val="auto"/>
          <w:sz w:val="24"/>
          <w:szCs w:val="24"/>
        </w:rPr>
        <w:t>14. Соблюдение регламента защиты (не более 5-7 мин.) и степень воздействия на аудиторию.</w:t>
      </w:r>
    </w:p>
    <w:p w:rsidR="00A2248C" w:rsidRPr="00A2248C" w:rsidRDefault="00A2248C" w:rsidP="00A2248C">
      <w:pPr>
        <w:pStyle w:val="11"/>
        <w:tabs>
          <w:tab w:val="left" w:pos="534"/>
          <w:tab w:val="left" w:pos="851"/>
          <w:tab w:val="left" w:pos="1134"/>
        </w:tabs>
        <w:spacing w:after="140" w:line="259" w:lineRule="auto"/>
        <w:ind w:left="567"/>
        <w:jc w:val="both"/>
        <w:rPr>
          <w:color w:val="auto"/>
          <w:sz w:val="24"/>
          <w:szCs w:val="24"/>
        </w:rPr>
      </w:pPr>
      <w:r w:rsidRPr="00A2248C">
        <w:rPr>
          <w:color w:val="auto"/>
          <w:sz w:val="24"/>
          <w:szCs w:val="24"/>
        </w:rPr>
        <w:t>15. Четкость и точность, убедительность и лаконичность.</w:t>
      </w:r>
    </w:p>
    <w:p w:rsidR="00A2248C" w:rsidRPr="00A2248C" w:rsidRDefault="00A2248C" w:rsidP="00A2248C">
      <w:pPr>
        <w:pStyle w:val="11"/>
        <w:tabs>
          <w:tab w:val="left" w:pos="534"/>
          <w:tab w:val="left" w:pos="851"/>
          <w:tab w:val="left" w:pos="1134"/>
        </w:tabs>
        <w:spacing w:after="140" w:line="259" w:lineRule="auto"/>
        <w:ind w:left="567"/>
        <w:jc w:val="both"/>
        <w:rPr>
          <w:color w:val="auto"/>
          <w:sz w:val="24"/>
          <w:szCs w:val="24"/>
        </w:rPr>
      </w:pPr>
      <w:r w:rsidRPr="00A2248C">
        <w:rPr>
          <w:color w:val="auto"/>
          <w:sz w:val="24"/>
          <w:szCs w:val="24"/>
        </w:rPr>
        <w:t>16. Умение отвечать на вопросы, умение защищать свою точку зрения.</w:t>
      </w:r>
    </w:p>
    <w:p w:rsidR="00A2248C" w:rsidRPr="00A2248C" w:rsidRDefault="00A2248C" w:rsidP="00A2248C">
      <w:pPr>
        <w:pStyle w:val="11"/>
        <w:tabs>
          <w:tab w:val="left" w:pos="534"/>
          <w:tab w:val="left" w:pos="851"/>
          <w:tab w:val="left" w:pos="1134"/>
        </w:tabs>
        <w:spacing w:after="140" w:line="259" w:lineRule="auto"/>
        <w:ind w:left="567"/>
        <w:jc w:val="both"/>
        <w:rPr>
          <w:color w:val="auto"/>
          <w:sz w:val="24"/>
          <w:szCs w:val="24"/>
        </w:rPr>
      </w:pPr>
      <w:r w:rsidRPr="00A2248C">
        <w:rPr>
          <w:color w:val="auto"/>
          <w:sz w:val="24"/>
          <w:szCs w:val="24"/>
        </w:rPr>
        <w:t>17. Умение осуществлять учебное сотрудничество в группе.</w:t>
      </w:r>
    </w:p>
    <w:p w:rsidR="00283EDC" w:rsidRDefault="00A2248C" w:rsidP="00A2248C">
      <w:pPr>
        <w:pStyle w:val="11"/>
        <w:tabs>
          <w:tab w:val="left" w:pos="0"/>
          <w:tab w:val="left" w:pos="851"/>
          <w:tab w:val="left" w:pos="1134"/>
        </w:tabs>
        <w:spacing w:after="140" w:line="259" w:lineRule="auto"/>
        <w:ind w:firstLine="709"/>
        <w:jc w:val="both"/>
        <w:rPr>
          <w:color w:val="auto"/>
          <w:sz w:val="24"/>
          <w:szCs w:val="24"/>
        </w:rPr>
      </w:pPr>
      <w:r w:rsidRPr="00A2248C">
        <w:rPr>
          <w:color w:val="auto"/>
          <w:sz w:val="24"/>
          <w:szCs w:val="24"/>
        </w:rPr>
        <w:t>При оценке индивидуального проекта используется аналитический подход к описанию результатов, согласно которому по каждому из предложенных критериев вводятся</w:t>
      </w:r>
      <w:r>
        <w:rPr>
          <w:color w:val="auto"/>
          <w:sz w:val="24"/>
          <w:szCs w:val="24"/>
        </w:rPr>
        <w:t xml:space="preserve"> </w:t>
      </w:r>
      <w:r w:rsidRPr="00A2248C">
        <w:rPr>
          <w:color w:val="auto"/>
          <w:sz w:val="24"/>
          <w:szCs w:val="24"/>
        </w:rPr>
        <w:t>количественные показатели, характеризующие полноту проявления навыков проектной</w:t>
      </w:r>
      <w:r>
        <w:rPr>
          <w:color w:val="auto"/>
          <w:sz w:val="24"/>
          <w:szCs w:val="24"/>
        </w:rPr>
        <w:t xml:space="preserve"> деятельности. Максимальная оценка по каждому критерию не превышает 3 балла.</w:t>
      </w:r>
    </w:p>
    <w:tbl>
      <w:tblPr>
        <w:tblW w:w="0" w:type="auto"/>
        <w:tblLook w:val="04A0" w:firstRow="1" w:lastRow="0" w:firstColumn="1" w:lastColumn="0" w:noHBand="0" w:noVBand="1"/>
      </w:tblPr>
      <w:tblGrid>
        <w:gridCol w:w="4785"/>
        <w:gridCol w:w="4786"/>
      </w:tblGrid>
      <w:tr w:rsidR="00A2248C" w:rsidTr="00A2248C">
        <w:tc>
          <w:tcPr>
            <w:tcW w:w="4785" w:type="dxa"/>
          </w:tcPr>
          <w:p w:rsidR="00A2248C" w:rsidRPr="00EC2531" w:rsidRDefault="00A2248C" w:rsidP="00EC2531">
            <w:pPr>
              <w:pStyle w:val="11"/>
              <w:tabs>
                <w:tab w:val="left" w:pos="0"/>
                <w:tab w:val="left" w:pos="851"/>
                <w:tab w:val="left" w:pos="1134"/>
              </w:tabs>
              <w:spacing w:after="140" w:line="259" w:lineRule="auto"/>
              <w:ind w:firstLine="0"/>
              <w:jc w:val="center"/>
              <w:rPr>
                <w:b/>
                <w:color w:val="auto"/>
                <w:sz w:val="24"/>
                <w:szCs w:val="24"/>
              </w:rPr>
            </w:pPr>
            <w:r w:rsidRPr="00EC2531">
              <w:rPr>
                <w:b/>
                <w:color w:val="auto"/>
                <w:sz w:val="24"/>
                <w:szCs w:val="24"/>
              </w:rPr>
              <w:t>Уровень оценки сформированности проектной деятельности</w:t>
            </w:r>
          </w:p>
        </w:tc>
        <w:tc>
          <w:tcPr>
            <w:tcW w:w="4786" w:type="dxa"/>
          </w:tcPr>
          <w:p w:rsidR="00A2248C" w:rsidRPr="00EC2531" w:rsidRDefault="00A2248C" w:rsidP="00EC2531">
            <w:pPr>
              <w:pStyle w:val="11"/>
              <w:tabs>
                <w:tab w:val="left" w:pos="0"/>
                <w:tab w:val="left" w:pos="851"/>
                <w:tab w:val="left" w:pos="1134"/>
              </w:tabs>
              <w:spacing w:after="140" w:line="259" w:lineRule="auto"/>
              <w:ind w:firstLine="0"/>
              <w:jc w:val="center"/>
              <w:rPr>
                <w:b/>
                <w:color w:val="auto"/>
                <w:sz w:val="24"/>
                <w:szCs w:val="24"/>
              </w:rPr>
            </w:pPr>
            <w:r w:rsidRPr="00EC2531">
              <w:rPr>
                <w:b/>
                <w:color w:val="auto"/>
                <w:sz w:val="24"/>
                <w:szCs w:val="24"/>
              </w:rPr>
              <w:t>Количество баллов</w:t>
            </w:r>
          </w:p>
        </w:tc>
      </w:tr>
      <w:tr w:rsidR="00A2248C" w:rsidTr="00A2248C">
        <w:tc>
          <w:tcPr>
            <w:tcW w:w="4785" w:type="dxa"/>
          </w:tcPr>
          <w:p w:rsidR="00A2248C" w:rsidRDefault="00EC2531" w:rsidP="00A2248C">
            <w:pPr>
              <w:pStyle w:val="11"/>
              <w:tabs>
                <w:tab w:val="left" w:pos="0"/>
                <w:tab w:val="left" w:pos="851"/>
                <w:tab w:val="left" w:pos="1134"/>
              </w:tabs>
              <w:spacing w:after="140" w:line="259" w:lineRule="auto"/>
              <w:ind w:firstLine="0"/>
              <w:jc w:val="both"/>
              <w:rPr>
                <w:color w:val="auto"/>
                <w:sz w:val="24"/>
                <w:szCs w:val="24"/>
              </w:rPr>
            </w:pPr>
            <w:r w:rsidRPr="00EC2531">
              <w:rPr>
                <w:color w:val="auto"/>
                <w:sz w:val="24"/>
                <w:szCs w:val="24"/>
              </w:rPr>
              <w:t>Низкий уровень</w:t>
            </w:r>
          </w:p>
        </w:tc>
        <w:tc>
          <w:tcPr>
            <w:tcW w:w="4786" w:type="dxa"/>
          </w:tcPr>
          <w:p w:rsidR="00A2248C" w:rsidRDefault="00EC2531" w:rsidP="00A2248C">
            <w:pPr>
              <w:pStyle w:val="11"/>
              <w:tabs>
                <w:tab w:val="left" w:pos="0"/>
                <w:tab w:val="left" w:pos="851"/>
                <w:tab w:val="left" w:pos="1134"/>
              </w:tabs>
              <w:spacing w:after="140" w:line="259" w:lineRule="auto"/>
              <w:ind w:firstLine="0"/>
              <w:jc w:val="both"/>
              <w:rPr>
                <w:color w:val="auto"/>
                <w:sz w:val="24"/>
                <w:szCs w:val="24"/>
              </w:rPr>
            </w:pPr>
            <w:r>
              <w:rPr>
                <w:color w:val="auto"/>
                <w:sz w:val="24"/>
                <w:szCs w:val="24"/>
              </w:rPr>
              <w:t>Менее 12</w:t>
            </w:r>
          </w:p>
        </w:tc>
      </w:tr>
      <w:tr w:rsidR="00EC2531" w:rsidTr="00A2248C">
        <w:tc>
          <w:tcPr>
            <w:tcW w:w="4785" w:type="dxa"/>
          </w:tcPr>
          <w:p w:rsidR="00EC2531" w:rsidRPr="00EC2531" w:rsidRDefault="00EC2531" w:rsidP="00A2248C">
            <w:pPr>
              <w:pStyle w:val="11"/>
              <w:tabs>
                <w:tab w:val="left" w:pos="0"/>
                <w:tab w:val="left" w:pos="851"/>
                <w:tab w:val="left" w:pos="1134"/>
              </w:tabs>
              <w:spacing w:after="140" w:line="259" w:lineRule="auto"/>
              <w:ind w:firstLine="0"/>
              <w:jc w:val="both"/>
              <w:rPr>
                <w:color w:val="auto"/>
                <w:sz w:val="24"/>
                <w:szCs w:val="24"/>
              </w:rPr>
            </w:pPr>
            <w:r>
              <w:rPr>
                <w:color w:val="auto"/>
                <w:sz w:val="24"/>
                <w:szCs w:val="24"/>
              </w:rPr>
              <w:t>Базовый уровень</w:t>
            </w:r>
          </w:p>
        </w:tc>
        <w:tc>
          <w:tcPr>
            <w:tcW w:w="4786" w:type="dxa"/>
          </w:tcPr>
          <w:p w:rsidR="00EC2531" w:rsidRDefault="00EC2531" w:rsidP="00A2248C">
            <w:pPr>
              <w:pStyle w:val="11"/>
              <w:tabs>
                <w:tab w:val="left" w:pos="0"/>
                <w:tab w:val="left" w:pos="851"/>
                <w:tab w:val="left" w:pos="1134"/>
              </w:tabs>
              <w:spacing w:after="140" w:line="259" w:lineRule="auto"/>
              <w:ind w:firstLine="0"/>
              <w:jc w:val="both"/>
              <w:rPr>
                <w:color w:val="auto"/>
                <w:sz w:val="24"/>
                <w:szCs w:val="24"/>
              </w:rPr>
            </w:pPr>
            <w:r>
              <w:rPr>
                <w:color w:val="auto"/>
                <w:sz w:val="24"/>
                <w:szCs w:val="24"/>
              </w:rPr>
              <w:t>12-16 первичных баллов</w:t>
            </w:r>
          </w:p>
        </w:tc>
      </w:tr>
      <w:tr w:rsidR="00A2248C" w:rsidTr="00A2248C">
        <w:tc>
          <w:tcPr>
            <w:tcW w:w="4785" w:type="dxa"/>
          </w:tcPr>
          <w:p w:rsidR="00A2248C" w:rsidRDefault="00EC2531" w:rsidP="00A2248C">
            <w:pPr>
              <w:pStyle w:val="11"/>
              <w:tabs>
                <w:tab w:val="left" w:pos="0"/>
                <w:tab w:val="left" w:pos="851"/>
                <w:tab w:val="left" w:pos="1134"/>
              </w:tabs>
              <w:spacing w:after="140" w:line="259" w:lineRule="auto"/>
              <w:ind w:firstLine="0"/>
              <w:jc w:val="both"/>
              <w:rPr>
                <w:color w:val="auto"/>
                <w:sz w:val="24"/>
                <w:szCs w:val="24"/>
              </w:rPr>
            </w:pPr>
            <w:r>
              <w:rPr>
                <w:color w:val="auto"/>
                <w:sz w:val="24"/>
                <w:szCs w:val="24"/>
              </w:rPr>
              <w:t>Повышенный уровень</w:t>
            </w:r>
          </w:p>
        </w:tc>
        <w:tc>
          <w:tcPr>
            <w:tcW w:w="4786" w:type="dxa"/>
          </w:tcPr>
          <w:p w:rsidR="00A2248C" w:rsidRDefault="00EC2531" w:rsidP="00A2248C">
            <w:pPr>
              <w:pStyle w:val="11"/>
              <w:tabs>
                <w:tab w:val="left" w:pos="0"/>
                <w:tab w:val="left" w:pos="851"/>
                <w:tab w:val="left" w:pos="1134"/>
              </w:tabs>
              <w:spacing w:after="140" w:line="259" w:lineRule="auto"/>
              <w:ind w:firstLine="0"/>
              <w:jc w:val="both"/>
              <w:rPr>
                <w:color w:val="auto"/>
                <w:sz w:val="24"/>
                <w:szCs w:val="24"/>
              </w:rPr>
            </w:pPr>
            <w:r>
              <w:rPr>
                <w:color w:val="auto"/>
                <w:sz w:val="24"/>
                <w:szCs w:val="24"/>
              </w:rPr>
              <w:t>16-20 первичных баллов</w:t>
            </w:r>
          </w:p>
        </w:tc>
      </w:tr>
    </w:tbl>
    <w:p w:rsidR="00A2248C" w:rsidRDefault="00A2248C" w:rsidP="00A2248C">
      <w:pPr>
        <w:pStyle w:val="11"/>
        <w:tabs>
          <w:tab w:val="left" w:pos="0"/>
          <w:tab w:val="left" w:pos="851"/>
          <w:tab w:val="left" w:pos="1134"/>
        </w:tabs>
        <w:spacing w:after="140" w:line="259" w:lineRule="auto"/>
        <w:ind w:firstLine="709"/>
        <w:jc w:val="both"/>
        <w:rPr>
          <w:color w:val="auto"/>
          <w:sz w:val="24"/>
          <w:szCs w:val="24"/>
        </w:rPr>
      </w:pPr>
    </w:p>
    <w:p w:rsidR="00EC2531" w:rsidRPr="00EC2531" w:rsidRDefault="00EC2531" w:rsidP="00EC2531">
      <w:pPr>
        <w:pStyle w:val="11"/>
        <w:tabs>
          <w:tab w:val="left" w:pos="0"/>
          <w:tab w:val="left" w:pos="851"/>
          <w:tab w:val="left" w:pos="1134"/>
        </w:tabs>
        <w:spacing w:after="140" w:line="259" w:lineRule="auto"/>
        <w:ind w:firstLine="709"/>
        <w:jc w:val="both"/>
        <w:rPr>
          <w:color w:val="auto"/>
          <w:sz w:val="24"/>
          <w:szCs w:val="24"/>
        </w:rPr>
      </w:pPr>
      <w:r w:rsidRPr="00EC2531">
        <w:rPr>
          <w:color w:val="auto"/>
          <w:sz w:val="24"/>
          <w:szCs w:val="24"/>
        </w:rPr>
        <w:t>Оценка предметных результатов ведѐтся каждым учителем в ходе процедур текущей</w:t>
      </w:r>
      <w:r>
        <w:rPr>
          <w:color w:val="auto"/>
          <w:sz w:val="24"/>
          <w:szCs w:val="24"/>
        </w:rPr>
        <w:t xml:space="preserve"> </w:t>
      </w:r>
      <w:r w:rsidRPr="00EC2531">
        <w:rPr>
          <w:color w:val="auto"/>
          <w:sz w:val="24"/>
          <w:szCs w:val="24"/>
        </w:rPr>
        <w:t>(текущий и тематический контроль) и промежуточной аттестации, а также администрацией образовательной организации в ходе внутри</w:t>
      </w:r>
      <w:r>
        <w:rPr>
          <w:color w:val="auto"/>
          <w:sz w:val="24"/>
          <w:szCs w:val="24"/>
        </w:rPr>
        <w:t xml:space="preserve">школьного </w:t>
      </w:r>
      <w:r w:rsidRPr="00EC2531">
        <w:rPr>
          <w:color w:val="auto"/>
          <w:sz w:val="24"/>
          <w:szCs w:val="24"/>
        </w:rPr>
        <w:t>мониторинга.</w:t>
      </w:r>
    </w:p>
    <w:p w:rsidR="00A2248C" w:rsidRDefault="00EC2531" w:rsidP="00EC2531">
      <w:pPr>
        <w:pStyle w:val="11"/>
        <w:tabs>
          <w:tab w:val="left" w:pos="0"/>
          <w:tab w:val="left" w:pos="851"/>
          <w:tab w:val="left" w:pos="1134"/>
        </w:tabs>
        <w:spacing w:after="140" w:line="259" w:lineRule="auto"/>
        <w:ind w:firstLine="709"/>
        <w:jc w:val="both"/>
        <w:rPr>
          <w:color w:val="auto"/>
          <w:sz w:val="24"/>
          <w:szCs w:val="24"/>
        </w:rPr>
      </w:pPr>
      <w:r w:rsidRPr="00EC2531">
        <w:rPr>
          <w:color w:val="auto"/>
          <w:sz w:val="24"/>
          <w:szCs w:val="24"/>
        </w:rPr>
        <w:t xml:space="preserve">Оценка достижения предметных результатов регламентируется Положением о формах, периодичности и порядке текущего контроля успеваемости и промежуточной аттестации обучающихся, которое утверждается педагогическим советом </w:t>
      </w:r>
      <w:r>
        <w:rPr>
          <w:color w:val="auto"/>
          <w:sz w:val="24"/>
          <w:szCs w:val="24"/>
        </w:rPr>
        <w:t xml:space="preserve">школы </w:t>
      </w:r>
      <w:r w:rsidRPr="00EC2531">
        <w:rPr>
          <w:color w:val="auto"/>
          <w:sz w:val="24"/>
          <w:szCs w:val="24"/>
        </w:rPr>
        <w:t>и доводится до сведения учащихся и их родителей (законных представителей).</w:t>
      </w:r>
    </w:p>
    <w:p w:rsidR="009367C4" w:rsidRPr="009367C4" w:rsidRDefault="009367C4" w:rsidP="009367C4">
      <w:pPr>
        <w:pStyle w:val="11"/>
        <w:spacing w:line="259" w:lineRule="auto"/>
        <w:ind w:firstLine="567"/>
        <w:jc w:val="both"/>
        <w:rPr>
          <w:color w:val="auto"/>
          <w:sz w:val="24"/>
          <w:szCs w:val="24"/>
        </w:rPr>
      </w:pPr>
      <w:r w:rsidRPr="009367C4">
        <w:rPr>
          <w:color w:val="auto"/>
          <w:sz w:val="24"/>
          <w:szCs w:val="24"/>
        </w:rPr>
        <w:t>Формирование предметных результатов обеспечивается каждым учебным предметом.</w:t>
      </w:r>
    </w:p>
    <w:p w:rsidR="009367C4" w:rsidRPr="009367C4" w:rsidRDefault="009367C4" w:rsidP="009367C4">
      <w:pPr>
        <w:pStyle w:val="11"/>
        <w:spacing w:line="259" w:lineRule="auto"/>
        <w:ind w:firstLine="567"/>
        <w:jc w:val="both"/>
        <w:rPr>
          <w:color w:val="auto"/>
          <w:sz w:val="24"/>
          <w:szCs w:val="24"/>
        </w:rPr>
      </w:pPr>
      <w:r w:rsidRPr="009367C4">
        <w:rPr>
          <w:color w:val="auto"/>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9367C4" w:rsidRPr="009367C4" w:rsidRDefault="009367C4" w:rsidP="009367C4">
      <w:pPr>
        <w:pStyle w:val="11"/>
        <w:spacing w:line="264" w:lineRule="auto"/>
        <w:ind w:firstLine="567"/>
        <w:jc w:val="both"/>
        <w:rPr>
          <w:color w:val="auto"/>
          <w:sz w:val="24"/>
          <w:szCs w:val="24"/>
        </w:rPr>
      </w:pPr>
      <w:r w:rsidRPr="009367C4">
        <w:rPr>
          <w:color w:val="auto"/>
          <w:sz w:val="24"/>
          <w:szCs w:val="24"/>
        </w:rPr>
        <w:t xml:space="preserve">Для оценки предметных результатов </w:t>
      </w:r>
      <w:r>
        <w:rPr>
          <w:color w:val="auto"/>
          <w:sz w:val="24"/>
          <w:szCs w:val="24"/>
        </w:rPr>
        <w:t xml:space="preserve">определены </w:t>
      </w:r>
      <w:r w:rsidRPr="009367C4">
        <w:rPr>
          <w:color w:val="auto"/>
          <w:sz w:val="24"/>
          <w:szCs w:val="24"/>
        </w:rPr>
        <w:t xml:space="preserve">следующие критерии: </w:t>
      </w:r>
      <w:r w:rsidRPr="009367C4">
        <w:rPr>
          <w:b/>
          <w:bCs/>
          <w:i/>
          <w:iCs/>
          <w:color w:val="auto"/>
          <w:sz w:val="24"/>
          <w:szCs w:val="24"/>
        </w:rPr>
        <w:t>знание и понимание</w:t>
      </w:r>
      <w:r w:rsidRPr="009367C4">
        <w:rPr>
          <w:color w:val="auto"/>
          <w:sz w:val="24"/>
          <w:szCs w:val="24"/>
        </w:rPr>
        <w:t xml:space="preserve">, </w:t>
      </w:r>
      <w:r w:rsidRPr="009367C4">
        <w:rPr>
          <w:b/>
          <w:bCs/>
          <w:i/>
          <w:iCs/>
          <w:color w:val="auto"/>
          <w:sz w:val="24"/>
          <w:szCs w:val="24"/>
        </w:rPr>
        <w:t>применение</w:t>
      </w:r>
      <w:r w:rsidRPr="009367C4">
        <w:rPr>
          <w:color w:val="auto"/>
          <w:sz w:val="24"/>
          <w:szCs w:val="24"/>
        </w:rPr>
        <w:t xml:space="preserve">, </w:t>
      </w:r>
      <w:r w:rsidRPr="009367C4">
        <w:rPr>
          <w:b/>
          <w:bCs/>
          <w:i/>
          <w:iCs/>
          <w:color w:val="auto"/>
          <w:sz w:val="24"/>
          <w:szCs w:val="24"/>
        </w:rPr>
        <w:t>функциональность</w:t>
      </w:r>
      <w:r w:rsidRPr="009367C4">
        <w:rPr>
          <w:color w:val="auto"/>
          <w:sz w:val="24"/>
          <w:szCs w:val="24"/>
        </w:rPr>
        <w:t>.</w:t>
      </w:r>
    </w:p>
    <w:p w:rsidR="009367C4" w:rsidRPr="009367C4" w:rsidRDefault="009367C4" w:rsidP="009367C4">
      <w:pPr>
        <w:pStyle w:val="11"/>
        <w:spacing w:line="259" w:lineRule="auto"/>
        <w:ind w:firstLine="567"/>
        <w:jc w:val="both"/>
        <w:rPr>
          <w:color w:val="auto"/>
          <w:sz w:val="24"/>
          <w:szCs w:val="24"/>
        </w:rPr>
      </w:pPr>
      <w:r w:rsidRPr="009367C4">
        <w:rPr>
          <w:color w:val="auto"/>
          <w:sz w:val="24"/>
          <w:szCs w:val="24"/>
        </w:rPr>
        <w:t>Обобщенный критерий «</w:t>
      </w:r>
      <w:r w:rsidRPr="009367C4">
        <w:rPr>
          <w:b/>
          <w:bCs/>
          <w:color w:val="auto"/>
          <w:sz w:val="24"/>
          <w:szCs w:val="24"/>
        </w:rPr>
        <w:t>Знание и понимание</w:t>
      </w:r>
      <w:r w:rsidRPr="009367C4">
        <w:rPr>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9367C4" w:rsidRPr="009367C4" w:rsidRDefault="009367C4" w:rsidP="009367C4">
      <w:pPr>
        <w:pStyle w:val="11"/>
        <w:spacing w:line="259" w:lineRule="auto"/>
        <w:ind w:firstLine="567"/>
        <w:jc w:val="both"/>
        <w:rPr>
          <w:color w:val="auto"/>
          <w:sz w:val="24"/>
          <w:szCs w:val="24"/>
        </w:rPr>
      </w:pPr>
      <w:r w:rsidRPr="009367C4">
        <w:rPr>
          <w:color w:val="auto"/>
          <w:sz w:val="24"/>
          <w:szCs w:val="24"/>
        </w:rPr>
        <w:t>Обобщенный критерий «</w:t>
      </w:r>
      <w:r w:rsidRPr="009367C4">
        <w:rPr>
          <w:b/>
          <w:bCs/>
          <w:color w:val="auto"/>
          <w:sz w:val="24"/>
          <w:szCs w:val="24"/>
        </w:rPr>
        <w:t>Применение</w:t>
      </w:r>
      <w:r w:rsidRPr="009367C4">
        <w:rPr>
          <w:color w:val="auto"/>
          <w:sz w:val="24"/>
          <w:szCs w:val="24"/>
        </w:rPr>
        <w:t>» включает:</w:t>
      </w:r>
    </w:p>
    <w:p w:rsidR="009367C4" w:rsidRPr="009367C4" w:rsidRDefault="009367C4" w:rsidP="009367C4">
      <w:pPr>
        <w:pStyle w:val="11"/>
        <w:spacing w:line="259" w:lineRule="auto"/>
        <w:ind w:firstLine="567"/>
        <w:jc w:val="both"/>
        <w:rPr>
          <w:color w:val="auto"/>
          <w:sz w:val="24"/>
          <w:szCs w:val="24"/>
        </w:rPr>
      </w:pPr>
      <w:r w:rsidRPr="009367C4">
        <w:rPr>
          <w:color w:val="auto"/>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9367C4" w:rsidRPr="009367C4" w:rsidRDefault="009367C4" w:rsidP="009367C4">
      <w:pPr>
        <w:pStyle w:val="11"/>
        <w:spacing w:line="259" w:lineRule="auto"/>
        <w:ind w:firstLine="567"/>
        <w:jc w:val="both"/>
        <w:rPr>
          <w:color w:val="auto"/>
          <w:sz w:val="24"/>
          <w:szCs w:val="24"/>
        </w:rPr>
      </w:pPr>
      <w:r w:rsidRPr="009367C4">
        <w:rPr>
          <w:color w:val="auto"/>
          <w:sz w:val="24"/>
          <w:szCs w:val="24"/>
        </w:rPr>
        <w:t xml:space="preserve">—использование </w:t>
      </w:r>
      <w:r w:rsidRPr="009367C4">
        <w:rPr>
          <w:i/>
          <w:iCs/>
          <w:color w:val="auto"/>
          <w:sz w:val="24"/>
          <w:szCs w:val="24"/>
        </w:rPr>
        <w:t>специфических для предмета способов действий и видов деятельности</w:t>
      </w:r>
      <w:r w:rsidRPr="009367C4">
        <w:rPr>
          <w:color w:val="auto"/>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9367C4" w:rsidRPr="009367C4" w:rsidRDefault="009367C4" w:rsidP="009367C4">
      <w:pPr>
        <w:pStyle w:val="11"/>
        <w:ind w:firstLine="567"/>
        <w:jc w:val="both"/>
        <w:rPr>
          <w:color w:val="auto"/>
          <w:sz w:val="24"/>
          <w:szCs w:val="24"/>
        </w:rPr>
      </w:pPr>
      <w:r w:rsidRPr="009367C4">
        <w:rPr>
          <w:color w:val="auto"/>
          <w:sz w:val="24"/>
          <w:szCs w:val="24"/>
        </w:rPr>
        <w:t>Обобщенный критерий «</w:t>
      </w:r>
      <w:r w:rsidRPr="009367C4">
        <w:rPr>
          <w:b/>
          <w:bCs/>
          <w:color w:val="auto"/>
          <w:sz w:val="24"/>
          <w:szCs w:val="24"/>
        </w:rPr>
        <w:t>Функциональность</w:t>
      </w:r>
      <w:r w:rsidRPr="009367C4">
        <w:rPr>
          <w:color w:val="auto"/>
          <w:sz w:val="24"/>
          <w:szCs w:val="24"/>
        </w:rPr>
        <w:t xml:space="preserve">» включает использование </w:t>
      </w:r>
      <w:r w:rsidRPr="009367C4">
        <w:rPr>
          <w:i/>
          <w:iCs/>
          <w:color w:val="auto"/>
          <w:sz w:val="24"/>
          <w:szCs w:val="24"/>
        </w:rPr>
        <w:t>теоретического материала</w:t>
      </w:r>
      <w:r w:rsidRPr="009367C4">
        <w:rPr>
          <w:color w:val="auto"/>
          <w:sz w:val="24"/>
          <w:szCs w:val="24"/>
        </w:rPr>
        <w:t xml:space="preserve">, </w:t>
      </w:r>
      <w:r w:rsidRPr="009367C4">
        <w:rPr>
          <w:i/>
          <w:iCs/>
          <w:color w:val="auto"/>
          <w:sz w:val="24"/>
          <w:szCs w:val="24"/>
        </w:rPr>
        <w:t>методологического и процедурного знания</w:t>
      </w:r>
      <w:r w:rsidRPr="009367C4">
        <w:rPr>
          <w:color w:val="auto"/>
          <w:sz w:val="24"/>
          <w:szCs w:val="24"/>
        </w:rPr>
        <w:t xml:space="preserve"> при решении </w:t>
      </w:r>
      <w:r w:rsidRPr="009367C4">
        <w:rPr>
          <w:b/>
          <w:bCs/>
          <w:i/>
          <w:iCs/>
          <w:color w:val="auto"/>
          <w:sz w:val="24"/>
          <w:szCs w:val="24"/>
        </w:rPr>
        <w:t>внеучебных проблем</w:t>
      </w:r>
      <w:r w:rsidRPr="009367C4">
        <w:rPr>
          <w:color w:val="auto"/>
          <w:sz w:val="24"/>
          <w:szCs w:val="24"/>
        </w:rPr>
        <w:t>, различающихся сложностью предметного содержания, читательских умений, контекста, а также сочетанием когнитивных операций.</w:t>
      </w:r>
    </w:p>
    <w:p w:rsidR="009367C4" w:rsidRPr="009367C4" w:rsidRDefault="009367C4" w:rsidP="009367C4">
      <w:pPr>
        <w:pStyle w:val="11"/>
        <w:ind w:firstLine="567"/>
        <w:jc w:val="both"/>
        <w:rPr>
          <w:color w:val="auto"/>
          <w:sz w:val="24"/>
          <w:szCs w:val="24"/>
        </w:rPr>
      </w:pPr>
      <w:r w:rsidRPr="009367C4">
        <w:rPr>
          <w:color w:val="auto"/>
          <w:sz w:val="24"/>
          <w:szCs w:val="24"/>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9367C4" w:rsidRPr="009367C4" w:rsidRDefault="009367C4" w:rsidP="009367C4">
      <w:pPr>
        <w:pStyle w:val="11"/>
        <w:ind w:firstLine="567"/>
        <w:jc w:val="both"/>
        <w:rPr>
          <w:color w:val="auto"/>
          <w:sz w:val="24"/>
          <w:szCs w:val="24"/>
        </w:rPr>
      </w:pPr>
      <w:r w:rsidRPr="009367C4">
        <w:rPr>
          <w:color w:val="auto"/>
          <w:sz w:val="24"/>
          <w:szCs w:val="24"/>
        </w:rPr>
        <w:t>При оценке сформированности предметных результатов по критерию «функциональность» разделяют:</w:t>
      </w:r>
    </w:p>
    <w:p w:rsidR="009367C4" w:rsidRPr="009367C4" w:rsidRDefault="009367C4" w:rsidP="009367C4">
      <w:pPr>
        <w:pStyle w:val="11"/>
        <w:ind w:firstLine="567"/>
        <w:jc w:val="both"/>
        <w:rPr>
          <w:color w:val="auto"/>
          <w:sz w:val="24"/>
          <w:szCs w:val="24"/>
        </w:rPr>
      </w:pPr>
      <w:r w:rsidRPr="009367C4">
        <w:rPr>
          <w:color w:val="auto"/>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9367C4" w:rsidRPr="009367C4" w:rsidRDefault="009367C4" w:rsidP="009367C4">
      <w:pPr>
        <w:pStyle w:val="11"/>
        <w:ind w:firstLine="567"/>
        <w:jc w:val="both"/>
        <w:rPr>
          <w:color w:val="auto"/>
          <w:sz w:val="24"/>
          <w:szCs w:val="24"/>
        </w:rPr>
      </w:pPr>
      <w:r w:rsidRPr="009367C4">
        <w:rPr>
          <w:color w:val="auto"/>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9367C4" w:rsidRPr="009367C4" w:rsidRDefault="009367C4" w:rsidP="009367C4">
      <w:pPr>
        <w:pStyle w:val="11"/>
        <w:ind w:firstLine="567"/>
        <w:jc w:val="both"/>
        <w:rPr>
          <w:color w:val="auto"/>
          <w:sz w:val="24"/>
          <w:szCs w:val="24"/>
        </w:rPr>
      </w:pPr>
      <w:r w:rsidRPr="009367C4">
        <w:rPr>
          <w:color w:val="auto"/>
          <w:sz w:val="24"/>
          <w:szCs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9367C4" w:rsidRPr="009367C4" w:rsidRDefault="009367C4" w:rsidP="009367C4">
      <w:pPr>
        <w:pStyle w:val="11"/>
        <w:ind w:firstLine="567"/>
        <w:jc w:val="both"/>
        <w:rPr>
          <w:color w:val="auto"/>
          <w:sz w:val="24"/>
          <w:szCs w:val="24"/>
        </w:rPr>
      </w:pPr>
      <w:r w:rsidRPr="009367C4">
        <w:rPr>
          <w:color w:val="auto"/>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EC2531" w:rsidRPr="008E53C2" w:rsidRDefault="00EC2531" w:rsidP="00EC2531">
      <w:pPr>
        <w:pStyle w:val="11"/>
        <w:tabs>
          <w:tab w:val="left" w:pos="0"/>
          <w:tab w:val="left" w:pos="851"/>
          <w:tab w:val="left" w:pos="1134"/>
        </w:tabs>
        <w:spacing w:after="140" w:line="259" w:lineRule="auto"/>
        <w:ind w:firstLine="709"/>
        <w:jc w:val="both"/>
        <w:rPr>
          <w:color w:val="auto"/>
          <w:sz w:val="24"/>
          <w:szCs w:val="24"/>
        </w:rPr>
      </w:pPr>
    </w:p>
    <w:p w:rsidR="009367C4" w:rsidRPr="009367C4" w:rsidRDefault="009367C4" w:rsidP="009367C4">
      <w:pPr>
        <w:pStyle w:val="3"/>
        <w:jc w:val="center"/>
        <w:rPr>
          <w:rFonts w:ascii="Times New Roman" w:hAnsi="Times New Roman" w:cs="Times New Roman"/>
          <w:color w:val="auto"/>
          <w:sz w:val="24"/>
          <w:szCs w:val="24"/>
        </w:rPr>
      </w:pPr>
      <w:r w:rsidRPr="009367C4">
        <w:rPr>
          <w:rFonts w:ascii="Times New Roman" w:hAnsi="Times New Roman" w:cs="Times New Roman"/>
          <w:color w:val="auto"/>
          <w:sz w:val="24"/>
          <w:szCs w:val="24"/>
        </w:rPr>
        <w:t>Организация и содержание оценочных процедур</w:t>
      </w:r>
    </w:p>
    <w:p w:rsidR="009367C4" w:rsidRPr="009367C4" w:rsidRDefault="009367C4" w:rsidP="009367C4">
      <w:pPr>
        <w:pStyle w:val="11"/>
        <w:ind w:firstLine="567"/>
        <w:jc w:val="both"/>
        <w:rPr>
          <w:color w:val="auto"/>
          <w:sz w:val="24"/>
          <w:szCs w:val="24"/>
        </w:rPr>
      </w:pPr>
      <w:r w:rsidRPr="009367C4">
        <w:rPr>
          <w:b/>
          <w:bCs/>
          <w:color w:val="auto"/>
          <w:sz w:val="24"/>
          <w:szCs w:val="24"/>
        </w:rPr>
        <w:t xml:space="preserve">Стартовая диагностика </w:t>
      </w:r>
      <w:r w:rsidRPr="009367C4">
        <w:rPr>
          <w:color w:val="auto"/>
          <w:sz w:val="24"/>
          <w:szCs w:val="24"/>
        </w:rPr>
        <w:t xml:space="preserve">представляет собой процедуру оценки готовности к обучению на данном уровне образования. Проводится администрацией </w:t>
      </w:r>
      <w:r>
        <w:rPr>
          <w:color w:val="auto"/>
          <w:sz w:val="24"/>
          <w:szCs w:val="24"/>
        </w:rPr>
        <w:t xml:space="preserve">ОО </w:t>
      </w:r>
      <w:r w:rsidRPr="009367C4">
        <w:rPr>
          <w:color w:val="auto"/>
          <w:sz w:val="24"/>
          <w:szCs w:val="24"/>
        </w:rPr>
        <w:t>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9367C4">
        <w:rPr>
          <w:b/>
          <w:bCs/>
          <w:i/>
          <w:iCs/>
          <w:color w:val="auto"/>
          <w:sz w:val="24"/>
          <w:szCs w:val="24"/>
        </w:rPr>
        <w:t>.</w:t>
      </w:r>
      <w:r w:rsidRPr="009367C4">
        <w:rPr>
          <w:color w:val="auto"/>
          <w:sz w:val="24"/>
          <w:szCs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367C4" w:rsidRPr="009367C4" w:rsidRDefault="009367C4" w:rsidP="009367C4">
      <w:pPr>
        <w:pStyle w:val="11"/>
        <w:ind w:firstLine="567"/>
        <w:jc w:val="both"/>
        <w:rPr>
          <w:color w:val="auto"/>
          <w:sz w:val="24"/>
          <w:szCs w:val="24"/>
        </w:rPr>
      </w:pPr>
      <w:r w:rsidRPr="009367C4">
        <w:rPr>
          <w:b/>
          <w:bCs/>
          <w:color w:val="auto"/>
          <w:sz w:val="24"/>
          <w:szCs w:val="24"/>
        </w:rPr>
        <w:t xml:space="preserve">Текущая оценка </w:t>
      </w:r>
      <w:r w:rsidRPr="009367C4">
        <w:rPr>
          <w:color w:val="auto"/>
          <w:sz w:val="24"/>
          <w:szCs w:val="24"/>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9367C4" w:rsidRPr="009367C4" w:rsidRDefault="009367C4" w:rsidP="009367C4">
      <w:pPr>
        <w:pStyle w:val="11"/>
        <w:ind w:firstLine="567"/>
        <w:jc w:val="both"/>
        <w:rPr>
          <w:color w:val="auto"/>
          <w:sz w:val="24"/>
          <w:szCs w:val="24"/>
        </w:rPr>
      </w:pPr>
      <w:r w:rsidRPr="009367C4">
        <w:rPr>
          <w:b/>
          <w:bCs/>
          <w:color w:val="auto"/>
          <w:sz w:val="24"/>
          <w:szCs w:val="24"/>
        </w:rPr>
        <w:t xml:space="preserve">Тематическая оценка </w:t>
      </w:r>
      <w:r w:rsidRPr="009367C4">
        <w:rPr>
          <w:color w:val="auto"/>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9367C4" w:rsidRPr="009367C4" w:rsidRDefault="009367C4" w:rsidP="009367C4">
      <w:pPr>
        <w:pStyle w:val="11"/>
        <w:ind w:firstLine="567"/>
        <w:jc w:val="both"/>
        <w:rPr>
          <w:color w:val="auto"/>
          <w:sz w:val="24"/>
          <w:szCs w:val="24"/>
        </w:rPr>
      </w:pPr>
      <w:r w:rsidRPr="009367C4">
        <w:rPr>
          <w:b/>
          <w:bCs/>
          <w:color w:val="auto"/>
          <w:sz w:val="24"/>
          <w:szCs w:val="24"/>
        </w:rPr>
        <w:t xml:space="preserve">Портфолио </w:t>
      </w:r>
      <w:r w:rsidRPr="009367C4">
        <w:rPr>
          <w:color w:val="auto"/>
          <w:sz w:val="24"/>
          <w:szCs w:val="24"/>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9367C4" w:rsidRPr="009367C4" w:rsidRDefault="009367C4" w:rsidP="009367C4">
      <w:pPr>
        <w:pStyle w:val="11"/>
        <w:spacing w:line="259" w:lineRule="auto"/>
        <w:ind w:firstLine="567"/>
        <w:jc w:val="both"/>
        <w:rPr>
          <w:color w:val="auto"/>
          <w:sz w:val="24"/>
          <w:szCs w:val="24"/>
        </w:rPr>
      </w:pPr>
      <w:r w:rsidRPr="009367C4">
        <w:rPr>
          <w:b/>
          <w:bCs/>
          <w:color w:val="auto"/>
          <w:sz w:val="24"/>
          <w:szCs w:val="24"/>
        </w:rPr>
        <w:t xml:space="preserve">Внутришкольный мониторинг </w:t>
      </w:r>
      <w:r w:rsidRPr="009367C4">
        <w:rPr>
          <w:color w:val="auto"/>
          <w:sz w:val="24"/>
          <w:szCs w:val="24"/>
        </w:rPr>
        <w:t>представляет собой процедуры:</w:t>
      </w:r>
    </w:p>
    <w:p w:rsidR="009367C4" w:rsidRPr="009367C4" w:rsidRDefault="009367C4" w:rsidP="009367C4">
      <w:pPr>
        <w:pStyle w:val="11"/>
        <w:numPr>
          <w:ilvl w:val="0"/>
          <w:numId w:val="8"/>
        </w:numPr>
        <w:jc w:val="both"/>
        <w:rPr>
          <w:color w:val="auto"/>
          <w:sz w:val="24"/>
          <w:szCs w:val="24"/>
        </w:rPr>
      </w:pPr>
      <w:r w:rsidRPr="009367C4">
        <w:rPr>
          <w:color w:val="auto"/>
          <w:sz w:val="24"/>
          <w:szCs w:val="24"/>
        </w:rPr>
        <w:t>оценки уровня достижения предметных и метапредметных результатов;</w:t>
      </w:r>
    </w:p>
    <w:p w:rsidR="009367C4" w:rsidRPr="009367C4" w:rsidRDefault="009367C4" w:rsidP="009367C4">
      <w:pPr>
        <w:pStyle w:val="11"/>
        <w:numPr>
          <w:ilvl w:val="0"/>
          <w:numId w:val="8"/>
        </w:numPr>
        <w:jc w:val="both"/>
        <w:rPr>
          <w:color w:val="auto"/>
          <w:sz w:val="24"/>
          <w:szCs w:val="24"/>
        </w:rPr>
      </w:pPr>
      <w:r w:rsidRPr="009367C4">
        <w:rPr>
          <w:color w:val="auto"/>
          <w:sz w:val="24"/>
          <w:szCs w:val="24"/>
        </w:rPr>
        <w:t>оценки уровня функциональной грамотности;</w:t>
      </w:r>
    </w:p>
    <w:p w:rsidR="009367C4" w:rsidRPr="009367C4" w:rsidRDefault="009367C4" w:rsidP="009367C4">
      <w:pPr>
        <w:pStyle w:val="11"/>
        <w:numPr>
          <w:ilvl w:val="0"/>
          <w:numId w:val="8"/>
        </w:numPr>
        <w:jc w:val="both"/>
        <w:rPr>
          <w:color w:val="auto"/>
          <w:sz w:val="24"/>
          <w:szCs w:val="24"/>
        </w:rPr>
      </w:pPr>
      <w:r w:rsidRPr="009367C4">
        <w:rPr>
          <w:color w:val="auto"/>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9367C4" w:rsidRPr="009367C4" w:rsidRDefault="009367C4" w:rsidP="009367C4">
      <w:pPr>
        <w:pStyle w:val="11"/>
        <w:ind w:firstLine="567"/>
        <w:jc w:val="both"/>
        <w:rPr>
          <w:color w:val="auto"/>
          <w:sz w:val="24"/>
          <w:szCs w:val="24"/>
        </w:rPr>
      </w:pPr>
      <w:r w:rsidRPr="009367C4">
        <w:rPr>
          <w:color w:val="auto"/>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9367C4" w:rsidRPr="009367C4" w:rsidRDefault="009367C4" w:rsidP="009367C4">
      <w:pPr>
        <w:pStyle w:val="11"/>
        <w:ind w:firstLine="567"/>
        <w:jc w:val="both"/>
        <w:rPr>
          <w:color w:val="auto"/>
          <w:sz w:val="24"/>
          <w:szCs w:val="24"/>
        </w:rPr>
      </w:pPr>
      <w:r w:rsidRPr="009367C4">
        <w:rPr>
          <w:b/>
          <w:bCs/>
          <w:color w:val="auto"/>
          <w:sz w:val="24"/>
          <w:szCs w:val="24"/>
        </w:rPr>
        <w:t xml:space="preserve">Промежуточная аттестация </w:t>
      </w:r>
      <w:r w:rsidRPr="009367C4">
        <w:rPr>
          <w:color w:val="auto"/>
          <w:sz w:val="24"/>
          <w:szCs w:val="24"/>
        </w:rPr>
        <w:t>представляет собой процедуру аттестации обучающихся, которая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9367C4" w:rsidRPr="009367C4" w:rsidRDefault="009367C4" w:rsidP="009367C4">
      <w:pPr>
        <w:pStyle w:val="11"/>
        <w:ind w:firstLine="567"/>
        <w:jc w:val="both"/>
        <w:rPr>
          <w:color w:val="auto"/>
          <w:sz w:val="24"/>
          <w:szCs w:val="24"/>
        </w:rPr>
      </w:pPr>
      <w:r w:rsidRPr="009367C4">
        <w:rPr>
          <w:color w:val="auto"/>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9367C4" w:rsidRPr="009367C4" w:rsidRDefault="009367C4" w:rsidP="009367C4">
      <w:pPr>
        <w:pStyle w:val="11"/>
        <w:ind w:firstLine="567"/>
        <w:jc w:val="both"/>
        <w:rPr>
          <w:b/>
          <w:bCs/>
          <w:color w:val="auto"/>
          <w:sz w:val="24"/>
          <w:szCs w:val="24"/>
        </w:rPr>
      </w:pPr>
      <w:r w:rsidRPr="009367C4">
        <w:rPr>
          <w:b/>
          <w:bCs/>
          <w:color w:val="auto"/>
          <w:sz w:val="24"/>
          <w:szCs w:val="24"/>
        </w:rPr>
        <w:t>Государственная итоговая аттестация</w:t>
      </w:r>
    </w:p>
    <w:p w:rsidR="009367C4" w:rsidRPr="009367C4" w:rsidRDefault="009367C4" w:rsidP="009367C4">
      <w:pPr>
        <w:pStyle w:val="11"/>
        <w:ind w:firstLine="567"/>
        <w:jc w:val="both"/>
        <w:rPr>
          <w:color w:val="auto"/>
          <w:sz w:val="24"/>
          <w:szCs w:val="24"/>
        </w:rPr>
      </w:pPr>
      <w:r w:rsidRPr="009367C4">
        <w:rPr>
          <w:color w:val="auto"/>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9367C4" w:rsidRPr="009367C4" w:rsidRDefault="009367C4" w:rsidP="009367C4">
      <w:pPr>
        <w:pStyle w:val="11"/>
        <w:spacing w:line="252" w:lineRule="auto"/>
        <w:ind w:firstLine="567"/>
        <w:jc w:val="both"/>
        <w:rPr>
          <w:color w:val="auto"/>
          <w:sz w:val="24"/>
          <w:szCs w:val="24"/>
        </w:rPr>
      </w:pPr>
      <w:r w:rsidRPr="009367C4">
        <w:rPr>
          <w:color w:val="auto"/>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9367C4" w:rsidRPr="009367C4" w:rsidRDefault="009367C4" w:rsidP="009367C4">
      <w:pPr>
        <w:pStyle w:val="11"/>
        <w:spacing w:line="252" w:lineRule="auto"/>
        <w:ind w:firstLine="567"/>
        <w:jc w:val="both"/>
        <w:rPr>
          <w:color w:val="auto"/>
          <w:sz w:val="24"/>
          <w:szCs w:val="24"/>
        </w:rPr>
      </w:pPr>
      <w:r w:rsidRPr="009367C4">
        <w:rPr>
          <w:color w:val="auto"/>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По предметам, не вынесенным на ГИА, итоговая оценка ставится на основе результатов только внутренней оценки.</w:t>
      </w:r>
    </w:p>
    <w:p w:rsidR="009367C4" w:rsidRPr="009367C4" w:rsidRDefault="009367C4" w:rsidP="009367C4">
      <w:pPr>
        <w:pStyle w:val="11"/>
        <w:spacing w:line="252" w:lineRule="auto"/>
        <w:ind w:firstLine="567"/>
        <w:jc w:val="both"/>
        <w:rPr>
          <w:color w:val="auto"/>
          <w:sz w:val="24"/>
          <w:szCs w:val="24"/>
        </w:rPr>
      </w:pPr>
      <w:r w:rsidRPr="009367C4">
        <w:rPr>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9367C4" w:rsidRPr="009367C4" w:rsidRDefault="009367C4" w:rsidP="009367C4">
      <w:pPr>
        <w:pStyle w:val="11"/>
        <w:spacing w:line="252" w:lineRule="auto"/>
        <w:ind w:firstLine="567"/>
        <w:jc w:val="both"/>
        <w:rPr>
          <w:color w:val="auto"/>
          <w:sz w:val="24"/>
          <w:szCs w:val="24"/>
        </w:rPr>
      </w:pPr>
      <w:r w:rsidRPr="009367C4">
        <w:rPr>
          <w:color w:val="auto"/>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9367C4" w:rsidRPr="009367C4" w:rsidRDefault="009367C4" w:rsidP="009367C4">
      <w:pPr>
        <w:pStyle w:val="11"/>
        <w:spacing w:line="252" w:lineRule="auto"/>
        <w:ind w:firstLine="567"/>
        <w:jc w:val="both"/>
        <w:rPr>
          <w:color w:val="auto"/>
          <w:sz w:val="24"/>
          <w:szCs w:val="24"/>
        </w:rPr>
      </w:pPr>
      <w:r w:rsidRPr="009367C4">
        <w:rPr>
          <w:color w:val="auto"/>
          <w:sz w:val="24"/>
          <w:szCs w:val="24"/>
        </w:rPr>
        <w:t>Характеристика готовится на основании:</w:t>
      </w:r>
    </w:p>
    <w:p w:rsidR="009367C4" w:rsidRPr="009367C4" w:rsidRDefault="009367C4" w:rsidP="009367C4">
      <w:pPr>
        <w:pStyle w:val="11"/>
        <w:numPr>
          <w:ilvl w:val="0"/>
          <w:numId w:val="8"/>
        </w:numPr>
        <w:jc w:val="both"/>
        <w:rPr>
          <w:color w:val="auto"/>
          <w:sz w:val="24"/>
          <w:szCs w:val="24"/>
        </w:rPr>
      </w:pPr>
      <w:r w:rsidRPr="009367C4">
        <w:rPr>
          <w:color w:val="auto"/>
          <w:sz w:val="24"/>
          <w:szCs w:val="24"/>
        </w:rPr>
        <w:t>объективных показателей образовательных достижений обучающегося на уровне основного образования;</w:t>
      </w:r>
    </w:p>
    <w:p w:rsidR="009367C4" w:rsidRPr="009367C4" w:rsidRDefault="009367C4" w:rsidP="009367C4">
      <w:pPr>
        <w:pStyle w:val="11"/>
        <w:numPr>
          <w:ilvl w:val="0"/>
          <w:numId w:val="8"/>
        </w:numPr>
        <w:jc w:val="both"/>
        <w:rPr>
          <w:color w:val="auto"/>
          <w:sz w:val="24"/>
          <w:szCs w:val="24"/>
        </w:rPr>
      </w:pPr>
      <w:r w:rsidRPr="009367C4">
        <w:rPr>
          <w:color w:val="auto"/>
          <w:sz w:val="24"/>
          <w:szCs w:val="24"/>
        </w:rPr>
        <w:t>портфолио выпускника;</w:t>
      </w:r>
    </w:p>
    <w:p w:rsidR="009367C4" w:rsidRPr="009367C4" w:rsidRDefault="009367C4" w:rsidP="009367C4">
      <w:pPr>
        <w:pStyle w:val="11"/>
        <w:numPr>
          <w:ilvl w:val="0"/>
          <w:numId w:val="8"/>
        </w:numPr>
        <w:jc w:val="both"/>
        <w:rPr>
          <w:color w:val="auto"/>
          <w:sz w:val="24"/>
          <w:szCs w:val="24"/>
        </w:rPr>
      </w:pPr>
      <w:r w:rsidRPr="009367C4">
        <w:rPr>
          <w:color w:val="auto"/>
          <w:sz w:val="24"/>
          <w:szCs w:val="24"/>
        </w:rPr>
        <w:t>экспертных оценок классного руководителя и учителей, обучавших данного выпускника на уровне основного общего образования;</w:t>
      </w:r>
    </w:p>
    <w:p w:rsidR="009367C4" w:rsidRPr="009367C4" w:rsidRDefault="009367C4" w:rsidP="009367C4">
      <w:pPr>
        <w:pStyle w:val="11"/>
        <w:numPr>
          <w:ilvl w:val="0"/>
          <w:numId w:val="8"/>
        </w:numPr>
        <w:jc w:val="both"/>
        <w:rPr>
          <w:color w:val="auto"/>
          <w:sz w:val="24"/>
          <w:szCs w:val="24"/>
        </w:rPr>
      </w:pPr>
      <w:r w:rsidRPr="009367C4">
        <w:rPr>
          <w:color w:val="auto"/>
          <w:sz w:val="24"/>
          <w:szCs w:val="24"/>
        </w:rPr>
        <w:t>В характеристике выпускника:</w:t>
      </w:r>
    </w:p>
    <w:p w:rsidR="009367C4" w:rsidRPr="009367C4" w:rsidRDefault="009367C4" w:rsidP="009367C4">
      <w:pPr>
        <w:pStyle w:val="11"/>
        <w:numPr>
          <w:ilvl w:val="0"/>
          <w:numId w:val="8"/>
        </w:numPr>
        <w:jc w:val="both"/>
        <w:rPr>
          <w:color w:val="auto"/>
          <w:sz w:val="24"/>
          <w:szCs w:val="24"/>
        </w:rPr>
      </w:pPr>
      <w:r w:rsidRPr="009367C4">
        <w:rPr>
          <w:color w:val="auto"/>
          <w:sz w:val="24"/>
          <w:szCs w:val="24"/>
        </w:rPr>
        <w:t>отмечаются образовательные достижения обучающегося по освоению личностных, метапредметных и предметных результатов;</w:t>
      </w:r>
    </w:p>
    <w:p w:rsidR="009367C4" w:rsidRPr="009367C4" w:rsidRDefault="009367C4" w:rsidP="009367C4">
      <w:pPr>
        <w:pStyle w:val="11"/>
        <w:numPr>
          <w:ilvl w:val="0"/>
          <w:numId w:val="8"/>
        </w:numPr>
        <w:jc w:val="both"/>
        <w:rPr>
          <w:color w:val="auto"/>
          <w:sz w:val="24"/>
          <w:szCs w:val="24"/>
        </w:rPr>
      </w:pPr>
      <w:r w:rsidRPr="009367C4">
        <w:rPr>
          <w:color w:val="auto"/>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283EDC" w:rsidRDefault="009367C4" w:rsidP="009367C4">
      <w:pPr>
        <w:tabs>
          <w:tab w:val="left" w:pos="0"/>
        </w:tabs>
        <w:ind w:left="-142" w:firstLine="709"/>
        <w:jc w:val="both"/>
        <w:rPr>
          <w:rFonts w:ascii="Times New Roman" w:hAnsi="Times New Roman" w:cs="Times New Roman"/>
          <w:sz w:val="24"/>
          <w:szCs w:val="24"/>
        </w:rPr>
      </w:pPr>
      <w:r w:rsidRPr="009367C4">
        <w:rPr>
          <w:rFonts w:ascii="Times New Roman" w:hAnsi="Times New Roman" w:cs="Times New Roman"/>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08546F" w:rsidRPr="0008546F" w:rsidRDefault="0008546F" w:rsidP="0008546F">
      <w:pPr>
        <w:pStyle w:val="a3"/>
        <w:numPr>
          <w:ilvl w:val="0"/>
          <w:numId w:val="1"/>
        </w:numPr>
        <w:tabs>
          <w:tab w:val="left" w:pos="0"/>
        </w:tabs>
        <w:jc w:val="center"/>
        <w:rPr>
          <w:rFonts w:ascii="Times New Roman" w:hAnsi="Times New Roman" w:cs="Times New Roman"/>
          <w:b/>
          <w:sz w:val="24"/>
          <w:szCs w:val="24"/>
        </w:rPr>
      </w:pPr>
      <w:r w:rsidRPr="0008546F">
        <w:rPr>
          <w:rFonts w:ascii="Times New Roman" w:hAnsi="Times New Roman" w:cs="Times New Roman"/>
          <w:b/>
          <w:sz w:val="24"/>
          <w:szCs w:val="24"/>
        </w:rPr>
        <w:t>Содержательный раздел</w:t>
      </w:r>
    </w:p>
    <w:p w:rsidR="0008546F" w:rsidRDefault="0008546F" w:rsidP="001E1536">
      <w:pPr>
        <w:pStyle w:val="a3"/>
        <w:numPr>
          <w:ilvl w:val="1"/>
          <w:numId w:val="1"/>
        </w:numPr>
        <w:tabs>
          <w:tab w:val="left" w:pos="0"/>
        </w:tabs>
        <w:jc w:val="center"/>
        <w:rPr>
          <w:rFonts w:ascii="Times New Roman" w:hAnsi="Times New Roman" w:cs="Times New Roman"/>
          <w:b/>
          <w:sz w:val="24"/>
          <w:szCs w:val="24"/>
        </w:rPr>
      </w:pPr>
      <w:r w:rsidRPr="0008546F">
        <w:rPr>
          <w:rFonts w:ascii="Times New Roman" w:hAnsi="Times New Roman" w:cs="Times New Roman"/>
          <w:b/>
          <w:sz w:val="24"/>
          <w:szCs w:val="24"/>
        </w:rPr>
        <w:t>Программы учебных предметов, учебных курсов, курсов внеурочной дея</w:t>
      </w:r>
      <w:r>
        <w:rPr>
          <w:rFonts w:ascii="Times New Roman" w:hAnsi="Times New Roman" w:cs="Times New Roman"/>
          <w:b/>
          <w:sz w:val="24"/>
          <w:szCs w:val="24"/>
        </w:rPr>
        <w:t>т</w:t>
      </w:r>
      <w:r w:rsidRPr="0008546F">
        <w:rPr>
          <w:rFonts w:ascii="Times New Roman" w:hAnsi="Times New Roman" w:cs="Times New Roman"/>
          <w:b/>
          <w:sz w:val="24"/>
          <w:szCs w:val="24"/>
        </w:rPr>
        <w:t>ельности, учебных модулей</w:t>
      </w:r>
    </w:p>
    <w:p w:rsidR="00BF610C" w:rsidRPr="0008546F" w:rsidRDefault="00BF610C" w:rsidP="001E1536">
      <w:pPr>
        <w:pStyle w:val="a3"/>
        <w:numPr>
          <w:ilvl w:val="2"/>
          <w:numId w:val="1"/>
        </w:numPr>
        <w:tabs>
          <w:tab w:val="left" w:pos="0"/>
        </w:tabs>
        <w:rPr>
          <w:rFonts w:ascii="Times New Roman" w:hAnsi="Times New Roman" w:cs="Times New Roman"/>
          <w:b/>
          <w:sz w:val="24"/>
          <w:szCs w:val="24"/>
        </w:rPr>
      </w:pPr>
      <w:r>
        <w:rPr>
          <w:rFonts w:ascii="Times New Roman" w:hAnsi="Times New Roman" w:cs="Times New Roman"/>
          <w:b/>
          <w:sz w:val="24"/>
          <w:szCs w:val="24"/>
        </w:rPr>
        <w:t>Русский язык</w:t>
      </w:r>
    </w:p>
    <w:p w:rsidR="00BF610C" w:rsidRPr="00BF610C" w:rsidRDefault="00BF610C" w:rsidP="00BF610C">
      <w:pPr>
        <w:pStyle w:val="af7"/>
        <w:rPr>
          <w:rFonts w:ascii="Times New Roman" w:hAnsi="Times New Roman" w:cs="Times New Roman"/>
          <w:color w:val="auto"/>
          <w:sz w:val="24"/>
          <w:szCs w:val="24"/>
        </w:rPr>
      </w:pPr>
      <w:bookmarkStart w:id="32" w:name="bookmark47"/>
      <w:r w:rsidRPr="00BF610C">
        <w:rPr>
          <w:rFonts w:ascii="Times New Roman" w:hAnsi="Times New Roman" w:cs="Times New Roman"/>
          <w:color w:val="auto"/>
          <w:sz w:val="24"/>
          <w:szCs w:val="24"/>
        </w:rPr>
        <w:t>5 КЛАСС</w:t>
      </w:r>
      <w:bookmarkEnd w:id="32"/>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Общие сведения о языке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Богатство и выразительность русского языка.</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Лингвистика как наука о языке.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Основные разделы лингвистики.</w:t>
      </w:r>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Язык и речь</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Язык и речь. Речь устная и письменная, монологическая и диалогическая, полилог.</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Виды речевой деятельности (говорение, слушание, чтение, письмо), их особенности.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Устный пересказ прочитанного или прослушанного текста, в том числе с изменением лица рассказчика.</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Участие в диалоге на лингвистические темы (в рамках изученного) и темы на основе жизненных наблюдений.</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Речевые формулы приветствия, прощания, просьбы, благодарности.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Сочинения различных видов с опорой на жизненный и читательский опыт, сюжетную картину (в том числе сочинения- миниатюры).</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Виды аудирования: выборочное, ознакомительное, детальное.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Виды чтения: изучающее, ознакомительное, просмотровое, поисковое.</w:t>
      </w:r>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Текст</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Текст и его основные признаки. Тема и главная мысль текста. Микротема текста. Ключевые слова.</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Функционально-смысловые типы речи: описание, повествование, рассуждение; их особенности.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Композиционная структура текста. Абзац как средство членения текста на композиционно-смысловые части.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Повествование как тип речи. Рассказ.</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Информационная переработка текста: простой и сложный план текста.</w:t>
      </w:r>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Функциональные разновидности языка</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СИСТЕМА ЯЗЫКА</w:t>
      </w:r>
    </w:p>
    <w:p w:rsidR="00BF610C" w:rsidRPr="00BF610C" w:rsidRDefault="00BF610C" w:rsidP="00BF610C">
      <w:pPr>
        <w:pStyle w:val="11"/>
        <w:spacing w:line="266" w:lineRule="auto"/>
        <w:ind w:firstLine="567"/>
        <w:jc w:val="both"/>
        <w:rPr>
          <w:color w:val="auto"/>
          <w:sz w:val="24"/>
          <w:szCs w:val="24"/>
        </w:rPr>
      </w:pPr>
      <w:r w:rsidRPr="00BF610C">
        <w:rPr>
          <w:b/>
          <w:bCs/>
          <w:color w:val="auto"/>
          <w:sz w:val="24"/>
          <w:szCs w:val="24"/>
        </w:rPr>
        <w:t>Фонетика. Графика. Орфоэпия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Фонетика и графика как разделы лингвистики.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Звук как единица языка. Смыслоразличительная роль звука.</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Система гласных звуков.</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Система согласных звуков.</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Изменение звуков в речевом потоке. Элементы фонетической транскрипции.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Слог. Ударение. Свойства русского ударения.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Соотношение звуков и букв.</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Фонетический анализ слова.</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Способы обозначения [й’], мягкости согласных.</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Основные выразительные средства фонетики.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Прописные и строчные буквы.</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Интонация, её функции. Основные элементы интонации.</w:t>
      </w:r>
    </w:p>
    <w:p w:rsidR="00BF610C" w:rsidRPr="00BF610C" w:rsidRDefault="00BF610C" w:rsidP="00BF610C">
      <w:pPr>
        <w:pStyle w:val="11"/>
        <w:spacing w:line="266" w:lineRule="auto"/>
        <w:ind w:firstLine="567"/>
        <w:jc w:val="both"/>
        <w:rPr>
          <w:color w:val="auto"/>
          <w:sz w:val="24"/>
          <w:szCs w:val="24"/>
        </w:rPr>
      </w:pPr>
      <w:r w:rsidRPr="00BF610C">
        <w:rPr>
          <w:b/>
          <w:bCs/>
          <w:color w:val="auto"/>
          <w:sz w:val="24"/>
          <w:szCs w:val="24"/>
        </w:rPr>
        <w:t>Орфография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Орфография как раздел лингвистики.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Понятие «орфограмма». Буквенные и небуквенные орфограммы.</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 xml:space="preserve">Правописание разделительных </w:t>
      </w:r>
      <w:r w:rsidRPr="00BF610C">
        <w:rPr>
          <w:b/>
          <w:bCs/>
          <w:i/>
          <w:iCs/>
          <w:color w:val="auto"/>
          <w:sz w:val="24"/>
          <w:szCs w:val="24"/>
        </w:rPr>
        <w:t>ъ</w:t>
      </w:r>
      <w:r w:rsidRPr="00BF610C">
        <w:rPr>
          <w:color w:val="auto"/>
          <w:sz w:val="24"/>
          <w:szCs w:val="24"/>
        </w:rPr>
        <w:t xml:space="preserve"> и </w:t>
      </w:r>
      <w:r w:rsidRPr="00BF610C">
        <w:rPr>
          <w:b/>
          <w:bCs/>
          <w:i/>
          <w:iCs/>
          <w:color w:val="auto"/>
          <w:sz w:val="24"/>
          <w:szCs w:val="24"/>
        </w:rPr>
        <w:t>ь</w:t>
      </w:r>
      <w:r w:rsidRPr="00BF610C">
        <w:rPr>
          <w:color w:val="auto"/>
          <w:sz w:val="24"/>
          <w:szCs w:val="24"/>
        </w:rPr>
        <w:t>.</w:t>
      </w:r>
    </w:p>
    <w:p w:rsidR="00BF610C" w:rsidRPr="00BF610C" w:rsidRDefault="00BF610C" w:rsidP="00BF610C">
      <w:pPr>
        <w:pStyle w:val="11"/>
        <w:spacing w:line="266" w:lineRule="auto"/>
        <w:ind w:firstLine="567"/>
        <w:jc w:val="both"/>
        <w:rPr>
          <w:color w:val="auto"/>
          <w:sz w:val="24"/>
          <w:szCs w:val="24"/>
        </w:rPr>
      </w:pPr>
      <w:r w:rsidRPr="00BF610C">
        <w:rPr>
          <w:b/>
          <w:bCs/>
          <w:color w:val="auto"/>
          <w:sz w:val="24"/>
          <w:szCs w:val="24"/>
        </w:rPr>
        <w:t>Лексикология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Лексикология как раздел лингвистики.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Синонимы. Антонимы. Омонимы. Паронимы.</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Лексический анализ слов (в рамках изученного).</w:t>
      </w:r>
    </w:p>
    <w:p w:rsidR="00BF610C" w:rsidRPr="00BF610C" w:rsidRDefault="00BF610C" w:rsidP="00BF610C">
      <w:pPr>
        <w:pStyle w:val="11"/>
        <w:spacing w:line="266" w:lineRule="auto"/>
        <w:ind w:firstLine="567"/>
        <w:jc w:val="both"/>
        <w:rPr>
          <w:color w:val="auto"/>
          <w:sz w:val="24"/>
          <w:szCs w:val="24"/>
        </w:rPr>
      </w:pPr>
      <w:r w:rsidRPr="00BF610C">
        <w:rPr>
          <w:b/>
          <w:bCs/>
          <w:color w:val="auto"/>
          <w:sz w:val="24"/>
          <w:szCs w:val="24"/>
        </w:rPr>
        <w:t>Морфемика. Орфография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Морфемика как раздел лингвистики.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Морфема как минимальная значимая единица языка. Основа слова. Виды морфем (корень, приставка, суффикс, окончание).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Чередование звуков в морфемах (в том числе чередование гласных с нулём звука).</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Морфемный анализ слов.</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Уместное использование слов с суффиксами оценки в собственной речи.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Правописание корней с безударными проверяемыми, непроверяемыми гласными (в рамках изученного).</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Правописание корней с проверяемыми, непроверяемыми, непроизносимыми согласными (в рамках изученного).</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 xml:space="preserve">Правописание </w:t>
      </w:r>
      <w:r w:rsidRPr="00BF610C">
        <w:rPr>
          <w:b/>
          <w:bCs/>
          <w:i/>
          <w:iCs/>
          <w:color w:val="auto"/>
          <w:sz w:val="24"/>
          <w:szCs w:val="24"/>
        </w:rPr>
        <w:t>ё</w:t>
      </w:r>
      <w:r w:rsidRPr="00BF610C">
        <w:rPr>
          <w:color w:val="auto"/>
          <w:sz w:val="24"/>
          <w:szCs w:val="24"/>
        </w:rPr>
        <w:t xml:space="preserve"> — </w:t>
      </w:r>
      <w:r w:rsidRPr="00BF610C">
        <w:rPr>
          <w:b/>
          <w:bCs/>
          <w:i/>
          <w:iCs/>
          <w:color w:val="auto"/>
          <w:sz w:val="24"/>
          <w:szCs w:val="24"/>
        </w:rPr>
        <w:t>о</w:t>
      </w:r>
      <w:r w:rsidRPr="00BF610C">
        <w:rPr>
          <w:color w:val="auto"/>
          <w:sz w:val="24"/>
          <w:szCs w:val="24"/>
        </w:rPr>
        <w:t xml:space="preserve"> после шипящих в корне слова.</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 xml:space="preserve">Правописание неизменяемых на письме приставок и приставок на </w:t>
      </w:r>
      <w:r w:rsidRPr="00BF610C">
        <w:rPr>
          <w:b/>
          <w:bCs/>
          <w:i/>
          <w:iCs/>
          <w:color w:val="auto"/>
          <w:sz w:val="24"/>
          <w:szCs w:val="24"/>
        </w:rPr>
        <w:t>-з</w:t>
      </w:r>
      <w:r w:rsidRPr="00BF610C">
        <w:rPr>
          <w:color w:val="auto"/>
          <w:sz w:val="24"/>
          <w:szCs w:val="24"/>
        </w:rPr>
        <w:t xml:space="preserve"> (-</w:t>
      </w:r>
      <w:r w:rsidRPr="00BF610C">
        <w:rPr>
          <w:b/>
          <w:bCs/>
          <w:i/>
          <w:iCs/>
          <w:color w:val="auto"/>
          <w:sz w:val="24"/>
          <w:szCs w:val="24"/>
        </w:rPr>
        <w:t>с</w:t>
      </w:r>
      <w:r w:rsidRPr="00BF610C">
        <w:rPr>
          <w:color w:val="auto"/>
          <w:sz w:val="24"/>
          <w:szCs w:val="24"/>
        </w:rPr>
        <w:t>).</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 xml:space="preserve">Правописание </w:t>
      </w:r>
      <w:r w:rsidRPr="00BF610C">
        <w:rPr>
          <w:b/>
          <w:bCs/>
          <w:i/>
          <w:iCs/>
          <w:color w:val="auto"/>
          <w:sz w:val="24"/>
          <w:szCs w:val="24"/>
        </w:rPr>
        <w:t>ы</w:t>
      </w:r>
      <w:r w:rsidRPr="00BF610C">
        <w:rPr>
          <w:color w:val="auto"/>
          <w:sz w:val="24"/>
          <w:szCs w:val="24"/>
        </w:rPr>
        <w:t xml:space="preserve"> — </w:t>
      </w:r>
      <w:r w:rsidRPr="00BF610C">
        <w:rPr>
          <w:b/>
          <w:bCs/>
          <w:i/>
          <w:iCs/>
          <w:color w:val="auto"/>
          <w:sz w:val="24"/>
          <w:szCs w:val="24"/>
        </w:rPr>
        <w:t>и</w:t>
      </w:r>
      <w:r w:rsidRPr="00BF610C">
        <w:rPr>
          <w:color w:val="auto"/>
          <w:sz w:val="24"/>
          <w:szCs w:val="24"/>
        </w:rPr>
        <w:t xml:space="preserve"> после приставок.</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 xml:space="preserve">Правописание </w:t>
      </w:r>
      <w:r w:rsidRPr="00BF610C">
        <w:rPr>
          <w:b/>
          <w:bCs/>
          <w:i/>
          <w:iCs/>
          <w:color w:val="auto"/>
          <w:sz w:val="24"/>
          <w:szCs w:val="24"/>
        </w:rPr>
        <w:t>ы</w:t>
      </w:r>
      <w:r w:rsidRPr="00BF610C">
        <w:rPr>
          <w:color w:val="auto"/>
          <w:sz w:val="24"/>
          <w:szCs w:val="24"/>
        </w:rPr>
        <w:t xml:space="preserve"> — </w:t>
      </w:r>
      <w:r w:rsidRPr="00BF610C">
        <w:rPr>
          <w:b/>
          <w:bCs/>
          <w:i/>
          <w:iCs/>
          <w:color w:val="auto"/>
          <w:sz w:val="24"/>
          <w:szCs w:val="24"/>
        </w:rPr>
        <w:t>и</w:t>
      </w:r>
      <w:r w:rsidRPr="00BF610C">
        <w:rPr>
          <w:color w:val="auto"/>
          <w:sz w:val="24"/>
          <w:szCs w:val="24"/>
        </w:rPr>
        <w:t xml:space="preserve"> после </w:t>
      </w:r>
      <w:r w:rsidRPr="00BF610C">
        <w:rPr>
          <w:b/>
          <w:bCs/>
          <w:i/>
          <w:iCs/>
          <w:color w:val="auto"/>
          <w:sz w:val="24"/>
          <w:szCs w:val="24"/>
        </w:rPr>
        <w:t>ц</w:t>
      </w:r>
      <w:r w:rsidRPr="00BF610C">
        <w:rPr>
          <w:color w:val="auto"/>
          <w:sz w:val="24"/>
          <w:szCs w:val="24"/>
        </w:rPr>
        <w:t>.</w:t>
      </w:r>
    </w:p>
    <w:p w:rsidR="00BF610C" w:rsidRPr="00BF610C" w:rsidRDefault="00BF610C" w:rsidP="00BF610C">
      <w:pPr>
        <w:pStyle w:val="11"/>
        <w:spacing w:line="266" w:lineRule="auto"/>
        <w:ind w:firstLine="567"/>
        <w:jc w:val="both"/>
        <w:rPr>
          <w:color w:val="auto"/>
          <w:sz w:val="24"/>
          <w:szCs w:val="24"/>
        </w:rPr>
      </w:pPr>
      <w:r w:rsidRPr="00BF610C">
        <w:rPr>
          <w:b/>
          <w:bCs/>
          <w:color w:val="auto"/>
          <w:sz w:val="24"/>
          <w:szCs w:val="24"/>
        </w:rPr>
        <w:t>Морфология. Культура речи. Орфография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Морфология как раздел грамматики. Грамматическое значение слова.</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BF610C" w:rsidRPr="00BF610C" w:rsidRDefault="00BF610C" w:rsidP="00BF610C">
      <w:pPr>
        <w:pStyle w:val="11"/>
        <w:spacing w:line="266" w:lineRule="auto"/>
        <w:ind w:firstLine="567"/>
        <w:jc w:val="both"/>
        <w:rPr>
          <w:color w:val="auto"/>
          <w:sz w:val="24"/>
          <w:szCs w:val="24"/>
        </w:rPr>
      </w:pPr>
      <w:r w:rsidRPr="00BF610C">
        <w:rPr>
          <w:b/>
          <w:bCs/>
          <w:color w:val="auto"/>
          <w:sz w:val="24"/>
          <w:szCs w:val="24"/>
        </w:rPr>
        <w:t>Имя существительное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Род, число, падеж имени существительного.</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Имена существительные общего рода.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Имена существительные, имеющие форму только единственного или только множественного числа.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Типы склонения имён существительных. Разносклоняемые имена существительные. Несклоняемые имена существительные.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Морфологический анализ имён существительных.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Нормы произношения, нормы постановки ударения, нормы словоизменения имён существительных.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Правописание собственных имён существительных.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Правописание </w:t>
      </w:r>
      <w:r w:rsidRPr="00BF610C">
        <w:rPr>
          <w:b/>
          <w:bCs/>
          <w:i/>
          <w:iCs/>
          <w:color w:val="auto"/>
          <w:sz w:val="24"/>
          <w:szCs w:val="24"/>
        </w:rPr>
        <w:t>ь</w:t>
      </w:r>
      <w:r w:rsidRPr="00BF610C">
        <w:rPr>
          <w:color w:val="auto"/>
          <w:sz w:val="24"/>
          <w:szCs w:val="24"/>
        </w:rPr>
        <w:t xml:space="preserve"> на конце имён существительных после шипящих.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Правописание безударных окончаний имён существительных.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Правописание </w:t>
      </w:r>
      <w:r w:rsidRPr="00BF610C">
        <w:rPr>
          <w:b/>
          <w:bCs/>
          <w:i/>
          <w:iCs/>
          <w:color w:val="auto"/>
          <w:sz w:val="24"/>
          <w:szCs w:val="24"/>
        </w:rPr>
        <w:t>о</w:t>
      </w:r>
      <w:r w:rsidRPr="00BF610C">
        <w:rPr>
          <w:color w:val="auto"/>
          <w:sz w:val="24"/>
          <w:szCs w:val="24"/>
        </w:rPr>
        <w:t xml:space="preserve"> — </w:t>
      </w:r>
      <w:r w:rsidRPr="00BF610C">
        <w:rPr>
          <w:b/>
          <w:bCs/>
          <w:i/>
          <w:iCs/>
          <w:color w:val="auto"/>
          <w:sz w:val="24"/>
          <w:szCs w:val="24"/>
        </w:rPr>
        <w:t>е</w:t>
      </w:r>
      <w:r w:rsidRPr="00BF610C">
        <w:rPr>
          <w:color w:val="auto"/>
          <w:sz w:val="24"/>
          <w:szCs w:val="24"/>
        </w:rPr>
        <w:t xml:space="preserve"> (</w:t>
      </w:r>
      <w:r w:rsidRPr="00BF610C">
        <w:rPr>
          <w:b/>
          <w:bCs/>
          <w:i/>
          <w:iCs/>
          <w:color w:val="auto"/>
          <w:sz w:val="24"/>
          <w:szCs w:val="24"/>
        </w:rPr>
        <w:t>ё</w:t>
      </w:r>
      <w:r w:rsidRPr="00BF610C">
        <w:rPr>
          <w:color w:val="auto"/>
          <w:sz w:val="24"/>
          <w:szCs w:val="24"/>
        </w:rPr>
        <w:t xml:space="preserve">) после шипящих и </w:t>
      </w:r>
      <w:r w:rsidRPr="00BF610C">
        <w:rPr>
          <w:b/>
          <w:bCs/>
          <w:i/>
          <w:iCs/>
          <w:color w:val="auto"/>
          <w:sz w:val="24"/>
          <w:szCs w:val="24"/>
        </w:rPr>
        <w:t>ц</w:t>
      </w:r>
      <w:r w:rsidRPr="00BF610C">
        <w:rPr>
          <w:color w:val="auto"/>
          <w:sz w:val="24"/>
          <w:szCs w:val="24"/>
        </w:rPr>
        <w:t xml:space="preserve"> в суффиксах и окончаниях имён существительных.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Правописание суффиксов </w:t>
      </w:r>
      <w:r w:rsidRPr="00BF610C">
        <w:rPr>
          <w:b/>
          <w:bCs/>
          <w:color w:val="auto"/>
          <w:sz w:val="24"/>
          <w:szCs w:val="24"/>
        </w:rPr>
        <w:t>-</w:t>
      </w:r>
      <w:r w:rsidRPr="00BF610C">
        <w:rPr>
          <w:b/>
          <w:bCs/>
          <w:i/>
          <w:iCs/>
          <w:color w:val="auto"/>
          <w:sz w:val="24"/>
          <w:szCs w:val="24"/>
        </w:rPr>
        <w:t>чик</w:t>
      </w:r>
      <w:r w:rsidRPr="00BF610C">
        <w:rPr>
          <w:b/>
          <w:bCs/>
          <w:color w:val="auto"/>
          <w:sz w:val="24"/>
          <w:szCs w:val="24"/>
        </w:rPr>
        <w:t xml:space="preserve">- </w:t>
      </w:r>
      <w:r w:rsidRPr="00BF610C">
        <w:rPr>
          <w:color w:val="auto"/>
          <w:sz w:val="24"/>
          <w:szCs w:val="24"/>
        </w:rPr>
        <w:t xml:space="preserve">— </w:t>
      </w:r>
      <w:r w:rsidRPr="00BF610C">
        <w:rPr>
          <w:b/>
          <w:bCs/>
          <w:color w:val="auto"/>
          <w:sz w:val="24"/>
          <w:szCs w:val="24"/>
        </w:rPr>
        <w:t>-</w:t>
      </w:r>
      <w:r w:rsidRPr="00BF610C">
        <w:rPr>
          <w:b/>
          <w:bCs/>
          <w:i/>
          <w:iCs/>
          <w:color w:val="auto"/>
          <w:sz w:val="24"/>
          <w:szCs w:val="24"/>
        </w:rPr>
        <w:t>щик</w:t>
      </w:r>
      <w:r w:rsidRPr="00BF610C">
        <w:rPr>
          <w:b/>
          <w:bCs/>
          <w:color w:val="auto"/>
          <w:sz w:val="24"/>
          <w:szCs w:val="24"/>
        </w:rPr>
        <w:t>-</w:t>
      </w:r>
      <w:r w:rsidRPr="00BF610C">
        <w:rPr>
          <w:color w:val="auto"/>
          <w:sz w:val="24"/>
          <w:szCs w:val="24"/>
        </w:rPr>
        <w:t>; -</w:t>
      </w:r>
      <w:r w:rsidRPr="00BF610C">
        <w:rPr>
          <w:b/>
          <w:bCs/>
          <w:i/>
          <w:iCs/>
          <w:color w:val="auto"/>
          <w:sz w:val="24"/>
          <w:szCs w:val="24"/>
        </w:rPr>
        <w:t>ек</w:t>
      </w:r>
      <w:r w:rsidRPr="00BF610C">
        <w:rPr>
          <w:b/>
          <w:bCs/>
          <w:color w:val="auto"/>
          <w:sz w:val="24"/>
          <w:szCs w:val="24"/>
        </w:rPr>
        <w:t xml:space="preserve">- </w:t>
      </w:r>
      <w:r w:rsidRPr="00BF610C">
        <w:rPr>
          <w:color w:val="auto"/>
          <w:sz w:val="24"/>
          <w:szCs w:val="24"/>
        </w:rPr>
        <w:t xml:space="preserve">— </w:t>
      </w:r>
      <w:r w:rsidRPr="00BF610C">
        <w:rPr>
          <w:b/>
          <w:bCs/>
          <w:color w:val="auto"/>
          <w:sz w:val="24"/>
          <w:szCs w:val="24"/>
        </w:rPr>
        <w:t>-</w:t>
      </w:r>
      <w:r w:rsidRPr="00BF610C">
        <w:rPr>
          <w:b/>
          <w:bCs/>
          <w:i/>
          <w:iCs/>
          <w:color w:val="auto"/>
          <w:sz w:val="24"/>
          <w:szCs w:val="24"/>
        </w:rPr>
        <w:t>ик</w:t>
      </w:r>
      <w:r w:rsidRPr="00BF610C">
        <w:rPr>
          <w:b/>
          <w:bCs/>
          <w:color w:val="auto"/>
          <w:sz w:val="24"/>
          <w:szCs w:val="24"/>
        </w:rPr>
        <w:t xml:space="preserve">- </w:t>
      </w:r>
      <w:r w:rsidRPr="00BF610C">
        <w:rPr>
          <w:color w:val="auto"/>
          <w:sz w:val="24"/>
          <w:szCs w:val="24"/>
        </w:rPr>
        <w:t>(-</w:t>
      </w:r>
      <w:r w:rsidRPr="00BF610C">
        <w:rPr>
          <w:b/>
          <w:bCs/>
          <w:i/>
          <w:iCs/>
          <w:color w:val="auto"/>
          <w:sz w:val="24"/>
          <w:szCs w:val="24"/>
        </w:rPr>
        <w:t>чик</w:t>
      </w:r>
      <w:r w:rsidRPr="00BF610C">
        <w:rPr>
          <w:b/>
          <w:bCs/>
          <w:color w:val="auto"/>
          <w:sz w:val="24"/>
          <w:szCs w:val="24"/>
        </w:rPr>
        <w:t>-</w:t>
      </w:r>
      <w:r w:rsidRPr="00BF610C">
        <w:rPr>
          <w:color w:val="auto"/>
          <w:sz w:val="24"/>
          <w:szCs w:val="24"/>
        </w:rPr>
        <w:t>) имён существительных.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Правописание корней с чередованием </w:t>
      </w:r>
      <w:r w:rsidRPr="00BF610C">
        <w:rPr>
          <w:b/>
          <w:bCs/>
          <w:i/>
          <w:iCs/>
          <w:color w:val="auto"/>
          <w:sz w:val="24"/>
          <w:szCs w:val="24"/>
        </w:rPr>
        <w:t>а</w:t>
      </w:r>
      <w:r w:rsidRPr="00BF610C">
        <w:rPr>
          <w:color w:val="auto"/>
          <w:sz w:val="24"/>
          <w:szCs w:val="24"/>
        </w:rPr>
        <w:t xml:space="preserve"> // </w:t>
      </w:r>
      <w:r w:rsidRPr="00BF610C">
        <w:rPr>
          <w:b/>
          <w:bCs/>
          <w:i/>
          <w:iCs/>
          <w:color w:val="auto"/>
          <w:sz w:val="24"/>
          <w:szCs w:val="24"/>
        </w:rPr>
        <w:t>о</w:t>
      </w:r>
      <w:r w:rsidRPr="00BF610C">
        <w:rPr>
          <w:color w:val="auto"/>
          <w:sz w:val="24"/>
          <w:szCs w:val="24"/>
        </w:rPr>
        <w:t>: -</w:t>
      </w:r>
      <w:r w:rsidRPr="00BF610C">
        <w:rPr>
          <w:b/>
          <w:bCs/>
          <w:i/>
          <w:iCs/>
          <w:color w:val="auto"/>
          <w:sz w:val="24"/>
          <w:szCs w:val="24"/>
        </w:rPr>
        <w:t>лаг</w:t>
      </w:r>
      <w:r w:rsidRPr="00BF610C">
        <w:rPr>
          <w:color w:val="auto"/>
          <w:sz w:val="24"/>
          <w:szCs w:val="24"/>
        </w:rPr>
        <w:t>- — -</w:t>
      </w:r>
      <w:r w:rsidRPr="00BF610C">
        <w:rPr>
          <w:b/>
          <w:bCs/>
          <w:i/>
          <w:iCs/>
          <w:color w:val="auto"/>
          <w:sz w:val="24"/>
          <w:szCs w:val="24"/>
        </w:rPr>
        <w:t>лож</w:t>
      </w:r>
      <w:r w:rsidRPr="00BF610C">
        <w:rPr>
          <w:color w:val="auto"/>
          <w:sz w:val="24"/>
          <w:szCs w:val="24"/>
        </w:rPr>
        <w:t>-;</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w:t>
      </w:r>
      <w:r w:rsidRPr="00BF610C">
        <w:rPr>
          <w:b/>
          <w:bCs/>
          <w:i/>
          <w:iCs/>
          <w:color w:val="auto"/>
          <w:sz w:val="24"/>
          <w:szCs w:val="24"/>
        </w:rPr>
        <w:t>раст</w:t>
      </w:r>
      <w:r w:rsidRPr="00BF610C">
        <w:rPr>
          <w:color w:val="auto"/>
          <w:sz w:val="24"/>
          <w:szCs w:val="24"/>
        </w:rPr>
        <w:t>- — -</w:t>
      </w:r>
      <w:r w:rsidRPr="00BF610C">
        <w:rPr>
          <w:b/>
          <w:bCs/>
          <w:i/>
          <w:iCs/>
          <w:color w:val="auto"/>
          <w:sz w:val="24"/>
          <w:szCs w:val="24"/>
        </w:rPr>
        <w:t>ращ</w:t>
      </w:r>
      <w:r w:rsidRPr="00BF610C">
        <w:rPr>
          <w:color w:val="auto"/>
          <w:sz w:val="24"/>
          <w:szCs w:val="24"/>
        </w:rPr>
        <w:t>- — -</w:t>
      </w:r>
      <w:r w:rsidRPr="00BF610C">
        <w:rPr>
          <w:b/>
          <w:bCs/>
          <w:i/>
          <w:iCs/>
          <w:color w:val="auto"/>
          <w:sz w:val="24"/>
          <w:szCs w:val="24"/>
        </w:rPr>
        <w:t>рос</w:t>
      </w:r>
      <w:r w:rsidRPr="00BF610C">
        <w:rPr>
          <w:color w:val="auto"/>
          <w:sz w:val="24"/>
          <w:szCs w:val="24"/>
        </w:rPr>
        <w:t>-; -</w:t>
      </w:r>
      <w:r w:rsidRPr="00BF610C">
        <w:rPr>
          <w:b/>
          <w:bCs/>
          <w:i/>
          <w:iCs/>
          <w:color w:val="auto"/>
          <w:sz w:val="24"/>
          <w:szCs w:val="24"/>
        </w:rPr>
        <w:t>гар</w:t>
      </w:r>
      <w:r w:rsidRPr="00BF610C">
        <w:rPr>
          <w:color w:val="auto"/>
          <w:sz w:val="24"/>
          <w:szCs w:val="24"/>
        </w:rPr>
        <w:t>- — -</w:t>
      </w:r>
      <w:r w:rsidRPr="00BF610C">
        <w:rPr>
          <w:b/>
          <w:bCs/>
          <w:i/>
          <w:iCs/>
          <w:color w:val="auto"/>
          <w:sz w:val="24"/>
          <w:szCs w:val="24"/>
        </w:rPr>
        <w:t>гор</w:t>
      </w:r>
      <w:r w:rsidRPr="00BF610C">
        <w:rPr>
          <w:color w:val="auto"/>
          <w:sz w:val="24"/>
          <w:szCs w:val="24"/>
        </w:rPr>
        <w:t>-, -</w:t>
      </w:r>
      <w:r w:rsidRPr="00BF610C">
        <w:rPr>
          <w:b/>
          <w:bCs/>
          <w:i/>
          <w:iCs/>
          <w:color w:val="auto"/>
          <w:sz w:val="24"/>
          <w:szCs w:val="24"/>
        </w:rPr>
        <w:t>зар</w:t>
      </w:r>
      <w:r w:rsidRPr="00BF610C">
        <w:rPr>
          <w:color w:val="auto"/>
          <w:sz w:val="24"/>
          <w:szCs w:val="24"/>
        </w:rPr>
        <w:t>- — -</w:t>
      </w:r>
      <w:r w:rsidRPr="00BF610C">
        <w:rPr>
          <w:b/>
          <w:bCs/>
          <w:i/>
          <w:iCs/>
          <w:color w:val="auto"/>
          <w:sz w:val="24"/>
          <w:szCs w:val="24"/>
        </w:rPr>
        <w:t>зор</w:t>
      </w:r>
      <w:r w:rsidRPr="00BF610C">
        <w:rPr>
          <w:color w:val="auto"/>
          <w:sz w:val="24"/>
          <w:szCs w:val="24"/>
        </w:rPr>
        <w:t>-;</w:t>
      </w:r>
    </w:p>
    <w:p w:rsidR="00BF610C" w:rsidRPr="00BF610C" w:rsidRDefault="00BF610C" w:rsidP="00BF610C">
      <w:pPr>
        <w:pStyle w:val="11"/>
        <w:spacing w:line="259" w:lineRule="auto"/>
        <w:ind w:firstLine="567"/>
        <w:jc w:val="both"/>
        <w:rPr>
          <w:color w:val="auto"/>
          <w:sz w:val="24"/>
          <w:szCs w:val="24"/>
        </w:rPr>
      </w:pPr>
      <w:r w:rsidRPr="00BF610C">
        <w:rPr>
          <w:b/>
          <w:bCs/>
          <w:i/>
          <w:iCs/>
          <w:color w:val="auto"/>
          <w:sz w:val="24"/>
          <w:szCs w:val="24"/>
        </w:rPr>
        <w:t>-клан-</w:t>
      </w:r>
      <w:r w:rsidRPr="00BF610C">
        <w:rPr>
          <w:color w:val="auto"/>
          <w:sz w:val="24"/>
          <w:szCs w:val="24"/>
        </w:rPr>
        <w:t xml:space="preserve"> — </w:t>
      </w:r>
      <w:r w:rsidRPr="00BF610C">
        <w:rPr>
          <w:b/>
          <w:bCs/>
          <w:i/>
          <w:iCs/>
          <w:color w:val="auto"/>
          <w:sz w:val="24"/>
          <w:szCs w:val="24"/>
        </w:rPr>
        <w:t>-клон-</w:t>
      </w:r>
      <w:r w:rsidRPr="00BF610C">
        <w:rPr>
          <w:color w:val="auto"/>
          <w:sz w:val="24"/>
          <w:szCs w:val="24"/>
        </w:rPr>
        <w:t xml:space="preserve">, </w:t>
      </w:r>
      <w:r w:rsidRPr="00BF610C">
        <w:rPr>
          <w:b/>
          <w:bCs/>
          <w:i/>
          <w:iCs/>
          <w:color w:val="auto"/>
          <w:sz w:val="24"/>
          <w:szCs w:val="24"/>
        </w:rPr>
        <w:t>-скак-</w:t>
      </w:r>
      <w:r w:rsidRPr="00BF610C">
        <w:rPr>
          <w:color w:val="auto"/>
          <w:sz w:val="24"/>
          <w:szCs w:val="24"/>
        </w:rPr>
        <w:t xml:space="preserve"> — </w:t>
      </w:r>
      <w:r w:rsidRPr="00BF610C">
        <w:rPr>
          <w:b/>
          <w:bCs/>
          <w:i/>
          <w:iCs/>
          <w:color w:val="auto"/>
          <w:sz w:val="24"/>
          <w:szCs w:val="24"/>
        </w:rPr>
        <w:t>-скоч-.</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Слитное и раздельное написание </w:t>
      </w:r>
      <w:r w:rsidRPr="00BF610C">
        <w:rPr>
          <w:b/>
          <w:bCs/>
          <w:i/>
          <w:iCs/>
          <w:color w:val="auto"/>
          <w:sz w:val="24"/>
          <w:szCs w:val="24"/>
        </w:rPr>
        <w:t>не</w:t>
      </w:r>
      <w:r w:rsidRPr="00BF610C">
        <w:rPr>
          <w:color w:val="auto"/>
          <w:sz w:val="24"/>
          <w:szCs w:val="24"/>
        </w:rPr>
        <w:t xml:space="preserve"> с именами существительными.</w:t>
      </w:r>
    </w:p>
    <w:p w:rsidR="00BF610C" w:rsidRPr="00BF610C" w:rsidRDefault="00BF610C" w:rsidP="00BF610C">
      <w:pPr>
        <w:pStyle w:val="11"/>
        <w:spacing w:line="259" w:lineRule="auto"/>
        <w:ind w:firstLine="567"/>
        <w:jc w:val="both"/>
        <w:rPr>
          <w:color w:val="auto"/>
          <w:sz w:val="24"/>
          <w:szCs w:val="24"/>
        </w:rPr>
      </w:pPr>
      <w:r w:rsidRPr="00BF610C">
        <w:rPr>
          <w:b/>
          <w:bCs/>
          <w:color w:val="auto"/>
          <w:sz w:val="24"/>
          <w:szCs w:val="24"/>
        </w:rPr>
        <w:t>Имя прилагательное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Имена прилагательные полные и краткие, их синтаксические функции.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Склонение имён прилагательных.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Морфологический анализ имён прилагательных.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Нормы словоизменения, произношения имён прилагательных, постановки ударения (в рамках изученного).</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Правописание безударных окончаний имён прилагательных.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Правописание </w:t>
      </w:r>
      <w:r w:rsidRPr="00BF610C">
        <w:rPr>
          <w:b/>
          <w:bCs/>
          <w:i/>
          <w:iCs/>
          <w:color w:val="auto"/>
          <w:sz w:val="24"/>
          <w:szCs w:val="24"/>
        </w:rPr>
        <w:t>о</w:t>
      </w:r>
      <w:r w:rsidRPr="00BF610C">
        <w:rPr>
          <w:color w:val="auto"/>
          <w:sz w:val="24"/>
          <w:szCs w:val="24"/>
        </w:rPr>
        <w:t xml:space="preserve"> — </w:t>
      </w:r>
      <w:r w:rsidRPr="00BF610C">
        <w:rPr>
          <w:b/>
          <w:bCs/>
          <w:i/>
          <w:iCs/>
          <w:color w:val="auto"/>
          <w:sz w:val="24"/>
          <w:szCs w:val="24"/>
        </w:rPr>
        <w:t>е</w:t>
      </w:r>
      <w:r w:rsidRPr="00BF610C">
        <w:rPr>
          <w:color w:val="auto"/>
          <w:sz w:val="24"/>
          <w:szCs w:val="24"/>
        </w:rPr>
        <w:t xml:space="preserve"> после шипящих и </w:t>
      </w:r>
      <w:r w:rsidRPr="00BF610C">
        <w:rPr>
          <w:b/>
          <w:bCs/>
          <w:i/>
          <w:iCs/>
          <w:color w:val="auto"/>
          <w:sz w:val="24"/>
          <w:szCs w:val="24"/>
        </w:rPr>
        <w:t>ц</w:t>
      </w:r>
      <w:r w:rsidRPr="00BF610C">
        <w:rPr>
          <w:color w:val="auto"/>
          <w:sz w:val="24"/>
          <w:szCs w:val="24"/>
        </w:rPr>
        <w:t xml:space="preserve"> в суффиксах и окончаниях имён прилагательных.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Правописание кратких форм имён прилагательных с основой на шипящий.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Слитное и раздельное написание </w:t>
      </w:r>
      <w:r w:rsidRPr="00BF610C">
        <w:rPr>
          <w:b/>
          <w:bCs/>
          <w:i/>
          <w:iCs/>
          <w:color w:val="auto"/>
          <w:sz w:val="24"/>
          <w:szCs w:val="24"/>
        </w:rPr>
        <w:t>не</w:t>
      </w:r>
      <w:r w:rsidRPr="00BF610C">
        <w:rPr>
          <w:color w:val="auto"/>
          <w:sz w:val="24"/>
          <w:szCs w:val="24"/>
        </w:rPr>
        <w:t xml:space="preserve"> с именами прилагательными.</w:t>
      </w:r>
    </w:p>
    <w:p w:rsidR="00BF610C" w:rsidRPr="00BF610C" w:rsidRDefault="00BF610C" w:rsidP="00BF610C">
      <w:pPr>
        <w:pStyle w:val="11"/>
        <w:spacing w:line="259" w:lineRule="auto"/>
        <w:ind w:firstLine="567"/>
        <w:jc w:val="both"/>
        <w:rPr>
          <w:color w:val="auto"/>
          <w:sz w:val="24"/>
          <w:szCs w:val="24"/>
        </w:rPr>
      </w:pPr>
      <w:r w:rsidRPr="00BF610C">
        <w:rPr>
          <w:b/>
          <w:bCs/>
          <w:color w:val="auto"/>
          <w:sz w:val="24"/>
          <w:szCs w:val="24"/>
        </w:rPr>
        <w:t>Глагол</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Глаголы совершенного и несовершенного вида, возвратные и невозвратные.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Инфинитив и его грамматические свойства. Основа инфинитива, основа настоящего (будущего простого) времени глагола.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Спряжение глагола.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Нормы словоизменения глаголов, постановки ударения в глагольных формах (в рамках изученного).</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Правописание корней с чередованием </w:t>
      </w:r>
      <w:r w:rsidRPr="00BF610C">
        <w:rPr>
          <w:b/>
          <w:bCs/>
          <w:i/>
          <w:iCs/>
          <w:color w:val="auto"/>
          <w:sz w:val="24"/>
          <w:szCs w:val="24"/>
        </w:rPr>
        <w:t>е</w:t>
      </w:r>
      <w:r w:rsidRPr="00BF610C">
        <w:rPr>
          <w:color w:val="auto"/>
          <w:sz w:val="24"/>
          <w:szCs w:val="24"/>
        </w:rPr>
        <w:t xml:space="preserve"> // </w:t>
      </w:r>
      <w:r w:rsidRPr="00BF610C">
        <w:rPr>
          <w:b/>
          <w:bCs/>
          <w:i/>
          <w:iCs/>
          <w:color w:val="auto"/>
          <w:sz w:val="24"/>
          <w:szCs w:val="24"/>
        </w:rPr>
        <w:t>и</w:t>
      </w:r>
      <w:r w:rsidRPr="00BF610C">
        <w:rPr>
          <w:b/>
          <w:bCs/>
          <w:color w:val="auto"/>
          <w:sz w:val="24"/>
          <w:szCs w:val="24"/>
        </w:rPr>
        <w:t xml:space="preserve">: </w:t>
      </w:r>
      <w:r w:rsidRPr="00BF610C">
        <w:rPr>
          <w:color w:val="auto"/>
          <w:sz w:val="24"/>
          <w:szCs w:val="24"/>
        </w:rPr>
        <w:t>-</w:t>
      </w:r>
      <w:r w:rsidRPr="00BF610C">
        <w:rPr>
          <w:b/>
          <w:bCs/>
          <w:i/>
          <w:iCs/>
          <w:color w:val="auto"/>
          <w:sz w:val="24"/>
          <w:szCs w:val="24"/>
        </w:rPr>
        <w:t>бер</w:t>
      </w:r>
      <w:r w:rsidRPr="00BF610C">
        <w:rPr>
          <w:color w:val="auto"/>
          <w:sz w:val="24"/>
          <w:szCs w:val="24"/>
        </w:rPr>
        <w:t>- — -</w:t>
      </w:r>
      <w:r w:rsidRPr="00BF610C">
        <w:rPr>
          <w:b/>
          <w:bCs/>
          <w:i/>
          <w:iCs/>
          <w:color w:val="auto"/>
          <w:sz w:val="24"/>
          <w:szCs w:val="24"/>
        </w:rPr>
        <w:t>бир</w:t>
      </w:r>
      <w:r w:rsidRPr="00BF610C">
        <w:rPr>
          <w:color w:val="auto"/>
          <w:sz w:val="24"/>
          <w:szCs w:val="24"/>
        </w:rPr>
        <w:t>-, -</w:t>
      </w:r>
      <w:r w:rsidRPr="00BF610C">
        <w:rPr>
          <w:b/>
          <w:bCs/>
          <w:i/>
          <w:iCs/>
          <w:color w:val="auto"/>
          <w:sz w:val="24"/>
          <w:szCs w:val="24"/>
        </w:rPr>
        <w:t>блест</w:t>
      </w:r>
      <w:r w:rsidRPr="00BF610C">
        <w:rPr>
          <w:color w:val="auto"/>
          <w:sz w:val="24"/>
          <w:szCs w:val="24"/>
        </w:rPr>
        <w:t>- — -</w:t>
      </w:r>
      <w:r w:rsidRPr="00BF610C">
        <w:rPr>
          <w:b/>
          <w:bCs/>
          <w:i/>
          <w:iCs/>
          <w:color w:val="auto"/>
          <w:sz w:val="24"/>
          <w:szCs w:val="24"/>
        </w:rPr>
        <w:t>блист</w:t>
      </w:r>
      <w:r w:rsidRPr="00BF610C">
        <w:rPr>
          <w:color w:val="auto"/>
          <w:sz w:val="24"/>
          <w:szCs w:val="24"/>
        </w:rPr>
        <w:t>-, -</w:t>
      </w:r>
      <w:r w:rsidRPr="00BF610C">
        <w:rPr>
          <w:b/>
          <w:bCs/>
          <w:i/>
          <w:iCs/>
          <w:color w:val="auto"/>
          <w:sz w:val="24"/>
          <w:szCs w:val="24"/>
        </w:rPr>
        <w:t>дер</w:t>
      </w:r>
      <w:r w:rsidRPr="00BF610C">
        <w:rPr>
          <w:color w:val="auto"/>
          <w:sz w:val="24"/>
          <w:szCs w:val="24"/>
        </w:rPr>
        <w:t>- — -</w:t>
      </w:r>
      <w:r w:rsidRPr="00BF610C">
        <w:rPr>
          <w:b/>
          <w:bCs/>
          <w:i/>
          <w:iCs/>
          <w:color w:val="auto"/>
          <w:sz w:val="24"/>
          <w:szCs w:val="24"/>
        </w:rPr>
        <w:t>дир</w:t>
      </w:r>
      <w:r w:rsidRPr="00BF610C">
        <w:rPr>
          <w:color w:val="auto"/>
          <w:sz w:val="24"/>
          <w:szCs w:val="24"/>
        </w:rPr>
        <w:t>-, -</w:t>
      </w:r>
      <w:r w:rsidRPr="00BF610C">
        <w:rPr>
          <w:b/>
          <w:bCs/>
          <w:i/>
          <w:iCs/>
          <w:color w:val="auto"/>
          <w:sz w:val="24"/>
          <w:szCs w:val="24"/>
        </w:rPr>
        <w:t>жег</w:t>
      </w:r>
      <w:r w:rsidRPr="00BF610C">
        <w:rPr>
          <w:color w:val="auto"/>
          <w:sz w:val="24"/>
          <w:szCs w:val="24"/>
        </w:rPr>
        <w:t>- — -</w:t>
      </w:r>
      <w:r w:rsidRPr="00BF610C">
        <w:rPr>
          <w:b/>
          <w:bCs/>
          <w:i/>
          <w:iCs/>
          <w:color w:val="auto"/>
          <w:sz w:val="24"/>
          <w:szCs w:val="24"/>
        </w:rPr>
        <w:t>жиг</w:t>
      </w:r>
      <w:r w:rsidRPr="00BF610C">
        <w:rPr>
          <w:color w:val="auto"/>
          <w:sz w:val="24"/>
          <w:szCs w:val="24"/>
        </w:rPr>
        <w:t>-, -</w:t>
      </w:r>
      <w:r w:rsidRPr="00BF610C">
        <w:rPr>
          <w:b/>
          <w:bCs/>
          <w:i/>
          <w:iCs/>
          <w:color w:val="auto"/>
          <w:sz w:val="24"/>
          <w:szCs w:val="24"/>
        </w:rPr>
        <w:t>мер</w:t>
      </w:r>
      <w:r w:rsidRPr="00BF610C">
        <w:rPr>
          <w:color w:val="auto"/>
          <w:sz w:val="24"/>
          <w:szCs w:val="24"/>
        </w:rPr>
        <w:t>- — -</w:t>
      </w:r>
      <w:r w:rsidRPr="00BF610C">
        <w:rPr>
          <w:b/>
          <w:bCs/>
          <w:i/>
          <w:iCs/>
          <w:color w:val="auto"/>
          <w:sz w:val="24"/>
          <w:szCs w:val="24"/>
        </w:rPr>
        <w:t>мир</w:t>
      </w:r>
      <w:r w:rsidRPr="00BF610C">
        <w:rPr>
          <w:color w:val="auto"/>
          <w:sz w:val="24"/>
          <w:szCs w:val="24"/>
        </w:rPr>
        <w:t>-, -</w:t>
      </w:r>
      <w:r w:rsidRPr="00BF610C">
        <w:rPr>
          <w:b/>
          <w:bCs/>
          <w:i/>
          <w:iCs/>
          <w:color w:val="auto"/>
          <w:sz w:val="24"/>
          <w:szCs w:val="24"/>
        </w:rPr>
        <w:t>пер</w:t>
      </w:r>
      <w:r w:rsidRPr="00BF610C">
        <w:rPr>
          <w:color w:val="auto"/>
          <w:sz w:val="24"/>
          <w:szCs w:val="24"/>
        </w:rPr>
        <w:t>- — -</w:t>
      </w:r>
      <w:r w:rsidRPr="00BF610C">
        <w:rPr>
          <w:b/>
          <w:bCs/>
          <w:i/>
          <w:iCs/>
          <w:color w:val="auto"/>
          <w:sz w:val="24"/>
          <w:szCs w:val="24"/>
        </w:rPr>
        <w:t>пир</w:t>
      </w:r>
      <w:r w:rsidRPr="00BF610C">
        <w:rPr>
          <w:color w:val="auto"/>
          <w:sz w:val="24"/>
          <w:szCs w:val="24"/>
        </w:rPr>
        <w:t>-, -</w:t>
      </w:r>
      <w:r w:rsidRPr="00BF610C">
        <w:rPr>
          <w:b/>
          <w:bCs/>
          <w:i/>
          <w:iCs/>
          <w:color w:val="auto"/>
          <w:sz w:val="24"/>
          <w:szCs w:val="24"/>
        </w:rPr>
        <w:t>стел</w:t>
      </w:r>
      <w:r w:rsidRPr="00BF610C">
        <w:rPr>
          <w:color w:val="auto"/>
          <w:sz w:val="24"/>
          <w:szCs w:val="24"/>
        </w:rPr>
        <w:t>- — -</w:t>
      </w:r>
      <w:r w:rsidRPr="00BF610C">
        <w:rPr>
          <w:b/>
          <w:bCs/>
          <w:i/>
          <w:iCs/>
          <w:color w:val="auto"/>
          <w:sz w:val="24"/>
          <w:szCs w:val="24"/>
        </w:rPr>
        <w:t>стил</w:t>
      </w:r>
      <w:r w:rsidRPr="00BF610C">
        <w:rPr>
          <w:color w:val="auto"/>
          <w:sz w:val="24"/>
          <w:szCs w:val="24"/>
        </w:rPr>
        <w:t>-, -</w:t>
      </w:r>
      <w:r w:rsidRPr="00BF610C">
        <w:rPr>
          <w:b/>
          <w:bCs/>
          <w:i/>
          <w:iCs/>
          <w:color w:val="auto"/>
          <w:sz w:val="24"/>
          <w:szCs w:val="24"/>
        </w:rPr>
        <w:t>тер</w:t>
      </w:r>
      <w:r w:rsidRPr="00BF610C">
        <w:rPr>
          <w:color w:val="auto"/>
          <w:sz w:val="24"/>
          <w:szCs w:val="24"/>
        </w:rPr>
        <w:t>- — -</w:t>
      </w:r>
      <w:r w:rsidRPr="00BF610C">
        <w:rPr>
          <w:b/>
          <w:bCs/>
          <w:i/>
          <w:iCs/>
          <w:color w:val="auto"/>
          <w:sz w:val="24"/>
          <w:szCs w:val="24"/>
        </w:rPr>
        <w:t>тир</w:t>
      </w:r>
      <w:r w:rsidRPr="00BF610C">
        <w:rPr>
          <w:color w:val="auto"/>
          <w:sz w:val="24"/>
          <w:szCs w:val="24"/>
        </w:rPr>
        <w:t>-.</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Использование </w:t>
      </w:r>
      <w:r w:rsidRPr="00BF610C">
        <w:rPr>
          <w:b/>
          <w:bCs/>
          <w:i/>
          <w:iCs/>
          <w:color w:val="auto"/>
          <w:sz w:val="24"/>
          <w:szCs w:val="24"/>
        </w:rPr>
        <w:t>ь</w:t>
      </w:r>
      <w:r w:rsidRPr="00BF610C">
        <w:rPr>
          <w:color w:val="auto"/>
          <w:sz w:val="24"/>
          <w:szCs w:val="24"/>
        </w:rPr>
        <w:t xml:space="preserve"> как показателя грамматической формы в инфинитиве, в форме 2-го лица единственного числа после шипящих.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Правописание </w:t>
      </w:r>
      <w:r w:rsidRPr="00BF610C">
        <w:rPr>
          <w:b/>
          <w:bCs/>
          <w:i/>
          <w:iCs/>
          <w:color w:val="auto"/>
          <w:sz w:val="24"/>
          <w:szCs w:val="24"/>
        </w:rPr>
        <w:t>-тся</w:t>
      </w:r>
      <w:r w:rsidRPr="00BF610C">
        <w:rPr>
          <w:color w:val="auto"/>
          <w:sz w:val="24"/>
          <w:szCs w:val="24"/>
        </w:rPr>
        <w:t xml:space="preserve"> и </w:t>
      </w:r>
      <w:r w:rsidRPr="00BF610C">
        <w:rPr>
          <w:b/>
          <w:bCs/>
          <w:i/>
          <w:iCs/>
          <w:color w:val="auto"/>
          <w:sz w:val="24"/>
          <w:szCs w:val="24"/>
        </w:rPr>
        <w:t>-ться</w:t>
      </w:r>
      <w:r w:rsidRPr="00BF610C">
        <w:rPr>
          <w:color w:val="auto"/>
          <w:sz w:val="24"/>
          <w:szCs w:val="24"/>
        </w:rPr>
        <w:t xml:space="preserve"> в глаголах, суффиксов </w:t>
      </w:r>
      <w:r w:rsidRPr="00BF610C">
        <w:rPr>
          <w:b/>
          <w:bCs/>
          <w:i/>
          <w:iCs/>
          <w:color w:val="auto"/>
          <w:sz w:val="24"/>
          <w:szCs w:val="24"/>
        </w:rPr>
        <w:t>-ова</w:t>
      </w:r>
      <w:r w:rsidRPr="00BF610C">
        <w:rPr>
          <w:color w:val="auto"/>
          <w:sz w:val="24"/>
          <w:szCs w:val="24"/>
        </w:rPr>
        <w:t>- — -</w:t>
      </w:r>
      <w:r w:rsidRPr="00BF610C">
        <w:rPr>
          <w:b/>
          <w:bCs/>
          <w:i/>
          <w:iCs/>
          <w:color w:val="auto"/>
          <w:sz w:val="24"/>
          <w:szCs w:val="24"/>
        </w:rPr>
        <w:t>ева</w:t>
      </w:r>
      <w:r w:rsidRPr="00BF610C">
        <w:rPr>
          <w:color w:val="auto"/>
          <w:sz w:val="24"/>
          <w:szCs w:val="24"/>
        </w:rPr>
        <w:t xml:space="preserve">-, </w:t>
      </w:r>
      <w:r w:rsidRPr="00BF610C">
        <w:rPr>
          <w:b/>
          <w:bCs/>
          <w:i/>
          <w:iCs/>
          <w:color w:val="auto"/>
          <w:sz w:val="24"/>
          <w:szCs w:val="24"/>
        </w:rPr>
        <w:t>-ыва-</w:t>
      </w:r>
      <w:r w:rsidRPr="00BF610C">
        <w:rPr>
          <w:color w:val="auto"/>
          <w:sz w:val="24"/>
          <w:szCs w:val="24"/>
        </w:rPr>
        <w:t xml:space="preserve"> — </w:t>
      </w:r>
      <w:r w:rsidRPr="00BF610C">
        <w:rPr>
          <w:b/>
          <w:bCs/>
          <w:i/>
          <w:iCs/>
          <w:color w:val="auto"/>
          <w:sz w:val="24"/>
          <w:szCs w:val="24"/>
        </w:rPr>
        <w:t>-ива-</w:t>
      </w:r>
      <w:r w:rsidRPr="00BF610C">
        <w:rPr>
          <w:i/>
          <w:iCs/>
          <w:color w:val="auto"/>
          <w:sz w:val="24"/>
          <w:szCs w:val="24"/>
        </w:rPr>
        <w:t>.</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Правописание безударных личных окончаний глагола.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Правописание гласной перед суффиксом </w:t>
      </w:r>
      <w:r w:rsidRPr="00BF610C">
        <w:rPr>
          <w:b/>
          <w:bCs/>
          <w:i/>
          <w:iCs/>
          <w:color w:val="auto"/>
          <w:sz w:val="24"/>
          <w:szCs w:val="24"/>
        </w:rPr>
        <w:t>-л-</w:t>
      </w:r>
      <w:r w:rsidRPr="00BF610C">
        <w:rPr>
          <w:color w:val="auto"/>
          <w:sz w:val="24"/>
          <w:szCs w:val="24"/>
        </w:rPr>
        <w:t xml:space="preserve"> в формах прошедшего времени глагола.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Слитное и раздельное написание </w:t>
      </w:r>
      <w:r w:rsidRPr="00BF610C">
        <w:rPr>
          <w:b/>
          <w:bCs/>
          <w:i/>
          <w:iCs/>
          <w:color w:val="auto"/>
          <w:sz w:val="24"/>
          <w:szCs w:val="24"/>
        </w:rPr>
        <w:t>не</w:t>
      </w:r>
      <w:r w:rsidRPr="00BF610C">
        <w:rPr>
          <w:color w:val="auto"/>
          <w:sz w:val="24"/>
          <w:szCs w:val="24"/>
        </w:rPr>
        <w:t xml:space="preserve"> с глаголами.</w:t>
      </w:r>
    </w:p>
    <w:p w:rsidR="00BF610C" w:rsidRPr="00BF610C" w:rsidRDefault="00BF610C" w:rsidP="00BF610C">
      <w:pPr>
        <w:pStyle w:val="11"/>
        <w:spacing w:line="259" w:lineRule="auto"/>
        <w:ind w:firstLine="567"/>
        <w:jc w:val="both"/>
        <w:rPr>
          <w:color w:val="auto"/>
          <w:sz w:val="24"/>
          <w:szCs w:val="24"/>
        </w:rPr>
      </w:pPr>
      <w:r w:rsidRPr="00BF610C">
        <w:rPr>
          <w:b/>
          <w:bCs/>
          <w:color w:val="auto"/>
          <w:sz w:val="24"/>
          <w:szCs w:val="24"/>
        </w:rPr>
        <w:t>Синтаксис. Культура речи. Пунктуация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Синтаксис как раздел грамматики. Словосочетание и предложение как единицы синтаксиса.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Синтаксический анализ словосочетания.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Тире между подлежащим и сказуемым.</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F610C">
        <w:rPr>
          <w:b/>
          <w:bCs/>
          <w:i/>
          <w:iCs/>
          <w:color w:val="auto"/>
          <w:sz w:val="24"/>
          <w:szCs w:val="24"/>
        </w:rPr>
        <w:t>и</w:t>
      </w:r>
      <w:r w:rsidRPr="00BF610C">
        <w:rPr>
          <w:color w:val="auto"/>
          <w:sz w:val="24"/>
          <w:szCs w:val="24"/>
        </w:rPr>
        <w:t xml:space="preserve">, союзами </w:t>
      </w:r>
      <w:r w:rsidRPr="00BF610C">
        <w:rPr>
          <w:b/>
          <w:bCs/>
          <w:i/>
          <w:iCs/>
          <w:color w:val="auto"/>
          <w:sz w:val="24"/>
          <w:szCs w:val="24"/>
        </w:rPr>
        <w:t>а</w:t>
      </w:r>
      <w:r w:rsidRPr="00BF610C">
        <w:rPr>
          <w:color w:val="auto"/>
          <w:sz w:val="24"/>
          <w:szCs w:val="24"/>
        </w:rPr>
        <w:t xml:space="preserve">, </w:t>
      </w:r>
      <w:r w:rsidRPr="00BF610C">
        <w:rPr>
          <w:b/>
          <w:bCs/>
          <w:i/>
          <w:iCs/>
          <w:color w:val="auto"/>
          <w:sz w:val="24"/>
          <w:szCs w:val="24"/>
        </w:rPr>
        <w:t>но</w:t>
      </w:r>
      <w:r w:rsidRPr="00BF610C">
        <w:rPr>
          <w:color w:val="auto"/>
          <w:sz w:val="24"/>
          <w:szCs w:val="24"/>
        </w:rPr>
        <w:t xml:space="preserve">, </w:t>
      </w:r>
      <w:r w:rsidRPr="00BF610C">
        <w:rPr>
          <w:b/>
          <w:bCs/>
          <w:i/>
          <w:iCs/>
          <w:color w:val="auto"/>
          <w:sz w:val="24"/>
          <w:szCs w:val="24"/>
        </w:rPr>
        <w:t>однако</w:t>
      </w:r>
      <w:r w:rsidRPr="00BF610C">
        <w:rPr>
          <w:color w:val="auto"/>
          <w:sz w:val="24"/>
          <w:szCs w:val="24"/>
        </w:rPr>
        <w:t xml:space="preserve">, </w:t>
      </w:r>
      <w:r w:rsidRPr="00BF610C">
        <w:rPr>
          <w:b/>
          <w:bCs/>
          <w:i/>
          <w:iCs/>
          <w:color w:val="auto"/>
          <w:sz w:val="24"/>
          <w:szCs w:val="24"/>
        </w:rPr>
        <w:t>зато</w:t>
      </w:r>
      <w:r w:rsidRPr="00BF610C">
        <w:rPr>
          <w:color w:val="auto"/>
          <w:sz w:val="24"/>
          <w:szCs w:val="24"/>
        </w:rPr>
        <w:t xml:space="preserve">, </w:t>
      </w:r>
      <w:r w:rsidRPr="00BF610C">
        <w:rPr>
          <w:b/>
          <w:bCs/>
          <w:i/>
          <w:iCs/>
          <w:color w:val="auto"/>
          <w:sz w:val="24"/>
          <w:szCs w:val="24"/>
        </w:rPr>
        <w:t>да</w:t>
      </w:r>
      <w:r w:rsidRPr="00BF610C">
        <w:rPr>
          <w:color w:val="auto"/>
          <w:sz w:val="24"/>
          <w:szCs w:val="24"/>
        </w:rPr>
        <w:t xml:space="preserve"> (в значении </w:t>
      </w:r>
      <w:r w:rsidRPr="00BF610C">
        <w:rPr>
          <w:b/>
          <w:bCs/>
          <w:i/>
          <w:iCs/>
          <w:color w:val="auto"/>
          <w:sz w:val="24"/>
          <w:szCs w:val="24"/>
        </w:rPr>
        <w:t>и</w:t>
      </w:r>
      <w:r w:rsidRPr="00BF610C">
        <w:rPr>
          <w:color w:val="auto"/>
          <w:sz w:val="24"/>
          <w:szCs w:val="24"/>
        </w:rPr>
        <w:t xml:space="preserve">), </w:t>
      </w:r>
      <w:r w:rsidRPr="00BF610C">
        <w:rPr>
          <w:b/>
          <w:bCs/>
          <w:i/>
          <w:iCs/>
          <w:color w:val="auto"/>
          <w:sz w:val="24"/>
          <w:szCs w:val="24"/>
        </w:rPr>
        <w:t>да</w:t>
      </w:r>
      <w:r w:rsidRPr="00BF610C">
        <w:rPr>
          <w:color w:val="auto"/>
          <w:sz w:val="24"/>
          <w:szCs w:val="24"/>
        </w:rPr>
        <w:t xml:space="preserve"> (в значении </w:t>
      </w:r>
      <w:r w:rsidRPr="00BF610C">
        <w:rPr>
          <w:b/>
          <w:bCs/>
          <w:i/>
          <w:iCs/>
          <w:color w:val="auto"/>
          <w:sz w:val="24"/>
          <w:szCs w:val="24"/>
        </w:rPr>
        <w:t>но</w:t>
      </w:r>
      <w:r w:rsidRPr="00BF610C">
        <w:rPr>
          <w:color w:val="auto"/>
          <w:sz w:val="24"/>
          <w:szCs w:val="24"/>
        </w:rPr>
        <w:t>). Предложения с обобщающим словом при однородных членах.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Предложения с обращением, особенности интонации. Обращение и средства его выражения.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Синтаксический анализ простого и простого осложнённого предложений.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BF610C">
        <w:rPr>
          <w:b/>
          <w:bCs/>
          <w:i/>
          <w:iCs/>
          <w:color w:val="auto"/>
          <w:sz w:val="24"/>
          <w:szCs w:val="24"/>
        </w:rPr>
        <w:t>и</w:t>
      </w:r>
      <w:r w:rsidRPr="00BF610C">
        <w:rPr>
          <w:color w:val="auto"/>
          <w:sz w:val="24"/>
          <w:szCs w:val="24"/>
        </w:rPr>
        <w:t xml:space="preserve">, союзами </w:t>
      </w:r>
      <w:r w:rsidRPr="00BF610C">
        <w:rPr>
          <w:b/>
          <w:bCs/>
          <w:i/>
          <w:iCs/>
          <w:color w:val="auto"/>
          <w:sz w:val="24"/>
          <w:szCs w:val="24"/>
        </w:rPr>
        <w:t>а</w:t>
      </w:r>
      <w:r w:rsidRPr="00BF610C">
        <w:rPr>
          <w:color w:val="auto"/>
          <w:sz w:val="24"/>
          <w:szCs w:val="24"/>
        </w:rPr>
        <w:t xml:space="preserve">, </w:t>
      </w:r>
      <w:r w:rsidRPr="00BF610C">
        <w:rPr>
          <w:b/>
          <w:bCs/>
          <w:i/>
          <w:iCs/>
          <w:color w:val="auto"/>
          <w:sz w:val="24"/>
          <w:szCs w:val="24"/>
        </w:rPr>
        <w:t>но</w:t>
      </w:r>
      <w:r w:rsidRPr="00BF610C">
        <w:rPr>
          <w:color w:val="auto"/>
          <w:sz w:val="24"/>
          <w:szCs w:val="24"/>
        </w:rPr>
        <w:t xml:space="preserve">, </w:t>
      </w:r>
      <w:r w:rsidRPr="00BF610C">
        <w:rPr>
          <w:b/>
          <w:bCs/>
          <w:i/>
          <w:iCs/>
          <w:color w:val="auto"/>
          <w:sz w:val="24"/>
          <w:szCs w:val="24"/>
        </w:rPr>
        <w:t>однако</w:t>
      </w:r>
      <w:r w:rsidRPr="00BF610C">
        <w:rPr>
          <w:color w:val="auto"/>
          <w:sz w:val="24"/>
          <w:szCs w:val="24"/>
        </w:rPr>
        <w:t xml:space="preserve">, </w:t>
      </w:r>
      <w:r w:rsidRPr="00BF610C">
        <w:rPr>
          <w:b/>
          <w:bCs/>
          <w:i/>
          <w:iCs/>
          <w:color w:val="auto"/>
          <w:sz w:val="24"/>
          <w:szCs w:val="24"/>
        </w:rPr>
        <w:t>зато</w:t>
      </w:r>
      <w:r w:rsidRPr="00BF610C">
        <w:rPr>
          <w:color w:val="auto"/>
          <w:sz w:val="24"/>
          <w:szCs w:val="24"/>
        </w:rPr>
        <w:t xml:space="preserve">, </w:t>
      </w:r>
      <w:r w:rsidRPr="00BF610C">
        <w:rPr>
          <w:b/>
          <w:bCs/>
          <w:i/>
          <w:iCs/>
          <w:color w:val="auto"/>
          <w:sz w:val="24"/>
          <w:szCs w:val="24"/>
        </w:rPr>
        <w:t>да</w:t>
      </w:r>
      <w:r w:rsidRPr="00BF610C">
        <w:rPr>
          <w:color w:val="auto"/>
          <w:sz w:val="24"/>
          <w:szCs w:val="24"/>
        </w:rPr>
        <w:t xml:space="preserve"> (в значении </w:t>
      </w:r>
      <w:r w:rsidRPr="00BF610C">
        <w:rPr>
          <w:b/>
          <w:bCs/>
          <w:i/>
          <w:iCs/>
          <w:color w:val="auto"/>
          <w:sz w:val="24"/>
          <w:szCs w:val="24"/>
        </w:rPr>
        <w:t>и</w:t>
      </w:r>
      <w:r w:rsidRPr="00BF610C">
        <w:rPr>
          <w:color w:val="auto"/>
          <w:sz w:val="24"/>
          <w:szCs w:val="24"/>
        </w:rPr>
        <w:t xml:space="preserve">), </w:t>
      </w:r>
      <w:r w:rsidRPr="00BF610C">
        <w:rPr>
          <w:b/>
          <w:bCs/>
          <w:i/>
          <w:iCs/>
          <w:color w:val="auto"/>
          <w:sz w:val="24"/>
          <w:szCs w:val="24"/>
        </w:rPr>
        <w:t>да</w:t>
      </w:r>
      <w:r w:rsidRPr="00BF610C">
        <w:rPr>
          <w:color w:val="auto"/>
          <w:sz w:val="24"/>
          <w:szCs w:val="24"/>
        </w:rPr>
        <w:t xml:space="preserve"> (в значении </w:t>
      </w:r>
      <w:r w:rsidRPr="00BF610C">
        <w:rPr>
          <w:b/>
          <w:bCs/>
          <w:i/>
          <w:iCs/>
          <w:color w:val="auto"/>
          <w:sz w:val="24"/>
          <w:szCs w:val="24"/>
        </w:rPr>
        <w:t>но</w:t>
      </w:r>
      <w:r w:rsidRPr="00BF610C">
        <w:rPr>
          <w:color w:val="auto"/>
          <w:sz w:val="24"/>
          <w:szCs w:val="24"/>
        </w:rPr>
        <w:t>).</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BF610C">
        <w:rPr>
          <w:b/>
          <w:bCs/>
          <w:i/>
          <w:iCs/>
          <w:color w:val="auto"/>
          <w:sz w:val="24"/>
          <w:szCs w:val="24"/>
        </w:rPr>
        <w:t>и</w:t>
      </w:r>
      <w:r w:rsidRPr="00BF610C">
        <w:rPr>
          <w:color w:val="auto"/>
          <w:sz w:val="24"/>
          <w:szCs w:val="24"/>
        </w:rPr>
        <w:t xml:space="preserve">, </w:t>
      </w:r>
      <w:r w:rsidRPr="00BF610C">
        <w:rPr>
          <w:b/>
          <w:bCs/>
          <w:i/>
          <w:iCs/>
          <w:color w:val="auto"/>
          <w:sz w:val="24"/>
          <w:szCs w:val="24"/>
        </w:rPr>
        <w:t>но</w:t>
      </w:r>
      <w:r w:rsidRPr="00BF610C">
        <w:rPr>
          <w:color w:val="auto"/>
          <w:sz w:val="24"/>
          <w:szCs w:val="24"/>
        </w:rPr>
        <w:t xml:space="preserve">, </w:t>
      </w:r>
      <w:r w:rsidRPr="00BF610C">
        <w:rPr>
          <w:b/>
          <w:bCs/>
          <w:i/>
          <w:iCs/>
          <w:color w:val="auto"/>
          <w:sz w:val="24"/>
          <w:szCs w:val="24"/>
        </w:rPr>
        <w:t>а</w:t>
      </w:r>
      <w:r w:rsidRPr="00BF610C">
        <w:rPr>
          <w:color w:val="auto"/>
          <w:sz w:val="24"/>
          <w:szCs w:val="24"/>
        </w:rPr>
        <w:t xml:space="preserve">, </w:t>
      </w:r>
      <w:r w:rsidRPr="00BF610C">
        <w:rPr>
          <w:b/>
          <w:bCs/>
          <w:i/>
          <w:iCs/>
          <w:color w:val="auto"/>
          <w:sz w:val="24"/>
          <w:szCs w:val="24"/>
        </w:rPr>
        <w:t>однако</w:t>
      </w:r>
      <w:r w:rsidRPr="00BF610C">
        <w:rPr>
          <w:color w:val="auto"/>
          <w:sz w:val="24"/>
          <w:szCs w:val="24"/>
        </w:rPr>
        <w:t xml:space="preserve">, </w:t>
      </w:r>
      <w:r w:rsidRPr="00BF610C">
        <w:rPr>
          <w:b/>
          <w:bCs/>
          <w:i/>
          <w:iCs/>
          <w:color w:val="auto"/>
          <w:sz w:val="24"/>
          <w:szCs w:val="24"/>
        </w:rPr>
        <w:t>зато</w:t>
      </w:r>
      <w:r w:rsidRPr="00BF610C">
        <w:rPr>
          <w:color w:val="auto"/>
          <w:sz w:val="24"/>
          <w:szCs w:val="24"/>
        </w:rPr>
        <w:t xml:space="preserve">, </w:t>
      </w:r>
      <w:r w:rsidRPr="00BF610C">
        <w:rPr>
          <w:b/>
          <w:bCs/>
          <w:i/>
          <w:iCs/>
          <w:color w:val="auto"/>
          <w:sz w:val="24"/>
          <w:szCs w:val="24"/>
        </w:rPr>
        <w:t>да</w:t>
      </w:r>
      <w:r w:rsidRPr="00BF610C">
        <w:rPr>
          <w:color w:val="auto"/>
          <w:sz w:val="24"/>
          <w:szCs w:val="24"/>
        </w:rPr>
        <w:t>.</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Предложения с прямой речью.</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Пунктуационное оформление предложений с прямой речью.</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Диалог.</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Пунктуационное оформление диалога на письме.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Пунктуация как раздел лингвистики.</w:t>
      </w:r>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6 КЛАСС</w:t>
      </w:r>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Общие сведения о языке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Русский язык — государственный язык Российской Федерации и язык межнационального общения.</w:t>
      </w:r>
    </w:p>
    <w:p w:rsidR="00BF610C" w:rsidRPr="00BF610C" w:rsidRDefault="00BF610C" w:rsidP="00BF610C">
      <w:pPr>
        <w:pStyle w:val="11"/>
        <w:spacing w:after="140" w:line="240" w:lineRule="auto"/>
        <w:ind w:firstLine="567"/>
        <w:jc w:val="both"/>
        <w:rPr>
          <w:color w:val="auto"/>
          <w:sz w:val="24"/>
          <w:szCs w:val="24"/>
        </w:rPr>
      </w:pPr>
      <w:r w:rsidRPr="00BF610C">
        <w:rPr>
          <w:color w:val="auto"/>
          <w:sz w:val="24"/>
          <w:szCs w:val="24"/>
        </w:rPr>
        <w:t>Понятие о литературном языке.</w:t>
      </w:r>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Язык и речь</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Монолог-описание, монолог-повествование, монолог-рассуждение; сообщение на лингвистическую тему.</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Виды диалога: побуждение к действию, обмен мнениями.</w:t>
      </w:r>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Текст</w:t>
      </w:r>
    </w:p>
    <w:p w:rsidR="00BF610C" w:rsidRPr="00BF610C" w:rsidRDefault="00BF610C" w:rsidP="00BF610C">
      <w:pPr>
        <w:pStyle w:val="11"/>
        <w:ind w:firstLine="567"/>
        <w:jc w:val="both"/>
        <w:rPr>
          <w:color w:val="auto"/>
          <w:sz w:val="24"/>
          <w:szCs w:val="24"/>
        </w:rPr>
      </w:pPr>
      <w:r w:rsidRPr="00BF610C">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F610C" w:rsidRPr="00BF610C" w:rsidRDefault="00BF610C" w:rsidP="00BF610C">
      <w:pPr>
        <w:pStyle w:val="11"/>
        <w:ind w:firstLine="567"/>
        <w:jc w:val="both"/>
        <w:rPr>
          <w:color w:val="auto"/>
          <w:sz w:val="24"/>
          <w:szCs w:val="24"/>
        </w:rPr>
      </w:pPr>
      <w:r w:rsidRPr="00BF610C">
        <w:rPr>
          <w:color w:val="auto"/>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BF610C" w:rsidRPr="00BF610C" w:rsidRDefault="00BF610C" w:rsidP="00BF610C">
      <w:pPr>
        <w:pStyle w:val="11"/>
        <w:ind w:firstLine="567"/>
        <w:jc w:val="both"/>
        <w:rPr>
          <w:color w:val="auto"/>
          <w:sz w:val="24"/>
          <w:szCs w:val="24"/>
        </w:rPr>
      </w:pPr>
      <w:r w:rsidRPr="00BF610C">
        <w:rPr>
          <w:color w:val="auto"/>
          <w:sz w:val="24"/>
          <w:szCs w:val="24"/>
        </w:rPr>
        <w:t>Описание как тип речи.</w:t>
      </w:r>
    </w:p>
    <w:p w:rsidR="00BF610C" w:rsidRPr="00BF610C" w:rsidRDefault="00BF610C" w:rsidP="00BF610C">
      <w:pPr>
        <w:pStyle w:val="11"/>
        <w:ind w:firstLine="567"/>
        <w:jc w:val="both"/>
        <w:rPr>
          <w:color w:val="auto"/>
          <w:sz w:val="24"/>
          <w:szCs w:val="24"/>
        </w:rPr>
      </w:pPr>
      <w:r w:rsidRPr="00BF610C">
        <w:rPr>
          <w:color w:val="auto"/>
          <w:sz w:val="24"/>
          <w:szCs w:val="24"/>
        </w:rPr>
        <w:t>Описание внешности человека.</w:t>
      </w:r>
    </w:p>
    <w:p w:rsidR="00BF610C" w:rsidRPr="00BF610C" w:rsidRDefault="00BF610C" w:rsidP="00BF610C">
      <w:pPr>
        <w:pStyle w:val="11"/>
        <w:ind w:firstLine="567"/>
        <w:jc w:val="both"/>
        <w:rPr>
          <w:color w:val="auto"/>
          <w:sz w:val="24"/>
          <w:szCs w:val="24"/>
        </w:rPr>
      </w:pPr>
      <w:r w:rsidRPr="00BF610C">
        <w:rPr>
          <w:color w:val="auto"/>
          <w:sz w:val="24"/>
          <w:szCs w:val="24"/>
        </w:rPr>
        <w:t>Описание помещения.</w:t>
      </w:r>
    </w:p>
    <w:p w:rsidR="00BF610C" w:rsidRPr="00BF610C" w:rsidRDefault="00BF610C" w:rsidP="00BF610C">
      <w:pPr>
        <w:pStyle w:val="11"/>
        <w:ind w:firstLine="567"/>
        <w:jc w:val="both"/>
        <w:rPr>
          <w:color w:val="auto"/>
          <w:sz w:val="24"/>
          <w:szCs w:val="24"/>
        </w:rPr>
      </w:pPr>
      <w:r w:rsidRPr="00BF610C">
        <w:rPr>
          <w:color w:val="auto"/>
          <w:sz w:val="24"/>
          <w:szCs w:val="24"/>
        </w:rPr>
        <w:t>Описание природы.</w:t>
      </w:r>
    </w:p>
    <w:p w:rsidR="00BF610C" w:rsidRPr="00BF610C" w:rsidRDefault="00BF610C" w:rsidP="00BF610C">
      <w:pPr>
        <w:pStyle w:val="11"/>
        <w:ind w:firstLine="567"/>
        <w:jc w:val="both"/>
        <w:rPr>
          <w:color w:val="auto"/>
          <w:sz w:val="24"/>
          <w:szCs w:val="24"/>
        </w:rPr>
      </w:pPr>
      <w:r w:rsidRPr="00BF610C">
        <w:rPr>
          <w:color w:val="auto"/>
          <w:sz w:val="24"/>
          <w:szCs w:val="24"/>
        </w:rPr>
        <w:t>Описание местности.</w:t>
      </w:r>
    </w:p>
    <w:p w:rsidR="00BF610C" w:rsidRPr="00BF610C" w:rsidRDefault="00BF610C" w:rsidP="00BF610C">
      <w:pPr>
        <w:pStyle w:val="11"/>
        <w:spacing w:after="140"/>
        <w:ind w:firstLine="567"/>
        <w:jc w:val="both"/>
        <w:rPr>
          <w:color w:val="auto"/>
          <w:sz w:val="24"/>
          <w:szCs w:val="24"/>
        </w:rPr>
      </w:pPr>
      <w:r w:rsidRPr="00BF610C">
        <w:rPr>
          <w:color w:val="auto"/>
          <w:sz w:val="24"/>
          <w:szCs w:val="24"/>
        </w:rPr>
        <w:t>Описание действий.</w:t>
      </w:r>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Функциональные разновидности языка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Официально-деловой стиль. Заявление. Расписка. Научный стиль. Словарная статья. Научное сообщение.</w:t>
      </w:r>
    </w:p>
    <w:p w:rsidR="00BF610C" w:rsidRPr="00BF610C" w:rsidRDefault="00BF610C" w:rsidP="00BF610C">
      <w:pPr>
        <w:pStyle w:val="af7"/>
        <w:rPr>
          <w:rFonts w:ascii="Times New Roman" w:hAnsi="Times New Roman" w:cs="Times New Roman"/>
          <w:sz w:val="24"/>
          <w:szCs w:val="24"/>
        </w:rPr>
      </w:pPr>
      <w:r w:rsidRPr="00BF610C">
        <w:rPr>
          <w:rFonts w:ascii="Times New Roman" w:hAnsi="Times New Roman" w:cs="Times New Roman"/>
          <w:sz w:val="24"/>
          <w:szCs w:val="24"/>
        </w:rPr>
        <w:t>СИСТЕМА ЯЗЫКА</w:t>
      </w:r>
      <w:r w:rsidRPr="00BF610C">
        <w:rPr>
          <w:rFonts w:ascii="Times New Roman" w:hAnsi="Times New Roman" w:cs="Times New Roman"/>
          <w:sz w:val="24"/>
          <w:szCs w:val="24"/>
        </w:rPr>
        <w:tab/>
      </w:r>
    </w:p>
    <w:p w:rsidR="00BF610C" w:rsidRPr="00BF610C" w:rsidRDefault="00BF610C" w:rsidP="00BF610C">
      <w:pPr>
        <w:pStyle w:val="af7"/>
        <w:rPr>
          <w:rFonts w:ascii="Times New Roman" w:hAnsi="Times New Roman" w:cs="Times New Roman"/>
          <w:sz w:val="24"/>
          <w:szCs w:val="24"/>
        </w:rPr>
      </w:pPr>
      <w:r w:rsidRPr="00BF610C">
        <w:rPr>
          <w:rFonts w:ascii="Times New Roman" w:hAnsi="Times New Roman" w:cs="Times New Roman"/>
          <w:sz w:val="24"/>
          <w:szCs w:val="24"/>
        </w:rPr>
        <w:t>Лексикология. Культура речи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Лексика русского языка с точки зрения её происхождения: исконно русские и заимствованные слова.</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Стилистические пласты лексики: стилистически нейтральная, высокая и сниженная лексика.</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Лексический анализ слов.</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Фразеологизмы. Их признаки и значение.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Употребление лексических средств в соответствии с ситуацией общения.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Оценка своей и чужой речи с точки зрения точного, уместного и выразительного словоупотребления.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Эпитеты, метафоры, олицетворения.</w:t>
      </w:r>
    </w:p>
    <w:p w:rsidR="00BF610C" w:rsidRPr="00BF610C" w:rsidRDefault="00BF610C" w:rsidP="00BF610C">
      <w:pPr>
        <w:pStyle w:val="11"/>
        <w:spacing w:after="60" w:line="252" w:lineRule="auto"/>
        <w:ind w:firstLine="567"/>
        <w:jc w:val="both"/>
        <w:rPr>
          <w:color w:val="auto"/>
          <w:sz w:val="24"/>
          <w:szCs w:val="24"/>
        </w:rPr>
      </w:pPr>
      <w:r w:rsidRPr="00BF610C">
        <w:rPr>
          <w:color w:val="auto"/>
          <w:sz w:val="24"/>
          <w:szCs w:val="24"/>
        </w:rPr>
        <w:t>Лексические словари.</w:t>
      </w:r>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Словообразование. Культура речи. Орфография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Формообразующие и словообразующие морфемы.</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Производящая основа.</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Морфемный и словообразовательный анализ слов.</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Правописание сложных и сложносокращённых слов.</w:t>
      </w:r>
    </w:p>
    <w:p w:rsidR="00BF610C" w:rsidRPr="00BF610C" w:rsidRDefault="00BF610C" w:rsidP="00BF610C">
      <w:pPr>
        <w:pStyle w:val="11"/>
        <w:spacing w:after="300" w:line="259" w:lineRule="auto"/>
        <w:ind w:firstLine="567"/>
        <w:jc w:val="both"/>
        <w:rPr>
          <w:color w:val="auto"/>
          <w:sz w:val="24"/>
          <w:szCs w:val="24"/>
        </w:rPr>
      </w:pPr>
      <w:r w:rsidRPr="00BF610C">
        <w:rPr>
          <w:color w:val="auto"/>
          <w:sz w:val="24"/>
          <w:szCs w:val="24"/>
        </w:rPr>
        <w:t>Нормы правописания корня -</w:t>
      </w:r>
      <w:r w:rsidRPr="00BF610C">
        <w:rPr>
          <w:b/>
          <w:bCs/>
          <w:i/>
          <w:iCs/>
          <w:color w:val="auto"/>
          <w:sz w:val="24"/>
          <w:szCs w:val="24"/>
        </w:rPr>
        <w:t>кас</w:t>
      </w:r>
      <w:r w:rsidRPr="00BF610C">
        <w:rPr>
          <w:color w:val="auto"/>
          <w:sz w:val="24"/>
          <w:szCs w:val="24"/>
        </w:rPr>
        <w:t>- — -</w:t>
      </w:r>
      <w:r w:rsidRPr="00BF610C">
        <w:rPr>
          <w:b/>
          <w:bCs/>
          <w:i/>
          <w:iCs/>
          <w:color w:val="auto"/>
          <w:sz w:val="24"/>
          <w:szCs w:val="24"/>
        </w:rPr>
        <w:t>кос</w:t>
      </w:r>
      <w:r w:rsidRPr="00BF610C">
        <w:rPr>
          <w:color w:val="auto"/>
          <w:sz w:val="24"/>
          <w:szCs w:val="24"/>
        </w:rPr>
        <w:t xml:space="preserve">- с чередованием </w:t>
      </w:r>
      <w:r w:rsidRPr="00BF610C">
        <w:rPr>
          <w:b/>
          <w:bCs/>
          <w:i/>
          <w:iCs/>
          <w:color w:val="auto"/>
          <w:sz w:val="24"/>
          <w:szCs w:val="24"/>
        </w:rPr>
        <w:t>а</w:t>
      </w:r>
      <w:r w:rsidRPr="00BF610C">
        <w:rPr>
          <w:color w:val="auto"/>
          <w:sz w:val="24"/>
          <w:szCs w:val="24"/>
        </w:rPr>
        <w:t xml:space="preserve"> // </w:t>
      </w:r>
      <w:r w:rsidRPr="00BF610C">
        <w:rPr>
          <w:b/>
          <w:bCs/>
          <w:i/>
          <w:iCs/>
          <w:color w:val="auto"/>
          <w:sz w:val="24"/>
          <w:szCs w:val="24"/>
        </w:rPr>
        <w:t>о</w:t>
      </w:r>
      <w:r w:rsidRPr="00BF610C">
        <w:rPr>
          <w:color w:val="auto"/>
          <w:sz w:val="24"/>
          <w:szCs w:val="24"/>
        </w:rPr>
        <w:t xml:space="preserve">, гласных в приставках </w:t>
      </w:r>
      <w:r w:rsidRPr="00BF610C">
        <w:rPr>
          <w:b/>
          <w:bCs/>
          <w:i/>
          <w:iCs/>
          <w:color w:val="auto"/>
          <w:sz w:val="24"/>
          <w:szCs w:val="24"/>
        </w:rPr>
        <w:t>пре</w:t>
      </w:r>
      <w:r w:rsidRPr="00BF610C">
        <w:rPr>
          <w:color w:val="auto"/>
          <w:sz w:val="24"/>
          <w:szCs w:val="24"/>
        </w:rPr>
        <w:t xml:space="preserve">- и </w:t>
      </w:r>
      <w:r w:rsidRPr="00BF610C">
        <w:rPr>
          <w:b/>
          <w:bCs/>
          <w:i/>
          <w:iCs/>
          <w:color w:val="auto"/>
          <w:sz w:val="24"/>
          <w:szCs w:val="24"/>
        </w:rPr>
        <w:t>при</w:t>
      </w:r>
      <w:r w:rsidRPr="00BF610C">
        <w:rPr>
          <w:color w:val="auto"/>
          <w:sz w:val="24"/>
          <w:szCs w:val="24"/>
        </w:rPr>
        <w:t>-.</w:t>
      </w:r>
    </w:p>
    <w:p w:rsidR="00BF610C" w:rsidRPr="00BF610C" w:rsidRDefault="00BF610C" w:rsidP="00BF610C">
      <w:pPr>
        <w:pStyle w:val="af7"/>
        <w:rPr>
          <w:rFonts w:ascii="Times New Roman" w:hAnsi="Times New Roman" w:cs="Times New Roman"/>
          <w:sz w:val="24"/>
          <w:szCs w:val="24"/>
        </w:rPr>
      </w:pPr>
      <w:r w:rsidRPr="00BF610C">
        <w:rPr>
          <w:rFonts w:ascii="Times New Roman" w:hAnsi="Times New Roman" w:cs="Times New Roman"/>
          <w:sz w:val="24"/>
          <w:szCs w:val="24"/>
        </w:rPr>
        <w:t>Морфология. Культура речи. Орфография</w:t>
      </w:r>
    </w:p>
    <w:p w:rsidR="00BF610C" w:rsidRPr="00BF610C" w:rsidRDefault="00BF610C" w:rsidP="00BF610C">
      <w:pPr>
        <w:pStyle w:val="11"/>
        <w:spacing w:line="269" w:lineRule="auto"/>
        <w:ind w:firstLine="567"/>
        <w:jc w:val="both"/>
        <w:rPr>
          <w:color w:val="auto"/>
          <w:sz w:val="24"/>
          <w:szCs w:val="24"/>
        </w:rPr>
      </w:pPr>
      <w:r w:rsidRPr="00BF610C">
        <w:rPr>
          <w:b/>
          <w:bCs/>
          <w:color w:val="auto"/>
          <w:sz w:val="24"/>
          <w:szCs w:val="24"/>
        </w:rPr>
        <w:t>Имя существительное</w:t>
      </w:r>
    </w:p>
    <w:p w:rsidR="00BF610C" w:rsidRPr="00BF610C" w:rsidRDefault="00BF610C" w:rsidP="00BF610C">
      <w:pPr>
        <w:pStyle w:val="11"/>
        <w:ind w:firstLine="567"/>
        <w:jc w:val="both"/>
        <w:rPr>
          <w:color w:val="auto"/>
          <w:sz w:val="24"/>
          <w:szCs w:val="24"/>
        </w:rPr>
      </w:pPr>
      <w:r w:rsidRPr="00BF610C">
        <w:rPr>
          <w:color w:val="auto"/>
          <w:sz w:val="24"/>
          <w:szCs w:val="24"/>
        </w:rPr>
        <w:t>Особенности словообразования.</w:t>
      </w:r>
    </w:p>
    <w:p w:rsidR="00BF610C" w:rsidRPr="00BF610C" w:rsidRDefault="00BF610C" w:rsidP="00BF610C">
      <w:pPr>
        <w:pStyle w:val="11"/>
        <w:ind w:firstLine="567"/>
        <w:jc w:val="both"/>
        <w:rPr>
          <w:color w:val="auto"/>
          <w:sz w:val="24"/>
          <w:szCs w:val="24"/>
        </w:rPr>
      </w:pPr>
      <w:r w:rsidRPr="00BF610C">
        <w:rPr>
          <w:color w:val="auto"/>
          <w:sz w:val="24"/>
          <w:szCs w:val="24"/>
        </w:rPr>
        <w:t>Нормы произношения имён существительных, нормы постановки ударения (в рамках изученного).</w:t>
      </w:r>
    </w:p>
    <w:p w:rsidR="00BF610C" w:rsidRPr="00BF610C" w:rsidRDefault="00BF610C" w:rsidP="00BF610C">
      <w:pPr>
        <w:pStyle w:val="11"/>
        <w:ind w:firstLine="567"/>
        <w:jc w:val="both"/>
        <w:rPr>
          <w:color w:val="auto"/>
          <w:sz w:val="24"/>
          <w:szCs w:val="24"/>
        </w:rPr>
      </w:pPr>
      <w:r w:rsidRPr="00BF610C">
        <w:rPr>
          <w:color w:val="auto"/>
          <w:sz w:val="24"/>
          <w:szCs w:val="24"/>
        </w:rPr>
        <w:t>Нормы словоизменения имён существительных.</w:t>
      </w:r>
    </w:p>
    <w:p w:rsidR="00BF610C" w:rsidRPr="00BF610C" w:rsidRDefault="00BF610C" w:rsidP="00BF610C">
      <w:pPr>
        <w:pStyle w:val="11"/>
        <w:ind w:firstLine="567"/>
        <w:jc w:val="both"/>
        <w:rPr>
          <w:color w:val="auto"/>
          <w:sz w:val="24"/>
          <w:szCs w:val="24"/>
        </w:rPr>
      </w:pPr>
      <w:r w:rsidRPr="00BF610C">
        <w:rPr>
          <w:color w:val="auto"/>
          <w:sz w:val="24"/>
          <w:szCs w:val="24"/>
        </w:rPr>
        <w:t xml:space="preserve">Нормы слитного и дефисного написания </w:t>
      </w:r>
      <w:r w:rsidRPr="00BF610C">
        <w:rPr>
          <w:b/>
          <w:bCs/>
          <w:i/>
          <w:iCs/>
          <w:color w:val="auto"/>
          <w:sz w:val="24"/>
          <w:szCs w:val="24"/>
        </w:rPr>
        <w:t>пол</w:t>
      </w:r>
      <w:r w:rsidRPr="00BF610C">
        <w:rPr>
          <w:color w:val="auto"/>
          <w:sz w:val="24"/>
          <w:szCs w:val="24"/>
        </w:rPr>
        <w:t xml:space="preserve">- и </w:t>
      </w:r>
      <w:r w:rsidRPr="00BF610C">
        <w:rPr>
          <w:b/>
          <w:bCs/>
          <w:i/>
          <w:iCs/>
          <w:color w:val="auto"/>
          <w:sz w:val="24"/>
          <w:szCs w:val="24"/>
        </w:rPr>
        <w:t>полу</w:t>
      </w:r>
      <w:r w:rsidRPr="00BF610C">
        <w:rPr>
          <w:color w:val="auto"/>
          <w:sz w:val="24"/>
          <w:szCs w:val="24"/>
        </w:rPr>
        <w:t>- со словами.</w:t>
      </w:r>
    </w:p>
    <w:p w:rsidR="00BF610C" w:rsidRPr="00BF610C" w:rsidRDefault="00BF610C" w:rsidP="00BF610C">
      <w:pPr>
        <w:pStyle w:val="11"/>
        <w:spacing w:line="269" w:lineRule="auto"/>
        <w:ind w:firstLine="567"/>
        <w:jc w:val="both"/>
        <w:rPr>
          <w:color w:val="auto"/>
          <w:sz w:val="24"/>
          <w:szCs w:val="24"/>
        </w:rPr>
      </w:pPr>
      <w:r w:rsidRPr="00BF610C">
        <w:rPr>
          <w:b/>
          <w:bCs/>
          <w:color w:val="auto"/>
          <w:sz w:val="24"/>
          <w:szCs w:val="24"/>
        </w:rPr>
        <w:t>Имя прилагательное</w:t>
      </w:r>
    </w:p>
    <w:p w:rsidR="00BF610C" w:rsidRPr="00BF610C" w:rsidRDefault="00BF610C" w:rsidP="00BF610C">
      <w:pPr>
        <w:pStyle w:val="11"/>
        <w:ind w:firstLine="567"/>
        <w:jc w:val="both"/>
        <w:rPr>
          <w:color w:val="auto"/>
          <w:sz w:val="24"/>
          <w:szCs w:val="24"/>
        </w:rPr>
      </w:pPr>
      <w:r w:rsidRPr="00BF610C">
        <w:rPr>
          <w:color w:val="auto"/>
          <w:sz w:val="24"/>
          <w:szCs w:val="24"/>
        </w:rPr>
        <w:t>Качественные, относительные и притяжательные имена прилагательные.</w:t>
      </w:r>
    </w:p>
    <w:p w:rsidR="00BF610C" w:rsidRPr="00BF610C" w:rsidRDefault="00BF610C" w:rsidP="00BF610C">
      <w:pPr>
        <w:pStyle w:val="11"/>
        <w:ind w:firstLine="567"/>
        <w:jc w:val="both"/>
        <w:rPr>
          <w:color w:val="auto"/>
          <w:sz w:val="24"/>
          <w:szCs w:val="24"/>
        </w:rPr>
      </w:pPr>
      <w:r w:rsidRPr="00BF610C">
        <w:rPr>
          <w:color w:val="auto"/>
          <w:sz w:val="24"/>
          <w:szCs w:val="24"/>
        </w:rPr>
        <w:t>Степени сравнения качественных имён прилагательных.</w:t>
      </w:r>
    </w:p>
    <w:p w:rsidR="00BF610C" w:rsidRPr="00BF610C" w:rsidRDefault="00BF610C" w:rsidP="00BF610C">
      <w:pPr>
        <w:pStyle w:val="11"/>
        <w:ind w:firstLine="567"/>
        <w:jc w:val="both"/>
        <w:rPr>
          <w:color w:val="auto"/>
          <w:sz w:val="24"/>
          <w:szCs w:val="24"/>
        </w:rPr>
      </w:pPr>
      <w:r w:rsidRPr="00BF610C">
        <w:rPr>
          <w:color w:val="auto"/>
          <w:sz w:val="24"/>
          <w:szCs w:val="24"/>
        </w:rPr>
        <w:t>Словообразование имён прилагательных.</w:t>
      </w:r>
    </w:p>
    <w:p w:rsidR="00BF610C" w:rsidRPr="00BF610C" w:rsidRDefault="00BF610C" w:rsidP="00BF610C">
      <w:pPr>
        <w:pStyle w:val="11"/>
        <w:ind w:firstLine="567"/>
        <w:jc w:val="both"/>
        <w:rPr>
          <w:color w:val="auto"/>
          <w:sz w:val="24"/>
          <w:szCs w:val="24"/>
        </w:rPr>
      </w:pPr>
      <w:r w:rsidRPr="00BF610C">
        <w:rPr>
          <w:color w:val="auto"/>
          <w:sz w:val="24"/>
          <w:szCs w:val="24"/>
        </w:rPr>
        <w:t>Морфологический анализ имён прилагательных.</w:t>
      </w:r>
    </w:p>
    <w:p w:rsidR="00BF610C" w:rsidRPr="00BF610C" w:rsidRDefault="00BF610C" w:rsidP="00BF610C">
      <w:pPr>
        <w:pStyle w:val="11"/>
        <w:ind w:firstLine="567"/>
        <w:jc w:val="both"/>
        <w:rPr>
          <w:color w:val="auto"/>
          <w:sz w:val="24"/>
          <w:szCs w:val="24"/>
        </w:rPr>
      </w:pPr>
      <w:r w:rsidRPr="00BF610C">
        <w:rPr>
          <w:color w:val="auto"/>
          <w:sz w:val="24"/>
          <w:szCs w:val="24"/>
        </w:rPr>
        <w:t xml:space="preserve">Правописание </w:t>
      </w:r>
      <w:r w:rsidRPr="00BF610C">
        <w:rPr>
          <w:b/>
          <w:bCs/>
          <w:i/>
          <w:iCs/>
          <w:color w:val="auto"/>
          <w:sz w:val="24"/>
          <w:szCs w:val="24"/>
        </w:rPr>
        <w:t>н</w:t>
      </w:r>
      <w:r w:rsidRPr="00BF610C">
        <w:rPr>
          <w:color w:val="auto"/>
          <w:sz w:val="24"/>
          <w:szCs w:val="24"/>
        </w:rPr>
        <w:t xml:space="preserve"> и </w:t>
      </w:r>
      <w:r w:rsidRPr="00BF610C">
        <w:rPr>
          <w:b/>
          <w:bCs/>
          <w:i/>
          <w:iCs/>
          <w:color w:val="auto"/>
          <w:sz w:val="24"/>
          <w:szCs w:val="24"/>
        </w:rPr>
        <w:t>нн</w:t>
      </w:r>
      <w:r w:rsidRPr="00BF610C">
        <w:rPr>
          <w:color w:val="auto"/>
          <w:sz w:val="24"/>
          <w:szCs w:val="24"/>
        </w:rPr>
        <w:t xml:space="preserve"> в именах прилагательных.</w:t>
      </w:r>
    </w:p>
    <w:p w:rsidR="00BF610C" w:rsidRPr="00BF610C" w:rsidRDefault="00BF610C" w:rsidP="00BF610C">
      <w:pPr>
        <w:pStyle w:val="11"/>
        <w:ind w:firstLine="567"/>
        <w:jc w:val="both"/>
        <w:rPr>
          <w:color w:val="auto"/>
          <w:sz w:val="24"/>
          <w:szCs w:val="24"/>
        </w:rPr>
      </w:pPr>
      <w:r w:rsidRPr="00BF610C">
        <w:rPr>
          <w:color w:val="auto"/>
          <w:sz w:val="24"/>
          <w:szCs w:val="24"/>
        </w:rPr>
        <w:t>Правописание суффиксов -</w:t>
      </w:r>
      <w:r w:rsidRPr="00BF610C">
        <w:rPr>
          <w:b/>
          <w:bCs/>
          <w:i/>
          <w:iCs/>
          <w:color w:val="auto"/>
          <w:sz w:val="24"/>
          <w:szCs w:val="24"/>
        </w:rPr>
        <w:t>к</w:t>
      </w:r>
      <w:r w:rsidRPr="00BF610C">
        <w:rPr>
          <w:color w:val="auto"/>
          <w:sz w:val="24"/>
          <w:szCs w:val="24"/>
        </w:rPr>
        <w:t>- и -</w:t>
      </w:r>
      <w:r w:rsidRPr="00BF610C">
        <w:rPr>
          <w:b/>
          <w:bCs/>
          <w:i/>
          <w:iCs/>
          <w:color w:val="auto"/>
          <w:sz w:val="24"/>
          <w:szCs w:val="24"/>
        </w:rPr>
        <w:t>ск</w:t>
      </w:r>
      <w:r w:rsidRPr="00BF610C">
        <w:rPr>
          <w:color w:val="auto"/>
          <w:sz w:val="24"/>
          <w:szCs w:val="24"/>
        </w:rPr>
        <w:t>- имён прилагательных.</w:t>
      </w:r>
    </w:p>
    <w:p w:rsidR="00BF610C" w:rsidRPr="00BF610C" w:rsidRDefault="00BF610C" w:rsidP="00BF610C">
      <w:pPr>
        <w:pStyle w:val="11"/>
        <w:ind w:firstLine="567"/>
        <w:jc w:val="both"/>
        <w:rPr>
          <w:color w:val="auto"/>
          <w:sz w:val="24"/>
          <w:szCs w:val="24"/>
        </w:rPr>
      </w:pPr>
      <w:r w:rsidRPr="00BF610C">
        <w:rPr>
          <w:color w:val="auto"/>
          <w:sz w:val="24"/>
          <w:szCs w:val="24"/>
        </w:rPr>
        <w:t>Правописание сложных имён прилагательных.</w:t>
      </w:r>
    </w:p>
    <w:p w:rsidR="00BF610C" w:rsidRPr="00BF610C" w:rsidRDefault="00BF610C" w:rsidP="00BF610C">
      <w:pPr>
        <w:pStyle w:val="11"/>
        <w:ind w:firstLine="567"/>
        <w:jc w:val="both"/>
        <w:rPr>
          <w:color w:val="auto"/>
          <w:sz w:val="24"/>
          <w:szCs w:val="24"/>
        </w:rPr>
      </w:pPr>
      <w:r w:rsidRPr="00BF610C">
        <w:rPr>
          <w:color w:val="auto"/>
          <w:sz w:val="24"/>
          <w:szCs w:val="24"/>
        </w:rPr>
        <w:t>Нормы произношения имён прилагательных, нормы ударения (в рамках изученного).</w:t>
      </w:r>
    </w:p>
    <w:p w:rsidR="00BF610C" w:rsidRPr="00BF610C" w:rsidRDefault="00BF610C" w:rsidP="00BF610C">
      <w:pPr>
        <w:pStyle w:val="11"/>
        <w:spacing w:line="269" w:lineRule="auto"/>
        <w:ind w:firstLine="567"/>
        <w:jc w:val="both"/>
        <w:rPr>
          <w:color w:val="auto"/>
          <w:sz w:val="24"/>
          <w:szCs w:val="24"/>
        </w:rPr>
      </w:pPr>
      <w:r w:rsidRPr="00BF610C">
        <w:rPr>
          <w:b/>
          <w:bCs/>
          <w:color w:val="auto"/>
          <w:sz w:val="24"/>
          <w:szCs w:val="24"/>
        </w:rPr>
        <w:t>Имя числительное</w:t>
      </w:r>
    </w:p>
    <w:p w:rsidR="00BF610C" w:rsidRPr="00BF610C" w:rsidRDefault="00BF610C" w:rsidP="00BF610C">
      <w:pPr>
        <w:pStyle w:val="11"/>
        <w:ind w:firstLine="567"/>
        <w:jc w:val="both"/>
        <w:rPr>
          <w:color w:val="auto"/>
          <w:sz w:val="24"/>
          <w:szCs w:val="24"/>
        </w:rPr>
      </w:pPr>
      <w:r w:rsidRPr="00BF610C">
        <w:rPr>
          <w:color w:val="auto"/>
          <w:sz w:val="24"/>
          <w:szCs w:val="24"/>
        </w:rPr>
        <w:t>Общее грамматическое значение имени числительного. Синтаксические функции имён числительных.</w:t>
      </w:r>
    </w:p>
    <w:p w:rsidR="00BF610C" w:rsidRPr="00BF610C" w:rsidRDefault="00BF610C" w:rsidP="00BF610C">
      <w:pPr>
        <w:pStyle w:val="11"/>
        <w:ind w:firstLine="567"/>
        <w:jc w:val="both"/>
        <w:rPr>
          <w:color w:val="auto"/>
          <w:sz w:val="24"/>
          <w:szCs w:val="24"/>
        </w:rPr>
      </w:pPr>
      <w:r w:rsidRPr="00BF610C">
        <w:rPr>
          <w:color w:val="auto"/>
          <w:sz w:val="24"/>
          <w:szCs w:val="24"/>
        </w:rPr>
        <w:t>Разряды имён числительных по значению: количественные (целые, дробные, собирательные), порядковые числительные.</w:t>
      </w:r>
    </w:p>
    <w:p w:rsidR="00BF610C" w:rsidRPr="00BF610C" w:rsidRDefault="00BF610C" w:rsidP="00BF610C">
      <w:pPr>
        <w:pStyle w:val="11"/>
        <w:ind w:firstLine="567"/>
        <w:jc w:val="both"/>
        <w:rPr>
          <w:color w:val="auto"/>
          <w:sz w:val="24"/>
          <w:szCs w:val="24"/>
        </w:rPr>
      </w:pPr>
      <w:r w:rsidRPr="00BF610C">
        <w:rPr>
          <w:color w:val="auto"/>
          <w:sz w:val="24"/>
          <w:szCs w:val="24"/>
        </w:rPr>
        <w:t>Разряды имён числительных по строению: простые, сложные, составные числительные.</w:t>
      </w:r>
    </w:p>
    <w:p w:rsidR="00BF610C" w:rsidRPr="00BF610C" w:rsidRDefault="00BF610C" w:rsidP="00BF610C">
      <w:pPr>
        <w:pStyle w:val="11"/>
        <w:ind w:firstLine="567"/>
        <w:jc w:val="both"/>
        <w:rPr>
          <w:color w:val="auto"/>
          <w:sz w:val="24"/>
          <w:szCs w:val="24"/>
        </w:rPr>
      </w:pPr>
      <w:r w:rsidRPr="00BF610C">
        <w:rPr>
          <w:color w:val="auto"/>
          <w:sz w:val="24"/>
          <w:szCs w:val="24"/>
        </w:rPr>
        <w:t>Словообразование имён числительных.</w:t>
      </w:r>
    </w:p>
    <w:p w:rsidR="00BF610C" w:rsidRPr="00BF610C" w:rsidRDefault="00BF610C" w:rsidP="00BF610C">
      <w:pPr>
        <w:pStyle w:val="11"/>
        <w:ind w:firstLine="567"/>
        <w:jc w:val="both"/>
        <w:rPr>
          <w:color w:val="auto"/>
          <w:sz w:val="24"/>
          <w:szCs w:val="24"/>
        </w:rPr>
      </w:pPr>
      <w:r w:rsidRPr="00BF610C">
        <w:rPr>
          <w:color w:val="auto"/>
          <w:sz w:val="24"/>
          <w:szCs w:val="24"/>
        </w:rPr>
        <w:t>Склонение количественных и порядковых имён числительных.</w:t>
      </w:r>
    </w:p>
    <w:p w:rsidR="00BF610C" w:rsidRPr="00BF610C" w:rsidRDefault="00BF610C" w:rsidP="00BF610C">
      <w:pPr>
        <w:pStyle w:val="11"/>
        <w:ind w:firstLine="567"/>
        <w:jc w:val="both"/>
        <w:rPr>
          <w:color w:val="auto"/>
          <w:sz w:val="24"/>
          <w:szCs w:val="24"/>
        </w:rPr>
      </w:pPr>
      <w:r w:rsidRPr="00BF610C">
        <w:rPr>
          <w:color w:val="auto"/>
          <w:sz w:val="24"/>
          <w:szCs w:val="24"/>
        </w:rPr>
        <w:t>Правильное образование форм имён числительных.</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Правильное употребление собирательных имён числительных.</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Употребление имён числительных в научных текстах, деловой речи.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Морфологический анализ имён числительных.</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 xml:space="preserve">Нормы правописания имён числительных: написание </w:t>
      </w:r>
      <w:r w:rsidRPr="00BF610C">
        <w:rPr>
          <w:b/>
          <w:bCs/>
          <w:i/>
          <w:iCs/>
          <w:color w:val="auto"/>
          <w:sz w:val="24"/>
          <w:szCs w:val="24"/>
        </w:rPr>
        <w:t>ь</w:t>
      </w:r>
      <w:r w:rsidRPr="00BF610C">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BF610C" w:rsidRPr="00BF610C" w:rsidRDefault="00BF610C" w:rsidP="00BF610C">
      <w:pPr>
        <w:pStyle w:val="11"/>
        <w:spacing w:line="266" w:lineRule="auto"/>
        <w:ind w:firstLine="567"/>
        <w:jc w:val="both"/>
        <w:rPr>
          <w:color w:val="auto"/>
          <w:sz w:val="24"/>
          <w:szCs w:val="24"/>
        </w:rPr>
      </w:pPr>
      <w:r w:rsidRPr="00BF610C">
        <w:rPr>
          <w:b/>
          <w:bCs/>
          <w:color w:val="auto"/>
          <w:sz w:val="24"/>
          <w:szCs w:val="24"/>
        </w:rPr>
        <w:t>Местоимение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Общее грамматическое значение местоимения. Синтаксические функции местоимений.</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Склонение местоимений.</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Словообразование местоимений.</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Морфологический анализ местоимений.</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 xml:space="preserve">Нормы правописания местоимений: правописание местоимений с </w:t>
      </w:r>
      <w:r w:rsidRPr="00BF610C">
        <w:rPr>
          <w:b/>
          <w:bCs/>
          <w:i/>
          <w:iCs/>
          <w:color w:val="auto"/>
          <w:sz w:val="24"/>
          <w:szCs w:val="24"/>
        </w:rPr>
        <w:t>не</w:t>
      </w:r>
      <w:r w:rsidRPr="00BF610C">
        <w:rPr>
          <w:color w:val="auto"/>
          <w:sz w:val="24"/>
          <w:szCs w:val="24"/>
        </w:rPr>
        <w:t xml:space="preserve"> и </w:t>
      </w:r>
      <w:r w:rsidRPr="00BF610C">
        <w:rPr>
          <w:b/>
          <w:bCs/>
          <w:i/>
          <w:iCs/>
          <w:color w:val="auto"/>
          <w:sz w:val="24"/>
          <w:szCs w:val="24"/>
        </w:rPr>
        <w:t>ни</w:t>
      </w:r>
      <w:r w:rsidRPr="00BF610C">
        <w:rPr>
          <w:color w:val="auto"/>
          <w:sz w:val="24"/>
          <w:szCs w:val="24"/>
        </w:rPr>
        <w:t>; слитное, раздельное и дефисное написание местоимений.</w:t>
      </w:r>
    </w:p>
    <w:p w:rsidR="00BF610C" w:rsidRPr="00BF610C" w:rsidRDefault="00BF610C" w:rsidP="00BF610C">
      <w:pPr>
        <w:pStyle w:val="11"/>
        <w:spacing w:line="266" w:lineRule="auto"/>
        <w:ind w:firstLine="567"/>
        <w:jc w:val="both"/>
        <w:rPr>
          <w:color w:val="auto"/>
          <w:sz w:val="24"/>
          <w:szCs w:val="24"/>
        </w:rPr>
      </w:pPr>
      <w:r w:rsidRPr="00BF610C">
        <w:rPr>
          <w:b/>
          <w:bCs/>
          <w:color w:val="auto"/>
          <w:sz w:val="24"/>
          <w:szCs w:val="24"/>
        </w:rPr>
        <w:t>Глагол</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Переходные и непереходные глаголы.</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Разноспрягаемые глаголы.</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Безличные глаголы. Использование личных глаголов в безличном значении.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Изъявительное, условное и повелительное наклонения глагола.</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Нормы ударения в глагольных формах (в рамках изученного).</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Нормы словоизменения глаголов.</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Видо-временная соотнесённость глагольных форм в тексте.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Морфологический анализ глаголов.</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 xml:space="preserve">Использование </w:t>
      </w:r>
      <w:r w:rsidRPr="00BF610C">
        <w:rPr>
          <w:b/>
          <w:bCs/>
          <w:i/>
          <w:iCs/>
          <w:color w:val="auto"/>
          <w:sz w:val="24"/>
          <w:szCs w:val="24"/>
        </w:rPr>
        <w:t>ь</w:t>
      </w:r>
      <w:r w:rsidRPr="00BF610C">
        <w:rPr>
          <w:color w:val="auto"/>
          <w:sz w:val="24"/>
          <w:szCs w:val="24"/>
        </w:rPr>
        <w:t xml:space="preserve"> как показателя грамматической формы в повелительном наклонении глагола.</w:t>
      </w:r>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7 КЛАСС</w:t>
      </w:r>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Общие сведения о языке</w:t>
      </w:r>
    </w:p>
    <w:p w:rsidR="00BF610C" w:rsidRPr="00BF610C" w:rsidRDefault="00BF610C" w:rsidP="00BF610C">
      <w:pPr>
        <w:pStyle w:val="11"/>
        <w:spacing w:after="160" w:line="240" w:lineRule="auto"/>
        <w:ind w:firstLine="567"/>
        <w:jc w:val="both"/>
        <w:rPr>
          <w:color w:val="auto"/>
          <w:sz w:val="24"/>
          <w:szCs w:val="24"/>
        </w:rPr>
      </w:pPr>
      <w:r w:rsidRPr="00BF610C">
        <w:rPr>
          <w:color w:val="auto"/>
          <w:sz w:val="24"/>
          <w:szCs w:val="24"/>
        </w:rPr>
        <w:t>Русский язык как развивающееся явление. Взаимосвязь языка, культуры и истории народа.</w:t>
      </w:r>
    </w:p>
    <w:p w:rsidR="00BF610C" w:rsidRPr="00BF610C" w:rsidRDefault="00BF610C" w:rsidP="00BF610C">
      <w:pPr>
        <w:pStyle w:val="af7"/>
        <w:rPr>
          <w:rFonts w:ascii="Times New Roman" w:hAnsi="Times New Roman" w:cs="Times New Roman"/>
          <w:color w:val="auto"/>
          <w:sz w:val="24"/>
          <w:szCs w:val="24"/>
        </w:rPr>
      </w:pPr>
      <w:bookmarkStart w:id="33" w:name="bookmark81"/>
      <w:r w:rsidRPr="00BF610C">
        <w:rPr>
          <w:rFonts w:ascii="Times New Roman" w:hAnsi="Times New Roman" w:cs="Times New Roman"/>
          <w:color w:val="auto"/>
          <w:sz w:val="24"/>
          <w:szCs w:val="24"/>
        </w:rPr>
        <w:t>Язык и речь</w:t>
      </w:r>
      <w:bookmarkEnd w:id="33"/>
    </w:p>
    <w:p w:rsidR="00BF610C" w:rsidRPr="00BF610C" w:rsidRDefault="00BF610C" w:rsidP="00BF610C">
      <w:pPr>
        <w:pStyle w:val="11"/>
        <w:spacing w:line="257" w:lineRule="auto"/>
        <w:ind w:firstLine="567"/>
        <w:jc w:val="both"/>
        <w:rPr>
          <w:color w:val="auto"/>
          <w:sz w:val="24"/>
          <w:szCs w:val="24"/>
        </w:rPr>
      </w:pPr>
      <w:r w:rsidRPr="00BF610C">
        <w:rPr>
          <w:color w:val="auto"/>
          <w:sz w:val="24"/>
          <w:szCs w:val="24"/>
        </w:rPr>
        <w:t>Монолог-описание, монолог-рассуждение, монолог-повествование.</w:t>
      </w:r>
    </w:p>
    <w:p w:rsidR="00BF610C" w:rsidRPr="00BF610C" w:rsidRDefault="00BF610C" w:rsidP="00BF610C">
      <w:pPr>
        <w:pStyle w:val="11"/>
        <w:spacing w:after="160" w:line="257" w:lineRule="auto"/>
        <w:ind w:firstLine="567"/>
        <w:jc w:val="both"/>
        <w:rPr>
          <w:color w:val="auto"/>
          <w:sz w:val="24"/>
          <w:szCs w:val="24"/>
        </w:rPr>
      </w:pPr>
      <w:r w:rsidRPr="00BF610C">
        <w:rPr>
          <w:color w:val="auto"/>
          <w:sz w:val="24"/>
          <w:szCs w:val="24"/>
        </w:rPr>
        <w:t>Виды диалога: побуждение к действию, обмен мнениями, запрос информации, сообщение информации.</w:t>
      </w:r>
    </w:p>
    <w:p w:rsidR="00BF610C" w:rsidRPr="00BF610C" w:rsidRDefault="00BF610C" w:rsidP="00BF610C">
      <w:pPr>
        <w:pStyle w:val="af7"/>
        <w:rPr>
          <w:rFonts w:ascii="Times New Roman" w:hAnsi="Times New Roman" w:cs="Times New Roman"/>
          <w:color w:val="auto"/>
          <w:sz w:val="24"/>
          <w:szCs w:val="24"/>
        </w:rPr>
      </w:pPr>
      <w:bookmarkStart w:id="34" w:name="bookmark83"/>
      <w:r w:rsidRPr="00BF610C">
        <w:rPr>
          <w:rFonts w:ascii="Times New Roman" w:hAnsi="Times New Roman" w:cs="Times New Roman"/>
          <w:color w:val="auto"/>
          <w:sz w:val="24"/>
          <w:szCs w:val="24"/>
        </w:rPr>
        <w:t>Текст</w:t>
      </w:r>
      <w:bookmarkEnd w:id="34"/>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Текст как речевое произведение. Основные признаки текста (обобщение).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Структура текста. Абзац.</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Способы и средства связи предложений в тексте (обобщение).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Языковые средства выразительности в тексте: фонетические (звукопись), словообразовательные, лексические (обобщение).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Рассуждение как функционально-смысловой тип речи.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Структурные особенности текста-рассуждения.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bookmarkStart w:id="35" w:name="bookmark85"/>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Функциональные разновидности языка</w:t>
      </w:r>
      <w:bookmarkEnd w:id="35"/>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Публицистический стиль. Сфера употребления, функции, языковые особенности.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Жанры публицистического стиля (репортаж, заметка, интервью).</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Употребление языковых средств выразительности в текстах публицистического стиля.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Официально-деловой стиль. Сфера употребления, функции, языковые особенности. Инструкция.</w:t>
      </w:r>
      <w:bookmarkStart w:id="36" w:name="bookmark87"/>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СИСТЕМА ЯЗЫКА</w:t>
      </w:r>
      <w:bookmarkStart w:id="37" w:name="bookmark89"/>
      <w:bookmarkEnd w:id="36"/>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Морфология. Культура речи</w:t>
      </w:r>
      <w:bookmarkEnd w:id="37"/>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Морфология как раздел науки о языке (обобщение).</w:t>
      </w:r>
    </w:p>
    <w:p w:rsidR="00BF610C" w:rsidRPr="00BF610C" w:rsidRDefault="00BF610C" w:rsidP="00BF610C">
      <w:pPr>
        <w:pStyle w:val="11"/>
        <w:spacing w:line="264" w:lineRule="auto"/>
        <w:ind w:firstLine="567"/>
        <w:jc w:val="both"/>
        <w:rPr>
          <w:color w:val="auto"/>
          <w:sz w:val="24"/>
          <w:szCs w:val="24"/>
        </w:rPr>
      </w:pPr>
      <w:r w:rsidRPr="00BF610C">
        <w:rPr>
          <w:b/>
          <w:bCs/>
          <w:color w:val="auto"/>
          <w:sz w:val="24"/>
          <w:szCs w:val="24"/>
        </w:rPr>
        <w:t>Причастие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Причастия как особая группа слов. Признаки глагола и имени прилагательного в причастии.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Причастие в составе словосочетаний. Причастный оборот.</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Морфологический анализ причастий.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Употребление причастия в речи. Созвучные причастия и имена прилагательные (</w:t>
      </w:r>
      <w:r w:rsidRPr="00BF610C">
        <w:rPr>
          <w:b/>
          <w:bCs/>
          <w:i/>
          <w:iCs/>
          <w:color w:val="auto"/>
          <w:sz w:val="24"/>
          <w:szCs w:val="24"/>
        </w:rPr>
        <w:t>висящий</w:t>
      </w:r>
      <w:r w:rsidRPr="00BF610C">
        <w:rPr>
          <w:color w:val="auto"/>
          <w:sz w:val="24"/>
          <w:szCs w:val="24"/>
        </w:rPr>
        <w:t xml:space="preserve"> — </w:t>
      </w:r>
      <w:r w:rsidRPr="00BF610C">
        <w:rPr>
          <w:b/>
          <w:bCs/>
          <w:i/>
          <w:iCs/>
          <w:color w:val="auto"/>
          <w:sz w:val="24"/>
          <w:szCs w:val="24"/>
        </w:rPr>
        <w:t>висячий</w:t>
      </w:r>
      <w:r w:rsidRPr="00BF610C">
        <w:rPr>
          <w:color w:val="auto"/>
          <w:sz w:val="24"/>
          <w:szCs w:val="24"/>
        </w:rPr>
        <w:t xml:space="preserve">, </w:t>
      </w:r>
      <w:r w:rsidRPr="00BF610C">
        <w:rPr>
          <w:b/>
          <w:bCs/>
          <w:i/>
          <w:iCs/>
          <w:color w:val="auto"/>
          <w:sz w:val="24"/>
          <w:szCs w:val="24"/>
        </w:rPr>
        <w:t>горящий</w:t>
      </w:r>
      <w:r w:rsidRPr="00BF610C">
        <w:rPr>
          <w:color w:val="auto"/>
          <w:sz w:val="24"/>
          <w:szCs w:val="24"/>
        </w:rPr>
        <w:t xml:space="preserve"> — </w:t>
      </w:r>
      <w:r w:rsidRPr="00BF610C">
        <w:rPr>
          <w:b/>
          <w:bCs/>
          <w:i/>
          <w:iCs/>
          <w:color w:val="auto"/>
          <w:sz w:val="24"/>
          <w:szCs w:val="24"/>
        </w:rPr>
        <w:t>горячий</w:t>
      </w:r>
      <w:r w:rsidRPr="00BF610C">
        <w:rPr>
          <w:color w:val="auto"/>
          <w:sz w:val="24"/>
          <w:szCs w:val="24"/>
        </w:rPr>
        <w:t xml:space="preserve">). Употребление причастий с суффиксом </w:t>
      </w:r>
      <w:r w:rsidRPr="00BF610C">
        <w:rPr>
          <w:b/>
          <w:bCs/>
          <w:color w:val="auto"/>
          <w:sz w:val="24"/>
          <w:szCs w:val="24"/>
        </w:rPr>
        <w:t>-</w:t>
      </w:r>
      <w:r w:rsidRPr="00BF610C">
        <w:rPr>
          <w:b/>
          <w:bCs/>
          <w:i/>
          <w:iCs/>
          <w:color w:val="auto"/>
          <w:sz w:val="24"/>
          <w:szCs w:val="24"/>
        </w:rPr>
        <w:t>ся</w:t>
      </w:r>
      <w:r w:rsidRPr="00BF610C">
        <w:rPr>
          <w:color w:val="auto"/>
          <w:sz w:val="24"/>
          <w:szCs w:val="24"/>
        </w:rPr>
        <w:t xml:space="preserve">. Согласование причастий в словосочетаниях типа </w:t>
      </w:r>
      <w:r w:rsidRPr="00BF610C">
        <w:rPr>
          <w:i/>
          <w:iCs/>
          <w:color w:val="auto"/>
          <w:sz w:val="24"/>
          <w:szCs w:val="24"/>
        </w:rPr>
        <w:t>прич</w:t>
      </w:r>
      <w:r w:rsidRPr="00BF610C">
        <w:rPr>
          <w:color w:val="auto"/>
          <w:sz w:val="24"/>
          <w:szCs w:val="24"/>
        </w:rPr>
        <w:t xml:space="preserve">. + </w:t>
      </w:r>
      <w:r w:rsidRPr="00BF610C">
        <w:rPr>
          <w:i/>
          <w:iCs/>
          <w:color w:val="auto"/>
          <w:sz w:val="24"/>
          <w:szCs w:val="24"/>
        </w:rPr>
        <w:t>сущ</w:t>
      </w:r>
      <w:r w:rsidRPr="00BF610C">
        <w:rPr>
          <w:color w:val="auto"/>
          <w:sz w:val="24"/>
          <w:szCs w:val="24"/>
        </w:rPr>
        <w:t>.</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Ударение в некоторых формах причастий.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Правописание падежных окончаний причастий. Правописание гласных в суффиксах причастий. Правописание </w:t>
      </w:r>
      <w:r w:rsidRPr="00BF610C">
        <w:rPr>
          <w:b/>
          <w:bCs/>
          <w:i/>
          <w:iCs/>
          <w:color w:val="auto"/>
          <w:sz w:val="24"/>
          <w:szCs w:val="24"/>
        </w:rPr>
        <w:t>н</w:t>
      </w:r>
      <w:r w:rsidRPr="00BF610C">
        <w:rPr>
          <w:color w:val="auto"/>
          <w:sz w:val="24"/>
          <w:szCs w:val="24"/>
        </w:rPr>
        <w:t xml:space="preserve"> и </w:t>
      </w:r>
      <w:r w:rsidRPr="00BF610C">
        <w:rPr>
          <w:b/>
          <w:bCs/>
          <w:i/>
          <w:iCs/>
          <w:color w:val="auto"/>
          <w:sz w:val="24"/>
          <w:szCs w:val="24"/>
        </w:rPr>
        <w:t>нн</w:t>
      </w:r>
      <w:r w:rsidRPr="00BF610C">
        <w:rPr>
          <w:color w:val="auto"/>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BF610C">
        <w:rPr>
          <w:b/>
          <w:bCs/>
          <w:i/>
          <w:iCs/>
          <w:color w:val="auto"/>
          <w:sz w:val="24"/>
          <w:szCs w:val="24"/>
        </w:rPr>
        <w:t>не</w:t>
      </w:r>
      <w:r w:rsidRPr="00BF610C">
        <w:rPr>
          <w:color w:val="auto"/>
          <w:sz w:val="24"/>
          <w:szCs w:val="24"/>
        </w:rPr>
        <w:t xml:space="preserve"> с причастиями.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Знаки препинания в предложениях с причастным оборотом.</w:t>
      </w:r>
    </w:p>
    <w:p w:rsidR="00BF610C" w:rsidRPr="00BF610C" w:rsidRDefault="00BF610C" w:rsidP="00BF610C">
      <w:pPr>
        <w:pStyle w:val="11"/>
        <w:spacing w:line="264" w:lineRule="auto"/>
        <w:ind w:firstLine="567"/>
        <w:jc w:val="both"/>
        <w:rPr>
          <w:color w:val="auto"/>
          <w:sz w:val="24"/>
          <w:szCs w:val="24"/>
        </w:rPr>
      </w:pPr>
      <w:r w:rsidRPr="00BF610C">
        <w:rPr>
          <w:b/>
          <w:bCs/>
          <w:color w:val="auto"/>
          <w:sz w:val="24"/>
          <w:szCs w:val="24"/>
        </w:rPr>
        <w:t>Деепричастие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Деепричастия совершенного и несовершенного вида.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Деепричастие в составе словосочетаний. Деепричастный оборот.</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Морфологический анализ деепричастий.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Постановка ударения в деепричастиях.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Правописание гласных в суффиксах деепричастий. Слитное и раздельное написание </w:t>
      </w:r>
      <w:r w:rsidRPr="00BF610C">
        <w:rPr>
          <w:b/>
          <w:bCs/>
          <w:i/>
          <w:iCs/>
          <w:color w:val="auto"/>
          <w:sz w:val="24"/>
          <w:szCs w:val="24"/>
        </w:rPr>
        <w:t>не</w:t>
      </w:r>
      <w:r w:rsidRPr="00BF610C">
        <w:rPr>
          <w:color w:val="auto"/>
          <w:sz w:val="24"/>
          <w:szCs w:val="24"/>
        </w:rPr>
        <w:t xml:space="preserve"> с деепричастиями.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Правильное построение предложений с одиночными деепричастиями и деепричастными оборотами.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Знаки препинания в предложениях с одиночным деепричастием и деепричастным оборотом.</w:t>
      </w:r>
    </w:p>
    <w:p w:rsidR="00BF610C" w:rsidRPr="00BF610C" w:rsidRDefault="00BF610C" w:rsidP="00BF610C">
      <w:pPr>
        <w:pStyle w:val="11"/>
        <w:spacing w:line="264" w:lineRule="auto"/>
        <w:ind w:firstLine="567"/>
        <w:jc w:val="both"/>
        <w:rPr>
          <w:color w:val="auto"/>
          <w:sz w:val="24"/>
          <w:szCs w:val="24"/>
        </w:rPr>
      </w:pPr>
      <w:r w:rsidRPr="00BF610C">
        <w:rPr>
          <w:b/>
          <w:bCs/>
          <w:color w:val="auto"/>
          <w:sz w:val="24"/>
          <w:szCs w:val="24"/>
        </w:rPr>
        <w:t>Наречие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Общее грамматическое значение наречий.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Разряды наречий по значению. Простая и составная формы сравнительной и превосходной степеней сравнения наречий.</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Словообразование наречий.</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Синтаксические свойства наречий.</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Морфологический анализ наречий.</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Нормы постановки ударения в наречиях, нормы произношения наречий. Нормы образования степеней сравнения наречий.</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Роль наречий в тексте.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 xml:space="preserve">Правописание наречий: слитное, раздельное, дефисное написание; слитное и раздельное написание </w:t>
      </w:r>
      <w:r w:rsidRPr="00BF610C">
        <w:rPr>
          <w:b/>
          <w:bCs/>
          <w:i/>
          <w:iCs/>
          <w:color w:val="auto"/>
          <w:sz w:val="24"/>
          <w:szCs w:val="24"/>
        </w:rPr>
        <w:t>не</w:t>
      </w:r>
      <w:r w:rsidRPr="00BF610C">
        <w:rPr>
          <w:color w:val="auto"/>
          <w:sz w:val="24"/>
          <w:szCs w:val="24"/>
        </w:rPr>
        <w:t xml:space="preserve"> с наречиями; </w:t>
      </w:r>
      <w:r w:rsidRPr="00BF610C">
        <w:rPr>
          <w:b/>
          <w:bCs/>
          <w:i/>
          <w:iCs/>
          <w:color w:val="auto"/>
          <w:sz w:val="24"/>
          <w:szCs w:val="24"/>
        </w:rPr>
        <w:t>н</w:t>
      </w:r>
      <w:r w:rsidRPr="00BF610C">
        <w:rPr>
          <w:color w:val="auto"/>
          <w:sz w:val="24"/>
          <w:szCs w:val="24"/>
        </w:rPr>
        <w:t xml:space="preserve"> и </w:t>
      </w:r>
      <w:r w:rsidRPr="00BF610C">
        <w:rPr>
          <w:b/>
          <w:bCs/>
          <w:i/>
          <w:iCs/>
          <w:color w:val="auto"/>
          <w:sz w:val="24"/>
          <w:szCs w:val="24"/>
        </w:rPr>
        <w:t xml:space="preserve">нн </w:t>
      </w:r>
      <w:r w:rsidRPr="00BF610C">
        <w:rPr>
          <w:color w:val="auto"/>
          <w:sz w:val="24"/>
          <w:szCs w:val="24"/>
        </w:rPr>
        <w:t>в наречиях на -</w:t>
      </w:r>
      <w:r w:rsidRPr="00BF610C">
        <w:rPr>
          <w:b/>
          <w:bCs/>
          <w:i/>
          <w:iCs/>
          <w:color w:val="auto"/>
          <w:sz w:val="24"/>
          <w:szCs w:val="24"/>
        </w:rPr>
        <w:t>о</w:t>
      </w:r>
      <w:r w:rsidRPr="00BF610C">
        <w:rPr>
          <w:color w:val="auto"/>
          <w:sz w:val="24"/>
          <w:szCs w:val="24"/>
        </w:rPr>
        <w:t>(-</w:t>
      </w:r>
      <w:r w:rsidRPr="00BF610C">
        <w:rPr>
          <w:b/>
          <w:bCs/>
          <w:i/>
          <w:iCs/>
          <w:color w:val="auto"/>
          <w:sz w:val="24"/>
          <w:szCs w:val="24"/>
        </w:rPr>
        <w:t>е</w:t>
      </w:r>
      <w:r w:rsidRPr="00BF610C">
        <w:rPr>
          <w:color w:val="auto"/>
          <w:sz w:val="24"/>
          <w:szCs w:val="24"/>
        </w:rPr>
        <w:t>); правописание суффиксов -</w:t>
      </w:r>
      <w:r w:rsidRPr="00BF610C">
        <w:rPr>
          <w:b/>
          <w:bCs/>
          <w:i/>
          <w:iCs/>
          <w:color w:val="auto"/>
          <w:sz w:val="24"/>
          <w:szCs w:val="24"/>
        </w:rPr>
        <w:t>а</w:t>
      </w:r>
      <w:r w:rsidRPr="00BF610C">
        <w:rPr>
          <w:color w:val="auto"/>
          <w:sz w:val="24"/>
          <w:szCs w:val="24"/>
        </w:rPr>
        <w:t xml:space="preserve"> и -</w:t>
      </w:r>
      <w:r w:rsidRPr="00BF610C">
        <w:rPr>
          <w:b/>
          <w:bCs/>
          <w:i/>
          <w:iCs/>
          <w:color w:val="auto"/>
          <w:sz w:val="24"/>
          <w:szCs w:val="24"/>
        </w:rPr>
        <w:t>о</w:t>
      </w:r>
      <w:r w:rsidRPr="00BF610C">
        <w:rPr>
          <w:color w:val="auto"/>
          <w:sz w:val="24"/>
          <w:szCs w:val="24"/>
        </w:rPr>
        <w:t xml:space="preserve"> наречий с приставками </w:t>
      </w:r>
      <w:r w:rsidRPr="00BF610C">
        <w:rPr>
          <w:b/>
          <w:bCs/>
          <w:i/>
          <w:iCs/>
          <w:color w:val="auto"/>
          <w:sz w:val="24"/>
          <w:szCs w:val="24"/>
        </w:rPr>
        <w:t>из-</w:t>
      </w:r>
      <w:r w:rsidRPr="00BF610C">
        <w:rPr>
          <w:color w:val="auto"/>
          <w:sz w:val="24"/>
          <w:szCs w:val="24"/>
        </w:rPr>
        <w:t xml:space="preserve">, </w:t>
      </w:r>
      <w:r w:rsidRPr="00BF610C">
        <w:rPr>
          <w:b/>
          <w:bCs/>
          <w:i/>
          <w:iCs/>
          <w:color w:val="auto"/>
          <w:sz w:val="24"/>
          <w:szCs w:val="24"/>
        </w:rPr>
        <w:t>до-</w:t>
      </w:r>
      <w:r w:rsidRPr="00BF610C">
        <w:rPr>
          <w:color w:val="auto"/>
          <w:sz w:val="24"/>
          <w:szCs w:val="24"/>
        </w:rPr>
        <w:t xml:space="preserve">, </w:t>
      </w:r>
      <w:r w:rsidRPr="00BF610C">
        <w:rPr>
          <w:b/>
          <w:bCs/>
          <w:i/>
          <w:iCs/>
          <w:color w:val="auto"/>
          <w:sz w:val="24"/>
          <w:szCs w:val="24"/>
        </w:rPr>
        <w:t>с-</w:t>
      </w:r>
      <w:r w:rsidRPr="00BF610C">
        <w:rPr>
          <w:color w:val="auto"/>
          <w:sz w:val="24"/>
          <w:szCs w:val="24"/>
        </w:rPr>
        <w:t xml:space="preserve">, </w:t>
      </w:r>
      <w:r w:rsidRPr="00BF610C">
        <w:rPr>
          <w:b/>
          <w:bCs/>
          <w:i/>
          <w:iCs/>
          <w:color w:val="auto"/>
          <w:sz w:val="24"/>
          <w:szCs w:val="24"/>
        </w:rPr>
        <w:t>в-</w:t>
      </w:r>
      <w:r w:rsidRPr="00BF610C">
        <w:rPr>
          <w:color w:val="auto"/>
          <w:sz w:val="24"/>
          <w:szCs w:val="24"/>
        </w:rPr>
        <w:t xml:space="preserve">, </w:t>
      </w:r>
      <w:r w:rsidRPr="00BF610C">
        <w:rPr>
          <w:b/>
          <w:bCs/>
          <w:i/>
          <w:iCs/>
          <w:color w:val="auto"/>
          <w:sz w:val="24"/>
          <w:szCs w:val="24"/>
        </w:rPr>
        <w:t>на-</w:t>
      </w:r>
      <w:r w:rsidRPr="00BF610C">
        <w:rPr>
          <w:color w:val="auto"/>
          <w:sz w:val="24"/>
          <w:szCs w:val="24"/>
        </w:rPr>
        <w:t xml:space="preserve">, </w:t>
      </w:r>
      <w:r w:rsidRPr="00BF610C">
        <w:rPr>
          <w:b/>
          <w:bCs/>
          <w:i/>
          <w:iCs/>
          <w:color w:val="auto"/>
          <w:sz w:val="24"/>
          <w:szCs w:val="24"/>
        </w:rPr>
        <w:t>за-</w:t>
      </w:r>
      <w:r w:rsidRPr="00BF610C">
        <w:rPr>
          <w:color w:val="auto"/>
          <w:sz w:val="24"/>
          <w:szCs w:val="24"/>
        </w:rPr>
        <w:t xml:space="preserve">; употребление </w:t>
      </w:r>
      <w:r w:rsidRPr="00BF610C">
        <w:rPr>
          <w:b/>
          <w:bCs/>
          <w:i/>
          <w:iCs/>
          <w:color w:val="auto"/>
          <w:sz w:val="24"/>
          <w:szCs w:val="24"/>
        </w:rPr>
        <w:t>ь</w:t>
      </w:r>
      <w:r w:rsidRPr="00BF610C">
        <w:rPr>
          <w:color w:val="auto"/>
          <w:sz w:val="24"/>
          <w:szCs w:val="24"/>
        </w:rPr>
        <w:t xml:space="preserve"> после шипящих на конце наречий; правописание суффиксов наречий -</w:t>
      </w:r>
      <w:r w:rsidRPr="00BF610C">
        <w:rPr>
          <w:b/>
          <w:bCs/>
          <w:i/>
          <w:iCs/>
          <w:color w:val="auto"/>
          <w:sz w:val="24"/>
          <w:szCs w:val="24"/>
        </w:rPr>
        <w:t>о</w:t>
      </w:r>
      <w:r w:rsidRPr="00BF610C">
        <w:rPr>
          <w:color w:val="auto"/>
          <w:sz w:val="24"/>
          <w:szCs w:val="24"/>
        </w:rPr>
        <w:t xml:space="preserve"> и -</w:t>
      </w:r>
      <w:r w:rsidRPr="00BF610C">
        <w:rPr>
          <w:b/>
          <w:bCs/>
          <w:i/>
          <w:iCs/>
          <w:color w:val="auto"/>
          <w:sz w:val="24"/>
          <w:szCs w:val="24"/>
        </w:rPr>
        <w:t>е</w:t>
      </w:r>
      <w:r w:rsidRPr="00BF610C">
        <w:rPr>
          <w:color w:val="auto"/>
          <w:sz w:val="24"/>
          <w:szCs w:val="24"/>
        </w:rPr>
        <w:t xml:space="preserve"> после шипящих.</w:t>
      </w:r>
    </w:p>
    <w:p w:rsidR="00BF610C" w:rsidRPr="00BF610C" w:rsidRDefault="00BF610C" w:rsidP="00BF610C">
      <w:pPr>
        <w:pStyle w:val="11"/>
        <w:spacing w:line="266" w:lineRule="auto"/>
        <w:ind w:firstLine="567"/>
        <w:jc w:val="both"/>
        <w:rPr>
          <w:color w:val="auto"/>
          <w:sz w:val="24"/>
          <w:szCs w:val="24"/>
        </w:rPr>
      </w:pPr>
      <w:r w:rsidRPr="00BF610C">
        <w:rPr>
          <w:b/>
          <w:bCs/>
          <w:color w:val="auto"/>
          <w:sz w:val="24"/>
          <w:szCs w:val="24"/>
        </w:rPr>
        <w:t>Слова категории состояния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BF610C" w:rsidRPr="00BF610C" w:rsidRDefault="00BF610C" w:rsidP="00BF610C">
      <w:pPr>
        <w:pStyle w:val="11"/>
        <w:spacing w:line="266" w:lineRule="auto"/>
        <w:ind w:firstLine="567"/>
        <w:jc w:val="both"/>
        <w:rPr>
          <w:color w:val="auto"/>
          <w:sz w:val="24"/>
          <w:szCs w:val="24"/>
        </w:rPr>
      </w:pPr>
      <w:r w:rsidRPr="00BF610C">
        <w:rPr>
          <w:b/>
          <w:bCs/>
          <w:color w:val="auto"/>
          <w:sz w:val="24"/>
          <w:szCs w:val="24"/>
        </w:rPr>
        <w:t>Служебные части речи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Общая характеристика служебных частей речи. Отличие самостоятельных частей речи от служебных.</w:t>
      </w:r>
    </w:p>
    <w:p w:rsidR="00BF610C" w:rsidRPr="00BF610C" w:rsidRDefault="00BF610C" w:rsidP="00BF610C">
      <w:pPr>
        <w:pStyle w:val="11"/>
        <w:spacing w:line="266" w:lineRule="auto"/>
        <w:ind w:firstLine="567"/>
        <w:jc w:val="both"/>
        <w:rPr>
          <w:color w:val="auto"/>
          <w:sz w:val="24"/>
          <w:szCs w:val="24"/>
        </w:rPr>
      </w:pPr>
      <w:r w:rsidRPr="00BF610C">
        <w:rPr>
          <w:b/>
          <w:bCs/>
          <w:color w:val="auto"/>
          <w:sz w:val="24"/>
          <w:szCs w:val="24"/>
        </w:rPr>
        <w:t>Предлог</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Предлог как служебная часть речи. Грамматические функции предлогов.</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Морфологический анализ предлогов.</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Употребление предлогов в речи в соответствии с их значением и стилистическими особенностями.</w:t>
      </w:r>
    </w:p>
    <w:p w:rsidR="00BF610C" w:rsidRPr="00BF610C" w:rsidRDefault="00BF610C" w:rsidP="00BF610C">
      <w:pPr>
        <w:pStyle w:val="11"/>
        <w:spacing w:line="257" w:lineRule="auto"/>
        <w:ind w:firstLine="567"/>
        <w:jc w:val="both"/>
        <w:rPr>
          <w:color w:val="auto"/>
          <w:sz w:val="24"/>
          <w:szCs w:val="24"/>
        </w:rPr>
      </w:pPr>
      <w:r w:rsidRPr="00BF610C">
        <w:rPr>
          <w:color w:val="auto"/>
          <w:sz w:val="24"/>
          <w:szCs w:val="24"/>
        </w:rPr>
        <w:t xml:space="preserve">Нормы употребления имён существительных и местоимений с предлогами. Правильное использование предлогов </w:t>
      </w:r>
      <w:r w:rsidRPr="00BF610C">
        <w:rPr>
          <w:b/>
          <w:bCs/>
          <w:i/>
          <w:iCs/>
          <w:color w:val="auto"/>
          <w:sz w:val="24"/>
          <w:szCs w:val="24"/>
        </w:rPr>
        <w:t>из</w:t>
      </w:r>
      <w:r w:rsidRPr="00BF610C">
        <w:rPr>
          <w:color w:val="auto"/>
          <w:sz w:val="24"/>
          <w:szCs w:val="24"/>
        </w:rPr>
        <w:t xml:space="preserve"> — </w:t>
      </w:r>
      <w:r w:rsidRPr="00BF610C">
        <w:rPr>
          <w:b/>
          <w:bCs/>
          <w:i/>
          <w:iCs/>
          <w:color w:val="auto"/>
          <w:sz w:val="24"/>
          <w:szCs w:val="24"/>
        </w:rPr>
        <w:t>с</w:t>
      </w:r>
      <w:r w:rsidRPr="00BF610C">
        <w:rPr>
          <w:color w:val="auto"/>
          <w:sz w:val="24"/>
          <w:szCs w:val="24"/>
        </w:rPr>
        <w:t xml:space="preserve">, </w:t>
      </w:r>
      <w:r w:rsidRPr="00BF610C">
        <w:rPr>
          <w:b/>
          <w:bCs/>
          <w:i/>
          <w:iCs/>
          <w:color w:val="auto"/>
          <w:sz w:val="24"/>
          <w:szCs w:val="24"/>
        </w:rPr>
        <w:t>в</w:t>
      </w:r>
      <w:r w:rsidRPr="00BF610C">
        <w:rPr>
          <w:color w:val="auto"/>
          <w:sz w:val="24"/>
          <w:szCs w:val="24"/>
        </w:rPr>
        <w:t xml:space="preserve"> — </w:t>
      </w:r>
      <w:r w:rsidRPr="00BF610C">
        <w:rPr>
          <w:b/>
          <w:bCs/>
          <w:i/>
          <w:iCs/>
          <w:color w:val="auto"/>
          <w:sz w:val="24"/>
          <w:szCs w:val="24"/>
        </w:rPr>
        <w:t>на</w:t>
      </w:r>
      <w:r w:rsidRPr="00BF610C">
        <w:rPr>
          <w:color w:val="auto"/>
          <w:sz w:val="24"/>
          <w:szCs w:val="24"/>
        </w:rPr>
        <w:t xml:space="preserve">. Правильное образование предложно-падежных форм с предлогами </w:t>
      </w:r>
      <w:r w:rsidRPr="00BF610C">
        <w:rPr>
          <w:b/>
          <w:bCs/>
          <w:i/>
          <w:iCs/>
          <w:color w:val="auto"/>
          <w:sz w:val="24"/>
          <w:szCs w:val="24"/>
        </w:rPr>
        <w:t>по</w:t>
      </w:r>
      <w:r w:rsidRPr="00BF610C">
        <w:rPr>
          <w:color w:val="auto"/>
          <w:sz w:val="24"/>
          <w:szCs w:val="24"/>
        </w:rPr>
        <w:t xml:space="preserve">, </w:t>
      </w:r>
      <w:r w:rsidRPr="00BF610C">
        <w:rPr>
          <w:b/>
          <w:bCs/>
          <w:i/>
          <w:iCs/>
          <w:color w:val="auto"/>
          <w:sz w:val="24"/>
          <w:szCs w:val="24"/>
        </w:rPr>
        <w:t>благодаря</w:t>
      </w:r>
      <w:r w:rsidRPr="00BF610C">
        <w:rPr>
          <w:color w:val="auto"/>
          <w:sz w:val="24"/>
          <w:szCs w:val="24"/>
        </w:rPr>
        <w:t xml:space="preserve">, </w:t>
      </w:r>
      <w:r w:rsidRPr="00BF610C">
        <w:rPr>
          <w:b/>
          <w:bCs/>
          <w:i/>
          <w:iCs/>
          <w:color w:val="auto"/>
          <w:sz w:val="24"/>
          <w:szCs w:val="24"/>
        </w:rPr>
        <w:t>согласно</w:t>
      </w:r>
      <w:r w:rsidRPr="00BF610C">
        <w:rPr>
          <w:color w:val="auto"/>
          <w:sz w:val="24"/>
          <w:szCs w:val="24"/>
        </w:rPr>
        <w:t xml:space="preserve">, </w:t>
      </w:r>
      <w:r w:rsidRPr="00BF610C">
        <w:rPr>
          <w:b/>
          <w:bCs/>
          <w:i/>
          <w:iCs/>
          <w:color w:val="auto"/>
          <w:sz w:val="24"/>
          <w:szCs w:val="24"/>
        </w:rPr>
        <w:t>вопреки</w:t>
      </w:r>
      <w:r w:rsidRPr="00BF610C">
        <w:rPr>
          <w:color w:val="auto"/>
          <w:sz w:val="24"/>
          <w:szCs w:val="24"/>
        </w:rPr>
        <w:t xml:space="preserve">, </w:t>
      </w:r>
      <w:r w:rsidRPr="00BF610C">
        <w:rPr>
          <w:b/>
          <w:bCs/>
          <w:i/>
          <w:iCs/>
          <w:color w:val="auto"/>
          <w:sz w:val="24"/>
          <w:szCs w:val="24"/>
        </w:rPr>
        <w:t>наперерез</w:t>
      </w:r>
      <w:r w:rsidRPr="00BF610C">
        <w:rPr>
          <w:color w:val="auto"/>
          <w:sz w:val="24"/>
          <w:szCs w:val="24"/>
        </w:rPr>
        <w:t>.</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Правописание производных предлогов.</w:t>
      </w:r>
    </w:p>
    <w:p w:rsidR="00BF610C" w:rsidRPr="00BF610C" w:rsidRDefault="00BF610C" w:rsidP="00BF610C">
      <w:pPr>
        <w:pStyle w:val="11"/>
        <w:spacing w:line="266" w:lineRule="auto"/>
        <w:ind w:firstLine="567"/>
        <w:jc w:val="both"/>
        <w:rPr>
          <w:color w:val="auto"/>
          <w:sz w:val="24"/>
          <w:szCs w:val="24"/>
        </w:rPr>
      </w:pPr>
      <w:r w:rsidRPr="00BF610C">
        <w:rPr>
          <w:b/>
          <w:bCs/>
          <w:color w:val="auto"/>
          <w:sz w:val="24"/>
          <w:szCs w:val="24"/>
        </w:rPr>
        <w:t>Союз</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Союз как служебная часть речи. Союз как средство связи однородных членов предложения и частей сложного предложения.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Морфологический анализ союзов.</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Правописание союзов.</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 xml:space="preserve">Знаки препинания в сложных союзных предложениях. Знаки препинания в предложениях с союзом </w:t>
      </w:r>
      <w:r w:rsidRPr="00BF610C">
        <w:rPr>
          <w:b/>
          <w:bCs/>
          <w:i/>
          <w:iCs/>
          <w:color w:val="auto"/>
          <w:sz w:val="24"/>
          <w:szCs w:val="24"/>
        </w:rPr>
        <w:t>и</w:t>
      </w:r>
      <w:r w:rsidRPr="00BF610C">
        <w:rPr>
          <w:color w:val="auto"/>
          <w:sz w:val="24"/>
          <w:szCs w:val="24"/>
        </w:rPr>
        <w:t>, связывающим однородные члены и части сложного предложения.</w:t>
      </w:r>
    </w:p>
    <w:p w:rsidR="00BF610C" w:rsidRPr="00BF610C" w:rsidRDefault="00BF610C" w:rsidP="00BF610C">
      <w:pPr>
        <w:pStyle w:val="11"/>
        <w:spacing w:line="266" w:lineRule="auto"/>
        <w:ind w:firstLine="567"/>
        <w:jc w:val="both"/>
        <w:rPr>
          <w:color w:val="auto"/>
          <w:sz w:val="24"/>
          <w:szCs w:val="24"/>
        </w:rPr>
      </w:pPr>
      <w:r w:rsidRPr="00BF610C">
        <w:rPr>
          <w:b/>
          <w:bCs/>
          <w:color w:val="auto"/>
          <w:sz w:val="24"/>
          <w:szCs w:val="24"/>
        </w:rPr>
        <w:t>Частица</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Частица как служебная часть речи.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Разряды частиц по значению и употреблению: формообразующие, отрицательные, модальные.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Морфологический анализ частиц.</w:t>
      </w:r>
    </w:p>
    <w:p w:rsidR="00BF610C" w:rsidRPr="00BF610C" w:rsidRDefault="00BF610C" w:rsidP="00BF610C">
      <w:pPr>
        <w:pStyle w:val="11"/>
        <w:ind w:firstLine="567"/>
        <w:jc w:val="both"/>
        <w:rPr>
          <w:color w:val="auto"/>
          <w:sz w:val="24"/>
          <w:szCs w:val="24"/>
        </w:rPr>
      </w:pPr>
      <w:r w:rsidRPr="00BF610C">
        <w:rPr>
          <w:color w:val="auto"/>
          <w:sz w:val="24"/>
          <w:szCs w:val="24"/>
        </w:rPr>
        <w:t xml:space="preserve">Смысловые различия частиц </w:t>
      </w:r>
      <w:r w:rsidRPr="00BF610C">
        <w:rPr>
          <w:b/>
          <w:bCs/>
          <w:i/>
          <w:iCs/>
          <w:color w:val="auto"/>
          <w:sz w:val="24"/>
          <w:szCs w:val="24"/>
        </w:rPr>
        <w:t>не</w:t>
      </w:r>
      <w:r w:rsidRPr="00BF610C">
        <w:rPr>
          <w:color w:val="auto"/>
          <w:sz w:val="24"/>
          <w:szCs w:val="24"/>
        </w:rPr>
        <w:t xml:space="preserve"> и </w:t>
      </w:r>
      <w:r w:rsidRPr="00BF610C">
        <w:rPr>
          <w:b/>
          <w:bCs/>
          <w:i/>
          <w:iCs/>
          <w:color w:val="auto"/>
          <w:sz w:val="24"/>
          <w:szCs w:val="24"/>
        </w:rPr>
        <w:t>ни</w:t>
      </w:r>
      <w:r w:rsidRPr="00BF610C">
        <w:rPr>
          <w:color w:val="auto"/>
          <w:sz w:val="24"/>
          <w:szCs w:val="24"/>
        </w:rPr>
        <w:t xml:space="preserve">. Использование частиц </w:t>
      </w:r>
      <w:r w:rsidRPr="00BF610C">
        <w:rPr>
          <w:b/>
          <w:bCs/>
          <w:i/>
          <w:iCs/>
          <w:color w:val="auto"/>
          <w:sz w:val="24"/>
          <w:szCs w:val="24"/>
        </w:rPr>
        <w:t>не</w:t>
      </w:r>
      <w:r w:rsidRPr="00BF610C">
        <w:rPr>
          <w:color w:val="auto"/>
          <w:sz w:val="24"/>
          <w:szCs w:val="24"/>
        </w:rPr>
        <w:t xml:space="preserve"> и </w:t>
      </w:r>
      <w:r w:rsidRPr="00BF610C">
        <w:rPr>
          <w:b/>
          <w:bCs/>
          <w:i/>
          <w:iCs/>
          <w:color w:val="auto"/>
          <w:sz w:val="24"/>
          <w:szCs w:val="24"/>
        </w:rPr>
        <w:t>ни</w:t>
      </w:r>
      <w:r w:rsidRPr="00BF610C">
        <w:rPr>
          <w:color w:val="auto"/>
          <w:sz w:val="24"/>
          <w:szCs w:val="24"/>
        </w:rPr>
        <w:t xml:space="preserve"> в письменной речи. Различение приставки </w:t>
      </w:r>
      <w:r w:rsidRPr="00BF610C">
        <w:rPr>
          <w:b/>
          <w:bCs/>
          <w:i/>
          <w:iCs/>
          <w:color w:val="auto"/>
          <w:sz w:val="24"/>
          <w:szCs w:val="24"/>
        </w:rPr>
        <w:t>не</w:t>
      </w:r>
      <w:r w:rsidRPr="00BF610C">
        <w:rPr>
          <w:color w:val="auto"/>
          <w:sz w:val="24"/>
          <w:szCs w:val="24"/>
        </w:rPr>
        <w:t xml:space="preserve">- и частицы </w:t>
      </w:r>
      <w:r w:rsidRPr="00BF610C">
        <w:rPr>
          <w:b/>
          <w:bCs/>
          <w:i/>
          <w:iCs/>
          <w:color w:val="auto"/>
          <w:sz w:val="24"/>
          <w:szCs w:val="24"/>
        </w:rPr>
        <w:t>не</w:t>
      </w:r>
      <w:r w:rsidRPr="00BF610C">
        <w:rPr>
          <w:color w:val="auto"/>
          <w:sz w:val="24"/>
          <w:szCs w:val="24"/>
        </w:rPr>
        <w:t xml:space="preserve">. Слитное и раздельное написание </w:t>
      </w:r>
      <w:r w:rsidRPr="00BF610C">
        <w:rPr>
          <w:b/>
          <w:bCs/>
          <w:i/>
          <w:iCs/>
          <w:color w:val="auto"/>
          <w:sz w:val="24"/>
          <w:szCs w:val="24"/>
        </w:rPr>
        <w:t>не</w:t>
      </w:r>
      <w:r w:rsidRPr="00BF610C">
        <w:rPr>
          <w:color w:val="auto"/>
          <w:sz w:val="24"/>
          <w:szCs w:val="24"/>
        </w:rPr>
        <w:t xml:space="preserve"> с разными частями речи (обобщение). Правописание частиц </w:t>
      </w:r>
      <w:r w:rsidRPr="00BF610C">
        <w:rPr>
          <w:b/>
          <w:bCs/>
          <w:i/>
          <w:iCs/>
          <w:color w:val="auto"/>
          <w:sz w:val="24"/>
          <w:szCs w:val="24"/>
        </w:rPr>
        <w:t>бы</w:t>
      </w:r>
      <w:r w:rsidRPr="00BF610C">
        <w:rPr>
          <w:color w:val="auto"/>
          <w:sz w:val="24"/>
          <w:szCs w:val="24"/>
        </w:rPr>
        <w:t xml:space="preserve">, </w:t>
      </w:r>
      <w:r w:rsidRPr="00BF610C">
        <w:rPr>
          <w:b/>
          <w:bCs/>
          <w:i/>
          <w:iCs/>
          <w:color w:val="auto"/>
          <w:sz w:val="24"/>
          <w:szCs w:val="24"/>
        </w:rPr>
        <w:t>ли</w:t>
      </w:r>
      <w:r w:rsidRPr="00BF610C">
        <w:rPr>
          <w:color w:val="auto"/>
          <w:sz w:val="24"/>
          <w:szCs w:val="24"/>
        </w:rPr>
        <w:t xml:space="preserve">, </w:t>
      </w:r>
      <w:r w:rsidRPr="00BF610C">
        <w:rPr>
          <w:b/>
          <w:bCs/>
          <w:i/>
          <w:iCs/>
          <w:color w:val="auto"/>
          <w:sz w:val="24"/>
          <w:szCs w:val="24"/>
        </w:rPr>
        <w:t>же</w:t>
      </w:r>
      <w:r w:rsidRPr="00BF610C">
        <w:rPr>
          <w:color w:val="auto"/>
          <w:sz w:val="24"/>
          <w:szCs w:val="24"/>
        </w:rPr>
        <w:t xml:space="preserve"> с другими словами. Дефисное написание частиц -</w:t>
      </w:r>
      <w:r w:rsidRPr="00BF610C">
        <w:rPr>
          <w:b/>
          <w:bCs/>
          <w:i/>
          <w:iCs/>
          <w:color w:val="auto"/>
          <w:sz w:val="24"/>
          <w:szCs w:val="24"/>
        </w:rPr>
        <w:t>то</w:t>
      </w:r>
      <w:r w:rsidRPr="00BF610C">
        <w:rPr>
          <w:color w:val="auto"/>
          <w:sz w:val="24"/>
          <w:szCs w:val="24"/>
        </w:rPr>
        <w:t>, -</w:t>
      </w:r>
      <w:r w:rsidRPr="00BF610C">
        <w:rPr>
          <w:b/>
          <w:bCs/>
          <w:i/>
          <w:iCs/>
          <w:color w:val="auto"/>
          <w:sz w:val="24"/>
          <w:szCs w:val="24"/>
        </w:rPr>
        <w:t>таки</w:t>
      </w:r>
      <w:r w:rsidRPr="00BF610C">
        <w:rPr>
          <w:color w:val="auto"/>
          <w:sz w:val="24"/>
          <w:szCs w:val="24"/>
        </w:rPr>
        <w:t>, -</w:t>
      </w:r>
      <w:r w:rsidRPr="00BF610C">
        <w:rPr>
          <w:b/>
          <w:bCs/>
          <w:i/>
          <w:iCs/>
          <w:color w:val="auto"/>
          <w:sz w:val="24"/>
          <w:szCs w:val="24"/>
        </w:rPr>
        <w:t>ка</w:t>
      </w:r>
      <w:r w:rsidRPr="00BF610C">
        <w:rPr>
          <w:color w:val="auto"/>
          <w:sz w:val="24"/>
          <w:szCs w:val="24"/>
        </w:rPr>
        <w:t>.</w:t>
      </w:r>
    </w:p>
    <w:p w:rsidR="00BF610C" w:rsidRPr="00BF610C" w:rsidRDefault="00BF610C" w:rsidP="00BF610C">
      <w:pPr>
        <w:pStyle w:val="11"/>
        <w:spacing w:line="266" w:lineRule="auto"/>
        <w:ind w:firstLine="567"/>
        <w:jc w:val="both"/>
        <w:rPr>
          <w:color w:val="auto"/>
          <w:sz w:val="24"/>
          <w:szCs w:val="24"/>
        </w:rPr>
      </w:pPr>
      <w:r w:rsidRPr="00BF610C">
        <w:rPr>
          <w:b/>
          <w:bCs/>
          <w:color w:val="auto"/>
          <w:sz w:val="24"/>
          <w:szCs w:val="24"/>
        </w:rPr>
        <w:t>Междометия и звукоподражательные слова</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Междометия как особая группа слов.</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Морфологический анализ междометий.</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Звукоподражательные слова.</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Омонимия слов разных частей речи. Грамматическая омонимия. Использование грамматических омонимов в речи.</w:t>
      </w:r>
      <w:bookmarkStart w:id="38" w:name="bookmark91"/>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8 КЛАСС</w:t>
      </w:r>
      <w:bookmarkStart w:id="39" w:name="bookmark93"/>
      <w:bookmarkEnd w:id="38"/>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Общие сведения о языке</w:t>
      </w:r>
      <w:bookmarkEnd w:id="39"/>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Русский язык в кругу других славянских языков.</w:t>
      </w:r>
      <w:bookmarkStart w:id="40" w:name="bookmark95"/>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Язык и речь</w:t>
      </w:r>
      <w:bookmarkEnd w:id="40"/>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Монолог-описание, монолог-рассуждение, монолог-повествование; выступление с научным сообщением.</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Диалог.</w:t>
      </w:r>
      <w:bookmarkStart w:id="41" w:name="bookmark97"/>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Текст</w:t>
      </w:r>
      <w:bookmarkEnd w:id="41"/>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Текст и его основные признаки.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Особенности функционально-смысловых типов речи (повествование, описание, рассуждение).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bookmarkStart w:id="42" w:name="bookmark99"/>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Функциональные разновидности языка</w:t>
      </w:r>
      <w:bookmarkEnd w:id="42"/>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Официально-деловой стиль. Сфера употребления, функции, языковые особенности.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Жанры официально-делового стиля (заявление, объяснительная записка, автобиография, характеристика).</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Научный стиль. Сфера употребления, функции, языковые особенности.</w:t>
      </w:r>
    </w:p>
    <w:p w:rsidR="00BF610C" w:rsidRPr="00BF610C" w:rsidRDefault="00BF610C" w:rsidP="00BF610C">
      <w:pPr>
        <w:pStyle w:val="11"/>
        <w:spacing w:after="300" w:line="252" w:lineRule="auto"/>
        <w:ind w:firstLine="567"/>
        <w:jc w:val="both"/>
        <w:rPr>
          <w:color w:val="auto"/>
          <w:sz w:val="24"/>
          <w:szCs w:val="24"/>
        </w:rPr>
      </w:pPr>
      <w:r w:rsidRPr="00BF610C">
        <w:rPr>
          <w:color w:val="auto"/>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BF610C" w:rsidRPr="00BF610C" w:rsidRDefault="00BF610C" w:rsidP="00BF610C">
      <w:pPr>
        <w:pStyle w:val="af7"/>
        <w:rPr>
          <w:rFonts w:ascii="Times New Roman" w:hAnsi="Times New Roman" w:cs="Times New Roman"/>
          <w:color w:val="auto"/>
          <w:sz w:val="24"/>
          <w:szCs w:val="24"/>
        </w:rPr>
      </w:pPr>
      <w:bookmarkStart w:id="43" w:name="bookmark101"/>
      <w:r w:rsidRPr="00BF610C">
        <w:rPr>
          <w:rFonts w:ascii="Times New Roman" w:hAnsi="Times New Roman" w:cs="Times New Roman"/>
          <w:color w:val="auto"/>
          <w:sz w:val="24"/>
          <w:szCs w:val="24"/>
        </w:rPr>
        <w:t>СИСТЕМА ЯЗЫКА</w:t>
      </w:r>
      <w:bookmarkStart w:id="44" w:name="bookmark103"/>
      <w:bookmarkEnd w:id="43"/>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Синтаксис. Культура речи. Пунктуация</w:t>
      </w:r>
      <w:bookmarkEnd w:id="44"/>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Синтаксис как раздел лингвистики.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Словосочетание и предложение как единицы синтаксиса.</w:t>
      </w:r>
    </w:p>
    <w:p w:rsidR="00BF610C" w:rsidRPr="00BF610C" w:rsidRDefault="00BF610C" w:rsidP="00BF610C">
      <w:pPr>
        <w:pStyle w:val="11"/>
        <w:spacing w:after="120" w:line="252" w:lineRule="auto"/>
        <w:ind w:firstLine="567"/>
        <w:jc w:val="both"/>
        <w:rPr>
          <w:color w:val="auto"/>
          <w:sz w:val="24"/>
          <w:szCs w:val="24"/>
        </w:rPr>
      </w:pPr>
      <w:r w:rsidRPr="00BF610C">
        <w:rPr>
          <w:color w:val="auto"/>
          <w:sz w:val="24"/>
          <w:szCs w:val="24"/>
        </w:rPr>
        <w:t>Пунктуация. Функции знаков препинания.</w:t>
      </w:r>
    </w:p>
    <w:p w:rsidR="00BF610C" w:rsidRPr="00BF610C" w:rsidRDefault="00BF610C" w:rsidP="00BF610C">
      <w:pPr>
        <w:pStyle w:val="af7"/>
        <w:rPr>
          <w:rFonts w:ascii="Times New Roman" w:hAnsi="Times New Roman" w:cs="Times New Roman"/>
          <w:color w:val="auto"/>
          <w:sz w:val="24"/>
          <w:szCs w:val="24"/>
        </w:rPr>
      </w:pPr>
      <w:bookmarkStart w:id="45" w:name="bookmark105"/>
      <w:r w:rsidRPr="00BF610C">
        <w:rPr>
          <w:rFonts w:ascii="Times New Roman" w:hAnsi="Times New Roman" w:cs="Times New Roman"/>
          <w:color w:val="auto"/>
          <w:sz w:val="24"/>
          <w:szCs w:val="24"/>
        </w:rPr>
        <w:t>Словосочетание</w:t>
      </w:r>
      <w:bookmarkEnd w:id="45"/>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Основные признаки словосочетания.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Виды словосочетаний по морфологическим свойствам главного слова: глагольные, именные, наречные.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Типы подчинительной связи слов в словосочетании: согласование, управление, примыкание.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Синтаксический анализ словосочетаний.</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Грамматическая синонимия словосочетаний.</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Нормы построения словосочетаний.</w:t>
      </w:r>
    </w:p>
    <w:p w:rsidR="00BF610C" w:rsidRPr="00BF610C" w:rsidRDefault="00BF610C" w:rsidP="00BF610C">
      <w:pPr>
        <w:pStyle w:val="af7"/>
        <w:rPr>
          <w:rFonts w:ascii="Times New Roman" w:hAnsi="Times New Roman" w:cs="Times New Roman"/>
          <w:color w:val="auto"/>
          <w:sz w:val="24"/>
          <w:szCs w:val="24"/>
        </w:rPr>
      </w:pPr>
      <w:bookmarkStart w:id="46" w:name="bookmark107"/>
      <w:r w:rsidRPr="00BF610C">
        <w:rPr>
          <w:rFonts w:ascii="Times New Roman" w:hAnsi="Times New Roman" w:cs="Times New Roman"/>
          <w:color w:val="auto"/>
          <w:sz w:val="24"/>
          <w:szCs w:val="24"/>
        </w:rPr>
        <w:t>Предложение</w:t>
      </w:r>
      <w:bookmarkEnd w:id="46"/>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Предложение. Основные признаки предложения: смысловая и интонационная законченность, грамматическая оформлен- ность.</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Употребление языковых форм выражения побуждения в побудительных предложениях.</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Средства оформления предложения в устной и письменной речи (интонация, логическое ударение, знаки препинания).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Виды предложений по количеству грамматических основ (простые, сложные).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Виды простых предложений по наличию главных членов (двусоставные, односоставные).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Виды предложений по наличию второстепенных членов (распространённые, нераспространённые).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Предложения полные и неполные.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Употребление неполных предложений в диалогической речи, соблюдение в устной речи интонации неполного предложения.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 xml:space="preserve">Грамматические, интонационные и пунктуационные особенности предложений со словами </w:t>
      </w:r>
      <w:r w:rsidRPr="00BF610C">
        <w:rPr>
          <w:b/>
          <w:bCs/>
          <w:i/>
          <w:iCs/>
          <w:color w:val="auto"/>
          <w:sz w:val="24"/>
          <w:szCs w:val="24"/>
        </w:rPr>
        <w:t>да</w:t>
      </w:r>
      <w:r w:rsidRPr="00BF610C">
        <w:rPr>
          <w:color w:val="auto"/>
          <w:sz w:val="24"/>
          <w:szCs w:val="24"/>
        </w:rPr>
        <w:t xml:space="preserve">, </w:t>
      </w:r>
      <w:r w:rsidRPr="00BF610C">
        <w:rPr>
          <w:b/>
          <w:bCs/>
          <w:i/>
          <w:iCs/>
          <w:color w:val="auto"/>
          <w:sz w:val="24"/>
          <w:szCs w:val="24"/>
        </w:rPr>
        <w:t>нет</w:t>
      </w:r>
      <w:r w:rsidRPr="00BF610C">
        <w:rPr>
          <w:color w:val="auto"/>
          <w:sz w:val="24"/>
          <w:szCs w:val="24"/>
        </w:rPr>
        <w:t>.</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Нормы построения простого предложения, использования инверсии.</w:t>
      </w:r>
    </w:p>
    <w:p w:rsidR="00BF610C" w:rsidRPr="00BF610C" w:rsidRDefault="00BF610C" w:rsidP="00BF610C">
      <w:pPr>
        <w:pStyle w:val="11"/>
        <w:spacing w:line="266" w:lineRule="auto"/>
        <w:ind w:firstLine="567"/>
        <w:jc w:val="both"/>
        <w:rPr>
          <w:color w:val="auto"/>
          <w:sz w:val="24"/>
          <w:szCs w:val="24"/>
        </w:rPr>
      </w:pPr>
      <w:r w:rsidRPr="00BF610C">
        <w:rPr>
          <w:b/>
          <w:bCs/>
          <w:color w:val="auto"/>
          <w:sz w:val="24"/>
          <w:szCs w:val="24"/>
        </w:rPr>
        <w:t>Двусоставное предложение</w:t>
      </w:r>
    </w:p>
    <w:p w:rsidR="00BF610C" w:rsidRPr="00BF610C" w:rsidRDefault="00BF610C" w:rsidP="00BF610C">
      <w:pPr>
        <w:pStyle w:val="11"/>
        <w:spacing w:line="266" w:lineRule="auto"/>
        <w:ind w:firstLine="567"/>
        <w:jc w:val="both"/>
        <w:rPr>
          <w:color w:val="auto"/>
          <w:sz w:val="24"/>
          <w:szCs w:val="24"/>
        </w:rPr>
      </w:pPr>
      <w:r w:rsidRPr="00BF610C">
        <w:rPr>
          <w:b/>
          <w:bCs/>
          <w:i/>
          <w:iCs/>
          <w:color w:val="auto"/>
          <w:sz w:val="24"/>
          <w:szCs w:val="24"/>
        </w:rPr>
        <w:t>Главные члены предложения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Подлежащее и сказуемое как главные члены предложения.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Способы выражения подлежащего.</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Виды сказуемого (простое глагольное, составное глагольное, составное именное) и способы его выражения.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Тире между подлежащим и сказуемым.</w:t>
      </w:r>
    </w:p>
    <w:p w:rsidR="00BF610C" w:rsidRPr="00BF610C" w:rsidRDefault="00BF610C" w:rsidP="00BF610C">
      <w:pPr>
        <w:pStyle w:val="11"/>
        <w:spacing w:line="257" w:lineRule="auto"/>
        <w:ind w:firstLine="567"/>
        <w:jc w:val="both"/>
        <w:rPr>
          <w:color w:val="auto"/>
          <w:sz w:val="24"/>
          <w:szCs w:val="24"/>
        </w:rPr>
      </w:pPr>
      <w:r w:rsidRPr="00BF610C">
        <w:rPr>
          <w:color w:val="auto"/>
          <w:sz w:val="24"/>
          <w:szCs w:val="24"/>
        </w:rPr>
        <w:t xml:space="preserve">Нормы согласования сказуемого с подлежащим, выраженным словосочетанием, сложносокращёнными словами, словами </w:t>
      </w:r>
      <w:r w:rsidRPr="00BF610C">
        <w:rPr>
          <w:b/>
          <w:bCs/>
          <w:i/>
          <w:iCs/>
          <w:color w:val="auto"/>
          <w:sz w:val="24"/>
          <w:szCs w:val="24"/>
        </w:rPr>
        <w:t>большинство</w:t>
      </w:r>
      <w:r w:rsidRPr="00BF610C">
        <w:rPr>
          <w:color w:val="auto"/>
          <w:sz w:val="24"/>
          <w:szCs w:val="24"/>
        </w:rPr>
        <w:t xml:space="preserve"> — </w:t>
      </w:r>
      <w:r w:rsidRPr="00BF610C">
        <w:rPr>
          <w:b/>
          <w:bCs/>
          <w:i/>
          <w:iCs/>
          <w:color w:val="auto"/>
          <w:sz w:val="24"/>
          <w:szCs w:val="24"/>
        </w:rPr>
        <w:t>меньшинство</w:t>
      </w:r>
      <w:r w:rsidRPr="00BF610C">
        <w:rPr>
          <w:color w:val="auto"/>
          <w:sz w:val="24"/>
          <w:szCs w:val="24"/>
        </w:rPr>
        <w:t>, количественными сочетаниями.</w:t>
      </w:r>
    </w:p>
    <w:p w:rsidR="00BF610C" w:rsidRPr="00BF610C" w:rsidRDefault="00BF610C" w:rsidP="00BF610C">
      <w:pPr>
        <w:pStyle w:val="11"/>
        <w:spacing w:line="266" w:lineRule="auto"/>
        <w:ind w:firstLine="567"/>
        <w:jc w:val="both"/>
        <w:rPr>
          <w:color w:val="auto"/>
          <w:sz w:val="24"/>
          <w:szCs w:val="24"/>
        </w:rPr>
      </w:pPr>
      <w:r w:rsidRPr="00BF610C">
        <w:rPr>
          <w:b/>
          <w:bCs/>
          <w:i/>
          <w:iCs/>
          <w:color w:val="auto"/>
          <w:sz w:val="24"/>
          <w:szCs w:val="24"/>
        </w:rPr>
        <w:t>Второстепенные члены предложения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Второстепенные члены предложения, их виды.</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Определение как второстепенный член предложения. Определения согласованные и несогласованные.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Приложение как особый вид определения.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Дополнение как второстепенный член предложения.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Дополнения прямые и косвенные.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BF610C" w:rsidRPr="00BF610C" w:rsidRDefault="00BF610C" w:rsidP="00BF610C">
      <w:pPr>
        <w:pStyle w:val="11"/>
        <w:spacing w:line="266" w:lineRule="auto"/>
        <w:ind w:firstLine="567"/>
        <w:jc w:val="both"/>
        <w:rPr>
          <w:color w:val="auto"/>
          <w:sz w:val="24"/>
          <w:szCs w:val="24"/>
        </w:rPr>
      </w:pPr>
      <w:r w:rsidRPr="00BF610C">
        <w:rPr>
          <w:b/>
          <w:bCs/>
          <w:color w:val="auto"/>
          <w:sz w:val="24"/>
          <w:szCs w:val="24"/>
        </w:rPr>
        <w:t>Односоставные предложения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Односоставные предложения, их грамматические признаки.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Грамматические различия односоставных предложений и двусоставных неполных предложений.</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Виды односоставных предложений: назывные, определённо личные, неопределённо-личные, обобщённо-личные, безличные предложения.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Синтаксическая синонимия односоставных и двусоставных предложений.</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Употребление односоставных предложений в речи.</w:t>
      </w:r>
    </w:p>
    <w:p w:rsidR="00BF610C" w:rsidRPr="00BF610C" w:rsidRDefault="00BF610C" w:rsidP="00BF610C">
      <w:pPr>
        <w:pStyle w:val="11"/>
        <w:spacing w:line="266" w:lineRule="auto"/>
        <w:ind w:firstLine="567"/>
        <w:jc w:val="both"/>
        <w:rPr>
          <w:color w:val="auto"/>
          <w:sz w:val="24"/>
          <w:szCs w:val="24"/>
        </w:rPr>
      </w:pPr>
      <w:r w:rsidRPr="00BF610C">
        <w:rPr>
          <w:b/>
          <w:bCs/>
          <w:color w:val="auto"/>
          <w:sz w:val="24"/>
          <w:szCs w:val="24"/>
        </w:rPr>
        <w:t>Простое осложнённое предложение</w:t>
      </w:r>
    </w:p>
    <w:p w:rsidR="00BF610C" w:rsidRPr="00BF610C" w:rsidRDefault="00BF610C" w:rsidP="00BF610C">
      <w:pPr>
        <w:pStyle w:val="11"/>
        <w:spacing w:line="266" w:lineRule="auto"/>
        <w:ind w:firstLine="567"/>
        <w:jc w:val="both"/>
        <w:rPr>
          <w:color w:val="auto"/>
          <w:sz w:val="24"/>
          <w:szCs w:val="24"/>
        </w:rPr>
      </w:pPr>
      <w:r w:rsidRPr="00BF610C">
        <w:rPr>
          <w:b/>
          <w:bCs/>
          <w:i/>
          <w:iCs/>
          <w:color w:val="auto"/>
          <w:sz w:val="24"/>
          <w:szCs w:val="24"/>
        </w:rPr>
        <w:t>Предложения с однородными членами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Однородные члены предложения, их признаки, средства связи.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Союзная и бессоюзная связь однородных членов предложения.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Однородные и неоднородные определения.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Предложения с обобщающими словами при однородных членах.</w:t>
      </w:r>
    </w:p>
    <w:p w:rsidR="00BF610C" w:rsidRPr="00BF610C" w:rsidRDefault="00BF610C" w:rsidP="00BF610C">
      <w:pPr>
        <w:pStyle w:val="11"/>
        <w:spacing w:line="257" w:lineRule="auto"/>
        <w:ind w:firstLine="567"/>
        <w:jc w:val="both"/>
        <w:rPr>
          <w:color w:val="auto"/>
          <w:sz w:val="24"/>
          <w:szCs w:val="24"/>
        </w:rPr>
      </w:pPr>
      <w:r w:rsidRPr="00BF610C">
        <w:rPr>
          <w:color w:val="auto"/>
          <w:sz w:val="24"/>
          <w:szCs w:val="24"/>
        </w:rPr>
        <w:t xml:space="preserve">Нормы построения предложений с однородными членами, связанными двойными союзами </w:t>
      </w:r>
      <w:r w:rsidRPr="00BF610C">
        <w:rPr>
          <w:b/>
          <w:bCs/>
          <w:i/>
          <w:iCs/>
          <w:color w:val="auto"/>
          <w:sz w:val="24"/>
          <w:szCs w:val="24"/>
        </w:rPr>
        <w:t>не только... но и</w:t>
      </w:r>
      <w:r w:rsidRPr="00BF610C">
        <w:rPr>
          <w:i/>
          <w:iCs/>
          <w:color w:val="auto"/>
          <w:sz w:val="24"/>
          <w:szCs w:val="24"/>
        </w:rPr>
        <w:t xml:space="preserve">, </w:t>
      </w:r>
      <w:r w:rsidRPr="00BF610C">
        <w:rPr>
          <w:b/>
          <w:bCs/>
          <w:i/>
          <w:iCs/>
          <w:color w:val="auto"/>
          <w:sz w:val="24"/>
          <w:szCs w:val="24"/>
        </w:rPr>
        <w:t>как. так и.</w:t>
      </w:r>
    </w:p>
    <w:p w:rsidR="00BF610C" w:rsidRPr="00BF610C" w:rsidRDefault="00BF610C" w:rsidP="00BF610C">
      <w:pPr>
        <w:pStyle w:val="11"/>
        <w:spacing w:line="257" w:lineRule="auto"/>
        <w:ind w:firstLine="567"/>
        <w:jc w:val="both"/>
        <w:rPr>
          <w:color w:val="auto"/>
          <w:sz w:val="24"/>
          <w:szCs w:val="24"/>
        </w:rPr>
      </w:pPr>
      <w:r w:rsidRPr="00BF610C">
        <w:rPr>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BF610C">
        <w:rPr>
          <w:b/>
          <w:bCs/>
          <w:i/>
          <w:iCs/>
          <w:color w:val="auto"/>
          <w:sz w:val="24"/>
          <w:szCs w:val="24"/>
        </w:rPr>
        <w:t>и... и</w:t>
      </w:r>
      <w:r w:rsidRPr="00BF610C">
        <w:rPr>
          <w:color w:val="auto"/>
          <w:sz w:val="24"/>
          <w:szCs w:val="24"/>
        </w:rPr>
        <w:t xml:space="preserve">, </w:t>
      </w:r>
      <w:r w:rsidRPr="00BF610C">
        <w:rPr>
          <w:b/>
          <w:bCs/>
          <w:i/>
          <w:iCs/>
          <w:color w:val="auto"/>
          <w:sz w:val="24"/>
          <w:szCs w:val="24"/>
        </w:rPr>
        <w:t>или... или</w:t>
      </w:r>
      <w:r w:rsidRPr="00BF610C">
        <w:rPr>
          <w:color w:val="auto"/>
          <w:sz w:val="24"/>
          <w:szCs w:val="24"/>
        </w:rPr>
        <w:t xml:space="preserve">, </w:t>
      </w:r>
      <w:r w:rsidRPr="00BF610C">
        <w:rPr>
          <w:b/>
          <w:bCs/>
          <w:i/>
          <w:iCs/>
          <w:color w:val="auto"/>
          <w:sz w:val="24"/>
          <w:szCs w:val="24"/>
        </w:rPr>
        <w:t>либо... либо</w:t>
      </w:r>
      <w:r w:rsidRPr="00BF610C">
        <w:rPr>
          <w:color w:val="auto"/>
          <w:sz w:val="24"/>
          <w:szCs w:val="24"/>
        </w:rPr>
        <w:t xml:space="preserve">, </w:t>
      </w:r>
      <w:r w:rsidRPr="00BF610C">
        <w:rPr>
          <w:b/>
          <w:bCs/>
          <w:i/>
          <w:iCs/>
          <w:color w:val="auto"/>
          <w:sz w:val="24"/>
          <w:szCs w:val="24"/>
        </w:rPr>
        <w:t>ни... ни</w:t>
      </w:r>
      <w:r w:rsidRPr="00BF610C">
        <w:rPr>
          <w:color w:val="auto"/>
          <w:sz w:val="24"/>
          <w:szCs w:val="24"/>
        </w:rPr>
        <w:t xml:space="preserve">, </w:t>
      </w:r>
      <w:r w:rsidRPr="00BF610C">
        <w:rPr>
          <w:b/>
          <w:bCs/>
          <w:i/>
          <w:iCs/>
          <w:color w:val="auto"/>
          <w:sz w:val="24"/>
          <w:szCs w:val="24"/>
        </w:rPr>
        <w:t>то... то</w:t>
      </w:r>
      <w:r w:rsidRPr="00BF610C">
        <w:rPr>
          <w:color w:val="auto"/>
          <w:sz w:val="24"/>
          <w:szCs w:val="24"/>
        </w:rPr>
        <w:t>).</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Нормы постановки знаков препинания в предложениях с обобщающими словами при однородных членах.</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 xml:space="preserve">Нормы постановки знаков препинания в простом и сложном предложениях с союзом </w:t>
      </w:r>
      <w:r w:rsidRPr="00BF610C">
        <w:rPr>
          <w:b/>
          <w:bCs/>
          <w:i/>
          <w:iCs/>
          <w:color w:val="auto"/>
          <w:sz w:val="24"/>
          <w:szCs w:val="24"/>
        </w:rPr>
        <w:t>и</w:t>
      </w:r>
      <w:r w:rsidRPr="00BF610C">
        <w:rPr>
          <w:color w:val="auto"/>
          <w:sz w:val="24"/>
          <w:szCs w:val="24"/>
        </w:rPr>
        <w:t>.</w:t>
      </w:r>
    </w:p>
    <w:p w:rsidR="00BF610C" w:rsidRPr="00BF610C" w:rsidRDefault="00BF610C" w:rsidP="00BF610C">
      <w:pPr>
        <w:pStyle w:val="11"/>
        <w:spacing w:line="266" w:lineRule="auto"/>
        <w:ind w:firstLine="567"/>
        <w:jc w:val="both"/>
        <w:rPr>
          <w:color w:val="auto"/>
          <w:sz w:val="24"/>
          <w:szCs w:val="24"/>
        </w:rPr>
      </w:pPr>
      <w:r w:rsidRPr="00BF610C">
        <w:rPr>
          <w:b/>
          <w:bCs/>
          <w:i/>
          <w:iCs/>
          <w:color w:val="auto"/>
          <w:sz w:val="24"/>
          <w:szCs w:val="24"/>
        </w:rPr>
        <w:t>Предложения с обособленными членами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Уточняющие члены предложения, пояснительные и присоединительные конструкции.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BF610C" w:rsidRPr="00BF610C" w:rsidRDefault="00BF610C" w:rsidP="00BF610C">
      <w:pPr>
        <w:pStyle w:val="11"/>
        <w:spacing w:line="266" w:lineRule="auto"/>
        <w:ind w:firstLine="567"/>
        <w:jc w:val="both"/>
        <w:rPr>
          <w:color w:val="auto"/>
          <w:sz w:val="24"/>
          <w:szCs w:val="24"/>
        </w:rPr>
      </w:pPr>
      <w:r w:rsidRPr="00BF610C">
        <w:rPr>
          <w:b/>
          <w:bCs/>
          <w:i/>
          <w:iCs/>
          <w:color w:val="auto"/>
          <w:sz w:val="24"/>
          <w:szCs w:val="24"/>
        </w:rPr>
        <w:t>Предложения с обращениями, вводными и вставными конструкциями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Обращение. Основные функции обращения. Распространённое и нераспространённое обращение.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Вводные конструкции.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Вставные конструкции.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Омонимия членов предложения и вводных слов, словосочетаний и предложений.</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F610C" w:rsidRPr="00BF610C" w:rsidRDefault="00BF610C" w:rsidP="00BF610C">
      <w:pPr>
        <w:pStyle w:val="11"/>
        <w:spacing w:after="400" w:line="252" w:lineRule="auto"/>
        <w:ind w:firstLine="567"/>
        <w:jc w:val="both"/>
        <w:rPr>
          <w:color w:val="auto"/>
          <w:sz w:val="24"/>
          <w:szCs w:val="24"/>
        </w:rPr>
      </w:pPr>
      <w:r w:rsidRPr="00BF610C">
        <w:rPr>
          <w:color w:val="auto"/>
          <w:sz w:val="24"/>
          <w:szCs w:val="24"/>
        </w:rPr>
        <w:t>Нормы постановки знаков препинания в предложениях с вводными и вставными конструкциями, обращениями и междометиями.</w:t>
      </w:r>
    </w:p>
    <w:p w:rsidR="00BF610C" w:rsidRPr="00BF610C" w:rsidRDefault="00BF610C" w:rsidP="00BF610C">
      <w:pPr>
        <w:pStyle w:val="af7"/>
        <w:rPr>
          <w:rFonts w:ascii="Times New Roman" w:hAnsi="Times New Roman" w:cs="Times New Roman"/>
          <w:color w:val="auto"/>
          <w:sz w:val="24"/>
          <w:szCs w:val="24"/>
        </w:rPr>
      </w:pPr>
      <w:bookmarkStart w:id="47" w:name="bookmark109"/>
      <w:r w:rsidRPr="00BF610C">
        <w:rPr>
          <w:rFonts w:ascii="Times New Roman" w:hAnsi="Times New Roman" w:cs="Times New Roman"/>
          <w:color w:val="auto"/>
          <w:sz w:val="24"/>
          <w:szCs w:val="24"/>
        </w:rPr>
        <w:t>9 КЛАСС</w:t>
      </w:r>
      <w:bookmarkStart w:id="48" w:name="bookmark111"/>
      <w:bookmarkEnd w:id="47"/>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Общие сведения о языке</w:t>
      </w:r>
      <w:bookmarkEnd w:id="48"/>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Роль русского языка в Российской Федерации.</w:t>
      </w:r>
    </w:p>
    <w:p w:rsidR="00BF610C" w:rsidRPr="00BF610C" w:rsidRDefault="00BF610C" w:rsidP="00BF610C">
      <w:pPr>
        <w:pStyle w:val="11"/>
        <w:spacing w:after="60" w:line="252" w:lineRule="auto"/>
        <w:ind w:firstLine="567"/>
        <w:jc w:val="both"/>
        <w:rPr>
          <w:color w:val="auto"/>
          <w:sz w:val="24"/>
          <w:szCs w:val="24"/>
        </w:rPr>
      </w:pPr>
      <w:r w:rsidRPr="00BF610C">
        <w:rPr>
          <w:color w:val="auto"/>
          <w:sz w:val="24"/>
          <w:szCs w:val="24"/>
        </w:rPr>
        <w:t>Русский язык в современном мире.</w:t>
      </w:r>
    </w:p>
    <w:p w:rsidR="00BF610C" w:rsidRPr="00BF610C" w:rsidRDefault="00BF610C" w:rsidP="00BF610C">
      <w:pPr>
        <w:pStyle w:val="af7"/>
        <w:rPr>
          <w:rFonts w:ascii="Times New Roman" w:hAnsi="Times New Roman" w:cs="Times New Roman"/>
          <w:color w:val="auto"/>
          <w:sz w:val="24"/>
          <w:szCs w:val="24"/>
        </w:rPr>
      </w:pPr>
      <w:bookmarkStart w:id="49" w:name="bookmark113"/>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Язык и речь</w:t>
      </w:r>
      <w:bookmarkEnd w:id="49"/>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Речь устная и письменная, монологическая и диалогическая, полилог (повторение).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Виды речевой деятельности: говорение, письмо, аудирование, чтение (повторение).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Виды аудирования: выборочное, ознакомительное, детальное.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Виды чтения: изучающее, ознакомительное, просмотровое, поисковое.</w:t>
      </w:r>
    </w:p>
    <w:p w:rsidR="00BF610C" w:rsidRPr="00BF610C" w:rsidRDefault="00BF610C" w:rsidP="00BF610C">
      <w:pPr>
        <w:pStyle w:val="11"/>
        <w:spacing w:after="60" w:line="252" w:lineRule="auto"/>
        <w:ind w:firstLine="567"/>
        <w:jc w:val="both"/>
        <w:rPr>
          <w:color w:val="auto"/>
          <w:sz w:val="24"/>
          <w:szCs w:val="24"/>
        </w:rPr>
      </w:pPr>
      <w:r w:rsidRPr="00BF610C">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Подробное, сжатое, выборочное изложение прочитанного или прослушанного текста.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BF610C" w:rsidRPr="00BF610C" w:rsidRDefault="00BF610C" w:rsidP="00BF610C">
      <w:pPr>
        <w:pStyle w:val="11"/>
        <w:spacing w:after="60" w:line="240" w:lineRule="auto"/>
        <w:ind w:firstLine="567"/>
        <w:jc w:val="both"/>
        <w:rPr>
          <w:color w:val="auto"/>
          <w:sz w:val="24"/>
          <w:szCs w:val="24"/>
        </w:rPr>
      </w:pPr>
      <w:r w:rsidRPr="00BF610C">
        <w:rPr>
          <w:color w:val="auto"/>
          <w:sz w:val="24"/>
          <w:szCs w:val="24"/>
        </w:rPr>
        <w:t>Приёмы работы с учебной книгой, лингвистическими словарями, справочной литературой.</w:t>
      </w:r>
      <w:bookmarkStart w:id="50" w:name="bookmark115"/>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Текст</w:t>
      </w:r>
      <w:bookmarkEnd w:id="50"/>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Особенности употребления языковых средств выразительности в текстах, принадлежащих к различным функционально - смысловым типам речи.</w:t>
      </w:r>
    </w:p>
    <w:p w:rsidR="00BF610C" w:rsidRPr="00BF610C" w:rsidRDefault="00BF610C" w:rsidP="00BF610C">
      <w:pPr>
        <w:pStyle w:val="11"/>
        <w:spacing w:after="60" w:line="240" w:lineRule="auto"/>
        <w:ind w:firstLine="567"/>
        <w:jc w:val="both"/>
        <w:rPr>
          <w:color w:val="auto"/>
          <w:sz w:val="24"/>
          <w:szCs w:val="24"/>
        </w:rPr>
      </w:pPr>
      <w:r w:rsidRPr="00BF610C">
        <w:rPr>
          <w:color w:val="auto"/>
          <w:sz w:val="24"/>
          <w:szCs w:val="24"/>
        </w:rPr>
        <w:t>Информационная переработка текста.</w:t>
      </w:r>
      <w:bookmarkStart w:id="51" w:name="bookmark117"/>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Функциональные разновидности языка</w:t>
      </w:r>
      <w:bookmarkEnd w:id="51"/>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BF610C" w:rsidRPr="00BF610C" w:rsidRDefault="00BF610C" w:rsidP="00BF610C">
      <w:pPr>
        <w:pStyle w:val="11"/>
        <w:spacing w:after="100" w:line="240" w:lineRule="auto"/>
        <w:ind w:firstLine="567"/>
        <w:jc w:val="both"/>
        <w:rPr>
          <w:color w:val="auto"/>
          <w:sz w:val="24"/>
          <w:szCs w:val="24"/>
        </w:rPr>
      </w:pPr>
      <w:r w:rsidRPr="00BF610C">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bookmarkStart w:id="52" w:name="bookmark119"/>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Синтаксис. Культура речи. Пунктуация</w:t>
      </w:r>
      <w:bookmarkEnd w:id="52"/>
    </w:p>
    <w:p w:rsidR="00BF610C" w:rsidRPr="00BF610C" w:rsidRDefault="00BF610C" w:rsidP="00BF610C">
      <w:pPr>
        <w:pStyle w:val="11"/>
        <w:spacing w:line="259" w:lineRule="auto"/>
        <w:ind w:firstLine="567"/>
        <w:jc w:val="both"/>
        <w:rPr>
          <w:color w:val="auto"/>
          <w:sz w:val="24"/>
          <w:szCs w:val="24"/>
        </w:rPr>
      </w:pPr>
      <w:r w:rsidRPr="00BF610C">
        <w:rPr>
          <w:b/>
          <w:bCs/>
          <w:color w:val="auto"/>
          <w:sz w:val="24"/>
          <w:szCs w:val="24"/>
        </w:rPr>
        <w:t>Сложное предложение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Понятие о сложном предложении (повторение).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Классификация сложных предложений.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Смысловое, структурное и интонационное единство частей сложного предложения.</w:t>
      </w:r>
    </w:p>
    <w:p w:rsidR="00BF610C" w:rsidRPr="00BF610C" w:rsidRDefault="00BF610C" w:rsidP="00BF610C">
      <w:pPr>
        <w:pStyle w:val="11"/>
        <w:spacing w:line="259" w:lineRule="auto"/>
        <w:ind w:firstLine="567"/>
        <w:jc w:val="both"/>
        <w:rPr>
          <w:color w:val="auto"/>
          <w:sz w:val="24"/>
          <w:szCs w:val="24"/>
        </w:rPr>
      </w:pPr>
      <w:r w:rsidRPr="00BF610C">
        <w:rPr>
          <w:b/>
          <w:bCs/>
          <w:color w:val="auto"/>
          <w:sz w:val="24"/>
          <w:szCs w:val="24"/>
        </w:rPr>
        <w:t>Сложносочинённое предложение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Понятие о сложносочинённом предложении, его строении.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Виды сложносочинённых предложений. Средства связи частей сложносочинённого предложения.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Интонационные особенности сложносочинённых предложений с разными смысловыми отношениями между частями.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Нормы построения сложносочинённого предложения; нормы постановки знаков препинания в сложных предложениях (обобщение).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Синтаксический и пунктуационный анализ сложносочинённых предложений.</w:t>
      </w:r>
    </w:p>
    <w:p w:rsidR="00BF610C" w:rsidRPr="00BF610C" w:rsidRDefault="00BF610C" w:rsidP="00BF610C">
      <w:pPr>
        <w:pStyle w:val="11"/>
        <w:spacing w:line="266" w:lineRule="auto"/>
        <w:ind w:firstLine="567"/>
        <w:jc w:val="both"/>
        <w:rPr>
          <w:color w:val="auto"/>
          <w:sz w:val="24"/>
          <w:szCs w:val="24"/>
        </w:rPr>
      </w:pPr>
      <w:r w:rsidRPr="00BF610C">
        <w:rPr>
          <w:b/>
          <w:bCs/>
          <w:color w:val="auto"/>
          <w:sz w:val="24"/>
          <w:szCs w:val="24"/>
        </w:rPr>
        <w:t>Сложноподчинённое предложение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Понятие о сложноподчинённом предложении. Главная и придаточная части предложения.</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Союзы и союзные слова. Различия подчинительных союзов и союзных слов.</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Грамматическая синонимия сложноподчинённых предложений и простых предложений с обособленными членами.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F610C">
        <w:rPr>
          <w:b/>
          <w:bCs/>
          <w:i/>
          <w:iCs/>
          <w:color w:val="auto"/>
          <w:sz w:val="24"/>
          <w:szCs w:val="24"/>
        </w:rPr>
        <w:t>чтобы</w:t>
      </w:r>
      <w:r w:rsidRPr="00BF610C">
        <w:rPr>
          <w:color w:val="auto"/>
          <w:sz w:val="24"/>
          <w:szCs w:val="24"/>
        </w:rPr>
        <w:t xml:space="preserve">, союзными словами </w:t>
      </w:r>
      <w:r w:rsidRPr="00BF610C">
        <w:rPr>
          <w:b/>
          <w:bCs/>
          <w:i/>
          <w:iCs/>
          <w:color w:val="auto"/>
          <w:sz w:val="24"/>
          <w:szCs w:val="24"/>
        </w:rPr>
        <w:t>какой</w:t>
      </w:r>
      <w:r w:rsidRPr="00BF610C">
        <w:rPr>
          <w:color w:val="auto"/>
          <w:sz w:val="24"/>
          <w:szCs w:val="24"/>
        </w:rPr>
        <w:t xml:space="preserve">, </w:t>
      </w:r>
      <w:r w:rsidRPr="00BF610C">
        <w:rPr>
          <w:b/>
          <w:bCs/>
          <w:i/>
          <w:iCs/>
          <w:color w:val="auto"/>
          <w:sz w:val="24"/>
          <w:szCs w:val="24"/>
        </w:rPr>
        <w:t>который</w:t>
      </w:r>
      <w:r w:rsidRPr="00BF610C">
        <w:rPr>
          <w:color w:val="auto"/>
          <w:sz w:val="24"/>
          <w:szCs w:val="24"/>
        </w:rPr>
        <w:t>. Типичные грамматические ошибки при построении сложноподчинённых предложений.</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Нормы постановки знаков препинания в сложноподчинённых предложениях.</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Синтаксический и пунктуационный анализ сложноподчинённых предложений.</w:t>
      </w:r>
    </w:p>
    <w:p w:rsidR="00BF610C" w:rsidRPr="00BF610C" w:rsidRDefault="00BF610C" w:rsidP="00BF610C">
      <w:pPr>
        <w:pStyle w:val="11"/>
        <w:spacing w:line="266" w:lineRule="auto"/>
        <w:ind w:firstLine="567"/>
        <w:jc w:val="both"/>
        <w:rPr>
          <w:color w:val="auto"/>
          <w:sz w:val="24"/>
          <w:szCs w:val="24"/>
        </w:rPr>
      </w:pPr>
      <w:r w:rsidRPr="00BF610C">
        <w:rPr>
          <w:b/>
          <w:bCs/>
          <w:color w:val="auto"/>
          <w:sz w:val="24"/>
          <w:szCs w:val="24"/>
        </w:rPr>
        <w:t>Бессоюзное сложное предложение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Понятие о бессоюзном сложном предложении.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Бессоюзные сложные предложения со значением причины, пояснения, дополнения. Двоеточие в бессоюзном сложном предложении.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Синтаксический и пунктуационный анализ бессоюзных сложных предложений.</w:t>
      </w:r>
    </w:p>
    <w:p w:rsidR="00BF610C" w:rsidRPr="00BF610C" w:rsidRDefault="00BF610C" w:rsidP="00BF610C">
      <w:pPr>
        <w:pStyle w:val="11"/>
        <w:spacing w:line="266" w:lineRule="auto"/>
        <w:ind w:firstLine="567"/>
        <w:jc w:val="both"/>
        <w:rPr>
          <w:color w:val="auto"/>
          <w:sz w:val="24"/>
          <w:szCs w:val="24"/>
        </w:rPr>
      </w:pPr>
      <w:r w:rsidRPr="00BF610C">
        <w:rPr>
          <w:b/>
          <w:bCs/>
          <w:color w:val="auto"/>
          <w:sz w:val="24"/>
          <w:szCs w:val="24"/>
        </w:rPr>
        <w:t>Сложные предложения с разными видами союзной и бессоюзной связи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Типы сложных предложений с разными видами связи.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Синтаксический и пунктуационный анализ сложных предложений с разными видами союзной и бессоюзной связи.</w:t>
      </w:r>
    </w:p>
    <w:p w:rsidR="00BF610C" w:rsidRPr="00BF610C" w:rsidRDefault="00BF610C" w:rsidP="00BF610C">
      <w:pPr>
        <w:pStyle w:val="11"/>
        <w:spacing w:line="266" w:lineRule="auto"/>
        <w:ind w:firstLine="567"/>
        <w:jc w:val="both"/>
        <w:rPr>
          <w:color w:val="auto"/>
          <w:sz w:val="24"/>
          <w:szCs w:val="24"/>
        </w:rPr>
      </w:pPr>
      <w:r w:rsidRPr="00BF610C">
        <w:rPr>
          <w:b/>
          <w:bCs/>
          <w:color w:val="auto"/>
          <w:sz w:val="24"/>
          <w:szCs w:val="24"/>
        </w:rPr>
        <w:t>Прямая и косвенная речь</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Прямая и косвенная речь. Синонимия предложений с прямой и косвенной речью.</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Цитирование. Способы включения цитат в высказывание.</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Применение знаний по синтаксису и пунктуации в практике правописания.</w:t>
      </w:r>
    </w:p>
    <w:p w:rsidR="00BF610C" w:rsidRPr="00BF610C" w:rsidRDefault="00BF610C" w:rsidP="00BF610C">
      <w:pPr>
        <w:rPr>
          <w:rFonts w:ascii="Times New Roman" w:hAnsi="Times New Roman" w:cs="Times New Roman"/>
          <w:sz w:val="24"/>
          <w:szCs w:val="24"/>
        </w:rPr>
      </w:pPr>
      <w:bookmarkStart w:id="53" w:name="bookmark121"/>
    </w:p>
    <w:p w:rsidR="00BF610C" w:rsidRPr="00BF610C" w:rsidRDefault="00BF610C" w:rsidP="00BF610C">
      <w:pPr>
        <w:rPr>
          <w:rFonts w:ascii="Times New Roman" w:hAnsi="Times New Roman" w:cs="Times New Roman"/>
          <w:sz w:val="24"/>
          <w:szCs w:val="24"/>
        </w:rPr>
      </w:pPr>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ПЛАНИРУЕМЫЕ РЕЗУЛЬТАТЫ ОСВОЕНИЯ</w:t>
      </w:r>
      <w:bookmarkEnd w:id="53"/>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УЧЕБНОГО ПРЕДМЕТА «РУССКИЙ ЯЗЫК»</w:t>
      </w:r>
    </w:p>
    <w:p w:rsidR="00BF610C" w:rsidRPr="00BF610C" w:rsidRDefault="00BF610C" w:rsidP="00BF610C">
      <w:pPr>
        <w:pStyle w:val="af7"/>
        <w:pBdr>
          <w:bottom w:val="single" w:sz="12" w:space="1" w:color="auto"/>
        </w:pBdr>
        <w:rPr>
          <w:rFonts w:ascii="Times New Roman" w:hAnsi="Times New Roman" w:cs="Times New Roman"/>
          <w:color w:val="auto"/>
          <w:sz w:val="24"/>
          <w:szCs w:val="24"/>
        </w:rPr>
      </w:pPr>
      <w:r w:rsidRPr="00BF610C">
        <w:rPr>
          <w:rFonts w:ascii="Times New Roman" w:hAnsi="Times New Roman" w:cs="Times New Roman"/>
          <w:color w:val="auto"/>
          <w:sz w:val="24"/>
          <w:szCs w:val="24"/>
        </w:rPr>
        <w:t>НА УРОВНЕ ОСНОВНОГО ОБЩЕГО ОБРАЗОВАНИЯ</w:t>
      </w:r>
      <w:bookmarkStart w:id="54" w:name="bookmark125"/>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ЛИЧНОСТНЫЕ РЕЗУЛЬТАТЫ</w:t>
      </w:r>
      <w:bookmarkEnd w:id="54"/>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F610C" w:rsidRPr="00BF610C" w:rsidRDefault="00BF610C" w:rsidP="00BF610C">
      <w:pPr>
        <w:pStyle w:val="11"/>
        <w:spacing w:line="259" w:lineRule="auto"/>
        <w:ind w:firstLine="567"/>
        <w:jc w:val="both"/>
        <w:rPr>
          <w:color w:val="auto"/>
          <w:sz w:val="24"/>
          <w:szCs w:val="24"/>
        </w:rPr>
      </w:pPr>
      <w:r w:rsidRPr="00BF610C">
        <w:rPr>
          <w:b/>
          <w:bCs/>
          <w:i/>
          <w:iCs/>
          <w:color w:val="auto"/>
          <w:sz w:val="24"/>
          <w:szCs w:val="24"/>
        </w:rPr>
        <w:t>Гражданского воспитания: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BF610C" w:rsidRPr="00BF610C" w:rsidRDefault="00BF610C" w:rsidP="00BF610C">
      <w:pPr>
        <w:pStyle w:val="11"/>
        <w:spacing w:line="259" w:lineRule="auto"/>
        <w:ind w:firstLine="567"/>
        <w:jc w:val="both"/>
        <w:rPr>
          <w:color w:val="auto"/>
          <w:sz w:val="24"/>
          <w:szCs w:val="24"/>
        </w:rPr>
      </w:pPr>
      <w:r w:rsidRPr="00BF610C">
        <w:rPr>
          <w:b/>
          <w:bCs/>
          <w:i/>
          <w:iCs/>
          <w:color w:val="auto"/>
          <w:sz w:val="24"/>
          <w:szCs w:val="24"/>
        </w:rPr>
        <w:t>Патриотического воспитания: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F610C" w:rsidRPr="00BF610C" w:rsidRDefault="00BF610C" w:rsidP="00BF610C">
      <w:pPr>
        <w:pStyle w:val="11"/>
        <w:spacing w:line="259" w:lineRule="auto"/>
        <w:ind w:firstLine="567"/>
        <w:jc w:val="both"/>
        <w:rPr>
          <w:color w:val="auto"/>
          <w:sz w:val="24"/>
          <w:szCs w:val="24"/>
        </w:rPr>
      </w:pPr>
      <w:r w:rsidRPr="00BF610C">
        <w:rPr>
          <w:b/>
          <w:bCs/>
          <w:i/>
          <w:iCs/>
          <w:color w:val="auto"/>
          <w:sz w:val="24"/>
          <w:szCs w:val="24"/>
        </w:rPr>
        <w:t>Духовно-нравственного воспитания: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F610C" w:rsidRPr="00BF610C" w:rsidRDefault="00BF610C" w:rsidP="00BF610C">
      <w:pPr>
        <w:pStyle w:val="11"/>
        <w:spacing w:line="259" w:lineRule="auto"/>
        <w:ind w:firstLine="567"/>
        <w:jc w:val="both"/>
        <w:rPr>
          <w:color w:val="auto"/>
          <w:sz w:val="24"/>
          <w:szCs w:val="24"/>
        </w:rPr>
      </w:pPr>
      <w:r w:rsidRPr="00BF610C">
        <w:rPr>
          <w:b/>
          <w:bCs/>
          <w:i/>
          <w:iCs/>
          <w:color w:val="auto"/>
          <w:sz w:val="24"/>
          <w:szCs w:val="24"/>
        </w:rPr>
        <w:t>Эстетического воспитания: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F610C" w:rsidRPr="00BF610C" w:rsidRDefault="00BF610C" w:rsidP="00BF610C">
      <w:pPr>
        <w:pStyle w:val="11"/>
        <w:spacing w:line="259" w:lineRule="auto"/>
        <w:ind w:firstLine="567"/>
        <w:jc w:val="both"/>
        <w:rPr>
          <w:color w:val="auto"/>
          <w:sz w:val="24"/>
          <w:szCs w:val="24"/>
        </w:rPr>
      </w:pPr>
      <w:r w:rsidRPr="00BF610C">
        <w:rPr>
          <w:b/>
          <w:bCs/>
          <w:i/>
          <w:iCs/>
          <w:color w:val="auto"/>
          <w:sz w:val="24"/>
          <w:szCs w:val="24"/>
        </w:rPr>
        <w:t>Физического воспитания, формирования культуры здоровья и эмоционального благополучия: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умение принимать себя и других, не осуждая;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BF610C" w:rsidRPr="00BF610C" w:rsidRDefault="00BF610C" w:rsidP="00BF610C">
      <w:pPr>
        <w:pStyle w:val="11"/>
        <w:spacing w:line="259" w:lineRule="auto"/>
        <w:ind w:firstLine="567"/>
        <w:jc w:val="both"/>
        <w:rPr>
          <w:color w:val="auto"/>
          <w:sz w:val="24"/>
          <w:szCs w:val="24"/>
        </w:rPr>
      </w:pPr>
      <w:r w:rsidRPr="00BF610C">
        <w:rPr>
          <w:b/>
          <w:bCs/>
          <w:i/>
          <w:iCs/>
          <w:color w:val="auto"/>
          <w:sz w:val="24"/>
          <w:szCs w:val="24"/>
        </w:rPr>
        <w:t>Трудового воспитания: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BF610C" w:rsidRPr="00BF610C" w:rsidRDefault="00BF610C" w:rsidP="00BF610C">
      <w:pPr>
        <w:pStyle w:val="11"/>
        <w:spacing w:line="259" w:lineRule="auto"/>
        <w:ind w:firstLine="567"/>
        <w:jc w:val="both"/>
        <w:rPr>
          <w:color w:val="auto"/>
          <w:sz w:val="24"/>
          <w:szCs w:val="24"/>
        </w:rPr>
      </w:pPr>
      <w:r w:rsidRPr="00BF610C">
        <w:rPr>
          <w:b/>
          <w:bCs/>
          <w:i/>
          <w:iCs/>
          <w:color w:val="auto"/>
          <w:sz w:val="24"/>
          <w:szCs w:val="24"/>
        </w:rPr>
        <w:t>Экологического воспитания: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F610C" w:rsidRPr="00BF610C" w:rsidRDefault="00BF610C" w:rsidP="00BF610C">
      <w:pPr>
        <w:pStyle w:val="11"/>
        <w:spacing w:line="259" w:lineRule="auto"/>
        <w:ind w:firstLine="567"/>
        <w:jc w:val="both"/>
        <w:rPr>
          <w:color w:val="auto"/>
          <w:sz w:val="24"/>
          <w:szCs w:val="24"/>
        </w:rPr>
      </w:pPr>
      <w:r w:rsidRPr="00BF610C">
        <w:rPr>
          <w:b/>
          <w:bCs/>
          <w:i/>
          <w:iCs/>
          <w:color w:val="auto"/>
          <w:sz w:val="24"/>
          <w:szCs w:val="24"/>
        </w:rPr>
        <w:t>Ценности научного познания: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F610C" w:rsidRPr="00BF610C" w:rsidRDefault="00BF610C" w:rsidP="00BF610C">
      <w:pPr>
        <w:pStyle w:val="11"/>
        <w:spacing w:line="259" w:lineRule="auto"/>
        <w:ind w:firstLine="567"/>
        <w:jc w:val="both"/>
        <w:rPr>
          <w:color w:val="auto"/>
          <w:sz w:val="24"/>
          <w:szCs w:val="24"/>
        </w:rPr>
      </w:pPr>
      <w:r w:rsidRPr="00BF610C">
        <w:rPr>
          <w:b/>
          <w:bCs/>
          <w:i/>
          <w:iCs/>
          <w:color w:val="auto"/>
          <w:sz w:val="24"/>
          <w:szCs w:val="24"/>
        </w:rPr>
        <w:t>Адаптации обучающегося к изменяющимся условиям социальной и природной среды:</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BF610C" w:rsidRPr="00BF610C" w:rsidRDefault="00BF610C" w:rsidP="00BF610C">
      <w:pPr>
        <w:pStyle w:val="af7"/>
        <w:rPr>
          <w:rFonts w:ascii="Times New Roman" w:hAnsi="Times New Roman" w:cs="Times New Roman"/>
          <w:color w:val="auto"/>
          <w:sz w:val="24"/>
          <w:szCs w:val="24"/>
        </w:rPr>
      </w:pPr>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МЕТАПРЕДМЕТНЫЕ РЕЗУЛЬТАТЫ</w:t>
      </w:r>
      <w:bookmarkStart w:id="55" w:name="bookmark127"/>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1. Овладение универсальными учебными познавательными</w:t>
      </w:r>
      <w:bookmarkEnd w:id="55"/>
      <w:r w:rsidRPr="00BF610C">
        <w:rPr>
          <w:rFonts w:ascii="Times New Roman" w:hAnsi="Times New Roman" w:cs="Times New Roman"/>
          <w:color w:val="auto"/>
          <w:sz w:val="24"/>
          <w:szCs w:val="24"/>
        </w:rPr>
        <w:t>действиями</w:t>
      </w:r>
    </w:p>
    <w:p w:rsidR="00BF610C" w:rsidRPr="00BF610C" w:rsidRDefault="00BF610C" w:rsidP="00BF610C">
      <w:pPr>
        <w:pStyle w:val="11"/>
        <w:spacing w:line="252" w:lineRule="auto"/>
        <w:ind w:firstLine="567"/>
        <w:jc w:val="both"/>
        <w:rPr>
          <w:color w:val="auto"/>
          <w:sz w:val="24"/>
          <w:szCs w:val="24"/>
        </w:rPr>
      </w:pPr>
      <w:r w:rsidRPr="00BF610C">
        <w:rPr>
          <w:b/>
          <w:bCs/>
          <w:i/>
          <w:iCs/>
          <w:color w:val="auto"/>
          <w:sz w:val="24"/>
          <w:szCs w:val="24"/>
        </w:rPr>
        <w:t>Базовые логические действия: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выявлять и характеризовать существенные признаки языковых единиц, языковых явлений и процессов;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выявлять дефицит информации текста, необходимой для решения поставленной учебной задачи;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BF610C" w:rsidRPr="00BF610C" w:rsidRDefault="00BF610C" w:rsidP="00BF610C">
      <w:pPr>
        <w:pStyle w:val="11"/>
        <w:spacing w:line="252" w:lineRule="auto"/>
        <w:ind w:firstLine="567"/>
        <w:jc w:val="both"/>
        <w:rPr>
          <w:color w:val="auto"/>
          <w:sz w:val="24"/>
          <w:szCs w:val="24"/>
        </w:rPr>
      </w:pPr>
      <w:r w:rsidRPr="00BF610C">
        <w:rPr>
          <w:b/>
          <w:bCs/>
          <w:i/>
          <w:iCs/>
          <w:color w:val="auto"/>
          <w:sz w:val="24"/>
          <w:szCs w:val="24"/>
        </w:rPr>
        <w:t>Базовые исследовательские действия: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использовать вопросы как исследовательский инструмент познания в языковом образовании;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формировать гипотезу об истинности собственных суждений и суждений других, аргументировать свою позицию, мнение;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составлять алгоритм действий и использовать его для решения учебных задач;</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BF610C" w:rsidRPr="00BF610C" w:rsidRDefault="00BF610C" w:rsidP="00BF610C">
      <w:pPr>
        <w:pStyle w:val="11"/>
        <w:spacing w:after="140" w:line="240" w:lineRule="auto"/>
        <w:ind w:firstLine="567"/>
        <w:jc w:val="both"/>
        <w:rPr>
          <w:color w:val="auto"/>
          <w:sz w:val="24"/>
          <w:szCs w:val="24"/>
        </w:rPr>
      </w:pPr>
      <w:r w:rsidRPr="00BF610C">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F610C" w:rsidRPr="00BF610C" w:rsidRDefault="00BF610C" w:rsidP="00BF610C">
      <w:pPr>
        <w:pStyle w:val="11"/>
        <w:spacing w:line="252" w:lineRule="auto"/>
        <w:ind w:firstLine="567"/>
        <w:jc w:val="both"/>
        <w:rPr>
          <w:color w:val="auto"/>
          <w:sz w:val="24"/>
          <w:szCs w:val="24"/>
        </w:rPr>
      </w:pPr>
      <w:r w:rsidRPr="00BF610C">
        <w:rPr>
          <w:b/>
          <w:bCs/>
          <w:i/>
          <w:iCs/>
          <w:color w:val="auto"/>
          <w:sz w:val="24"/>
          <w:szCs w:val="24"/>
        </w:rPr>
        <w:t>Работа с информацией: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оценивать надёжность информации по критериям, предложенным учителем или сформулированным самостоятельно;</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эффективно запоминать и систематизировать информацию.</w:t>
      </w:r>
    </w:p>
    <w:p w:rsidR="00BF610C" w:rsidRPr="00BF610C" w:rsidRDefault="00BF610C" w:rsidP="00BF610C">
      <w:pPr>
        <w:pStyle w:val="af7"/>
        <w:rPr>
          <w:rFonts w:ascii="Times New Roman" w:hAnsi="Times New Roman" w:cs="Times New Roman"/>
          <w:color w:val="auto"/>
          <w:sz w:val="24"/>
          <w:szCs w:val="24"/>
        </w:rPr>
      </w:pPr>
      <w:bookmarkStart w:id="56" w:name="bookmark130"/>
      <w:r w:rsidRPr="00BF610C">
        <w:rPr>
          <w:rFonts w:ascii="Times New Roman" w:hAnsi="Times New Roman" w:cs="Times New Roman"/>
          <w:color w:val="auto"/>
          <w:sz w:val="24"/>
          <w:szCs w:val="24"/>
        </w:rPr>
        <w:t>2. Овладение универсальными учебными коммуникативными</w:t>
      </w:r>
      <w:bookmarkEnd w:id="56"/>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действиями</w:t>
      </w:r>
    </w:p>
    <w:p w:rsidR="00BF610C" w:rsidRPr="00BF610C" w:rsidRDefault="00BF610C" w:rsidP="00BF610C">
      <w:pPr>
        <w:pStyle w:val="11"/>
        <w:ind w:firstLine="567"/>
        <w:jc w:val="both"/>
        <w:rPr>
          <w:color w:val="auto"/>
          <w:sz w:val="24"/>
          <w:szCs w:val="24"/>
        </w:rPr>
      </w:pPr>
      <w:r w:rsidRPr="00BF610C">
        <w:rPr>
          <w:b/>
          <w:bCs/>
          <w:i/>
          <w:iCs/>
          <w:color w:val="auto"/>
          <w:sz w:val="24"/>
          <w:szCs w:val="24"/>
        </w:rPr>
        <w:t>Общение: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невербальные средства общения, понимать значение социальных знаков;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знать и распознавать предпосылки конфликтных ситуаций и смягчать конфликты, вести переговоры;</w:t>
      </w:r>
    </w:p>
    <w:p w:rsidR="00BF610C" w:rsidRPr="00BF610C" w:rsidRDefault="00BF610C" w:rsidP="00BF610C">
      <w:pPr>
        <w:pStyle w:val="11"/>
        <w:spacing w:after="60" w:line="240" w:lineRule="auto"/>
        <w:ind w:firstLine="567"/>
        <w:jc w:val="both"/>
        <w:rPr>
          <w:color w:val="auto"/>
          <w:sz w:val="24"/>
          <w:szCs w:val="24"/>
        </w:rPr>
      </w:pPr>
      <w:r w:rsidRPr="00BF610C">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сопоставлять свои суждения с суждениями других участников диалога, обнаруживать различие и сходство позиций;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F610C" w:rsidRPr="00BF610C" w:rsidRDefault="00BF610C" w:rsidP="00BF610C">
      <w:pPr>
        <w:pStyle w:val="11"/>
        <w:spacing w:line="240" w:lineRule="auto"/>
        <w:ind w:firstLine="567"/>
        <w:jc w:val="both"/>
        <w:rPr>
          <w:color w:val="auto"/>
          <w:sz w:val="24"/>
          <w:szCs w:val="24"/>
        </w:rPr>
      </w:pPr>
      <w:r w:rsidRPr="00BF610C">
        <w:rPr>
          <w:b/>
          <w:bCs/>
          <w:i/>
          <w:iCs/>
          <w:color w:val="auto"/>
          <w:sz w:val="24"/>
          <w:szCs w:val="24"/>
        </w:rPr>
        <w:t>Совместная деятельность:</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F610C" w:rsidRPr="00BF610C" w:rsidRDefault="00BF610C" w:rsidP="00BF610C">
      <w:pPr>
        <w:pStyle w:val="11"/>
        <w:spacing w:after="60" w:line="240" w:lineRule="auto"/>
        <w:ind w:firstLine="567"/>
        <w:jc w:val="both"/>
        <w:rPr>
          <w:color w:val="auto"/>
          <w:sz w:val="24"/>
          <w:szCs w:val="24"/>
        </w:rPr>
      </w:pPr>
      <w:r w:rsidRPr="00BF610C">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bookmarkStart w:id="57" w:name="bookmark133"/>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3. Овладение универсальными учебными регулятивными</w:t>
      </w:r>
      <w:bookmarkEnd w:id="57"/>
      <w:r w:rsidRPr="00BF610C">
        <w:rPr>
          <w:rFonts w:ascii="Times New Roman" w:hAnsi="Times New Roman" w:cs="Times New Roman"/>
          <w:color w:val="auto"/>
          <w:sz w:val="24"/>
          <w:szCs w:val="24"/>
        </w:rPr>
        <w:t>действиями</w:t>
      </w:r>
    </w:p>
    <w:p w:rsidR="00BF610C" w:rsidRPr="00BF610C" w:rsidRDefault="00BF610C" w:rsidP="00BF610C">
      <w:pPr>
        <w:pStyle w:val="11"/>
        <w:ind w:firstLine="567"/>
        <w:jc w:val="both"/>
        <w:rPr>
          <w:color w:val="auto"/>
          <w:sz w:val="24"/>
          <w:szCs w:val="24"/>
        </w:rPr>
      </w:pPr>
      <w:r w:rsidRPr="00BF610C">
        <w:rPr>
          <w:b/>
          <w:bCs/>
          <w:i/>
          <w:iCs/>
          <w:color w:val="auto"/>
          <w:sz w:val="24"/>
          <w:szCs w:val="24"/>
        </w:rPr>
        <w:t>Самоорганизация: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выявлять проблемы для решения в учебных и жизненных ситуациях;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самостоятельно составлять план действий, вносить необходимые коррективы в ходе его реализации;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делать выбор и брать ответственность за решение.</w:t>
      </w:r>
    </w:p>
    <w:p w:rsidR="00BF610C" w:rsidRPr="00BF610C" w:rsidRDefault="00BF610C" w:rsidP="00BF610C">
      <w:pPr>
        <w:pStyle w:val="11"/>
        <w:spacing w:line="259" w:lineRule="auto"/>
        <w:ind w:firstLine="567"/>
        <w:jc w:val="both"/>
        <w:rPr>
          <w:color w:val="auto"/>
          <w:sz w:val="24"/>
          <w:szCs w:val="24"/>
        </w:rPr>
      </w:pPr>
      <w:r w:rsidRPr="00BF610C">
        <w:rPr>
          <w:b/>
          <w:bCs/>
          <w:i/>
          <w:iCs/>
          <w:color w:val="auto"/>
          <w:sz w:val="24"/>
          <w:szCs w:val="24"/>
        </w:rPr>
        <w:t>Самоконтроль:</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владеть разными способами самоконтроля (в том числе речевого), самомотивации и рефлексии;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давать адекватную оценку учебной ситуации и предлагать план её изменения;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BF610C" w:rsidRPr="00BF610C" w:rsidRDefault="00BF610C" w:rsidP="00BF610C">
      <w:pPr>
        <w:pStyle w:val="11"/>
        <w:spacing w:line="259" w:lineRule="auto"/>
        <w:ind w:firstLine="567"/>
        <w:jc w:val="both"/>
        <w:rPr>
          <w:color w:val="auto"/>
          <w:sz w:val="24"/>
          <w:szCs w:val="24"/>
        </w:rPr>
      </w:pPr>
      <w:r w:rsidRPr="00BF610C">
        <w:rPr>
          <w:b/>
          <w:bCs/>
          <w:i/>
          <w:iCs/>
          <w:color w:val="auto"/>
          <w:sz w:val="24"/>
          <w:szCs w:val="24"/>
        </w:rPr>
        <w:t>Эмоциональный интеллект:</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развивать способность управлять собственными эмоциями и эмоциями других;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F610C" w:rsidRPr="00BF610C" w:rsidRDefault="00BF610C" w:rsidP="00BF610C">
      <w:pPr>
        <w:pStyle w:val="11"/>
        <w:spacing w:line="259" w:lineRule="auto"/>
        <w:ind w:firstLine="567"/>
        <w:jc w:val="both"/>
        <w:rPr>
          <w:color w:val="auto"/>
          <w:sz w:val="24"/>
          <w:szCs w:val="24"/>
        </w:rPr>
      </w:pPr>
      <w:r w:rsidRPr="00BF610C">
        <w:rPr>
          <w:b/>
          <w:bCs/>
          <w:i/>
          <w:iCs/>
          <w:color w:val="auto"/>
          <w:sz w:val="24"/>
          <w:szCs w:val="24"/>
        </w:rPr>
        <w:t>Принятие себя и других: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осознанно относиться к другому человеку и его мнению;</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признавать своё и чужое право на ошибку;</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принимать себя и других, не осуждая;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проявлять открытость;</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осознавать невозможность контролировать всё вокруг.</w:t>
      </w:r>
    </w:p>
    <w:p w:rsidR="00BF610C" w:rsidRPr="00BF610C" w:rsidRDefault="00BF610C" w:rsidP="00BF610C">
      <w:pPr>
        <w:pStyle w:val="50"/>
        <w:spacing w:after="120"/>
        <w:jc w:val="both"/>
        <w:rPr>
          <w:rFonts w:ascii="Times New Roman" w:hAnsi="Times New Roman" w:cs="Times New Roman"/>
          <w:color w:val="auto"/>
          <w:sz w:val="24"/>
          <w:szCs w:val="24"/>
        </w:rPr>
      </w:pPr>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ПРЕДМЕТНЫЕ РЕЗУЛЬТАТЫ</w:t>
      </w:r>
      <w:bookmarkStart w:id="58" w:name="bookmark136"/>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5 КЛАСС</w:t>
      </w:r>
      <w:bookmarkStart w:id="59" w:name="bookmark138"/>
      <w:bookmarkEnd w:id="58"/>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Общие сведения о языке</w:t>
      </w:r>
      <w:bookmarkEnd w:id="59"/>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Осознавать богатство и выразительность русского языка, приводить примеры, свидетельствующие об этом.</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Знать основные разделы лингвистики, основные единицы языка и речи (звук, морфема, слово, словосочетание, предложение).</w:t>
      </w:r>
      <w:bookmarkStart w:id="60" w:name="bookmark140"/>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Язык и речь</w:t>
      </w:r>
      <w:bookmarkEnd w:id="60"/>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Владеть различными видами чтения: просмотровым, ознакомительным, изучающим, поисковым.</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Устно пересказывать прочитанный или прослушанный текст объёмом не менее 100 слов.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bookmarkStart w:id="61" w:name="bookmark142"/>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Текст</w:t>
      </w:r>
      <w:bookmarkEnd w:id="61"/>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Проводить смысловой анализ текста, его композиционных особенностей, определять количество микротем и абзацев.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Применять знание основных признаков текста (повествование) в практике его создания.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Восстанавливать деформированный текст; осуществлять корректировку восстановленного текста с опорой на образец.</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Представлять сообщение на заданную тему в виде презентации.</w:t>
      </w:r>
    </w:p>
    <w:p w:rsidR="00BF610C" w:rsidRPr="00BF610C" w:rsidRDefault="00BF610C" w:rsidP="00BF610C">
      <w:pPr>
        <w:pStyle w:val="11"/>
        <w:spacing w:after="80" w:line="240" w:lineRule="auto"/>
        <w:ind w:firstLine="567"/>
        <w:jc w:val="both"/>
        <w:rPr>
          <w:color w:val="auto"/>
          <w:sz w:val="24"/>
          <w:szCs w:val="24"/>
        </w:rPr>
      </w:pPr>
      <w:r w:rsidRPr="00BF610C">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bookmarkStart w:id="62" w:name="bookmark144"/>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Функциональные разновидности языка</w:t>
      </w:r>
      <w:bookmarkEnd w:id="62"/>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Иметь общее представление об особенностях разговорной речи, функциональных стилей, языка художественной литературы.</w:t>
      </w:r>
      <w:bookmarkStart w:id="63" w:name="bookmark146"/>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СИСТЕМА ЯЗЫКА</w:t>
      </w:r>
      <w:bookmarkEnd w:id="63"/>
    </w:p>
    <w:p w:rsidR="00BF610C" w:rsidRPr="00BF610C" w:rsidRDefault="00BF610C" w:rsidP="00BF610C">
      <w:pPr>
        <w:pStyle w:val="11"/>
        <w:spacing w:line="259" w:lineRule="auto"/>
        <w:ind w:firstLine="567"/>
        <w:jc w:val="both"/>
        <w:rPr>
          <w:color w:val="auto"/>
          <w:sz w:val="24"/>
          <w:szCs w:val="24"/>
        </w:rPr>
      </w:pPr>
      <w:r w:rsidRPr="00BF610C">
        <w:rPr>
          <w:b/>
          <w:bCs/>
          <w:color w:val="auto"/>
          <w:sz w:val="24"/>
          <w:szCs w:val="24"/>
        </w:rPr>
        <w:t>Фонетика. Графика. Орфоэпия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Характеризовать звуки; понимать различие между звуком и буквой, характеризовать систему звуков.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Проводить фонетический анализ слов.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Использовать знания по фонетике, графике и орфоэпии в практике произношения и правописания слов.</w:t>
      </w:r>
    </w:p>
    <w:p w:rsidR="00BF610C" w:rsidRPr="00BF610C" w:rsidRDefault="00BF610C" w:rsidP="00BF610C">
      <w:pPr>
        <w:pStyle w:val="11"/>
        <w:spacing w:line="259" w:lineRule="auto"/>
        <w:ind w:firstLine="567"/>
        <w:jc w:val="both"/>
        <w:rPr>
          <w:color w:val="auto"/>
          <w:sz w:val="24"/>
          <w:szCs w:val="24"/>
        </w:rPr>
      </w:pPr>
      <w:r w:rsidRPr="00BF610C">
        <w:rPr>
          <w:b/>
          <w:bCs/>
          <w:color w:val="auto"/>
          <w:sz w:val="24"/>
          <w:szCs w:val="24"/>
        </w:rPr>
        <w:t>Орфография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изученные орфограммы.</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BF610C">
        <w:rPr>
          <w:b/>
          <w:bCs/>
          <w:i/>
          <w:iCs/>
          <w:color w:val="auto"/>
          <w:sz w:val="24"/>
          <w:szCs w:val="24"/>
        </w:rPr>
        <w:t>ъ</w:t>
      </w:r>
      <w:r w:rsidRPr="00BF610C">
        <w:rPr>
          <w:color w:val="auto"/>
          <w:sz w:val="24"/>
          <w:szCs w:val="24"/>
        </w:rPr>
        <w:t xml:space="preserve"> и </w:t>
      </w:r>
      <w:r w:rsidRPr="00BF610C">
        <w:rPr>
          <w:b/>
          <w:bCs/>
          <w:i/>
          <w:iCs/>
          <w:color w:val="auto"/>
          <w:sz w:val="24"/>
          <w:szCs w:val="24"/>
        </w:rPr>
        <w:t>ь</w:t>
      </w:r>
      <w:r w:rsidRPr="00BF610C">
        <w:rPr>
          <w:color w:val="auto"/>
          <w:sz w:val="24"/>
          <w:szCs w:val="24"/>
        </w:rPr>
        <w:t>).</w:t>
      </w:r>
    </w:p>
    <w:p w:rsidR="00BF610C" w:rsidRPr="00BF610C" w:rsidRDefault="00BF610C" w:rsidP="00BF610C">
      <w:pPr>
        <w:pStyle w:val="11"/>
        <w:spacing w:line="259" w:lineRule="auto"/>
        <w:ind w:firstLine="567"/>
        <w:jc w:val="both"/>
        <w:rPr>
          <w:color w:val="auto"/>
          <w:sz w:val="24"/>
          <w:szCs w:val="24"/>
        </w:rPr>
      </w:pPr>
      <w:r w:rsidRPr="00BF610C">
        <w:rPr>
          <w:b/>
          <w:bCs/>
          <w:color w:val="auto"/>
          <w:sz w:val="24"/>
          <w:szCs w:val="24"/>
        </w:rPr>
        <w:t>Лексикология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однозначные и многозначные слова, различать прямое и переносное значения слова.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Характеризовать тематические группы слов, родовые и видовые понятия.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Проводить лексический анализ слов (в рамках изученного).</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Уметь пользоваться лексическими словарями (толковым словарём, словарями синонимов, антонимов, омонимов, паронимов).</w:t>
      </w:r>
    </w:p>
    <w:p w:rsidR="00BF610C" w:rsidRPr="00BF610C" w:rsidRDefault="00BF610C" w:rsidP="00BF610C">
      <w:pPr>
        <w:pStyle w:val="11"/>
        <w:spacing w:line="259" w:lineRule="auto"/>
        <w:ind w:firstLine="567"/>
        <w:jc w:val="both"/>
        <w:rPr>
          <w:color w:val="auto"/>
          <w:sz w:val="24"/>
          <w:szCs w:val="24"/>
        </w:rPr>
      </w:pPr>
      <w:r w:rsidRPr="00BF610C">
        <w:rPr>
          <w:b/>
          <w:bCs/>
          <w:color w:val="auto"/>
          <w:sz w:val="24"/>
          <w:szCs w:val="24"/>
        </w:rPr>
        <w:t>Морфемика. Орфография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Характеризовать морфему как минимальную значимую единицу языка.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морфемы в слове (корень, приставку, суффикс, окончание), выделять основу слова.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Находить чередование звуков в морфемах (в том числе чередование гласных с нулём звука).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Проводить морфемный анализ слов.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F610C">
        <w:rPr>
          <w:b/>
          <w:bCs/>
          <w:i/>
          <w:iCs/>
          <w:color w:val="auto"/>
          <w:sz w:val="24"/>
          <w:szCs w:val="24"/>
        </w:rPr>
        <w:t>з</w:t>
      </w:r>
      <w:r w:rsidRPr="00BF610C">
        <w:rPr>
          <w:color w:val="auto"/>
          <w:sz w:val="24"/>
          <w:szCs w:val="24"/>
        </w:rPr>
        <w:t xml:space="preserve"> (-</w:t>
      </w:r>
      <w:r w:rsidRPr="00BF610C">
        <w:rPr>
          <w:b/>
          <w:bCs/>
          <w:i/>
          <w:iCs/>
          <w:color w:val="auto"/>
          <w:sz w:val="24"/>
          <w:szCs w:val="24"/>
        </w:rPr>
        <w:t>с</w:t>
      </w:r>
      <w:r w:rsidRPr="00BF610C">
        <w:rPr>
          <w:color w:val="auto"/>
          <w:sz w:val="24"/>
          <w:szCs w:val="24"/>
        </w:rPr>
        <w:t xml:space="preserve">); </w:t>
      </w:r>
      <w:r w:rsidRPr="00BF610C">
        <w:rPr>
          <w:b/>
          <w:bCs/>
          <w:i/>
          <w:iCs/>
          <w:color w:val="auto"/>
          <w:sz w:val="24"/>
          <w:szCs w:val="24"/>
        </w:rPr>
        <w:t>ы</w:t>
      </w:r>
      <w:r w:rsidRPr="00BF610C">
        <w:rPr>
          <w:color w:val="auto"/>
          <w:sz w:val="24"/>
          <w:szCs w:val="24"/>
        </w:rPr>
        <w:t xml:space="preserve"> — </w:t>
      </w:r>
      <w:r w:rsidRPr="00BF610C">
        <w:rPr>
          <w:b/>
          <w:bCs/>
          <w:i/>
          <w:iCs/>
          <w:color w:val="auto"/>
          <w:sz w:val="24"/>
          <w:szCs w:val="24"/>
        </w:rPr>
        <w:t>и</w:t>
      </w:r>
      <w:r w:rsidRPr="00BF610C">
        <w:rPr>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BF610C">
        <w:rPr>
          <w:b/>
          <w:bCs/>
          <w:i/>
          <w:iCs/>
          <w:color w:val="auto"/>
          <w:sz w:val="24"/>
          <w:szCs w:val="24"/>
        </w:rPr>
        <w:t>ё</w:t>
      </w:r>
      <w:r w:rsidRPr="00BF610C">
        <w:rPr>
          <w:color w:val="auto"/>
          <w:sz w:val="24"/>
          <w:szCs w:val="24"/>
        </w:rPr>
        <w:t xml:space="preserve"> — </w:t>
      </w:r>
      <w:r w:rsidRPr="00BF610C">
        <w:rPr>
          <w:b/>
          <w:bCs/>
          <w:i/>
          <w:iCs/>
          <w:color w:val="auto"/>
          <w:sz w:val="24"/>
          <w:szCs w:val="24"/>
        </w:rPr>
        <w:t>о</w:t>
      </w:r>
      <w:r w:rsidRPr="00BF610C">
        <w:rPr>
          <w:color w:val="auto"/>
          <w:sz w:val="24"/>
          <w:szCs w:val="24"/>
        </w:rPr>
        <w:t xml:space="preserve"> после шипящих в корне слова; </w:t>
      </w:r>
      <w:r w:rsidRPr="00BF610C">
        <w:rPr>
          <w:b/>
          <w:bCs/>
          <w:i/>
          <w:iCs/>
          <w:color w:val="auto"/>
          <w:sz w:val="24"/>
          <w:szCs w:val="24"/>
        </w:rPr>
        <w:t>ы</w:t>
      </w:r>
      <w:r w:rsidRPr="00BF610C">
        <w:rPr>
          <w:color w:val="auto"/>
          <w:sz w:val="24"/>
          <w:szCs w:val="24"/>
        </w:rPr>
        <w:t xml:space="preserve"> — </w:t>
      </w:r>
      <w:r w:rsidRPr="00BF610C">
        <w:rPr>
          <w:b/>
          <w:bCs/>
          <w:i/>
          <w:iCs/>
          <w:color w:val="auto"/>
          <w:sz w:val="24"/>
          <w:szCs w:val="24"/>
        </w:rPr>
        <w:t>и</w:t>
      </w:r>
      <w:r w:rsidRPr="00BF610C">
        <w:rPr>
          <w:color w:val="auto"/>
          <w:sz w:val="24"/>
          <w:szCs w:val="24"/>
        </w:rPr>
        <w:t xml:space="preserve"> после </w:t>
      </w:r>
      <w:r w:rsidRPr="00BF610C">
        <w:rPr>
          <w:b/>
          <w:bCs/>
          <w:i/>
          <w:iCs/>
          <w:color w:val="auto"/>
          <w:sz w:val="24"/>
          <w:szCs w:val="24"/>
        </w:rPr>
        <w:t>ц</w:t>
      </w:r>
      <w:r w:rsidRPr="00BF610C">
        <w:rPr>
          <w:color w:val="auto"/>
          <w:sz w:val="24"/>
          <w:szCs w:val="24"/>
        </w:rPr>
        <w:t>.</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Уместно использовать слова с суффиксами оценки в собственной речи.</w:t>
      </w:r>
      <w:bookmarkStart w:id="64" w:name="bookmark148"/>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Морфология. Культура речи. Орфография</w:t>
      </w:r>
      <w:bookmarkEnd w:id="64"/>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имена существительные, имена прилагательные, глаголы.</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Применять знания по морфологии при выполнении языкового анализа различных видов и в речевой практике.</w:t>
      </w:r>
    </w:p>
    <w:p w:rsidR="00BF610C" w:rsidRPr="00BF610C" w:rsidRDefault="00BF610C" w:rsidP="00BF610C">
      <w:pPr>
        <w:pStyle w:val="11"/>
        <w:spacing w:line="259" w:lineRule="auto"/>
        <w:ind w:firstLine="567"/>
        <w:jc w:val="both"/>
        <w:rPr>
          <w:color w:val="auto"/>
          <w:sz w:val="24"/>
          <w:szCs w:val="24"/>
        </w:rPr>
      </w:pPr>
      <w:r w:rsidRPr="00BF610C">
        <w:rPr>
          <w:b/>
          <w:bCs/>
          <w:color w:val="auto"/>
          <w:sz w:val="24"/>
          <w:szCs w:val="24"/>
        </w:rPr>
        <w:t>Имя существительное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Определять лексико-грамматические разряды имён существительных.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Различать типы склонения имён существительных, выявлять разносклоняемые и несклоняемые имена существительные.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Проводить морфологический анализ имён существительных.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 xml:space="preserve">Соблюдать нормы правописания имён существительных: безударных окончаний; </w:t>
      </w:r>
      <w:r w:rsidRPr="00BF610C">
        <w:rPr>
          <w:b/>
          <w:bCs/>
          <w:i/>
          <w:iCs/>
          <w:color w:val="auto"/>
          <w:sz w:val="24"/>
          <w:szCs w:val="24"/>
        </w:rPr>
        <w:t>о</w:t>
      </w:r>
      <w:r w:rsidRPr="00BF610C">
        <w:rPr>
          <w:color w:val="auto"/>
          <w:sz w:val="24"/>
          <w:szCs w:val="24"/>
        </w:rPr>
        <w:t xml:space="preserve"> — </w:t>
      </w:r>
      <w:r w:rsidRPr="00BF610C">
        <w:rPr>
          <w:b/>
          <w:bCs/>
          <w:i/>
          <w:iCs/>
          <w:color w:val="auto"/>
          <w:sz w:val="24"/>
          <w:szCs w:val="24"/>
        </w:rPr>
        <w:t>е</w:t>
      </w:r>
      <w:r w:rsidRPr="00BF610C">
        <w:rPr>
          <w:color w:val="auto"/>
          <w:sz w:val="24"/>
          <w:szCs w:val="24"/>
        </w:rPr>
        <w:t xml:space="preserve"> (</w:t>
      </w:r>
      <w:r w:rsidRPr="00BF610C">
        <w:rPr>
          <w:b/>
          <w:bCs/>
          <w:i/>
          <w:iCs/>
          <w:color w:val="auto"/>
          <w:sz w:val="24"/>
          <w:szCs w:val="24"/>
        </w:rPr>
        <w:t>ё</w:t>
      </w:r>
      <w:r w:rsidRPr="00BF610C">
        <w:rPr>
          <w:color w:val="auto"/>
          <w:sz w:val="24"/>
          <w:szCs w:val="24"/>
        </w:rPr>
        <w:t xml:space="preserve">) после шипящих и </w:t>
      </w:r>
      <w:r w:rsidRPr="00BF610C">
        <w:rPr>
          <w:b/>
          <w:bCs/>
          <w:i/>
          <w:iCs/>
          <w:color w:val="auto"/>
          <w:sz w:val="24"/>
          <w:szCs w:val="24"/>
        </w:rPr>
        <w:t>ц</w:t>
      </w:r>
      <w:r w:rsidRPr="00BF610C">
        <w:rPr>
          <w:color w:val="auto"/>
          <w:sz w:val="24"/>
          <w:szCs w:val="24"/>
        </w:rPr>
        <w:t xml:space="preserve"> в суффиксах и окончаниях; суффиксов </w:t>
      </w:r>
      <w:r w:rsidRPr="00BF610C">
        <w:rPr>
          <w:b/>
          <w:bCs/>
          <w:color w:val="auto"/>
          <w:sz w:val="24"/>
          <w:szCs w:val="24"/>
        </w:rPr>
        <w:t>-</w:t>
      </w:r>
      <w:r w:rsidRPr="00BF610C">
        <w:rPr>
          <w:b/>
          <w:bCs/>
          <w:i/>
          <w:iCs/>
          <w:color w:val="auto"/>
          <w:sz w:val="24"/>
          <w:szCs w:val="24"/>
        </w:rPr>
        <w:t>чик</w:t>
      </w:r>
      <w:r w:rsidRPr="00BF610C">
        <w:rPr>
          <w:b/>
          <w:bCs/>
          <w:color w:val="auto"/>
          <w:sz w:val="24"/>
          <w:szCs w:val="24"/>
        </w:rPr>
        <w:t xml:space="preserve">- </w:t>
      </w:r>
      <w:r w:rsidRPr="00BF610C">
        <w:rPr>
          <w:color w:val="auto"/>
          <w:sz w:val="24"/>
          <w:szCs w:val="24"/>
        </w:rPr>
        <w:t xml:space="preserve">— </w:t>
      </w:r>
      <w:r w:rsidRPr="00BF610C">
        <w:rPr>
          <w:b/>
          <w:bCs/>
          <w:color w:val="auto"/>
          <w:sz w:val="24"/>
          <w:szCs w:val="24"/>
        </w:rPr>
        <w:t>-</w:t>
      </w:r>
      <w:r w:rsidRPr="00BF610C">
        <w:rPr>
          <w:b/>
          <w:bCs/>
          <w:i/>
          <w:iCs/>
          <w:color w:val="auto"/>
          <w:sz w:val="24"/>
          <w:szCs w:val="24"/>
        </w:rPr>
        <w:t>щик</w:t>
      </w:r>
      <w:r w:rsidRPr="00BF610C">
        <w:rPr>
          <w:b/>
          <w:bCs/>
          <w:color w:val="auto"/>
          <w:sz w:val="24"/>
          <w:szCs w:val="24"/>
        </w:rPr>
        <w:t>-</w:t>
      </w:r>
      <w:r w:rsidRPr="00BF610C">
        <w:rPr>
          <w:color w:val="auto"/>
          <w:sz w:val="24"/>
          <w:szCs w:val="24"/>
        </w:rPr>
        <w:t xml:space="preserve">, </w:t>
      </w:r>
      <w:r w:rsidRPr="00BF610C">
        <w:rPr>
          <w:b/>
          <w:bCs/>
          <w:color w:val="auto"/>
          <w:sz w:val="24"/>
          <w:szCs w:val="24"/>
        </w:rPr>
        <w:t>-</w:t>
      </w:r>
      <w:r w:rsidRPr="00BF610C">
        <w:rPr>
          <w:b/>
          <w:bCs/>
          <w:i/>
          <w:iCs/>
          <w:color w:val="auto"/>
          <w:sz w:val="24"/>
          <w:szCs w:val="24"/>
        </w:rPr>
        <w:t>ек</w:t>
      </w:r>
      <w:r w:rsidRPr="00BF610C">
        <w:rPr>
          <w:b/>
          <w:bCs/>
          <w:color w:val="auto"/>
          <w:sz w:val="24"/>
          <w:szCs w:val="24"/>
        </w:rPr>
        <w:t xml:space="preserve">- </w:t>
      </w:r>
      <w:r w:rsidRPr="00BF610C">
        <w:rPr>
          <w:color w:val="auto"/>
          <w:sz w:val="24"/>
          <w:szCs w:val="24"/>
        </w:rPr>
        <w:t xml:space="preserve">— </w:t>
      </w:r>
      <w:r w:rsidRPr="00BF610C">
        <w:rPr>
          <w:b/>
          <w:bCs/>
          <w:color w:val="auto"/>
          <w:sz w:val="24"/>
          <w:szCs w:val="24"/>
        </w:rPr>
        <w:t>-</w:t>
      </w:r>
      <w:r w:rsidRPr="00BF610C">
        <w:rPr>
          <w:b/>
          <w:bCs/>
          <w:i/>
          <w:iCs/>
          <w:color w:val="auto"/>
          <w:sz w:val="24"/>
          <w:szCs w:val="24"/>
        </w:rPr>
        <w:t>ик</w:t>
      </w:r>
      <w:r w:rsidRPr="00BF610C">
        <w:rPr>
          <w:b/>
          <w:bCs/>
          <w:color w:val="auto"/>
          <w:sz w:val="24"/>
          <w:szCs w:val="24"/>
        </w:rPr>
        <w:t>- (-</w:t>
      </w:r>
      <w:r w:rsidRPr="00BF610C">
        <w:rPr>
          <w:b/>
          <w:bCs/>
          <w:i/>
          <w:iCs/>
          <w:color w:val="auto"/>
          <w:sz w:val="24"/>
          <w:szCs w:val="24"/>
        </w:rPr>
        <w:t>чик</w:t>
      </w:r>
      <w:r w:rsidRPr="00BF610C">
        <w:rPr>
          <w:b/>
          <w:bCs/>
          <w:color w:val="auto"/>
          <w:sz w:val="24"/>
          <w:szCs w:val="24"/>
        </w:rPr>
        <w:t xml:space="preserve">-); </w:t>
      </w:r>
      <w:r w:rsidRPr="00BF610C">
        <w:rPr>
          <w:color w:val="auto"/>
          <w:sz w:val="24"/>
          <w:szCs w:val="24"/>
        </w:rPr>
        <w:t xml:space="preserve">корней с чередованием </w:t>
      </w:r>
      <w:r w:rsidRPr="00BF610C">
        <w:rPr>
          <w:b/>
          <w:bCs/>
          <w:i/>
          <w:iCs/>
          <w:color w:val="auto"/>
          <w:sz w:val="24"/>
          <w:szCs w:val="24"/>
        </w:rPr>
        <w:t>а</w:t>
      </w:r>
      <w:r w:rsidRPr="00BF610C">
        <w:rPr>
          <w:color w:val="auto"/>
          <w:sz w:val="24"/>
          <w:szCs w:val="24"/>
        </w:rPr>
        <w:t xml:space="preserve"> // </w:t>
      </w:r>
      <w:r w:rsidRPr="00BF610C">
        <w:rPr>
          <w:b/>
          <w:bCs/>
          <w:i/>
          <w:iCs/>
          <w:color w:val="auto"/>
          <w:sz w:val="24"/>
          <w:szCs w:val="24"/>
        </w:rPr>
        <w:t>о</w:t>
      </w:r>
      <w:r w:rsidRPr="00BF610C">
        <w:rPr>
          <w:color w:val="auto"/>
          <w:sz w:val="24"/>
          <w:szCs w:val="24"/>
        </w:rPr>
        <w:t xml:space="preserve">: </w:t>
      </w:r>
      <w:r w:rsidRPr="00BF610C">
        <w:rPr>
          <w:b/>
          <w:bCs/>
          <w:color w:val="auto"/>
          <w:sz w:val="24"/>
          <w:szCs w:val="24"/>
        </w:rPr>
        <w:t>-</w:t>
      </w:r>
      <w:r w:rsidRPr="00BF610C">
        <w:rPr>
          <w:b/>
          <w:bCs/>
          <w:i/>
          <w:iCs/>
          <w:color w:val="auto"/>
          <w:sz w:val="24"/>
          <w:szCs w:val="24"/>
        </w:rPr>
        <w:t>лаг</w:t>
      </w:r>
      <w:r w:rsidRPr="00BF610C">
        <w:rPr>
          <w:b/>
          <w:bCs/>
          <w:color w:val="auto"/>
          <w:sz w:val="24"/>
          <w:szCs w:val="24"/>
        </w:rPr>
        <w:t xml:space="preserve">- </w:t>
      </w:r>
      <w:r w:rsidRPr="00BF610C">
        <w:rPr>
          <w:color w:val="auto"/>
          <w:sz w:val="24"/>
          <w:szCs w:val="24"/>
        </w:rPr>
        <w:t xml:space="preserve">— </w:t>
      </w:r>
      <w:r w:rsidRPr="00BF610C">
        <w:rPr>
          <w:b/>
          <w:bCs/>
          <w:color w:val="auto"/>
          <w:sz w:val="24"/>
          <w:szCs w:val="24"/>
        </w:rPr>
        <w:t>-</w:t>
      </w:r>
      <w:r w:rsidRPr="00BF610C">
        <w:rPr>
          <w:b/>
          <w:bCs/>
          <w:i/>
          <w:iCs/>
          <w:color w:val="auto"/>
          <w:sz w:val="24"/>
          <w:szCs w:val="24"/>
        </w:rPr>
        <w:t>лож</w:t>
      </w:r>
      <w:r w:rsidRPr="00BF610C">
        <w:rPr>
          <w:b/>
          <w:bCs/>
          <w:color w:val="auto"/>
          <w:sz w:val="24"/>
          <w:szCs w:val="24"/>
        </w:rPr>
        <w:t>-</w:t>
      </w:r>
      <w:r w:rsidRPr="00BF610C">
        <w:rPr>
          <w:color w:val="auto"/>
          <w:sz w:val="24"/>
          <w:szCs w:val="24"/>
        </w:rPr>
        <w:t xml:space="preserve">; </w:t>
      </w:r>
      <w:r w:rsidRPr="00BF610C">
        <w:rPr>
          <w:b/>
          <w:bCs/>
          <w:color w:val="auto"/>
          <w:sz w:val="24"/>
          <w:szCs w:val="24"/>
        </w:rPr>
        <w:t>-</w:t>
      </w:r>
      <w:r w:rsidRPr="00BF610C">
        <w:rPr>
          <w:b/>
          <w:bCs/>
          <w:i/>
          <w:iCs/>
          <w:color w:val="auto"/>
          <w:sz w:val="24"/>
          <w:szCs w:val="24"/>
        </w:rPr>
        <w:t>раст</w:t>
      </w:r>
      <w:r w:rsidRPr="00BF610C">
        <w:rPr>
          <w:b/>
          <w:bCs/>
          <w:color w:val="auto"/>
          <w:sz w:val="24"/>
          <w:szCs w:val="24"/>
        </w:rPr>
        <w:t xml:space="preserve">- </w:t>
      </w:r>
      <w:r w:rsidRPr="00BF610C">
        <w:rPr>
          <w:color w:val="auto"/>
          <w:sz w:val="24"/>
          <w:szCs w:val="24"/>
        </w:rPr>
        <w:t xml:space="preserve">— </w:t>
      </w:r>
      <w:r w:rsidRPr="00BF610C">
        <w:rPr>
          <w:b/>
          <w:bCs/>
          <w:color w:val="auto"/>
          <w:sz w:val="24"/>
          <w:szCs w:val="24"/>
        </w:rPr>
        <w:t>-</w:t>
      </w:r>
      <w:r w:rsidRPr="00BF610C">
        <w:rPr>
          <w:b/>
          <w:bCs/>
          <w:i/>
          <w:iCs/>
          <w:color w:val="auto"/>
          <w:sz w:val="24"/>
          <w:szCs w:val="24"/>
        </w:rPr>
        <w:t>ращ</w:t>
      </w:r>
      <w:r w:rsidRPr="00BF610C">
        <w:rPr>
          <w:b/>
          <w:bCs/>
          <w:color w:val="auto"/>
          <w:sz w:val="24"/>
          <w:szCs w:val="24"/>
        </w:rPr>
        <w:t xml:space="preserve">- </w:t>
      </w:r>
      <w:r w:rsidRPr="00BF610C">
        <w:rPr>
          <w:color w:val="auto"/>
          <w:sz w:val="24"/>
          <w:szCs w:val="24"/>
        </w:rPr>
        <w:t xml:space="preserve">— </w:t>
      </w:r>
      <w:r w:rsidRPr="00BF610C">
        <w:rPr>
          <w:b/>
          <w:bCs/>
          <w:color w:val="auto"/>
          <w:sz w:val="24"/>
          <w:szCs w:val="24"/>
        </w:rPr>
        <w:t>-</w:t>
      </w:r>
      <w:r w:rsidRPr="00BF610C">
        <w:rPr>
          <w:b/>
          <w:bCs/>
          <w:i/>
          <w:iCs/>
          <w:color w:val="auto"/>
          <w:sz w:val="24"/>
          <w:szCs w:val="24"/>
        </w:rPr>
        <w:t>рос</w:t>
      </w:r>
      <w:r w:rsidRPr="00BF610C">
        <w:rPr>
          <w:b/>
          <w:bCs/>
          <w:color w:val="auto"/>
          <w:sz w:val="24"/>
          <w:szCs w:val="24"/>
        </w:rPr>
        <w:t>-</w:t>
      </w:r>
      <w:r w:rsidRPr="00BF610C">
        <w:rPr>
          <w:color w:val="auto"/>
          <w:sz w:val="24"/>
          <w:szCs w:val="24"/>
        </w:rPr>
        <w:t xml:space="preserve">; </w:t>
      </w:r>
      <w:r w:rsidRPr="00BF610C">
        <w:rPr>
          <w:b/>
          <w:bCs/>
          <w:color w:val="auto"/>
          <w:sz w:val="24"/>
          <w:szCs w:val="24"/>
        </w:rPr>
        <w:t>-</w:t>
      </w:r>
      <w:r w:rsidRPr="00BF610C">
        <w:rPr>
          <w:b/>
          <w:bCs/>
          <w:i/>
          <w:iCs/>
          <w:color w:val="auto"/>
          <w:sz w:val="24"/>
          <w:szCs w:val="24"/>
        </w:rPr>
        <w:t>гар</w:t>
      </w:r>
      <w:r w:rsidRPr="00BF610C">
        <w:rPr>
          <w:b/>
          <w:bCs/>
          <w:color w:val="auto"/>
          <w:sz w:val="24"/>
          <w:szCs w:val="24"/>
        </w:rPr>
        <w:t xml:space="preserve">- </w:t>
      </w:r>
      <w:r w:rsidRPr="00BF610C">
        <w:rPr>
          <w:color w:val="auto"/>
          <w:sz w:val="24"/>
          <w:szCs w:val="24"/>
        </w:rPr>
        <w:t xml:space="preserve">— </w:t>
      </w:r>
      <w:r w:rsidRPr="00BF610C">
        <w:rPr>
          <w:b/>
          <w:bCs/>
          <w:color w:val="auto"/>
          <w:sz w:val="24"/>
          <w:szCs w:val="24"/>
        </w:rPr>
        <w:t>-</w:t>
      </w:r>
      <w:r w:rsidRPr="00BF610C">
        <w:rPr>
          <w:b/>
          <w:bCs/>
          <w:i/>
          <w:iCs/>
          <w:color w:val="auto"/>
          <w:sz w:val="24"/>
          <w:szCs w:val="24"/>
        </w:rPr>
        <w:t>гор</w:t>
      </w:r>
      <w:r w:rsidRPr="00BF610C">
        <w:rPr>
          <w:b/>
          <w:bCs/>
          <w:color w:val="auto"/>
          <w:sz w:val="24"/>
          <w:szCs w:val="24"/>
        </w:rPr>
        <w:t>-</w:t>
      </w:r>
      <w:r w:rsidRPr="00BF610C">
        <w:rPr>
          <w:color w:val="auto"/>
          <w:sz w:val="24"/>
          <w:szCs w:val="24"/>
        </w:rPr>
        <w:t xml:space="preserve">, </w:t>
      </w:r>
      <w:r w:rsidRPr="00BF610C">
        <w:rPr>
          <w:b/>
          <w:bCs/>
          <w:color w:val="auto"/>
          <w:sz w:val="24"/>
          <w:szCs w:val="24"/>
        </w:rPr>
        <w:t>-</w:t>
      </w:r>
      <w:r w:rsidRPr="00BF610C">
        <w:rPr>
          <w:b/>
          <w:bCs/>
          <w:i/>
          <w:iCs/>
          <w:color w:val="auto"/>
          <w:sz w:val="24"/>
          <w:szCs w:val="24"/>
        </w:rPr>
        <w:t>зар</w:t>
      </w:r>
      <w:r w:rsidRPr="00BF610C">
        <w:rPr>
          <w:b/>
          <w:bCs/>
          <w:color w:val="auto"/>
          <w:sz w:val="24"/>
          <w:szCs w:val="24"/>
        </w:rPr>
        <w:t xml:space="preserve">- </w:t>
      </w:r>
      <w:r w:rsidRPr="00BF610C">
        <w:rPr>
          <w:color w:val="auto"/>
          <w:sz w:val="24"/>
          <w:szCs w:val="24"/>
        </w:rPr>
        <w:t xml:space="preserve">— </w:t>
      </w:r>
      <w:r w:rsidRPr="00BF610C">
        <w:rPr>
          <w:b/>
          <w:bCs/>
          <w:color w:val="auto"/>
          <w:sz w:val="24"/>
          <w:szCs w:val="24"/>
        </w:rPr>
        <w:t>-</w:t>
      </w:r>
      <w:r w:rsidRPr="00BF610C">
        <w:rPr>
          <w:b/>
          <w:bCs/>
          <w:i/>
          <w:iCs/>
          <w:color w:val="auto"/>
          <w:sz w:val="24"/>
          <w:szCs w:val="24"/>
        </w:rPr>
        <w:t>зор</w:t>
      </w:r>
      <w:r w:rsidRPr="00BF610C">
        <w:rPr>
          <w:b/>
          <w:bCs/>
          <w:color w:val="auto"/>
          <w:sz w:val="24"/>
          <w:szCs w:val="24"/>
        </w:rPr>
        <w:t>-</w:t>
      </w:r>
      <w:r w:rsidRPr="00BF610C">
        <w:rPr>
          <w:color w:val="auto"/>
          <w:sz w:val="24"/>
          <w:szCs w:val="24"/>
        </w:rPr>
        <w:t xml:space="preserve">; </w:t>
      </w:r>
      <w:r w:rsidRPr="00BF610C">
        <w:rPr>
          <w:b/>
          <w:bCs/>
          <w:i/>
          <w:iCs/>
          <w:color w:val="auto"/>
          <w:sz w:val="24"/>
          <w:szCs w:val="24"/>
        </w:rPr>
        <w:t>-клан-</w:t>
      </w:r>
      <w:r w:rsidRPr="00BF610C">
        <w:rPr>
          <w:color w:val="auto"/>
          <w:sz w:val="24"/>
          <w:szCs w:val="24"/>
        </w:rPr>
        <w:t xml:space="preserve"> — </w:t>
      </w:r>
      <w:r w:rsidRPr="00BF610C">
        <w:rPr>
          <w:b/>
          <w:bCs/>
          <w:i/>
          <w:iCs/>
          <w:color w:val="auto"/>
          <w:sz w:val="24"/>
          <w:szCs w:val="24"/>
        </w:rPr>
        <w:t>-клон-</w:t>
      </w:r>
      <w:r w:rsidRPr="00BF610C">
        <w:rPr>
          <w:color w:val="auto"/>
          <w:sz w:val="24"/>
          <w:szCs w:val="24"/>
        </w:rPr>
        <w:t xml:space="preserve">, </w:t>
      </w:r>
      <w:r w:rsidRPr="00BF610C">
        <w:rPr>
          <w:b/>
          <w:bCs/>
          <w:i/>
          <w:iCs/>
          <w:color w:val="auto"/>
          <w:sz w:val="24"/>
          <w:szCs w:val="24"/>
        </w:rPr>
        <w:t>-скак-</w:t>
      </w:r>
      <w:r w:rsidRPr="00BF610C">
        <w:rPr>
          <w:color w:val="auto"/>
          <w:sz w:val="24"/>
          <w:szCs w:val="24"/>
        </w:rPr>
        <w:t xml:space="preserve"> — </w:t>
      </w:r>
      <w:r w:rsidRPr="00BF610C">
        <w:rPr>
          <w:b/>
          <w:bCs/>
          <w:i/>
          <w:iCs/>
          <w:color w:val="auto"/>
          <w:sz w:val="24"/>
          <w:szCs w:val="24"/>
        </w:rPr>
        <w:t>-скоч-</w:t>
      </w:r>
      <w:r w:rsidRPr="00BF610C">
        <w:rPr>
          <w:color w:val="auto"/>
          <w:sz w:val="24"/>
          <w:szCs w:val="24"/>
        </w:rPr>
        <w:t xml:space="preserve">; употребления/неупотребления </w:t>
      </w:r>
      <w:r w:rsidRPr="00BF610C">
        <w:rPr>
          <w:b/>
          <w:bCs/>
          <w:i/>
          <w:iCs/>
          <w:color w:val="auto"/>
          <w:sz w:val="24"/>
          <w:szCs w:val="24"/>
        </w:rPr>
        <w:t>ь</w:t>
      </w:r>
      <w:r w:rsidRPr="00BF610C">
        <w:rPr>
          <w:color w:val="auto"/>
          <w:sz w:val="24"/>
          <w:szCs w:val="24"/>
        </w:rPr>
        <w:t xml:space="preserve"> на конце имён существительных после шипящих; слитное и раздельное написание </w:t>
      </w:r>
      <w:r w:rsidRPr="00BF610C">
        <w:rPr>
          <w:b/>
          <w:bCs/>
          <w:i/>
          <w:iCs/>
          <w:color w:val="auto"/>
          <w:sz w:val="24"/>
          <w:szCs w:val="24"/>
        </w:rPr>
        <w:t>не</w:t>
      </w:r>
      <w:r w:rsidRPr="00BF610C">
        <w:rPr>
          <w:color w:val="auto"/>
          <w:sz w:val="24"/>
          <w:szCs w:val="24"/>
        </w:rPr>
        <w:t xml:space="preserve"> с именами существительными; правописание собственных имён существительных.</w:t>
      </w:r>
    </w:p>
    <w:p w:rsidR="00BF610C" w:rsidRPr="00BF610C" w:rsidRDefault="00BF610C" w:rsidP="00BF610C">
      <w:pPr>
        <w:pStyle w:val="11"/>
        <w:spacing w:line="259" w:lineRule="auto"/>
        <w:ind w:firstLine="567"/>
        <w:jc w:val="both"/>
        <w:rPr>
          <w:color w:val="auto"/>
          <w:sz w:val="24"/>
          <w:szCs w:val="24"/>
        </w:rPr>
      </w:pPr>
      <w:r w:rsidRPr="00BF610C">
        <w:rPr>
          <w:b/>
          <w:bCs/>
          <w:color w:val="auto"/>
          <w:sz w:val="24"/>
          <w:szCs w:val="24"/>
        </w:rPr>
        <w:t>Имя прилагательное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Проводить частичный морфологический анализ имён прилагательных (в рамках изученного).</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Соблюдать нормы словоизменения, произношения имён прилагательных, постановки в них ударения (в рамках изученного).</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Соблюдать нормы правописания имён прилагательных: безударных окончаний; </w:t>
      </w:r>
      <w:r w:rsidRPr="00BF610C">
        <w:rPr>
          <w:b/>
          <w:bCs/>
          <w:i/>
          <w:iCs/>
          <w:color w:val="auto"/>
          <w:sz w:val="24"/>
          <w:szCs w:val="24"/>
        </w:rPr>
        <w:t>о</w:t>
      </w:r>
      <w:r w:rsidRPr="00BF610C">
        <w:rPr>
          <w:color w:val="auto"/>
          <w:sz w:val="24"/>
          <w:szCs w:val="24"/>
        </w:rPr>
        <w:t xml:space="preserve"> — </w:t>
      </w:r>
      <w:r w:rsidRPr="00BF610C">
        <w:rPr>
          <w:b/>
          <w:bCs/>
          <w:i/>
          <w:iCs/>
          <w:color w:val="auto"/>
          <w:sz w:val="24"/>
          <w:szCs w:val="24"/>
        </w:rPr>
        <w:t>е</w:t>
      </w:r>
      <w:r w:rsidRPr="00BF610C">
        <w:rPr>
          <w:color w:val="auto"/>
          <w:sz w:val="24"/>
          <w:szCs w:val="24"/>
        </w:rPr>
        <w:t xml:space="preserve"> после шипящих и </w:t>
      </w:r>
      <w:r w:rsidRPr="00BF610C">
        <w:rPr>
          <w:b/>
          <w:bCs/>
          <w:i/>
          <w:iCs/>
          <w:color w:val="auto"/>
          <w:sz w:val="24"/>
          <w:szCs w:val="24"/>
        </w:rPr>
        <w:t>ц</w:t>
      </w:r>
      <w:r w:rsidRPr="00BF610C">
        <w:rPr>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BF610C">
        <w:rPr>
          <w:b/>
          <w:bCs/>
          <w:i/>
          <w:iCs/>
          <w:color w:val="auto"/>
          <w:sz w:val="24"/>
          <w:szCs w:val="24"/>
        </w:rPr>
        <w:t>не</w:t>
      </w:r>
      <w:r w:rsidRPr="00BF610C">
        <w:rPr>
          <w:color w:val="auto"/>
          <w:sz w:val="24"/>
          <w:szCs w:val="24"/>
        </w:rPr>
        <w:t xml:space="preserve"> с именами прилагательными.</w:t>
      </w:r>
    </w:p>
    <w:p w:rsidR="00BF610C" w:rsidRPr="00BF610C" w:rsidRDefault="00BF610C" w:rsidP="00BF610C">
      <w:pPr>
        <w:pStyle w:val="11"/>
        <w:spacing w:line="259" w:lineRule="auto"/>
        <w:ind w:firstLine="567"/>
        <w:jc w:val="both"/>
        <w:rPr>
          <w:color w:val="auto"/>
          <w:sz w:val="24"/>
          <w:szCs w:val="24"/>
        </w:rPr>
      </w:pPr>
      <w:r w:rsidRPr="00BF610C">
        <w:rPr>
          <w:b/>
          <w:bCs/>
          <w:color w:val="auto"/>
          <w:sz w:val="24"/>
          <w:szCs w:val="24"/>
        </w:rPr>
        <w:t>Глагол</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Различать глаголы совершенного и несовершенного вида, возвратные и невозвратные.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Определять спряжение глагола, уметь спрягать глаголы.</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Проводить частичный морфологический анализ глаголов (в рамках изученного).</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Соблюдать нормы словоизменения глаголов, постановки ударения в глагольных формах (в рамках изученного).</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Соблюдать нормы правописания глаголов: корней с чередованием </w:t>
      </w:r>
      <w:r w:rsidRPr="00BF610C">
        <w:rPr>
          <w:b/>
          <w:bCs/>
          <w:i/>
          <w:iCs/>
          <w:color w:val="auto"/>
          <w:sz w:val="24"/>
          <w:szCs w:val="24"/>
        </w:rPr>
        <w:t>е</w:t>
      </w:r>
      <w:r w:rsidRPr="00BF610C">
        <w:rPr>
          <w:color w:val="auto"/>
          <w:sz w:val="24"/>
          <w:szCs w:val="24"/>
        </w:rPr>
        <w:t xml:space="preserve"> // </w:t>
      </w:r>
      <w:r w:rsidRPr="00BF610C">
        <w:rPr>
          <w:b/>
          <w:bCs/>
          <w:i/>
          <w:iCs/>
          <w:color w:val="auto"/>
          <w:sz w:val="24"/>
          <w:szCs w:val="24"/>
        </w:rPr>
        <w:t>и</w:t>
      </w:r>
      <w:r w:rsidRPr="00BF610C">
        <w:rPr>
          <w:color w:val="auto"/>
          <w:sz w:val="24"/>
          <w:szCs w:val="24"/>
        </w:rPr>
        <w:t xml:space="preserve">; использования </w:t>
      </w:r>
      <w:r w:rsidRPr="00BF610C">
        <w:rPr>
          <w:b/>
          <w:bCs/>
          <w:i/>
          <w:iCs/>
          <w:color w:val="auto"/>
          <w:sz w:val="24"/>
          <w:szCs w:val="24"/>
        </w:rPr>
        <w:t>ь</w:t>
      </w:r>
      <w:r w:rsidRPr="00BF610C">
        <w:rPr>
          <w:color w:val="auto"/>
          <w:sz w:val="24"/>
          <w:szCs w:val="24"/>
        </w:rPr>
        <w:t xml:space="preserve"> после шипящих как показателя грамматической формы в инфинитиве, в форме 2-го лица единственного числа; </w:t>
      </w:r>
      <w:r w:rsidRPr="00BF610C">
        <w:rPr>
          <w:b/>
          <w:bCs/>
          <w:i/>
          <w:iCs/>
          <w:color w:val="auto"/>
          <w:sz w:val="24"/>
          <w:szCs w:val="24"/>
        </w:rPr>
        <w:t>-тся</w:t>
      </w:r>
      <w:r w:rsidRPr="00BF610C">
        <w:rPr>
          <w:color w:val="auto"/>
          <w:sz w:val="24"/>
          <w:szCs w:val="24"/>
        </w:rPr>
        <w:t xml:space="preserve"> и </w:t>
      </w:r>
      <w:r w:rsidRPr="00BF610C">
        <w:rPr>
          <w:b/>
          <w:bCs/>
          <w:i/>
          <w:iCs/>
          <w:color w:val="auto"/>
          <w:sz w:val="24"/>
          <w:szCs w:val="24"/>
        </w:rPr>
        <w:t>-ться</w:t>
      </w:r>
      <w:r w:rsidRPr="00BF610C">
        <w:rPr>
          <w:color w:val="auto"/>
          <w:sz w:val="24"/>
          <w:szCs w:val="24"/>
        </w:rPr>
        <w:t xml:space="preserve"> в глаголах; суффиксов </w:t>
      </w:r>
      <w:r w:rsidRPr="00BF610C">
        <w:rPr>
          <w:b/>
          <w:bCs/>
          <w:i/>
          <w:iCs/>
          <w:color w:val="auto"/>
          <w:sz w:val="24"/>
          <w:szCs w:val="24"/>
        </w:rPr>
        <w:t>-ова</w:t>
      </w:r>
      <w:r w:rsidRPr="00BF610C">
        <w:rPr>
          <w:color w:val="auto"/>
          <w:sz w:val="24"/>
          <w:szCs w:val="24"/>
        </w:rPr>
        <w:t>- — -</w:t>
      </w:r>
      <w:r w:rsidRPr="00BF610C">
        <w:rPr>
          <w:b/>
          <w:bCs/>
          <w:i/>
          <w:iCs/>
          <w:color w:val="auto"/>
          <w:sz w:val="24"/>
          <w:szCs w:val="24"/>
        </w:rPr>
        <w:t>ева</w:t>
      </w:r>
      <w:r w:rsidRPr="00BF610C">
        <w:rPr>
          <w:color w:val="auto"/>
          <w:sz w:val="24"/>
          <w:szCs w:val="24"/>
        </w:rPr>
        <w:t xml:space="preserve">-, </w:t>
      </w:r>
      <w:r w:rsidRPr="00BF610C">
        <w:rPr>
          <w:b/>
          <w:bCs/>
          <w:i/>
          <w:iCs/>
          <w:color w:val="auto"/>
          <w:sz w:val="24"/>
          <w:szCs w:val="24"/>
        </w:rPr>
        <w:t>-ыва-</w:t>
      </w:r>
      <w:r w:rsidRPr="00BF610C">
        <w:rPr>
          <w:color w:val="auto"/>
          <w:sz w:val="24"/>
          <w:szCs w:val="24"/>
        </w:rPr>
        <w:t xml:space="preserve"> — </w:t>
      </w:r>
      <w:r w:rsidRPr="00BF610C">
        <w:rPr>
          <w:b/>
          <w:bCs/>
          <w:i/>
          <w:iCs/>
          <w:color w:val="auto"/>
          <w:sz w:val="24"/>
          <w:szCs w:val="24"/>
        </w:rPr>
        <w:t>-ива-</w:t>
      </w:r>
      <w:r w:rsidRPr="00BF610C">
        <w:rPr>
          <w:color w:val="auto"/>
          <w:sz w:val="24"/>
          <w:szCs w:val="24"/>
        </w:rPr>
        <w:t xml:space="preserve">; личных окончаний глагола, гласной перед суффиксом </w:t>
      </w:r>
      <w:r w:rsidRPr="00BF610C">
        <w:rPr>
          <w:b/>
          <w:bCs/>
          <w:i/>
          <w:iCs/>
          <w:color w:val="auto"/>
          <w:sz w:val="24"/>
          <w:szCs w:val="24"/>
        </w:rPr>
        <w:t>-л-</w:t>
      </w:r>
      <w:r w:rsidRPr="00BF610C">
        <w:rPr>
          <w:color w:val="auto"/>
          <w:sz w:val="24"/>
          <w:szCs w:val="24"/>
        </w:rPr>
        <w:t xml:space="preserve"> в формах прошедшего времени глагола; слитного и раздельного написания </w:t>
      </w:r>
      <w:r w:rsidRPr="00BF610C">
        <w:rPr>
          <w:b/>
          <w:bCs/>
          <w:i/>
          <w:iCs/>
          <w:color w:val="auto"/>
          <w:sz w:val="24"/>
          <w:szCs w:val="24"/>
        </w:rPr>
        <w:t>не</w:t>
      </w:r>
      <w:r w:rsidRPr="00BF610C">
        <w:rPr>
          <w:color w:val="auto"/>
          <w:sz w:val="24"/>
          <w:szCs w:val="24"/>
        </w:rPr>
        <w:t xml:space="preserve"> с глаголами.</w:t>
      </w:r>
      <w:bookmarkStart w:id="65" w:name="bookmark150"/>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Синтаксис. Культура речи. Пунктуация</w:t>
      </w:r>
      <w:bookmarkEnd w:id="65"/>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BF610C">
        <w:rPr>
          <w:b/>
          <w:bCs/>
          <w:i/>
          <w:iCs/>
          <w:color w:val="auto"/>
          <w:sz w:val="24"/>
          <w:szCs w:val="24"/>
        </w:rPr>
        <w:t>и</w:t>
      </w:r>
      <w:r w:rsidRPr="00BF610C">
        <w:rPr>
          <w:color w:val="auto"/>
          <w:sz w:val="24"/>
          <w:szCs w:val="24"/>
        </w:rPr>
        <w:t xml:space="preserve">, союзами </w:t>
      </w:r>
      <w:r w:rsidRPr="00BF610C">
        <w:rPr>
          <w:b/>
          <w:bCs/>
          <w:i/>
          <w:iCs/>
          <w:color w:val="auto"/>
          <w:sz w:val="24"/>
          <w:szCs w:val="24"/>
        </w:rPr>
        <w:t>а</w:t>
      </w:r>
      <w:r w:rsidRPr="00BF610C">
        <w:rPr>
          <w:color w:val="auto"/>
          <w:sz w:val="24"/>
          <w:szCs w:val="24"/>
        </w:rPr>
        <w:t xml:space="preserve">, </w:t>
      </w:r>
      <w:r w:rsidRPr="00BF610C">
        <w:rPr>
          <w:b/>
          <w:bCs/>
          <w:i/>
          <w:iCs/>
          <w:color w:val="auto"/>
          <w:sz w:val="24"/>
          <w:szCs w:val="24"/>
        </w:rPr>
        <w:t>но</w:t>
      </w:r>
      <w:r w:rsidRPr="00BF610C">
        <w:rPr>
          <w:color w:val="auto"/>
          <w:sz w:val="24"/>
          <w:szCs w:val="24"/>
        </w:rPr>
        <w:t xml:space="preserve">, </w:t>
      </w:r>
      <w:r w:rsidRPr="00BF610C">
        <w:rPr>
          <w:b/>
          <w:bCs/>
          <w:i/>
          <w:iCs/>
          <w:color w:val="auto"/>
          <w:sz w:val="24"/>
          <w:szCs w:val="24"/>
        </w:rPr>
        <w:t>однако</w:t>
      </w:r>
      <w:r w:rsidRPr="00BF610C">
        <w:rPr>
          <w:color w:val="auto"/>
          <w:sz w:val="24"/>
          <w:szCs w:val="24"/>
        </w:rPr>
        <w:t xml:space="preserve">, </w:t>
      </w:r>
      <w:r w:rsidRPr="00BF610C">
        <w:rPr>
          <w:b/>
          <w:bCs/>
          <w:i/>
          <w:iCs/>
          <w:color w:val="auto"/>
          <w:sz w:val="24"/>
          <w:szCs w:val="24"/>
        </w:rPr>
        <w:t>зато</w:t>
      </w:r>
      <w:r w:rsidRPr="00BF610C">
        <w:rPr>
          <w:color w:val="auto"/>
          <w:sz w:val="24"/>
          <w:szCs w:val="24"/>
        </w:rPr>
        <w:t xml:space="preserve">, </w:t>
      </w:r>
      <w:r w:rsidRPr="00BF610C">
        <w:rPr>
          <w:b/>
          <w:bCs/>
          <w:i/>
          <w:iCs/>
          <w:color w:val="auto"/>
          <w:sz w:val="24"/>
          <w:szCs w:val="24"/>
        </w:rPr>
        <w:t>да</w:t>
      </w:r>
      <w:r w:rsidRPr="00BF610C">
        <w:rPr>
          <w:color w:val="auto"/>
          <w:sz w:val="24"/>
          <w:szCs w:val="24"/>
        </w:rPr>
        <w:t xml:space="preserve"> (в значении </w:t>
      </w:r>
      <w:r w:rsidRPr="00BF610C">
        <w:rPr>
          <w:b/>
          <w:bCs/>
          <w:i/>
          <w:iCs/>
          <w:color w:val="auto"/>
          <w:sz w:val="24"/>
          <w:szCs w:val="24"/>
        </w:rPr>
        <w:t>и</w:t>
      </w:r>
      <w:r w:rsidRPr="00BF610C">
        <w:rPr>
          <w:color w:val="auto"/>
          <w:sz w:val="24"/>
          <w:szCs w:val="24"/>
        </w:rPr>
        <w:t xml:space="preserve">), </w:t>
      </w:r>
      <w:r w:rsidRPr="00BF610C">
        <w:rPr>
          <w:b/>
          <w:bCs/>
          <w:i/>
          <w:iCs/>
          <w:color w:val="auto"/>
          <w:sz w:val="24"/>
          <w:szCs w:val="24"/>
        </w:rPr>
        <w:t>да</w:t>
      </w:r>
      <w:r w:rsidRPr="00BF610C">
        <w:rPr>
          <w:color w:val="auto"/>
          <w:sz w:val="24"/>
          <w:szCs w:val="24"/>
        </w:rPr>
        <w:t xml:space="preserve"> (в значении </w:t>
      </w:r>
      <w:r w:rsidRPr="00BF610C">
        <w:rPr>
          <w:b/>
          <w:bCs/>
          <w:i/>
          <w:iCs/>
          <w:color w:val="auto"/>
          <w:sz w:val="24"/>
          <w:szCs w:val="24"/>
        </w:rPr>
        <w:t>но</w:t>
      </w:r>
      <w:r w:rsidRPr="00BF610C">
        <w:rPr>
          <w:color w:val="auto"/>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BF610C">
        <w:rPr>
          <w:b/>
          <w:bCs/>
          <w:i/>
          <w:iCs/>
          <w:color w:val="auto"/>
          <w:sz w:val="24"/>
          <w:szCs w:val="24"/>
        </w:rPr>
        <w:t>и</w:t>
      </w:r>
      <w:r w:rsidRPr="00BF610C">
        <w:rPr>
          <w:color w:val="auto"/>
          <w:sz w:val="24"/>
          <w:szCs w:val="24"/>
        </w:rPr>
        <w:t xml:space="preserve">, </w:t>
      </w:r>
      <w:r w:rsidRPr="00BF610C">
        <w:rPr>
          <w:b/>
          <w:bCs/>
          <w:i/>
          <w:iCs/>
          <w:color w:val="auto"/>
          <w:sz w:val="24"/>
          <w:szCs w:val="24"/>
        </w:rPr>
        <w:t>но</w:t>
      </w:r>
      <w:r w:rsidRPr="00BF610C">
        <w:rPr>
          <w:color w:val="auto"/>
          <w:sz w:val="24"/>
          <w:szCs w:val="24"/>
        </w:rPr>
        <w:t xml:space="preserve">, </w:t>
      </w:r>
      <w:r w:rsidRPr="00BF610C">
        <w:rPr>
          <w:b/>
          <w:bCs/>
          <w:i/>
          <w:iCs/>
          <w:color w:val="auto"/>
          <w:sz w:val="24"/>
          <w:szCs w:val="24"/>
        </w:rPr>
        <w:t>а</w:t>
      </w:r>
      <w:r w:rsidRPr="00BF610C">
        <w:rPr>
          <w:color w:val="auto"/>
          <w:sz w:val="24"/>
          <w:szCs w:val="24"/>
        </w:rPr>
        <w:t xml:space="preserve">, </w:t>
      </w:r>
      <w:r w:rsidRPr="00BF610C">
        <w:rPr>
          <w:b/>
          <w:bCs/>
          <w:i/>
          <w:iCs/>
          <w:color w:val="auto"/>
          <w:sz w:val="24"/>
          <w:szCs w:val="24"/>
        </w:rPr>
        <w:t>однако</w:t>
      </w:r>
      <w:r w:rsidRPr="00BF610C">
        <w:rPr>
          <w:color w:val="auto"/>
          <w:sz w:val="24"/>
          <w:szCs w:val="24"/>
        </w:rPr>
        <w:t xml:space="preserve">, </w:t>
      </w:r>
      <w:r w:rsidRPr="00BF610C">
        <w:rPr>
          <w:b/>
          <w:bCs/>
          <w:i/>
          <w:iCs/>
          <w:color w:val="auto"/>
          <w:sz w:val="24"/>
          <w:szCs w:val="24"/>
        </w:rPr>
        <w:t>зато</w:t>
      </w:r>
      <w:r w:rsidRPr="00BF610C">
        <w:rPr>
          <w:color w:val="auto"/>
          <w:sz w:val="24"/>
          <w:szCs w:val="24"/>
        </w:rPr>
        <w:t xml:space="preserve">, </w:t>
      </w:r>
      <w:r w:rsidRPr="00BF610C">
        <w:rPr>
          <w:b/>
          <w:bCs/>
          <w:i/>
          <w:iCs/>
          <w:color w:val="auto"/>
          <w:sz w:val="24"/>
          <w:szCs w:val="24"/>
        </w:rPr>
        <w:t>да</w:t>
      </w:r>
      <w:r w:rsidRPr="00BF610C">
        <w:rPr>
          <w:color w:val="auto"/>
          <w:sz w:val="24"/>
          <w:szCs w:val="24"/>
        </w:rPr>
        <w:t>; оформлять на письме диалог.</w:t>
      </w:r>
      <w:bookmarkStart w:id="66" w:name="bookmark152"/>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6 КЛАСС</w:t>
      </w:r>
      <w:bookmarkStart w:id="67" w:name="bookmark154"/>
      <w:bookmarkEnd w:id="66"/>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Общие сведения о языке</w:t>
      </w:r>
      <w:bookmarkEnd w:id="67"/>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Иметь представление о русском литературном языке.</w:t>
      </w:r>
      <w:bookmarkStart w:id="68" w:name="bookmark156"/>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Язык и речь</w:t>
      </w:r>
      <w:bookmarkEnd w:id="68"/>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Участвовать в диалоге (побуждение к действию, обмен мнениями) объёмом не менее 4 реплик.</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Владеть различными видами чтения: просмотровым, ознакомительным, изучающим, поисковым.</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Устно пересказывать прочитанный или прослушанный текст объёмом не менее 110 слов.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F610C" w:rsidRPr="00BF610C" w:rsidRDefault="00BF610C" w:rsidP="00BF610C">
      <w:pPr>
        <w:pStyle w:val="11"/>
        <w:spacing w:after="60" w:line="240" w:lineRule="auto"/>
        <w:ind w:firstLine="567"/>
        <w:jc w:val="both"/>
        <w:rPr>
          <w:color w:val="auto"/>
          <w:sz w:val="24"/>
          <w:szCs w:val="24"/>
        </w:rPr>
      </w:pPr>
      <w:r w:rsidRPr="00BF610C">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bookmarkStart w:id="69" w:name="bookmark158"/>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Текст</w:t>
      </w:r>
      <w:bookmarkEnd w:id="69"/>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Проводить смысловой анализ текста, его композиционных особенностей, определять количество микротем и абзацев.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Представлять сообщение на заданную тему в виде презентации.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F610C" w:rsidRPr="00BF610C" w:rsidRDefault="00BF610C" w:rsidP="00BF610C">
      <w:pPr>
        <w:pStyle w:val="11"/>
        <w:spacing w:after="60" w:line="240" w:lineRule="auto"/>
        <w:ind w:firstLine="567"/>
        <w:jc w:val="both"/>
        <w:rPr>
          <w:color w:val="auto"/>
          <w:sz w:val="24"/>
          <w:szCs w:val="24"/>
        </w:rPr>
      </w:pPr>
      <w:r w:rsidRPr="00BF610C">
        <w:rPr>
          <w:color w:val="auto"/>
          <w:sz w:val="24"/>
          <w:szCs w:val="24"/>
        </w:rPr>
        <w:t>Редактировать собственные тексты с опорой на знание норм современного русского литературного языка.</w:t>
      </w:r>
      <w:bookmarkStart w:id="70" w:name="bookmark160"/>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Функциональные разновидности языка</w:t>
      </w:r>
      <w:bookmarkEnd w:id="70"/>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BF610C" w:rsidRPr="00BF610C" w:rsidRDefault="00BF610C" w:rsidP="00BF610C">
      <w:pPr>
        <w:pStyle w:val="11"/>
        <w:spacing w:after="60" w:line="240" w:lineRule="auto"/>
        <w:ind w:firstLine="567"/>
        <w:jc w:val="both"/>
        <w:rPr>
          <w:color w:val="auto"/>
          <w:sz w:val="24"/>
          <w:szCs w:val="24"/>
        </w:rPr>
      </w:pPr>
      <w:r w:rsidRPr="00BF610C">
        <w:rPr>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bookmarkStart w:id="71" w:name="bookmark162"/>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СИСТЕМА ЯЗЫКА</w:t>
      </w:r>
      <w:bookmarkStart w:id="72" w:name="bookmark164"/>
      <w:bookmarkEnd w:id="71"/>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Лексикология. Культура речи</w:t>
      </w:r>
      <w:bookmarkEnd w:id="72"/>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в тексте фразеологизмы, уметь определять их значения; характеризовать ситуацию употребления фразеологизма.</w:t>
      </w:r>
    </w:p>
    <w:p w:rsidR="00BF610C" w:rsidRPr="00BF610C" w:rsidRDefault="00BF610C" w:rsidP="00BF610C">
      <w:pPr>
        <w:pStyle w:val="11"/>
        <w:spacing w:after="140" w:line="240" w:lineRule="auto"/>
        <w:ind w:firstLine="567"/>
        <w:jc w:val="both"/>
        <w:rPr>
          <w:color w:val="auto"/>
          <w:sz w:val="24"/>
          <w:szCs w:val="24"/>
        </w:rPr>
      </w:pPr>
      <w:r w:rsidRPr="00BF610C">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F610C" w:rsidRPr="00BF610C" w:rsidRDefault="00BF610C" w:rsidP="00BF610C">
      <w:pPr>
        <w:pStyle w:val="af7"/>
        <w:rPr>
          <w:rFonts w:ascii="Times New Roman" w:hAnsi="Times New Roman" w:cs="Times New Roman"/>
          <w:color w:val="auto"/>
          <w:sz w:val="24"/>
          <w:szCs w:val="24"/>
        </w:rPr>
      </w:pPr>
      <w:bookmarkStart w:id="73" w:name="bookmark166"/>
      <w:r w:rsidRPr="00BF610C">
        <w:rPr>
          <w:rFonts w:ascii="Times New Roman" w:hAnsi="Times New Roman" w:cs="Times New Roman"/>
          <w:color w:val="auto"/>
          <w:sz w:val="24"/>
          <w:szCs w:val="24"/>
        </w:rPr>
        <w:t>Словообразование. Культура речи. Орфография</w:t>
      </w:r>
      <w:bookmarkEnd w:id="73"/>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формообразующие и словообразующие морфемы в слове; выделять производящую основу.</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Соблюдать нормы словообразования имён прилагательных.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BF610C" w:rsidRPr="00BF610C" w:rsidRDefault="00BF610C" w:rsidP="00BF610C">
      <w:pPr>
        <w:pStyle w:val="11"/>
        <w:spacing w:after="140" w:line="240" w:lineRule="auto"/>
        <w:ind w:firstLine="567"/>
        <w:jc w:val="both"/>
        <w:rPr>
          <w:color w:val="auto"/>
          <w:sz w:val="24"/>
          <w:szCs w:val="24"/>
        </w:rPr>
      </w:pPr>
      <w:r w:rsidRPr="00BF610C">
        <w:rPr>
          <w:color w:val="auto"/>
          <w:sz w:val="24"/>
          <w:szCs w:val="24"/>
        </w:rPr>
        <w:t xml:space="preserve">Соблюдать нормы правописания сложных и сложносокращённых слов; нормы правописания корня </w:t>
      </w:r>
      <w:r w:rsidRPr="00BF610C">
        <w:rPr>
          <w:b/>
          <w:bCs/>
          <w:i/>
          <w:iCs/>
          <w:color w:val="auto"/>
          <w:sz w:val="24"/>
          <w:szCs w:val="24"/>
        </w:rPr>
        <w:t>-кас-</w:t>
      </w:r>
      <w:r w:rsidRPr="00BF610C">
        <w:rPr>
          <w:color w:val="auto"/>
          <w:sz w:val="24"/>
          <w:szCs w:val="24"/>
        </w:rPr>
        <w:t xml:space="preserve"> — </w:t>
      </w:r>
      <w:r w:rsidRPr="00BF610C">
        <w:rPr>
          <w:b/>
          <w:bCs/>
          <w:i/>
          <w:iCs/>
          <w:color w:val="auto"/>
          <w:sz w:val="24"/>
          <w:szCs w:val="24"/>
        </w:rPr>
        <w:t>-кос-</w:t>
      </w:r>
      <w:r w:rsidRPr="00BF610C">
        <w:rPr>
          <w:color w:val="auto"/>
          <w:sz w:val="24"/>
          <w:szCs w:val="24"/>
        </w:rPr>
        <w:t xml:space="preserve"> с чередованием </w:t>
      </w:r>
      <w:r w:rsidRPr="00BF610C">
        <w:rPr>
          <w:b/>
          <w:bCs/>
          <w:i/>
          <w:iCs/>
          <w:color w:val="auto"/>
          <w:sz w:val="24"/>
          <w:szCs w:val="24"/>
        </w:rPr>
        <w:t>а</w:t>
      </w:r>
      <w:r w:rsidRPr="00BF610C">
        <w:rPr>
          <w:color w:val="auto"/>
          <w:sz w:val="24"/>
          <w:szCs w:val="24"/>
        </w:rPr>
        <w:t xml:space="preserve"> // </w:t>
      </w:r>
      <w:r w:rsidRPr="00BF610C">
        <w:rPr>
          <w:b/>
          <w:bCs/>
          <w:i/>
          <w:iCs/>
          <w:color w:val="auto"/>
          <w:sz w:val="24"/>
          <w:szCs w:val="24"/>
        </w:rPr>
        <w:t>о</w:t>
      </w:r>
      <w:r w:rsidRPr="00BF610C">
        <w:rPr>
          <w:color w:val="auto"/>
          <w:sz w:val="24"/>
          <w:szCs w:val="24"/>
        </w:rPr>
        <w:t xml:space="preserve">, гласных в приставках </w:t>
      </w:r>
      <w:r w:rsidRPr="00BF610C">
        <w:rPr>
          <w:b/>
          <w:bCs/>
          <w:i/>
          <w:iCs/>
          <w:color w:val="auto"/>
          <w:sz w:val="24"/>
          <w:szCs w:val="24"/>
        </w:rPr>
        <w:t>пре-</w:t>
      </w:r>
      <w:r w:rsidRPr="00BF610C">
        <w:rPr>
          <w:color w:val="auto"/>
          <w:sz w:val="24"/>
          <w:szCs w:val="24"/>
        </w:rPr>
        <w:t xml:space="preserve"> и </w:t>
      </w:r>
      <w:r w:rsidRPr="00BF610C">
        <w:rPr>
          <w:b/>
          <w:bCs/>
          <w:i/>
          <w:iCs/>
          <w:color w:val="auto"/>
          <w:sz w:val="24"/>
          <w:szCs w:val="24"/>
        </w:rPr>
        <w:t>при-</w:t>
      </w:r>
      <w:r w:rsidRPr="00BF610C">
        <w:rPr>
          <w:color w:val="auto"/>
          <w:sz w:val="24"/>
          <w:szCs w:val="24"/>
        </w:rPr>
        <w:t>.</w:t>
      </w:r>
    </w:p>
    <w:p w:rsidR="00BF610C" w:rsidRPr="00BF610C" w:rsidRDefault="00BF610C" w:rsidP="00BF610C">
      <w:pPr>
        <w:pStyle w:val="af7"/>
        <w:rPr>
          <w:rFonts w:ascii="Times New Roman" w:hAnsi="Times New Roman" w:cs="Times New Roman"/>
          <w:color w:val="auto"/>
          <w:sz w:val="24"/>
          <w:szCs w:val="24"/>
        </w:rPr>
      </w:pPr>
      <w:bookmarkStart w:id="74" w:name="bookmark168"/>
      <w:r w:rsidRPr="00BF610C">
        <w:rPr>
          <w:rFonts w:ascii="Times New Roman" w:hAnsi="Times New Roman" w:cs="Times New Roman"/>
          <w:color w:val="auto"/>
          <w:sz w:val="24"/>
          <w:szCs w:val="24"/>
        </w:rPr>
        <w:t>Морфология. Культура речи. Орфография</w:t>
      </w:r>
      <w:bookmarkEnd w:id="74"/>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Характеризовать особенности словообразования имён существительных.</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 xml:space="preserve">Соблюдать нормы слитного и дефисного написания </w:t>
      </w:r>
      <w:r w:rsidRPr="00BF610C">
        <w:rPr>
          <w:b/>
          <w:bCs/>
          <w:i/>
          <w:iCs/>
          <w:color w:val="auto"/>
          <w:sz w:val="24"/>
          <w:szCs w:val="24"/>
        </w:rPr>
        <w:t>пол-</w:t>
      </w:r>
      <w:r w:rsidRPr="00BF610C">
        <w:rPr>
          <w:color w:val="auto"/>
          <w:sz w:val="24"/>
          <w:szCs w:val="24"/>
        </w:rPr>
        <w:t xml:space="preserve"> и </w:t>
      </w:r>
      <w:r w:rsidRPr="00BF610C">
        <w:rPr>
          <w:b/>
          <w:bCs/>
          <w:i/>
          <w:iCs/>
          <w:color w:val="auto"/>
          <w:sz w:val="24"/>
          <w:szCs w:val="24"/>
        </w:rPr>
        <w:t>полу-</w:t>
      </w:r>
      <w:r w:rsidRPr="00BF610C">
        <w:rPr>
          <w:color w:val="auto"/>
          <w:sz w:val="24"/>
          <w:szCs w:val="24"/>
        </w:rPr>
        <w:t xml:space="preserve"> со словами.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Соблюдать нормы произношения, постановки ударения (в рамках изученного), словоизменения имён существительных.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BF610C">
        <w:rPr>
          <w:b/>
          <w:bCs/>
          <w:i/>
          <w:iCs/>
          <w:color w:val="auto"/>
          <w:sz w:val="24"/>
          <w:szCs w:val="24"/>
        </w:rPr>
        <w:t>н</w:t>
      </w:r>
      <w:r w:rsidRPr="00BF610C">
        <w:rPr>
          <w:color w:val="auto"/>
          <w:sz w:val="24"/>
          <w:szCs w:val="24"/>
        </w:rPr>
        <w:t xml:space="preserve"> и </w:t>
      </w:r>
      <w:r w:rsidRPr="00BF610C">
        <w:rPr>
          <w:b/>
          <w:bCs/>
          <w:i/>
          <w:iCs/>
          <w:color w:val="auto"/>
          <w:sz w:val="24"/>
          <w:szCs w:val="24"/>
        </w:rPr>
        <w:t xml:space="preserve">нн </w:t>
      </w:r>
      <w:r w:rsidRPr="00BF610C">
        <w:rPr>
          <w:color w:val="auto"/>
          <w:sz w:val="24"/>
          <w:szCs w:val="24"/>
        </w:rPr>
        <w:t xml:space="preserve">в именах прилагательных, суффиксов </w:t>
      </w:r>
      <w:r w:rsidRPr="00BF610C">
        <w:rPr>
          <w:b/>
          <w:bCs/>
          <w:i/>
          <w:iCs/>
          <w:color w:val="auto"/>
          <w:sz w:val="24"/>
          <w:szCs w:val="24"/>
        </w:rPr>
        <w:t>-к-</w:t>
      </w:r>
      <w:r w:rsidRPr="00BF610C">
        <w:rPr>
          <w:color w:val="auto"/>
          <w:sz w:val="24"/>
          <w:szCs w:val="24"/>
        </w:rPr>
        <w:t xml:space="preserve"> и </w:t>
      </w:r>
      <w:r w:rsidRPr="00BF610C">
        <w:rPr>
          <w:b/>
          <w:bCs/>
          <w:i/>
          <w:iCs/>
          <w:color w:val="auto"/>
          <w:sz w:val="24"/>
          <w:szCs w:val="24"/>
        </w:rPr>
        <w:t>-ск-</w:t>
      </w:r>
      <w:r w:rsidRPr="00BF610C">
        <w:rPr>
          <w:color w:val="auto"/>
          <w:sz w:val="24"/>
          <w:szCs w:val="24"/>
        </w:rPr>
        <w:t xml:space="preserve"> имён прилагательных, сложных имён прилагательных.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BF610C">
        <w:rPr>
          <w:b/>
          <w:bCs/>
          <w:i/>
          <w:iCs/>
          <w:color w:val="auto"/>
          <w:sz w:val="24"/>
          <w:szCs w:val="24"/>
        </w:rPr>
        <w:t>ь</w:t>
      </w:r>
      <w:r w:rsidRPr="00BF610C">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BF610C">
        <w:rPr>
          <w:b/>
          <w:bCs/>
          <w:i/>
          <w:iCs/>
          <w:color w:val="auto"/>
          <w:sz w:val="24"/>
          <w:szCs w:val="24"/>
        </w:rPr>
        <w:t>не</w:t>
      </w:r>
      <w:r w:rsidRPr="00BF610C">
        <w:rPr>
          <w:color w:val="auto"/>
          <w:sz w:val="24"/>
          <w:szCs w:val="24"/>
        </w:rPr>
        <w:t xml:space="preserve"> и </w:t>
      </w:r>
      <w:r w:rsidRPr="00BF610C">
        <w:rPr>
          <w:b/>
          <w:bCs/>
          <w:i/>
          <w:iCs/>
          <w:color w:val="auto"/>
          <w:sz w:val="24"/>
          <w:szCs w:val="24"/>
        </w:rPr>
        <w:t>ни</w:t>
      </w:r>
      <w:r w:rsidRPr="00BF610C">
        <w:rPr>
          <w:color w:val="auto"/>
          <w:sz w:val="24"/>
          <w:szCs w:val="24"/>
        </w:rPr>
        <w:t>, слитного, раздельного и дефисного написания местоимений.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Соблюдать нормы правописания </w:t>
      </w:r>
      <w:r w:rsidRPr="00BF610C">
        <w:rPr>
          <w:b/>
          <w:bCs/>
          <w:i/>
          <w:iCs/>
          <w:color w:val="auto"/>
          <w:sz w:val="24"/>
          <w:szCs w:val="24"/>
        </w:rPr>
        <w:t>ь</w:t>
      </w:r>
      <w:r w:rsidRPr="00BF610C">
        <w:rPr>
          <w:color w:val="auto"/>
          <w:sz w:val="24"/>
          <w:szCs w:val="24"/>
        </w:rPr>
        <w:t xml:space="preserve"> в формах глагола повелительного наклонения.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BF610C" w:rsidRPr="00BF610C" w:rsidRDefault="00BF610C" w:rsidP="00BF610C">
      <w:pPr>
        <w:pStyle w:val="11"/>
        <w:spacing w:after="460" w:line="240" w:lineRule="auto"/>
        <w:ind w:firstLine="567"/>
        <w:jc w:val="both"/>
        <w:rPr>
          <w:color w:val="auto"/>
          <w:sz w:val="24"/>
          <w:szCs w:val="24"/>
        </w:rPr>
      </w:pPr>
      <w:r w:rsidRPr="00BF610C">
        <w:rPr>
          <w:color w:val="auto"/>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F610C" w:rsidRPr="00BF610C" w:rsidRDefault="00BF610C" w:rsidP="00BF610C">
      <w:pPr>
        <w:pStyle w:val="af7"/>
        <w:rPr>
          <w:rFonts w:ascii="Times New Roman" w:hAnsi="Times New Roman" w:cs="Times New Roman"/>
          <w:color w:val="auto"/>
          <w:sz w:val="24"/>
          <w:szCs w:val="24"/>
        </w:rPr>
      </w:pPr>
      <w:bookmarkStart w:id="75" w:name="bookmark170"/>
      <w:r w:rsidRPr="00BF610C">
        <w:rPr>
          <w:rFonts w:ascii="Times New Roman" w:hAnsi="Times New Roman" w:cs="Times New Roman"/>
          <w:color w:val="auto"/>
          <w:sz w:val="24"/>
          <w:szCs w:val="24"/>
        </w:rPr>
        <w:t>7 КЛАСС</w:t>
      </w:r>
      <w:bookmarkStart w:id="76" w:name="bookmark172"/>
      <w:bookmarkEnd w:id="75"/>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Общие сведения о языке</w:t>
      </w:r>
      <w:bookmarkEnd w:id="76"/>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Иметь представление о языке как развивающемся явлении.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Осознавать взаимосвязь языка, культуры и истории народа (приводить примеры).</w:t>
      </w:r>
      <w:bookmarkStart w:id="77" w:name="bookmark174"/>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Язык и речь</w:t>
      </w:r>
      <w:bookmarkEnd w:id="77"/>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Владеть различными видами диалога: диалог — запрос информации, диалог — сообщение информации.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Владеть различными видами чтения: просмотровым, ознакомительным, изучающим, поисковым.</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Устно пересказывать прослушанный или прочитанный текст объёмом не менее 120 слов.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BF610C" w:rsidRPr="00BF610C" w:rsidRDefault="00BF610C" w:rsidP="00BF610C">
      <w:pPr>
        <w:pStyle w:val="af7"/>
        <w:rPr>
          <w:rFonts w:ascii="Times New Roman" w:hAnsi="Times New Roman" w:cs="Times New Roman"/>
          <w:color w:val="auto"/>
          <w:sz w:val="24"/>
          <w:szCs w:val="24"/>
        </w:rPr>
      </w:pPr>
      <w:bookmarkStart w:id="78" w:name="bookmark176"/>
      <w:r w:rsidRPr="00BF610C">
        <w:rPr>
          <w:rFonts w:ascii="Times New Roman" w:hAnsi="Times New Roman" w:cs="Times New Roman"/>
          <w:color w:val="auto"/>
          <w:sz w:val="24"/>
          <w:szCs w:val="24"/>
        </w:rPr>
        <w:t>Текст</w:t>
      </w:r>
      <w:bookmarkEnd w:id="78"/>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Проводить смысловой анализ текста, его композиционных особенностей, определять количество микротем и абзацев.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Выявлять лексические и грамматические средства связи предложений и частей текста.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Представлять сообщение на заданную тему в виде презентации.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rsidR="00BF610C" w:rsidRPr="00BF610C" w:rsidRDefault="00BF610C" w:rsidP="00BF610C">
      <w:pPr>
        <w:pStyle w:val="11"/>
        <w:spacing w:after="80" w:line="240" w:lineRule="auto"/>
        <w:ind w:firstLine="567"/>
        <w:jc w:val="both"/>
        <w:rPr>
          <w:color w:val="auto"/>
          <w:sz w:val="24"/>
          <w:szCs w:val="24"/>
        </w:rPr>
      </w:pPr>
      <w:r w:rsidRPr="00BF610C">
        <w:rPr>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bookmarkStart w:id="79" w:name="bookmark178"/>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Функциональные разновидности языка</w:t>
      </w:r>
      <w:bookmarkEnd w:id="79"/>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Создавать тексты публицистического стиля в жанре репортажа, заметки, интервью; оформлять деловые бумаги (инструкция).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Владеть нормами построения текстов публицистического стиля.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bookmarkStart w:id="80" w:name="bookmark180"/>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СИСТЕМА ЯЗЫКА</w:t>
      </w:r>
      <w:bookmarkEnd w:id="80"/>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Использовать грамматические словари и справочники в речевой практике.</w:t>
      </w:r>
      <w:bookmarkStart w:id="81" w:name="bookmark182"/>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Морфология. Культура речи</w:t>
      </w:r>
      <w:bookmarkEnd w:id="81"/>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F610C" w:rsidRPr="00BF610C" w:rsidRDefault="00BF610C" w:rsidP="00BF610C">
      <w:pPr>
        <w:pStyle w:val="11"/>
        <w:spacing w:line="259" w:lineRule="auto"/>
        <w:ind w:firstLine="567"/>
        <w:jc w:val="both"/>
        <w:rPr>
          <w:color w:val="auto"/>
          <w:sz w:val="24"/>
          <w:szCs w:val="24"/>
        </w:rPr>
      </w:pPr>
      <w:r w:rsidRPr="00BF610C">
        <w:rPr>
          <w:b/>
          <w:bCs/>
          <w:color w:val="auto"/>
          <w:sz w:val="24"/>
          <w:szCs w:val="24"/>
        </w:rPr>
        <w:t>Причастие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Характеризовать причастия как особую группу слов. Определять признаки глагола и имени прилагательного в причастии.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Проводить морфологический анализ причастий, применять это умение в речевой практике.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Уместно использовать причастия в речи. Различать созвучные причастия и имена прилагательные (</w:t>
      </w:r>
      <w:r w:rsidRPr="00BF610C">
        <w:rPr>
          <w:b/>
          <w:bCs/>
          <w:i/>
          <w:iCs/>
          <w:color w:val="auto"/>
          <w:sz w:val="24"/>
          <w:szCs w:val="24"/>
        </w:rPr>
        <w:t xml:space="preserve">висящий </w:t>
      </w:r>
      <w:r w:rsidRPr="00BF610C">
        <w:rPr>
          <w:i/>
          <w:iCs/>
          <w:color w:val="auto"/>
          <w:sz w:val="24"/>
          <w:szCs w:val="24"/>
        </w:rPr>
        <w:t xml:space="preserve">— </w:t>
      </w:r>
      <w:r w:rsidRPr="00BF610C">
        <w:rPr>
          <w:b/>
          <w:bCs/>
          <w:i/>
          <w:iCs/>
          <w:color w:val="auto"/>
          <w:sz w:val="24"/>
          <w:szCs w:val="24"/>
        </w:rPr>
        <w:t>висячий</w:t>
      </w:r>
      <w:r w:rsidRPr="00BF610C">
        <w:rPr>
          <w:i/>
          <w:iCs/>
          <w:color w:val="auto"/>
          <w:sz w:val="24"/>
          <w:szCs w:val="24"/>
        </w:rPr>
        <w:t xml:space="preserve">, </w:t>
      </w:r>
      <w:r w:rsidRPr="00BF610C">
        <w:rPr>
          <w:b/>
          <w:bCs/>
          <w:i/>
          <w:iCs/>
          <w:color w:val="auto"/>
          <w:sz w:val="24"/>
          <w:szCs w:val="24"/>
        </w:rPr>
        <w:t xml:space="preserve">горящий </w:t>
      </w:r>
      <w:r w:rsidRPr="00BF610C">
        <w:rPr>
          <w:i/>
          <w:iCs/>
          <w:color w:val="auto"/>
          <w:sz w:val="24"/>
          <w:szCs w:val="24"/>
        </w:rPr>
        <w:t xml:space="preserve">— </w:t>
      </w:r>
      <w:r w:rsidRPr="00BF610C">
        <w:rPr>
          <w:b/>
          <w:bCs/>
          <w:i/>
          <w:iCs/>
          <w:color w:val="auto"/>
          <w:sz w:val="24"/>
          <w:szCs w:val="24"/>
        </w:rPr>
        <w:t>горячий</w:t>
      </w:r>
      <w:r w:rsidRPr="00BF610C">
        <w:rPr>
          <w:color w:val="auto"/>
          <w:sz w:val="24"/>
          <w:szCs w:val="24"/>
        </w:rPr>
        <w:t xml:space="preserve">). Правильно употреблять причастия с суффиксом </w:t>
      </w:r>
      <w:r w:rsidRPr="00BF610C">
        <w:rPr>
          <w:b/>
          <w:bCs/>
          <w:i/>
          <w:iCs/>
          <w:color w:val="auto"/>
          <w:sz w:val="24"/>
          <w:szCs w:val="24"/>
        </w:rPr>
        <w:t>-ся</w:t>
      </w:r>
      <w:r w:rsidRPr="00BF610C">
        <w:rPr>
          <w:color w:val="auto"/>
          <w:sz w:val="24"/>
          <w:szCs w:val="24"/>
        </w:rPr>
        <w:t xml:space="preserve">. Правильно устанавливать согласование в словосочетаниях типа </w:t>
      </w:r>
      <w:r w:rsidRPr="00BF610C">
        <w:rPr>
          <w:i/>
          <w:iCs/>
          <w:color w:val="auto"/>
          <w:sz w:val="24"/>
          <w:szCs w:val="24"/>
        </w:rPr>
        <w:t>прич. + сущ</w:t>
      </w:r>
      <w:r w:rsidRPr="00BF610C">
        <w:rPr>
          <w:color w:val="auto"/>
          <w:sz w:val="24"/>
          <w:szCs w:val="24"/>
        </w:rPr>
        <w:t>.</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Правильно ставить ударение в некоторых формах причастий.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Применять правила правописания падежных окончаний и суффиксов причастий; </w:t>
      </w:r>
      <w:r w:rsidRPr="00BF610C">
        <w:rPr>
          <w:b/>
          <w:bCs/>
          <w:i/>
          <w:iCs/>
          <w:color w:val="auto"/>
          <w:sz w:val="24"/>
          <w:szCs w:val="24"/>
        </w:rPr>
        <w:t>н</w:t>
      </w:r>
      <w:r w:rsidRPr="00BF610C">
        <w:rPr>
          <w:color w:val="auto"/>
          <w:sz w:val="24"/>
          <w:szCs w:val="24"/>
        </w:rPr>
        <w:t xml:space="preserve"> и </w:t>
      </w:r>
      <w:r w:rsidRPr="00BF610C">
        <w:rPr>
          <w:b/>
          <w:bCs/>
          <w:i/>
          <w:iCs/>
          <w:color w:val="auto"/>
          <w:sz w:val="24"/>
          <w:szCs w:val="24"/>
        </w:rPr>
        <w:t>нн</w:t>
      </w:r>
      <w:r w:rsidRPr="00BF610C">
        <w:rPr>
          <w:color w:val="auto"/>
          <w:sz w:val="24"/>
          <w:szCs w:val="24"/>
        </w:rPr>
        <w:t xml:space="preserve"> в причастиях и отглагольных именах прилагательных; написания гласной перед суффиксом </w:t>
      </w:r>
      <w:r w:rsidRPr="00BF610C">
        <w:rPr>
          <w:b/>
          <w:bCs/>
          <w:i/>
          <w:iCs/>
          <w:color w:val="auto"/>
          <w:sz w:val="24"/>
          <w:szCs w:val="24"/>
        </w:rPr>
        <w:t>-вш-</w:t>
      </w:r>
      <w:r w:rsidRPr="00BF610C">
        <w:rPr>
          <w:color w:val="auto"/>
          <w:sz w:val="24"/>
          <w:szCs w:val="24"/>
        </w:rPr>
        <w:t xml:space="preserve"> действительных причастий прошедшего времени, перед суффиксом </w:t>
      </w:r>
      <w:r w:rsidRPr="00BF610C">
        <w:rPr>
          <w:b/>
          <w:bCs/>
          <w:i/>
          <w:iCs/>
          <w:color w:val="auto"/>
          <w:sz w:val="24"/>
          <w:szCs w:val="24"/>
        </w:rPr>
        <w:t>-нн-</w:t>
      </w:r>
      <w:r w:rsidRPr="00BF610C">
        <w:rPr>
          <w:color w:val="auto"/>
          <w:sz w:val="24"/>
          <w:szCs w:val="24"/>
        </w:rPr>
        <w:t xml:space="preserve"> страдательных причастий прошедшего времени; написания </w:t>
      </w:r>
      <w:r w:rsidRPr="00BF610C">
        <w:rPr>
          <w:b/>
          <w:bCs/>
          <w:i/>
          <w:iCs/>
          <w:color w:val="auto"/>
          <w:sz w:val="24"/>
          <w:szCs w:val="24"/>
        </w:rPr>
        <w:t>не</w:t>
      </w:r>
      <w:r w:rsidRPr="00BF610C">
        <w:rPr>
          <w:color w:val="auto"/>
          <w:sz w:val="24"/>
          <w:szCs w:val="24"/>
        </w:rPr>
        <w:t xml:space="preserve"> с причастиями.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Правильно расставлять знаки препинания в предложениях с причастным оборотом.</w:t>
      </w:r>
    </w:p>
    <w:p w:rsidR="00BF610C" w:rsidRPr="00BF610C" w:rsidRDefault="00BF610C" w:rsidP="00BF610C">
      <w:pPr>
        <w:pStyle w:val="11"/>
        <w:spacing w:line="259" w:lineRule="auto"/>
        <w:ind w:firstLine="567"/>
        <w:jc w:val="both"/>
        <w:rPr>
          <w:color w:val="auto"/>
          <w:sz w:val="24"/>
          <w:szCs w:val="24"/>
        </w:rPr>
      </w:pPr>
      <w:r w:rsidRPr="00BF610C">
        <w:rPr>
          <w:b/>
          <w:bCs/>
          <w:color w:val="auto"/>
          <w:sz w:val="24"/>
          <w:szCs w:val="24"/>
        </w:rPr>
        <w:t>Деепричастие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Характеризовать деепричастия как особую группу слов. Определять признаки глагола и наречия в деепричастии.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деепричастия совершенного и несовершенного вида.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Проводить морфологический анализ деепричастий, применять это умение в речевой практике.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Конструировать деепричастный оборот. Определять роль деепричастия в предложении.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Уместно использовать деепричастия в речи.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Правильно ставить ударение в деепричастиях.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Применять правила написания гласных в суффиксах деепричастий; правила слитного и раздельного написания </w:t>
      </w:r>
      <w:r w:rsidRPr="00BF610C">
        <w:rPr>
          <w:b/>
          <w:bCs/>
          <w:i/>
          <w:iCs/>
          <w:color w:val="auto"/>
          <w:sz w:val="24"/>
          <w:szCs w:val="24"/>
        </w:rPr>
        <w:t>не</w:t>
      </w:r>
      <w:r w:rsidRPr="00BF610C">
        <w:rPr>
          <w:color w:val="auto"/>
          <w:sz w:val="24"/>
          <w:szCs w:val="24"/>
        </w:rPr>
        <w:t xml:space="preserve"> с деепричастиями.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Правильно строить предложения с одиночными деепричастиями и деепричастными оборотами.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Правильно расставлять знаки препинания в предложениях с одиночным деепричастием и деепричастным оборотом.</w:t>
      </w:r>
    </w:p>
    <w:p w:rsidR="00BF610C" w:rsidRPr="00BF610C" w:rsidRDefault="00BF610C" w:rsidP="00BF610C">
      <w:pPr>
        <w:pStyle w:val="11"/>
        <w:spacing w:line="259" w:lineRule="auto"/>
        <w:ind w:firstLine="567"/>
        <w:jc w:val="both"/>
        <w:rPr>
          <w:color w:val="auto"/>
          <w:sz w:val="24"/>
          <w:szCs w:val="24"/>
        </w:rPr>
      </w:pPr>
      <w:r w:rsidRPr="00BF610C">
        <w:rPr>
          <w:b/>
          <w:bCs/>
          <w:color w:val="auto"/>
          <w:sz w:val="24"/>
          <w:szCs w:val="24"/>
        </w:rPr>
        <w:t>Наречие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Проводить морфологический анализ наречий, применять это умение в речевой практике.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Соблюдать нормы образования степеней сравнения наречий, произношения наречий, постановки в них ударения.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Применять правила слитного, раздельного и дефисного написания наречий; написания </w:t>
      </w:r>
      <w:r w:rsidRPr="00BF610C">
        <w:rPr>
          <w:b/>
          <w:bCs/>
          <w:i/>
          <w:iCs/>
          <w:color w:val="auto"/>
          <w:sz w:val="24"/>
          <w:szCs w:val="24"/>
        </w:rPr>
        <w:t>н</w:t>
      </w:r>
      <w:r w:rsidRPr="00BF610C">
        <w:rPr>
          <w:color w:val="auto"/>
          <w:sz w:val="24"/>
          <w:szCs w:val="24"/>
        </w:rPr>
        <w:t xml:space="preserve"> и </w:t>
      </w:r>
      <w:r w:rsidRPr="00BF610C">
        <w:rPr>
          <w:b/>
          <w:bCs/>
          <w:i/>
          <w:iCs/>
          <w:color w:val="auto"/>
          <w:sz w:val="24"/>
          <w:szCs w:val="24"/>
        </w:rPr>
        <w:t>нн</w:t>
      </w:r>
      <w:r w:rsidRPr="00BF610C">
        <w:rPr>
          <w:color w:val="auto"/>
          <w:sz w:val="24"/>
          <w:szCs w:val="24"/>
        </w:rPr>
        <w:t xml:space="preserve"> в наречиях на </w:t>
      </w:r>
      <w:r w:rsidRPr="00BF610C">
        <w:rPr>
          <w:b/>
          <w:bCs/>
          <w:i/>
          <w:iCs/>
          <w:color w:val="auto"/>
          <w:sz w:val="24"/>
          <w:szCs w:val="24"/>
        </w:rPr>
        <w:t>-о</w:t>
      </w:r>
      <w:r w:rsidRPr="00BF610C">
        <w:rPr>
          <w:color w:val="auto"/>
          <w:sz w:val="24"/>
          <w:szCs w:val="24"/>
        </w:rPr>
        <w:t xml:space="preserve"> и </w:t>
      </w:r>
      <w:r w:rsidRPr="00BF610C">
        <w:rPr>
          <w:b/>
          <w:bCs/>
          <w:i/>
          <w:iCs/>
          <w:color w:val="auto"/>
          <w:sz w:val="24"/>
          <w:szCs w:val="24"/>
        </w:rPr>
        <w:t>-е</w:t>
      </w:r>
      <w:r w:rsidRPr="00BF610C">
        <w:rPr>
          <w:color w:val="auto"/>
          <w:sz w:val="24"/>
          <w:szCs w:val="24"/>
        </w:rPr>
        <w:t xml:space="preserve">; написания суффиксов </w:t>
      </w:r>
      <w:r w:rsidRPr="00BF610C">
        <w:rPr>
          <w:b/>
          <w:bCs/>
          <w:color w:val="auto"/>
          <w:sz w:val="24"/>
          <w:szCs w:val="24"/>
        </w:rPr>
        <w:t>-</w:t>
      </w:r>
      <w:r w:rsidRPr="00BF610C">
        <w:rPr>
          <w:b/>
          <w:bCs/>
          <w:i/>
          <w:iCs/>
          <w:color w:val="auto"/>
          <w:sz w:val="24"/>
          <w:szCs w:val="24"/>
        </w:rPr>
        <w:t>а</w:t>
      </w:r>
      <w:r w:rsidRPr="00BF610C">
        <w:rPr>
          <w:color w:val="auto"/>
          <w:sz w:val="24"/>
          <w:szCs w:val="24"/>
        </w:rPr>
        <w:t xml:space="preserve"> и </w:t>
      </w:r>
      <w:r w:rsidRPr="00BF610C">
        <w:rPr>
          <w:b/>
          <w:bCs/>
          <w:i/>
          <w:iCs/>
          <w:color w:val="auto"/>
          <w:sz w:val="24"/>
          <w:szCs w:val="24"/>
        </w:rPr>
        <w:t>-о</w:t>
      </w:r>
      <w:r w:rsidRPr="00BF610C">
        <w:rPr>
          <w:color w:val="auto"/>
          <w:sz w:val="24"/>
          <w:szCs w:val="24"/>
        </w:rPr>
        <w:t xml:space="preserve"> наречий с приставками </w:t>
      </w:r>
      <w:r w:rsidRPr="00BF610C">
        <w:rPr>
          <w:b/>
          <w:bCs/>
          <w:i/>
          <w:iCs/>
          <w:color w:val="auto"/>
          <w:sz w:val="24"/>
          <w:szCs w:val="24"/>
        </w:rPr>
        <w:t>из-</w:t>
      </w:r>
      <w:r w:rsidRPr="00BF610C">
        <w:rPr>
          <w:i/>
          <w:iCs/>
          <w:color w:val="auto"/>
          <w:sz w:val="24"/>
          <w:szCs w:val="24"/>
        </w:rPr>
        <w:t xml:space="preserve">, </w:t>
      </w:r>
      <w:r w:rsidRPr="00BF610C">
        <w:rPr>
          <w:b/>
          <w:bCs/>
          <w:i/>
          <w:iCs/>
          <w:color w:val="auto"/>
          <w:sz w:val="24"/>
          <w:szCs w:val="24"/>
        </w:rPr>
        <w:t>до-</w:t>
      </w:r>
      <w:r w:rsidRPr="00BF610C">
        <w:rPr>
          <w:i/>
          <w:iCs/>
          <w:color w:val="auto"/>
          <w:sz w:val="24"/>
          <w:szCs w:val="24"/>
        </w:rPr>
        <w:t xml:space="preserve">, </w:t>
      </w:r>
      <w:r w:rsidRPr="00BF610C">
        <w:rPr>
          <w:b/>
          <w:bCs/>
          <w:i/>
          <w:iCs/>
          <w:color w:val="auto"/>
          <w:sz w:val="24"/>
          <w:szCs w:val="24"/>
        </w:rPr>
        <w:t>с-</w:t>
      </w:r>
      <w:r w:rsidRPr="00BF610C">
        <w:rPr>
          <w:i/>
          <w:iCs/>
          <w:color w:val="auto"/>
          <w:sz w:val="24"/>
          <w:szCs w:val="24"/>
        </w:rPr>
        <w:t xml:space="preserve">, </w:t>
      </w:r>
      <w:r w:rsidRPr="00BF610C">
        <w:rPr>
          <w:b/>
          <w:bCs/>
          <w:i/>
          <w:iCs/>
          <w:color w:val="auto"/>
          <w:sz w:val="24"/>
          <w:szCs w:val="24"/>
        </w:rPr>
        <w:t>в-</w:t>
      </w:r>
      <w:r w:rsidRPr="00BF610C">
        <w:rPr>
          <w:i/>
          <w:iCs/>
          <w:color w:val="auto"/>
          <w:sz w:val="24"/>
          <w:szCs w:val="24"/>
        </w:rPr>
        <w:t xml:space="preserve">, </w:t>
      </w:r>
      <w:r w:rsidRPr="00BF610C">
        <w:rPr>
          <w:b/>
          <w:bCs/>
          <w:i/>
          <w:iCs/>
          <w:color w:val="auto"/>
          <w:sz w:val="24"/>
          <w:szCs w:val="24"/>
        </w:rPr>
        <w:t>на-</w:t>
      </w:r>
      <w:r w:rsidRPr="00BF610C">
        <w:rPr>
          <w:i/>
          <w:iCs/>
          <w:color w:val="auto"/>
          <w:sz w:val="24"/>
          <w:szCs w:val="24"/>
        </w:rPr>
        <w:t xml:space="preserve">, </w:t>
      </w:r>
      <w:r w:rsidRPr="00BF610C">
        <w:rPr>
          <w:b/>
          <w:bCs/>
          <w:i/>
          <w:iCs/>
          <w:color w:val="auto"/>
          <w:sz w:val="24"/>
          <w:szCs w:val="24"/>
        </w:rPr>
        <w:t>за-</w:t>
      </w:r>
      <w:r w:rsidRPr="00BF610C">
        <w:rPr>
          <w:color w:val="auto"/>
          <w:sz w:val="24"/>
          <w:szCs w:val="24"/>
        </w:rPr>
        <w:t xml:space="preserve">; употребления </w:t>
      </w:r>
      <w:r w:rsidRPr="00BF610C">
        <w:rPr>
          <w:b/>
          <w:bCs/>
          <w:i/>
          <w:iCs/>
          <w:color w:val="auto"/>
          <w:sz w:val="24"/>
          <w:szCs w:val="24"/>
        </w:rPr>
        <w:t>ь</w:t>
      </w:r>
      <w:r w:rsidRPr="00BF610C">
        <w:rPr>
          <w:color w:val="auto"/>
          <w:sz w:val="24"/>
          <w:szCs w:val="24"/>
        </w:rPr>
        <w:t xml:space="preserve"> на конце наречий после шипящих; написания суффиксов наречий -</w:t>
      </w:r>
      <w:r w:rsidRPr="00BF610C">
        <w:rPr>
          <w:b/>
          <w:bCs/>
          <w:i/>
          <w:iCs/>
          <w:color w:val="auto"/>
          <w:sz w:val="24"/>
          <w:szCs w:val="24"/>
        </w:rPr>
        <w:t>о</w:t>
      </w:r>
      <w:r w:rsidRPr="00BF610C">
        <w:rPr>
          <w:color w:val="auto"/>
          <w:sz w:val="24"/>
          <w:szCs w:val="24"/>
        </w:rPr>
        <w:t xml:space="preserve"> и </w:t>
      </w:r>
      <w:r w:rsidRPr="00BF610C">
        <w:rPr>
          <w:i/>
          <w:iCs/>
          <w:color w:val="auto"/>
          <w:sz w:val="24"/>
          <w:szCs w:val="24"/>
        </w:rPr>
        <w:t>-</w:t>
      </w:r>
      <w:r w:rsidRPr="00BF610C">
        <w:rPr>
          <w:b/>
          <w:bCs/>
          <w:i/>
          <w:iCs/>
          <w:color w:val="auto"/>
          <w:sz w:val="24"/>
          <w:szCs w:val="24"/>
        </w:rPr>
        <w:t>е</w:t>
      </w:r>
      <w:r w:rsidRPr="00BF610C">
        <w:rPr>
          <w:color w:val="auto"/>
          <w:sz w:val="24"/>
          <w:szCs w:val="24"/>
        </w:rPr>
        <w:t xml:space="preserve"> после шипящих; написания </w:t>
      </w:r>
      <w:r w:rsidRPr="00BF610C">
        <w:rPr>
          <w:b/>
          <w:bCs/>
          <w:i/>
          <w:iCs/>
          <w:color w:val="auto"/>
          <w:sz w:val="24"/>
          <w:szCs w:val="24"/>
        </w:rPr>
        <w:t>е</w:t>
      </w:r>
      <w:r w:rsidRPr="00BF610C">
        <w:rPr>
          <w:color w:val="auto"/>
          <w:sz w:val="24"/>
          <w:szCs w:val="24"/>
        </w:rPr>
        <w:t xml:space="preserve"> и </w:t>
      </w:r>
      <w:r w:rsidRPr="00BF610C">
        <w:rPr>
          <w:b/>
          <w:bCs/>
          <w:i/>
          <w:iCs/>
          <w:color w:val="auto"/>
          <w:sz w:val="24"/>
          <w:szCs w:val="24"/>
        </w:rPr>
        <w:t>и</w:t>
      </w:r>
      <w:r w:rsidRPr="00BF610C">
        <w:rPr>
          <w:color w:val="auto"/>
          <w:sz w:val="24"/>
          <w:szCs w:val="24"/>
        </w:rPr>
        <w:t xml:space="preserve"> в приставках </w:t>
      </w:r>
      <w:r w:rsidRPr="00BF610C">
        <w:rPr>
          <w:b/>
          <w:bCs/>
          <w:i/>
          <w:iCs/>
          <w:color w:val="auto"/>
          <w:sz w:val="24"/>
          <w:szCs w:val="24"/>
        </w:rPr>
        <w:t>не-</w:t>
      </w:r>
      <w:r w:rsidRPr="00BF610C">
        <w:rPr>
          <w:color w:val="auto"/>
          <w:sz w:val="24"/>
          <w:szCs w:val="24"/>
        </w:rPr>
        <w:t xml:space="preserve"> и </w:t>
      </w:r>
      <w:r w:rsidRPr="00BF610C">
        <w:rPr>
          <w:b/>
          <w:bCs/>
          <w:i/>
          <w:iCs/>
          <w:color w:val="auto"/>
          <w:sz w:val="24"/>
          <w:szCs w:val="24"/>
        </w:rPr>
        <w:t>ни-</w:t>
      </w:r>
      <w:r w:rsidRPr="00BF610C">
        <w:rPr>
          <w:color w:val="auto"/>
          <w:sz w:val="24"/>
          <w:szCs w:val="24"/>
        </w:rPr>
        <w:t xml:space="preserve"> наречий; слитного и раздельного написания </w:t>
      </w:r>
      <w:r w:rsidRPr="00BF610C">
        <w:rPr>
          <w:b/>
          <w:bCs/>
          <w:i/>
          <w:iCs/>
          <w:color w:val="auto"/>
          <w:sz w:val="24"/>
          <w:szCs w:val="24"/>
        </w:rPr>
        <w:t>не</w:t>
      </w:r>
      <w:r w:rsidRPr="00BF610C">
        <w:rPr>
          <w:color w:val="auto"/>
          <w:sz w:val="24"/>
          <w:szCs w:val="24"/>
        </w:rPr>
        <w:t xml:space="preserve"> с наречиями.</w:t>
      </w:r>
    </w:p>
    <w:p w:rsidR="00BF610C" w:rsidRPr="00BF610C" w:rsidRDefault="00BF610C" w:rsidP="00BF610C">
      <w:pPr>
        <w:pStyle w:val="11"/>
        <w:spacing w:line="259" w:lineRule="auto"/>
        <w:ind w:firstLine="567"/>
        <w:jc w:val="both"/>
        <w:rPr>
          <w:color w:val="auto"/>
          <w:sz w:val="24"/>
          <w:szCs w:val="24"/>
        </w:rPr>
      </w:pPr>
      <w:r w:rsidRPr="00BF610C">
        <w:rPr>
          <w:b/>
          <w:bCs/>
          <w:color w:val="auto"/>
          <w:sz w:val="24"/>
          <w:szCs w:val="24"/>
        </w:rPr>
        <w:t>Слова категории состояния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F610C" w:rsidRPr="00BF610C" w:rsidRDefault="00BF610C" w:rsidP="00BF610C">
      <w:pPr>
        <w:pStyle w:val="11"/>
        <w:spacing w:line="259" w:lineRule="auto"/>
        <w:ind w:firstLine="567"/>
        <w:jc w:val="both"/>
        <w:rPr>
          <w:color w:val="auto"/>
          <w:sz w:val="24"/>
          <w:szCs w:val="24"/>
        </w:rPr>
      </w:pPr>
      <w:r w:rsidRPr="00BF610C">
        <w:rPr>
          <w:b/>
          <w:bCs/>
          <w:color w:val="auto"/>
          <w:sz w:val="24"/>
          <w:szCs w:val="24"/>
        </w:rPr>
        <w:t>Служебные части речи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Давать общую характеристику служебных частей речи; объяснять их отличия от самостоятельных частей речи.</w:t>
      </w:r>
    </w:p>
    <w:p w:rsidR="00BF610C" w:rsidRPr="00BF610C" w:rsidRDefault="00BF610C" w:rsidP="00BF610C">
      <w:pPr>
        <w:pStyle w:val="11"/>
        <w:spacing w:line="259" w:lineRule="auto"/>
        <w:ind w:firstLine="567"/>
        <w:jc w:val="both"/>
        <w:rPr>
          <w:color w:val="auto"/>
          <w:sz w:val="24"/>
          <w:szCs w:val="24"/>
        </w:rPr>
      </w:pPr>
      <w:r w:rsidRPr="00BF610C">
        <w:rPr>
          <w:b/>
          <w:bCs/>
          <w:color w:val="auto"/>
          <w:sz w:val="24"/>
          <w:szCs w:val="24"/>
        </w:rPr>
        <w:t>Предлог</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Соблюдать нормы употребления имён существительных и местоимений с предлогами, предлогов </w:t>
      </w:r>
      <w:r w:rsidRPr="00BF610C">
        <w:rPr>
          <w:b/>
          <w:bCs/>
          <w:i/>
          <w:iCs/>
          <w:color w:val="auto"/>
          <w:sz w:val="24"/>
          <w:szCs w:val="24"/>
        </w:rPr>
        <w:t xml:space="preserve">из </w:t>
      </w:r>
      <w:r w:rsidRPr="00BF610C">
        <w:rPr>
          <w:i/>
          <w:iCs/>
          <w:color w:val="auto"/>
          <w:sz w:val="24"/>
          <w:szCs w:val="24"/>
        </w:rPr>
        <w:t xml:space="preserve">— </w:t>
      </w:r>
      <w:r w:rsidRPr="00BF610C">
        <w:rPr>
          <w:b/>
          <w:bCs/>
          <w:i/>
          <w:iCs/>
          <w:color w:val="auto"/>
          <w:sz w:val="24"/>
          <w:szCs w:val="24"/>
        </w:rPr>
        <w:t>с</w:t>
      </w:r>
      <w:r w:rsidRPr="00BF610C">
        <w:rPr>
          <w:color w:val="auto"/>
          <w:sz w:val="24"/>
          <w:szCs w:val="24"/>
        </w:rPr>
        <w:t xml:space="preserve">, </w:t>
      </w:r>
      <w:r w:rsidRPr="00BF610C">
        <w:rPr>
          <w:b/>
          <w:bCs/>
          <w:i/>
          <w:iCs/>
          <w:color w:val="auto"/>
          <w:sz w:val="24"/>
          <w:szCs w:val="24"/>
        </w:rPr>
        <w:t xml:space="preserve">в </w:t>
      </w:r>
      <w:r w:rsidRPr="00BF610C">
        <w:rPr>
          <w:i/>
          <w:iCs/>
          <w:color w:val="auto"/>
          <w:sz w:val="24"/>
          <w:szCs w:val="24"/>
        </w:rPr>
        <w:t xml:space="preserve">— </w:t>
      </w:r>
      <w:r w:rsidRPr="00BF610C">
        <w:rPr>
          <w:b/>
          <w:bCs/>
          <w:i/>
          <w:iCs/>
          <w:color w:val="auto"/>
          <w:sz w:val="24"/>
          <w:szCs w:val="24"/>
        </w:rPr>
        <w:t>на</w:t>
      </w:r>
      <w:r w:rsidRPr="00BF610C">
        <w:rPr>
          <w:color w:val="auto"/>
          <w:sz w:val="24"/>
          <w:szCs w:val="24"/>
        </w:rPr>
        <w:t xml:space="preserve"> в составе словосочетаний; правила правописания производных предлогов.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BF610C" w:rsidRPr="00BF610C" w:rsidRDefault="00BF610C" w:rsidP="00BF610C">
      <w:pPr>
        <w:pStyle w:val="11"/>
        <w:spacing w:line="259" w:lineRule="auto"/>
        <w:ind w:firstLine="567"/>
        <w:jc w:val="both"/>
        <w:rPr>
          <w:color w:val="auto"/>
          <w:sz w:val="24"/>
          <w:szCs w:val="24"/>
        </w:rPr>
      </w:pPr>
      <w:r w:rsidRPr="00BF610C">
        <w:rPr>
          <w:b/>
          <w:bCs/>
          <w:color w:val="auto"/>
          <w:sz w:val="24"/>
          <w:szCs w:val="24"/>
        </w:rPr>
        <w:t>Союз</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BF610C">
        <w:rPr>
          <w:b/>
          <w:bCs/>
          <w:i/>
          <w:iCs/>
          <w:color w:val="auto"/>
          <w:sz w:val="24"/>
          <w:szCs w:val="24"/>
        </w:rPr>
        <w:t>и</w:t>
      </w:r>
      <w:r w:rsidRPr="00BF610C">
        <w:rPr>
          <w:i/>
          <w:iCs/>
          <w:color w:val="auto"/>
          <w:sz w:val="24"/>
          <w:szCs w:val="24"/>
        </w:rPr>
        <w:t>.</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Проводить морфологический анализ союзов, применять это умение в речевой практике.</w:t>
      </w:r>
    </w:p>
    <w:p w:rsidR="00BF610C" w:rsidRPr="00BF610C" w:rsidRDefault="00BF610C" w:rsidP="00BF610C">
      <w:pPr>
        <w:pStyle w:val="11"/>
        <w:spacing w:line="259" w:lineRule="auto"/>
        <w:ind w:firstLine="567"/>
        <w:jc w:val="both"/>
        <w:rPr>
          <w:color w:val="auto"/>
          <w:sz w:val="24"/>
          <w:szCs w:val="24"/>
        </w:rPr>
      </w:pPr>
      <w:r w:rsidRPr="00BF610C">
        <w:rPr>
          <w:b/>
          <w:bCs/>
          <w:color w:val="auto"/>
          <w:sz w:val="24"/>
          <w:szCs w:val="24"/>
        </w:rPr>
        <w:t>Частица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Употреблять частицы в речи в соответствии с их значением и стилистической окраской; соблюдать нормы правописания частиц.</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Проводить морфологический анализ частиц, применять это умение в речевой практике.</w:t>
      </w:r>
    </w:p>
    <w:p w:rsidR="00BF610C" w:rsidRPr="00BF610C" w:rsidRDefault="00BF610C" w:rsidP="00BF610C">
      <w:pPr>
        <w:pStyle w:val="11"/>
        <w:spacing w:line="259" w:lineRule="auto"/>
        <w:ind w:firstLine="567"/>
        <w:jc w:val="both"/>
        <w:rPr>
          <w:color w:val="auto"/>
          <w:sz w:val="24"/>
          <w:szCs w:val="24"/>
        </w:rPr>
      </w:pPr>
      <w:r w:rsidRPr="00BF610C">
        <w:rPr>
          <w:b/>
          <w:bCs/>
          <w:color w:val="auto"/>
          <w:sz w:val="24"/>
          <w:szCs w:val="24"/>
        </w:rPr>
        <w:t>Междометия и звукоподражательные слова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Проводить морфологический анализ междометий; применять это умение в речевой практике.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Соблюдать пунктуационные нормы оформления предложений с междометиями.</w:t>
      </w:r>
    </w:p>
    <w:p w:rsidR="00BF610C" w:rsidRPr="00BF610C" w:rsidRDefault="00BF610C" w:rsidP="00BF610C">
      <w:pPr>
        <w:pStyle w:val="11"/>
        <w:spacing w:after="160" w:line="240" w:lineRule="auto"/>
        <w:ind w:firstLine="567"/>
        <w:jc w:val="both"/>
        <w:rPr>
          <w:color w:val="auto"/>
          <w:sz w:val="24"/>
          <w:szCs w:val="24"/>
        </w:rPr>
      </w:pPr>
      <w:r w:rsidRPr="00BF610C">
        <w:rPr>
          <w:color w:val="auto"/>
          <w:sz w:val="24"/>
          <w:szCs w:val="24"/>
        </w:rPr>
        <w:t>Различать грамматические омонимы.</w:t>
      </w:r>
      <w:bookmarkStart w:id="82" w:name="bookmark184"/>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8 КЛАСС</w:t>
      </w:r>
      <w:bookmarkStart w:id="83" w:name="bookmark186"/>
      <w:bookmarkEnd w:id="82"/>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Общие сведения о языке</w:t>
      </w:r>
      <w:bookmarkEnd w:id="83"/>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Иметь представление о русском языке как одном из славянских языков.</w:t>
      </w:r>
    </w:p>
    <w:p w:rsidR="00BF610C" w:rsidRPr="00BF610C" w:rsidRDefault="00BF610C" w:rsidP="00BF610C">
      <w:pPr>
        <w:pStyle w:val="af7"/>
        <w:rPr>
          <w:rFonts w:ascii="Times New Roman" w:hAnsi="Times New Roman" w:cs="Times New Roman"/>
          <w:color w:val="auto"/>
          <w:sz w:val="24"/>
          <w:szCs w:val="24"/>
        </w:rPr>
      </w:pPr>
      <w:bookmarkStart w:id="84" w:name="bookmark188"/>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Язык и речь</w:t>
      </w:r>
      <w:bookmarkEnd w:id="84"/>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Владеть различными видами чтения: просмотровым, ознакомительным, изучающим, поисковым.</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Устно пересказывать прочитанный или прослушанный текст объёмом не менее 140 слов.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bookmarkStart w:id="85" w:name="bookmark190"/>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Текст</w:t>
      </w:r>
      <w:bookmarkEnd w:id="85"/>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Представлять сообщение на заданную тему в виде презентации.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F610C" w:rsidRPr="00BF610C" w:rsidRDefault="00BF610C" w:rsidP="00BF610C">
      <w:pPr>
        <w:pStyle w:val="11"/>
        <w:spacing w:line="276" w:lineRule="auto"/>
        <w:ind w:firstLine="567"/>
        <w:jc w:val="both"/>
        <w:rPr>
          <w:color w:val="auto"/>
          <w:sz w:val="24"/>
          <w:szCs w:val="24"/>
        </w:rPr>
      </w:pPr>
      <w:r w:rsidRPr="00BF610C">
        <w:rPr>
          <w:color w:val="auto"/>
          <w:sz w:val="24"/>
          <w:szCs w:val="24"/>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Функциональные разновидности языка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BF610C" w:rsidRPr="00BF610C" w:rsidRDefault="00BF610C" w:rsidP="00BF610C">
      <w:pPr>
        <w:pStyle w:val="af7"/>
        <w:rPr>
          <w:rFonts w:ascii="Times New Roman" w:hAnsi="Times New Roman" w:cs="Times New Roman"/>
          <w:color w:val="auto"/>
          <w:sz w:val="24"/>
          <w:szCs w:val="24"/>
        </w:rPr>
      </w:pPr>
      <w:bookmarkStart w:id="86" w:name="bookmark192"/>
      <w:r w:rsidRPr="00BF610C">
        <w:rPr>
          <w:rFonts w:ascii="Times New Roman" w:hAnsi="Times New Roman" w:cs="Times New Roman"/>
          <w:color w:val="auto"/>
          <w:sz w:val="24"/>
          <w:szCs w:val="24"/>
        </w:rPr>
        <w:t>СИСТЕМА ЯЗЫКА</w:t>
      </w:r>
      <w:bookmarkStart w:id="87" w:name="bookmark194"/>
      <w:bookmarkEnd w:id="86"/>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Синтаксис. Культура речи. Пунктуация</w:t>
      </w:r>
      <w:bookmarkEnd w:id="87"/>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Иметь представление о синтаксисе как разделе лингвистики.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словосочетание и предложение как единицы синтаксиса.</w:t>
      </w:r>
    </w:p>
    <w:p w:rsidR="00BF610C" w:rsidRPr="00BF610C" w:rsidRDefault="00BF610C" w:rsidP="00BF610C">
      <w:pPr>
        <w:pStyle w:val="11"/>
        <w:spacing w:after="60" w:line="240" w:lineRule="auto"/>
        <w:ind w:firstLine="567"/>
        <w:jc w:val="both"/>
        <w:rPr>
          <w:color w:val="auto"/>
          <w:sz w:val="24"/>
          <w:szCs w:val="24"/>
        </w:rPr>
      </w:pPr>
      <w:r w:rsidRPr="00BF610C">
        <w:rPr>
          <w:color w:val="auto"/>
          <w:sz w:val="24"/>
          <w:szCs w:val="24"/>
        </w:rPr>
        <w:t>Различать функции знаков препинания.</w:t>
      </w:r>
      <w:bookmarkStart w:id="88" w:name="bookmark196"/>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Словосочетание</w:t>
      </w:r>
      <w:bookmarkEnd w:id="88"/>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BF610C" w:rsidRPr="00BF610C" w:rsidRDefault="00BF610C" w:rsidP="00BF610C">
      <w:pPr>
        <w:pStyle w:val="11"/>
        <w:spacing w:after="60" w:line="240" w:lineRule="auto"/>
        <w:ind w:firstLine="567"/>
        <w:jc w:val="both"/>
        <w:rPr>
          <w:color w:val="auto"/>
          <w:sz w:val="24"/>
          <w:szCs w:val="24"/>
        </w:rPr>
      </w:pPr>
      <w:r w:rsidRPr="00BF610C">
        <w:rPr>
          <w:color w:val="auto"/>
          <w:sz w:val="24"/>
          <w:szCs w:val="24"/>
        </w:rPr>
        <w:t>Применять нормы построения словосочетаний.</w:t>
      </w:r>
      <w:bookmarkStart w:id="89" w:name="bookmark198"/>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Предложение</w:t>
      </w:r>
      <w:bookmarkEnd w:id="89"/>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F610C">
        <w:rPr>
          <w:b/>
          <w:bCs/>
          <w:i/>
          <w:iCs/>
          <w:color w:val="auto"/>
          <w:sz w:val="24"/>
          <w:szCs w:val="24"/>
        </w:rPr>
        <w:t>большинство</w:t>
      </w:r>
      <w:r w:rsidRPr="00BF610C">
        <w:rPr>
          <w:color w:val="auto"/>
          <w:sz w:val="24"/>
          <w:szCs w:val="24"/>
        </w:rPr>
        <w:t xml:space="preserve"> — </w:t>
      </w:r>
      <w:r w:rsidRPr="00BF610C">
        <w:rPr>
          <w:b/>
          <w:bCs/>
          <w:i/>
          <w:iCs/>
          <w:color w:val="auto"/>
          <w:sz w:val="24"/>
          <w:szCs w:val="24"/>
        </w:rPr>
        <w:t>меньшинство</w:t>
      </w:r>
      <w:r w:rsidRPr="00BF610C">
        <w:rPr>
          <w:color w:val="auto"/>
          <w:sz w:val="24"/>
          <w:szCs w:val="24"/>
        </w:rPr>
        <w:t>, количественными сочетаниями. Применять нормы постановки тире между подлежащим и сказуемым.</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F610C">
        <w:rPr>
          <w:b/>
          <w:bCs/>
          <w:i/>
          <w:iCs/>
          <w:color w:val="auto"/>
          <w:sz w:val="24"/>
          <w:szCs w:val="24"/>
        </w:rPr>
        <w:t>да</w:t>
      </w:r>
      <w:r w:rsidRPr="00BF610C">
        <w:rPr>
          <w:i/>
          <w:iCs/>
          <w:color w:val="auto"/>
          <w:sz w:val="24"/>
          <w:szCs w:val="24"/>
        </w:rPr>
        <w:t xml:space="preserve">, </w:t>
      </w:r>
      <w:r w:rsidRPr="00BF610C">
        <w:rPr>
          <w:b/>
          <w:bCs/>
          <w:i/>
          <w:iCs/>
          <w:color w:val="auto"/>
          <w:sz w:val="24"/>
          <w:szCs w:val="24"/>
        </w:rPr>
        <w:t>нет</w:t>
      </w:r>
      <w:r w:rsidRPr="00BF610C">
        <w:rPr>
          <w:color w:val="auto"/>
          <w:sz w:val="24"/>
          <w:szCs w:val="24"/>
        </w:rPr>
        <w:t>.</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BF610C" w:rsidRPr="00BF610C" w:rsidRDefault="00BF610C" w:rsidP="00BF610C">
      <w:pPr>
        <w:pStyle w:val="11"/>
        <w:spacing w:line="252" w:lineRule="auto"/>
        <w:ind w:firstLine="567"/>
        <w:jc w:val="both"/>
        <w:rPr>
          <w:color w:val="auto"/>
          <w:sz w:val="24"/>
          <w:szCs w:val="24"/>
        </w:rPr>
      </w:pPr>
      <w:r w:rsidRPr="00BF610C">
        <w:rPr>
          <w:color w:val="auto"/>
          <w:sz w:val="24"/>
          <w:szCs w:val="24"/>
        </w:rPr>
        <w:t xml:space="preserve">Применять нормы построения предложений с однородными членами, связанными двойными союзами </w:t>
      </w:r>
      <w:r w:rsidRPr="00BF610C">
        <w:rPr>
          <w:b/>
          <w:bCs/>
          <w:i/>
          <w:iCs/>
          <w:color w:val="auto"/>
          <w:sz w:val="24"/>
          <w:szCs w:val="24"/>
        </w:rPr>
        <w:t>не только... но и</w:t>
      </w:r>
      <w:r w:rsidRPr="00BF610C">
        <w:rPr>
          <w:i/>
          <w:iCs/>
          <w:color w:val="auto"/>
          <w:sz w:val="24"/>
          <w:szCs w:val="24"/>
        </w:rPr>
        <w:t xml:space="preserve">, </w:t>
      </w:r>
      <w:r w:rsidRPr="00BF610C">
        <w:rPr>
          <w:b/>
          <w:bCs/>
          <w:i/>
          <w:iCs/>
          <w:color w:val="auto"/>
          <w:sz w:val="24"/>
          <w:szCs w:val="24"/>
        </w:rPr>
        <w:t>как. так и</w:t>
      </w:r>
      <w:r w:rsidRPr="00BF610C">
        <w:rPr>
          <w:color w:val="auto"/>
          <w:sz w:val="24"/>
          <w:szCs w:val="24"/>
        </w:rPr>
        <w:t>.</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r w:rsidRPr="00BF610C">
        <w:rPr>
          <w:b/>
          <w:bCs/>
          <w:i/>
          <w:iCs/>
          <w:color w:val="auto"/>
          <w:sz w:val="24"/>
          <w:szCs w:val="24"/>
        </w:rPr>
        <w:t>и... и, или... или, либо... либо, ни... ни, то... то</w:t>
      </w:r>
      <w:r w:rsidRPr="00BF610C">
        <w:rPr>
          <w:color w:val="auto"/>
          <w:sz w:val="24"/>
          <w:szCs w:val="24"/>
        </w:rPr>
        <w:t>); нормы постановки знаков препинания в предложениях с обобщающим словом при однородных членах.</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сложные предложения, конструкции с чужой речью (в рамках изученного).</w:t>
      </w:r>
    </w:p>
    <w:p w:rsidR="00BF610C" w:rsidRPr="00BF610C" w:rsidRDefault="00BF610C" w:rsidP="00BF610C">
      <w:pPr>
        <w:pStyle w:val="11"/>
        <w:spacing w:after="160" w:line="240" w:lineRule="auto"/>
        <w:ind w:firstLine="567"/>
        <w:jc w:val="both"/>
        <w:rPr>
          <w:color w:val="auto"/>
          <w:sz w:val="24"/>
          <w:szCs w:val="24"/>
        </w:rPr>
      </w:pPr>
      <w:r w:rsidRPr="00BF610C">
        <w:rPr>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bookmarkStart w:id="90" w:name="bookmark200"/>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9 КЛАСС</w:t>
      </w:r>
      <w:bookmarkStart w:id="91" w:name="bookmark202"/>
      <w:bookmarkEnd w:id="90"/>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Общие сведения о языке</w:t>
      </w:r>
      <w:bookmarkEnd w:id="91"/>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bookmarkStart w:id="92" w:name="bookmark204"/>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Язык и речь</w:t>
      </w:r>
      <w:bookmarkEnd w:id="92"/>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Владеть различными видами чтения: просмотровым, ознакомительным, изучающим, поисковым.</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Устно пересказывать прочитанный или прослушанный текст объёмом не менее 150 слов.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BF610C" w:rsidRPr="00BF610C" w:rsidRDefault="00BF610C" w:rsidP="00BF610C">
      <w:pPr>
        <w:pStyle w:val="11"/>
        <w:spacing w:after="200" w:line="240" w:lineRule="auto"/>
        <w:ind w:firstLine="567"/>
        <w:jc w:val="both"/>
        <w:rPr>
          <w:color w:val="auto"/>
          <w:sz w:val="24"/>
          <w:szCs w:val="24"/>
        </w:rPr>
      </w:pPr>
      <w:r w:rsidRPr="00BF610C">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BF610C" w:rsidRPr="00BF610C" w:rsidRDefault="00BF610C" w:rsidP="00BF610C">
      <w:pPr>
        <w:pStyle w:val="af7"/>
        <w:rPr>
          <w:rFonts w:ascii="Times New Roman" w:hAnsi="Times New Roman" w:cs="Times New Roman"/>
          <w:color w:val="auto"/>
          <w:sz w:val="24"/>
          <w:szCs w:val="24"/>
        </w:rPr>
      </w:pPr>
      <w:bookmarkStart w:id="93" w:name="bookmark206"/>
      <w:r w:rsidRPr="00BF610C">
        <w:rPr>
          <w:rFonts w:ascii="Times New Roman" w:hAnsi="Times New Roman" w:cs="Times New Roman"/>
          <w:color w:val="auto"/>
          <w:sz w:val="24"/>
          <w:szCs w:val="24"/>
        </w:rPr>
        <w:t>Текст</w:t>
      </w:r>
      <w:bookmarkEnd w:id="93"/>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Устанавливать принадлежность текста к функциональносмысловому типу речи.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Находить в тексте типовые фрагменты — описание, повествование, рассуждение-доказательство, оценочные высказывания.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Прогнозировать содержание текста по заголовку, ключевым словам, зачину или концовке.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Выявлять отличительные признаки текстов разных жанров.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Представлять сообщение на заданную тему в виде презентации.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bookmarkStart w:id="94" w:name="bookmark208"/>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Функциональные разновидности языка</w:t>
      </w:r>
      <w:bookmarkEnd w:id="94"/>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Составлять тезисы, конспект, писать рецензию, реферат.</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bookmarkStart w:id="95" w:name="bookmark210"/>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СИСТЕМА ЯЗЫКА</w:t>
      </w:r>
      <w:bookmarkStart w:id="96" w:name="bookmark212"/>
      <w:bookmarkEnd w:id="95"/>
    </w:p>
    <w:p w:rsidR="00BF610C" w:rsidRPr="00BF610C" w:rsidRDefault="00BF610C" w:rsidP="00BF610C">
      <w:pPr>
        <w:pStyle w:val="af7"/>
        <w:rPr>
          <w:rFonts w:ascii="Times New Roman" w:hAnsi="Times New Roman" w:cs="Times New Roman"/>
          <w:color w:val="auto"/>
          <w:sz w:val="24"/>
          <w:szCs w:val="24"/>
        </w:rPr>
      </w:pPr>
      <w:r w:rsidRPr="00BF610C">
        <w:rPr>
          <w:rFonts w:ascii="Times New Roman" w:hAnsi="Times New Roman" w:cs="Times New Roman"/>
          <w:color w:val="auto"/>
          <w:sz w:val="24"/>
          <w:szCs w:val="24"/>
        </w:rPr>
        <w:t>Синтаксис. Культура речи. Пунктуация</w:t>
      </w:r>
      <w:bookmarkEnd w:id="96"/>
    </w:p>
    <w:p w:rsidR="00BF610C" w:rsidRPr="00BF610C" w:rsidRDefault="00BF610C" w:rsidP="00BF610C">
      <w:pPr>
        <w:pStyle w:val="11"/>
        <w:spacing w:line="259" w:lineRule="auto"/>
        <w:ind w:firstLine="567"/>
        <w:jc w:val="both"/>
        <w:rPr>
          <w:color w:val="auto"/>
          <w:sz w:val="24"/>
          <w:szCs w:val="24"/>
        </w:rPr>
      </w:pPr>
      <w:r w:rsidRPr="00BF610C">
        <w:rPr>
          <w:b/>
          <w:bCs/>
          <w:color w:val="auto"/>
          <w:sz w:val="24"/>
          <w:szCs w:val="24"/>
        </w:rPr>
        <w:t>Сложносочинённое предложение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Выявлять основные средства синтаксической связи между частями сложного предложения.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Понимать особенности употребления сложносочинённых предложений в речи.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Понимать основные нормы построения сложносочинённого предложения.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Проводить синтаксический и пунктуационный анализ сложносочинённых предложений.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Применять нормы постановки знаков препинания в сложносочинённых предложениях.</w:t>
      </w:r>
    </w:p>
    <w:p w:rsidR="00BF610C" w:rsidRPr="00BF610C" w:rsidRDefault="00BF610C" w:rsidP="00BF610C">
      <w:pPr>
        <w:pStyle w:val="11"/>
        <w:spacing w:line="259" w:lineRule="auto"/>
        <w:ind w:firstLine="567"/>
        <w:jc w:val="both"/>
        <w:rPr>
          <w:color w:val="auto"/>
          <w:sz w:val="24"/>
          <w:szCs w:val="24"/>
        </w:rPr>
      </w:pPr>
      <w:r w:rsidRPr="00BF610C">
        <w:rPr>
          <w:b/>
          <w:bCs/>
          <w:color w:val="auto"/>
          <w:sz w:val="24"/>
          <w:szCs w:val="24"/>
        </w:rPr>
        <w:t>Сложноподчинённое предложение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Различать подчинительные союзы и союзные слова.</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Выявлять однородное, неоднородное и последовательное подчинение придаточных частей.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Проводить синтаксический и пунктуационный анализ сложноподчинённых предложений.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Применять нормы построения сложноподчинённых предложений и постановки знаков препинания в них.</w:t>
      </w:r>
    </w:p>
    <w:p w:rsidR="00BF610C" w:rsidRPr="00BF610C" w:rsidRDefault="00BF610C" w:rsidP="00BF610C">
      <w:pPr>
        <w:pStyle w:val="11"/>
        <w:spacing w:line="259" w:lineRule="auto"/>
        <w:ind w:firstLine="567"/>
        <w:jc w:val="both"/>
        <w:rPr>
          <w:color w:val="auto"/>
          <w:sz w:val="24"/>
          <w:szCs w:val="24"/>
        </w:rPr>
      </w:pPr>
      <w:r w:rsidRPr="00BF610C">
        <w:rPr>
          <w:b/>
          <w:bCs/>
          <w:color w:val="auto"/>
          <w:sz w:val="24"/>
          <w:szCs w:val="24"/>
        </w:rPr>
        <w:t>Бессоюзное сложное предложение</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Проводить синтаксический и пунктуационный анализ бессоюзных сложных предложений.</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BF610C" w:rsidRPr="00BF610C" w:rsidRDefault="00BF610C" w:rsidP="00BF610C">
      <w:pPr>
        <w:pStyle w:val="11"/>
        <w:spacing w:line="259" w:lineRule="auto"/>
        <w:ind w:firstLine="567"/>
        <w:jc w:val="both"/>
        <w:rPr>
          <w:color w:val="auto"/>
          <w:sz w:val="24"/>
          <w:szCs w:val="24"/>
        </w:rPr>
      </w:pPr>
      <w:r w:rsidRPr="00BF610C">
        <w:rPr>
          <w:b/>
          <w:bCs/>
          <w:color w:val="auto"/>
          <w:sz w:val="24"/>
          <w:szCs w:val="24"/>
        </w:rPr>
        <w:t>Сложные предложения с разными видами союзной и бессоюзной связи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типы сложных предложений с разными видами связи.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Понимать основные нормы построения сложных предложений с разными видами связи.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Употреблять сложные предложения с разными видами связи в речи.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Проводить синтаксический и пунктуационный анализ сложных предложений с разными видами связи.</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Применять правила постановки знаков препинания в сложных предложениях с разными видами связи.</w:t>
      </w:r>
    </w:p>
    <w:p w:rsidR="00BF610C" w:rsidRPr="00BF610C" w:rsidRDefault="00BF610C" w:rsidP="00BF610C">
      <w:pPr>
        <w:pStyle w:val="11"/>
        <w:spacing w:line="259" w:lineRule="auto"/>
        <w:ind w:firstLine="567"/>
        <w:jc w:val="both"/>
        <w:rPr>
          <w:color w:val="auto"/>
          <w:sz w:val="24"/>
          <w:szCs w:val="24"/>
        </w:rPr>
      </w:pPr>
      <w:r w:rsidRPr="00BF610C">
        <w:rPr>
          <w:b/>
          <w:bCs/>
          <w:color w:val="auto"/>
          <w:sz w:val="24"/>
          <w:szCs w:val="24"/>
        </w:rPr>
        <w:t>Прямая и косвенная речь</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Распознавать прямую и косвенную речь; выявлять синонимию предложений с прямой и косвенной речью.</w:t>
      </w:r>
    </w:p>
    <w:p w:rsidR="00BF610C" w:rsidRPr="00BF610C" w:rsidRDefault="00BF610C" w:rsidP="00BF610C">
      <w:pPr>
        <w:pStyle w:val="11"/>
        <w:spacing w:line="240" w:lineRule="auto"/>
        <w:ind w:firstLine="567"/>
        <w:jc w:val="both"/>
        <w:rPr>
          <w:color w:val="auto"/>
          <w:sz w:val="24"/>
          <w:szCs w:val="24"/>
        </w:rPr>
      </w:pPr>
      <w:r w:rsidRPr="00BF610C">
        <w:rPr>
          <w:color w:val="auto"/>
          <w:sz w:val="24"/>
          <w:szCs w:val="24"/>
        </w:rPr>
        <w:t>Уметь цитировать и применять разные способы включения цитат в высказывание.</w:t>
      </w:r>
    </w:p>
    <w:p w:rsidR="0008546F" w:rsidRDefault="00BF610C" w:rsidP="00BF610C">
      <w:pPr>
        <w:tabs>
          <w:tab w:val="left" w:pos="0"/>
        </w:tabs>
        <w:ind w:left="45"/>
        <w:rPr>
          <w:rFonts w:ascii="Times New Roman" w:hAnsi="Times New Roman" w:cs="Times New Roman"/>
          <w:sz w:val="24"/>
          <w:szCs w:val="24"/>
        </w:rPr>
      </w:pPr>
      <w:r w:rsidRPr="00BF610C">
        <w:rPr>
          <w:rFonts w:ascii="Times New Roman" w:hAnsi="Times New Roman" w:cs="Times New Roman"/>
          <w:sz w:val="24"/>
          <w:szCs w:val="24"/>
        </w:rPr>
        <w:t>Применять правила построения предложений с прямой и косвенной речью, при цитировании.</w:t>
      </w:r>
    </w:p>
    <w:p w:rsidR="00983290" w:rsidRPr="00983290" w:rsidRDefault="00983290" w:rsidP="001E1536">
      <w:pPr>
        <w:pStyle w:val="af7"/>
        <w:numPr>
          <w:ilvl w:val="2"/>
          <w:numId w:val="1"/>
        </w:numPr>
        <w:pBdr>
          <w:bottom w:val="single" w:sz="12" w:space="1" w:color="auto"/>
        </w:pBdr>
        <w:jc w:val="center"/>
        <w:rPr>
          <w:rFonts w:ascii="Times New Roman" w:hAnsi="Times New Roman" w:cs="Times New Roman"/>
          <w:color w:val="auto"/>
          <w:sz w:val="24"/>
          <w:szCs w:val="24"/>
        </w:rPr>
      </w:pPr>
      <w:bookmarkStart w:id="97" w:name="bookmark225"/>
      <w:r w:rsidRPr="00983290">
        <w:rPr>
          <w:rFonts w:ascii="Times New Roman" w:hAnsi="Times New Roman" w:cs="Times New Roman"/>
          <w:color w:val="auto"/>
          <w:sz w:val="24"/>
          <w:szCs w:val="24"/>
        </w:rPr>
        <w:t>СОДЕРЖАНИЕ УЧЕБНОГО ПРЕДМЕТА «ЛИТЕРАТУРА» ПО ГОДАМ ИЗУЧЕНИ</w:t>
      </w:r>
      <w:bookmarkEnd w:id="97"/>
      <w:r w:rsidR="001E1536">
        <w:rPr>
          <w:rFonts w:ascii="Times New Roman" w:hAnsi="Times New Roman" w:cs="Times New Roman"/>
          <w:color w:val="auto"/>
          <w:sz w:val="24"/>
          <w:szCs w:val="24"/>
        </w:rPr>
        <w:t>Я</w:t>
      </w:r>
    </w:p>
    <w:p w:rsidR="00983290" w:rsidRPr="00983290" w:rsidRDefault="00983290" w:rsidP="00983290">
      <w:pPr>
        <w:pStyle w:val="af7"/>
        <w:jc w:val="both"/>
        <w:rPr>
          <w:rFonts w:ascii="Times New Roman" w:hAnsi="Times New Roman" w:cs="Times New Roman"/>
          <w:color w:val="auto"/>
          <w:sz w:val="24"/>
          <w:szCs w:val="24"/>
        </w:rPr>
      </w:pPr>
      <w:bookmarkStart w:id="98" w:name="bookmark227"/>
      <w:r w:rsidRPr="00983290">
        <w:rPr>
          <w:rFonts w:ascii="Times New Roman" w:hAnsi="Times New Roman" w:cs="Times New Roman"/>
          <w:color w:val="auto"/>
          <w:sz w:val="24"/>
          <w:szCs w:val="24"/>
        </w:rPr>
        <w:t>5 КЛАСС</w:t>
      </w:r>
      <w:bookmarkEnd w:id="98"/>
    </w:p>
    <w:p w:rsidR="00983290" w:rsidRPr="00983290" w:rsidRDefault="00983290" w:rsidP="00983290">
      <w:pPr>
        <w:pStyle w:val="af7"/>
        <w:jc w:val="both"/>
        <w:rPr>
          <w:rFonts w:ascii="Times New Roman" w:hAnsi="Times New Roman" w:cs="Times New Roman"/>
          <w:color w:val="auto"/>
          <w:sz w:val="24"/>
          <w:szCs w:val="24"/>
        </w:rPr>
      </w:pPr>
      <w:bookmarkStart w:id="99" w:name="bookmark229"/>
      <w:r w:rsidRPr="00983290">
        <w:rPr>
          <w:rFonts w:ascii="Times New Roman" w:hAnsi="Times New Roman" w:cs="Times New Roman"/>
          <w:color w:val="auto"/>
          <w:sz w:val="24"/>
          <w:szCs w:val="24"/>
        </w:rPr>
        <w:t>Мифология</w:t>
      </w:r>
      <w:bookmarkEnd w:id="99"/>
    </w:p>
    <w:p w:rsidR="00983290" w:rsidRPr="00983290" w:rsidRDefault="00983290" w:rsidP="00983290">
      <w:pPr>
        <w:pStyle w:val="11"/>
        <w:spacing w:line="240" w:lineRule="auto"/>
        <w:ind w:firstLine="284"/>
        <w:jc w:val="both"/>
        <w:rPr>
          <w:color w:val="auto"/>
          <w:sz w:val="24"/>
          <w:szCs w:val="24"/>
        </w:rPr>
      </w:pPr>
      <w:r w:rsidRPr="00983290">
        <w:rPr>
          <w:color w:val="auto"/>
          <w:sz w:val="24"/>
          <w:szCs w:val="24"/>
        </w:rPr>
        <w:t>Мифы народов России и мира.</w:t>
      </w:r>
      <w:bookmarkStart w:id="100" w:name="bookmark231"/>
    </w:p>
    <w:p w:rsidR="00983290" w:rsidRPr="00983290" w:rsidRDefault="00983290" w:rsidP="00983290">
      <w:pPr>
        <w:pStyle w:val="af7"/>
        <w:jc w:val="both"/>
        <w:rPr>
          <w:rFonts w:ascii="Times New Roman" w:hAnsi="Times New Roman" w:cs="Times New Roman"/>
          <w:color w:val="auto"/>
          <w:sz w:val="24"/>
          <w:szCs w:val="24"/>
        </w:rPr>
      </w:pPr>
      <w:r w:rsidRPr="00983290">
        <w:rPr>
          <w:rFonts w:ascii="Times New Roman" w:hAnsi="Times New Roman" w:cs="Times New Roman"/>
          <w:color w:val="auto"/>
          <w:sz w:val="24"/>
          <w:szCs w:val="24"/>
        </w:rPr>
        <w:t>Фольклор</w:t>
      </w:r>
      <w:bookmarkEnd w:id="100"/>
    </w:p>
    <w:p w:rsidR="00983290" w:rsidRPr="00983290" w:rsidRDefault="00983290" w:rsidP="00983290">
      <w:pPr>
        <w:pStyle w:val="11"/>
        <w:spacing w:line="240" w:lineRule="auto"/>
        <w:ind w:firstLine="284"/>
        <w:jc w:val="both"/>
        <w:rPr>
          <w:color w:val="auto"/>
          <w:sz w:val="24"/>
          <w:szCs w:val="24"/>
        </w:rPr>
      </w:pPr>
      <w:r w:rsidRPr="00983290">
        <w:rPr>
          <w:color w:val="auto"/>
          <w:sz w:val="24"/>
          <w:szCs w:val="24"/>
        </w:rPr>
        <w:t>Малые жанры: пословицы, поговорки, загадки. Сказки народов России и народов мира (не менее трёх).</w:t>
      </w:r>
      <w:bookmarkStart w:id="101" w:name="bookmark233"/>
    </w:p>
    <w:p w:rsidR="00983290" w:rsidRPr="00983290" w:rsidRDefault="00983290" w:rsidP="00983290">
      <w:pPr>
        <w:pStyle w:val="af7"/>
        <w:jc w:val="both"/>
        <w:rPr>
          <w:rFonts w:ascii="Times New Roman" w:hAnsi="Times New Roman" w:cs="Times New Roman"/>
          <w:color w:val="auto"/>
          <w:sz w:val="24"/>
          <w:szCs w:val="24"/>
        </w:rPr>
      </w:pPr>
      <w:r w:rsidRPr="00983290">
        <w:rPr>
          <w:rFonts w:ascii="Times New Roman" w:hAnsi="Times New Roman" w:cs="Times New Roman"/>
          <w:color w:val="auto"/>
          <w:sz w:val="24"/>
          <w:szCs w:val="24"/>
        </w:rPr>
        <w:t xml:space="preserve">Литература первой половины </w:t>
      </w:r>
      <w:r w:rsidRPr="00983290">
        <w:rPr>
          <w:rFonts w:ascii="Times New Roman" w:hAnsi="Times New Roman" w:cs="Times New Roman"/>
          <w:color w:val="auto"/>
          <w:sz w:val="24"/>
          <w:szCs w:val="24"/>
          <w:lang w:val="en-US" w:eastAsia="en-US" w:bidi="en-US"/>
        </w:rPr>
        <w:t>XIX</w:t>
      </w:r>
      <w:r w:rsidRPr="00983290">
        <w:rPr>
          <w:rFonts w:ascii="Times New Roman" w:hAnsi="Times New Roman" w:cs="Times New Roman"/>
          <w:color w:val="auto"/>
          <w:sz w:val="24"/>
          <w:szCs w:val="24"/>
        </w:rPr>
        <w:t>века</w:t>
      </w:r>
      <w:bookmarkEnd w:id="101"/>
    </w:p>
    <w:p w:rsidR="00983290" w:rsidRPr="00983290" w:rsidRDefault="00983290" w:rsidP="00983290">
      <w:pPr>
        <w:pStyle w:val="11"/>
        <w:ind w:firstLine="284"/>
        <w:jc w:val="both"/>
        <w:rPr>
          <w:color w:val="auto"/>
          <w:sz w:val="24"/>
          <w:szCs w:val="24"/>
        </w:rPr>
      </w:pPr>
      <w:r w:rsidRPr="00983290">
        <w:rPr>
          <w:b/>
          <w:bCs/>
          <w:color w:val="auto"/>
          <w:sz w:val="24"/>
          <w:szCs w:val="24"/>
        </w:rPr>
        <w:t xml:space="preserve">И. А. Крылов. </w:t>
      </w:r>
      <w:r w:rsidRPr="00983290">
        <w:rPr>
          <w:color w:val="auto"/>
          <w:sz w:val="24"/>
          <w:szCs w:val="24"/>
        </w:rPr>
        <w:t>Басни (три по выбору). Например, «Волк на псарне», «Листы и Корни», «Свинья под Дубом», «Квартет», «Осёл и Соловей», «Ворона и Лисица».</w:t>
      </w:r>
    </w:p>
    <w:p w:rsidR="00983290" w:rsidRPr="00983290" w:rsidRDefault="00983290" w:rsidP="00983290">
      <w:pPr>
        <w:pStyle w:val="11"/>
        <w:ind w:firstLine="284"/>
        <w:jc w:val="both"/>
        <w:rPr>
          <w:color w:val="auto"/>
          <w:sz w:val="24"/>
          <w:szCs w:val="24"/>
        </w:rPr>
      </w:pPr>
      <w:r w:rsidRPr="00983290">
        <w:rPr>
          <w:b/>
          <w:bCs/>
          <w:color w:val="auto"/>
          <w:sz w:val="24"/>
          <w:szCs w:val="24"/>
        </w:rPr>
        <w:t>А. С. Пушкин</w:t>
      </w:r>
      <w:r w:rsidRPr="00983290">
        <w:rPr>
          <w:color w:val="auto"/>
          <w:sz w:val="24"/>
          <w:szCs w:val="24"/>
        </w:rPr>
        <w:t>. Стихотворения (не менее трёх). «Зимнее утро», «Зимний вечер», «Няне» и др. «Сказка о мёртвой царевне и о семи богатырях».</w:t>
      </w:r>
    </w:p>
    <w:p w:rsidR="00983290" w:rsidRPr="00983290" w:rsidRDefault="00983290" w:rsidP="00983290">
      <w:pPr>
        <w:pStyle w:val="11"/>
        <w:spacing w:line="264" w:lineRule="auto"/>
        <w:ind w:firstLine="284"/>
        <w:jc w:val="both"/>
        <w:rPr>
          <w:color w:val="auto"/>
          <w:sz w:val="24"/>
          <w:szCs w:val="24"/>
        </w:rPr>
      </w:pPr>
      <w:r w:rsidRPr="00983290">
        <w:rPr>
          <w:b/>
          <w:bCs/>
          <w:color w:val="auto"/>
          <w:sz w:val="24"/>
          <w:szCs w:val="24"/>
        </w:rPr>
        <w:t>М. Ю. Лермонтов</w:t>
      </w:r>
      <w:r w:rsidRPr="00983290">
        <w:rPr>
          <w:i/>
          <w:iCs/>
          <w:color w:val="auto"/>
          <w:sz w:val="24"/>
          <w:szCs w:val="24"/>
        </w:rPr>
        <w:t>.</w:t>
      </w:r>
      <w:r w:rsidRPr="00983290">
        <w:rPr>
          <w:color w:val="auto"/>
          <w:sz w:val="24"/>
          <w:szCs w:val="24"/>
        </w:rPr>
        <w:t xml:space="preserve"> Стихотворение «Бородино».</w:t>
      </w:r>
    </w:p>
    <w:p w:rsidR="00983290" w:rsidRPr="00983290" w:rsidRDefault="00983290" w:rsidP="00983290">
      <w:pPr>
        <w:pStyle w:val="11"/>
        <w:spacing w:line="257" w:lineRule="auto"/>
        <w:ind w:firstLine="284"/>
        <w:jc w:val="both"/>
        <w:rPr>
          <w:color w:val="auto"/>
          <w:sz w:val="24"/>
          <w:szCs w:val="24"/>
        </w:rPr>
      </w:pPr>
      <w:r w:rsidRPr="00983290">
        <w:rPr>
          <w:b/>
          <w:bCs/>
          <w:color w:val="auto"/>
          <w:sz w:val="24"/>
          <w:szCs w:val="24"/>
        </w:rPr>
        <w:t xml:space="preserve">Н. В. Гоголь. </w:t>
      </w:r>
      <w:r w:rsidRPr="00983290">
        <w:rPr>
          <w:color w:val="auto"/>
          <w:sz w:val="24"/>
          <w:szCs w:val="24"/>
        </w:rPr>
        <w:t>Повесть «Ночь перед Рождеством» из сборника «Вечера на хуторе близ Диканьки».</w:t>
      </w:r>
      <w:bookmarkStart w:id="102" w:name="bookmark235"/>
    </w:p>
    <w:p w:rsidR="00983290" w:rsidRPr="00983290" w:rsidRDefault="00983290" w:rsidP="00983290">
      <w:pPr>
        <w:pStyle w:val="af7"/>
        <w:jc w:val="both"/>
        <w:rPr>
          <w:rFonts w:ascii="Times New Roman" w:hAnsi="Times New Roman" w:cs="Times New Roman"/>
          <w:color w:val="auto"/>
          <w:sz w:val="24"/>
          <w:szCs w:val="24"/>
        </w:rPr>
      </w:pPr>
      <w:r w:rsidRPr="00983290">
        <w:rPr>
          <w:rFonts w:ascii="Times New Roman" w:hAnsi="Times New Roman" w:cs="Times New Roman"/>
          <w:color w:val="auto"/>
          <w:sz w:val="24"/>
          <w:szCs w:val="24"/>
        </w:rPr>
        <w:t xml:space="preserve">Литература второй половины </w:t>
      </w:r>
      <w:r w:rsidRPr="00983290">
        <w:rPr>
          <w:rFonts w:ascii="Times New Roman" w:hAnsi="Times New Roman" w:cs="Times New Roman"/>
          <w:color w:val="auto"/>
          <w:sz w:val="24"/>
          <w:szCs w:val="24"/>
          <w:lang w:val="en-US" w:eastAsia="en-US" w:bidi="en-US"/>
        </w:rPr>
        <w:t>XIX</w:t>
      </w:r>
      <w:r w:rsidRPr="00983290">
        <w:rPr>
          <w:rFonts w:ascii="Times New Roman" w:hAnsi="Times New Roman" w:cs="Times New Roman"/>
          <w:color w:val="auto"/>
          <w:sz w:val="24"/>
          <w:szCs w:val="24"/>
        </w:rPr>
        <w:t>века</w:t>
      </w:r>
      <w:bookmarkEnd w:id="102"/>
    </w:p>
    <w:p w:rsidR="00983290" w:rsidRPr="00983290" w:rsidRDefault="00983290" w:rsidP="00983290">
      <w:pPr>
        <w:pStyle w:val="11"/>
        <w:spacing w:line="264" w:lineRule="auto"/>
        <w:ind w:firstLine="284"/>
        <w:jc w:val="both"/>
        <w:rPr>
          <w:color w:val="auto"/>
          <w:sz w:val="24"/>
          <w:szCs w:val="24"/>
        </w:rPr>
      </w:pPr>
      <w:r w:rsidRPr="00983290">
        <w:rPr>
          <w:b/>
          <w:bCs/>
          <w:color w:val="auto"/>
          <w:sz w:val="24"/>
          <w:szCs w:val="24"/>
        </w:rPr>
        <w:t xml:space="preserve">И. С. Тургенев. </w:t>
      </w:r>
      <w:r w:rsidRPr="00983290">
        <w:rPr>
          <w:color w:val="auto"/>
          <w:sz w:val="24"/>
          <w:szCs w:val="24"/>
        </w:rPr>
        <w:t>Рассказ «Муму».</w:t>
      </w:r>
    </w:p>
    <w:p w:rsidR="00983290" w:rsidRPr="00983290" w:rsidRDefault="00983290" w:rsidP="00983290">
      <w:pPr>
        <w:pStyle w:val="11"/>
        <w:ind w:firstLine="284"/>
        <w:jc w:val="both"/>
        <w:rPr>
          <w:color w:val="auto"/>
          <w:sz w:val="24"/>
          <w:szCs w:val="24"/>
        </w:rPr>
      </w:pPr>
      <w:r w:rsidRPr="00983290">
        <w:rPr>
          <w:b/>
          <w:bCs/>
          <w:color w:val="auto"/>
          <w:sz w:val="24"/>
          <w:szCs w:val="24"/>
        </w:rPr>
        <w:t xml:space="preserve">Н. А. Некрасов. </w:t>
      </w:r>
      <w:r w:rsidRPr="00983290">
        <w:rPr>
          <w:color w:val="auto"/>
          <w:sz w:val="24"/>
          <w:szCs w:val="24"/>
        </w:rPr>
        <w:t>Стихотворения (не менее двух). «Крестьянские дети». «Школьник». Поэма «Мороз, Красный нос» (фрагмент).</w:t>
      </w:r>
    </w:p>
    <w:p w:rsidR="00983290" w:rsidRPr="00983290" w:rsidRDefault="00983290" w:rsidP="00983290">
      <w:pPr>
        <w:pStyle w:val="11"/>
        <w:spacing w:line="264" w:lineRule="auto"/>
        <w:ind w:firstLine="284"/>
        <w:jc w:val="both"/>
        <w:rPr>
          <w:color w:val="auto"/>
          <w:sz w:val="24"/>
          <w:szCs w:val="24"/>
        </w:rPr>
      </w:pPr>
      <w:r w:rsidRPr="00983290">
        <w:rPr>
          <w:b/>
          <w:bCs/>
          <w:color w:val="auto"/>
          <w:sz w:val="24"/>
          <w:szCs w:val="24"/>
        </w:rPr>
        <w:t xml:space="preserve">Л. Н. Толстой. </w:t>
      </w:r>
      <w:r w:rsidRPr="00983290">
        <w:rPr>
          <w:color w:val="auto"/>
          <w:sz w:val="24"/>
          <w:szCs w:val="24"/>
        </w:rPr>
        <w:t>Рассказ «Кавказский пленник».</w:t>
      </w:r>
      <w:bookmarkStart w:id="103" w:name="bookmark237"/>
    </w:p>
    <w:p w:rsidR="00983290" w:rsidRPr="00983290" w:rsidRDefault="00983290" w:rsidP="00983290">
      <w:pPr>
        <w:pStyle w:val="af7"/>
        <w:jc w:val="both"/>
        <w:rPr>
          <w:rFonts w:ascii="Times New Roman" w:hAnsi="Times New Roman" w:cs="Times New Roman"/>
          <w:color w:val="auto"/>
          <w:sz w:val="24"/>
          <w:szCs w:val="24"/>
        </w:rPr>
      </w:pPr>
      <w:r w:rsidRPr="00983290">
        <w:rPr>
          <w:rFonts w:ascii="Times New Roman" w:hAnsi="Times New Roman" w:cs="Times New Roman"/>
          <w:color w:val="auto"/>
          <w:sz w:val="24"/>
          <w:szCs w:val="24"/>
        </w:rPr>
        <w:t xml:space="preserve">Литература </w:t>
      </w:r>
      <w:r w:rsidRPr="00983290">
        <w:rPr>
          <w:rFonts w:ascii="Times New Roman" w:hAnsi="Times New Roman" w:cs="Times New Roman"/>
          <w:color w:val="auto"/>
          <w:sz w:val="24"/>
          <w:szCs w:val="24"/>
          <w:lang w:val="en-US" w:eastAsia="en-US" w:bidi="en-US"/>
        </w:rPr>
        <w:t>XIX</w:t>
      </w:r>
      <w:r w:rsidRPr="00983290">
        <w:rPr>
          <w:rFonts w:ascii="Times New Roman" w:hAnsi="Times New Roman" w:cs="Times New Roman"/>
          <w:color w:val="auto"/>
          <w:sz w:val="24"/>
          <w:szCs w:val="24"/>
        </w:rPr>
        <w:t>—ХХ веков</w:t>
      </w:r>
      <w:bookmarkEnd w:id="103"/>
    </w:p>
    <w:p w:rsidR="00983290" w:rsidRPr="00983290" w:rsidRDefault="00983290" w:rsidP="00983290">
      <w:pPr>
        <w:pStyle w:val="11"/>
        <w:ind w:firstLine="284"/>
        <w:jc w:val="both"/>
        <w:rPr>
          <w:color w:val="auto"/>
          <w:sz w:val="24"/>
          <w:szCs w:val="24"/>
        </w:rPr>
      </w:pPr>
      <w:r w:rsidRPr="00983290">
        <w:rPr>
          <w:b/>
          <w:bCs/>
          <w:color w:val="auto"/>
          <w:sz w:val="24"/>
          <w:szCs w:val="24"/>
        </w:rPr>
        <w:t xml:space="preserve">Стихотворения отечественных поэтов XIX—ХХ веков о родной природе и о связи человека с Родиной </w:t>
      </w:r>
      <w:r w:rsidRPr="00983290">
        <w:rPr>
          <w:color w:val="auto"/>
          <w:sz w:val="24"/>
          <w:szCs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983290" w:rsidRPr="00983290" w:rsidRDefault="00983290" w:rsidP="00983290">
      <w:pPr>
        <w:pStyle w:val="11"/>
        <w:spacing w:line="269" w:lineRule="auto"/>
        <w:ind w:firstLine="284"/>
        <w:jc w:val="both"/>
        <w:rPr>
          <w:color w:val="auto"/>
          <w:sz w:val="24"/>
          <w:szCs w:val="24"/>
        </w:rPr>
      </w:pPr>
      <w:r w:rsidRPr="00983290">
        <w:rPr>
          <w:b/>
          <w:bCs/>
          <w:color w:val="auto"/>
          <w:sz w:val="24"/>
          <w:szCs w:val="24"/>
        </w:rPr>
        <w:t xml:space="preserve">Юмористические рассказы отечественных писателей </w:t>
      </w:r>
      <w:r w:rsidRPr="00983290">
        <w:rPr>
          <w:b/>
          <w:bCs/>
          <w:color w:val="auto"/>
          <w:sz w:val="24"/>
          <w:szCs w:val="24"/>
          <w:lang w:val="en-US" w:eastAsia="en-US" w:bidi="en-US"/>
        </w:rPr>
        <w:t>XIX</w:t>
      </w:r>
      <w:r w:rsidRPr="00983290">
        <w:rPr>
          <w:b/>
          <w:bCs/>
          <w:color w:val="auto"/>
          <w:sz w:val="24"/>
          <w:szCs w:val="24"/>
          <w:lang w:eastAsia="en-US" w:bidi="en-US"/>
        </w:rPr>
        <w:t xml:space="preserve">— </w:t>
      </w:r>
      <w:r w:rsidRPr="00983290">
        <w:rPr>
          <w:b/>
          <w:bCs/>
          <w:color w:val="auto"/>
          <w:sz w:val="24"/>
          <w:szCs w:val="24"/>
          <w:lang w:val="en-US" w:eastAsia="en-US" w:bidi="en-US"/>
        </w:rPr>
        <w:t>XX</w:t>
      </w:r>
      <w:r w:rsidRPr="00983290">
        <w:rPr>
          <w:b/>
          <w:bCs/>
          <w:color w:val="auto"/>
          <w:sz w:val="24"/>
          <w:szCs w:val="24"/>
        </w:rPr>
        <w:t>веков</w:t>
      </w:r>
    </w:p>
    <w:p w:rsidR="00983290" w:rsidRPr="00983290" w:rsidRDefault="00983290" w:rsidP="00983290">
      <w:pPr>
        <w:pStyle w:val="11"/>
        <w:spacing w:line="262" w:lineRule="auto"/>
        <w:ind w:firstLine="284"/>
        <w:jc w:val="both"/>
        <w:rPr>
          <w:color w:val="auto"/>
          <w:sz w:val="24"/>
          <w:szCs w:val="24"/>
        </w:rPr>
      </w:pPr>
      <w:r w:rsidRPr="00983290">
        <w:rPr>
          <w:b/>
          <w:bCs/>
          <w:color w:val="auto"/>
          <w:sz w:val="24"/>
          <w:szCs w:val="24"/>
        </w:rPr>
        <w:t xml:space="preserve">А. П. Чехов </w:t>
      </w:r>
      <w:r w:rsidRPr="00983290">
        <w:rPr>
          <w:color w:val="auto"/>
          <w:sz w:val="24"/>
          <w:szCs w:val="24"/>
        </w:rPr>
        <w:t>(два рассказа по выбору). Например, «Лошадиная фамилия», «Мальчики», «Хирургия» и др.</w:t>
      </w:r>
    </w:p>
    <w:p w:rsidR="00983290" w:rsidRPr="00983290" w:rsidRDefault="00983290" w:rsidP="00983290">
      <w:pPr>
        <w:pStyle w:val="11"/>
        <w:spacing w:line="240" w:lineRule="auto"/>
        <w:ind w:firstLine="284"/>
        <w:jc w:val="both"/>
        <w:rPr>
          <w:color w:val="auto"/>
          <w:sz w:val="24"/>
          <w:szCs w:val="24"/>
        </w:rPr>
      </w:pPr>
      <w:r w:rsidRPr="00983290">
        <w:rPr>
          <w:b/>
          <w:bCs/>
          <w:color w:val="auto"/>
          <w:sz w:val="24"/>
          <w:szCs w:val="24"/>
        </w:rPr>
        <w:t xml:space="preserve">М. М. Зощенко </w:t>
      </w:r>
      <w:r w:rsidRPr="00983290">
        <w:rPr>
          <w:color w:val="auto"/>
          <w:sz w:val="24"/>
          <w:szCs w:val="24"/>
        </w:rPr>
        <w:t>(два рассказа по выбору). Например, «Галоша», «Лёля и Минька», «Ёлка», «Золотые слова», «Встреча» и др.</w:t>
      </w:r>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b/>
          <w:bCs/>
          <w:sz w:val="24"/>
          <w:szCs w:val="24"/>
        </w:rPr>
        <w:t xml:space="preserve">Произведения отечественной литературы о природе и животных </w:t>
      </w:r>
      <w:r w:rsidRPr="00983290">
        <w:rPr>
          <w:rFonts w:ascii="Times New Roman" w:hAnsi="Times New Roman" w:cs="Times New Roman"/>
          <w:sz w:val="24"/>
          <w:szCs w:val="24"/>
        </w:rPr>
        <w:t>(не менее двух). Например, А. И. Куприна, М. М. Пришвина, К. Г.</w:t>
      </w:r>
      <w:r w:rsidRPr="00983290">
        <w:rPr>
          <w:rFonts w:ascii="Times New Roman" w:eastAsia="Times New Roman" w:hAnsi="Times New Roman" w:cs="Times New Roman"/>
          <w:sz w:val="20"/>
          <w:szCs w:val="20"/>
          <w:lang w:bidi="ru-RU"/>
        </w:rPr>
        <w:t xml:space="preserve"> </w:t>
      </w:r>
      <w:r w:rsidRPr="00983290">
        <w:rPr>
          <w:rFonts w:ascii="Times New Roman" w:hAnsi="Times New Roman" w:cs="Times New Roman"/>
          <w:sz w:val="24"/>
          <w:szCs w:val="24"/>
          <w:lang w:bidi="ru-RU"/>
        </w:rPr>
        <w:t>Паустовского.</w:t>
      </w:r>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b/>
          <w:bCs/>
          <w:sz w:val="24"/>
          <w:szCs w:val="24"/>
          <w:lang w:bidi="ru-RU"/>
        </w:rPr>
        <w:t xml:space="preserve">А. П. Платонов. </w:t>
      </w:r>
      <w:r w:rsidRPr="00983290">
        <w:rPr>
          <w:rFonts w:ascii="Times New Roman" w:hAnsi="Times New Roman" w:cs="Times New Roman"/>
          <w:sz w:val="24"/>
          <w:szCs w:val="24"/>
          <w:lang w:bidi="ru-RU"/>
        </w:rPr>
        <w:t>Рассказы (один по выбору). Например, «Корова», «Никита» и др.</w:t>
      </w:r>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b/>
          <w:bCs/>
          <w:sz w:val="24"/>
          <w:szCs w:val="24"/>
          <w:lang w:bidi="ru-RU"/>
        </w:rPr>
        <w:t xml:space="preserve">А. П. Астафьев. </w:t>
      </w:r>
      <w:r w:rsidRPr="00983290">
        <w:rPr>
          <w:rFonts w:ascii="Times New Roman" w:hAnsi="Times New Roman" w:cs="Times New Roman"/>
          <w:sz w:val="24"/>
          <w:szCs w:val="24"/>
          <w:lang w:bidi="ru-RU"/>
        </w:rPr>
        <w:t>Рассказ «Васюткино озеро».</w:t>
      </w:r>
      <w:bookmarkStart w:id="104" w:name="bookmark239"/>
    </w:p>
    <w:p w:rsidR="00983290" w:rsidRPr="00983290" w:rsidRDefault="00983290" w:rsidP="00983290">
      <w:pPr>
        <w:tabs>
          <w:tab w:val="left" w:pos="0"/>
        </w:tabs>
        <w:jc w:val="both"/>
        <w:rPr>
          <w:rFonts w:ascii="Times New Roman" w:hAnsi="Times New Roman" w:cs="Times New Roman"/>
          <w:b/>
          <w:sz w:val="24"/>
          <w:szCs w:val="24"/>
          <w:lang w:bidi="ru-RU"/>
        </w:rPr>
      </w:pPr>
      <w:r w:rsidRPr="00983290">
        <w:rPr>
          <w:rFonts w:ascii="Times New Roman" w:hAnsi="Times New Roman" w:cs="Times New Roman"/>
          <w:b/>
          <w:sz w:val="24"/>
          <w:szCs w:val="24"/>
          <w:lang w:bidi="ru-RU"/>
        </w:rPr>
        <w:t xml:space="preserve">Литература </w:t>
      </w:r>
      <w:r w:rsidRPr="00983290">
        <w:rPr>
          <w:rFonts w:ascii="Times New Roman" w:hAnsi="Times New Roman" w:cs="Times New Roman"/>
          <w:b/>
          <w:sz w:val="24"/>
          <w:szCs w:val="24"/>
          <w:lang w:bidi="en-US"/>
        </w:rPr>
        <w:t>XX</w:t>
      </w:r>
      <w:r w:rsidRPr="00983290">
        <w:rPr>
          <w:rFonts w:ascii="Times New Roman" w:hAnsi="Times New Roman" w:cs="Times New Roman"/>
          <w:b/>
          <w:sz w:val="24"/>
          <w:szCs w:val="24"/>
        </w:rPr>
        <w:t>—</w:t>
      </w:r>
      <w:r w:rsidRPr="00983290">
        <w:rPr>
          <w:rFonts w:ascii="Times New Roman" w:hAnsi="Times New Roman" w:cs="Times New Roman"/>
          <w:b/>
          <w:sz w:val="24"/>
          <w:szCs w:val="24"/>
          <w:lang w:bidi="en-US"/>
        </w:rPr>
        <w:t>XXI</w:t>
      </w:r>
      <w:r w:rsidRPr="00983290">
        <w:rPr>
          <w:rFonts w:ascii="Times New Roman" w:hAnsi="Times New Roman" w:cs="Times New Roman"/>
          <w:b/>
          <w:sz w:val="24"/>
          <w:szCs w:val="24"/>
          <w:lang w:bidi="ru-RU"/>
        </w:rPr>
        <w:t>веков</w:t>
      </w:r>
      <w:bookmarkEnd w:id="104"/>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b/>
          <w:bCs/>
          <w:sz w:val="24"/>
          <w:szCs w:val="24"/>
          <w:lang w:bidi="ru-RU"/>
        </w:rPr>
        <w:t xml:space="preserve">Произведения отечественной прозы на тему «Человек на войне» </w:t>
      </w:r>
      <w:r w:rsidRPr="00983290">
        <w:rPr>
          <w:rFonts w:ascii="Times New Roman" w:hAnsi="Times New Roman" w:cs="Times New Roman"/>
          <w:sz w:val="24"/>
          <w:szCs w:val="24"/>
          <w:lang w:bidi="ru-RU"/>
        </w:rPr>
        <w:t>(не менее двух). Например, Л. А. Кассиль. «Дорогие мои мальчишки»; Ю. Я. Яковлев. «Девочки с Васильевского острова»; В. П. Катаев. «Сын полка» и др.</w:t>
      </w:r>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b/>
          <w:bCs/>
          <w:sz w:val="24"/>
          <w:szCs w:val="24"/>
          <w:lang w:bidi="ru-RU"/>
        </w:rPr>
        <w:t xml:space="preserve">Произведения отечественных писателей </w:t>
      </w:r>
      <w:r w:rsidRPr="00983290">
        <w:rPr>
          <w:rFonts w:ascii="Times New Roman" w:hAnsi="Times New Roman" w:cs="Times New Roman"/>
          <w:b/>
          <w:bCs/>
          <w:sz w:val="24"/>
          <w:szCs w:val="24"/>
          <w:lang w:bidi="en-US"/>
        </w:rPr>
        <w:t>XIX</w:t>
      </w:r>
      <w:r w:rsidRPr="00983290">
        <w:rPr>
          <w:rFonts w:ascii="Times New Roman" w:hAnsi="Times New Roman" w:cs="Times New Roman"/>
          <w:b/>
          <w:bCs/>
          <w:sz w:val="24"/>
          <w:szCs w:val="24"/>
        </w:rPr>
        <w:t>—</w:t>
      </w:r>
      <w:r w:rsidRPr="00983290">
        <w:rPr>
          <w:rFonts w:ascii="Times New Roman" w:hAnsi="Times New Roman" w:cs="Times New Roman"/>
          <w:b/>
          <w:bCs/>
          <w:sz w:val="24"/>
          <w:szCs w:val="24"/>
          <w:lang w:bidi="en-US"/>
        </w:rPr>
        <w:t>XXI</w:t>
      </w:r>
      <w:r w:rsidRPr="00983290">
        <w:rPr>
          <w:rFonts w:ascii="Times New Roman" w:hAnsi="Times New Roman" w:cs="Times New Roman"/>
          <w:b/>
          <w:bCs/>
          <w:sz w:val="24"/>
          <w:szCs w:val="24"/>
          <w:lang w:bidi="ru-RU"/>
        </w:rPr>
        <w:t xml:space="preserve">веков на тему детства </w:t>
      </w:r>
      <w:r w:rsidRPr="00983290">
        <w:rPr>
          <w:rFonts w:ascii="Times New Roman" w:hAnsi="Times New Roman" w:cs="Times New Roman"/>
          <w:sz w:val="24"/>
          <w:szCs w:val="24"/>
          <w:lang w:bidi="ru-RU"/>
        </w:rPr>
        <w:t>(не менее двух).</w:t>
      </w:r>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sz w:val="24"/>
          <w:szCs w:val="24"/>
          <w:lang w:bidi="ru-RU"/>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b/>
          <w:bCs/>
          <w:sz w:val="24"/>
          <w:szCs w:val="24"/>
          <w:lang w:bidi="ru-RU"/>
        </w:rPr>
        <w:t xml:space="preserve">Произведения приключенческого жанра отечественных писателей </w:t>
      </w:r>
      <w:r w:rsidRPr="00983290">
        <w:rPr>
          <w:rFonts w:ascii="Times New Roman" w:hAnsi="Times New Roman" w:cs="Times New Roman"/>
          <w:sz w:val="24"/>
          <w:szCs w:val="24"/>
          <w:lang w:bidi="ru-RU"/>
        </w:rPr>
        <w:t>(одно по выбору). Например, К. Булычёв. «Девочка, с которой ничего не случится», «Миллион приключений» и др. (главы по выбору).</w:t>
      </w:r>
      <w:bookmarkStart w:id="105" w:name="bookmark241"/>
    </w:p>
    <w:p w:rsidR="00983290" w:rsidRPr="00983290" w:rsidRDefault="00983290" w:rsidP="00983290">
      <w:pPr>
        <w:tabs>
          <w:tab w:val="left" w:pos="0"/>
        </w:tabs>
        <w:ind w:left="45"/>
        <w:jc w:val="both"/>
        <w:rPr>
          <w:rFonts w:ascii="Times New Roman" w:hAnsi="Times New Roman" w:cs="Times New Roman"/>
          <w:b/>
          <w:sz w:val="24"/>
          <w:szCs w:val="24"/>
          <w:lang w:bidi="ru-RU"/>
        </w:rPr>
      </w:pPr>
      <w:r w:rsidRPr="00983290">
        <w:rPr>
          <w:rFonts w:ascii="Times New Roman" w:hAnsi="Times New Roman" w:cs="Times New Roman"/>
          <w:b/>
          <w:sz w:val="24"/>
          <w:szCs w:val="24"/>
          <w:lang w:bidi="ru-RU"/>
        </w:rPr>
        <w:t>Литература народов Российской Федерации</w:t>
      </w:r>
      <w:bookmarkEnd w:id="105"/>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b/>
          <w:bCs/>
          <w:sz w:val="24"/>
          <w:szCs w:val="24"/>
          <w:lang w:bidi="ru-RU"/>
        </w:rPr>
        <w:t xml:space="preserve">Стихотворения </w:t>
      </w:r>
      <w:r w:rsidRPr="00983290">
        <w:rPr>
          <w:rFonts w:ascii="Times New Roman" w:hAnsi="Times New Roman" w:cs="Times New Roman"/>
          <w:sz w:val="24"/>
          <w:szCs w:val="24"/>
          <w:lang w:bidi="ru-RU"/>
        </w:rPr>
        <w:t xml:space="preserve">(одно по выбору). Например, Р. Г. Гамзатов. «Песня соловья»; М. Карим. </w:t>
      </w:r>
      <w:r w:rsidRPr="00983290">
        <w:rPr>
          <w:rFonts w:ascii="Times New Roman" w:hAnsi="Times New Roman" w:cs="Times New Roman"/>
          <w:i/>
          <w:iCs/>
          <w:sz w:val="24"/>
          <w:szCs w:val="24"/>
          <w:lang w:bidi="ru-RU"/>
        </w:rPr>
        <w:t>«</w:t>
      </w:r>
      <w:r w:rsidRPr="00983290">
        <w:rPr>
          <w:rFonts w:ascii="Times New Roman" w:hAnsi="Times New Roman" w:cs="Times New Roman"/>
          <w:sz w:val="24"/>
          <w:szCs w:val="24"/>
          <w:lang w:bidi="ru-RU"/>
        </w:rPr>
        <w:t>Эту песню мать мне пела».</w:t>
      </w:r>
      <w:bookmarkStart w:id="106" w:name="bookmark243"/>
    </w:p>
    <w:p w:rsidR="00983290" w:rsidRPr="00983290" w:rsidRDefault="00983290" w:rsidP="00983290">
      <w:pPr>
        <w:tabs>
          <w:tab w:val="left" w:pos="0"/>
        </w:tabs>
        <w:ind w:left="45"/>
        <w:jc w:val="both"/>
        <w:rPr>
          <w:rFonts w:ascii="Times New Roman" w:hAnsi="Times New Roman" w:cs="Times New Roman"/>
          <w:b/>
          <w:sz w:val="24"/>
          <w:szCs w:val="24"/>
          <w:lang w:bidi="ru-RU"/>
        </w:rPr>
      </w:pPr>
      <w:r w:rsidRPr="00983290">
        <w:rPr>
          <w:rFonts w:ascii="Times New Roman" w:hAnsi="Times New Roman" w:cs="Times New Roman"/>
          <w:b/>
          <w:sz w:val="24"/>
          <w:szCs w:val="24"/>
          <w:lang w:bidi="ru-RU"/>
        </w:rPr>
        <w:t>Зарубежная литература</w:t>
      </w:r>
      <w:bookmarkEnd w:id="106"/>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b/>
          <w:bCs/>
          <w:sz w:val="24"/>
          <w:szCs w:val="24"/>
          <w:lang w:bidi="ru-RU"/>
        </w:rPr>
        <w:t xml:space="preserve">Х. К. Андерсен. </w:t>
      </w:r>
      <w:r w:rsidRPr="00983290">
        <w:rPr>
          <w:rFonts w:ascii="Times New Roman" w:hAnsi="Times New Roman" w:cs="Times New Roman"/>
          <w:sz w:val="24"/>
          <w:szCs w:val="24"/>
          <w:lang w:bidi="ru-RU"/>
        </w:rPr>
        <w:t>Сказки (одна по выбору). Например, «Снежная королева», «Соловей» и др.</w:t>
      </w:r>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b/>
          <w:bCs/>
          <w:sz w:val="24"/>
          <w:szCs w:val="24"/>
          <w:lang w:bidi="ru-RU"/>
        </w:rPr>
        <w:t xml:space="preserve">Зарубежная сказочная проза </w:t>
      </w:r>
      <w:r w:rsidRPr="00983290">
        <w:rPr>
          <w:rFonts w:ascii="Times New Roman" w:hAnsi="Times New Roman" w:cs="Times New Roman"/>
          <w:sz w:val="24"/>
          <w:szCs w:val="24"/>
          <w:lang w:bidi="ru-RU"/>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b/>
          <w:bCs/>
          <w:sz w:val="24"/>
          <w:szCs w:val="24"/>
          <w:lang w:bidi="ru-RU"/>
        </w:rPr>
        <w:t xml:space="preserve">Зарубежная проза о детях и подростках </w:t>
      </w:r>
      <w:r w:rsidRPr="00983290">
        <w:rPr>
          <w:rFonts w:ascii="Times New Roman" w:hAnsi="Times New Roman" w:cs="Times New Roman"/>
          <w:sz w:val="24"/>
          <w:szCs w:val="24"/>
          <w:lang w:bidi="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b/>
          <w:bCs/>
          <w:sz w:val="24"/>
          <w:szCs w:val="24"/>
          <w:lang w:bidi="ru-RU"/>
        </w:rPr>
        <w:t xml:space="preserve">Зарубежная приключенческая проза </w:t>
      </w:r>
      <w:r w:rsidRPr="00983290">
        <w:rPr>
          <w:rFonts w:ascii="Times New Roman" w:hAnsi="Times New Roman" w:cs="Times New Roman"/>
          <w:sz w:val="24"/>
          <w:szCs w:val="24"/>
          <w:lang w:bidi="ru-RU"/>
        </w:rPr>
        <w:t>(два произведения по выбору).</w:t>
      </w:r>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sz w:val="24"/>
          <w:szCs w:val="24"/>
          <w:lang w:bidi="ru-RU"/>
        </w:rPr>
        <w:t>Например, Р. Л. Стивенсон. «Остров сокровищ», «Чёрная стрела» и др.</w:t>
      </w:r>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b/>
          <w:bCs/>
          <w:sz w:val="24"/>
          <w:szCs w:val="24"/>
          <w:lang w:bidi="ru-RU"/>
        </w:rPr>
        <w:t xml:space="preserve">Зарубежная проза о животных </w:t>
      </w:r>
      <w:r w:rsidRPr="00983290">
        <w:rPr>
          <w:rFonts w:ascii="Times New Roman" w:hAnsi="Times New Roman" w:cs="Times New Roman"/>
          <w:sz w:val="24"/>
          <w:szCs w:val="24"/>
          <w:lang w:bidi="ru-RU"/>
        </w:rPr>
        <w:t>(одно-два произведения по выбору).</w:t>
      </w:r>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sz w:val="24"/>
          <w:szCs w:val="24"/>
          <w:lang w:bidi="ru-RU"/>
        </w:rPr>
        <w:t>Э. Сетон-Томпсон. «Королевская аналостанка»; Дж. Даррелл. «Говорящий свёрток»; Дж. Лондон. «Белый клык»; Дж. Р. Киплинг. «Маугли», «Рикки-Тикки-Тави» и др.</w:t>
      </w:r>
      <w:bookmarkStart w:id="107" w:name="bookmark245"/>
    </w:p>
    <w:p w:rsidR="00983290" w:rsidRPr="00983290" w:rsidRDefault="00983290" w:rsidP="00983290">
      <w:pPr>
        <w:tabs>
          <w:tab w:val="left" w:pos="0"/>
        </w:tabs>
        <w:ind w:left="45"/>
        <w:jc w:val="both"/>
        <w:rPr>
          <w:rFonts w:ascii="Times New Roman" w:hAnsi="Times New Roman" w:cs="Times New Roman"/>
          <w:b/>
          <w:sz w:val="24"/>
          <w:szCs w:val="24"/>
          <w:lang w:bidi="ru-RU"/>
        </w:rPr>
      </w:pPr>
      <w:r w:rsidRPr="00983290">
        <w:rPr>
          <w:rFonts w:ascii="Times New Roman" w:hAnsi="Times New Roman" w:cs="Times New Roman"/>
          <w:b/>
          <w:sz w:val="24"/>
          <w:szCs w:val="24"/>
          <w:lang w:bidi="ru-RU"/>
        </w:rPr>
        <w:t>6 КЛАСС</w:t>
      </w:r>
      <w:bookmarkStart w:id="108" w:name="bookmark247"/>
      <w:bookmarkEnd w:id="107"/>
    </w:p>
    <w:p w:rsidR="00983290" w:rsidRPr="00983290" w:rsidRDefault="00983290" w:rsidP="00983290">
      <w:pPr>
        <w:tabs>
          <w:tab w:val="left" w:pos="0"/>
        </w:tabs>
        <w:ind w:left="45"/>
        <w:jc w:val="both"/>
        <w:rPr>
          <w:rFonts w:ascii="Times New Roman" w:hAnsi="Times New Roman" w:cs="Times New Roman"/>
          <w:b/>
          <w:sz w:val="24"/>
          <w:szCs w:val="24"/>
          <w:lang w:bidi="ru-RU"/>
        </w:rPr>
      </w:pPr>
      <w:r w:rsidRPr="00983290">
        <w:rPr>
          <w:rFonts w:ascii="Times New Roman" w:hAnsi="Times New Roman" w:cs="Times New Roman"/>
          <w:b/>
          <w:sz w:val="24"/>
          <w:szCs w:val="24"/>
          <w:lang w:bidi="ru-RU"/>
        </w:rPr>
        <w:t>Античная литература</w:t>
      </w:r>
      <w:bookmarkEnd w:id="108"/>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b/>
          <w:bCs/>
          <w:sz w:val="24"/>
          <w:szCs w:val="24"/>
          <w:lang w:bidi="ru-RU"/>
        </w:rPr>
        <w:t xml:space="preserve">Гомер. </w:t>
      </w:r>
      <w:r w:rsidRPr="00983290">
        <w:rPr>
          <w:rFonts w:ascii="Times New Roman" w:hAnsi="Times New Roman" w:cs="Times New Roman"/>
          <w:sz w:val="24"/>
          <w:szCs w:val="24"/>
          <w:lang w:bidi="ru-RU"/>
        </w:rPr>
        <w:t>Поэмы. «Илиада», «Одиссея» (фрагменты).</w:t>
      </w:r>
      <w:bookmarkStart w:id="109" w:name="bookmark249"/>
    </w:p>
    <w:p w:rsidR="00983290" w:rsidRPr="00983290" w:rsidRDefault="00983290" w:rsidP="00983290">
      <w:pPr>
        <w:tabs>
          <w:tab w:val="left" w:pos="0"/>
        </w:tabs>
        <w:ind w:left="45"/>
        <w:jc w:val="both"/>
        <w:rPr>
          <w:rFonts w:ascii="Times New Roman" w:hAnsi="Times New Roman" w:cs="Times New Roman"/>
          <w:b/>
          <w:sz w:val="24"/>
          <w:szCs w:val="24"/>
          <w:lang w:bidi="ru-RU"/>
        </w:rPr>
      </w:pPr>
      <w:r w:rsidRPr="00983290">
        <w:rPr>
          <w:rFonts w:ascii="Times New Roman" w:hAnsi="Times New Roman" w:cs="Times New Roman"/>
          <w:b/>
          <w:sz w:val="24"/>
          <w:szCs w:val="24"/>
          <w:lang w:bidi="ru-RU"/>
        </w:rPr>
        <w:t>Фольклор</w:t>
      </w:r>
      <w:bookmarkEnd w:id="109"/>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sz w:val="24"/>
          <w:szCs w:val="24"/>
          <w:lang w:bidi="ru-RU"/>
        </w:rPr>
        <w:t>Русские былины (не менее двух). Например, «Илья Муромец и Соловей-разбойник», «Садко».</w:t>
      </w:r>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sz w:val="24"/>
          <w:szCs w:val="24"/>
          <w:lang w:bidi="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83290" w:rsidRPr="00983290" w:rsidRDefault="00983290" w:rsidP="00983290">
      <w:pPr>
        <w:tabs>
          <w:tab w:val="left" w:pos="0"/>
        </w:tabs>
        <w:ind w:left="45"/>
        <w:jc w:val="both"/>
        <w:rPr>
          <w:rFonts w:ascii="Times New Roman" w:hAnsi="Times New Roman" w:cs="Times New Roman"/>
          <w:b/>
          <w:sz w:val="24"/>
          <w:szCs w:val="24"/>
          <w:lang w:bidi="ru-RU"/>
        </w:rPr>
      </w:pPr>
      <w:bookmarkStart w:id="110" w:name="bookmark251"/>
    </w:p>
    <w:p w:rsidR="00983290" w:rsidRPr="00983290" w:rsidRDefault="00983290" w:rsidP="00983290">
      <w:pPr>
        <w:tabs>
          <w:tab w:val="left" w:pos="0"/>
        </w:tabs>
        <w:ind w:left="45"/>
        <w:jc w:val="both"/>
        <w:rPr>
          <w:rFonts w:ascii="Times New Roman" w:hAnsi="Times New Roman" w:cs="Times New Roman"/>
          <w:b/>
          <w:sz w:val="24"/>
          <w:szCs w:val="24"/>
          <w:lang w:bidi="ru-RU"/>
        </w:rPr>
      </w:pPr>
      <w:r w:rsidRPr="00983290">
        <w:rPr>
          <w:rFonts w:ascii="Times New Roman" w:hAnsi="Times New Roman" w:cs="Times New Roman"/>
          <w:b/>
          <w:sz w:val="24"/>
          <w:szCs w:val="24"/>
          <w:lang w:bidi="ru-RU"/>
        </w:rPr>
        <w:t>Древнерусская литература</w:t>
      </w:r>
      <w:bookmarkEnd w:id="110"/>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b/>
          <w:bCs/>
          <w:sz w:val="24"/>
          <w:szCs w:val="24"/>
          <w:lang w:bidi="ru-RU"/>
        </w:rPr>
        <w:t xml:space="preserve">«Повесть временных лет» </w:t>
      </w:r>
      <w:r w:rsidRPr="00983290">
        <w:rPr>
          <w:rFonts w:ascii="Times New Roman" w:hAnsi="Times New Roman" w:cs="Times New Roman"/>
          <w:sz w:val="24"/>
          <w:szCs w:val="24"/>
          <w:lang w:bidi="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Start w:id="111" w:name="bookmark253"/>
    </w:p>
    <w:p w:rsidR="00983290" w:rsidRPr="00983290" w:rsidRDefault="00983290" w:rsidP="00983290">
      <w:pPr>
        <w:tabs>
          <w:tab w:val="left" w:pos="0"/>
        </w:tabs>
        <w:ind w:left="45"/>
        <w:jc w:val="both"/>
        <w:rPr>
          <w:rFonts w:ascii="Times New Roman" w:hAnsi="Times New Roman" w:cs="Times New Roman"/>
          <w:b/>
          <w:sz w:val="24"/>
          <w:szCs w:val="24"/>
          <w:lang w:bidi="ru-RU"/>
        </w:rPr>
      </w:pPr>
      <w:r w:rsidRPr="00983290">
        <w:rPr>
          <w:rFonts w:ascii="Times New Roman" w:hAnsi="Times New Roman" w:cs="Times New Roman"/>
          <w:b/>
          <w:sz w:val="24"/>
          <w:szCs w:val="24"/>
          <w:lang w:bidi="ru-RU"/>
        </w:rPr>
        <w:t xml:space="preserve">Литература первой половины </w:t>
      </w:r>
      <w:r w:rsidRPr="00983290">
        <w:rPr>
          <w:rFonts w:ascii="Times New Roman" w:hAnsi="Times New Roman" w:cs="Times New Roman"/>
          <w:b/>
          <w:sz w:val="24"/>
          <w:szCs w:val="24"/>
          <w:lang w:bidi="en-US"/>
        </w:rPr>
        <w:t>XIX</w:t>
      </w:r>
      <w:r w:rsidRPr="00983290">
        <w:rPr>
          <w:rFonts w:ascii="Times New Roman" w:hAnsi="Times New Roman" w:cs="Times New Roman"/>
          <w:b/>
          <w:sz w:val="24"/>
          <w:szCs w:val="24"/>
          <w:lang w:bidi="ru-RU"/>
        </w:rPr>
        <w:t>века</w:t>
      </w:r>
      <w:bookmarkEnd w:id="111"/>
    </w:p>
    <w:p w:rsidR="00983290" w:rsidRPr="00983290" w:rsidRDefault="00983290" w:rsidP="00983290">
      <w:pPr>
        <w:tabs>
          <w:tab w:val="left" w:pos="0"/>
        </w:tabs>
        <w:jc w:val="both"/>
        <w:rPr>
          <w:rFonts w:ascii="Times New Roman" w:hAnsi="Times New Roman" w:cs="Times New Roman"/>
          <w:sz w:val="24"/>
          <w:szCs w:val="24"/>
          <w:lang w:bidi="ru-RU"/>
        </w:rPr>
      </w:pPr>
      <w:r>
        <w:rPr>
          <w:rFonts w:ascii="Times New Roman" w:hAnsi="Times New Roman" w:cs="Times New Roman"/>
          <w:b/>
          <w:bCs/>
          <w:sz w:val="24"/>
          <w:szCs w:val="24"/>
          <w:lang w:bidi="ru-RU"/>
        </w:rPr>
        <w:t>А.</w:t>
      </w:r>
      <w:r w:rsidRPr="00983290">
        <w:rPr>
          <w:rFonts w:ascii="Times New Roman" w:hAnsi="Times New Roman" w:cs="Times New Roman"/>
          <w:b/>
          <w:bCs/>
          <w:sz w:val="24"/>
          <w:szCs w:val="24"/>
          <w:lang w:bidi="ru-RU"/>
        </w:rPr>
        <w:t>С. Пушкин</w:t>
      </w:r>
      <w:r w:rsidRPr="00983290">
        <w:rPr>
          <w:rFonts w:ascii="Times New Roman" w:hAnsi="Times New Roman" w:cs="Times New Roman"/>
          <w:sz w:val="24"/>
          <w:szCs w:val="24"/>
          <w:lang w:bidi="ru-RU"/>
        </w:rPr>
        <w:t>. Стихотворения (не менее трёх). «Песнь о вещем Олеге», «Зимняя дорога», «Узник», «Туча» и др. Роман «Дубровский».</w:t>
      </w:r>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b/>
          <w:bCs/>
          <w:sz w:val="24"/>
          <w:szCs w:val="24"/>
          <w:lang w:bidi="ru-RU"/>
        </w:rPr>
        <w:t>М. Ю. Лермонтов</w:t>
      </w:r>
      <w:r w:rsidRPr="00983290">
        <w:rPr>
          <w:rFonts w:ascii="Times New Roman" w:hAnsi="Times New Roman" w:cs="Times New Roman"/>
          <w:i/>
          <w:iCs/>
          <w:sz w:val="24"/>
          <w:szCs w:val="24"/>
          <w:lang w:bidi="ru-RU"/>
        </w:rPr>
        <w:t>.</w:t>
      </w:r>
      <w:r w:rsidRPr="00983290">
        <w:rPr>
          <w:rFonts w:ascii="Times New Roman" w:hAnsi="Times New Roman" w:cs="Times New Roman"/>
          <w:sz w:val="24"/>
          <w:szCs w:val="24"/>
          <w:lang w:bidi="ru-RU"/>
        </w:rPr>
        <w:t xml:space="preserve"> Стихотворения (не менее трёх). «Три пальмы», «Листок», «Утёс» и др.</w:t>
      </w:r>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b/>
          <w:bCs/>
          <w:sz w:val="24"/>
          <w:szCs w:val="24"/>
          <w:lang w:bidi="ru-RU"/>
        </w:rPr>
        <w:t xml:space="preserve">А. В. Кольцов. </w:t>
      </w:r>
      <w:r w:rsidRPr="00983290">
        <w:rPr>
          <w:rFonts w:ascii="Times New Roman" w:hAnsi="Times New Roman" w:cs="Times New Roman"/>
          <w:sz w:val="24"/>
          <w:szCs w:val="24"/>
          <w:lang w:bidi="ru-RU"/>
        </w:rPr>
        <w:t>Стихотворения (не менее двух). Например, «Косарь», «Соловей» и др.</w:t>
      </w:r>
      <w:bookmarkStart w:id="112" w:name="bookmark255"/>
    </w:p>
    <w:p w:rsidR="00983290" w:rsidRPr="00983290" w:rsidRDefault="00983290" w:rsidP="00983290">
      <w:pPr>
        <w:tabs>
          <w:tab w:val="left" w:pos="0"/>
        </w:tabs>
        <w:ind w:left="45"/>
        <w:jc w:val="both"/>
        <w:rPr>
          <w:rFonts w:ascii="Times New Roman" w:hAnsi="Times New Roman" w:cs="Times New Roman"/>
          <w:b/>
          <w:sz w:val="24"/>
          <w:szCs w:val="24"/>
          <w:lang w:bidi="ru-RU"/>
        </w:rPr>
      </w:pPr>
      <w:r w:rsidRPr="00983290">
        <w:rPr>
          <w:rFonts w:ascii="Times New Roman" w:hAnsi="Times New Roman" w:cs="Times New Roman"/>
          <w:b/>
          <w:sz w:val="24"/>
          <w:szCs w:val="24"/>
          <w:lang w:bidi="ru-RU"/>
        </w:rPr>
        <w:t xml:space="preserve">Литература второй половины </w:t>
      </w:r>
      <w:r w:rsidRPr="00983290">
        <w:rPr>
          <w:rFonts w:ascii="Times New Roman" w:hAnsi="Times New Roman" w:cs="Times New Roman"/>
          <w:b/>
          <w:sz w:val="24"/>
          <w:szCs w:val="24"/>
          <w:lang w:bidi="en-US"/>
        </w:rPr>
        <w:t>XIX</w:t>
      </w:r>
      <w:r w:rsidRPr="00983290">
        <w:rPr>
          <w:rFonts w:ascii="Times New Roman" w:hAnsi="Times New Roman" w:cs="Times New Roman"/>
          <w:b/>
          <w:sz w:val="24"/>
          <w:szCs w:val="24"/>
          <w:lang w:bidi="ru-RU"/>
        </w:rPr>
        <w:t>века</w:t>
      </w:r>
      <w:bookmarkEnd w:id="112"/>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b/>
          <w:bCs/>
          <w:sz w:val="24"/>
          <w:szCs w:val="24"/>
          <w:lang w:bidi="ru-RU"/>
        </w:rPr>
        <w:t xml:space="preserve">Ф. И. Тютчев. </w:t>
      </w:r>
      <w:r w:rsidRPr="00983290">
        <w:rPr>
          <w:rFonts w:ascii="Times New Roman" w:hAnsi="Times New Roman" w:cs="Times New Roman"/>
          <w:sz w:val="24"/>
          <w:szCs w:val="24"/>
          <w:lang w:bidi="ru-RU"/>
        </w:rPr>
        <w:t>Стихотворения (не менее двух). «Есть в осени первоначальной...», «С поляны коршун поднялся...».</w:t>
      </w:r>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b/>
          <w:bCs/>
          <w:sz w:val="24"/>
          <w:szCs w:val="24"/>
          <w:lang w:bidi="ru-RU"/>
        </w:rPr>
        <w:t xml:space="preserve">А. А. Фет. </w:t>
      </w:r>
      <w:r w:rsidRPr="00983290">
        <w:rPr>
          <w:rFonts w:ascii="Times New Roman" w:hAnsi="Times New Roman" w:cs="Times New Roman"/>
          <w:sz w:val="24"/>
          <w:szCs w:val="24"/>
          <w:lang w:bidi="ru-RU"/>
        </w:rPr>
        <w:t>Стихотворения (не менее двух). «Учись у них — у дуба, у берёзы.», «Я пришёл к тебе с приветом.».</w:t>
      </w:r>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b/>
          <w:bCs/>
          <w:sz w:val="24"/>
          <w:szCs w:val="24"/>
          <w:lang w:bidi="ru-RU"/>
        </w:rPr>
        <w:t xml:space="preserve">И. С. Тургенев. </w:t>
      </w:r>
      <w:r w:rsidRPr="00983290">
        <w:rPr>
          <w:rFonts w:ascii="Times New Roman" w:hAnsi="Times New Roman" w:cs="Times New Roman"/>
          <w:sz w:val="24"/>
          <w:szCs w:val="24"/>
          <w:lang w:bidi="ru-RU"/>
        </w:rPr>
        <w:t>Рассказ «Бежин луг».</w:t>
      </w:r>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b/>
          <w:bCs/>
          <w:sz w:val="24"/>
          <w:szCs w:val="24"/>
          <w:lang w:bidi="ru-RU"/>
        </w:rPr>
        <w:t xml:space="preserve">Н. С. Лесков. </w:t>
      </w:r>
      <w:r w:rsidRPr="00983290">
        <w:rPr>
          <w:rFonts w:ascii="Times New Roman" w:hAnsi="Times New Roman" w:cs="Times New Roman"/>
          <w:sz w:val="24"/>
          <w:szCs w:val="24"/>
          <w:lang w:bidi="ru-RU"/>
        </w:rPr>
        <w:t>Сказ «Левша».</w:t>
      </w:r>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b/>
          <w:bCs/>
          <w:sz w:val="24"/>
          <w:szCs w:val="24"/>
          <w:lang w:bidi="ru-RU"/>
        </w:rPr>
        <w:t xml:space="preserve">Л. Н. Толстой. </w:t>
      </w:r>
      <w:r w:rsidRPr="00983290">
        <w:rPr>
          <w:rFonts w:ascii="Times New Roman" w:hAnsi="Times New Roman" w:cs="Times New Roman"/>
          <w:sz w:val="24"/>
          <w:szCs w:val="24"/>
          <w:lang w:bidi="ru-RU"/>
        </w:rPr>
        <w:t>Повесть «Детство» (главы).</w:t>
      </w:r>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b/>
          <w:bCs/>
          <w:sz w:val="24"/>
          <w:szCs w:val="24"/>
          <w:lang w:bidi="ru-RU"/>
        </w:rPr>
        <w:t xml:space="preserve">А. П. Чехов. </w:t>
      </w:r>
      <w:r w:rsidRPr="00983290">
        <w:rPr>
          <w:rFonts w:ascii="Times New Roman" w:hAnsi="Times New Roman" w:cs="Times New Roman"/>
          <w:sz w:val="24"/>
          <w:szCs w:val="24"/>
          <w:lang w:bidi="ru-RU"/>
        </w:rPr>
        <w:t>Рассказы (три по выбору). Например, «Толстый и тонкий», «Хамелеон», «Смерть чиновника» и др.</w:t>
      </w:r>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b/>
          <w:bCs/>
          <w:sz w:val="24"/>
          <w:szCs w:val="24"/>
          <w:lang w:bidi="ru-RU"/>
        </w:rPr>
        <w:t>А. И. Куприн</w:t>
      </w:r>
      <w:r w:rsidRPr="00983290">
        <w:rPr>
          <w:rFonts w:ascii="Times New Roman" w:hAnsi="Times New Roman" w:cs="Times New Roman"/>
          <w:sz w:val="24"/>
          <w:szCs w:val="24"/>
          <w:lang w:bidi="ru-RU"/>
        </w:rPr>
        <w:t>. Рассказ «Чудесный доктор».</w:t>
      </w:r>
      <w:bookmarkStart w:id="113" w:name="bookmark257"/>
    </w:p>
    <w:p w:rsidR="00983290" w:rsidRPr="00983290" w:rsidRDefault="00983290" w:rsidP="00983290">
      <w:pPr>
        <w:tabs>
          <w:tab w:val="left" w:pos="0"/>
        </w:tabs>
        <w:ind w:left="45"/>
        <w:jc w:val="both"/>
        <w:rPr>
          <w:rFonts w:ascii="Times New Roman" w:hAnsi="Times New Roman" w:cs="Times New Roman"/>
          <w:b/>
          <w:sz w:val="24"/>
          <w:szCs w:val="24"/>
          <w:lang w:bidi="ru-RU"/>
        </w:rPr>
      </w:pPr>
      <w:r w:rsidRPr="00983290">
        <w:rPr>
          <w:rFonts w:ascii="Times New Roman" w:hAnsi="Times New Roman" w:cs="Times New Roman"/>
          <w:b/>
          <w:sz w:val="24"/>
          <w:szCs w:val="24"/>
          <w:lang w:bidi="ru-RU"/>
        </w:rPr>
        <w:t xml:space="preserve">Литература </w:t>
      </w:r>
      <w:r w:rsidRPr="00983290">
        <w:rPr>
          <w:rFonts w:ascii="Times New Roman" w:hAnsi="Times New Roman" w:cs="Times New Roman"/>
          <w:b/>
          <w:sz w:val="24"/>
          <w:szCs w:val="24"/>
          <w:lang w:bidi="en-US"/>
        </w:rPr>
        <w:t>XX</w:t>
      </w:r>
      <w:r w:rsidRPr="00983290">
        <w:rPr>
          <w:rFonts w:ascii="Times New Roman" w:hAnsi="Times New Roman" w:cs="Times New Roman"/>
          <w:b/>
          <w:sz w:val="24"/>
          <w:szCs w:val="24"/>
          <w:lang w:bidi="ru-RU"/>
        </w:rPr>
        <w:t>века</w:t>
      </w:r>
      <w:bookmarkEnd w:id="113"/>
    </w:p>
    <w:p w:rsidR="00983290" w:rsidRPr="00983290" w:rsidRDefault="00983290" w:rsidP="00983290">
      <w:pPr>
        <w:tabs>
          <w:tab w:val="left" w:pos="0"/>
        </w:tabs>
        <w:ind w:left="45"/>
        <w:jc w:val="both"/>
        <w:rPr>
          <w:rFonts w:ascii="Times New Roman" w:hAnsi="Times New Roman" w:cs="Times New Roman"/>
          <w:sz w:val="24"/>
          <w:szCs w:val="24"/>
          <w:lang w:bidi="ru-RU"/>
        </w:rPr>
      </w:pPr>
      <w:r w:rsidRPr="00983290">
        <w:rPr>
          <w:rFonts w:ascii="Times New Roman" w:hAnsi="Times New Roman" w:cs="Times New Roman"/>
          <w:b/>
          <w:bCs/>
          <w:sz w:val="24"/>
          <w:szCs w:val="24"/>
          <w:lang w:bidi="ru-RU"/>
        </w:rPr>
        <w:t xml:space="preserve">Стихотворения отечественных поэтов начала ХХ века </w:t>
      </w:r>
      <w:r w:rsidRPr="00983290">
        <w:rPr>
          <w:rFonts w:ascii="Times New Roman" w:hAnsi="Times New Roman" w:cs="Times New Roman"/>
          <w:sz w:val="24"/>
          <w:szCs w:val="24"/>
          <w:lang w:bidi="ru-RU"/>
        </w:rPr>
        <w:t>(не менее двух). Например, стихотворения С. А. Есенина, В. В. Маяковского, А. А. Блока и др.</w:t>
      </w:r>
    </w:p>
    <w:p w:rsidR="00983290" w:rsidRPr="00983290" w:rsidRDefault="00983290" w:rsidP="00983290">
      <w:pPr>
        <w:pStyle w:val="11"/>
        <w:spacing w:line="257" w:lineRule="auto"/>
        <w:jc w:val="both"/>
        <w:rPr>
          <w:lang w:bidi="ru-RU"/>
        </w:rPr>
      </w:pPr>
      <w:r w:rsidRPr="00983290">
        <w:rPr>
          <w:b/>
          <w:bCs/>
          <w:sz w:val="24"/>
          <w:szCs w:val="24"/>
          <w:lang w:bidi="ru-RU"/>
        </w:rPr>
        <w:t xml:space="preserve">Стихотворения отечественных поэтов </w:t>
      </w:r>
      <w:r w:rsidRPr="00983290">
        <w:rPr>
          <w:b/>
          <w:bCs/>
          <w:sz w:val="24"/>
          <w:szCs w:val="24"/>
          <w:lang w:bidi="en-US"/>
        </w:rPr>
        <w:t>XX</w:t>
      </w:r>
      <w:r w:rsidRPr="00983290">
        <w:rPr>
          <w:b/>
          <w:bCs/>
          <w:sz w:val="24"/>
          <w:szCs w:val="24"/>
          <w:lang w:bidi="ru-RU"/>
        </w:rPr>
        <w:t xml:space="preserve">века </w:t>
      </w:r>
      <w:r w:rsidRPr="00983290">
        <w:rPr>
          <w:sz w:val="24"/>
          <w:szCs w:val="24"/>
          <w:lang w:bidi="ru-RU"/>
        </w:rPr>
        <w:t>(не менее четырёх стихотворений двух поэтов). Например, стихотворения О. Ф. Берггольц, В. С. Высоцкого, Е. А. Евтушенко, А. С. Кушнера, Ю. Д. Левитанского,</w:t>
      </w:r>
      <w:r>
        <w:rPr>
          <w:sz w:val="24"/>
          <w:szCs w:val="24"/>
          <w:lang w:bidi="ru-RU"/>
        </w:rPr>
        <w:t xml:space="preserve"> </w:t>
      </w:r>
      <w:r w:rsidRPr="00983290">
        <w:rPr>
          <w:sz w:val="24"/>
          <w:szCs w:val="24"/>
          <w:lang w:bidi="ru-RU"/>
        </w:rPr>
        <w:t>Ю. П. Мориц, Б. Ш. Окуджавы, Д. С. Самойлова.</w:t>
      </w:r>
    </w:p>
    <w:p w:rsidR="00983290" w:rsidRPr="00983290" w:rsidRDefault="00983290" w:rsidP="00983290">
      <w:pPr>
        <w:widowControl w:val="0"/>
        <w:spacing w:after="0" w:line="259" w:lineRule="auto"/>
        <w:ind w:firstLine="240"/>
        <w:jc w:val="both"/>
        <w:rPr>
          <w:rFonts w:ascii="Times New Roman" w:eastAsia="Times New Roman" w:hAnsi="Times New Roman" w:cs="Times New Roman"/>
          <w:sz w:val="24"/>
          <w:szCs w:val="24"/>
          <w:lang w:bidi="ru-RU"/>
        </w:rPr>
      </w:pPr>
      <w:r w:rsidRPr="00983290">
        <w:rPr>
          <w:rFonts w:ascii="Times New Roman" w:eastAsia="Times New Roman" w:hAnsi="Times New Roman" w:cs="Times New Roman"/>
          <w:b/>
          <w:bCs/>
          <w:sz w:val="24"/>
          <w:szCs w:val="24"/>
          <w:lang w:bidi="ru-RU"/>
        </w:rPr>
        <w:t xml:space="preserve">Проза отечественных писателей конца </w:t>
      </w:r>
      <w:r w:rsidRPr="00983290">
        <w:rPr>
          <w:rFonts w:ascii="Times New Roman" w:eastAsia="Times New Roman" w:hAnsi="Times New Roman" w:cs="Times New Roman"/>
          <w:b/>
          <w:bCs/>
          <w:sz w:val="24"/>
          <w:szCs w:val="24"/>
          <w:lang w:val="en-US" w:eastAsia="en-US" w:bidi="en-US"/>
        </w:rPr>
        <w:t>XX</w:t>
      </w:r>
      <w:r w:rsidRPr="00983290">
        <w:rPr>
          <w:rFonts w:ascii="Times New Roman" w:eastAsia="Times New Roman" w:hAnsi="Times New Roman" w:cs="Times New Roman"/>
          <w:b/>
          <w:bCs/>
          <w:sz w:val="24"/>
          <w:szCs w:val="24"/>
          <w:lang w:bidi="ru-RU"/>
        </w:rPr>
        <w:t xml:space="preserve">— начала </w:t>
      </w:r>
      <w:r w:rsidRPr="00983290">
        <w:rPr>
          <w:rFonts w:ascii="Times New Roman" w:eastAsia="Times New Roman" w:hAnsi="Times New Roman" w:cs="Times New Roman"/>
          <w:b/>
          <w:bCs/>
          <w:sz w:val="24"/>
          <w:szCs w:val="24"/>
          <w:lang w:val="en-US" w:eastAsia="en-US" w:bidi="en-US"/>
        </w:rPr>
        <w:t>XXI</w:t>
      </w:r>
      <w:r w:rsidRPr="00983290">
        <w:rPr>
          <w:rFonts w:ascii="Times New Roman" w:eastAsia="Times New Roman" w:hAnsi="Times New Roman" w:cs="Times New Roman"/>
          <w:b/>
          <w:bCs/>
          <w:sz w:val="24"/>
          <w:szCs w:val="24"/>
          <w:lang w:bidi="ru-RU"/>
        </w:rPr>
        <w:t xml:space="preserve">века, в том числе о Великой Отечественной войне </w:t>
      </w:r>
      <w:r w:rsidRPr="00983290">
        <w:rPr>
          <w:rFonts w:ascii="Times New Roman" w:eastAsia="Times New Roman" w:hAnsi="Times New Roman" w:cs="Times New Roman"/>
          <w:sz w:val="24"/>
          <w:szCs w:val="24"/>
          <w:lang w:bidi="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983290" w:rsidRPr="00983290" w:rsidRDefault="00983290" w:rsidP="00983290">
      <w:pPr>
        <w:widowControl w:val="0"/>
        <w:tabs>
          <w:tab w:val="left" w:pos="773"/>
        </w:tabs>
        <w:spacing w:after="0" w:line="257" w:lineRule="auto"/>
        <w:ind w:left="240"/>
        <w:jc w:val="both"/>
        <w:rPr>
          <w:rFonts w:ascii="Times New Roman" w:eastAsia="Times New Roman" w:hAnsi="Times New Roman" w:cs="Times New Roman"/>
          <w:sz w:val="24"/>
          <w:szCs w:val="24"/>
          <w:lang w:bidi="ru-RU"/>
        </w:rPr>
      </w:pPr>
      <w:r w:rsidRPr="00983290">
        <w:rPr>
          <w:rFonts w:ascii="Times New Roman" w:eastAsia="Times New Roman" w:hAnsi="Times New Roman" w:cs="Times New Roman"/>
          <w:b/>
          <w:bCs/>
          <w:sz w:val="24"/>
          <w:szCs w:val="24"/>
          <w:lang w:bidi="ru-RU"/>
        </w:rPr>
        <w:t xml:space="preserve">В. Г. Распутин. </w:t>
      </w:r>
      <w:r w:rsidRPr="00983290">
        <w:rPr>
          <w:rFonts w:ascii="Times New Roman" w:eastAsia="Times New Roman" w:hAnsi="Times New Roman" w:cs="Times New Roman"/>
          <w:sz w:val="24"/>
          <w:szCs w:val="24"/>
          <w:lang w:bidi="ru-RU"/>
        </w:rPr>
        <w:t>Рассказ «Уроки французского».</w:t>
      </w:r>
    </w:p>
    <w:p w:rsidR="00983290" w:rsidRPr="00983290" w:rsidRDefault="00983290" w:rsidP="00983290">
      <w:pPr>
        <w:widowControl w:val="0"/>
        <w:spacing w:after="0" w:line="259" w:lineRule="auto"/>
        <w:ind w:firstLine="240"/>
        <w:jc w:val="both"/>
        <w:rPr>
          <w:rFonts w:ascii="Times New Roman" w:eastAsia="Times New Roman" w:hAnsi="Times New Roman" w:cs="Times New Roman"/>
          <w:sz w:val="24"/>
          <w:szCs w:val="24"/>
          <w:lang w:bidi="ru-RU"/>
        </w:rPr>
      </w:pPr>
      <w:r w:rsidRPr="00983290">
        <w:rPr>
          <w:rFonts w:ascii="Times New Roman" w:eastAsia="Times New Roman" w:hAnsi="Times New Roman" w:cs="Times New Roman"/>
          <w:b/>
          <w:bCs/>
          <w:sz w:val="24"/>
          <w:szCs w:val="24"/>
          <w:lang w:bidi="ru-RU"/>
        </w:rPr>
        <w:t xml:space="preserve">Произведения отечественных писателей на тему взросления человека </w:t>
      </w:r>
      <w:r w:rsidRPr="00983290">
        <w:rPr>
          <w:rFonts w:ascii="Times New Roman" w:eastAsia="Times New Roman" w:hAnsi="Times New Roman" w:cs="Times New Roman"/>
          <w:sz w:val="24"/>
          <w:szCs w:val="24"/>
          <w:lang w:bidi="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983290" w:rsidRPr="00983290" w:rsidRDefault="00983290" w:rsidP="00983290">
      <w:pPr>
        <w:widowControl w:val="0"/>
        <w:spacing w:after="0" w:line="262" w:lineRule="auto"/>
        <w:ind w:firstLine="240"/>
        <w:jc w:val="both"/>
        <w:rPr>
          <w:rFonts w:ascii="Times New Roman" w:eastAsia="Times New Roman" w:hAnsi="Times New Roman" w:cs="Times New Roman"/>
          <w:sz w:val="24"/>
          <w:szCs w:val="24"/>
          <w:lang w:bidi="ru-RU"/>
        </w:rPr>
      </w:pPr>
      <w:r w:rsidRPr="00983290">
        <w:rPr>
          <w:rFonts w:ascii="Times New Roman" w:eastAsia="Times New Roman" w:hAnsi="Times New Roman" w:cs="Times New Roman"/>
          <w:b/>
          <w:bCs/>
          <w:sz w:val="24"/>
          <w:szCs w:val="24"/>
          <w:lang w:bidi="ru-RU"/>
        </w:rPr>
        <w:t xml:space="preserve">Произведения современных отечественных писателей-фантастов </w:t>
      </w:r>
      <w:r w:rsidRPr="00983290">
        <w:rPr>
          <w:rFonts w:ascii="Times New Roman" w:eastAsia="Times New Roman" w:hAnsi="Times New Roman" w:cs="Times New Roman"/>
          <w:sz w:val="24"/>
          <w:szCs w:val="24"/>
          <w:lang w:bidi="ru-RU"/>
        </w:rPr>
        <w:t>(не менее двух). Например, А. В. Жвалевский и Е. Б. Пастернак. «Время всегда хорошее»; С. В. Лукьяненко. «Мальчик и Тьма»; В. В. Ледерман. «Календарь ма(й)я» и др.</w:t>
      </w:r>
      <w:bookmarkStart w:id="114" w:name="bookmark259"/>
    </w:p>
    <w:p w:rsidR="00983290" w:rsidRPr="00983290" w:rsidRDefault="00983290" w:rsidP="00983290">
      <w:pPr>
        <w:widowControl w:val="0"/>
        <w:spacing w:after="0" w:line="240" w:lineRule="auto"/>
        <w:rPr>
          <w:rFonts w:ascii="Arial" w:eastAsia="Courier New" w:hAnsi="Arial" w:cs="Arial"/>
          <w:b/>
          <w:color w:val="000000"/>
          <w:sz w:val="24"/>
          <w:szCs w:val="24"/>
          <w:lang w:bidi="ru-RU"/>
        </w:rPr>
      </w:pPr>
      <w:r w:rsidRPr="00983290">
        <w:rPr>
          <w:rFonts w:ascii="Arial" w:eastAsia="Courier New" w:hAnsi="Arial" w:cs="Arial"/>
          <w:b/>
          <w:color w:val="000000"/>
          <w:sz w:val="24"/>
          <w:szCs w:val="24"/>
          <w:lang w:bidi="ru-RU"/>
        </w:rPr>
        <w:t>Литература народов Российской Федерации</w:t>
      </w:r>
      <w:bookmarkEnd w:id="114"/>
    </w:p>
    <w:p w:rsidR="00983290" w:rsidRPr="00983290" w:rsidRDefault="00983290" w:rsidP="00983290">
      <w:pPr>
        <w:widowControl w:val="0"/>
        <w:spacing w:after="0" w:line="240" w:lineRule="auto"/>
        <w:ind w:firstLine="240"/>
        <w:jc w:val="both"/>
        <w:rPr>
          <w:rFonts w:ascii="Times New Roman" w:eastAsia="Times New Roman" w:hAnsi="Times New Roman" w:cs="Times New Roman"/>
          <w:sz w:val="24"/>
          <w:szCs w:val="24"/>
          <w:lang w:bidi="ru-RU"/>
        </w:rPr>
      </w:pPr>
      <w:r w:rsidRPr="00983290">
        <w:rPr>
          <w:rFonts w:ascii="Times New Roman" w:eastAsia="Times New Roman" w:hAnsi="Times New Roman" w:cs="Times New Roman"/>
          <w:b/>
          <w:bCs/>
          <w:sz w:val="24"/>
          <w:szCs w:val="24"/>
          <w:lang w:bidi="ru-RU"/>
        </w:rPr>
        <w:t xml:space="preserve">Стихотворения </w:t>
      </w:r>
      <w:r w:rsidRPr="00983290">
        <w:rPr>
          <w:rFonts w:ascii="Times New Roman" w:eastAsia="Times New Roman" w:hAnsi="Times New Roman" w:cs="Times New Roman"/>
          <w:sz w:val="24"/>
          <w:szCs w:val="24"/>
          <w:lang w:bidi="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Start w:id="115" w:name="bookmark261"/>
    </w:p>
    <w:p w:rsidR="00983290" w:rsidRPr="00983290" w:rsidRDefault="00983290" w:rsidP="00983290">
      <w:pPr>
        <w:widowControl w:val="0"/>
        <w:spacing w:after="0" w:line="240" w:lineRule="auto"/>
        <w:rPr>
          <w:rFonts w:ascii="Arial" w:eastAsia="Courier New" w:hAnsi="Arial" w:cs="Arial"/>
          <w:b/>
          <w:color w:val="000000"/>
          <w:sz w:val="24"/>
          <w:szCs w:val="24"/>
          <w:lang w:bidi="ru-RU"/>
        </w:rPr>
      </w:pPr>
      <w:r w:rsidRPr="00983290">
        <w:rPr>
          <w:rFonts w:ascii="Arial" w:eastAsia="Courier New" w:hAnsi="Arial" w:cs="Arial"/>
          <w:b/>
          <w:color w:val="000000"/>
          <w:sz w:val="24"/>
          <w:szCs w:val="24"/>
          <w:lang w:bidi="ru-RU"/>
        </w:rPr>
        <w:t>Зарубежная литература</w:t>
      </w:r>
      <w:bookmarkEnd w:id="115"/>
    </w:p>
    <w:p w:rsidR="00983290" w:rsidRPr="00983290" w:rsidRDefault="00983290" w:rsidP="00983290">
      <w:pPr>
        <w:widowControl w:val="0"/>
        <w:spacing w:after="0" w:line="240" w:lineRule="auto"/>
        <w:ind w:firstLine="240"/>
        <w:jc w:val="both"/>
        <w:rPr>
          <w:rFonts w:ascii="Times New Roman" w:eastAsia="Times New Roman" w:hAnsi="Times New Roman" w:cs="Times New Roman"/>
          <w:sz w:val="24"/>
          <w:szCs w:val="24"/>
          <w:lang w:bidi="ru-RU"/>
        </w:rPr>
      </w:pPr>
      <w:r w:rsidRPr="00983290">
        <w:rPr>
          <w:rFonts w:ascii="Times New Roman" w:eastAsia="Times New Roman" w:hAnsi="Times New Roman" w:cs="Times New Roman"/>
          <w:b/>
          <w:bCs/>
          <w:sz w:val="24"/>
          <w:szCs w:val="24"/>
          <w:lang w:bidi="ru-RU"/>
        </w:rPr>
        <w:t xml:space="preserve">Д. Дефо. </w:t>
      </w:r>
      <w:r w:rsidRPr="00983290">
        <w:rPr>
          <w:rFonts w:ascii="Times New Roman" w:eastAsia="Times New Roman" w:hAnsi="Times New Roman" w:cs="Times New Roman"/>
          <w:sz w:val="24"/>
          <w:szCs w:val="24"/>
          <w:lang w:bidi="ru-RU"/>
        </w:rPr>
        <w:t>«Робинзон Крузо» (главы по выбору).</w:t>
      </w:r>
    </w:p>
    <w:p w:rsidR="00983290" w:rsidRPr="00983290" w:rsidRDefault="00983290" w:rsidP="00983290">
      <w:pPr>
        <w:widowControl w:val="0"/>
        <w:spacing w:after="0" w:line="240" w:lineRule="auto"/>
        <w:ind w:firstLine="240"/>
        <w:jc w:val="both"/>
        <w:rPr>
          <w:rFonts w:ascii="Times New Roman" w:eastAsia="Times New Roman" w:hAnsi="Times New Roman" w:cs="Times New Roman"/>
          <w:sz w:val="24"/>
          <w:szCs w:val="24"/>
          <w:lang w:bidi="ru-RU"/>
        </w:rPr>
      </w:pPr>
      <w:r w:rsidRPr="00983290">
        <w:rPr>
          <w:rFonts w:ascii="Times New Roman" w:eastAsia="Times New Roman" w:hAnsi="Times New Roman" w:cs="Times New Roman"/>
          <w:b/>
          <w:bCs/>
          <w:sz w:val="24"/>
          <w:szCs w:val="24"/>
          <w:lang w:bidi="ru-RU"/>
        </w:rPr>
        <w:t xml:space="preserve">Дж. Свифт. </w:t>
      </w:r>
      <w:r w:rsidRPr="00983290">
        <w:rPr>
          <w:rFonts w:ascii="Times New Roman" w:eastAsia="Times New Roman" w:hAnsi="Times New Roman" w:cs="Times New Roman"/>
          <w:sz w:val="24"/>
          <w:szCs w:val="24"/>
          <w:lang w:bidi="ru-RU"/>
        </w:rPr>
        <w:t>«Путешествия Гулливера» (главы по выбору).</w:t>
      </w:r>
    </w:p>
    <w:p w:rsidR="00983290" w:rsidRPr="00983290" w:rsidRDefault="00983290" w:rsidP="00983290">
      <w:pPr>
        <w:widowControl w:val="0"/>
        <w:spacing w:after="0" w:line="240" w:lineRule="auto"/>
        <w:ind w:firstLine="240"/>
        <w:jc w:val="both"/>
        <w:rPr>
          <w:rFonts w:ascii="Times New Roman" w:eastAsia="Times New Roman" w:hAnsi="Times New Roman" w:cs="Times New Roman"/>
          <w:sz w:val="24"/>
          <w:szCs w:val="24"/>
          <w:lang w:bidi="ru-RU"/>
        </w:rPr>
      </w:pPr>
      <w:r w:rsidRPr="00983290">
        <w:rPr>
          <w:rFonts w:ascii="Times New Roman" w:eastAsia="Times New Roman" w:hAnsi="Times New Roman" w:cs="Times New Roman"/>
          <w:b/>
          <w:bCs/>
          <w:sz w:val="24"/>
          <w:szCs w:val="24"/>
          <w:lang w:bidi="ru-RU"/>
        </w:rPr>
        <w:t xml:space="preserve">Произведения зарубежных писателей на тему взросления человека </w:t>
      </w:r>
      <w:r w:rsidRPr="00983290">
        <w:rPr>
          <w:rFonts w:ascii="Times New Roman" w:eastAsia="Times New Roman" w:hAnsi="Times New Roman" w:cs="Times New Roman"/>
          <w:sz w:val="24"/>
          <w:szCs w:val="24"/>
          <w:lang w:bidi="ru-RU"/>
        </w:rPr>
        <w:t>(не менее двух). Например, Ж. Верн. «Дети капитана Гранта» (главы по выбору). Х. Ли. «Убить пересмешника» (главы по выбору) и др.</w:t>
      </w:r>
    </w:p>
    <w:p w:rsidR="00983290" w:rsidRPr="00983290" w:rsidRDefault="00983290" w:rsidP="00983290">
      <w:pPr>
        <w:widowControl w:val="0"/>
        <w:spacing w:after="0" w:line="240" w:lineRule="auto"/>
        <w:ind w:firstLine="240"/>
        <w:jc w:val="both"/>
        <w:rPr>
          <w:rFonts w:ascii="Times New Roman" w:eastAsia="Times New Roman" w:hAnsi="Times New Roman" w:cs="Times New Roman"/>
          <w:sz w:val="24"/>
          <w:szCs w:val="24"/>
          <w:lang w:bidi="ru-RU"/>
        </w:rPr>
      </w:pPr>
      <w:r w:rsidRPr="00983290">
        <w:rPr>
          <w:rFonts w:ascii="Times New Roman" w:eastAsia="Times New Roman" w:hAnsi="Times New Roman" w:cs="Times New Roman"/>
          <w:b/>
          <w:bCs/>
          <w:sz w:val="24"/>
          <w:szCs w:val="24"/>
          <w:lang w:bidi="ru-RU"/>
        </w:rPr>
        <w:t xml:space="preserve">Произведения современных зарубежных писателей-фантастов </w:t>
      </w:r>
      <w:r w:rsidRPr="00983290">
        <w:rPr>
          <w:rFonts w:ascii="Times New Roman" w:eastAsia="Times New Roman" w:hAnsi="Times New Roman" w:cs="Times New Roman"/>
          <w:sz w:val="24"/>
          <w:szCs w:val="24"/>
          <w:lang w:bidi="ru-RU"/>
        </w:rPr>
        <w:t>(не менее двух). Например, Дж. К. Роулинг. «Гарри Поттер» (главы по выбору), Д. У. Джонс. «Дом с характером» и др.</w:t>
      </w:r>
      <w:bookmarkStart w:id="116" w:name="bookmark263"/>
    </w:p>
    <w:p w:rsidR="00983290" w:rsidRPr="00983290" w:rsidRDefault="00983290" w:rsidP="00983290">
      <w:pPr>
        <w:widowControl w:val="0"/>
        <w:spacing w:after="0" w:line="240" w:lineRule="auto"/>
        <w:rPr>
          <w:rFonts w:ascii="Arial" w:eastAsia="Courier New" w:hAnsi="Arial" w:cs="Arial"/>
          <w:b/>
          <w:sz w:val="24"/>
          <w:szCs w:val="24"/>
          <w:lang w:bidi="ru-RU"/>
        </w:rPr>
      </w:pPr>
      <w:r w:rsidRPr="00983290">
        <w:rPr>
          <w:rFonts w:ascii="Arial" w:eastAsia="Courier New" w:hAnsi="Arial" w:cs="Arial"/>
          <w:b/>
          <w:sz w:val="24"/>
          <w:szCs w:val="24"/>
          <w:lang w:bidi="ru-RU"/>
        </w:rPr>
        <w:t>7 КЛАСС</w:t>
      </w:r>
      <w:bookmarkStart w:id="117" w:name="bookmark265"/>
      <w:bookmarkEnd w:id="116"/>
    </w:p>
    <w:p w:rsidR="00983290" w:rsidRPr="00983290" w:rsidRDefault="00983290" w:rsidP="00983290">
      <w:pPr>
        <w:widowControl w:val="0"/>
        <w:spacing w:after="0" w:line="240" w:lineRule="auto"/>
        <w:rPr>
          <w:rFonts w:ascii="Arial" w:eastAsia="Courier New" w:hAnsi="Arial" w:cs="Arial"/>
          <w:b/>
          <w:sz w:val="24"/>
          <w:szCs w:val="24"/>
          <w:lang w:bidi="ru-RU"/>
        </w:rPr>
      </w:pPr>
      <w:r w:rsidRPr="00983290">
        <w:rPr>
          <w:rFonts w:ascii="Arial" w:eastAsia="Courier New" w:hAnsi="Arial" w:cs="Arial"/>
          <w:b/>
          <w:sz w:val="24"/>
          <w:szCs w:val="24"/>
          <w:lang w:bidi="ru-RU"/>
        </w:rPr>
        <w:t>Древнерусская литература</w:t>
      </w:r>
      <w:bookmarkEnd w:id="117"/>
    </w:p>
    <w:p w:rsidR="00983290" w:rsidRPr="00983290" w:rsidRDefault="00983290" w:rsidP="00983290">
      <w:pPr>
        <w:widowControl w:val="0"/>
        <w:spacing w:after="0" w:line="240" w:lineRule="auto"/>
        <w:ind w:firstLine="240"/>
        <w:jc w:val="both"/>
        <w:rPr>
          <w:rFonts w:ascii="Times New Roman" w:eastAsia="Times New Roman" w:hAnsi="Times New Roman" w:cs="Times New Roman"/>
          <w:sz w:val="24"/>
          <w:szCs w:val="24"/>
          <w:lang w:bidi="ru-RU"/>
        </w:rPr>
      </w:pPr>
      <w:r w:rsidRPr="00983290">
        <w:rPr>
          <w:rFonts w:ascii="Times New Roman" w:eastAsia="Times New Roman" w:hAnsi="Times New Roman" w:cs="Times New Roman"/>
          <w:b/>
          <w:bCs/>
          <w:sz w:val="24"/>
          <w:szCs w:val="24"/>
          <w:lang w:bidi="ru-RU"/>
        </w:rPr>
        <w:t xml:space="preserve">Древнерусские повести </w:t>
      </w:r>
      <w:r w:rsidRPr="00983290">
        <w:rPr>
          <w:rFonts w:ascii="Times New Roman" w:eastAsia="Times New Roman" w:hAnsi="Times New Roman" w:cs="Times New Roman"/>
          <w:sz w:val="24"/>
          <w:szCs w:val="24"/>
          <w:lang w:bidi="ru-RU"/>
        </w:rPr>
        <w:t>(одна повесть по выбору). Например, «Поучение» Владимира Мономаха (в сокращении) и др.</w:t>
      </w:r>
      <w:bookmarkStart w:id="118" w:name="bookmark267"/>
    </w:p>
    <w:p w:rsidR="00983290" w:rsidRPr="00983290" w:rsidRDefault="00983290" w:rsidP="00983290">
      <w:pPr>
        <w:widowControl w:val="0"/>
        <w:spacing w:after="0" w:line="240" w:lineRule="auto"/>
        <w:rPr>
          <w:rFonts w:ascii="Arial" w:eastAsia="Courier New" w:hAnsi="Arial" w:cs="Arial"/>
          <w:b/>
          <w:sz w:val="24"/>
          <w:szCs w:val="24"/>
          <w:lang w:bidi="ru-RU"/>
        </w:rPr>
      </w:pPr>
      <w:r w:rsidRPr="00983290">
        <w:rPr>
          <w:rFonts w:ascii="Arial" w:eastAsia="Courier New" w:hAnsi="Arial" w:cs="Arial"/>
          <w:b/>
          <w:sz w:val="24"/>
          <w:szCs w:val="24"/>
          <w:lang w:bidi="ru-RU"/>
        </w:rPr>
        <w:t xml:space="preserve">Литература первой половины </w:t>
      </w:r>
      <w:r w:rsidRPr="00983290">
        <w:rPr>
          <w:rFonts w:ascii="Arial" w:eastAsia="Courier New" w:hAnsi="Arial" w:cs="Arial"/>
          <w:b/>
          <w:sz w:val="24"/>
          <w:szCs w:val="24"/>
          <w:lang w:val="en-US" w:eastAsia="en-US" w:bidi="en-US"/>
        </w:rPr>
        <w:t>XIX</w:t>
      </w:r>
      <w:r w:rsidRPr="00983290">
        <w:rPr>
          <w:rFonts w:ascii="Arial" w:eastAsia="Courier New" w:hAnsi="Arial" w:cs="Arial"/>
          <w:b/>
          <w:sz w:val="24"/>
          <w:szCs w:val="24"/>
          <w:lang w:bidi="ru-RU"/>
        </w:rPr>
        <w:t>века</w:t>
      </w:r>
      <w:bookmarkEnd w:id="118"/>
    </w:p>
    <w:p w:rsidR="00983290" w:rsidRPr="00983290" w:rsidRDefault="00983290" w:rsidP="00983290">
      <w:pPr>
        <w:widowControl w:val="0"/>
        <w:spacing w:after="0" w:line="240" w:lineRule="auto"/>
        <w:ind w:firstLine="240"/>
        <w:jc w:val="both"/>
        <w:rPr>
          <w:rFonts w:ascii="Times New Roman" w:eastAsia="Times New Roman" w:hAnsi="Times New Roman" w:cs="Times New Roman"/>
          <w:sz w:val="24"/>
          <w:szCs w:val="24"/>
          <w:lang w:bidi="ru-RU"/>
        </w:rPr>
      </w:pPr>
      <w:r w:rsidRPr="00983290">
        <w:rPr>
          <w:rFonts w:ascii="Times New Roman" w:eastAsia="Times New Roman" w:hAnsi="Times New Roman" w:cs="Times New Roman"/>
          <w:b/>
          <w:bCs/>
          <w:sz w:val="24"/>
          <w:szCs w:val="24"/>
          <w:lang w:bidi="ru-RU"/>
        </w:rPr>
        <w:t xml:space="preserve">А. С. Пушкин. </w:t>
      </w:r>
      <w:r w:rsidRPr="00983290">
        <w:rPr>
          <w:rFonts w:ascii="Times New Roman" w:eastAsia="Times New Roman" w:hAnsi="Times New Roman" w:cs="Times New Roman"/>
          <w:sz w:val="24"/>
          <w:szCs w:val="24"/>
          <w:lang w:bidi="ru-RU"/>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983290" w:rsidRPr="00983290" w:rsidRDefault="00983290" w:rsidP="00983290">
      <w:pPr>
        <w:widowControl w:val="0"/>
        <w:spacing w:after="0" w:line="240" w:lineRule="auto"/>
        <w:ind w:firstLine="238"/>
        <w:jc w:val="both"/>
        <w:rPr>
          <w:rFonts w:ascii="Times New Roman" w:eastAsia="Times New Roman" w:hAnsi="Times New Roman" w:cs="Times New Roman"/>
          <w:sz w:val="24"/>
          <w:szCs w:val="24"/>
          <w:lang w:bidi="ru-RU"/>
        </w:rPr>
      </w:pPr>
      <w:r w:rsidRPr="00983290">
        <w:rPr>
          <w:rFonts w:ascii="Times New Roman" w:eastAsia="Times New Roman" w:hAnsi="Times New Roman" w:cs="Times New Roman"/>
          <w:b/>
          <w:bCs/>
          <w:sz w:val="24"/>
          <w:szCs w:val="24"/>
          <w:lang w:bidi="ru-RU"/>
        </w:rPr>
        <w:t xml:space="preserve">М. Ю. Лермонтов. </w:t>
      </w:r>
      <w:r w:rsidRPr="00983290">
        <w:rPr>
          <w:rFonts w:ascii="Times New Roman" w:eastAsia="Times New Roman" w:hAnsi="Times New Roman" w:cs="Times New Roman"/>
          <w:sz w:val="24"/>
          <w:szCs w:val="24"/>
          <w:lang w:bidi="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983290" w:rsidRPr="00983290" w:rsidRDefault="00983290" w:rsidP="00983290">
      <w:pPr>
        <w:widowControl w:val="0"/>
        <w:spacing w:after="0" w:line="259" w:lineRule="auto"/>
        <w:ind w:firstLine="238"/>
        <w:jc w:val="both"/>
        <w:rPr>
          <w:rFonts w:ascii="Times New Roman" w:eastAsia="Times New Roman" w:hAnsi="Times New Roman" w:cs="Times New Roman"/>
          <w:sz w:val="24"/>
          <w:szCs w:val="24"/>
          <w:lang w:bidi="ru-RU"/>
        </w:rPr>
      </w:pPr>
      <w:r w:rsidRPr="00983290">
        <w:rPr>
          <w:rFonts w:ascii="Times New Roman" w:eastAsia="Times New Roman" w:hAnsi="Times New Roman" w:cs="Times New Roman"/>
          <w:b/>
          <w:bCs/>
          <w:sz w:val="24"/>
          <w:szCs w:val="24"/>
          <w:lang w:bidi="ru-RU"/>
        </w:rPr>
        <w:t xml:space="preserve">Н. В. Гоголь. </w:t>
      </w:r>
      <w:r w:rsidRPr="00983290">
        <w:rPr>
          <w:rFonts w:ascii="Times New Roman" w:eastAsia="Times New Roman" w:hAnsi="Times New Roman" w:cs="Times New Roman"/>
          <w:sz w:val="24"/>
          <w:szCs w:val="24"/>
          <w:lang w:bidi="ru-RU"/>
        </w:rPr>
        <w:t>Повесть «Тарас Бульба».</w:t>
      </w:r>
      <w:bookmarkStart w:id="119" w:name="bookmark269"/>
    </w:p>
    <w:p w:rsidR="00983290" w:rsidRPr="00983290" w:rsidRDefault="00983290" w:rsidP="00983290">
      <w:pPr>
        <w:widowControl w:val="0"/>
        <w:spacing w:after="0" w:line="240" w:lineRule="auto"/>
        <w:rPr>
          <w:rFonts w:ascii="Arial" w:eastAsia="Courier New" w:hAnsi="Arial" w:cs="Arial"/>
          <w:b/>
          <w:sz w:val="24"/>
          <w:szCs w:val="24"/>
          <w:lang w:bidi="ru-RU"/>
        </w:rPr>
      </w:pPr>
      <w:r w:rsidRPr="00983290">
        <w:rPr>
          <w:rFonts w:ascii="Arial" w:eastAsia="Courier New" w:hAnsi="Arial" w:cs="Arial"/>
          <w:b/>
          <w:sz w:val="24"/>
          <w:szCs w:val="24"/>
          <w:lang w:bidi="ru-RU"/>
        </w:rPr>
        <w:t xml:space="preserve">Литература второй половины </w:t>
      </w:r>
      <w:r w:rsidRPr="00983290">
        <w:rPr>
          <w:rFonts w:ascii="Arial" w:eastAsia="Courier New" w:hAnsi="Arial" w:cs="Arial"/>
          <w:b/>
          <w:sz w:val="24"/>
          <w:szCs w:val="24"/>
          <w:lang w:val="en-US" w:eastAsia="en-US" w:bidi="en-US"/>
        </w:rPr>
        <w:t>XIX</w:t>
      </w:r>
      <w:r w:rsidRPr="00983290">
        <w:rPr>
          <w:rFonts w:ascii="Arial" w:eastAsia="Courier New" w:hAnsi="Arial" w:cs="Arial"/>
          <w:b/>
          <w:sz w:val="24"/>
          <w:szCs w:val="24"/>
          <w:lang w:bidi="ru-RU"/>
        </w:rPr>
        <w:t>века</w:t>
      </w:r>
      <w:bookmarkEnd w:id="119"/>
    </w:p>
    <w:p w:rsidR="00983290" w:rsidRPr="00983290" w:rsidRDefault="00983290" w:rsidP="00983290">
      <w:pPr>
        <w:widowControl w:val="0"/>
        <w:spacing w:after="0" w:line="240" w:lineRule="auto"/>
        <w:ind w:firstLine="240"/>
        <w:jc w:val="both"/>
        <w:rPr>
          <w:rFonts w:ascii="Times New Roman" w:eastAsia="Times New Roman" w:hAnsi="Times New Roman" w:cs="Times New Roman"/>
          <w:sz w:val="24"/>
          <w:szCs w:val="24"/>
          <w:lang w:bidi="ru-RU"/>
        </w:rPr>
      </w:pPr>
      <w:r w:rsidRPr="00983290">
        <w:rPr>
          <w:rFonts w:ascii="Times New Roman" w:eastAsia="Times New Roman" w:hAnsi="Times New Roman" w:cs="Times New Roman"/>
          <w:b/>
          <w:bCs/>
          <w:sz w:val="24"/>
          <w:szCs w:val="24"/>
          <w:lang w:bidi="ru-RU"/>
        </w:rPr>
        <w:t xml:space="preserve">И. С. Тургенев. </w:t>
      </w:r>
      <w:r w:rsidRPr="00983290">
        <w:rPr>
          <w:rFonts w:ascii="Times New Roman" w:eastAsia="Times New Roman" w:hAnsi="Times New Roman" w:cs="Times New Roman"/>
          <w:sz w:val="24"/>
          <w:szCs w:val="24"/>
          <w:lang w:bidi="ru-RU"/>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983290" w:rsidRPr="00983290" w:rsidRDefault="00983290" w:rsidP="00983290">
      <w:pPr>
        <w:widowControl w:val="0"/>
        <w:spacing w:after="0" w:line="240" w:lineRule="auto"/>
        <w:ind w:firstLine="240"/>
        <w:jc w:val="both"/>
        <w:rPr>
          <w:rFonts w:ascii="Times New Roman" w:eastAsia="Times New Roman" w:hAnsi="Times New Roman" w:cs="Times New Roman"/>
          <w:sz w:val="24"/>
          <w:szCs w:val="24"/>
          <w:lang w:bidi="ru-RU"/>
        </w:rPr>
      </w:pPr>
      <w:r w:rsidRPr="00983290">
        <w:rPr>
          <w:rFonts w:ascii="Times New Roman" w:eastAsia="Times New Roman" w:hAnsi="Times New Roman" w:cs="Times New Roman"/>
          <w:b/>
          <w:bCs/>
          <w:sz w:val="24"/>
          <w:szCs w:val="24"/>
          <w:lang w:bidi="ru-RU"/>
        </w:rPr>
        <w:t xml:space="preserve">Л. Н. Толстой. </w:t>
      </w:r>
      <w:r w:rsidRPr="00983290">
        <w:rPr>
          <w:rFonts w:ascii="Times New Roman" w:eastAsia="Times New Roman" w:hAnsi="Times New Roman" w:cs="Times New Roman"/>
          <w:sz w:val="24"/>
          <w:szCs w:val="24"/>
          <w:lang w:bidi="ru-RU"/>
        </w:rPr>
        <w:t>Рассказ «После бала».</w:t>
      </w:r>
    </w:p>
    <w:p w:rsidR="00983290" w:rsidRPr="00983290" w:rsidRDefault="00983290" w:rsidP="00983290">
      <w:pPr>
        <w:widowControl w:val="0"/>
        <w:spacing w:after="0" w:line="240" w:lineRule="auto"/>
        <w:ind w:firstLine="240"/>
        <w:jc w:val="both"/>
        <w:rPr>
          <w:rFonts w:ascii="Times New Roman" w:eastAsia="Times New Roman" w:hAnsi="Times New Roman" w:cs="Times New Roman"/>
          <w:sz w:val="24"/>
          <w:szCs w:val="24"/>
          <w:lang w:bidi="ru-RU"/>
        </w:rPr>
      </w:pPr>
      <w:r w:rsidRPr="00983290">
        <w:rPr>
          <w:rFonts w:ascii="Times New Roman" w:eastAsia="Times New Roman" w:hAnsi="Times New Roman" w:cs="Times New Roman"/>
          <w:b/>
          <w:bCs/>
          <w:sz w:val="24"/>
          <w:szCs w:val="24"/>
          <w:lang w:bidi="ru-RU"/>
        </w:rPr>
        <w:t xml:space="preserve">Н. А. Некрасов. </w:t>
      </w:r>
      <w:r w:rsidRPr="00983290">
        <w:rPr>
          <w:rFonts w:ascii="Times New Roman" w:eastAsia="Times New Roman" w:hAnsi="Times New Roman" w:cs="Times New Roman"/>
          <w:sz w:val="24"/>
          <w:szCs w:val="24"/>
          <w:lang w:bidi="ru-RU"/>
        </w:rPr>
        <w:t>Стихотворения (не менее двух). Например, «Размышления у парадного подъезда», «Железная дорога» и др.</w:t>
      </w:r>
    </w:p>
    <w:p w:rsidR="00983290" w:rsidRPr="00983290" w:rsidRDefault="00983290" w:rsidP="00983290">
      <w:pPr>
        <w:widowControl w:val="0"/>
        <w:spacing w:after="0" w:line="240" w:lineRule="auto"/>
        <w:ind w:firstLine="240"/>
        <w:jc w:val="both"/>
        <w:rPr>
          <w:rFonts w:ascii="Times New Roman" w:eastAsia="Times New Roman" w:hAnsi="Times New Roman" w:cs="Times New Roman"/>
          <w:sz w:val="24"/>
          <w:szCs w:val="24"/>
          <w:lang w:bidi="ru-RU"/>
        </w:rPr>
      </w:pPr>
      <w:r w:rsidRPr="00983290">
        <w:rPr>
          <w:rFonts w:ascii="Times New Roman" w:eastAsia="Times New Roman" w:hAnsi="Times New Roman" w:cs="Times New Roman"/>
          <w:b/>
          <w:bCs/>
          <w:sz w:val="24"/>
          <w:szCs w:val="24"/>
          <w:lang w:bidi="ru-RU"/>
        </w:rPr>
        <w:t xml:space="preserve">Поэзия второй половины </w:t>
      </w:r>
      <w:r w:rsidRPr="00983290">
        <w:rPr>
          <w:rFonts w:ascii="Times New Roman" w:eastAsia="Times New Roman" w:hAnsi="Times New Roman" w:cs="Times New Roman"/>
          <w:b/>
          <w:bCs/>
          <w:sz w:val="24"/>
          <w:szCs w:val="24"/>
          <w:lang w:val="en-US" w:eastAsia="en-US" w:bidi="en-US"/>
        </w:rPr>
        <w:t>XIX</w:t>
      </w:r>
      <w:r w:rsidRPr="00983290">
        <w:rPr>
          <w:rFonts w:ascii="Times New Roman" w:eastAsia="Times New Roman" w:hAnsi="Times New Roman" w:cs="Times New Roman"/>
          <w:b/>
          <w:bCs/>
          <w:sz w:val="24"/>
          <w:szCs w:val="24"/>
          <w:lang w:bidi="ru-RU"/>
        </w:rPr>
        <w:t xml:space="preserve">века. </w:t>
      </w:r>
      <w:r w:rsidRPr="00983290">
        <w:rPr>
          <w:rFonts w:ascii="Times New Roman" w:eastAsia="Times New Roman" w:hAnsi="Times New Roman" w:cs="Times New Roman"/>
          <w:sz w:val="24"/>
          <w:szCs w:val="24"/>
          <w:lang w:bidi="ru-RU"/>
        </w:rPr>
        <w:t>Ф. И. Тютчев, А. А. Фет, А. К. Толстой и др. (не менее двух стихотворений по выбору).</w:t>
      </w:r>
    </w:p>
    <w:p w:rsidR="00983290" w:rsidRPr="00983290" w:rsidRDefault="00983290" w:rsidP="00983290">
      <w:pPr>
        <w:widowControl w:val="0"/>
        <w:spacing w:after="0" w:line="240" w:lineRule="auto"/>
        <w:ind w:firstLine="240"/>
        <w:jc w:val="both"/>
        <w:rPr>
          <w:rFonts w:ascii="Times New Roman" w:eastAsia="Times New Roman" w:hAnsi="Times New Roman" w:cs="Times New Roman"/>
          <w:sz w:val="24"/>
          <w:szCs w:val="24"/>
          <w:lang w:bidi="ru-RU"/>
        </w:rPr>
      </w:pPr>
      <w:r w:rsidRPr="00983290">
        <w:rPr>
          <w:rFonts w:ascii="Times New Roman" w:eastAsia="Times New Roman" w:hAnsi="Times New Roman" w:cs="Times New Roman"/>
          <w:b/>
          <w:bCs/>
          <w:sz w:val="24"/>
          <w:szCs w:val="24"/>
          <w:lang w:bidi="ru-RU"/>
        </w:rPr>
        <w:t xml:space="preserve">М. Е. Салтыков-Щедрин. </w:t>
      </w:r>
      <w:r w:rsidRPr="00983290">
        <w:rPr>
          <w:rFonts w:ascii="Times New Roman" w:eastAsia="Times New Roman" w:hAnsi="Times New Roman" w:cs="Times New Roman"/>
          <w:sz w:val="24"/>
          <w:szCs w:val="24"/>
          <w:lang w:bidi="ru-RU"/>
        </w:rPr>
        <w:t>Сказки (две по выбору). Например, «Повесть о том, как один мужик двух генералов прокормил», «Дикий помещик», «Премудрый пескарь» и др.</w:t>
      </w:r>
    </w:p>
    <w:p w:rsidR="00983290" w:rsidRPr="00983290" w:rsidRDefault="00983290" w:rsidP="00983290">
      <w:pPr>
        <w:widowControl w:val="0"/>
        <w:spacing w:after="0" w:line="252" w:lineRule="auto"/>
        <w:ind w:firstLine="240"/>
        <w:jc w:val="both"/>
        <w:rPr>
          <w:rFonts w:ascii="Times New Roman" w:eastAsia="Times New Roman" w:hAnsi="Times New Roman" w:cs="Times New Roman"/>
          <w:sz w:val="24"/>
          <w:szCs w:val="24"/>
          <w:lang w:bidi="ru-RU"/>
        </w:rPr>
      </w:pPr>
      <w:r w:rsidRPr="00983290">
        <w:rPr>
          <w:rFonts w:ascii="Times New Roman" w:eastAsia="Times New Roman" w:hAnsi="Times New Roman" w:cs="Times New Roman"/>
          <w:b/>
          <w:bCs/>
          <w:sz w:val="24"/>
          <w:szCs w:val="24"/>
          <w:lang w:bidi="ru-RU"/>
        </w:rPr>
        <w:t xml:space="preserve">Произведения отечественных и зарубежных писателей на историческую тему </w:t>
      </w:r>
      <w:r w:rsidRPr="00983290">
        <w:rPr>
          <w:rFonts w:ascii="Times New Roman" w:eastAsia="Times New Roman" w:hAnsi="Times New Roman" w:cs="Times New Roman"/>
          <w:sz w:val="24"/>
          <w:szCs w:val="24"/>
          <w:lang w:bidi="ru-RU"/>
        </w:rPr>
        <w:t>(не менее двух). Например, А. К. Толстого, Р. Сабатини, Ф. Купера.</w:t>
      </w:r>
      <w:bookmarkStart w:id="120" w:name="bookmark271"/>
    </w:p>
    <w:p w:rsidR="00983290" w:rsidRPr="00983290" w:rsidRDefault="00983290" w:rsidP="00983290">
      <w:pPr>
        <w:widowControl w:val="0"/>
        <w:spacing w:after="0" w:line="240" w:lineRule="auto"/>
        <w:rPr>
          <w:rFonts w:ascii="Arial" w:eastAsia="Courier New" w:hAnsi="Arial" w:cs="Arial"/>
          <w:b/>
          <w:sz w:val="24"/>
          <w:szCs w:val="24"/>
          <w:lang w:bidi="ru-RU"/>
        </w:rPr>
      </w:pPr>
      <w:r w:rsidRPr="00983290">
        <w:rPr>
          <w:rFonts w:ascii="Arial" w:eastAsia="Courier New" w:hAnsi="Arial" w:cs="Arial"/>
          <w:b/>
          <w:sz w:val="24"/>
          <w:szCs w:val="24"/>
          <w:lang w:bidi="ru-RU"/>
        </w:rPr>
        <w:t>Литература конца XIX — начала XX века</w:t>
      </w:r>
      <w:bookmarkEnd w:id="120"/>
    </w:p>
    <w:p w:rsidR="00983290" w:rsidRPr="00983290" w:rsidRDefault="00983290" w:rsidP="00983290">
      <w:pPr>
        <w:widowControl w:val="0"/>
        <w:spacing w:after="0" w:line="240" w:lineRule="auto"/>
        <w:ind w:firstLine="240"/>
        <w:jc w:val="both"/>
        <w:rPr>
          <w:rFonts w:ascii="Times New Roman" w:eastAsia="Times New Roman" w:hAnsi="Times New Roman" w:cs="Times New Roman"/>
          <w:sz w:val="24"/>
          <w:szCs w:val="24"/>
          <w:lang w:bidi="ru-RU"/>
        </w:rPr>
      </w:pPr>
      <w:r w:rsidRPr="00983290">
        <w:rPr>
          <w:rFonts w:ascii="Times New Roman" w:eastAsia="Times New Roman" w:hAnsi="Times New Roman" w:cs="Times New Roman"/>
          <w:b/>
          <w:bCs/>
          <w:sz w:val="24"/>
          <w:szCs w:val="24"/>
          <w:lang w:bidi="ru-RU"/>
        </w:rPr>
        <w:t xml:space="preserve">А. П. Чехов. </w:t>
      </w:r>
      <w:r w:rsidRPr="00983290">
        <w:rPr>
          <w:rFonts w:ascii="Times New Roman" w:eastAsia="Times New Roman" w:hAnsi="Times New Roman" w:cs="Times New Roman"/>
          <w:sz w:val="24"/>
          <w:szCs w:val="24"/>
          <w:lang w:bidi="ru-RU"/>
        </w:rPr>
        <w:t>Рассказы (один по выбору). Например, «Тоска», «Злоумышленник» и др.</w:t>
      </w:r>
    </w:p>
    <w:p w:rsidR="00983290" w:rsidRPr="00983290" w:rsidRDefault="00983290" w:rsidP="00983290">
      <w:pPr>
        <w:widowControl w:val="0"/>
        <w:spacing w:after="0" w:line="240" w:lineRule="auto"/>
        <w:ind w:firstLine="240"/>
        <w:jc w:val="both"/>
        <w:rPr>
          <w:rFonts w:ascii="Times New Roman" w:eastAsia="Times New Roman" w:hAnsi="Times New Roman" w:cs="Times New Roman"/>
          <w:sz w:val="24"/>
          <w:szCs w:val="24"/>
          <w:lang w:bidi="ru-RU"/>
        </w:rPr>
      </w:pPr>
      <w:r w:rsidRPr="00983290">
        <w:rPr>
          <w:rFonts w:ascii="Times New Roman" w:eastAsia="Times New Roman" w:hAnsi="Times New Roman" w:cs="Times New Roman"/>
          <w:b/>
          <w:bCs/>
          <w:sz w:val="24"/>
          <w:szCs w:val="24"/>
          <w:lang w:bidi="ru-RU"/>
        </w:rPr>
        <w:t xml:space="preserve">М. Горький. </w:t>
      </w:r>
      <w:r w:rsidRPr="00983290">
        <w:rPr>
          <w:rFonts w:ascii="Times New Roman" w:eastAsia="Times New Roman" w:hAnsi="Times New Roman" w:cs="Times New Roman"/>
          <w:sz w:val="24"/>
          <w:szCs w:val="24"/>
          <w:lang w:bidi="ru-RU"/>
        </w:rPr>
        <w:t>Ранние рассказы (одно произведение по выбору). Например, «Старуха Изергиль» (легенда о Данко), «Челкаш» и др.</w:t>
      </w:r>
    </w:p>
    <w:p w:rsidR="00983290" w:rsidRPr="00983290" w:rsidRDefault="00983290" w:rsidP="00983290">
      <w:pPr>
        <w:widowControl w:val="0"/>
        <w:spacing w:after="0" w:line="252" w:lineRule="auto"/>
        <w:ind w:firstLine="240"/>
        <w:jc w:val="both"/>
        <w:rPr>
          <w:rFonts w:ascii="Times New Roman" w:eastAsia="Times New Roman" w:hAnsi="Times New Roman" w:cs="Times New Roman"/>
          <w:sz w:val="24"/>
          <w:szCs w:val="24"/>
          <w:lang w:bidi="ru-RU"/>
        </w:rPr>
      </w:pPr>
      <w:r w:rsidRPr="00983290">
        <w:rPr>
          <w:rFonts w:ascii="Times New Roman" w:eastAsia="Times New Roman" w:hAnsi="Times New Roman" w:cs="Times New Roman"/>
          <w:b/>
          <w:bCs/>
          <w:sz w:val="24"/>
          <w:szCs w:val="24"/>
          <w:lang w:bidi="ru-RU"/>
        </w:rPr>
        <w:t xml:space="preserve">Сатирические произведения отечественных и зарубежных писателей </w:t>
      </w:r>
      <w:r w:rsidRPr="00983290">
        <w:rPr>
          <w:rFonts w:ascii="Times New Roman" w:eastAsia="Times New Roman" w:hAnsi="Times New Roman" w:cs="Times New Roman"/>
          <w:sz w:val="24"/>
          <w:szCs w:val="24"/>
          <w:lang w:bidi="ru-RU"/>
        </w:rPr>
        <w:t>(не менее двух). Например, М. М. Зощенко, А. Т. Аверченко, Н. Тэффи, О. Генри, Я. Гашека.</w:t>
      </w:r>
    </w:p>
    <w:p w:rsidR="00983290" w:rsidRPr="00983290" w:rsidRDefault="00983290" w:rsidP="00983290">
      <w:pPr>
        <w:widowControl w:val="0"/>
        <w:spacing w:after="0" w:line="240" w:lineRule="auto"/>
        <w:rPr>
          <w:rFonts w:ascii="Arial" w:eastAsia="Courier New" w:hAnsi="Arial" w:cs="Arial"/>
          <w:b/>
          <w:sz w:val="24"/>
          <w:szCs w:val="24"/>
          <w:lang w:bidi="ru-RU"/>
        </w:rPr>
      </w:pPr>
      <w:bookmarkStart w:id="121" w:name="bookmark273"/>
    </w:p>
    <w:p w:rsidR="00983290" w:rsidRPr="00983290" w:rsidRDefault="00983290" w:rsidP="00983290">
      <w:pPr>
        <w:widowControl w:val="0"/>
        <w:spacing w:after="0" w:line="240" w:lineRule="auto"/>
        <w:rPr>
          <w:rFonts w:ascii="Arial" w:eastAsia="Courier New" w:hAnsi="Arial" w:cs="Arial"/>
          <w:b/>
          <w:sz w:val="24"/>
          <w:szCs w:val="24"/>
          <w:lang w:bidi="ru-RU"/>
        </w:rPr>
      </w:pPr>
      <w:r w:rsidRPr="00983290">
        <w:rPr>
          <w:rFonts w:ascii="Arial" w:eastAsia="Courier New" w:hAnsi="Arial" w:cs="Arial"/>
          <w:b/>
          <w:sz w:val="24"/>
          <w:szCs w:val="24"/>
          <w:lang w:bidi="ru-RU"/>
        </w:rPr>
        <w:t xml:space="preserve">Литература первой половины </w:t>
      </w:r>
      <w:r w:rsidRPr="00983290">
        <w:rPr>
          <w:rFonts w:ascii="Arial" w:eastAsia="Courier New" w:hAnsi="Arial" w:cs="Arial"/>
          <w:b/>
          <w:sz w:val="24"/>
          <w:szCs w:val="24"/>
          <w:lang w:val="en-US" w:eastAsia="en-US" w:bidi="en-US"/>
        </w:rPr>
        <w:t>XX</w:t>
      </w:r>
      <w:r w:rsidRPr="00983290">
        <w:rPr>
          <w:rFonts w:ascii="Arial" w:eastAsia="Courier New" w:hAnsi="Arial" w:cs="Arial"/>
          <w:b/>
          <w:sz w:val="24"/>
          <w:szCs w:val="24"/>
          <w:lang w:bidi="ru-RU"/>
        </w:rPr>
        <w:t>века</w:t>
      </w:r>
      <w:bookmarkEnd w:id="121"/>
    </w:p>
    <w:p w:rsidR="00983290" w:rsidRPr="00983290" w:rsidRDefault="00983290" w:rsidP="001B4FDA">
      <w:pPr>
        <w:widowControl w:val="0"/>
        <w:numPr>
          <w:ilvl w:val="0"/>
          <w:numId w:val="11"/>
        </w:numPr>
        <w:tabs>
          <w:tab w:val="left" w:pos="604"/>
        </w:tabs>
        <w:spacing w:after="0" w:line="240" w:lineRule="auto"/>
        <w:ind w:firstLine="240"/>
        <w:jc w:val="both"/>
        <w:rPr>
          <w:rFonts w:ascii="Times New Roman" w:eastAsia="Times New Roman" w:hAnsi="Times New Roman" w:cs="Times New Roman"/>
          <w:sz w:val="24"/>
          <w:szCs w:val="24"/>
          <w:lang w:bidi="ru-RU"/>
        </w:rPr>
      </w:pPr>
      <w:r w:rsidRPr="00983290">
        <w:rPr>
          <w:rFonts w:ascii="Times New Roman" w:eastAsia="Times New Roman" w:hAnsi="Times New Roman" w:cs="Times New Roman"/>
          <w:b/>
          <w:bCs/>
          <w:sz w:val="24"/>
          <w:szCs w:val="24"/>
          <w:lang w:bidi="ru-RU"/>
        </w:rPr>
        <w:t xml:space="preserve">С. Грин. </w:t>
      </w:r>
      <w:r w:rsidRPr="00983290">
        <w:rPr>
          <w:rFonts w:ascii="Times New Roman" w:eastAsia="Times New Roman" w:hAnsi="Times New Roman" w:cs="Times New Roman"/>
          <w:sz w:val="24"/>
          <w:szCs w:val="24"/>
          <w:lang w:bidi="ru-RU"/>
        </w:rPr>
        <w:t>Повести и рассказы (одно произведение по выбору). Например, «Алые паруса», «Зелёная лампа» и др.</w:t>
      </w:r>
    </w:p>
    <w:p w:rsidR="00983290" w:rsidRPr="00983290" w:rsidRDefault="00983290" w:rsidP="00983290">
      <w:pPr>
        <w:widowControl w:val="0"/>
        <w:spacing w:after="0" w:line="240" w:lineRule="auto"/>
        <w:ind w:firstLine="240"/>
        <w:jc w:val="both"/>
        <w:rPr>
          <w:rFonts w:ascii="Times New Roman" w:eastAsia="Times New Roman" w:hAnsi="Times New Roman" w:cs="Times New Roman"/>
          <w:sz w:val="24"/>
          <w:szCs w:val="24"/>
          <w:lang w:bidi="ru-RU"/>
        </w:rPr>
      </w:pPr>
      <w:r w:rsidRPr="00983290">
        <w:rPr>
          <w:rFonts w:ascii="Times New Roman" w:eastAsia="Times New Roman" w:hAnsi="Times New Roman" w:cs="Times New Roman"/>
          <w:b/>
          <w:bCs/>
          <w:sz w:val="24"/>
          <w:szCs w:val="24"/>
          <w:lang w:bidi="ru-RU"/>
        </w:rPr>
        <w:t xml:space="preserve">Отечественная поэзия первой половины </w:t>
      </w:r>
      <w:r w:rsidRPr="00983290">
        <w:rPr>
          <w:rFonts w:ascii="Times New Roman" w:eastAsia="Times New Roman" w:hAnsi="Times New Roman" w:cs="Times New Roman"/>
          <w:b/>
          <w:bCs/>
          <w:sz w:val="24"/>
          <w:szCs w:val="24"/>
          <w:lang w:val="en-US" w:eastAsia="en-US" w:bidi="en-US"/>
        </w:rPr>
        <w:t>XX</w:t>
      </w:r>
      <w:r w:rsidRPr="00983290">
        <w:rPr>
          <w:rFonts w:ascii="Times New Roman" w:eastAsia="Times New Roman" w:hAnsi="Times New Roman" w:cs="Times New Roman"/>
          <w:b/>
          <w:bCs/>
          <w:sz w:val="24"/>
          <w:szCs w:val="24"/>
          <w:lang w:bidi="ru-RU"/>
        </w:rPr>
        <w:t>века</w:t>
      </w:r>
      <w:r w:rsidRPr="00983290">
        <w:rPr>
          <w:rFonts w:ascii="Times New Roman" w:eastAsia="Times New Roman" w:hAnsi="Times New Roman" w:cs="Times New Roman"/>
          <w:sz w:val="24"/>
          <w:szCs w:val="24"/>
          <w:lang w:bidi="ru-RU"/>
        </w:rPr>
        <w:t>. Стихотворения на тему мечты и реальности (два-три по выбору). Например, стихотворения А. А. Блока, Н. С. Гумилёва, М. И. Цветаевой и др.</w:t>
      </w:r>
    </w:p>
    <w:p w:rsidR="00983290" w:rsidRPr="00983290" w:rsidRDefault="00983290" w:rsidP="001B4FDA">
      <w:pPr>
        <w:widowControl w:val="0"/>
        <w:numPr>
          <w:ilvl w:val="0"/>
          <w:numId w:val="11"/>
        </w:numPr>
        <w:tabs>
          <w:tab w:val="left" w:pos="580"/>
        </w:tabs>
        <w:spacing w:after="0" w:line="240" w:lineRule="auto"/>
        <w:ind w:firstLine="240"/>
        <w:jc w:val="both"/>
        <w:rPr>
          <w:rFonts w:ascii="Times New Roman" w:eastAsia="Times New Roman" w:hAnsi="Times New Roman" w:cs="Times New Roman"/>
          <w:sz w:val="24"/>
          <w:szCs w:val="24"/>
          <w:lang w:bidi="ru-RU"/>
        </w:rPr>
      </w:pPr>
      <w:r w:rsidRPr="00983290">
        <w:rPr>
          <w:rFonts w:ascii="Times New Roman" w:eastAsia="Times New Roman" w:hAnsi="Times New Roman" w:cs="Times New Roman"/>
          <w:b/>
          <w:bCs/>
          <w:sz w:val="24"/>
          <w:szCs w:val="24"/>
          <w:lang w:bidi="ru-RU"/>
        </w:rPr>
        <w:t xml:space="preserve">В. Маяковский. </w:t>
      </w:r>
      <w:r w:rsidRPr="00983290">
        <w:rPr>
          <w:rFonts w:ascii="Times New Roman" w:eastAsia="Times New Roman" w:hAnsi="Times New Roman" w:cs="Times New Roman"/>
          <w:sz w:val="24"/>
          <w:szCs w:val="24"/>
          <w:lang w:bidi="ru-RU"/>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983290" w:rsidRPr="00983290" w:rsidRDefault="00983290" w:rsidP="001B4FDA">
      <w:pPr>
        <w:widowControl w:val="0"/>
        <w:numPr>
          <w:ilvl w:val="0"/>
          <w:numId w:val="12"/>
        </w:numPr>
        <w:tabs>
          <w:tab w:val="left" w:pos="604"/>
        </w:tabs>
        <w:spacing w:after="0" w:line="240" w:lineRule="auto"/>
        <w:jc w:val="both"/>
        <w:rPr>
          <w:rFonts w:ascii="Times New Roman" w:eastAsia="Times New Roman" w:hAnsi="Times New Roman" w:cs="Times New Roman"/>
          <w:sz w:val="24"/>
          <w:szCs w:val="24"/>
          <w:lang w:bidi="ru-RU"/>
        </w:rPr>
      </w:pPr>
      <w:r w:rsidRPr="00983290">
        <w:rPr>
          <w:rFonts w:ascii="Times New Roman" w:eastAsia="Times New Roman" w:hAnsi="Times New Roman" w:cs="Times New Roman"/>
          <w:b/>
          <w:bCs/>
          <w:sz w:val="24"/>
          <w:szCs w:val="24"/>
          <w:lang w:bidi="ru-RU"/>
        </w:rPr>
        <w:t xml:space="preserve">П. Платонов. </w:t>
      </w:r>
      <w:r w:rsidRPr="00983290">
        <w:rPr>
          <w:rFonts w:ascii="Times New Roman" w:eastAsia="Times New Roman" w:hAnsi="Times New Roman" w:cs="Times New Roman"/>
          <w:sz w:val="24"/>
          <w:szCs w:val="24"/>
          <w:lang w:bidi="ru-RU"/>
        </w:rPr>
        <w:t>Рассказы (один по выбору). Например, «Юшка», «Неизвестный цветок» и др.</w:t>
      </w:r>
    </w:p>
    <w:p w:rsidR="00983290" w:rsidRPr="00983290" w:rsidRDefault="00983290" w:rsidP="001B4FDA">
      <w:pPr>
        <w:pStyle w:val="11"/>
        <w:numPr>
          <w:ilvl w:val="0"/>
          <w:numId w:val="13"/>
        </w:numPr>
        <w:tabs>
          <w:tab w:val="left" w:pos="585"/>
        </w:tabs>
        <w:spacing w:line="240" w:lineRule="auto"/>
        <w:jc w:val="both"/>
        <w:rPr>
          <w:color w:val="auto"/>
          <w:sz w:val="24"/>
          <w:szCs w:val="24"/>
        </w:rPr>
      </w:pPr>
      <w:r w:rsidRPr="00983290">
        <w:rPr>
          <w:b/>
          <w:bCs/>
          <w:color w:val="auto"/>
          <w:sz w:val="24"/>
          <w:szCs w:val="24"/>
        </w:rPr>
        <w:t xml:space="preserve">М. Шукшин. </w:t>
      </w:r>
      <w:r w:rsidRPr="00983290">
        <w:rPr>
          <w:color w:val="auto"/>
          <w:sz w:val="24"/>
          <w:szCs w:val="24"/>
        </w:rPr>
        <w:t>Рассказы (один по выбору). Например, «Чудик», «Стенька Разин», «Критики» и др.</w:t>
      </w:r>
    </w:p>
    <w:p w:rsidR="00983290" w:rsidRPr="00983290" w:rsidRDefault="00983290" w:rsidP="00983290">
      <w:pPr>
        <w:pStyle w:val="11"/>
        <w:spacing w:line="240" w:lineRule="auto"/>
        <w:jc w:val="both"/>
        <w:rPr>
          <w:color w:val="auto"/>
          <w:sz w:val="24"/>
          <w:szCs w:val="24"/>
        </w:rPr>
      </w:pPr>
      <w:r w:rsidRPr="00983290">
        <w:rPr>
          <w:b/>
          <w:bCs/>
          <w:color w:val="auto"/>
          <w:sz w:val="24"/>
          <w:szCs w:val="24"/>
        </w:rPr>
        <w:t xml:space="preserve">Стихотворения отечественных поэтов </w:t>
      </w:r>
      <w:r w:rsidRPr="00983290">
        <w:rPr>
          <w:b/>
          <w:bCs/>
          <w:color w:val="auto"/>
          <w:sz w:val="24"/>
          <w:szCs w:val="24"/>
          <w:lang w:val="en-US" w:eastAsia="en-US" w:bidi="en-US"/>
        </w:rPr>
        <w:t>XX</w:t>
      </w:r>
      <w:r w:rsidRPr="00983290">
        <w:rPr>
          <w:b/>
          <w:bCs/>
          <w:color w:val="auto"/>
          <w:sz w:val="24"/>
          <w:szCs w:val="24"/>
          <w:lang w:eastAsia="en-US" w:bidi="en-US"/>
        </w:rPr>
        <w:t>—</w:t>
      </w:r>
      <w:r w:rsidRPr="00983290">
        <w:rPr>
          <w:b/>
          <w:bCs/>
          <w:color w:val="auto"/>
          <w:sz w:val="24"/>
          <w:szCs w:val="24"/>
          <w:lang w:val="en-US" w:eastAsia="en-US" w:bidi="en-US"/>
        </w:rPr>
        <w:t>XXI</w:t>
      </w:r>
      <w:r w:rsidRPr="00983290">
        <w:rPr>
          <w:b/>
          <w:bCs/>
          <w:color w:val="auto"/>
          <w:sz w:val="24"/>
          <w:szCs w:val="24"/>
        </w:rPr>
        <w:t xml:space="preserve">веков </w:t>
      </w:r>
      <w:r w:rsidRPr="00983290">
        <w:rPr>
          <w:color w:val="auto"/>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p>
    <w:p w:rsidR="00983290" w:rsidRPr="00983290" w:rsidRDefault="00983290" w:rsidP="00983290">
      <w:pPr>
        <w:pStyle w:val="11"/>
        <w:spacing w:line="257" w:lineRule="auto"/>
        <w:jc w:val="both"/>
        <w:rPr>
          <w:color w:val="auto"/>
          <w:sz w:val="24"/>
          <w:szCs w:val="24"/>
        </w:rPr>
      </w:pPr>
      <w:r w:rsidRPr="00983290">
        <w:rPr>
          <w:b/>
          <w:bCs/>
          <w:color w:val="auto"/>
          <w:sz w:val="24"/>
          <w:szCs w:val="24"/>
        </w:rPr>
        <w:t xml:space="preserve">Произведения отечественных прозаиков второй половины </w:t>
      </w:r>
      <w:r w:rsidRPr="00983290">
        <w:rPr>
          <w:b/>
          <w:bCs/>
          <w:color w:val="auto"/>
          <w:sz w:val="24"/>
          <w:szCs w:val="24"/>
          <w:lang w:val="en-US" w:eastAsia="en-US" w:bidi="en-US"/>
        </w:rPr>
        <w:t>XX</w:t>
      </w:r>
      <w:r w:rsidRPr="00983290">
        <w:rPr>
          <w:b/>
          <w:bCs/>
          <w:color w:val="auto"/>
          <w:sz w:val="24"/>
          <w:szCs w:val="24"/>
        </w:rPr>
        <w:t xml:space="preserve">— начала </w:t>
      </w:r>
      <w:r w:rsidRPr="00983290">
        <w:rPr>
          <w:b/>
          <w:bCs/>
          <w:color w:val="auto"/>
          <w:sz w:val="24"/>
          <w:szCs w:val="24"/>
          <w:lang w:val="en-US" w:eastAsia="en-US" w:bidi="en-US"/>
        </w:rPr>
        <w:t>XXI</w:t>
      </w:r>
      <w:r w:rsidRPr="00983290">
        <w:rPr>
          <w:b/>
          <w:bCs/>
          <w:color w:val="auto"/>
          <w:sz w:val="24"/>
          <w:szCs w:val="24"/>
        </w:rPr>
        <w:t xml:space="preserve">века </w:t>
      </w:r>
      <w:r w:rsidRPr="00983290">
        <w:rPr>
          <w:color w:val="auto"/>
          <w:sz w:val="24"/>
          <w:szCs w:val="24"/>
        </w:rPr>
        <w:t>(не менее двух). Например, произведения Ф. А. Абрамова, В. П. Астафьева, В. И. Белова, Ф. А. Искандера и др.</w:t>
      </w:r>
    </w:p>
    <w:p w:rsidR="00983290" w:rsidRPr="00983290" w:rsidRDefault="00983290" w:rsidP="00983290">
      <w:pPr>
        <w:pStyle w:val="11"/>
        <w:spacing w:line="257" w:lineRule="auto"/>
        <w:jc w:val="both"/>
        <w:rPr>
          <w:color w:val="auto"/>
          <w:sz w:val="24"/>
          <w:szCs w:val="24"/>
        </w:rPr>
      </w:pPr>
      <w:r w:rsidRPr="00983290">
        <w:rPr>
          <w:b/>
          <w:bCs/>
          <w:color w:val="auto"/>
          <w:sz w:val="24"/>
          <w:szCs w:val="24"/>
        </w:rPr>
        <w:t xml:space="preserve">Тема взаимоотношения поколений, становления человека, выбора им жизненного пути </w:t>
      </w:r>
      <w:r w:rsidRPr="00983290">
        <w:rPr>
          <w:color w:val="auto"/>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Start w:id="122" w:name="bookmark277"/>
    </w:p>
    <w:p w:rsidR="00983290" w:rsidRPr="00983290" w:rsidRDefault="00983290" w:rsidP="00983290">
      <w:pPr>
        <w:pStyle w:val="af7"/>
        <w:rPr>
          <w:color w:val="auto"/>
          <w:sz w:val="24"/>
          <w:szCs w:val="24"/>
        </w:rPr>
      </w:pPr>
      <w:r w:rsidRPr="00983290">
        <w:rPr>
          <w:color w:val="auto"/>
          <w:sz w:val="24"/>
          <w:szCs w:val="24"/>
        </w:rPr>
        <w:t>Зарубежная литература</w:t>
      </w:r>
      <w:bookmarkEnd w:id="122"/>
    </w:p>
    <w:p w:rsidR="00983290" w:rsidRPr="00983290" w:rsidRDefault="00983290" w:rsidP="00983290">
      <w:pPr>
        <w:pStyle w:val="11"/>
        <w:spacing w:line="257" w:lineRule="auto"/>
        <w:jc w:val="both"/>
        <w:rPr>
          <w:color w:val="auto"/>
          <w:sz w:val="24"/>
          <w:szCs w:val="24"/>
        </w:rPr>
      </w:pPr>
      <w:r w:rsidRPr="00983290">
        <w:rPr>
          <w:b/>
          <w:bCs/>
          <w:color w:val="auto"/>
          <w:sz w:val="24"/>
          <w:szCs w:val="24"/>
        </w:rPr>
        <w:t>М. де Сервантес Сааведра</w:t>
      </w:r>
      <w:r w:rsidRPr="00983290">
        <w:rPr>
          <w:color w:val="auto"/>
          <w:sz w:val="24"/>
          <w:szCs w:val="24"/>
        </w:rPr>
        <w:t>. Роман «Хитроумный идальго Дон Кихот Ламанчский» (главы).</w:t>
      </w:r>
    </w:p>
    <w:p w:rsidR="00983290" w:rsidRPr="00983290" w:rsidRDefault="00983290" w:rsidP="00983290">
      <w:pPr>
        <w:pStyle w:val="11"/>
        <w:jc w:val="both"/>
        <w:rPr>
          <w:color w:val="auto"/>
          <w:sz w:val="24"/>
          <w:szCs w:val="24"/>
        </w:rPr>
      </w:pPr>
      <w:r w:rsidRPr="00983290">
        <w:rPr>
          <w:b/>
          <w:bCs/>
          <w:color w:val="auto"/>
          <w:sz w:val="24"/>
          <w:szCs w:val="24"/>
        </w:rPr>
        <w:t xml:space="preserve">Зарубежная новеллистика </w:t>
      </w:r>
      <w:r w:rsidRPr="00983290">
        <w:rPr>
          <w:color w:val="auto"/>
          <w:sz w:val="24"/>
          <w:szCs w:val="24"/>
        </w:rPr>
        <w:t>(одно-два произведения по выбору). Например, П. Мериме. «Маттео Фальконе»; О. Генри. «Дары волхвов», «Последний лист».</w:t>
      </w:r>
    </w:p>
    <w:p w:rsidR="00983290" w:rsidRPr="00983290" w:rsidRDefault="00983290" w:rsidP="00983290">
      <w:pPr>
        <w:pStyle w:val="11"/>
        <w:spacing w:line="264" w:lineRule="auto"/>
        <w:jc w:val="both"/>
        <w:rPr>
          <w:color w:val="auto"/>
          <w:sz w:val="24"/>
          <w:szCs w:val="24"/>
        </w:rPr>
      </w:pPr>
      <w:r w:rsidRPr="00983290">
        <w:rPr>
          <w:b/>
          <w:bCs/>
          <w:color w:val="auto"/>
          <w:sz w:val="24"/>
          <w:szCs w:val="24"/>
        </w:rPr>
        <w:t xml:space="preserve">А. де Сент Экзюпери. </w:t>
      </w:r>
      <w:r w:rsidRPr="00983290">
        <w:rPr>
          <w:color w:val="auto"/>
          <w:sz w:val="24"/>
          <w:szCs w:val="24"/>
        </w:rPr>
        <w:t>Повесть-сказка «Маленький принц».</w:t>
      </w:r>
      <w:bookmarkStart w:id="123" w:name="bookmark279"/>
    </w:p>
    <w:p w:rsidR="00983290" w:rsidRPr="00983290" w:rsidRDefault="00983290" w:rsidP="00983290">
      <w:pPr>
        <w:pStyle w:val="af7"/>
        <w:rPr>
          <w:color w:val="auto"/>
          <w:sz w:val="24"/>
          <w:szCs w:val="24"/>
        </w:rPr>
      </w:pPr>
      <w:r w:rsidRPr="00983290">
        <w:rPr>
          <w:color w:val="auto"/>
          <w:sz w:val="24"/>
          <w:szCs w:val="24"/>
        </w:rPr>
        <w:t>8 КЛАСС</w:t>
      </w:r>
      <w:bookmarkStart w:id="124" w:name="bookmark281"/>
      <w:bookmarkEnd w:id="123"/>
    </w:p>
    <w:p w:rsidR="00983290" w:rsidRPr="00983290" w:rsidRDefault="00983290" w:rsidP="00983290">
      <w:pPr>
        <w:pStyle w:val="af7"/>
        <w:rPr>
          <w:color w:val="auto"/>
          <w:sz w:val="24"/>
          <w:szCs w:val="24"/>
        </w:rPr>
      </w:pPr>
      <w:r w:rsidRPr="00983290">
        <w:rPr>
          <w:color w:val="auto"/>
          <w:sz w:val="24"/>
          <w:szCs w:val="24"/>
        </w:rPr>
        <w:t>Древнерусская литература</w:t>
      </w:r>
      <w:bookmarkEnd w:id="124"/>
    </w:p>
    <w:p w:rsidR="00983290" w:rsidRPr="00983290" w:rsidRDefault="00983290" w:rsidP="00983290">
      <w:pPr>
        <w:pStyle w:val="11"/>
        <w:jc w:val="both"/>
        <w:rPr>
          <w:color w:val="auto"/>
          <w:sz w:val="24"/>
          <w:szCs w:val="24"/>
        </w:rPr>
      </w:pPr>
      <w:r w:rsidRPr="00983290">
        <w:rPr>
          <w:b/>
          <w:bCs/>
          <w:color w:val="auto"/>
          <w:sz w:val="24"/>
          <w:szCs w:val="24"/>
        </w:rPr>
        <w:t xml:space="preserve">Житийная литература </w:t>
      </w:r>
      <w:r w:rsidRPr="00983290">
        <w:rPr>
          <w:color w:val="auto"/>
          <w:sz w:val="24"/>
          <w:szCs w:val="24"/>
        </w:rPr>
        <w:t>(одно произведение по выбору). Например, «Житие Сергия Радонежского», «Житие протопопа Аввакума, им самим написанное».</w:t>
      </w:r>
      <w:bookmarkStart w:id="125" w:name="bookmark283"/>
    </w:p>
    <w:p w:rsidR="00983290" w:rsidRPr="00983290" w:rsidRDefault="00983290" w:rsidP="00983290">
      <w:pPr>
        <w:pStyle w:val="af7"/>
        <w:rPr>
          <w:color w:val="auto"/>
          <w:sz w:val="24"/>
          <w:szCs w:val="24"/>
        </w:rPr>
      </w:pPr>
      <w:r w:rsidRPr="00983290">
        <w:rPr>
          <w:color w:val="auto"/>
          <w:sz w:val="24"/>
          <w:szCs w:val="24"/>
        </w:rPr>
        <w:t>Литература XVIII века</w:t>
      </w:r>
      <w:bookmarkEnd w:id="125"/>
    </w:p>
    <w:p w:rsidR="00983290" w:rsidRPr="00983290" w:rsidRDefault="00983290" w:rsidP="00983290">
      <w:pPr>
        <w:pStyle w:val="11"/>
        <w:spacing w:line="264" w:lineRule="auto"/>
        <w:jc w:val="both"/>
        <w:rPr>
          <w:color w:val="auto"/>
          <w:sz w:val="24"/>
          <w:szCs w:val="24"/>
        </w:rPr>
      </w:pPr>
      <w:r w:rsidRPr="00983290">
        <w:rPr>
          <w:b/>
          <w:bCs/>
          <w:color w:val="auto"/>
          <w:sz w:val="24"/>
          <w:szCs w:val="24"/>
        </w:rPr>
        <w:t xml:space="preserve">Д. И. Фонвизин. </w:t>
      </w:r>
      <w:r w:rsidRPr="00983290">
        <w:rPr>
          <w:color w:val="auto"/>
          <w:sz w:val="24"/>
          <w:szCs w:val="24"/>
        </w:rPr>
        <w:t>Комедия «Недоросль».</w:t>
      </w:r>
      <w:bookmarkStart w:id="126" w:name="bookmark285"/>
    </w:p>
    <w:p w:rsidR="00983290" w:rsidRPr="00983290" w:rsidRDefault="00983290" w:rsidP="00983290">
      <w:pPr>
        <w:pStyle w:val="af7"/>
        <w:rPr>
          <w:color w:val="auto"/>
          <w:sz w:val="24"/>
          <w:szCs w:val="24"/>
        </w:rPr>
      </w:pPr>
      <w:r w:rsidRPr="00983290">
        <w:rPr>
          <w:color w:val="auto"/>
          <w:sz w:val="24"/>
          <w:szCs w:val="24"/>
        </w:rPr>
        <w:t>Литература первой половины XIX века</w:t>
      </w:r>
      <w:bookmarkEnd w:id="126"/>
    </w:p>
    <w:p w:rsidR="00983290" w:rsidRPr="00983290" w:rsidRDefault="00983290" w:rsidP="00983290">
      <w:pPr>
        <w:pStyle w:val="11"/>
        <w:spacing w:line="252" w:lineRule="auto"/>
        <w:jc w:val="both"/>
        <w:rPr>
          <w:color w:val="auto"/>
          <w:sz w:val="24"/>
          <w:szCs w:val="24"/>
        </w:rPr>
      </w:pPr>
      <w:r w:rsidRPr="00983290">
        <w:rPr>
          <w:b/>
          <w:bCs/>
          <w:color w:val="auto"/>
          <w:sz w:val="24"/>
          <w:szCs w:val="24"/>
        </w:rPr>
        <w:t xml:space="preserve">А. С. Пушкин. </w:t>
      </w:r>
      <w:r w:rsidRPr="00983290">
        <w:rPr>
          <w:color w:val="auto"/>
          <w:sz w:val="24"/>
          <w:szCs w:val="24"/>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983290" w:rsidRPr="00983290" w:rsidRDefault="00983290" w:rsidP="00983290">
      <w:pPr>
        <w:pStyle w:val="11"/>
        <w:spacing w:line="252" w:lineRule="auto"/>
        <w:jc w:val="both"/>
        <w:rPr>
          <w:color w:val="auto"/>
          <w:sz w:val="24"/>
          <w:szCs w:val="24"/>
        </w:rPr>
      </w:pPr>
      <w:r w:rsidRPr="00983290">
        <w:rPr>
          <w:b/>
          <w:bCs/>
          <w:color w:val="auto"/>
          <w:sz w:val="24"/>
          <w:szCs w:val="24"/>
        </w:rPr>
        <w:t xml:space="preserve">М. Ю. Лермонтов. </w:t>
      </w:r>
      <w:r w:rsidRPr="00983290">
        <w:rPr>
          <w:color w:val="auto"/>
          <w:sz w:val="24"/>
          <w:szCs w:val="24"/>
        </w:rPr>
        <w:t>Стихотворения (не менее двух). Например, «Я не хочу, чтоб свет узнал...», «Из-под таинственной, холодной полумаски...», «Нищий» и др. Поэма «Мцыри».</w:t>
      </w:r>
    </w:p>
    <w:p w:rsidR="00983290" w:rsidRPr="00983290" w:rsidRDefault="00983290" w:rsidP="00983290">
      <w:pPr>
        <w:pStyle w:val="11"/>
        <w:spacing w:line="264" w:lineRule="auto"/>
        <w:jc w:val="both"/>
        <w:rPr>
          <w:color w:val="auto"/>
          <w:sz w:val="24"/>
          <w:szCs w:val="24"/>
        </w:rPr>
      </w:pPr>
      <w:r w:rsidRPr="00983290">
        <w:rPr>
          <w:b/>
          <w:bCs/>
          <w:color w:val="auto"/>
          <w:sz w:val="24"/>
          <w:szCs w:val="24"/>
        </w:rPr>
        <w:t xml:space="preserve">Н. В. Гоголь. </w:t>
      </w:r>
      <w:r w:rsidRPr="00983290">
        <w:rPr>
          <w:color w:val="auto"/>
          <w:sz w:val="24"/>
          <w:szCs w:val="24"/>
        </w:rPr>
        <w:t>Повесть «Шинель». Комедия «Ревизор».</w:t>
      </w:r>
      <w:bookmarkStart w:id="127" w:name="bookmark287"/>
    </w:p>
    <w:p w:rsidR="00983290" w:rsidRPr="00983290" w:rsidRDefault="00983290" w:rsidP="00983290">
      <w:pPr>
        <w:pStyle w:val="af7"/>
        <w:rPr>
          <w:color w:val="auto"/>
          <w:sz w:val="24"/>
          <w:szCs w:val="24"/>
        </w:rPr>
      </w:pPr>
      <w:r w:rsidRPr="00983290">
        <w:rPr>
          <w:color w:val="auto"/>
          <w:sz w:val="24"/>
          <w:szCs w:val="24"/>
        </w:rPr>
        <w:t xml:space="preserve">Литература второй половины </w:t>
      </w:r>
      <w:r w:rsidRPr="00983290">
        <w:rPr>
          <w:color w:val="auto"/>
          <w:sz w:val="24"/>
          <w:szCs w:val="24"/>
          <w:lang w:val="en-US" w:eastAsia="en-US" w:bidi="en-US"/>
        </w:rPr>
        <w:t>XIX</w:t>
      </w:r>
      <w:r w:rsidRPr="00983290">
        <w:rPr>
          <w:color w:val="auto"/>
          <w:sz w:val="24"/>
          <w:szCs w:val="24"/>
        </w:rPr>
        <w:t>века</w:t>
      </w:r>
      <w:bookmarkEnd w:id="127"/>
    </w:p>
    <w:p w:rsidR="00983290" w:rsidRPr="00983290" w:rsidRDefault="00983290" w:rsidP="00983290">
      <w:pPr>
        <w:pStyle w:val="11"/>
        <w:spacing w:line="240" w:lineRule="auto"/>
        <w:jc w:val="both"/>
        <w:rPr>
          <w:color w:val="auto"/>
          <w:sz w:val="24"/>
          <w:szCs w:val="24"/>
        </w:rPr>
      </w:pPr>
      <w:r w:rsidRPr="00983290">
        <w:rPr>
          <w:b/>
          <w:bCs/>
          <w:color w:val="auto"/>
          <w:sz w:val="24"/>
          <w:szCs w:val="24"/>
        </w:rPr>
        <w:t xml:space="preserve">И. С. Тургенев. </w:t>
      </w:r>
      <w:r w:rsidRPr="00983290">
        <w:rPr>
          <w:color w:val="auto"/>
          <w:sz w:val="24"/>
          <w:szCs w:val="24"/>
        </w:rPr>
        <w:t>Повести (одна по выбору). Например, «Ася», «Первая любовь».</w:t>
      </w:r>
    </w:p>
    <w:p w:rsidR="00983290" w:rsidRPr="00983290" w:rsidRDefault="00983290" w:rsidP="00983290">
      <w:pPr>
        <w:pStyle w:val="11"/>
        <w:spacing w:line="240" w:lineRule="auto"/>
        <w:jc w:val="both"/>
        <w:rPr>
          <w:color w:val="auto"/>
          <w:sz w:val="24"/>
          <w:szCs w:val="24"/>
        </w:rPr>
      </w:pPr>
      <w:r w:rsidRPr="00983290">
        <w:rPr>
          <w:b/>
          <w:bCs/>
          <w:color w:val="auto"/>
          <w:sz w:val="24"/>
          <w:szCs w:val="24"/>
        </w:rPr>
        <w:t xml:space="preserve">Ф. М. Достоевский. </w:t>
      </w:r>
      <w:r w:rsidRPr="00983290">
        <w:rPr>
          <w:color w:val="auto"/>
          <w:sz w:val="24"/>
          <w:szCs w:val="24"/>
        </w:rPr>
        <w:t>«Бедные люди», «Белые ночи» (одно произведение по выбору).</w:t>
      </w:r>
    </w:p>
    <w:p w:rsidR="00983290" w:rsidRPr="00983290" w:rsidRDefault="00983290" w:rsidP="00983290">
      <w:pPr>
        <w:pStyle w:val="11"/>
        <w:spacing w:line="240" w:lineRule="auto"/>
        <w:jc w:val="both"/>
        <w:rPr>
          <w:color w:val="auto"/>
          <w:sz w:val="24"/>
          <w:szCs w:val="24"/>
        </w:rPr>
      </w:pPr>
      <w:r w:rsidRPr="00983290">
        <w:rPr>
          <w:b/>
          <w:bCs/>
          <w:color w:val="auto"/>
          <w:sz w:val="24"/>
          <w:szCs w:val="24"/>
        </w:rPr>
        <w:t xml:space="preserve">Л. Н. Толстой. </w:t>
      </w:r>
      <w:r w:rsidRPr="00983290">
        <w:rPr>
          <w:color w:val="auto"/>
          <w:sz w:val="24"/>
          <w:szCs w:val="24"/>
        </w:rPr>
        <w:t>Повести и рассказы (одно произведение по выбору). Например, «Отрочество» (главы).</w:t>
      </w:r>
      <w:bookmarkStart w:id="128" w:name="bookmark289"/>
    </w:p>
    <w:p w:rsidR="00983290" w:rsidRPr="00983290" w:rsidRDefault="00983290" w:rsidP="00983290">
      <w:pPr>
        <w:pStyle w:val="af7"/>
        <w:rPr>
          <w:color w:val="auto"/>
          <w:sz w:val="24"/>
          <w:szCs w:val="24"/>
        </w:rPr>
      </w:pPr>
      <w:r w:rsidRPr="00983290">
        <w:rPr>
          <w:color w:val="auto"/>
          <w:sz w:val="24"/>
          <w:szCs w:val="24"/>
        </w:rPr>
        <w:t xml:space="preserve">Литература первой половины </w:t>
      </w:r>
      <w:r w:rsidRPr="00983290">
        <w:rPr>
          <w:color w:val="auto"/>
          <w:sz w:val="24"/>
          <w:szCs w:val="24"/>
          <w:lang w:val="en-US" w:eastAsia="en-US" w:bidi="en-US"/>
        </w:rPr>
        <w:t>XX</w:t>
      </w:r>
      <w:r w:rsidRPr="00983290">
        <w:rPr>
          <w:color w:val="auto"/>
          <w:sz w:val="24"/>
          <w:szCs w:val="24"/>
        </w:rPr>
        <w:t>века</w:t>
      </w:r>
      <w:bookmarkEnd w:id="128"/>
    </w:p>
    <w:p w:rsidR="00983290" w:rsidRPr="00983290" w:rsidRDefault="00983290" w:rsidP="00983290">
      <w:pPr>
        <w:pStyle w:val="11"/>
        <w:spacing w:line="240" w:lineRule="auto"/>
        <w:jc w:val="both"/>
        <w:rPr>
          <w:color w:val="auto"/>
          <w:sz w:val="24"/>
          <w:szCs w:val="24"/>
        </w:rPr>
      </w:pPr>
      <w:r w:rsidRPr="00983290">
        <w:rPr>
          <w:b/>
          <w:bCs/>
          <w:color w:val="auto"/>
          <w:sz w:val="24"/>
          <w:szCs w:val="24"/>
        </w:rPr>
        <w:t xml:space="preserve">Произведения писателей русского зарубежья </w:t>
      </w:r>
      <w:r w:rsidRPr="00983290">
        <w:rPr>
          <w:color w:val="auto"/>
          <w:sz w:val="24"/>
          <w:szCs w:val="24"/>
        </w:rPr>
        <w:t>(не менее двух по выбору). Например, произведения И. С. Шмелёва, М. А. Осоргина, В. В. Набокова, Н. Тэффи, А. Т. Аверченко и др.</w:t>
      </w:r>
    </w:p>
    <w:p w:rsidR="00983290" w:rsidRPr="00983290" w:rsidRDefault="00983290" w:rsidP="00983290">
      <w:pPr>
        <w:pStyle w:val="11"/>
        <w:spacing w:line="240" w:lineRule="auto"/>
        <w:jc w:val="both"/>
        <w:rPr>
          <w:color w:val="auto"/>
          <w:sz w:val="24"/>
          <w:szCs w:val="24"/>
        </w:rPr>
      </w:pPr>
      <w:r w:rsidRPr="00983290">
        <w:rPr>
          <w:b/>
          <w:bCs/>
          <w:color w:val="auto"/>
          <w:sz w:val="24"/>
          <w:szCs w:val="24"/>
        </w:rPr>
        <w:t xml:space="preserve">Поэзия первой половины ХХ века </w:t>
      </w:r>
      <w:r w:rsidRPr="00983290">
        <w:rPr>
          <w:color w:val="auto"/>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983290" w:rsidRPr="00983290" w:rsidRDefault="00983290" w:rsidP="00983290">
      <w:pPr>
        <w:pStyle w:val="11"/>
        <w:spacing w:line="240" w:lineRule="auto"/>
        <w:jc w:val="both"/>
        <w:rPr>
          <w:color w:val="auto"/>
          <w:sz w:val="24"/>
          <w:szCs w:val="24"/>
        </w:rPr>
      </w:pPr>
      <w:r w:rsidRPr="00983290">
        <w:rPr>
          <w:b/>
          <w:bCs/>
          <w:color w:val="auto"/>
          <w:sz w:val="24"/>
          <w:szCs w:val="24"/>
        </w:rPr>
        <w:t xml:space="preserve">М. А. Булгаков </w:t>
      </w:r>
      <w:r w:rsidRPr="00983290">
        <w:rPr>
          <w:color w:val="auto"/>
          <w:sz w:val="24"/>
          <w:szCs w:val="24"/>
        </w:rPr>
        <w:t>(одна повесть по выбору). Например, «Собачье сердце» и др.</w:t>
      </w:r>
      <w:bookmarkStart w:id="129" w:name="bookmark291"/>
    </w:p>
    <w:p w:rsidR="00983290" w:rsidRPr="00983290" w:rsidRDefault="00983290" w:rsidP="00983290">
      <w:pPr>
        <w:pStyle w:val="af7"/>
        <w:rPr>
          <w:color w:val="auto"/>
          <w:sz w:val="24"/>
          <w:szCs w:val="24"/>
        </w:rPr>
      </w:pPr>
      <w:r w:rsidRPr="00983290">
        <w:rPr>
          <w:color w:val="auto"/>
          <w:sz w:val="24"/>
          <w:szCs w:val="24"/>
        </w:rPr>
        <w:t xml:space="preserve">Литература второй половины </w:t>
      </w:r>
      <w:r w:rsidRPr="00983290">
        <w:rPr>
          <w:color w:val="auto"/>
          <w:sz w:val="24"/>
          <w:szCs w:val="24"/>
          <w:lang w:val="en-US" w:eastAsia="en-US" w:bidi="en-US"/>
        </w:rPr>
        <w:t>XX</w:t>
      </w:r>
      <w:r w:rsidRPr="00983290">
        <w:rPr>
          <w:color w:val="auto"/>
          <w:sz w:val="24"/>
          <w:szCs w:val="24"/>
        </w:rPr>
        <w:t>века</w:t>
      </w:r>
      <w:bookmarkEnd w:id="129"/>
    </w:p>
    <w:p w:rsidR="00983290" w:rsidRPr="00983290" w:rsidRDefault="00983290" w:rsidP="00983290">
      <w:pPr>
        <w:pStyle w:val="11"/>
        <w:spacing w:line="240" w:lineRule="auto"/>
        <w:jc w:val="both"/>
        <w:rPr>
          <w:color w:val="auto"/>
          <w:sz w:val="24"/>
          <w:szCs w:val="24"/>
        </w:rPr>
      </w:pPr>
      <w:r w:rsidRPr="00983290">
        <w:rPr>
          <w:b/>
          <w:bCs/>
          <w:color w:val="auto"/>
          <w:sz w:val="24"/>
          <w:szCs w:val="24"/>
        </w:rPr>
        <w:t xml:space="preserve">А. Т. Твардовский. </w:t>
      </w:r>
      <w:r w:rsidRPr="00983290">
        <w:rPr>
          <w:color w:val="auto"/>
          <w:sz w:val="24"/>
          <w:szCs w:val="24"/>
        </w:rPr>
        <w:t>Поэма «Василий Тёркин» (главы «Переправа», «Гармонь», «Два солдата», «Поединок» и др.).</w:t>
      </w:r>
    </w:p>
    <w:p w:rsidR="00983290" w:rsidRPr="00983290" w:rsidRDefault="00983290" w:rsidP="00983290">
      <w:pPr>
        <w:pStyle w:val="11"/>
        <w:spacing w:line="240" w:lineRule="auto"/>
        <w:jc w:val="both"/>
        <w:rPr>
          <w:color w:val="auto"/>
          <w:sz w:val="24"/>
          <w:szCs w:val="24"/>
        </w:rPr>
      </w:pPr>
      <w:r w:rsidRPr="00983290">
        <w:rPr>
          <w:b/>
          <w:bCs/>
          <w:color w:val="auto"/>
          <w:sz w:val="24"/>
          <w:szCs w:val="24"/>
        </w:rPr>
        <w:t xml:space="preserve">М. А. Шолохов. </w:t>
      </w:r>
      <w:r w:rsidRPr="00983290">
        <w:rPr>
          <w:color w:val="auto"/>
          <w:sz w:val="24"/>
          <w:szCs w:val="24"/>
        </w:rPr>
        <w:t>Рассказ «Судьба человека».</w:t>
      </w:r>
    </w:p>
    <w:p w:rsidR="00983290" w:rsidRPr="00983290" w:rsidRDefault="00983290" w:rsidP="00983290">
      <w:pPr>
        <w:pStyle w:val="11"/>
        <w:spacing w:line="240" w:lineRule="auto"/>
        <w:jc w:val="both"/>
        <w:rPr>
          <w:color w:val="auto"/>
          <w:sz w:val="24"/>
          <w:szCs w:val="24"/>
        </w:rPr>
      </w:pPr>
      <w:r w:rsidRPr="00983290">
        <w:rPr>
          <w:b/>
          <w:bCs/>
          <w:color w:val="auto"/>
          <w:sz w:val="24"/>
          <w:szCs w:val="24"/>
        </w:rPr>
        <w:t xml:space="preserve">А. И. Солженицын. </w:t>
      </w:r>
      <w:r w:rsidRPr="00983290">
        <w:rPr>
          <w:color w:val="auto"/>
          <w:sz w:val="24"/>
          <w:szCs w:val="24"/>
        </w:rPr>
        <w:t>Рассказ «Матрёнин двор».</w:t>
      </w:r>
    </w:p>
    <w:p w:rsidR="00983290" w:rsidRPr="00983290" w:rsidRDefault="00983290" w:rsidP="00983290">
      <w:pPr>
        <w:pStyle w:val="11"/>
        <w:spacing w:line="240" w:lineRule="auto"/>
        <w:jc w:val="both"/>
        <w:rPr>
          <w:color w:val="auto"/>
          <w:sz w:val="24"/>
          <w:szCs w:val="24"/>
        </w:rPr>
      </w:pPr>
      <w:r w:rsidRPr="00983290">
        <w:rPr>
          <w:b/>
          <w:bCs/>
          <w:color w:val="auto"/>
          <w:sz w:val="24"/>
          <w:szCs w:val="24"/>
        </w:rPr>
        <w:t xml:space="preserve">Произведения отечественных прозаиков второй половины </w:t>
      </w:r>
      <w:r w:rsidRPr="00983290">
        <w:rPr>
          <w:b/>
          <w:bCs/>
          <w:color w:val="auto"/>
          <w:sz w:val="24"/>
          <w:szCs w:val="24"/>
          <w:lang w:val="en-US" w:eastAsia="en-US" w:bidi="en-US"/>
        </w:rPr>
        <w:t>XX</w:t>
      </w:r>
      <w:r w:rsidRPr="00983290">
        <w:rPr>
          <w:b/>
          <w:bCs/>
          <w:color w:val="auto"/>
          <w:sz w:val="24"/>
          <w:szCs w:val="24"/>
          <w:lang w:eastAsia="en-US" w:bidi="en-US"/>
        </w:rPr>
        <w:t>—</w:t>
      </w:r>
      <w:r w:rsidRPr="00983290">
        <w:rPr>
          <w:b/>
          <w:bCs/>
          <w:color w:val="auto"/>
          <w:sz w:val="24"/>
          <w:szCs w:val="24"/>
          <w:lang w:val="en-US" w:eastAsia="en-US" w:bidi="en-US"/>
        </w:rPr>
        <w:t>XXI</w:t>
      </w:r>
      <w:r w:rsidRPr="00983290">
        <w:rPr>
          <w:b/>
          <w:bCs/>
          <w:color w:val="auto"/>
          <w:sz w:val="24"/>
          <w:szCs w:val="24"/>
        </w:rPr>
        <w:t xml:space="preserve">века </w:t>
      </w:r>
      <w:r w:rsidRPr="00983290">
        <w:rPr>
          <w:color w:val="auto"/>
          <w:sz w:val="24"/>
          <w:szCs w:val="24"/>
        </w:rPr>
        <w:t>(не менее двух произведений). Например, произведения Е. И. Носова, А. Н. и Б. Н. Стругацких, В. Ф. Тендрякова, Б. П. Екимова и др.</w:t>
      </w:r>
    </w:p>
    <w:p w:rsidR="00983290" w:rsidRPr="00983290" w:rsidRDefault="00983290" w:rsidP="00983290">
      <w:pPr>
        <w:pStyle w:val="11"/>
        <w:spacing w:line="240" w:lineRule="auto"/>
        <w:jc w:val="both"/>
        <w:rPr>
          <w:color w:val="auto"/>
          <w:sz w:val="24"/>
          <w:szCs w:val="24"/>
        </w:rPr>
      </w:pPr>
      <w:r w:rsidRPr="00983290">
        <w:rPr>
          <w:b/>
          <w:bCs/>
          <w:color w:val="auto"/>
          <w:sz w:val="24"/>
          <w:szCs w:val="24"/>
        </w:rPr>
        <w:t xml:space="preserve">Произведения отечественных и зарубежных прозаиков второй половины </w:t>
      </w:r>
      <w:r w:rsidRPr="00983290">
        <w:rPr>
          <w:b/>
          <w:bCs/>
          <w:color w:val="auto"/>
          <w:sz w:val="24"/>
          <w:szCs w:val="24"/>
          <w:lang w:val="en-US" w:eastAsia="en-US" w:bidi="en-US"/>
        </w:rPr>
        <w:t>XX</w:t>
      </w:r>
      <w:r w:rsidRPr="00983290">
        <w:rPr>
          <w:b/>
          <w:bCs/>
          <w:color w:val="auto"/>
          <w:sz w:val="24"/>
          <w:szCs w:val="24"/>
          <w:lang w:eastAsia="en-US" w:bidi="en-US"/>
        </w:rPr>
        <w:t>—</w:t>
      </w:r>
      <w:r w:rsidRPr="00983290">
        <w:rPr>
          <w:b/>
          <w:bCs/>
          <w:color w:val="auto"/>
          <w:sz w:val="24"/>
          <w:szCs w:val="24"/>
          <w:lang w:val="en-US" w:eastAsia="en-US" w:bidi="en-US"/>
        </w:rPr>
        <w:t>XXI</w:t>
      </w:r>
      <w:r w:rsidRPr="00983290">
        <w:rPr>
          <w:b/>
          <w:bCs/>
          <w:color w:val="auto"/>
          <w:sz w:val="24"/>
          <w:szCs w:val="24"/>
        </w:rPr>
        <w:t xml:space="preserve">века </w:t>
      </w:r>
      <w:r w:rsidRPr="00983290">
        <w:rPr>
          <w:color w:val="auto"/>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983290" w:rsidRPr="00983290" w:rsidRDefault="00983290" w:rsidP="00983290">
      <w:pPr>
        <w:pStyle w:val="11"/>
        <w:spacing w:line="240" w:lineRule="auto"/>
        <w:jc w:val="both"/>
        <w:rPr>
          <w:color w:val="auto"/>
          <w:sz w:val="24"/>
          <w:szCs w:val="24"/>
        </w:rPr>
      </w:pPr>
      <w:r w:rsidRPr="00983290">
        <w:rPr>
          <w:b/>
          <w:bCs/>
          <w:color w:val="auto"/>
          <w:sz w:val="24"/>
          <w:szCs w:val="24"/>
        </w:rPr>
        <w:t xml:space="preserve">Поэзия второй половины </w:t>
      </w:r>
      <w:r w:rsidRPr="00983290">
        <w:rPr>
          <w:b/>
          <w:bCs/>
          <w:color w:val="auto"/>
          <w:sz w:val="24"/>
          <w:szCs w:val="24"/>
          <w:lang w:val="en-US" w:eastAsia="en-US" w:bidi="en-US"/>
        </w:rPr>
        <w:t>XX</w:t>
      </w:r>
      <w:r w:rsidRPr="00983290">
        <w:rPr>
          <w:b/>
          <w:bCs/>
          <w:color w:val="auto"/>
          <w:sz w:val="24"/>
          <w:szCs w:val="24"/>
        </w:rPr>
        <w:t xml:space="preserve">— начала </w:t>
      </w:r>
      <w:r w:rsidRPr="00983290">
        <w:rPr>
          <w:b/>
          <w:bCs/>
          <w:color w:val="auto"/>
          <w:sz w:val="24"/>
          <w:szCs w:val="24"/>
          <w:lang w:val="en-US" w:eastAsia="en-US" w:bidi="en-US"/>
        </w:rPr>
        <w:t>XXI</w:t>
      </w:r>
      <w:r w:rsidRPr="00983290">
        <w:rPr>
          <w:b/>
          <w:bCs/>
          <w:color w:val="auto"/>
          <w:sz w:val="24"/>
          <w:szCs w:val="24"/>
        </w:rPr>
        <w:t xml:space="preserve">века </w:t>
      </w:r>
      <w:r w:rsidRPr="00983290">
        <w:rPr>
          <w:color w:val="auto"/>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Start w:id="130" w:name="bookmark293"/>
    </w:p>
    <w:p w:rsidR="00983290" w:rsidRPr="00983290" w:rsidRDefault="00983290" w:rsidP="00983290">
      <w:pPr>
        <w:pStyle w:val="af7"/>
        <w:rPr>
          <w:color w:val="auto"/>
          <w:sz w:val="24"/>
          <w:szCs w:val="24"/>
        </w:rPr>
      </w:pPr>
      <w:r w:rsidRPr="00983290">
        <w:rPr>
          <w:color w:val="auto"/>
          <w:sz w:val="24"/>
          <w:szCs w:val="24"/>
        </w:rPr>
        <w:t>Зарубежная литература</w:t>
      </w:r>
      <w:bookmarkEnd w:id="130"/>
    </w:p>
    <w:p w:rsidR="00983290" w:rsidRPr="00983290" w:rsidRDefault="00983290" w:rsidP="00983290">
      <w:pPr>
        <w:pStyle w:val="11"/>
        <w:spacing w:line="240" w:lineRule="auto"/>
        <w:jc w:val="both"/>
        <w:rPr>
          <w:color w:val="auto"/>
          <w:sz w:val="24"/>
          <w:szCs w:val="24"/>
        </w:rPr>
      </w:pPr>
      <w:r w:rsidRPr="00983290">
        <w:rPr>
          <w:b/>
          <w:bCs/>
          <w:color w:val="auto"/>
          <w:sz w:val="24"/>
          <w:szCs w:val="24"/>
        </w:rPr>
        <w:t xml:space="preserve">У. Шекспир. </w:t>
      </w:r>
      <w:r w:rsidRPr="00983290">
        <w:rPr>
          <w:color w:val="auto"/>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983290" w:rsidRPr="00983290" w:rsidRDefault="00983290" w:rsidP="00983290">
      <w:pPr>
        <w:pStyle w:val="11"/>
        <w:spacing w:line="240" w:lineRule="auto"/>
        <w:jc w:val="both"/>
        <w:rPr>
          <w:color w:val="auto"/>
          <w:sz w:val="24"/>
          <w:szCs w:val="24"/>
        </w:rPr>
      </w:pPr>
      <w:r w:rsidRPr="00983290">
        <w:rPr>
          <w:b/>
          <w:bCs/>
          <w:color w:val="auto"/>
          <w:sz w:val="24"/>
          <w:szCs w:val="24"/>
        </w:rPr>
        <w:t xml:space="preserve">Ж.-Б. Мольер. </w:t>
      </w:r>
      <w:r w:rsidRPr="00983290">
        <w:rPr>
          <w:color w:val="auto"/>
          <w:sz w:val="24"/>
          <w:szCs w:val="24"/>
        </w:rPr>
        <w:t>Комедия «Мещанин во дв</w:t>
      </w:r>
      <w:bookmarkStart w:id="131" w:name="bookmark295"/>
      <w:r>
        <w:rPr>
          <w:color w:val="auto"/>
          <w:sz w:val="24"/>
          <w:szCs w:val="24"/>
        </w:rPr>
        <w:t>орянстве» (фрагменты по выбору)</w:t>
      </w:r>
    </w:p>
    <w:p w:rsidR="00983290" w:rsidRPr="00983290" w:rsidRDefault="00983290" w:rsidP="00983290">
      <w:pPr>
        <w:pStyle w:val="af7"/>
        <w:rPr>
          <w:color w:val="auto"/>
          <w:sz w:val="24"/>
          <w:szCs w:val="24"/>
        </w:rPr>
      </w:pPr>
    </w:p>
    <w:p w:rsidR="00983290" w:rsidRPr="00983290" w:rsidRDefault="00983290" w:rsidP="00983290">
      <w:pPr>
        <w:pStyle w:val="af7"/>
        <w:rPr>
          <w:color w:val="auto"/>
          <w:sz w:val="24"/>
          <w:szCs w:val="24"/>
        </w:rPr>
      </w:pPr>
      <w:r w:rsidRPr="00983290">
        <w:rPr>
          <w:color w:val="auto"/>
          <w:sz w:val="24"/>
          <w:szCs w:val="24"/>
        </w:rPr>
        <w:t>9 КЛАСС</w:t>
      </w:r>
      <w:bookmarkEnd w:id="131"/>
    </w:p>
    <w:p w:rsidR="00983290" w:rsidRPr="00983290" w:rsidRDefault="00983290" w:rsidP="00983290">
      <w:pPr>
        <w:pStyle w:val="af7"/>
        <w:rPr>
          <w:color w:val="auto"/>
          <w:sz w:val="24"/>
          <w:szCs w:val="24"/>
        </w:rPr>
      </w:pPr>
      <w:bookmarkStart w:id="132" w:name="bookmark297"/>
    </w:p>
    <w:p w:rsidR="00983290" w:rsidRPr="00983290" w:rsidRDefault="00983290" w:rsidP="00983290">
      <w:pPr>
        <w:pStyle w:val="af7"/>
        <w:rPr>
          <w:color w:val="auto"/>
          <w:sz w:val="24"/>
          <w:szCs w:val="24"/>
        </w:rPr>
      </w:pPr>
      <w:r w:rsidRPr="00983290">
        <w:rPr>
          <w:color w:val="auto"/>
          <w:sz w:val="24"/>
          <w:szCs w:val="24"/>
        </w:rPr>
        <w:t>Древнерусская литература</w:t>
      </w:r>
      <w:bookmarkEnd w:id="132"/>
    </w:p>
    <w:p w:rsidR="00983290" w:rsidRPr="00983290" w:rsidRDefault="00983290" w:rsidP="00983290">
      <w:pPr>
        <w:pStyle w:val="11"/>
        <w:spacing w:line="240" w:lineRule="auto"/>
        <w:jc w:val="both"/>
        <w:rPr>
          <w:color w:val="auto"/>
          <w:sz w:val="24"/>
          <w:szCs w:val="24"/>
        </w:rPr>
      </w:pPr>
      <w:r w:rsidRPr="00983290">
        <w:rPr>
          <w:color w:val="auto"/>
          <w:sz w:val="24"/>
          <w:szCs w:val="24"/>
        </w:rPr>
        <w:t>«Слово о полку Игореве».</w:t>
      </w:r>
      <w:bookmarkStart w:id="133" w:name="bookmark299"/>
    </w:p>
    <w:p w:rsidR="00983290" w:rsidRPr="00983290" w:rsidRDefault="00983290" w:rsidP="00983290">
      <w:pPr>
        <w:pStyle w:val="af7"/>
        <w:rPr>
          <w:color w:val="auto"/>
          <w:sz w:val="24"/>
          <w:szCs w:val="24"/>
        </w:rPr>
      </w:pPr>
      <w:r w:rsidRPr="00983290">
        <w:rPr>
          <w:color w:val="auto"/>
          <w:sz w:val="24"/>
          <w:szCs w:val="24"/>
        </w:rPr>
        <w:t xml:space="preserve">Литература </w:t>
      </w:r>
      <w:r w:rsidRPr="00983290">
        <w:rPr>
          <w:color w:val="auto"/>
          <w:sz w:val="24"/>
          <w:szCs w:val="24"/>
          <w:lang w:val="en-US" w:eastAsia="en-US" w:bidi="en-US"/>
        </w:rPr>
        <w:t>XVIII</w:t>
      </w:r>
      <w:r w:rsidRPr="00983290">
        <w:rPr>
          <w:color w:val="auto"/>
          <w:sz w:val="24"/>
          <w:szCs w:val="24"/>
        </w:rPr>
        <w:t>века</w:t>
      </w:r>
      <w:bookmarkEnd w:id="133"/>
    </w:p>
    <w:p w:rsidR="00983290" w:rsidRPr="00983290" w:rsidRDefault="00983290" w:rsidP="00983290">
      <w:pPr>
        <w:pStyle w:val="11"/>
        <w:spacing w:line="240" w:lineRule="auto"/>
        <w:jc w:val="both"/>
        <w:rPr>
          <w:color w:val="auto"/>
          <w:sz w:val="24"/>
          <w:szCs w:val="24"/>
        </w:rPr>
      </w:pPr>
      <w:r w:rsidRPr="00983290">
        <w:rPr>
          <w:b/>
          <w:bCs/>
          <w:color w:val="auto"/>
          <w:sz w:val="24"/>
          <w:szCs w:val="24"/>
        </w:rPr>
        <w:t xml:space="preserve">М. В. Ломоносов. </w:t>
      </w:r>
      <w:r w:rsidRPr="00983290">
        <w:rPr>
          <w:color w:val="auto"/>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983290" w:rsidRPr="00983290" w:rsidRDefault="00983290" w:rsidP="00983290">
      <w:pPr>
        <w:pStyle w:val="11"/>
        <w:spacing w:line="240" w:lineRule="auto"/>
        <w:jc w:val="both"/>
        <w:rPr>
          <w:color w:val="auto"/>
          <w:sz w:val="24"/>
          <w:szCs w:val="24"/>
        </w:rPr>
      </w:pPr>
      <w:r w:rsidRPr="00983290">
        <w:rPr>
          <w:b/>
          <w:bCs/>
          <w:color w:val="auto"/>
          <w:sz w:val="24"/>
          <w:szCs w:val="24"/>
        </w:rPr>
        <w:t xml:space="preserve">Г. Р. Державин. </w:t>
      </w:r>
      <w:r w:rsidRPr="00983290">
        <w:rPr>
          <w:color w:val="auto"/>
          <w:sz w:val="24"/>
          <w:szCs w:val="24"/>
        </w:rPr>
        <w:t>Стихотворения (два по выбору). Например, «Властителям и судиям», «Памятник» и др.</w:t>
      </w:r>
    </w:p>
    <w:p w:rsidR="00983290" w:rsidRPr="00983290" w:rsidRDefault="00983290" w:rsidP="00983290">
      <w:pPr>
        <w:pStyle w:val="11"/>
        <w:spacing w:line="240" w:lineRule="auto"/>
        <w:jc w:val="both"/>
        <w:rPr>
          <w:color w:val="auto"/>
          <w:sz w:val="24"/>
          <w:szCs w:val="24"/>
        </w:rPr>
      </w:pPr>
      <w:r w:rsidRPr="00983290">
        <w:rPr>
          <w:b/>
          <w:bCs/>
          <w:color w:val="auto"/>
          <w:sz w:val="24"/>
          <w:szCs w:val="24"/>
        </w:rPr>
        <w:t xml:space="preserve">Н. М. Карамзин. </w:t>
      </w:r>
      <w:r w:rsidRPr="00983290">
        <w:rPr>
          <w:color w:val="auto"/>
          <w:sz w:val="24"/>
          <w:szCs w:val="24"/>
        </w:rPr>
        <w:t>Повесть «Бедная Лиза».</w:t>
      </w:r>
      <w:bookmarkStart w:id="134" w:name="bookmark301"/>
    </w:p>
    <w:p w:rsidR="00983290" w:rsidRPr="00983290" w:rsidRDefault="00983290" w:rsidP="00983290">
      <w:pPr>
        <w:pStyle w:val="af7"/>
        <w:rPr>
          <w:color w:val="auto"/>
          <w:sz w:val="24"/>
          <w:szCs w:val="24"/>
        </w:rPr>
      </w:pPr>
      <w:r w:rsidRPr="00983290">
        <w:rPr>
          <w:color w:val="auto"/>
          <w:sz w:val="24"/>
          <w:szCs w:val="24"/>
        </w:rPr>
        <w:t xml:space="preserve">Литература первой половины </w:t>
      </w:r>
      <w:r w:rsidRPr="00983290">
        <w:rPr>
          <w:color w:val="auto"/>
          <w:sz w:val="24"/>
          <w:szCs w:val="24"/>
          <w:lang w:val="en-US" w:eastAsia="en-US" w:bidi="en-US"/>
        </w:rPr>
        <w:t>XIX</w:t>
      </w:r>
      <w:r w:rsidRPr="00983290">
        <w:rPr>
          <w:color w:val="auto"/>
          <w:sz w:val="24"/>
          <w:szCs w:val="24"/>
        </w:rPr>
        <w:t>века</w:t>
      </w:r>
      <w:bookmarkEnd w:id="134"/>
    </w:p>
    <w:p w:rsidR="00983290" w:rsidRPr="00983290" w:rsidRDefault="00983290" w:rsidP="00983290">
      <w:pPr>
        <w:pStyle w:val="11"/>
        <w:spacing w:line="240" w:lineRule="auto"/>
        <w:jc w:val="both"/>
        <w:rPr>
          <w:color w:val="auto"/>
          <w:sz w:val="24"/>
          <w:szCs w:val="24"/>
        </w:rPr>
      </w:pPr>
      <w:r w:rsidRPr="00983290">
        <w:rPr>
          <w:b/>
          <w:bCs/>
          <w:color w:val="auto"/>
          <w:sz w:val="24"/>
          <w:szCs w:val="24"/>
        </w:rPr>
        <w:t xml:space="preserve">В. А. Жуковский. </w:t>
      </w:r>
      <w:r w:rsidRPr="00983290">
        <w:rPr>
          <w:color w:val="auto"/>
          <w:sz w:val="24"/>
          <w:szCs w:val="24"/>
        </w:rPr>
        <w:t>Баллады, элегии (одна-две по выбору). Например, «Светлана», «Невыразимое», «Море» и др.</w:t>
      </w:r>
    </w:p>
    <w:p w:rsidR="00983290" w:rsidRPr="00983290" w:rsidRDefault="00983290" w:rsidP="00983290">
      <w:pPr>
        <w:pStyle w:val="11"/>
        <w:spacing w:line="240" w:lineRule="auto"/>
        <w:jc w:val="both"/>
        <w:rPr>
          <w:color w:val="auto"/>
          <w:sz w:val="24"/>
          <w:szCs w:val="24"/>
        </w:rPr>
      </w:pPr>
      <w:r w:rsidRPr="00983290">
        <w:rPr>
          <w:b/>
          <w:bCs/>
          <w:color w:val="auto"/>
          <w:sz w:val="24"/>
          <w:szCs w:val="24"/>
        </w:rPr>
        <w:t xml:space="preserve">А. С. Грибоедов. </w:t>
      </w:r>
      <w:r w:rsidRPr="00983290">
        <w:rPr>
          <w:color w:val="auto"/>
          <w:sz w:val="24"/>
          <w:szCs w:val="24"/>
        </w:rPr>
        <w:t>Комедия «Горе от ума».</w:t>
      </w:r>
    </w:p>
    <w:p w:rsidR="00983290" w:rsidRPr="00983290" w:rsidRDefault="00983290" w:rsidP="00983290">
      <w:pPr>
        <w:pStyle w:val="11"/>
        <w:spacing w:line="240" w:lineRule="auto"/>
        <w:jc w:val="both"/>
        <w:rPr>
          <w:color w:val="auto"/>
          <w:sz w:val="24"/>
          <w:szCs w:val="24"/>
        </w:rPr>
      </w:pPr>
      <w:r w:rsidRPr="00983290">
        <w:rPr>
          <w:b/>
          <w:bCs/>
          <w:color w:val="auto"/>
          <w:sz w:val="24"/>
          <w:szCs w:val="24"/>
        </w:rPr>
        <w:t xml:space="preserve">Поэзия пушкинской эпохи. </w:t>
      </w:r>
      <w:r w:rsidRPr="00983290">
        <w:rPr>
          <w:color w:val="auto"/>
          <w:sz w:val="24"/>
          <w:szCs w:val="24"/>
        </w:rPr>
        <w:t>К. Н. Батюшков, А. А. Дельвиг, Н. М. Языков, Е. А. Баратынский (не менее трёх стихотворений по выбору).</w:t>
      </w:r>
    </w:p>
    <w:p w:rsidR="00983290" w:rsidRPr="00983290" w:rsidRDefault="00983290" w:rsidP="00983290">
      <w:pPr>
        <w:pStyle w:val="11"/>
        <w:spacing w:line="240" w:lineRule="auto"/>
        <w:jc w:val="both"/>
        <w:rPr>
          <w:color w:val="auto"/>
          <w:sz w:val="24"/>
          <w:szCs w:val="24"/>
        </w:rPr>
      </w:pPr>
      <w:r w:rsidRPr="00983290">
        <w:rPr>
          <w:b/>
          <w:bCs/>
          <w:color w:val="auto"/>
          <w:sz w:val="24"/>
          <w:szCs w:val="24"/>
        </w:rPr>
        <w:t xml:space="preserve">А. С. Пушкин. </w:t>
      </w:r>
      <w:r w:rsidRPr="00983290">
        <w:rPr>
          <w:color w:val="auto"/>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983290" w:rsidRPr="00983290" w:rsidRDefault="00983290" w:rsidP="00983290">
      <w:pPr>
        <w:pStyle w:val="11"/>
        <w:spacing w:line="240" w:lineRule="auto"/>
        <w:jc w:val="both"/>
        <w:rPr>
          <w:color w:val="auto"/>
          <w:sz w:val="24"/>
          <w:szCs w:val="24"/>
        </w:rPr>
      </w:pPr>
      <w:r w:rsidRPr="00983290">
        <w:rPr>
          <w:b/>
          <w:bCs/>
          <w:color w:val="auto"/>
          <w:sz w:val="24"/>
          <w:szCs w:val="24"/>
        </w:rPr>
        <w:t xml:space="preserve">М. Ю. Лермонтов. </w:t>
      </w:r>
      <w:r w:rsidRPr="00983290">
        <w:rPr>
          <w:color w:val="auto"/>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983290" w:rsidRPr="00983290" w:rsidRDefault="00983290" w:rsidP="00983290">
      <w:pPr>
        <w:pStyle w:val="11"/>
        <w:spacing w:line="264" w:lineRule="auto"/>
        <w:jc w:val="both"/>
        <w:rPr>
          <w:color w:val="auto"/>
          <w:sz w:val="24"/>
          <w:szCs w:val="24"/>
        </w:rPr>
      </w:pPr>
      <w:r w:rsidRPr="00983290">
        <w:rPr>
          <w:b/>
          <w:bCs/>
          <w:color w:val="auto"/>
          <w:sz w:val="24"/>
          <w:szCs w:val="24"/>
        </w:rPr>
        <w:t xml:space="preserve">Н. В. Гоголь. </w:t>
      </w:r>
      <w:r w:rsidRPr="00983290">
        <w:rPr>
          <w:color w:val="auto"/>
          <w:sz w:val="24"/>
          <w:szCs w:val="24"/>
        </w:rPr>
        <w:t>Поэма «Мёртвые души».</w:t>
      </w:r>
    </w:p>
    <w:p w:rsidR="00983290" w:rsidRPr="00983290" w:rsidRDefault="00983290" w:rsidP="00983290">
      <w:pPr>
        <w:pStyle w:val="11"/>
        <w:jc w:val="both"/>
        <w:rPr>
          <w:color w:val="auto"/>
          <w:sz w:val="24"/>
          <w:szCs w:val="24"/>
        </w:rPr>
      </w:pPr>
      <w:r w:rsidRPr="00983290">
        <w:rPr>
          <w:b/>
          <w:bCs/>
          <w:color w:val="auto"/>
          <w:sz w:val="24"/>
          <w:szCs w:val="24"/>
        </w:rPr>
        <w:t xml:space="preserve">Отечественная проза первой половины </w:t>
      </w:r>
      <w:r w:rsidRPr="00983290">
        <w:rPr>
          <w:b/>
          <w:bCs/>
          <w:color w:val="auto"/>
          <w:sz w:val="24"/>
          <w:szCs w:val="24"/>
          <w:lang w:val="en-US" w:eastAsia="en-US" w:bidi="en-US"/>
        </w:rPr>
        <w:t>XIX</w:t>
      </w:r>
      <w:r w:rsidRPr="00983290">
        <w:rPr>
          <w:b/>
          <w:bCs/>
          <w:color w:val="auto"/>
          <w:sz w:val="24"/>
          <w:szCs w:val="24"/>
        </w:rPr>
        <w:t xml:space="preserve">в. </w:t>
      </w:r>
      <w:r w:rsidRPr="00983290">
        <w:rPr>
          <w:color w:val="auto"/>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Start w:id="135" w:name="bookmark303"/>
    </w:p>
    <w:p w:rsidR="00983290" w:rsidRPr="00983290" w:rsidRDefault="00983290" w:rsidP="00983290">
      <w:pPr>
        <w:pStyle w:val="af7"/>
        <w:rPr>
          <w:color w:val="auto"/>
          <w:sz w:val="24"/>
          <w:szCs w:val="24"/>
        </w:rPr>
      </w:pPr>
      <w:r w:rsidRPr="00983290">
        <w:rPr>
          <w:color w:val="auto"/>
          <w:sz w:val="24"/>
          <w:szCs w:val="24"/>
        </w:rPr>
        <w:t>Зарубежная литература</w:t>
      </w:r>
      <w:bookmarkEnd w:id="135"/>
    </w:p>
    <w:p w:rsidR="00983290" w:rsidRPr="00983290" w:rsidRDefault="00983290" w:rsidP="00983290">
      <w:pPr>
        <w:pStyle w:val="11"/>
        <w:spacing w:line="257" w:lineRule="auto"/>
        <w:jc w:val="both"/>
        <w:rPr>
          <w:color w:val="auto"/>
          <w:sz w:val="24"/>
          <w:szCs w:val="24"/>
        </w:rPr>
      </w:pPr>
      <w:r w:rsidRPr="00983290">
        <w:rPr>
          <w:b/>
          <w:bCs/>
          <w:color w:val="auto"/>
          <w:sz w:val="24"/>
          <w:szCs w:val="24"/>
        </w:rPr>
        <w:t xml:space="preserve">Данте. </w:t>
      </w:r>
      <w:r w:rsidRPr="00983290">
        <w:rPr>
          <w:color w:val="auto"/>
          <w:sz w:val="24"/>
          <w:szCs w:val="24"/>
        </w:rPr>
        <w:t>«Божественная комедия» (не менее двух фрагментов по выбору).</w:t>
      </w:r>
    </w:p>
    <w:p w:rsidR="00983290" w:rsidRPr="00983290" w:rsidRDefault="00983290" w:rsidP="00983290">
      <w:pPr>
        <w:pStyle w:val="11"/>
        <w:spacing w:line="264" w:lineRule="auto"/>
        <w:jc w:val="both"/>
        <w:rPr>
          <w:color w:val="auto"/>
          <w:sz w:val="24"/>
          <w:szCs w:val="24"/>
        </w:rPr>
      </w:pPr>
      <w:r w:rsidRPr="00983290">
        <w:rPr>
          <w:b/>
          <w:bCs/>
          <w:color w:val="auto"/>
          <w:sz w:val="24"/>
          <w:szCs w:val="24"/>
        </w:rPr>
        <w:t xml:space="preserve">У. Шекспир. </w:t>
      </w:r>
      <w:r w:rsidRPr="00983290">
        <w:rPr>
          <w:color w:val="auto"/>
          <w:sz w:val="24"/>
          <w:szCs w:val="24"/>
        </w:rPr>
        <w:t>Трагедия «Гамлет» (фрагменты по выбору).</w:t>
      </w:r>
    </w:p>
    <w:p w:rsidR="00983290" w:rsidRPr="00983290" w:rsidRDefault="00983290" w:rsidP="00983290">
      <w:pPr>
        <w:pStyle w:val="11"/>
        <w:spacing w:line="257" w:lineRule="auto"/>
        <w:jc w:val="both"/>
        <w:rPr>
          <w:color w:val="auto"/>
          <w:sz w:val="24"/>
          <w:szCs w:val="24"/>
        </w:rPr>
      </w:pPr>
      <w:r w:rsidRPr="00983290">
        <w:rPr>
          <w:b/>
          <w:bCs/>
          <w:color w:val="auto"/>
          <w:sz w:val="24"/>
          <w:szCs w:val="24"/>
        </w:rPr>
        <w:t xml:space="preserve">И.-В. Гёте. </w:t>
      </w:r>
      <w:r w:rsidRPr="00983290">
        <w:rPr>
          <w:color w:val="auto"/>
          <w:sz w:val="24"/>
          <w:szCs w:val="24"/>
        </w:rPr>
        <w:t>Трагедия «Фауст» (не менее двух фрагментов по выбору).</w:t>
      </w:r>
    </w:p>
    <w:p w:rsidR="00983290" w:rsidRPr="00983290" w:rsidRDefault="00983290" w:rsidP="00983290">
      <w:pPr>
        <w:pStyle w:val="11"/>
        <w:jc w:val="both"/>
        <w:rPr>
          <w:color w:val="auto"/>
          <w:sz w:val="24"/>
          <w:szCs w:val="24"/>
        </w:rPr>
      </w:pPr>
      <w:r w:rsidRPr="00983290">
        <w:rPr>
          <w:b/>
          <w:bCs/>
          <w:color w:val="auto"/>
          <w:sz w:val="24"/>
          <w:szCs w:val="24"/>
        </w:rPr>
        <w:t xml:space="preserve">Дж. Г. Байрон. </w:t>
      </w:r>
      <w:r w:rsidRPr="00983290">
        <w:rPr>
          <w:color w:val="auto"/>
          <w:sz w:val="24"/>
          <w:szCs w:val="24"/>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BF610C" w:rsidRDefault="00983290" w:rsidP="00983290">
      <w:pPr>
        <w:tabs>
          <w:tab w:val="left" w:pos="0"/>
        </w:tabs>
        <w:ind w:left="45"/>
        <w:jc w:val="both"/>
        <w:rPr>
          <w:rFonts w:ascii="Times New Roman" w:hAnsi="Times New Roman" w:cs="Times New Roman"/>
          <w:sz w:val="24"/>
          <w:szCs w:val="24"/>
        </w:rPr>
      </w:pPr>
      <w:r w:rsidRPr="00983290">
        <w:rPr>
          <w:rFonts w:ascii="Times New Roman" w:hAnsi="Times New Roman" w:cs="Times New Roman"/>
          <w:b/>
          <w:bCs/>
          <w:sz w:val="24"/>
          <w:szCs w:val="24"/>
        </w:rPr>
        <w:t xml:space="preserve">Зарубежная проза первой половины </w:t>
      </w:r>
      <w:r w:rsidRPr="00983290">
        <w:rPr>
          <w:rFonts w:ascii="Times New Roman" w:hAnsi="Times New Roman" w:cs="Times New Roman"/>
          <w:b/>
          <w:bCs/>
          <w:sz w:val="24"/>
          <w:szCs w:val="24"/>
          <w:lang w:val="en-US" w:eastAsia="en-US" w:bidi="en-US"/>
        </w:rPr>
        <w:t>XIX</w:t>
      </w:r>
      <w:r w:rsidRPr="00983290">
        <w:rPr>
          <w:rFonts w:ascii="Times New Roman" w:hAnsi="Times New Roman" w:cs="Times New Roman"/>
          <w:b/>
          <w:bCs/>
          <w:sz w:val="24"/>
          <w:szCs w:val="24"/>
        </w:rPr>
        <w:t xml:space="preserve">в. </w:t>
      </w:r>
      <w:r w:rsidRPr="00983290">
        <w:rPr>
          <w:rFonts w:ascii="Times New Roman" w:hAnsi="Times New Roman" w:cs="Times New Roman"/>
          <w:sz w:val="24"/>
          <w:szCs w:val="24"/>
        </w:rPr>
        <w:t>(одно произведение по выбору). Например, произведения Э. Т. А. Гофмана, В. Гюго, В. Скотта и др.</w:t>
      </w:r>
    </w:p>
    <w:p w:rsidR="00CA28F9" w:rsidRPr="00CA28F9" w:rsidRDefault="00CA28F9" w:rsidP="00CA28F9">
      <w:pPr>
        <w:widowControl w:val="0"/>
        <w:pBdr>
          <w:bottom w:val="single" w:sz="12" w:space="1" w:color="auto"/>
        </w:pBdr>
        <w:spacing w:after="0" w:line="240" w:lineRule="auto"/>
        <w:rPr>
          <w:rFonts w:ascii="Times New Roman" w:eastAsia="Courier New" w:hAnsi="Times New Roman" w:cs="Times New Roman"/>
          <w:b/>
          <w:sz w:val="24"/>
          <w:szCs w:val="24"/>
          <w:lang w:bidi="ru-RU"/>
        </w:rPr>
      </w:pPr>
      <w:bookmarkStart w:id="136" w:name="bookmark305"/>
      <w:r w:rsidRPr="00CA28F9">
        <w:rPr>
          <w:rFonts w:ascii="Times New Roman" w:eastAsia="Courier New" w:hAnsi="Times New Roman" w:cs="Times New Roman"/>
          <w:b/>
          <w:sz w:val="24"/>
          <w:szCs w:val="24"/>
          <w:lang w:bidi="ru-RU"/>
        </w:rPr>
        <w:t>ПЛАНИРУЕМЫЕ РЕЗУЛЬТАТЫ</w:t>
      </w:r>
      <w:bookmarkEnd w:id="136"/>
      <w:r w:rsidRPr="00CA28F9">
        <w:rPr>
          <w:rFonts w:ascii="Times New Roman" w:eastAsia="Courier New" w:hAnsi="Times New Roman" w:cs="Times New Roman"/>
          <w:b/>
          <w:sz w:val="24"/>
          <w:szCs w:val="24"/>
          <w:lang w:bidi="ru-RU"/>
        </w:rPr>
        <w:t>ОСВОЕНИЯ ПРЕДМЕТА «ЛИТЕРАТУРА» В ОСНОВНОЙ ШКОЛЕ</w:t>
      </w:r>
    </w:p>
    <w:p w:rsidR="00CA28F9" w:rsidRPr="00CA28F9" w:rsidRDefault="00CA28F9" w:rsidP="00CA28F9">
      <w:pPr>
        <w:widowControl w:val="0"/>
        <w:spacing w:after="0" w:line="240" w:lineRule="auto"/>
        <w:rPr>
          <w:rFonts w:ascii="Times New Roman" w:eastAsia="Courier New" w:hAnsi="Times New Roman" w:cs="Times New Roman"/>
          <w:b/>
          <w:sz w:val="24"/>
          <w:szCs w:val="24"/>
          <w:lang w:bidi="ru-RU"/>
        </w:rPr>
      </w:pPr>
    </w:p>
    <w:p w:rsidR="00CA28F9" w:rsidRPr="00CA28F9" w:rsidRDefault="00CA28F9" w:rsidP="00CA28F9">
      <w:pPr>
        <w:widowControl w:val="0"/>
        <w:spacing w:after="0" w:line="262" w:lineRule="auto"/>
        <w:ind w:firstLine="238"/>
        <w:jc w:val="both"/>
        <w:rPr>
          <w:rFonts w:ascii="Times New Roman" w:eastAsia="Times New Roman" w:hAnsi="Times New Roman" w:cs="Times New Roman"/>
          <w:sz w:val="24"/>
          <w:szCs w:val="24"/>
          <w:lang w:bidi="ru-RU"/>
        </w:rPr>
      </w:pPr>
      <w:r w:rsidRPr="00CA28F9">
        <w:rPr>
          <w:rFonts w:ascii="Times New Roman" w:eastAsia="Times New Roman" w:hAnsi="Times New Roman" w:cs="Times New Roman"/>
          <w:sz w:val="24"/>
          <w:szCs w:val="24"/>
          <w:lang w:bidi="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CA28F9" w:rsidRPr="00CA28F9" w:rsidRDefault="00CA28F9" w:rsidP="00CA28F9">
      <w:pPr>
        <w:widowControl w:val="0"/>
        <w:spacing w:after="0" w:line="240" w:lineRule="auto"/>
        <w:rPr>
          <w:rFonts w:ascii="Times New Roman" w:eastAsia="Courier New" w:hAnsi="Times New Roman" w:cs="Times New Roman"/>
          <w:b/>
          <w:sz w:val="24"/>
          <w:szCs w:val="24"/>
          <w:lang w:bidi="ru-RU"/>
        </w:rPr>
      </w:pPr>
      <w:r w:rsidRPr="00CA28F9">
        <w:rPr>
          <w:rFonts w:ascii="Times New Roman" w:eastAsia="Courier New" w:hAnsi="Times New Roman" w:cs="Times New Roman"/>
          <w:b/>
          <w:sz w:val="24"/>
          <w:szCs w:val="24"/>
          <w:lang w:bidi="ru-RU"/>
        </w:rPr>
        <w:t>Личностные результаты</w:t>
      </w:r>
    </w:p>
    <w:p w:rsidR="00CA28F9" w:rsidRPr="00CA28F9" w:rsidRDefault="00CA28F9" w:rsidP="00CA28F9">
      <w:pPr>
        <w:widowControl w:val="0"/>
        <w:spacing w:after="0" w:line="262" w:lineRule="auto"/>
        <w:ind w:firstLine="238"/>
        <w:jc w:val="both"/>
        <w:rPr>
          <w:rFonts w:ascii="Times New Roman" w:eastAsia="Times New Roman" w:hAnsi="Times New Roman" w:cs="Times New Roman"/>
          <w:sz w:val="24"/>
          <w:szCs w:val="24"/>
          <w:lang w:bidi="ru-RU"/>
        </w:rPr>
      </w:pPr>
      <w:r w:rsidRPr="00CA28F9">
        <w:rPr>
          <w:rFonts w:ascii="Times New Roman" w:eastAsia="Times New Roman" w:hAnsi="Times New Roman" w:cs="Times New Roman"/>
          <w:sz w:val="24"/>
          <w:szCs w:val="24"/>
          <w:lang w:bidi="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A28F9" w:rsidRPr="00CA28F9" w:rsidRDefault="00CA28F9" w:rsidP="00CA28F9">
      <w:pPr>
        <w:widowControl w:val="0"/>
        <w:spacing w:after="0" w:line="262" w:lineRule="auto"/>
        <w:ind w:firstLine="238"/>
        <w:jc w:val="both"/>
        <w:rPr>
          <w:rFonts w:ascii="Times New Roman" w:eastAsia="Times New Roman" w:hAnsi="Times New Roman" w:cs="Times New Roman"/>
          <w:sz w:val="24"/>
          <w:szCs w:val="24"/>
          <w:lang w:bidi="ru-RU"/>
        </w:rPr>
      </w:pPr>
      <w:r w:rsidRPr="00CA28F9">
        <w:rPr>
          <w:rFonts w:ascii="Times New Roman" w:eastAsia="Times New Roman" w:hAnsi="Times New Roman" w:cs="Times New Roman"/>
          <w:sz w:val="24"/>
          <w:szCs w:val="24"/>
          <w:lang w:bidi="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A28F9" w:rsidRPr="00CA28F9" w:rsidRDefault="00CA28F9" w:rsidP="00CA28F9">
      <w:pPr>
        <w:widowControl w:val="0"/>
        <w:spacing w:after="0" w:line="240" w:lineRule="auto"/>
        <w:rPr>
          <w:rFonts w:ascii="Times New Roman" w:eastAsia="Courier New" w:hAnsi="Times New Roman" w:cs="Times New Roman"/>
          <w:b/>
          <w:sz w:val="24"/>
          <w:szCs w:val="24"/>
          <w:lang w:bidi="ru-RU"/>
        </w:rPr>
      </w:pPr>
      <w:r w:rsidRPr="00CA28F9">
        <w:rPr>
          <w:rFonts w:ascii="Times New Roman" w:eastAsia="Courier New" w:hAnsi="Times New Roman" w:cs="Times New Roman"/>
          <w:b/>
          <w:sz w:val="24"/>
          <w:szCs w:val="24"/>
          <w:lang w:bidi="ru-RU"/>
        </w:rPr>
        <w:t>Гражданского воспитания:</w:t>
      </w:r>
    </w:p>
    <w:p w:rsidR="00CA28F9" w:rsidRPr="00CA28F9" w:rsidRDefault="00CA28F9" w:rsidP="00CA28F9">
      <w:pPr>
        <w:widowControl w:val="0"/>
        <w:spacing w:after="0" w:line="240" w:lineRule="auto"/>
        <w:ind w:firstLine="238"/>
        <w:jc w:val="both"/>
        <w:rPr>
          <w:rFonts w:ascii="Times New Roman" w:eastAsia="Times New Roman" w:hAnsi="Times New Roman" w:cs="Times New Roman"/>
          <w:sz w:val="24"/>
          <w:szCs w:val="24"/>
          <w:lang w:bidi="ru-RU"/>
        </w:rPr>
      </w:pPr>
      <w:r w:rsidRPr="00CA28F9">
        <w:rPr>
          <w:rFonts w:ascii="Times New Roman" w:eastAsia="Times New Roman" w:hAnsi="Times New Roman" w:cs="Times New Roman"/>
          <w:sz w:val="24"/>
          <w:szCs w:val="24"/>
          <w:lang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CA28F9" w:rsidRPr="00CA28F9" w:rsidRDefault="00CA28F9" w:rsidP="00CA28F9">
      <w:pPr>
        <w:widowControl w:val="0"/>
        <w:spacing w:after="0" w:line="240" w:lineRule="auto"/>
        <w:rPr>
          <w:rFonts w:ascii="Times New Roman" w:eastAsia="Courier New" w:hAnsi="Times New Roman" w:cs="Times New Roman"/>
          <w:b/>
          <w:sz w:val="24"/>
          <w:szCs w:val="24"/>
          <w:lang w:bidi="ru-RU"/>
        </w:rPr>
      </w:pPr>
      <w:r w:rsidRPr="00CA28F9">
        <w:rPr>
          <w:rFonts w:ascii="Times New Roman" w:eastAsia="Courier New" w:hAnsi="Times New Roman" w:cs="Times New Roman"/>
          <w:b/>
          <w:sz w:val="24"/>
          <w:szCs w:val="24"/>
          <w:lang w:bidi="ru-RU"/>
        </w:rPr>
        <w:t>Патриотического воспитания:</w:t>
      </w:r>
    </w:p>
    <w:p w:rsidR="00CA28F9" w:rsidRPr="00CA28F9" w:rsidRDefault="00CA28F9" w:rsidP="00CA28F9">
      <w:pPr>
        <w:pStyle w:val="11"/>
        <w:spacing w:line="240" w:lineRule="auto"/>
        <w:ind w:firstLine="238"/>
        <w:jc w:val="both"/>
        <w:rPr>
          <w:color w:val="auto"/>
          <w:sz w:val="24"/>
          <w:szCs w:val="24"/>
        </w:rPr>
      </w:pPr>
      <w:r w:rsidRPr="00CA28F9">
        <w:rPr>
          <w:rFonts w:eastAsia="Courier New"/>
          <w:sz w:val="24"/>
          <w:szCs w:val="24"/>
          <w:lang w:bidi="ru-RU"/>
        </w:rPr>
        <w:t xml:space="preserve">осознание российской гражданской идентичности в поликультурном </w:t>
      </w:r>
      <w:r w:rsidRPr="00CA28F9">
        <w:rPr>
          <w:color w:val="auto"/>
          <w:sz w:val="24"/>
          <w:szCs w:val="24"/>
        </w:rPr>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CA28F9" w:rsidRPr="00CA28F9" w:rsidRDefault="00CA28F9" w:rsidP="00CA28F9">
      <w:pPr>
        <w:pStyle w:val="af7"/>
        <w:rPr>
          <w:rFonts w:ascii="Times New Roman" w:hAnsi="Times New Roman" w:cs="Times New Roman"/>
          <w:color w:val="auto"/>
          <w:sz w:val="24"/>
          <w:szCs w:val="24"/>
        </w:rPr>
      </w:pPr>
      <w:r w:rsidRPr="00CA28F9">
        <w:rPr>
          <w:rFonts w:ascii="Times New Roman" w:hAnsi="Times New Roman" w:cs="Times New Roman"/>
          <w:color w:val="auto"/>
          <w:sz w:val="24"/>
          <w:szCs w:val="24"/>
        </w:rPr>
        <w:t>Духовно-нравственного воспитания:</w:t>
      </w:r>
    </w:p>
    <w:p w:rsidR="00CA28F9" w:rsidRPr="00CA28F9" w:rsidRDefault="00CA28F9" w:rsidP="00CA28F9">
      <w:pPr>
        <w:pStyle w:val="11"/>
        <w:spacing w:line="240" w:lineRule="auto"/>
        <w:ind w:firstLine="238"/>
        <w:jc w:val="both"/>
        <w:rPr>
          <w:color w:val="auto"/>
          <w:sz w:val="24"/>
          <w:szCs w:val="24"/>
        </w:rPr>
      </w:pPr>
      <w:r w:rsidRPr="00CA28F9">
        <w:rPr>
          <w:color w:val="auto"/>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A28F9" w:rsidRPr="00CA28F9" w:rsidRDefault="00CA28F9" w:rsidP="00CA28F9">
      <w:pPr>
        <w:pStyle w:val="af7"/>
        <w:rPr>
          <w:rFonts w:ascii="Times New Roman" w:hAnsi="Times New Roman" w:cs="Times New Roman"/>
          <w:color w:val="auto"/>
          <w:sz w:val="24"/>
          <w:szCs w:val="24"/>
        </w:rPr>
      </w:pPr>
      <w:r w:rsidRPr="00CA28F9">
        <w:rPr>
          <w:rFonts w:ascii="Times New Roman" w:hAnsi="Times New Roman" w:cs="Times New Roman"/>
          <w:color w:val="auto"/>
          <w:sz w:val="24"/>
          <w:szCs w:val="24"/>
        </w:rPr>
        <w:t>Эстетического воспитания:</w:t>
      </w:r>
    </w:p>
    <w:p w:rsidR="00CA28F9" w:rsidRPr="00CA28F9" w:rsidRDefault="00CA28F9" w:rsidP="00CA28F9">
      <w:pPr>
        <w:pStyle w:val="11"/>
        <w:spacing w:line="240" w:lineRule="auto"/>
        <w:ind w:firstLine="238"/>
        <w:jc w:val="both"/>
        <w:rPr>
          <w:color w:val="auto"/>
          <w:sz w:val="24"/>
          <w:szCs w:val="24"/>
        </w:rPr>
      </w:pPr>
      <w:r w:rsidRPr="00CA28F9">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A28F9" w:rsidRPr="00CA28F9" w:rsidRDefault="00CA28F9" w:rsidP="00CA28F9">
      <w:pPr>
        <w:pStyle w:val="af7"/>
        <w:rPr>
          <w:rFonts w:ascii="Times New Roman" w:hAnsi="Times New Roman" w:cs="Times New Roman"/>
          <w:color w:val="auto"/>
          <w:sz w:val="24"/>
          <w:szCs w:val="24"/>
        </w:rPr>
      </w:pPr>
      <w:r w:rsidRPr="00CA28F9">
        <w:rPr>
          <w:rFonts w:ascii="Times New Roman" w:hAnsi="Times New Roman" w:cs="Times New Roman"/>
          <w:color w:val="auto"/>
          <w:sz w:val="24"/>
          <w:szCs w:val="24"/>
        </w:rPr>
        <w:t>Физического воспитания, формирования культуры здоровья и эмоционального благополучия:</w:t>
      </w:r>
    </w:p>
    <w:p w:rsidR="00CA28F9" w:rsidRPr="00EB2D57" w:rsidRDefault="00CA28F9" w:rsidP="00CA28F9">
      <w:pPr>
        <w:pStyle w:val="11"/>
        <w:spacing w:line="240" w:lineRule="auto"/>
        <w:ind w:firstLine="238"/>
        <w:jc w:val="both"/>
        <w:rPr>
          <w:color w:val="auto"/>
        </w:rPr>
      </w:pPr>
      <w:r w:rsidRPr="00CA28F9">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color w:val="auto"/>
          <w:sz w:val="24"/>
          <w:szCs w:val="24"/>
        </w:rPr>
        <w:t xml:space="preserve"> </w:t>
      </w:r>
      <w:r w:rsidRPr="00EB2D57">
        <w:rPr>
          <w:color w:val="auto"/>
        </w:rPr>
        <w:t>умение принимать себя и других, не осуждая;</w:t>
      </w:r>
    </w:p>
    <w:p w:rsidR="00CA28F9" w:rsidRPr="00CA28F9" w:rsidRDefault="00CA28F9" w:rsidP="00CA28F9">
      <w:pPr>
        <w:pStyle w:val="11"/>
        <w:spacing w:line="240" w:lineRule="auto"/>
        <w:ind w:firstLine="238"/>
        <w:jc w:val="both"/>
        <w:rPr>
          <w:color w:val="auto"/>
          <w:sz w:val="24"/>
          <w:szCs w:val="24"/>
        </w:rPr>
      </w:pPr>
      <w:r w:rsidRPr="00CA28F9">
        <w:rPr>
          <w:color w:val="auto"/>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CA28F9" w:rsidRPr="00CA28F9" w:rsidRDefault="00CA28F9" w:rsidP="00CA28F9">
      <w:pPr>
        <w:pStyle w:val="11"/>
        <w:spacing w:line="240" w:lineRule="auto"/>
        <w:ind w:firstLine="238"/>
        <w:jc w:val="both"/>
        <w:rPr>
          <w:color w:val="auto"/>
          <w:sz w:val="24"/>
          <w:szCs w:val="24"/>
        </w:rPr>
      </w:pPr>
      <w:r w:rsidRPr="00CA28F9">
        <w:rPr>
          <w:color w:val="auto"/>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A28F9" w:rsidRPr="00CA28F9" w:rsidRDefault="00CA28F9" w:rsidP="00CA28F9">
      <w:pPr>
        <w:pStyle w:val="af7"/>
        <w:rPr>
          <w:rFonts w:ascii="Times New Roman" w:hAnsi="Times New Roman" w:cs="Times New Roman"/>
          <w:color w:val="auto"/>
          <w:sz w:val="24"/>
          <w:szCs w:val="24"/>
        </w:rPr>
      </w:pPr>
      <w:r w:rsidRPr="00CA28F9">
        <w:rPr>
          <w:rFonts w:ascii="Times New Roman" w:hAnsi="Times New Roman" w:cs="Times New Roman"/>
          <w:color w:val="auto"/>
          <w:sz w:val="24"/>
          <w:szCs w:val="24"/>
        </w:rPr>
        <w:t>Трудового воспитания:</w:t>
      </w:r>
    </w:p>
    <w:p w:rsidR="00CA28F9" w:rsidRPr="00CA28F9" w:rsidRDefault="00CA28F9" w:rsidP="00CA28F9">
      <w:pPr>
        <w:pStyle w:val="11"/>
        <w:spacing w:line="240" w:lineRule="auto"/>
        <w:ind w:firstLine="238"/>
        <w:jc w:val="both"/>
        <w:rPr>
          <w:color w:val="auto"/>
          <w:sz w:val="24"/>
          <w:szCs w:val="24"/>
        </w:rPr>
      </w:pPr>
      <w:r w:rsidRPr="00CA28F9">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A28F9" w:rsidRPr="00CA28F9" w:rsidRDefault="00CA28F9" w:rsidP="00CA28F9">
      <w:pPr>
        <w:pStyle w:val="af7"/>
        <w:rPr>
          <w:rFonts w:ascii="Times New Roman" w:hAnsi="Times New Roman" w:cs="Times New Roman"/>
          <w:color w:val="auto"/>
          <w:sz w:val="24"/>
          <w:szCs w:val="24"/>
        </w:rPr>
      </w:pPr>
      <w:r w:rsidRPr="00CA28F9">
        <w:rPr>
          <w:rFonts w:ascii="Times New Roman" w:hAnsi="Times New Roman" w:cs="Times New Roman"/>
          <w:color w:val="auto"/>
          <w:sz w:val="24"/>
          <w:szCs w:val="24"/>
        </w:rPr>
        <w:t>Экологического воспитания:</w:t>
      </w:r>
    </w:p>
    <w:p w:rsidR="00CA28F9" w:rsidRPr="00CA28F9" w:rsidRDefault="00CA28F9" w:rsidP="00CA28F9">
      <w:pPr>
        <w:pStyle w:val="11"/>
        <w:spacing w:line="240" w:lineRule="auto"/>
        <w:ind w:firstLine="238"/>
        <w:jc w:val="both"/>
        <w:rPr>
          <w:color w:val="auto"/>
          <w:sz w:val="24"/>
          <w:szCs w:val="24"/>
        </w:rPr>
      </w:pPr>
      <w:r w:rsidRPr="00CA28F9">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A28F9" w:rsidRPr="00CA28F9" w:rsidRDefault="00CA28F9" w:rsidP="00CA28F9">
      <w:pPr>
        <w:pStyle w:val="af7"/>
        <w:rPr>
          <w:rFonts w:ascii="Times New Roman" w:hAnsi="Times New Roman" w:cs="Times New Roman"/>
          <w:color w:val="auto"/>
          <w:sz w:val="24"/>
          <w:szCs w:val="24"/>
        </w:rPr>
      </w:pPr>
      <w:r w:rsidRPr="00CA28F9">
        <w:rPr>
          <w:rFonts w:ascii="Times New Roman" w:hAnsi="Times New Roman" w:cs="Times New Roman"/>
          <w:color w:val="auto"/>
          <w:sz w:val="24"/>
          <w:szCs w:val="24"/>
        </w:rPr>
        <w:t>Ценности научного познания:</w:t>
      </w:r>
    </w:p>
    <w:p w:rsidR="00CA28F9" w:rsidRPr="00CA28F9" w:rsidRDefault="00CA28F9" w:rsidP="00CA28F9">
      <w:pPr>
        <w:pStyle w:val="11"/>
        <w:spacing w:line="240" w:lineRule="auto"/>
        <w:ind w:firstLine="238"/>
        <w:jc w:val="both"/>
        <w:rPr>
          <w:color w:val="auto"/>
          <w:sz w:val="24"/>
          <w:szCs w:val="24"/>
        </w:rPr>
      </w:pPr>
      <w:r w:rsidRPr="00CA28F9">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A28F9" w:rsidRPr="00CA28F9" w:rsidRDefault="00CA28F9" w:rsidP="00CA28F9">
      <w:pPr>
        <w:pStyle w:val="11"/>
        <w:spacing w:line="240" w:lineRule="auto"/>
        <w:ind w:firstLine="238"/>
        <w:jc w:val="both"/>
        <w:rPr>
          <w:color w:val="auto"/>
          <w:sz w:val="24"/>
          <w:szCs w:val="24"/>
        </w:rPr>
      </w:pPr>
      <w:r w:rsidRPr="00CA28F9">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CA28F9" w:rsidRPr="00CA28F9" w:rsidRDefault="00CA28F9" w:rsidP="00CA28F9">
      <w:pPr>
        <w:pStyle w:val="11"/>
        <w:spacing w:line="240" w:lineRule="auto"/>
        <w:ind w:firstLine="238"/>
        <w:jc w:val="both"/>
        <w:rPr>
          <w:color w:val="auto"/>
          <w:sz w:val="24"/>
          <w:szCs w:val="24"/>
        </w:rPr>
      </w:pPr>
      <w:r w:rsidRPr="00CA28F9">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CA28F9" w:rsidRPr="00CA28F9" w:rsidRDefault="00CA28F9" w:rsidP="00CA28F9">
      <w:pPr>
        <w:pStyle w:val="11"/>
        <w:spacing w:line="240" w:lineRule="auto"/>
        <w:ind w:firstLine="238"/>
        <w:jc w:val="both"/>
        <w:rPr>
          <w:color w:val="auto"/>
          <w:sz w:val="24"/>
          <w:szCs w:val="24"/>
        </w:rPr>
      </w:pPr>
      <w:r w:rsidRPr="00CA28F9">
        <w:rPr>
          <w:color w:val="auto"/>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CA28F9" w:rsidRPr="00CA28F9" w:rsidRDefault="00CA28F9" w:rsidP="00CA28F9">
      <w:pPr>
        <w:pStyle w:val="11"/>
        <w:spacing w:line="240" w:lineRule="auto"/>
        <w:ind w:firstLine="238"/>
        <w:jc w:val="both"/>
        <w:rPr>
          <w:color w:val="auto"/>
          <w:sz w:val="24"/>
          <w:szCs w:val="24"/>
        </w:rPr>
      </w:pPr>
      <w:r w:rsidRPr="00CA28F9">
        <w:rPr>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CA28F9" w:rsidRPr="00CA28F9" w:rsidRDefault="00CA28F9" w:rsidP="00CA28F9">
      <w:pPr>
        <w:pStyle w:val="af7"/>
        <w:rPr>
          <w:rFonts w:ascii="Times New Roman" w:hAnsi="Times New Roman" w:cs="Times New Roman"/>
          <w:color w:val="auto"/>
          <w:sz w:val="24"/>
          <w:szCs w:val="24"/>
        </w:rPr>
      </w:pPr>
      <w:r w:rsidRPr="00CA28F9">
        <w:rPr>
          <w:rFonts w:ascii="Times New Roman" w:hAnsi="Times New Roman" w:cs="Times New Roman"/>
          <w:color w:val="auto"/>
          <w:sz w:val="24"/>
          <w:szCs w:val="24"/>
        </w:rPr>
        <w:t>Метапредметные результаты</w:t>
      </w:r>
    </w:p>
    <w:p w:rsidR="00CA28F9" w:rsidRPr="00CA28F9" w:rsidRDefault="00CA28F9" w:rsidP="00CA28F9">
      <w:pPr>
        <w:pStyle w:val="af7"/>
        <w:rPr>
          <w:rFonts w:ascii="Times New Roman" w:hAnsi="Times New Roman" w:cs="Times New Roman"/>
          <w:color w:val="auto"/>
          <w:sz w:val="24"/>
          <w:szCs w:val="24"/>
        </w:rPr>
      </w:pPr>
      <w:r w:rsidRPr="00CA28F9">
        <w:rPr>
          <w:rFonts w:ascii="Times New Roman" w:hAnsi="Times New Roman" w:cs="Times New Roman"/>
          <w:bCs/>
          <w:i/>
          <w:iCs/>
          <w:color w:val="auto"/>
          <w:sz w:val="24"/>
          <w:szCs w:val="24"/>
        </w:rPr>
        <w:t>Овладение универсальными учебными познавательными действиями:</w:t>
      </w:r>
    </w:p>
    <w:p w:rsidR="00CA28F9" w:rsidRPr="00CA28F9" w:rsidRDefault="00CA28F9" w:rsidP="00CA28F9">
      <w:pPr>
        <w:pStyle w:val="af7"/>
        <w:rPr>
          <w:rFonts w:ascii="Times New Roman" w:hAnsi="Times New Roman" w:cs="Times New Roman"/>
          <w:bCs/>
          <w:color w:val="auto"/>
          <w:sz w:val="24"/>
          <w:szCs w:val="24"/>
        </w:rPr>
      </w:pPr>
    </w:p>
    <w:p w:rsidR="00CA28F9" w:rsidRPr="00CA28F9" w:rsidRDefault="00CA28F9" w:rsidP="00CA28F9">
      <w:pPr>
        <w:pStyle w:val="af7"/>
        <w:rPr>
          <w:rFonts w:ascii="Times New Roman" w:hAnsi="Times New Roman" w:cs="Times New Roman"/>
          <w:color w:val="auto"/>
          <w:sz w:val="24"/>
          <w:szCs w:val="24"/>
        </w:rPr>
      </w:pPr>
      <w:r w:rsidRPr="00CA28F9">
        <w:rPr>
          <w:rFonts w:ascii="Times New Roman" w:hAnsi="Times New Roman" w:cs="Times New Roman"/>
          <w:bCs/>
          <w:color w:val="auto"/>
          <w:sz w:val="24"/>
          <w:szCs w:val="24"/>
        </w:rPr>
        <w:t>Базовые логические действия:</w:t>
      </w:r>
    </w:p>
    <w:p w:rsidR="00CA28F9" w:rsidRPr="00CA28F9" w:rsidRDefault="00CA28F9" w:rsidP="001B4FDA">
      <w:pPr>
        <w:pStyle w:val="11"/>
        <w:numPr>
          <w:ilvl w:val="0"/>
          <w:numId w:val="14"/>
        </w:numPr>
        <w:spacing w:line="276" w:lineRule="auto"/>
        <w:ind w:left="714" w:hanging="357"/>
        <w:jc w:val="both"/>
        <w:rPr>
          <w:lang w:bidi="ru-RU"/>
        </w:rPr>
      </w:pPr>
      <w:r w:rsidRPr="00CA28F9">
        <w:rPr>
          <w:color w:val="auto"/>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CA28F9">
        <w:rPr>
          <w:sz w:val="24"/>
          <w:szCs w:val="24"/>
          <w:lang w:bidi="ru-RU"/>
        </w:rPr>
        <w:t>литературного процесса);</w:t>
      </w:r>
    </w:p>
    <w:p w:rsidR="00CA28F9" w:rsidRPr="00CA28F9" w:rsidRDefault="00CA28F9" w:rsidP="001B4FDA">
      <w:pPr>
        <w:widowControl w:val="0"/>
        <w:numPr>
          <w:ilvl w:val="0"/>
          <w:numId w:val="14"/>
        </w:numPr>
        <w:spacing w:after="0" w:line="240" w:lineRule="auto"/>
        <w:ind w:left="714" w:hanging="357"/>
        <w:jc w:val="both"/>
        <w:rPr>
          <w:rFonts w:ascii="Times New Roman" w:eastAsia="Times New Roman" w:hAnsi="Times New Roman" w:cs="Times New Roman"/>
          <w:sz w:val="24"/>
          <w:szCs w:val="24"/>
          <w:lang w:bidi="ru-RU"/>
        </w:rPr>
      </w:pPr>
      <w:r w:rsidRPr="00CA28F9">
        <w:rPr>
          <w:rFonts w:ascii="Times New Roman" w:eastAsia="Times New Roman" w:hAnsi="Times New Roman" w:cs="Times New Roman"/>
          <w:sz w:val="24"/>
          <w:szCs w:val="24"/>
          <w:lang w:bidi="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A28F9" w:rsidRPr="00CA28F9" w:rsidRDefault="00CA28F9" w:rsidP="001B4FDA">
      <w:pPr>
        <w:widowControl w:val="0"/>
        <w:numPr>
          <w:ilvl w:val="0"/>
          <w:numId w:val="14"/>
        </w:numPr>
        <w:spacing w:after="0" w:line="240" w:lineRule="auto"/>
        <w:ind w:left="714" w:hanging="357"/>
        <w:jc w:val="both"/>
        <w:rPr>
          <w:rFonts w:ascii="Times New Roman" w:eastAsia="Times New Roman" w:hAnsi="Times New Roman" w:cs="Times New Roman"/>
          <w:sz w:val="24"/>
          <w:szCs w:val="24"/>
          <w:lang w:bidi="ru-RU"/>
        </w:rPr>
      </w:pPr>
      <w:r w:rsidRPr="00CA28F9">
        <w:rPr>
          <w:rFonts w:ascii="Times New Roman" w:eastAsia="Times New Roman" w:hAnsi="Times New Roman" w:cs="Times New Roman"/>
          <w:sz w:val="24"/>
          <w:szCs w:val="24"/>
          <w:lang w:bidi="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CA28F9" w:rsidRPr="00CA28F9" w:rsidRDefault="00CA28F9" w:rsidP="001B4FDA">
      <w:pPr>
        <w:widowControl w:val="0"/>
        <w:numPr>
          <w:ilvl w:val="0"/>
          <w:numId w:val="14"/>
        </w:numPr>
        <w:spacing w:after="0" w:line="300" w:lineRule="auto"/>
        <w:ind w:left="714" w:hanging="357"/>
        <w:jc w:val="both"/>
        <w:rPr>
          <w:rFonts w:ascii="Times New Roman" w:eastAsia="Times New Roman" w:hAnsi="Times New Roman" w:cs="Times New Roman"/>
          <w:sz w:val="24"/>
          <w:szCs w:val="24"/>
          <w:lang w:bidi="ru-RU"/>
        </w:rPr>
      </w:pPr>
      <w:r w:rsidRPr="00CA28F9">
        <w:rPr>
          <w:rFonts w:ascii="Times New Roman" w:eastAsia="Times New Roman" w:hAnsi="Times New Roman" w:cs="Times New Roman"/>
          <w:sz w:val="24"/>
          <w:szCs w:val="24"/>
          <w:lang w:bidi="ru-RU"/>
        </w:rPr>
        <w:t>выявлять дефициты информации, данных, необходимых для решения поставленной учебной задачи;</w:t>
      </w:r>
    </w:p>
    <w:p w:rsidR="00CA28F9" w:rsidRPr="00CA28F9" w:rsidRDefault="00CA28F9" w:rsidP="001B4FDA">
      <w:pPr>
        <w:widowControl w:val="0"/>
        <w:numPr>
          <w:ilvl w:val="0"/>
          <w:numId w:val="14"/>
        </w:numPr>
        <w:spacing w:after="0" w:line="240" w:lineRule="auto"/>
        <w:ind w:left="714" w:hanging="357"/>
        <w:jc w:val="both"/>
        <w:rPr>
          <w:rFonts w:ascii="Times New Roman" w:eastAsia="Times New Roman" w:hAnsi="Times New Roman" w:cs="Times New Roman"/>
          <w:sz w:val="24"/>
          <w:szCs w:val="24"/>
          <w:lang w:bidi="ru-RU"/>
        </w:rPr>
      </w:pPr>
      <w:r w:rsidRPr="00CA28F9">
        <w:rPr>
          <w:rFonts w:ascii="Times New Roman" w:eastAsia="Times New Roman" w:hAnsi="Times New Roman" w:cs="Times New Roman"/>
          <w:sz w:val="24"/>
          <w:szCs w:val="24"/>
          <w:lang w:bidi="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CA28F9" w:rsidRPr="00CA28F9" w:rsidRDefault="00CA28F9" w:rsidP="001B4FDA">
      <w:pPr>
        <w:widowControl w:val="0"/>
        <w:numPr>
          <w:ilvl w:val="0"/>
          <w:numId w:val="14"/>
        </w:numPr>
        <w:spacing w:after="0" w:line="240" w:lineRule="auto"/>
        <w:ind w:left="714" w:hanging="357"/>
        <w:jc w:val="both"/>
        <w:rPr>
          <w:rFonts w:ascii="Times New Roman" w:eastAsia="Times New Roman" w:hAnsi="Times New Roman" w:cs="Times New Roman"/>
          <w:sz w:val="24"/>
          <w:szCs w:val="24"/>
          <w:lang w:bidi="ru-RU"/>
        </w:rPr>
      </w:pPr>
      <w:r w:rsidRPr="00CA28F9">
        <w:rPr>
          <w:rFonts w:ascii="Times New Roman" w:eastAsia="Times New Roman" w:hAnsi="Times New Roman" w:cs="Times New Roman"/>
          <w:sz w:val="24"/>
          <w:szCs w:val="24"/>
          <w:lang w:bidi="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CA28F9" w:rsidRPr="00CA28F9" w:rsidRDefault="00CA28F9" w:rsidP="00CA28F9">
      <w:pPr>
        <w:widowControl w:val="0"/>
        <w:spacing w:after="0" w:line="240" w:lineRule="auto"/>
        <w:rPr>
          <w:rFonts w:ascii="Arial" w:eastAsia="Courier New" w:hAnsi="Arial" w:cs="Arial"/>
          <w:b/>
          <w:sz w:val="24"/>
          <w:szCs w:val="24"/>
          <w:lang w:bidi="ru-RU"/>
        </w:rPr>
      </w:pPr>
    </w:p>
    <w:p w:rsidR="00CA28F9" w:rsidRPr="00CA28F9" w:rsidRDefault="00CA28F9" w:rsidP="00CA28F9">
      <w:pPr>
        <w:widowControl w:val="0"/>
        <w:spacing w:after="0" w:line="240" w:lineRule="auto"/>
        <w:rPr>
          <w:rFonts w:ascii="Arial" w:eastAsia="Courier New" w:hAnsi="Arial" w:cs="Arial"/>
          <w:b/>
          <w:sz w:val="24"/>
          <w:szCs w:val="24"/>
          <w:lang w:bidi="ru-RU"/>
        </w:rPr>
      </w:pPr>
      <w:r w:rsidRPr="00CA28F9">
        <w:rPr>
          <w:rFonts w:ascii="Arial" w:eastAsia="Courier New" w:hAnsi="Arial" w:cs="Arial"/>
          <w:b/>
          <w:sz w:val="24"/>
          <w:szCs w:val="24"/>
          <w:lang w:bidi="ru-RU"/>
        </w:rPr>
        <w:t>Базовые исследовательские действия:</w:t>
      </w:r>
    </w:p>
    <w:p w:rsidR="00CA28F9" w:rsidRPr="00CA28F9" w:rsidRDefault="00CA28F9" w:rsidP="001B4FDA">
      <w:pPr>
        <w:widowControl w:val="0"/>
        <w:numPr>
          <w:ilvl w:val="0"/>
          <w:numId w:val="15"/>
        </w:numPr>
        <w:spacing w:after="0" w:line="240" w:lineRule="auto"/>
        <w:jc w:val="both"/>
        <w:rPr>
          <w:rFonts w:ascii="Times New Roman" w:eastAsia="Times New Roman" w:hAnsi="Times New Roman" w:cs="Times New Roman"/>
          <w:sz w:val="24"/>
          <w:szCs w:val="24"/>
          <w:lang w:bidi="ru-RU"/>
        </w:rPr>
      </w:pPr>
      <w:r w:rsidRPr="00CA28F9">
        <w:rPr>
          <w:rFonts w:ascii="Times New Roman" w:eastAsia="Times New Roman" w:hAnsi="Times New Roman" w:cs="Times New Roman"/>
          <w:sz w:val="24"/>
          <w:szCs w:val="24"/>
          <w:lang w:bidi="ru-RU"/>
        </w:rPr>
        <w:t>использовать вопросы как исследовательский инструмент познания в литературном образовании;</w:t>
      </w:r>
    </w:p>
    <w:p w:rsidR="00CA28F9" w:rsidRPr="00CA28F9" w:rsidRDefault="00CA28F9" w:rsidP="001B4FDA">
      <w:pPr>
        <w:widowControl w:val="0"/>
        <w:numPr>
          <w:ilvl w:val="0"/>
          <w:numId w:val="15"/>
        </w:numPr>
        <w:spacing w:after="0" w:line="240" w:lineRule="auto"/>
        <w:jc w:val="both"/>
        <w:rPr>
          <w:rFonts w:ascii="Times New Roman" w:eastAsia="Times New Roman" w:hAnsi="Times New Roman" w:cs="Times New Roman"/>
          <w:sz w:val="24"/>
          <w:szCs w:val="24"/>
          <w:lang w:bidi="ru-RU"/>
        </w:rPr>
      </w:pPr>
      <w:r w:rsidRPr="00CA28F9">
        <w:rPr>
          <w:rFonts w:ascii="Times New Roman" w:eastAsia="Times New Roman" w:hAnsi="Times New Roman" w:cs="Times New Roman"/>
          <w:sz w:val="24"/>
          <w:szCs w:val="24"/>
          <w:lang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A28F9" w:rsidRPr="00CA28F9" w:rsidRDefault="00CA28F9" w:rsidP="001B4FDA">
      <w:pPr>
        <w:widowControl w:val="0"/>
        <w:numPr>
          <w:ilvl w:val="0"/>
          <w:numId w:val="15"/>
        </w:numPr>
        <w:spacing w:after="0" w:line="240" w:lineRule="auto"/>
        <w:jc w:val="both"/>
        <w:rPr>
          <w:rFonts w:ascii="Times New Roman" w:eastAsia="Times New Roman" w:hAnsi="Times New Roman" w:cs="Times New Roman"/>
          <w:sz w:val="24"/>
          <w:szCs w:val="24"/>
          <w:lang w:bidi="ru-RU"/>
        </w:rPr>
      </w:pPr>
      <w:r w:rsidRPr="00CA28F9">
        <w:rPr>
          <w:rFonts w:ascii="Times New Roman" w:eastAsia="Times New Roman" w:hAnsi="Times New Roman" w:cs="Times New Roman"/>
          <w:sz w:val="24"/>
          <w:szCs w:val="24"/>
          <w:lang w:bidi="ru-RU"/>
        </w:rPr>
        <w:t>формировать гипотезу об истинности собственных суждений и суждений других, аргументировать свою позицию, мнение;</w:t>
      </w:r>
    </w:p>
    <w:p w:rsidR="00CA28F9" w:rsidRPr="00CA28F9" w:rsidRDefault="00CA28F9" w:rsidP="001B4FDA">
      <w:pPr>
        <w:widowControl w:val="0"/>
        <w:numPr>
          <w:ilvl w:val="0"/>
          <w:numId w:val="15"/>
        </w:numPr>
        <w:spacing w:after="0" w:line="240" w:lineRule="auto"/>
        <w:jc w:val="both"/>
        <w:rPr>
          <w:rFonts w:ascii="Times New Roman" w:eastAsia="Times New Roman" w:hAnsi="Times New Roman" w:cs="Times New Roman"/>
          <w:sz w:val="24"/>
          <w:szCs w:val="24"/>
          <w:lang w:bidi="ru-RU"/>
        </w:rPr>
      </w:pPr>
      <w:r w:rsidRPr="00CA28F9">
        <w:rPr>
          <w:rFonts w:ascii="Times New Roman" w:eastAsia="Times New Roman" w:hAnsi="Times New Roman" w:cs="Times New Roman"/>
          <w:sz w:val="24"/>
          <w:szCs w:val="24"/>
          <w:lang w:bidi="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A28F9" w:rsidRPr="00CA28F9" w:rsidRDefault="00CA28F9" w:rsidP="001B4FDA">
      <w:pPr>
        <w:widowControl w:val="0"/>
        <w:numPr>
          <w:ilvl w:val="0"/>
          <w:numId w:val="15"/>
        </w:numPr>
        <w:spacing w:after="0" w:line="240" w:lineRule="auto"/>
        <w:jc w:val="both"/>
        <w:rPr>
          <w:rFonts w:ascii="Times New Roman" w:eastAsia="Times New Roman" w:hAnsi="Times New Roman" w:cs="Times New Roman"/>
          <w:sz w:val="24"/>
          <w:szCs w:val="24"/>
          <w:lang w:bidi="ru-RU"/>
        </w:rPr>
      </w:pPr>
      <w:r w:rsidRPr="00CA28F9">
        <w:rPr>
          <w:rFonts w:ascii="Times New Roman" w:eastAsia="Times New Roman" w:hAnsi="Times New Roman" w:cs="Times New Roman"/>
          <w:sz w:val="24"/>
          <w:szCs w:val="24"/>
          <w:lang w:bidi="ru-RU"/>
        </w:rPr>
        <w:t>оценивать на применимость и достоверность информацию, полученную в ходе исследования (эксперимента);</w:t>
      </w:r>
    </w:p>
    <w:p w:rsidR="00CA28F9" w:rsidRPr="00CA28F9" w:rsidRDefault="00CA28F9" w:rsidP="001B4FDA">
      <w:pPr>
        <w:widowControl w:val="0"/>
        <w:numPr>
          <w:ilvl w:val="0"/>
          <w:numId w:val="15"/>
        </w:numPr>
        <w:spacing w:after="0" w:line="240" w:lineRule="auto"/>
        <w:jc w:val="both"/>
        <w:rPr>
          <w:rFonts w:ascii="Times New Roman" w:eastAsia="Times New Roman" w:hAnsi="Times New Roman" w:cs="Times New Roman"/>
          <w:sz w:val="24"/>
          <w:szCs w:val="24"/>
          <w:lang w:bidi="ru-RU"/>
        </w:rPr>
      </w:pPr>
      <w:r w:rsidRPr="00CA28F9">
        <w:rPr>
          <w:rFonts w:ascii="Times New Roman" w:eastAsia="Times New Roman" w:hAnsi="Times New Roman" w:cs="Times New Roman"/>
          <w:sz w:val="24"/>
          <w:szCs w:val="24"/>
          <w:lang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A28F9" w:rsidRPr="00CA28F9" w:rsidRDefault="00CA28F9" w:rsidP="001B4FDA">
      <w:pPr>
        <w:widowControl w:val="0"/>
        <w:numPr>
          <w:ilvl w:val="0"/>
          <w:numId w:val="15"/>
        </w:numPr>
        <w:spacing w:after="160" w:line="240" w:lineRule="auto"/>
        <w:jc w:val="both"/>
        <w:rPr>
          <w:rFonts w:ascii="Times New Roman" w:eastAsia="Times New Roman" w:hAnsi="Times New Roman" w:cs="Times New Roman"/>
          <w:sz w:val="24"/>
          <w:szCs w:val="24"/>
          <w:lang w:bidi="ru-RU"/>
        </w:rPr>
      </w:pPr>
      <w:r w:rsidRPr="00CA28F9">
        <w:rPr>
          <w:rFonts w:ascii="Times New Roman" w:eastAsia="Times New Roman" w:hAnsi="Times New Roman" w:cs="Times New Roman"/>
          <w:sz w:val="24"/>
          <w:szCs w:val="24"/>
          <w:lang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A28F9" w:rsidRPr="00CA28F9" w:rsidRDefault="00CA28F9" w:rsidP="00CA28F9">
      <w:pPr>
        <w:widowControl w:val="0"/>
        <w:spacing w:after="0" w:line="240" w:lineRule="auto"/>
        <w:rPr>
          <w:rFonts w:ascii="Arial" w:eastAsia="Courier New" w:hAnsi="Arial" w:cs="Arial"/>
          <w:b/>
          <w:sz w:val="24"/>
          <w:szCs w:val="24"/>
          <w:lang w:bidi="ru-RU"/>
        </w:rPr>
      </w:pPr>
      <w:r w:rsidRPr="00CA28F9">
        <w:rPr>
          <w:rFonts w:ascii="Arial" w:eastAsia="Courier New" w:hAnsi="Arial" w:cs="Arial"/>
          <w:b/>
          <w:sz w:val="24"/>
          <w:szCs w:val="24"/>
          <w:lang w:bidi="ru-RU"/>
        </w:rPr>
        <w:t>Работа с информацией:</w:t>
      </w:r>
    </w:p>
    <w:p w:rsidR="00CA28F9" w:rsidRPr="00CA28F9" w:rsidRDefault="00CA28F9" w:rsidP="001B4FDA">
      <w:pPr>
        <w:widowControl w:val="0"/>
        <w:numPr>
          <w:ilvl w:val="0"/>
          <w:numId w:val="16"/>
        </w:numPr>
        <w:spacing w:after="0" w:line="240" w:lineRule="auto"/>
        <w:jc w:val="both"/>
        <w:rPr>
          <w:rFonts w:ascii="Times New Roman" w:eastAsia="Times New Roman" w:hAnsi="Times New Roman" w:cs="Times New Roman"/>
          <w:sz w:val="24"/>
          <w:szCs w:val="24"/>
          <w:lang w:bidi="ru-RU"/>
        </w:rPr>
      </w:pPr>
      <w:r w:rsidRPr="00CA28F9">
        <w:rPr>
          <w:rFonts w:ascii="Times New Roman" w:eastAsia="Times New Roman" w:hAnsi="Times New Roman" w:cs="Times New Roman"/>
          <w:sz w:val="24"/>
          <w:szCs w:val="24"/>
          <w:lang w:bidi="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A28F9" w:rsidRPr="00CA28F9" w:rsidRDefault="00CA28F9" w:rsidP="001B4FDA">
      <w:pPr>
        <w:widowControl w:val="0"/>
        <w:numPr>
          <w:ilvl w:val="0"/>
          <w:numId w:val="16"/>
        </w:numPr>
        <w:spacing w:after="0" w:line="240" w:lineRule="auto"/>
        <w:jc w:val="both"/>
        <w:rPr>
          <w:rFonts w:ascii="Times New Roman" w:eastAsia="Times New Roman" w:hAnsi="Times New Roman" w:cs="Times New Roman"/>
          <w:sz w:val="24"/>
          <w:szCs w:val="24"/>
          <w:lang w:bidi="ru-RU"/>
        </w:rPr>
      </w:pPr>
      <w:r w:rsidRPr="00CA28F9">
        <w:rPr>
          <w:rFonts w:ascii="Times New Roman" w:eastAsia="Times New Roman" w:hAnsi="Times New Roman" w:cs="Times New Roman"/>
          <w:sz w:val="24"/>
          <w:szCs w:val="24"/>
          <w:lang w:bidi="ru-RU"/>
        </w:rPr>
        <w:t>выбирать, анализировать, систематизировать и интерпретировать литературную и другую информацию различных видов и форм представления;</w:t>
      </w:r>
    </w:p>
    <w:p w:rsidR="00CA28F9" w:rsidRPr="00CA28F9" w:rsidRDefault="00CA28F9" w:rsidP="001B4FDA">
      <w:pPr>
        <w:widowControl w:val="0"/>
        <w:numPr>
          <w:ilvl w:val="0"/>
          <w:numId w:val="16"/>
        </w:numPr>
        <w:spacing w:after="0" w:line="240" w:lineRule="auto"/>
        <w:jc w:val="both"/>
        <w:rPr>
          <w:rFonts w:ascii="Times New Roman" w:eastAsia="Times New Roman" w:hAnsi="Times New Roman" w:cs="Times New Roman"/>
          <w:sz w:val="24"/>
          <w:szCs w:val="24"/>
          <w:lang w:bidi="ru-RU"/>
        </w:rPr>
      </w:pPr>
      <w:r w:rsidRPr="00CA28F9">
        <w:rPr>
          <w:rFonts w:ascii="Times New Roman" w:eastAsia="Times New Roman" w:hAnsi="Times New Roman" w:cs="Times New Roman"/>
          <w:sz w:val="24"/>
          <w:szCs w:val="24"/>
          <w:lang w:bidi="ru-RU"/>
        </w:rPr>
        <w:t>находить сходные аргументы (подтверждающие или опровергающие одну и ту же идею, версию) в различных информационных источниках;</w:t>
      </w:r>
    </w:p>
    <w:p w:rsidR="00CA28F9" w:rsidRPr="00CA28F9" w:rsidRDefault="00CA28F9" w:rsidP="001B4FDA">
      <w:pPr>
        <w:widowControl w:val="0"/>
        <w:numPr>
          <w:ilvl w:val="0"/>
          <w:numId w:val="16"/>
        </w:numPr>
        <w:spacing w:after="0" w:line="240" w:lineRule="auto"/>
        <w:jc w:val="both"/>
        <w:rPr>
          <w:rFonts w:ascii="Times New Roman" w:eastAsia="Times New Roman" w:hAnsi="Times New Roman" w:cs="Times New Roman"/>
          <w:sz w:val="24"/>
          <w:szCs w:val="24"/>
          <w:lang w:bidi="ru-RU"/>
        </w:rPr>
      </w:pPr>
      <w:r w:rsidRPr="00CA28F9">
        <w:rPr>
          <w:rFonts w:ascii="Times New Roman" w:eastAsia="Times New Roman" w:hAnsi="Times New Roman" w:cs="Times New Roman"/>
          <w:sz w:val="24"/>
          <w:szCs w:val="24"/>
          <w:lang w:bidi="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A28F9" w:rsidRPr="00CA28F9" w:rsidRDefault="00CA28F9" w:rsidP="001B4FDA">
      <w:pPr>
        <w:widowControl w:val="0"/>
        <w:numPr>
          <w:ilvl w:val="0"/>
          <w:numId w:val="16"/>
        </w:numPr>
        <w:spacing w:after="0" w:line="240" w:lineRule="auto"/>
        <w:jc w:val="both"/>
        <w:rPr>
          <w:rFonts w:ascii="Times New Roman" w:eastAsia="Times New Roman" w:hAnsi="Times New Roman" w:cs="Times New Roman"/>
          <w:sz w:val="24"/>
          <w:szCs w:val="24"/>
          <w:lang w:bidi="ru-RU"/>
        </w:rPr>
      </w:pPr>
      <w:r w:rsidRPr="00CA28F9">
        <w:rPr>
          <w:rFonts w:ascii="Times New Roman" w:eastAsia="Times New Roman" w:hAnsi="Times New Roman" w:cs="Times New Roman"/>
          <w:sz w:val="24"/>
          <w:szCs w:val="24"/>
          <w:lang w:bidi="ru-RU"/>
        </w:rPr>
        <w:t>оценивать надёжность литературной и другой информации по критериям, предложенным учителем или сформулированным самостоятельно;</w:t>
      </w:r>
    </w:p>
    <w:p w:rsidR="00CA28F9" w:rsidRPr="00CA28F9" w:rsidRDefault="00CA28F9" w:rsidP="001B4FDA">
      <w:pPr>
        <w:widowControl w:val="0"/>
        <w:numPr>
          <w:ilvl w:val="0"/>
          <w:numId w:val="16"/>
        </w:numPr>
        <w:spacing w:after="0" w:line="240" w:lineRule="auto"/>
        <w:jc w:val="both"/>
        <w:rPr>
          <w:rFonts w:ascii="Times New Roman" w:eastAsia="Times New Roman" w:hAnsi="Times New Roman" w:cs="Times New Roman"/>
          <w:sz w:val="24"/>
          <w:szCs w:val="24"/>
          <w:lang w:bidi="ru-RU"/>
        </w:rPr>
      </w:pPr>
      <w:r w:rsidRPr="00CA28F9">
        <w:rPr>
          <w:rFonts w:ascii="Times New Roman" w:eastAsia="Times New Roman" w:hAnsi="Times New Roman" w:cs="Times New Roman"/>
          <w:sz w:val="24"/>
          <w:szCs w:val="24"/>
          <w:lang w:bidi="ru-RU"/>
        </w:rPr>
        <w:t>эффективно запоминать и систематизировать эту информацию.</w:t>
      </w:r>
    </w:p>
    <w:p w:rsidR="00CA28F9" w:rsidRPr="00CA28F9" w:rsidRDefault="00CA28F9" w:rsidP="00CA28F9">
      <w:pPr>
        <w:widowControl w:val="0"/>
        <w:spacing w:after="0" w:line="240" w:lineRule="auto"/>
        <w:rPr>
          <w:rFonts w:ascii="Arial" w:eastAsia="Courier New" w:hAnsi="Arial" w:cs="Arial"/>
          <w:b/>
          <w:i/>
          <w:sz w:val="24"/>
          <w:szCs w:val="24"/>
          <w:lang w:bidi="ru-RU"/>
        </w:rPr>
      </w:pPr>
    </w:p>
    <w:p w:rsidR="00CA28F9" w:rsidRPr="00CA28F9" w:rsidRDefault="00CA28F9" w:rsidP="00CA28F9">
      <w:pPr>
        <w:widowControl w:val="0"/>
        <w:spacing w:after="0" w:line="240" w:lineRule="auto"/>
        <w:rPr>
          <w:rFonts w:ascii="Arial" w:eastAsia="Courier New" w:hAnsi="Arial" w:cs="Arial"/>
          <w:b/>
          <w:i/>
          <w:sz w:val="24"/>
          <w:szCs w:val="24"/>
          <w:lang w:bidi="ru-RU"/>
        </w:rPr>
      </w:pPr>
      <w:r w:rsidRPr="00CA28F9">
        <w:rPr>
          <w:rFonts w:ascii="Arial" w:eastAsia="Courier New" w:hAnsi="Arial" w:cs="Arial"/>
          <w:b/>
          <w:i/>
          <w:sz w:val="24"/>
          <w:szCs w:val="24"/>
          <w:lang w:bidi="ru-RU"/>
        </w:rPr>
        <w:t>Овладение универсальными учебными коммуникативными действиями:</w:t>
      </w:r>
    </w:p>
    <w:p w:rsidR="00CA28F9" w:rsidRDefault="00CA28F9" w:rsidP="001B4FDA">
      <w:pPr>
        <w:widowControl w:val="0"/>
        <w:numPr>
          <w:ilvl w:val="0"/>
          <w:numId w:val="17"/>
        </w:numPr>
        <w:spacing w:after="0" w:line="257" w:lineRule="auto"/>
        <w:jc w:val="both"/>
        <w:rPr>
          <w:rFonts w:ascii="Times New Roman" w:eastAsia="Times New Roman" w:hAnsi="Times New Roman" w:cs="Times New Roman"/>
          <w:sz w:val="24"/>
          <w:szCs w:val="24"/>
          <w:lang w:bidi="ru-RU"/>
        </w:rPr>
      </w:pPr>
      <w:r w:rsidRPr="00CA28F9">
        <w:rPr>
          <w:rFonts w:ascii="Times New Roman" w:eastAsia="Times New Roman" w:hAnsi="Times New Roman" w:cs="Times New Roman"/>
          <w:i/>
          <w:iCs/>
          <w:sz w:val="24"/>
          <w:szCs w:val="24"/>
          <w:lang w:bidi="ru-RU"/>
        </w:rPr>
        <w:t>общение</w:t>
      </w:r>
      <w:r w:rsidRPr="00CA28F9">
        <w:rPr>
          <w:rFonts w:ascii="Times New Roman" w:eastAsia="Times New Roman" w:hAnsi="Times New Roman" w:cs="Times New Roman"/>
          <w:sz w:val="24"/>
          <w:szCs w:val="24"/>
          <w:lang w:bidi="ru-RU"/>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A28F9" w:rsidRPr="00CA28F9" w:rsidRDefault="00CA28F9" w:rsidP="001B4FDA">
      <w:pPr>
        <w:pStyle w:val="11"/>
        <w:numPr>
          <w:ilvl w:val="0"/>
          <w:numId w:val="17"/>
        </w:numPr>
        <w:spacing w:line="257" w:lineRule="auto"/>
        <w:jc w:val="both"/>
        <w:rPr>
          <w:color w:val="auto"/>
          <w:sz w:val="24"/>
          <w:szCs w:val="24"/>
        </w:rPr>
      </w:pPr>
      <w:r w:rsidRPr="00CA28F9">
        <w:rPr>
          <w:i/>
          <w:iCs/>
          <w:color w:val="auto"/>
          <w:sz w:val="24"/>
          <w:szCs w:val="24"/>
        </w:rPr>
        <w:t>совместная деятельность</w:t>
      </w:r>
      <w:r w:rsidRPr="00CA28F9">
        <w:rPr>
          <w:color w:val="auto"/>
          <w:sz w:val="24"/>
          <w:szCs w:val="24"/>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A28F9" w:rsidRPr="00CA28F9" w:rsidRDefault="00CA28F9" w:rsidP="00CA28F9">
      <w:pPr>
        <w:pStyle w:val="af7"/>
        <w:rPr>
          <w:rFonts w:ascii="Times New Roman" w:hAnsi="Times New Roman" w:cs="Times New Roman"/>
          <w:i/>
          <w:color w:val="auto"/>
          <w:sz w:val="24"/>
          <w:szCs w:val="24"/>
        </w:rPr>
      </w:pPr>
      <w:r w:rsidRPr="00CA28F9">
        <w:rPr>
          <w:rFonts w:ascii="Times New Roman" w:hAnsi="Times New Roman" w:cs="Times New Roman"/>
          <w:i/>
          <w:color w:val="auto"/>
          <w:sz w:val="24"/>
          <w:szCs w:val="24"/>
        </w:rPr>
        <w:t>Овладение универсальными учебными регулятивными действиями:</w:t>
      </w:r>
    </w:p>
    <w:p w:rsidR="00CA28F9" w:rsidRPr="00CA28F9" w:rsidRDefault="00CA28F9" w:rsidP="001B4FDA">
      <w:pPr>
        <w:pStyle w:val="11"/>
        <w:numPr>
          <w:ilvl w:val="0"/>
          <w:numId w:val="20"/>
        </w:numPr>
        <w:spacing w:line="252" w:lineRule="auto"/>
        <w:jc w:val="both"/>
        <w:rPr>
          <w:color w:val="auto"/>
          <w:sz w:val="24"/>
          <w:szCs w:val="24"/>
        </w:rPr>
      </w:pPr>
      <w:r w:rsidRPr="00CA28F9">
        <w:rPr>
          <w:i/>
          <w:iCs/>
          <w:color w:val="auto"/>
          <w:sz w:val="24"/>
          <w:szCs w:val="24"/>
        </w:rPr>
        <w:t>самоорганизация</w:t>
      </w:r>
      <w:r w:rsidRPr="00CA28F9">
        <w:rPr>
          <w:color w:val="auto"/>
          <w:sz w:val="24"/>
          <w:szCs w:val="24"/>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CA28F9" w:rsidRPr="00CA28F9" w:rsidRDefault="00CA28F9" w:rsidP="001B4FDA">
      <w:pPr>
        <w:pStyle w:val="11"/>
        <w:numPr>
          <w:ilvl w:val="0"/>
          <w:numId w:val="20"/>
        </w:numPr>
        <w:spacing w:line="252" w:lineRule="auto"/>
        <w:jc w:val="both"/>
        <w:rPr>
          <w:color w:val="auto"/>
          <w:sz w:val="24"/>
          <w:szCs w:val="24"/>
        </w:rPr>
      </w:pPr>
      <w:r w:rsidRPr="00CA28F9">
        <w:rPr>
          <w:i/>
          <w:iCs/>
          <w:color w:val="auto"/>
          <w:sz w:val="24"/>
          <w:szCs w:val="24"/>
        </w:rPr>
        <w:t>самоконтроль</w:t>
      </w:r>
      <w:r w:rsidRPr="00CA28F9">
        <w:rPr>
          <w:color w:val="auto"/>
          <w:sz w:val="24"/>
          <w:szCs w:val="24"/>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A28F9" w:rsidRPr="00CA28F9" w:rsidRDefault="00CA28F9" w:rsidP="001B4FDA">
      <w:pPr>
        <w:pStyle w:val="11"/>
        <w:numPr>
          <w:ilvl w:val="0"/>
          <w:numId w:val="20"/>
        </w:numPr>
        <w:spacing w:line="259" w:lineRule="auto"/>
        <w:jc w:val="both"/>
        <w:rPr>
          <w:color w:val="auto"/>
          <w:sz w:val="24"/>
          <w:szCs w:val="24"/>
        </w:rPr>
      </w:pPr>
      <w:r w:rsidRPr="00CA28F9">
        <w:rPr>
          <w:i/>
          <w:iCs/>
          <w:color w:val="auto"/>
          <w:sz w:val="24"/>
          <w:szCs w:val="24"/>
        </w:rPr>
        <w:t>эмоциональный интеллект</w:t>
      </w:r>
      <w:r w:rsidRPr="00CA28F9">
        <w:rPr>
          <w:color w:val="auto"/>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CA28F9" w:rsidRPr="00CA28F9" w:rsidRDefault="00CA28F9" w:rsidP="001B4FDA">
      <w:pPr>
        <w:pStyle w:val="11"/>
        <w:numPr>
          <w:ilvl w:val="0"/>
          <w:numId w:val="20"/>
        </w:numPr>
        <w:spacing w:after="120" w:line="266" w:lineRule="auto"/>
        <w:jc w:val="both"/>
        <w:rPr>
          <w:color w:val="auto"/>
          <w:sz w:val="24"/>
          <w:szCs w:val="24"/>
        </w:rPr>
      </w:pPr>
      <w:r w:rsidRPr="00CA28F9">
        <w:rPr>
          <w:i/>
          <w:iCs/>
          <w:color w:val="auto"/>
          <w:sz w:val="24"/>
          <w:szCs w:val="24"/>
        </w:rPr>
        <w:t>принятие себя и других</w:t>
      </w:r>
      <w:r w:rsidRPr="00CA28F9">
        <w:rPr>
          <w:color w:val="auto"/>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CA28F9" w:rsidRPr="00CA28F9" w:rsidRDefault="00CA28F9" w:rsidP="00CA28F9">
      <w:pPr>
        <w:pStyle w:val="af7"/>
        <w:rPr>
          <w:rFonts w:ascii="Times New Roman" w:hAnsi="Times New Roman" w:cs="Times New Roman"/>
          <w:color w:val="auto"/>
          <w:sz w:val="24"/>
          <w:szCs w:val="24"/>
        </w:rPr>
      </w:pPr>
      <w:r w:rsidRPr="00CA28F9">
        <w:rPr>
          <w:rFonts w:ascii="Times New Roman" w:hAnsi="Times New Roman" w:cs="Times New Roman"/>
          <w:color w:val="auto"/>
          <w:sz w:val="24"/>
          <w:szCs w:val="24"/>
        </w:rPr>
        <w:t>Предметные результаты (5—9 классы)</w:t>
      </w:r>
    </w:p>
    <w:p w:rsidR="00CA28F9" w:rsidRPr="00CA28F9" w:rsidRDefault="00CA28F9" w:rsidP="00CA28F9">
      <w:pPr>
        <w:pStyle w:val="11"/>
        <w:spacing w:line="240" w:lineRule="auto"/>
        <w:jc w:val="both"/>
        <w:rPr>
          <w:color w:val="auto"/>
          <w:sz w:val="24"/>
          <w:szCs w:val="24"/>
        </w:rPr>
      </w:pPr>
      <w:r w:rsidRPr="00CA28F9">
        <w:rPr>
          <w:color w:val="auto"/>
          <w:sz w:val="24"/>
          <w:szCs w:val="24"/>
        </w:rPr>
        <w:t>Предметные результаты по литературе в основной школе должны обеспечивать:</w:t>
      </w:r>
    </w:p>
    <w:p w:rsidR="00CA28F9" w:rsidRPr="00CA28F9" w:rsidRDefault="00CA28F9" w:rsidP="001B4FDA">
      <w:pPr>
        <w:pStyle w:val="11"/>
        <w:numPr>
          <w:ilvl w:val="0"/>
          <w:numId w:val="18"/>
        </w:numPr>
        <w:tabs>
          <w:tab w:val="left" w:pos="548"/>
        </w:tabs>
        <w:spacing w:line="240" w:lineRule="auto"/>
        <w:jc w:val="both"/>
        <w:rPr>
          <w:color w:val="auto"/>
          <w:sz w:val="24"/>
          <w:szCs w:val="24"/>
        </w:rPr>
      </w:pPr>
      <w:r w:rsidRPr="00CA28F9">
        <w:rPr>
          <w:color w:val="auto"/>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CA28F9" w:rsidRPr="00CA28F9" w:rsidRDefault="00CA28F9" w:rsidP="001B4FDA">
      <w:pPr>
        <w:pStyle w:val="11"/>
        <w:numPr>
          <w:ilvl w:val="0"/>
          <w:numId w:val="18"/>
        </w:numPr>
        <w:tabs>
          <w:tab w:val="left" w:pos="543"/>
        </w:tabs>
        <w:spacing w:line="240" w:lineRule="auto"/>
        <w:jc w:val="both"/>
        <w:rPr>
          <w:color w:val="auto"/>
          <w:sz w:val="24"/>
          <w:szCs w:val="24"/>
        </w:rPr>
      </w:pPr>
      <w:r w:rsidRPr="00CA28F9">
        <w:rPr>
          <w:color w:val="auto"/>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CA28F9" w:rsidRPr="00CA28F9" w:rsidRDefault="00CA28F9" w:rsidP="001B4FDA">
      <w:pPr>
        <w:pStyle w:val="11"/>
        <w:numPr>
          <w:ilvl w:val="0"/>
          <w:numId w:val="18"/>
        </w:numPr>
        <w:tabs>
          <w:tab w:val="left" w:pos="548"/>
        </w:tabs>
        <w:spacing w:line="240" w:lineRule="auto"/>
        <w:jc w:val="both"/>
        <w:rPr>
          <w:color w:val="auto"/>
          <w:sz w:val="24"/>
          <w:szCs w:val="24"/>
        </w:rPr>
      </w:pPr>
      <w:r w:rsidRPr="00CA28F9">
        <w:rPr>
          <w:color w:val="auto"/>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E31CEC" w:rsidRPr="00E31CEC" w:rsidRDefault="00CA28F9" w:rsidP="001B4FDA">
      <w:pPr>
        <w:pStyle w:val="11"/>
        <w:numPr>
          <w:ilvl w:val="0"/>
          <w:numId w:val="22"/>
        </w:numPr>
        <w:spacing w:line="262" w:lineRule="auto"/>
        <w:jc w:val="both"/>
        <w:rPr>
          <w:color w:val="auto"/>
          <w:sz w:val="24"/>
          <w:szCs w:val="24"/>
        </w:rPr>
      </w:pPr>
      <w:r w:rsidRPr="00CA28F9">
        <w:rPr>
          <w:color w:val="auto"/>
          <w:sz w:val="24"/>
          <w:szCs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w:t>
      </w:r>
      <w:r>
        <w:rPr>
          <w:sz w:val="24"/>
          <w:szCs w:val="24"/>
        </w:rPr>
        <w:t xml:space="preserve"> </w:t>
      </w:r>
      <w:r w:rsidR="00E31CEC" w:rsidRPr="00E31CEC">
        <w:rPr>
          <w:color w:val="auto"/>
          <w:sz w:val="24"/>
          <w:szCs w:val="24"/>
        </w:rPr>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E31CEC" w:rsidRPr="00E31CEC" w:rsidRDefault="00E31CEC" w:rsidP="001B4FDA">
      <w:pPr>
        <w:pStyle w:val="11"/>
        <w:numPr>
          <w:ilvl w:val="0"/>
          <w:numId w:val="22"/>
        </w:numPr>
        <w:spacing w:line="257" w:lineRule="auto"/>
        <w:jc w:val="both"/>
        <w:rPr>
          <w:color w:val="auto"/>
          <w:sz w:val="24"/>
          <w:szCs w:val="24"/>
        </w:rPr>
      </w:pPr>
      <w:r w:rsidRPr="00E31CEC">
        <w:rPr>
          <w:color w:val="auto"/>
          <w:sz w:val="24"/>
          <w:szCs w:val="24"/>
        </w:rPr>
        <w:t>овладение теоретико-литературными понятиями</w:t>
      </w:r>
      <w:r w:rsidRPr="00E31CEC">
        <w:rPr>
          <w:rFonts w:eastAsia="Courier New"/>
          <w:b/>
          <w:bCs/>
          <w:color w:val="auto"/>
          <w:sz w:val="24"/>
          <w:szCs w:val="24"/>
          <w:vertAlign w:val="superscript"/>
        </w:rPr>
        <w:footnoteReference w:id="1"/>
      </w:r>
      <w:r w:rsidRPr="00E31CEC">
        <w:rPr>
          <w:color w:val="auto"/>
          <w:sz w:val="24"/>
          <w:szCs w:val="24"/>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E31CEC" w:rsidRPr="00E31CEC" w:rsidRDefault="00E31CEC" w:rsidP="001B4FDA">
      <w:pPr>
        <w:pStyle w:val="11"/>
        <w:numPr>
          <w:ilvl w:val="0"/>
          <w:numId w:val="22"/>
        </w:numPr>
        <w:spacing w:line="266" w:lineRule="auto"/>
        <w:jc w:val="both"/>
        <w:rPr>
          <w:color w:val="auto"/>
          <w:sz w:val="24"/>
          <w:szCs w:val="24"/>
        </w:rPr>
      </w:pPr>
      <w:r w:rsidRPr="00E31CEC">
        <w:rPr>
          <w:color w:val="auto"/>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31CEC" w:rsidRPr="00E31CEC" w:rsidRDefault="00E31CEC" w:rsidP="001B4FDA">
      <w:pPr>
        <w:pStyle w:val="11"/>
        <w:numPr>
          <w:ilvl w:val="0"/>
          <w:numId w:val="22"/>
        </w:numPr>
        <w:spacing w:line="262" w:lineRule="auto"/>
        <w:jc w:val="both"/>
        <w:rPr>
          <w:color w:val="auto"/>
          <w:sz w:val="24"/>
          <w:szCs w:val="24"/>
        </w:rPr>
      </w:pPr>
      <w:r w:rsidRPr="00E31CEC">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E31CEC" w:rsidRPr="00E31CEC" w:rsidRDefault="00E31CEC" w:rsidP="001B4FDA">
      <w:pPr>
        <w:pStyle w:val="11"/>
        <w:numPr>
          <w:ilvl w:val="0"/>
          <w:numId w:val="22"/>
        </w:numPr>
        <w:spacing w:line="262" w:lineRule="auto"/>
        <w:jc w:val="both"/>
        <w:rPr>
          <w:color w:val="auto"/>
          <w:sz w:val="24"/>
          <w:szCs w:val="24"/>
        </w:rPr>
      </w:pPr>
      <w:r w:rsidRPr="00E31CEC">
        <w:rPr>
          <w:color w:val="auto"/>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E31CEC" w:rsidRPr="00E31CEC" w:rsidRDefault="00E31CEC" w:rsidP="001B4FDA">
      <w:pPr>
        <w:pStyle w:val="11"/>
        <w:numPr>
          <w:ilvl w:val="0"/>
          <w:numId w:val="22"/>
        </w:numPr>
        <w:spacing w:line="276" w:lineRule="auto"/>
        <w:jc w:val="both"/>
        <w:rPr>
          <w:color w:val="auto"/>
          <w:sz w:val="24"/>
          <w:szCs w:val="24"/>
        </w:rPr>
      </w:pPr>
      <w:r w:rsidRPr="00E31CEC">
        <w:rPr>
          <w:color w:val="auto"/>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31CEC" w:rsidRPr="00E31CEC" w:rsidRDefault="00E31CEC" w:rsidP="001B4FDA">
      <w:pPr>
        <w:pStyle w:val="11"/>
        <w:numPr>
          <w:ilvl w:val="0"/>
          <w:numId w:val="21"/>
        </w:numPr>
        <w:tabs>
          <w:tab w:val="left" w:pos="543"/>
        </w:tabs>
        <w:spacing w:line="240" w:lineRule="auto"/>
        <w:jc w:val="both"/>
        <w:rPr>
          <w:color w:val="auto"/>
          <w:sz w:val="24"/>
          <w:szCs w:val="24"/>
        </w:rPr>
      </w:pPr>
      <w:r w:rsidRPr="00E31CEC">
        <w:rPr>
          <w:color w:val="auto"/>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E31CEC" w:rsidRPr="00E31CEC" w:rsidRDefault="00E31CEC" w:rsidP="001B4FDA">
      <w:pPr>
        <w:pStyle w:val="11"/>
        <w:numPr>
          <w:ilvl w:val="0"/>
          <w:numId w:val="21"/>
        </w:numPr>
        <w:tabs>
          <w:tab w:val="left" w:pos="543"/>
        </w:tabs>
        <w:spacing w:line="240" w:lineRule="auto"/>
        <w:jc w:val="both"/>
        <w:rPr>
          <w:color w:val="auto"/>
          <w:sz w:val="24"/>
          <w:szCs w:val="24"/>
        </w:rPr>
      </w:pPr>
      <w:r w:rsidRPr="00E31CEC">
        <w:rPr>
          <w:color w:val="auto"/>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E31CEC" w:rsidRPr="00E31CEC" w:rsidRDefault="00E31CEC" w:rsidP="001B4FDA">
      <w:pPr>
        <w:pStyle w:val="11"/>
        <w:numPr>
          <w:ilvl w:val="0"/>
          <w:numId w:val="21"/>
        </w:numPr>
        <w:tabs>
          <w:tab w:val="left" w:pos="548"/>
        </w:tabs>
        <w:spacing w:line="240" w:lineRule="auto"/>
        <w:jc w:val="both"/>
        <w:rPr>
          <w:color w:val="auto"/>
          <w:sz w:val="24"/>
          <w:szCs w:val="24"/>
        </w:rPr>
      </w:pPr>
      <w:r w:rsidRPr="00E31CEC">
        <w:rPr>
          <w:color w:val="auto"/>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E31CEC" w:rsidRPr="00E31CEC" w:rsidRDefault="00E31CEC" w:rsidP="001B4FDA">
      <w:pPr>
        <w:pStyle w:val="11"/>
        <w:numPr>
          <w:ilvl w:val="0"/>
          <w:numId w:val="21"/>
        </w:numPr>
        <w:tabs>
          <w:tab w:val="left" w:pos="543"/>
        </w:tabs>
        <w:spacing w:line="240" w:lineRule="auto"/>
        <w:jc w:val="both"/>
        <w:rPr>
          <w:color w:val="auto"/>
          <w:sz w:val="24"/>
          <w:szCs w:val="24"/>
        </w:rPr>
      </w:pPr>
      <w:r w:rsidRPr="00E31CEC">
        <w:rPr>
          <w:color w:val="auto"/>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E31CEC" w:rsidRPr="00E31CEC" w:rsidRDefault="00E31CEC" w:rsidP="001B4FDA">
      <w:pPr>
        <w:pStyle w:val="11"/>
        <w:numPr>
          <w:ilvl w:val="0"/>
          <w:numId w:val="21"/>
        </w:numPr>
        <w:tabs>
          <w:tab w:val="left" w:pos="548"/>
        </w:tabs>
        <w:spacing w:line="240" w:lineRule="auto"/>
        <w:jc w:val="both"/>
        <w:rPr>
          <w:color w:val="auto"/>
          <w:sz w:val="24"/>
          <w:szCs w:val="24"/>
        </w:rPr>
      </w:pPr>
      <w:r w:rsidRPr="00E31CEC">
        <w:rPr>
          <w:color w:val="auto"/>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E31CEC" w:rsidRPr="00E31CEC" w:rsidRDefault="00E31CEC" w:rsidP="00E31CEC">
      <w:pPr>
        <w:pStyle w:val="11"/>
        <w:spacing w:line="240" w:lineRule="auto"/>
        <w:jc w:val="both"/>
        <w:rPr>
          <w:color w:val="auto"/>
          <w:sz w:val="24"/>
          <w:szCs w:val="24"/>
        </w:rPr>
      </w:pPr>
      <w:r w:rsidRPr="00E31CEC">
        <w:rPr>
          <w:color w:val="auto"/>
          <w:sz w:val="24"/>
          <w:szCs w:val="24"/>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w:t>
      </w:r>
      <w:r>
        <w:rPr>
          <w:sz w:val="24"/>
          <w:szCs w:val="24"/>
        </w:rPr>
        <w:t xml:space="preserve"> </w:t>
      </w:r>
      <w:r w:rsidRPr="00E31CEC">
        <w:rPr>
          <w:color w:val="auto"/>
          <w:sz w:val="24"/>
          <w:szCs w:val="24"/>
        </w:rPr>
        <w:t xml:space="preserve">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31CEC">
        <w:rPr>
          <w:color w:val="auto"/>
          <w:sz w:val="24"/>
          <w:szCs w:val="24"/>
          <w:lang w:val="en-US" w:eastAsia="en-US" w:bidi="en-US"/>
        </w:rPr>
        <w:t>XX</w:t>
      </w:r>
      <w:r w:rsidRPr="00E31CEC">
        <w:rPr>
          <w:color w:val="auto"/>
          <w:sz w:val="24"/>
          <w:szCs w:val="24"/>
          <w:lang w:eastAsia="en-US" w:bidi="en-US"/>
        </w:rPr>
        <w:t>—</w:t>
      </w:r>
      <w:r w:rsidRPr="00E31CEC">
        <w:rPr>
          <w:color w:val="auto"/>
          <w:sz w:val="24"/>
          <w:szCs w:val="24"/>
          <w:lang w:val="en-US" w:eastAsia="en-US" w:bidi="en-US"/>
        </w:rPr>
        <w:t>XXI</w:t>
      </w:r>
      <w:r w:rsidRPr="00E31CEC">
        <w:rPr>
          <w:color w:val="auto"/>
          <w:sz w:val="24"/>
          <w:szCs w:val="24"/>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E31CEC" w:rsidRPr="00E31CEC" w:rsidRDefault="00E31CEC" w:rsidP="001B4FDA">
      <w:pPr>
        <w:pStyle w:val="11"/>
        <w:numPr>
          <w:ilvl w:val="0"/>
          <w:numId w:val="21"/>
        </w:numPr>
        <w:tabs>
          <w:tab w:val="left" w:pos="543"/>
        </w:tabs>
        <w:spacing w:line="240" w:lineRule="auto"/>
        <w:jc w:val="both"/>
        <w:rPr>
          <w:color w:val="auto"/>
          <w:sz w:val="24"/>
          <w:szCs w:val="24"/>
        </w:rPr>
      </w:pPr>
      <w:r w:rsidRPr="00E31CEC">
        <w:rPr>
          <w:color w:val="auto"/>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E31CEC" w:rsidRPr="00E31CEC" w:rsidRDefault="00E31CEC" w:rsidP="001B4FDA">
      <w:pPr>
        <w:pStyle w:val="11"/>
        <w:numPr>
          <w:ilvl w:val="0"/>
          <w:numId w:val="21"/>
        </w:numPr>
        <w:tabs>
          <w:tab w:val="left" w:pos="663"/>
        </w:tabs>
        <w:spacing w:line="240" w:lineRule="auto"/>
        <w:jc w:val="both"/>
        <w:rPr>
          <w:color w:val="auto"/>
          <w:sz w:val="24"/>
          <w:szCs w:val="24"/>
        </w:rPr>
      </w:pPr>
      <w:r w:rsidRPr="00E31CEC">
        <w:rPr>
          <w:color w:val="auto"/>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E31CEC" w:rsidRPr="00E31CEC" w:rsidRDefault="00E31CEC" w:rsidP="001B4FDA">
      <w:pPr>
        <w:pStyle w:val="11"/>
        <w:numPr>
          <w:ilvl w:val="0"/>
          <w:numId w:val="21"/>
        </w:numPr>
        <w:tabs>
          <w:tab w:val="left" w:pos="663"/>
        </w:tabs>
        <w:spacing w:line="240" w:lineRule="auto"/>
        <w:jc w:val="both"/>
        <w:rPr>
          <w:color w:val="auto"/>
          <w:sz w:val="24"/>
          <w:szCs w:val="24"/>
        </w:rPr>
      </w:pPr>
      <w:r w:rsidRPr="00E31CEC">
        <w:rPr>
          <w:color w:val="auto"/>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31CEC" w:rsidRPr="00E31CEC" w:rsidRDefault="00E31CEC" w:rsidP="001B4FDA">
      <w:pPr>
        <w:pStyle w:val="11"/>
        <w:numPr>
          <w:ilvl w:val="0"/>
          <w:numId w:val="21"/>
        </w:numPr>
        <w:tabs>
          <w:tab w:val="left" w:pos="663"/>
        </w:tabs>
        <w:spacing w:after="280" w:line="240" w:lineRule="auto"/>
        <w:jc w:val="both"/>
        <w:rPr>
          <w:color w:val="auto"/>
          <w:sz w:val="24"/>
          <w:szCs w:val="24"/>
        </w:rPr>
      </w:pPr>
      <w:r w:rsidRPr="00E31CEC">
        <w:rPr>
          <w:color w:val="auto"/>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E31CEC" w:rsidRPr="00E31CEC" w:rsidRDefault="00E31CEC" w:rsidP="00E31CEC">
      <w:pPr>
        <w:pStyle w:val="af7"/>
        <w:rPr>
          <w:rFonts w:ascii="Times New Roman" w:hAnsi="Times New Roman" w:cs="Times New Roman"/>
          <w:color w:val="auto"/>
          <w:sz w:val="24"/>
          <w:szCs w:val="24"/>
        </w:rPr>
      </w:pPr>
      <w:r w:rsidRPr="00E31CEC">
        <w:rPr>
          <w:rFonts w:ascii="Times New Roman" w:hAnsi="Times New Roman" w:cs="Times New Roman"/>
          <w:color w:val="auto"/>
          <w:sz w:val="24"/>
          <w:szCs w:val="24"/>
        </w:rPr>
        <w:t>Предметные результаты по классам:</w:t>
      </w:r>
      <w:bookmarkStart w:id="137" w:name="bookmark308"/>
    </w:p>
    <w:p w:rsidR="00E31CEC" w:rsidRPr="00E31CEC" w:rsidRDefault="00E31CEC" w:rsidP="00E31CEC">
      <w:pPr>
        <w:pStyle w:val="af7"/>
        <w:rPr>
          <w:rFonts w:ascii="Times New Roman" w:hAnsi="Times New Roman" w:cs="Times New Roman"/>
          <w:color w:val="auto"/>
          <w:sz w:val="24"/>
          <w:szCs w:val="24"/>
        </w:rPr>
      </w:pPr>
      <w:r w:rsidRPr="00E31CEC">
        <w:rPr>
          <w:rFonts w:ascii="Times New Roman" w:hAnsi="Times New Roman" w:cs="Times New Roman"/>
          <w:color w:val="auto"/>
          <w:sz w:val="24"/>
          <w:szCs w:val="24"/>
        </w:rPr>
        <w:t>5 КЛАСС</w:t>
      </w:r>
      <w:bookmarkEnd w:id="137"/>
    </w:p>
    <w:p w:rsidR="00E31CEC" w:rsidRPr="00E31CEC" w:rsidRDefault="00E31CEC" w:rsidP="001B4FDA">
      <w:pPr>
        <w:pStyle w:val="11"/>
        <w:numPr>
          <w:ilvl w:val="0"/>
          <w:numId w:val="23"/>
        </w:numPr>
        <w:tabs>
          <w:tab w:val="left" w:pos="543"/>
        </w:tabs>
        <w:spacing w:line="240" w:lineRule="auto"/>
        <w:jc w:val="both"/>
        <w:rPr>
          <w:color w:val="auto"/>
          <w:sz w:val="24"/>
          <w:szCs w:val="24"/>
        </w:rPr>
      </w:pPr>
      <w:r w:rsidRPr="00E31CEC">
        <w:rPr>
          <w:color w:val="auto"/>
          <w:sz w:val="24"/>
          <w:szCs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E31CEC" w:rsidRPr="00E31CEC" w:rsidRDefault="00E31CEC" w:rsidP="001B4FDA">
      <w:pPr>
        <w:pStyle w:val="11"/>
        <w:numPr>
          <w:ilvl w:val="0"/>
          <w:numId w:val="23"/>
        </w:numPr>
        <w:tabs>
          <w:tab w:val="left" w:pos="543"/>
        </w:tabs>
        <w:spacing w:line="240" w:lineRule="auto"/>
        <w:jc w:val="both"/>
        <w:rPr>
          <w:color w:val="auto"/>
          <w:sz w:val="24"/>
          <w:szCs w:val="24"/>
        </w:rPr>
      </w:pPr>
      <w:r w:rsidRPr="00E31CEC">
        <w:rPr>
          <w:color w:val="auto"/>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E31CEC" w:rsidRPr="00E31CEC" w:rsidRDefault="00E31CEC" w:rsidP="001B4FDA">
      <w:pPr>
        <w:pStyle w:val="11"/>
        <w:numPr>
          <w:ilvl w:val="0"/>
          <w:numId w:val="23"/>
        </w:numPr>
        <w:tabs>
          <w:tab w:val="left" w:pos="548"/>
        </w:tabs>
        <w:spacing w:line="240" w:lineRule="auto"/>
        <w:jc w:val="both"/>
        <w:rPr>
          <w:color w:val="auto"/>
          <w:sz w:val="24"/>
          <w:szCs w:val="24"/>
        </w:rPr>
      </w:pPr>
      <w:r w:rsidRPr="00E31CEC">
        <w:rPr>
          <w:color w:val="auto"/>
          <w:sz w:val="24"/>
          <w:szCs w:val="24"/>
        </w:rPr>
        <w:t>владеть элементарными умениями воспринимать, анализировать, интерпретировать и оценивать прочитанные произведения:</w:t>
      </w:r>
    </w:p>
    <w:p w:rsidR="00E31CEC" w:rsidRPr="00E31CEC" w:rsidRDefault="00E31CEC" w:rsidP="001B4FDA">
      <w:pPr>
        <w:pStyle w:val="11"/>
        <w:numPr>
          <w:ilvl w:val="0"/>
          <w:numId w:val="25"/>
        </w:numPr>
        <w:spacing w:line="259" w:lineRule="auto"/>
        <w:jc w:val="both"/>
        <w:rPr>
          <w:color w:val="auto"/>
          <w:sz w:val="24"/>
          <w:szCs w:val="24"/>
        </w:rPr>
      </w:pPr>
      <w:r w:rsidRPr="00E31CEC">
        <w:rPr>
          <w:color w:val="auto"/>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31CEC" w:rsidRPr="00E31CEC" w:rsidRDefault="00E31CEC" w:rsidP="001B4FDA">
      <w:pPr>
        <w:pStyle w:val="11"/>
        <w:numPr>
          <w:ilvl w:val="0"/>
          <w:numId w:val="25"/>
        </w:numPr>
        <w:spacing w:line="262" w:lineRule="auto"/>
        <w:jc w:val="both"/>
        <w:rPr>
          <w:color w:val="auto"/>
          <w:sz w:val="24"/>
          <w:szCs w:val="24"/>
        </w:rPr>
      </w:pPr>
      <w:r w:rsidRPr="00E31CEC">
        <w:rPr>
          <w:color w:val="auto"/>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31CEC" w:rsidRPr="00E31CEC" w:rsidRDefault="00E31CEC" w:rsidP="001B4FDA">
      <w:pPr>
        <w:pStyle w:val="11"/>
        <w:numPr>
          <w:ilvl w:val="0"/>
          <w:numId w:val="25"/>
        </w:numPr>
        <w:spacing w:line="290" w:lineRule="auto"/>
        <w:jc w:val="both"/>
        <w:rPr>
          <w:color w:val="auto"/>
          <w:sz w:val="24"/>
          <w:szCs w:val="24"/>
        </w:rPr>
      </w:pPr>
      <w:r w:rsidRPr="00E31CEC">
        <w:rPr>
          <w:color w:val="auto"/>
          <w:sz w:val="24"/>
          <w:szCs w:val="24"/>
        </w:rPr>
        <w:t>сопоставлять темы и сюжеты произведений, образы персонажей;</w:t>
      </w:r>
    </w:p>
    <w:p w:rsidR="00E31CEC" w:rsidRPr="00E31CEC" w:rsidRDefault="00E31CEC" w:rsidP="001B4FDA">
      <w:pPr>
        <w:pStyle w:val="11"/>
        <w:numPr>
          <w:ilvl w:val="0"/>
          <w:numId w:val="25"/>
        </w:numPr>
        <w:spacing w:line="266" w:lineRule="auto"/>
        <w:jc w:val="both"/>
        <w:rPr>
          <w:color w:val="auto"/>
          <w:sz w:val="24"/>
          <w:szCs w:val="24"/>
        </w:rPr>
      </w:pPr>
      <w:r w:rsidRPr="00E31CEC">
        <w:rPr>
          <w:color w:val="auto"/>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E31CEC" w:rsidRPr="00E31CEC" w:rsidRDefault="00E31CEC" w:rsidP="001B4FDA">
      <w:pPr>
        <w:pStyle w:val="11"/>
        <w:numPr>
          <w:ilvl w:val="0"/>
          <w:numId w:val="24"/>
        </w:numPr>
        <w:tabs>
          <w:tab w:val="left" w:pos="543"/>
        </w:tabs>
        <w:spacing w:line="240" w:lineRule="auto"/>
        <w:jc w:val="both"/>
        <w:rPr>
          <w:color w:val="auto"/>
          <w:sz w:val="24"/>
          <w:szCs w:val="24"/>
        </w:rPr>
      </w:pPr>
      <w:r w:rsidRPr="00E31CEC">
        <w:rPr>
          <w:color w:val="auto"/>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E31CEC" w:rsidRPr="00E31CEC" w:rsidRDefault="00E31CEC" w:rsidP="001B4FDA">
      <w:pPr>
        <w:pStyle w:val="11"/>
        <w:numPr>
          <w:ilvl w:val="0"/>
          <w:numId w:val="24"/>
        </w:numPr>
        <w:tabs>
          <w:tab w:val="left" w:pos="543"/>
        </w:tabs>
        <w:spacing w:line="240" w:lineRule="auto"/>
        <w:jc w:val="both"/>
        <w:rPr>
          <w:color w:val="auto"/>
          <w:sz w:val="24"/>
          <w:szCs w:val="24"/>
        </w:rPr>
      </w:pPr>
      <w:r w:rsidRPr="00E31CEC">
        <w:rPr>
          <w:color w:val="auto"/>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E31CEC" w:rsidRPr="00E31CEC" w:rsidRDefault="00E31CEC" w:rsidP="001B4FDA">
      <w:pPr>
        <w:pStyle w:val="11"/>
        <w:numPr>
          <w:ilvl w:val="0"/>
          <w:numId w:val="24"/>
        </w:numPr>
        <w:tabs>
          <w:tab w:val="left" w:pos="548"/>
        </w:tabs>
        <w:spacing w:line="240" w:lineRule="auto"/>
        <w:jc w:val="both"/>
        <w:rPr>
          <w:color w:val="auto"/>
          <w:sz w:val="24"/>
          <w:szCs w:val="24"/>
        </w:rPr>
      </w:pPr>
      <w:r w:rsidRPr="00E31CEC">
        <w:rPr>
          <w:color w:val="auto"/>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E31CEC" w:rsidRPr="00E31CEC" w:rsidRDefault="00E31CEC" w:rsidP="001B4FDA">
      <w:pPr>
        <w:pStyle w:val="11"/>
        <w:numPr>
          <w:ilvl w:val="0"/>
          <w:numId w:val="24"/>
        </w:numPr>
        <w:tabs>
          <w:tab w:val="left" w:pos="543"/>
        </w:tabs>
        <w:spacing w:line="240" w:lineRule="auto"/>
        <w:jc w:val="both"/>
        <w:rPr>
          <w:color w:val="auto"/>
          <w:sz w:val="24"/>
          <w:szCs w:val="24"/>
        </w:rPr>
      </w:pPr>
      <w:r w:rsidRPr="00E31CEC">
        <w:rPr>
          <w:color w:val="auto"/>
          <w:sz w:val="24"/>
          <w:szCs w:val="24"/>
        </w:rPr>
        <w:t>создавать устные и письменные высказывания разных жанров объемом не менее 70 слов (с учётом литературного развития обучающихся);</w:t>
      </w:r>
    </w:p>
    <w:p w:rsidR="00E31CEC" w:rsidRPr="00E31CEC" w:rsidRDefault="00E31CEC" w:rsidP="001B4FDA">
      <w:pPr>
        <w:pStyle w:val="11"/>
        <w:numPr>
          <w:ilvl w:val="0"/>
          <w:numId w:val="24"/>
        </w:numPr>
        <w:tabs>
          <w:tab w:val="left" w:pos="543"/>
        </w:tabs>
        <w:spacing w:line="240" w:lineRule="auto"/>
        <w:jc w:val="both"/>
        <w:rPr>
          <w:color w:val="auto"/>
          <w:sz w:val="24"/>
          <w:szCs w:val="24"/>
        </w:rPr>
      </w:pPr>
      <w:r w:rsidRPr="00E31CEC">
        <w:rPr>
          <w:color w:val="auto"/>
          <w:sz w:val="24"/>
          <w:szCs w:val="24"/>
        </w:rPr>
        <w:t>владеть начальными умениями интерпретации и оценки текстуально изученных произведений фольклора и литературы;</w:t>
      </w:r>
    </w:p>
    <w:p w:rsidR="00E31CEC" w:rsidRPr="00E31CEC" w:rsidRDefault="00E31CEC" w:rsidP="001B4FDA">
      <w:pPr>
        <w:pStyle w:val="11"/>
        <w:numPr>
          <w:ilvl w:val="0"/>
          <w:numId w:val="24"/>
        </w:numPr>
        <w:tabs>
          <w:tab w:val="left" w:pos="543"/>
        </w:tabs>
        <w:spacing w:line="240" w:lineRule="auto"/>
        <w:jc w:val="both"/>
        <w:rPr>
          <w:color w:val="auto"/>
          <w:sz w:val="24"/>
          <w:szCs w:val="24"/>
        </w:rPr>
      </w:pPr>
      <w:r w:rsidRPr="00E31CEC">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31CEC" w:rsidRPr="00E31CEC" w:rsidRDefault="00E31CEC" w:rsidP="001B4FDA">
      <w:pPr>
        <w:pStyle w:val="11"/>
        <w:numPr>
          <w:ilvl w:val="0"/>
          <w:numId w:val="24"/>
        </w:numPr>
        <w:tabs>
          <w:tab w:val="left" w:pos="668"/>
        </w:tabs>
        <w:spacing w:line="240" w:lineRule="auto"/>
        <w:jc w:val="both"/>
        <w:rPr>
          <w:color w:val="auto"/>
          <w:sz w:val="24"/>
          <w:szCs w:val="24"/>
        </w:rPr>
      </w:pPr>
      <w:r w:rsidRPr="00E31CEC">
        <w:rPr>
          <w:color w:val="auto"/>
          <w:sz w:val="24"/>
          <w:szCs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E31CEC" w:rsidRPr="00E31CEC" w:rsidRDefault="00E31CEC" w:rsidP="001B4FDA">
      <w:pPr>
        <w:pStyle w:val="11"/>
        <w:numPr>
          <w:ilvl w:val="0"/>
          <w:numId w:val="24"/>
        </w:numPr>
        <w:tabs>
          <w:tab w:val="left" w:pos="663"/>
        </w:tabs>
        <w:spacing w:line="240" w:lineRule="auto"/>
        <w:jc w:val="both"/>
        <w:rPr>
          <w:color w:val="auto"/>
          <w:sz w:val="24"/>
          <w:szCs w:val="24"/>
        </w:rPr>
      </w:pPr>
      <w:r w:rsidRPr="00E31CEC">
        <w:rPr>
          <w:color w:val="auto"/>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E31CEC" w:rsidRPr="00E31CEC" w:rsidRDefault="00E31CEC" w:rsidP="001B4FDA">
      <w:pPr>
        <w:pStyle w:val="11"/>
        <w:numPr>
          <w:ilvl w:val="0"/>
          <w:numId w:val="24"/>
        </w:numPr>
        <w:tabs>
          <w:tab w:val="left" w:pos="663"/>
        </w:tabs>
        <w:spacing w:line="240" w:lineRule="auto"/>
        <w:jc w:val="both"/>
        <w:rPr>
          <w:color w:val="auto"/>
          <w:sz w:val="24"/>
          <w:szCs w:val="24"/>
        </w:rPr>
      </w:pPr>
      <w:r w:rsidRPr="00E31CEC">
        <w:rPr>
          <w:color w:val="auto"/>
          <w:sz w:val="24"/>
          <w:szCs w:val="24"/>
        </w:rPr>
        <w:t>владеть начальными умениями использовать словари и</w:t>
      </w:r>
      <w:r w:rsidRPr="00E31CEC">
        <w:rPr>
          <w:sz w:val="24"/>
          <w:szCs w:val="24"/>
        </w:rPr>
        <w:t xml:space="preserve"> </w:t>
      </w:r>
      <w:r w:rsidRPr="00E31CEC">
        <w:rPr>
          <w:color w:val="auto"/>
          <w:sz w:val="24"/>
          <w:szCs w:val="24"/>
        </w:rPr>
        <w:t>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bookmarkStart w:id="138" w:name="bookmark310"/>
    </w:p>
    <w:p w:rsidR="00E31CEC" w:rsidRPr="00E31CEC" w:rsidRDefault="00E31CEC" w:rsidP="00E31CEC">
      <w:pPr>
        <w:pStyle w:val="af7"/>
        <w:rPr>
          <w:rFonts w:ascii="Times New Roman" w:hAnsi="Times New Roman" w:cs="Times New Roman"/>
          <w:color w:val="auto"/>
          <w:sz w:val="24"/>
          <w:szCs w:val="24"/>
        </w:rPr>
      </w:pPr>
      <w:r w:rsidRPr="00E31CEC">
        <w:rPr>
          <w:rFonts w:ascii="Times New Roman" w:hAnsi="Times New Roman" w:cs="Times New Roman"/>
          <w:color w:val="auto"/>
          <w:sz w:val="24"/>
          <w:szCs w:val="24"/>
        </w:rPr>
        <w:t>6 КЛАСС</w:t>
      </w:r>
      <w:bookmarkEnd w:id="138"/>
    </w:p>
    <w:p w:rsidR="00E31CEC" w:rsidRPr="00E31CEC" w:rsidRDefault="00E31CEC" w:rsidP="001B4FDA">
      <w:pPr>
        <w:pStyle w:val="11"/>
        <w:numPr>
          <w:ilvl w:val="0"/>
          <w:numId w:val="26"/>
        </w:numPr>
        <w:tabs>
          <w:tab w:val="left" w:pos="543"/>
        </w:tabs>
        <w:spacing w:line="252" w:lineRule="auto"/>
        <w:jc w:val="both"/>
        <w:rPr>
          <w:color w:val="auto"/>
          <w:sz w:val="24"/>
          <w:szCs w:val="24"/>
        </w:rPr>
      </w:pPr>
      <w:r w:rsidRPr="00E31CEC">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31CEC" w:rsidRPr="00E31CEC" w:rsidRDefault="00E31CEC" w:rsidP="001B4FDA">
      <w:pPr>
        <w:pStyle w:val="11"/>
        <w:numPr>
          <w:ilvl w:val="0"/>
          <w:numId w:val="26"/>
        </w:numPr>
        <w:tabs>
          <w:tab w:val="left" w:pos="548"/>
        </w:tabs>
        <w:spacing w:line="252" w:lineRule="auto"/>
        <w:jc w:val="both"/>
        <w:rPr>
          <w:color w:val="auto"/>
          <w:sz w:val="24"/>
          <w:szCs w:val="24"/>
        </w:rPr>
      </w:pPr>
      <w:r w:rsidRPr="00E31CEC">
        <w:rPr>
          <w:color w:val="auto"/>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31CEC" w:rsidRPr="00E31CEC" w:rsidRDefault="00E31CEC" w:rsidP="001B4FDA">
      <w:pPr>
        <w:pStyle w:val="11"/>
        <w:numPr>
          <w:ilvl w:val="0"/>
          <w:numId w:val="26"/>
        </w:numPr>
        <w:tabs>
          <w:tab w:val="left" w:pos="548"/>
        </w:tabs>
        <w:spacing w:line="252" w:lineRule="auto"/>
        <w:jc w:val="both"/>
        <w:rPr>
          <w:color w:val="auto"/>
          <w:sz w:val="24"/>
          <w:szCs w:val="24"/>
        </w:rPr>
      </w:pPr>
      <w:r w:rsidRPr="00E31CEC">
        <w:rPr>
          <w:color w:val="auto"/>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E31CEC" w:rsidRPr="00E31CEC" w:rsidRDefault="00E31CEC" w:rsidP="001B4FDA">
      <w:pPr>
        <w:pStyle w:val="11"/>
        <w:numPr>
          <w:ilvl w:val="0"/>
          <w:numId w:val="29"/>
        </w:numPr>
        <w:spacing w:line="252" w:lineRule="auto"/>
        <w:jc w:val="both"/>
        <w:rPr>
          <w:color w:val="auto"/>
          <w:sz w:val="24"/>
          <w:szCs w:val="24"/>
        </w:rPr>
      </w:pPr>
      <w:r w:rsidRPr="00E31CEC">
        <w:rPr>
          <w:color w:val="auto"/>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31CEC" w:rsidRPr="00E31CEC" w:rsidRDefault="00E31CEC" w:rsidP="001B4FDA">
      <w:pPr>
        <w:pStyle w:val="11"/>
        <w:numPr>
          <w:ilvl w:val="0"/>
          <w:numId w:val="29"/>
        </w:numPr>
        <w:spacing w:line="252" w:lineRule="auto"/>
        <w:jc w:val="both"/>
        <w:rPr>
          <w:color w:val="auto"/>
          <w:sz w:val="24"/>
          <w:szCs w:val="24"/>
        </w:rPr>
      </w:pPr>
      <w:r w:rsidRPr="00E31CEC">
        <w:rPr>
          <w:color w:val="auto"/>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31CEC" w:rsidRPr="00E31CEC" w:rsidRDefault="00E31CEC" w:rsidP="001B4FDA">
      <w:pPr>
        <w:pStyle w:val="11"/>
        <w:numPr>
          <w:ilvl w:val="0"/>
          <w:numId w:val="29"/>
        </w:numPr>
        <w:spacing w:line="252" w:lineRule="auto"/>
        <w:jc w:val="both"/>
        <w:rPr>
          <w:color w:val="auto"/>
          <w:sz w:val="24"/>
          <w:szCs w:val="24"/>
        </w:rPr>
      </w:pPr>
      <w:r w:rsidRPr="00E31CEC">
        <w:rPr>
          <w:color w:val="auto"/>
          <w:sz w:val="24"/>
          <w:szCs w:val="24"/>
        </w:rPr>
        <w:t>выделять в произведениях элементы художественной формы и обнаруживать связи между ними;</w:t>
      </w:r>
    </w:p>
    <w:p w:rsidR="00E31CEC" w:rsidRPr="00E31CEC" w:rsidRDefault="00E31CEC" w:rsidP="001B4FDA">
      <w:pPr>
        <w:pStyle w:val="11"/>
        <w:numPr>
          <w:ilvl w:val="0"/>
          <w:numId w:val="29"/>
        </w:numPr>
        <w:spacing w:line="252" w:lineRule="auto"/>
        <w:jc w:val="both"/>
        <w:rPr>
          <w:color w:val="auto"/>
          <w:sz w:val="24"/>
          <w:szCs w:val="24"/>
        </w:rPr>
      </w:pPr>
      <w:r w:rsidRPr="00E31CEC">
        <w:rPr>
          <w:color w:val="auto"/>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E31CEC" w:rsidRPr="00E31CEC" w:rsidRDefault="00E31CEC" w:rsidP="001B4FDA">
      <w:pPr>
        <w:pStyle w:val="11"/>
        <w:numPr>
          <w:ilvl w:val="0"/>
          <w:numId w:val="29"/>
        </w:numPr>
        <w:spacing w:line="252" w:lineRule="auto"/>
        <w:jc w:val="both"/>
        <w:rPr>
          <w:color w:val="auto"/>
          <w:sz w:val="24"/>
          <w:szCs w:val="24"/>
        </w:rPr>
      </w:pPr>
      <w:r w:rsidRPr="00E31CEC">
        <w:rPr>
          <w:color w:val="auto"/>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31CEC" w:rsidRPr="00E31CEC" w:rsidRDefault="00E31CEC" w:rsidP="001B4FDA">
      <w:pPr>
        <w:pStyle w:val="11"/>
        <w:numPr>
          <w:ilvl w:val="0"/>
          <w:numId w:val="27"/>
        </w:numPr>
        <w:tabs>
          <w:tab w:val="left" w:pos="543"/>
        </w:tabs>
        <w:spacing w:line="240" w:lineRule="auto"/>
        <w:jc w:val="both"/>
        <w:rPr>
          <w:color w:val="auto"/>
          <w:sz w:val="24"/>
          <w:szCs w:val="24"/>
        </w:rPr>
      </w:pPr>
      <w:r w:rsidRPr="00E31CEC">
        <w:rPr>
          <w:color w:val="auto"/>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31CEC" w:rsidRPr="00E31CEC" w:rsidRDefault="00E31CEC" w:rsidP="001B4FDA">
      <w:pPr>
        <w:pStyle w:val="11"/>
        <w:numPr>
          <w:ilvl w:val="0"/>
          <w:numId w:val="27"/>
        </w:numPr>
        <w:tabs>
          <w:tab w:val="left" w:pos="548"/>
        </w:tabs>
        <w:spacing w:line="240" w:lineRule="auto"/>
        <w:jc w:val="both"/>
        <w:rPr>
          <w:color w:val="auto"/>
          <w:sz w:val="24"/>
          <w:szCs w:val="24"/>
        </w:rPr>
      </w:pPr>
      <w:r w:rsidRPr="00E31CEC">
        <w:rPr>
          <w:color w:val="auto"/>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31CEC" w:rsidRPr="00E31CEC" w:rsidRDefault="00E31CEC" w:rsidP="001B4FDA">
      <w:pPr>
        <w:pStyle w:val="11"/>
        <w:numPr>
          <w:ilvl w:val="0"/>
          <w:numId w:val="27"/>
        </w:numPr>
        <w:tabs>
          <w:tab w:val="left" w:pos="543"/>
        </w:tabs>
        <w:spacing w:line="240" w:lineRule="auto"/>
        <w:jc w:val="both"/>
        <w:rPr>
          <w:color w:val="auto"/>
          <w:sz w:val="24"/>
          <w:szCs w:val="24"/>
        </w:rPr>
      </w:pPr>
      <w:r w:rsidRPr="00E31CEC">
        <w:rPr>
          <w:color w:val="auto"/>
          <w:sz w:val="24"/>
          <w:szCs w:val="24"/>
        </w:rPr>
        <w:t>участвовать в беседе и диалоге о прочитанном произведении, давать аргументированную оценку прочитанному;</w:t>
      </w:r>
    </w:p>
    <w:p w:rsidR="00E31CEC" w:rsidRPr="00E31CEC" w:rsidRDefault="00E31CEC" w:rsidP="001B4FDA">
      <w:pPr>
        <w:pStyle w:val="11"/>
        <w:numPr>
          <w:ilvl w:val="0"/>
          <w:numId w:val="27"/>
        </w:numPr>
        <w:tabs>
          <w:tab w:val="left" w:pos="548"/>
        </w:tabs>
        <w:spacing w:line="240" w:lineRule="auto"/>
        <w:jc w:val="both"/>
        <w:rPr>
          <w:color w:val="auto"/>
          <w:sz w:val="24"/>
          <w:szCs w:val="24"/>
        </w:rPr>
      </w:pPr>
      <w:r w:rsidRPr="00E31CEC">
        <w:rPr>
          <w:color w:val="auto"/>
          <w:sz w:val="24"/>
          <w:szCs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E31CEC" w:rsidRPr="00E31CEC" w:rsidRDefault="00E31CEC" w:rsidP="001B4FDA">
      <w:pPr>
        <w:pStyle w:val="11"/>
        <w:numPr>
          <w:ilvl w:val="0"/>
          <w:numId w:val="27"/>
        </w:numPr>
        <w:tabs>
          <w:tab w:val="left" w:pos="543"/>
        </w:tabs>
        <w:spacing w:line="240" w:lineRule="auto"/>
        <w:jc w:val="both"/>
        <w:rPr>
          <w:color w:val="auto"/>
          <w:sz w:val="24"/>
          <w:szCs w:val="24"/>
        </w:rPr>
      </w:pPr>
      <w:r w:rsidRPr="00E31CEC">
        <w:rPr>
          <w:color w:val="auto"/>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E31CEC" w:rsidRPr="00E31CEC" w:rsidRDefault="00E31CEC" w:rsidP="001B4FDA">
      <w:pPr>
        <w:pStyle w:val="11"/>
        <w:numPr>
          <w:ilvl w:val="0"/>
          <w:numId w:val="27"/>
        </w:numPr>
        <w:tabs>
          <w:tab w:val="left" w:pos="543"/>
        </w:tabs>
        <w:spacing w:line="240" w:lineRule="auto"/>
        <w:jc w:val="both"/>
        <w:rPr>
          <w:color w:val="auto"/>
          <w:sz w:val="24"/>
          <w:szCs w:val="24"/>
        </w:rPr>
      </w:pPr>
      <w:r w:rsidRPr="00E31CEC">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31CEC" w:rsidRPr="00E31CEC" w:rsidRDefault="00E31CEC" w:rsidP="001B4FDA">
      <w:pPr>
        <w:pStyle w:val="11"/>
        <w:numPr>
          <w:ilvl w:val="0"/>
          <w:numId w:val="27"/>
        </w:numPr>
        <w:tabs>
          <w:tab w:val="left" w:pos="658"/>
        </w:tabs>
        <w:spacing w:line="240" w:lineRule="auto"/>
        <w:jc w:val="both"/>
        <w:rPr>
          <w:color w:val="auto"/>
          <w:sz w:val="24"/>
          <w:szCs w:val="24"/>
        </w:rPr>
      </w:pPr>
      <w:r w:rsidRPr="00E31CEC">
        <w:rPr>
          <w:color w:val="auto"/>
          <w:sz w:val="24"/>
          <w:szCs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E31CEC" w:rsidRPr="00E31CEC" w:rsidRDefault="00E31CEC" w:rsidP="001B4FDA">
      <w:pPr>
        <w:pStyle w:val="11"/>
        <w:numPr>
          <w:ilvl w:val="0"/>
          <w:numId w:val="27"/>
        </w:numPr>
        <w:tabs>
          <w:tab w:val="left" w:pos="663"/>
        </w:tabs>
        <w:spacing w:line="240" w:lineRule="auto"/>
        <w:jc w:val="both"/>
        <w:rPr>
          <w:color w:val="auto"/>
          <w:sz w:val="24"/>
          <w:szCs w:val="24"/>
        </w:rPr>
      </w:pPr>
      <w:r w:rsidRPr="00E31CEC">
        <w:rPr>
          <w:color w:val="auto"/>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31CEC" w:rsidRPr="00E31CEC" w:rsidRDefault="00E31CEC" w:rsidP="001B4FDA">
      <w:pPr>
        <w:pStyle w:val="11"/>
        <w:numPr>
          <w:ilvl w:val="0"/>
          <w:numId w:val="27"/>
        </w:numPr>
        <w:tabs>
          <w:tab w:val="left" w:pos="668"/>
        </w:tabs>
        <w:spacing w:after="260" w:line="240" w:lineRule="auto"/>
        <w:jc w:val="both"/>
        <w:rPr>
          <w:color w:val="auto"/>
          <w:sz w:val="24"/>
          <w:szCs w:val="24"/>
        </w:rPr>
      </w:pPr>
      <w:r w:rsidRPr="00E31CEC">
        <w:rPr>
          <w:color w:val="auto"/>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31CEC" w:rsidRPr="00E31CEC" w:rsidRDefault="00E31CEC" w:rsidP="00E31CEC">
      <w:pPr>
        <w:pStyle w:val="af7"/>
        <w:rPr>
          <w:rFonts w:ascii="Times New Roman" w:hAnsi="Times New Roman" w:cs="Times New Roman"/>
          <w:color w:val="auto"/>
          <w:sz w:val="24"/>
          <w:szCs w:val="24"/>
        </w:rPr>
      </w:pPr>
      <w:bookmarkStart w:id="139" w:name="bookmark312"/>
      <w:r w:rsidRPr="00E31CEC">
        <w:rPr>
          <w:rFonts w:ascii="Times New Roman" w:hAnsi="Times New Roman" w:cs="Times New Roman"/>
          <w:color w:val="auto"/>
          <w:sz w:val="24"/>
          <w:szCs w:val="24"/>
        </w:rPr>
        <w:t>7 КЛАСС</w:t>
      </w:r>
      <w:bookmarkEnd w:id="139"/>
    </w:p>
    <w:p w:rsidR="00E31CEC" w:rsidRPr="00E31CEC" w:rsidRDefault="00E31CEC" w:rsidP="001B4FDA">
      <w:pPr>
        <w:pStyle w:val="11"/>
        <w:numPr>
          <w:ilvl w:val="0"/>
          <w:numId w:val="28"/>
        </w:numPr>
        <w:tabs>
          <w:tab w:val="left" w:pos="548"/>
        </w:tabs>
        <w:spacing w:line="252" w:lineRule="auto"/>
        <w:jc w:val="both"/>
        <w:rPr>
          <w:color w:val="auto"/>
          <w:sz w:val="24"/>
          <w:szCs w:val="24"/>
        </w:rPr>
      </w:pPr>
      <w:r w:rsidRPr="00E31CEC">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31CEC" w:rsidRPr="00E31CEC" w:rsidRDefault="00E31CEC" w:rsidP="001B4FDA">
      <w:pPr>
        <w:pStyle w:val="11"/>
        <w:numPr>
          <w:ilvl w:val="0"/>
          <w:numId w:val="28"/>
        </w:numPr>
        <w:tabs>
          <w:tab w:val="left" w:pos="543"/>
        </w:tabs>
        <w:spacing w:line="252" w:lineRule="auto"/>
        <w:jc w:val="both"/>
        <w:rPr>
          <w:color w:val="auto"/>
          <w:sz w:val="24"/>
          <w:szCs w:val="24"/>
        </w:rPr>
      </w:pPr>
      <w:r w:rsidRPr="00E31CEC">
        <w:rPr>
          <w:color w:val="auto"/>
          <w:sz w:val="24"/>
          <w:szCs w:val="24"/>
        </w:rPr>
        <w:t>понимать специфику литературы как вида словесного искусства,</w:t>
      </w:r>
      <w:r>
        <w:rPr>
          <w:sz w:val="24"/>
          <w:szCs w:val="24"/>
        </w:rPr>
        <w:t xml:space="preserve"> </w:t>
      </w:r>
      <w:r w:rsidRPr="00E31CEC">
        <w:rPr>
          <w:color w:val="auto"/>
          <w:sz w:val="24"/>
          <w:szCs w:val="24"/>
        </w:rPr>
        <w:t>выявлять отличия художественного текста от текста научного, делового, публицистического;</w:t>
      </w:r>
    </w:p>
    <w:p w:rsidR="00E31CEC" w:rsidRPr="00E31CEC" w:rsidRDefault="00E31CEC" w:rsidP="001B4FDA">
      <w:pPr>
        <w:pStyle w:val="11"/>
        <w:numPr>
          <w:ilvl w:val="0"/>
          <w:numId w:val="28"/>
        </w:numPr>
        <w:tabs>
          <w:tab w:val="left" w:pos="548"/>
        </w:tabs>
        <w:spacing w:line="252" w:lineRule="auto"/>
        <w:jc w:val="both"/>
        <w:rPr>
          <w:color w:val="auto"/>
          <w:sz w:val="24"/>
          <w:szCs w:val="24"/>
        </w:rPr>
      </w:pPr>
      <w:r w:rsidRPr="00E31CEC">
        <w:rPr>
          <w:color w:val="auto"/>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E31CEC" w:rsidRPr="00E31CEC" w:rsidRDefault="00E31CEC" w:rsidP="001B4FDA">
      <w:pPr>
        <w:pStyle w:val="11"/>
        <w:numPr>
          <w:ilvl w:val="0"/>
          <w:numId w:val="31"/>
        </w:numPr>
        <w:spacing w:line="257" w:lineRule="auto"/>
        <w:jc w:val="both"/>
        <w:rPr>
          <w:color w:val="auto"/>
          <w:sz w:val="24"/>
          <w:szCs w:val="24"/>
        </w:rPr>
      </w:pPr>
      <w:r w:rsidRPr="00E31CEC">
        <w:rPr>
          <w:color w:val="auto"/>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31CEC" w:rsidRPr="00E31CEC" w:rsidRDefault="00E31CEC" w:rsidP="001B4FDA">
      <w:pPr>
        <w:pStyle w:val="11"/>
        <w:numPr>
          <w:ilvl w:val="0"/>
          <w:numId w:val="31"/>
        </w:numPr>
        <w:spacing w:line="257" w:lineRule="auto"/>
        <w:jc w:val="both"/>
        <w:rPr>
          <w:color w:val="auto"/>
          <w:sz w:val="24"/>
          <w:szCs w:val="24"/>
        </w:rPr>
      </w:pPr>
      <w:r w:rsidRPr="00E31CEC">
        <w:rPr>
          <w:color w:val="auto"/>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31CEC" w:rsidRPr="00E31CEC" w:rsidRDefault="00E31CEC" w:rsidP="001B4FDA">
      <w:pPr>
        <w:pStyle w:val="11"/>
        <w:numPr>
          <w:ilvl w:val="0"/>
          <w:numId w:val="31"/>
        </w:numPr>
        <w:spacing w:line="252" w:lineRule="auto"/>
        <w:jc w:val="both"/>
        <w:rPr>
          <w:color w:val="auto"/>
          <w:sz w:val="24"/>
          <w:szCs w:val="24"/>
        </w:rPr>
      </w:pPr>
      <w:r w:rsidRPr="00E31CEC">
        <w:rPr>
          <w:color w:val="auto"/>
          <w:sz w:val="24"/>
          <w:szCs w:val="24"/>
        </w:rPr>
        <w:t>выделять в произведениях элементы художественной формы и обнаруживать связи между ними;</w:t>
      </w:r>
    </w:p>
    <w:p w:rsidR="00E31CEC" w:rsidRPr="00E31CEC" w:rsidRDefault="00E31CEC" w:rsidP="001B4FDA">
      <w:pPr>
        <w:pStyle w:val="11"/>
        <w:numPr>
          <w:ilvl w:val="0"/>
          <w:numId w:val="31"/>
        </w:numPr>
        <w:spacing w:line="252" w:lineRule="auto"/>
        <w:jc w:val="both"/>
        <w:rPr>
          <w:color w:val="auto"/>
          <w:sz w:val="24"/>
          <w:szCs w:val="24"/>
        </w:rPr>
      </w:pPr>
      <w:r w:rsidRPr="00E31CEC">
        <w:rPr>
          <w:color w:val="auto"/>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E31CEC" w:rsidRPr="00E31CEC" w:rsidRDefault="00E31CEC" w:rsidP="001B4FDA">
      <w:pPr>
        <w:pStyle w:val="11"/>
        <w:numPr>
          <w:ilvl w:val="0"/>
          <w:numId w:val="31"/>
        </w:numPr>
        <w:spacing w:line="252" w:lineRule="auto"/>
        <w:jc w:val="both"/>
        <w:rPr>
          <w:color w:val="auto"/>
          <w:sz w:val="24"/>
          <w:szCs w:val="24"/>
        </w:rPr>
      </w:pPr>
      <w:r w:rsidRPr="00E31CEC">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31CEC" w:rsidRPr="00E31CEC" w:rsidRDefault="00E31CEC" w:rsidP="001B4FDA">
      <w:pPr>
        <w:pStyle w:val="11"/>
        <w:numPr>
          <w:ilvl w:val="0"/>
          <w:numId w:val="30"/>
        </w:numPr>
        <w:tabs>
          <w:tab w:val="left" w:pos="543"/>
        </w:tabs>
        <w:spacing w:line="252" w:lineRule="auto"/>
        <w:jc w:val="both"/>
        <w:rPr>
          <w:color w:val="auto"/>
          <w:sz w:val="24"/>
          <w:szCs w:val="24"/>
        </w:rPr>
      </w:pPr>
      <w:r w:rsidRPr="00E31CEC">
        <w:rPr>
          <w:color w:val="auto"/>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31CEC" w:rsidRPr="00E31CEC" w:rsidRDefault="00E31CEC" w:rsidP="001B4FDA">
      <w:pPr>
        <w:pStyle w:val="11"/>
        <w:numPr>
          <w:ilvl w:val="0"/>
          <w:numId w:val="30"/>
        </w:numPr>
        <w:tabs>
          <w:tab w:val="left" w:pos="548"/>
        </w:tabs>
        <w:spacing w:line="252" w:lineRule="auto"/>
        <w:jc w:val="both"/>
        <w:rPr>
          <w:color w:val="auto"/>
          <w:sz w:val="24"/>
          <w:szCs w:val="24"/>
        </w:rPr>
      </w:pPr>
      <w:r w:rsidRPr="00E31CEC">
        <w:rPr>
          <w:color w:val="auto"/>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E31CEC" w:rsidRPr="00E31CEC" w:rsidRDefault="00E31CEC" w:rsidP="001B4FDA">
      <w:pPr>
        <w:pStyle w:val="11"/>
        <w:numPr>
          <w:ilvl w:val="0"/>
          <w:numId w:val="30"/>
        </w:numPr>
        <w:tabs>
          <w:tab w:val="left" w:pos="543"/>
        </w:tabs>
        <w:spacing w:line="252" w:lineRule="auto"/>
        <w:jc w:val="both"/>
        <w:rPr>
          <w:color w:val="auto"/>
          <w:sz w:val="24"/>
          <w:szCs w:val="24"/>
        </w:rPr>
      </w:pPr>
      <w:r w:rsidRPr="00E31CEC">
        <w:rPr>
          <w:color w:val="auto"/>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31CEC" w:rsidRPr="00E31CEC" w:rsidRDefault="00E31CEC" w:rsidP="001B4FDA">
      <w:pPr>
        <w:pStyle w:val="11"/>
        <w:numPr>
          <w:ilvl w:val="0"/>
          <w:numId w:val="30"/>
        </w:numPr>
        <w:tabs>
          <w:tab w:val="left" w:pos="548"/>
        </w:tabs>
        <w:spacing w:line="252" w:lineRule="auto"/>
        <w:jc w:val="both"/>
        <w:rPr>
          <w:color w:val="auto"/>
          <w:sz w:val="24"/>
          <w:szCs w:val="24"/>
        </w:rPr>
      </w:pPr>
      <w:r w:rsidRPr="00E31CEC">
        <w:rPr>
          <w:color w:val="auto"/>
          <w:sz w:val="24"/>
          <w:szCs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E31CEC" w:rsidRPr="00E31CEC" w:rsidRDefault="00E31CEC" w:rsidP="001B4FDA">
      <w:pPr>
        <w:pStyle w:val="11"/>
        <w:numPr>
          <w:ilvl w:val="0"/>
          <w:numId w:val="30"/>
        </w:numPr>
        <w:tabs>
          <w:tab w:val="left" w:pos="548"/>
        </w:tabs>
        <w:spacing w:line="252" w:lineRule="auto"/>
        <w:jc w:val="both"/>
        <w:rPr>
          <w:color w:val="auto"/>
          <w:sz w:val="24"/>
          <w:szCs w:val="24"/>
        </w:rPr>
      </w:pPr>
      <w:r w:rsidRPr="00E31CEC">
        <w:rPr>
          <w:color w:val="auto"/>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E31CEC" w:rsidRPr="00E31CEC" w:rsidRDefault="00E31CEC" w:rsidP="001B4FDA">
      <w:pPr>
        <w:pStyle w:val="11"/>
        <w:numPr>
          <w:ilvl w:val="0"/>
          <w:numId w:val="30"/>
        </w:numPr>
        <w:tabs>
          <w:tab w:val="left" w:pos="548"/>
        </w:tabs>
        <w:spacing w:line="252" w:lineRule="auto"/>
        <w:jc w:val="both"/>
        <w:rPr>
          <w:color w:val="auto"/>
          <w:sz w:val="24"/>
          <w:szCs w:val="24"/>
        </w:rPr>
      </w:pPr>
      <w:r w:rsidRPr="00E31CEC">
        <w:rPr>
          <w:color w:val="auto"/>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E31CEC" w:rsidRPr="00E31CEC" w:rsidRDefault="00E31CEC" w:rsidP="001B4FDA">
      <w:pPr>
        <w:pStyle w:val="11"/>
        <w:numPr>
          <w:ilvl w:val="0"/>
          <w:numId w:val="30"/>
        </w:numPr>
        <w:tabs>
          <w:tab w:val="left" w:pos="668"/>
        </w:tabs>
        <w:spacing w:line="252" w:lineRule="auto"/>
        <w:jc w:val="both"/>
        <w:rPr>
          <w:color w:val="auto"/>
          <w:sz w:val="24"/>
          <w:szCs w:val="24"/>
        </w:rPr>
      </w:pPr>
      <w:r w:rsidRPr="00E31CEC">
        <w:rPr>
          <w:color w:val="auto"/>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E31CEC" w:rsidRPr="00E31CEC" w:rsidRDefault="00E31CEC" w:rsidP="001B4FDA">
      <w:pPr>
        <w:pStyle w:val="11"/>
        <w:numPr>
          <w:ilvl w:val="0"/>
          <w:numId w:val="30"/>
        </w:numPr>
        <w:tabs>
          <w:tab w:val="left" w:pos="668"/>
        </w:tabs>
        <w:spacing w:line="240" w:lineRule="auto"/>
        <w:jc w:val="both"/>
        <w:rPr>
          <w:color w:val="auto"/>
          <w:sz w:val="24"/>
          <w:szCs w:val="24"/>
        </w:rPr>
      </w:pPr>
      <w:r w:rsidRPr="00E31CEC">
        <w:rPr>
          <w:color w:val="auto"/>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E31CEC" w:rsidRPr="00E31CEC" w:rsidRDefault="00E31CEC" w:rsidP="001B4FDA">
      <w:pPr>
        <w:pStyle w:val="11"/>
        <w:numPr>
          <w:ilvl w:val="0"/>
          <w:numId w:val="30"/>
        </w:numPr>
        <w:tabs>
          <w:tab w:val="left" w:pos="668"/>
        </w:tabs>
        <w:spacing w:after="260" w:line="240" w:lineRule="auto"/>
        <w:jc w:val="both"/>
        <w:rPr>
          <w:color w:val="auto"/>
          <w:sz w:val="24"/>
          <w:szCs w:val="24"/>
        </w:rPr>
      </w:pPr>
      <w:r w:rsidRPr="00E31CEC">
        <w:rPr>
          <w:color w:val="auto"/>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31CEC" w:rsidRPr="00E31CEC" w:rsidRDefault="00E31CEC" w:rsidP="00E31CEC">
      <w:pPr>
        <w:pStyle w:val="af7"/>
        <w:rPr>
          <w:rFonts w:ascii="Times New Roman" w:hAnsi="Times New Roman" w:cs="Times New Roman"/>
          <w:color w:val="auto"/>
          <w:sz w:val="24"/>
          <w:szCs w:val="24"/>
        </w:rPr>
      </w:pPr>
      <w:bookmarkStart w:id="140" w:name="bookmark314"/>
      <w:r w:rsidRPr="00E31CEC">
        <w:rPr>
          <w:rFonts w:ascii="Times New Roman" w:hAnsi="Times New Roman" w:cs="Times New Roman"/>
          <w:color w:val="auto"/>
          <w:sz w:val="24"/>
          <w:szCs w:val="24"/>
        </w:rPr>
        <w:t>8 КЛАСС</w:t>
      </w:r>
      <w:bookmarkEnd w:id="140"/>
    </w:p>
    <w:p w:rsidR="00E31CEC" w:rsidRPr="00E31CEC" w:rsidRDefault="00E31CEC" w:rsidP="001B4FDA">
      <w:pPr>
        <w:pStyle w:val="11"/>
        <w:numPr>
          <w:ilvl w:val="0"/>
          <w:numId w:val="32"/>
        </w:numPr>
        <w:tabs>
          <w:tab w:val="left" w:pos="543"/>
        </w:tabs>
        <w:spacing w:line="240" w:lineRule="auto"/>
        <w:jc w:val="both"/>
        <w:rPr>
          <w:color w:val="auto"/>
          <w:sz w:val="24"/>
          <w:szCs w:val="24"/>
        </w:rPr>
      </w:pPr>
      <w:r w:rsidRPr="00E31CEC">
        <w:rPr>
          <w:color w:val="auto"/>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E31CEC" w:rsidRPr="00E31CEC" w:rsidRDefault="00E31CEC" w:rsidP="001B4FDA">
      <w:pPr>
        <w:pStyle w:val="11"/>
        <w:numPr>
          <w:ilvl w:val="0"/>
          <w:numId w:val="32"/>
        </w:numPr>
        <w:tabs>
          <w:tab w:val="left" w:pos="543"/>
        </w:tabs>
        <w:spacing w:line="240" w:lineRule="auto"/>
        <w:jc w:val="both"/>
        <w:rPr>
          <w:color w:val="auto"/>
          <w:sz w:val="24"/>
          <w:szCs w:val="24"/>
        </w:rPr>
      </w:pPr>
      <w:r w:rsidRPr="00E31CEC">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31CEC" w:rsidRPr="00E31CEC" w:rsidRDefault="00E31CEC" w:rsidP="001B4FDA">
      <w:pPr>
        <w:pStyle w:val="11"/>
        <w:numPr>
          <w:ilvl w:val="0"/>
          <w:numId w:val="32"/>
        </w:numPr>
        <w:tabs>
          <w:tab w:val="left" w:pos="543"/>
        </w:tabs>
        <w:spacing w:line="240" w:lineRule="auto"/>
        <w:jc w:val="both"/>
        <w:rPr>
          <w:color w:val="auto"/>
          <w:sz w:val="24"/>
          <w:szCs w:val="24"/>
        </w:rPr>
      </w:pPr>
      <w:r w:rsidRPr="00E31CEC">
        <w:rPr>
          <w:color w:val="auto"/>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E31CEC" w:rsidRPr="00E31CEC" w:rsidRDefault="00E31CEC" w:rsidP="001B4FDA">
      <w:pPr>
        <w:pStyle w:val="11"/>
        <w:numPr>
          <w:ilvl w:val="0"/>
          <w:numId w:val="34"/>
        </w:numPr>
        <w:jc w:val="both"/>
        <w:rPr>
          <w:color w:val="auto"/>
          <w:sz w:val="24"/>
          <w:szCs w:val="24"/>
        </w:rPr>
      </w:pPr>
      <w:r w:rsidRPr="00E31CEC">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31CEC" w:rsidRPr="00E31CEC" w:rsidRDefault="00E31CEC" w:rsidP="001B4FDA">
      <w:pPr>
        <w:pStyle w:val="11"/>
        <w:numPr>
          <w:ilvl w:val="0"/>
          <w:numId w:val="34"/>
        </w:numPr>
        <w:spacing w:line="240" w:lineRule="auto"/>
        <w:jc w:val="both"/>
        <w:rPr>
          <w:color w:val="auto"/>
          <w:sz w:val="24"/>
          <w:szCs w:val="24"/>
        </w:rPr>
      </w:pPr>
      <w:r w:rsidRPr="00E31CEC">
        <w:rPr>
          <w:color w:val="auto"/>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31CEC" w:rsidRPr="00E31CEC" w:rsidRDefault="00E31CEC" w:rsidP="001B4FDA">
      <w:pPr>
        <w:pStyle w:val="11"/>
        <w:numPr>
          <w:ilvl w:val="0"/>
          <w:numId w:val="34"/>
        </w:numPr>
        <w:spacing w:line="240" w:lineRule="auto"/>
        <w:jc w:val="both"/>
        <w:rPr>
          <w:color w:val="auto"/>
          <w:sz w:val="24"/>
          <w:szCs w:val="24"/>
        </w:rPr>
      </w:pPr>
      <w:r w:rsidRPr="00E31CEC">
        <w:rPr>
          <w:color w:val="auto"/>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31CEC" w:rsidRPr="00E31CEC" w:rsidRDefault="00E31CEC" w:rsidP="001B4FDA">
      <w:pPr>
        <w:pStyle w:val="11"/>
        <w:numPr>
          <w:ilvl w:val="0"/>
          <w:numId w:val="34"/>
        </w:numPr>
        <w:spacing w:line="240" w:lineRule="auto"/>
        <w:jc w:val="both"/>
        <w:rPr>
          <w:color w:val="auto"/>
          <w:sz w:val="24"/>
          <w:szCs w:val="24"/>
        </w:rPr>
      </w:pPr>
      <w:r w:rsidRPr="00E31CEC">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31CEC" w:rsidRPr="00E31CEC" w:rsidRDefault="00E31CEC" w:rsidP="001B4FDA">
      <w:pPr>
        <w:pStyle w:val="11"/>
        <w:numPr>
          <w:ilvl w:val="0"/>
          <w:numId w:val="34"/>
        </w:numPr>
        <w:spacing w:line="240" w:lineRule="auto"/>
        <w:jc w:val="both"/>
        <w:rPr>
          <w:color w:val="auto"/>
          <w:sz w:val="24"/>
          <w:szCs w:val="24"/>
        </w:rPr>
      </w:pPr>
      <w:r w:rsidRPr="00E31CEC">
        <w:rPr>
          <w:color w:val="auto"/>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31CEC" w:rsidRPr="00E31CEC" w:rsidRDefault="00E31CEC" w:rsidP="001B4FDA">
      <w:pPr>
        <w:pStyle w:val="11"/>
        <w:numPr>
          <w:ilvl w:val="0"/>
          <w:numId w:val="34"/>
        </w:numPr>
        <w:spacing w:line="240" w:lineRule="auto"/>
        <w:jc w:val="both"/>
        <w:rPr>
          <w:color w:val="auto"/>
          <w:sz w:val="24"/>
          <w:szCs w:val="24"/>
        </w:rPr>
      </w:pPr>
      <w:r w:rsidRPr="00E31CEC">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31CEC" w:rsidRPr="00E31CEC" w:rsidRDefault="00E31CEC" w:rsidP="001B4FDA">
      <w:pPr>
        <w:pStyle w:val="11"/>
        <w:numPr>
          <w:ilvl w:val="0"/>
          <w:numId w:val="33"/>
        </w:numPr>
        <w:tabs>
          <w:tab w:val="left" w:pos="543"/>
        </w:tabs>
        <w:spacing w:line="240" w:lineRule="auto"/>
        <w:jc w:val="both"/>
        <w:rPr>
          <w:color w:val="auto"/>
          <w:sz w:val="24"/>
          <w:szCs w:val="24"/>
        </w:rPr>
      </w:pPr>
      <w:r w:rsidRPr="00E31CEC">
        <w:rPr>
          <w:color w:val="auto"/>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31CEC" w:rsidRPr="00E31CEC" w:rsidRDefault="00E31CEC" w:rsidP="001B4FDA">
      <w:pPr>
        <w:pStyle w:val="11"/>
        <w:numPr>
          <w:ilvl w:val="0"/>
          <w:numId w:val="33"/>
        </w:numPr>
        <w:tabs>
          <w:tab w:val="left" w:pos="543"/>
        </w:tabs>
        <w:spacing w:line="240" w:lineRule="auto"/>
        <w:jc w:val="both"/>
        <w:rPr>
          <w:color w:val="auto"/>
          <w:sz w:val="24"/>
          <w:szCs w:val="24"/>
        </w:rPr>
      </w:pPr>
      <w:r w:rsidRPr="00E31CEC">
        <w:rPr>
          <w:color w:val="auto"/>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E31CEC" w:rsidRPr="00E31CEC" w:rsidRDefault="00E31CEC" w:rsidP="001B4FDA">
      <w:pPr>
        <w:pStyle w:val="11"/>
        <w:numPr>
          <w:ilvl w:val="0"/>
          <w:numId w:val="33"/>
        </w:numPr>
        <w:tabs>
          <w:tab w:val="left" w:pos="543"/>
        </w:tabs>
        <w:spacing w:line="240" w:lineRule="auto"/>
        <w:jc w:val="both"/>
        <w:rPr>
          <w:color w:val="auto"/>
          <w:sz w:val="24"/>
          <w:szCs w:val="24"/>
        </w:rPr>
      </w:pPr>
      <w:r w:rsidRPr="00E31CEC">
        <w:rPr>
          <w:color w:val="auto"/>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31CEC" w:rsidRPr="00E31CEC" w:rsidRDefault="00E31CEC" w:rsidP="001B4FDA">
      <w:pPr>
        <w:pStyle w:val="11"/>
        <w:numPr>
          <w:ilvl w:val="0"/>
          <w:numId w:val="33"/>
        </w:numPr>
        <w:tabs>
          <w:tab w:val="left" w:pos="548"/>
        </w:tabs>
        <w:spacing w:line="240" w:lineRule="auto"/>
        <w:jc w:val="both"/>
        <w:rPr>
          <w:color w:val="auto"/>
          <w:sz w:val="24"/>
          <w:szCs w:val="24"/>
        </w:rPr>
      </w:pPr>
      <w:r w:rsidRPr="00E31CEC">
        <w:rPr>
          <w:color w:val="auto"/>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31CEC" w:rsidRPr="00145B0B" w:rsidRDefault="00E31CEC" w:rsidP="001B4FDA">
      <w:pPr>
        <w:pStyle w:val="11"/>
        <w:numPr>
          <w:ilvl w:val="0"/>
          <w:numId w:val="33"/>
        </w:numPr>
        <w:tabs>
          <w:tab w:val="left" w:pos="548"/>
        </w:tabs>
        <w:spacing w:line="240" w:lineRule="auto"/>
        <w:jc w:val="both"/>
        <w:rPr>
          <w:color w:val="auto"/>
          <w:sz w:val="24"/>
          <w:szCs w:val="24"/>
        </w:rPr>
      </w:pPr>
      <w:r w:rsidRPr="00E31CEC">
        <w:rPr>
          <w:color w:val="auto"/>
          <w:sz w:val="24"/>
          <w:szCs w:val="24"/>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w:t>
      </w:r>
      <w:r w:rsidRPr="00145B0B">
        <w:rPr>
          <w:color w:val="auto"/>
          <w:sz w:val="24"/>
          <w:szCs w:val="24"/>
        </w:rPr>
        <w:t>чтения и</w:t>
      </w:r>
      <w:r w:rsidRPr="00145B0B">
        <w:rPr>
          <w:sz w:val="24"/>
          <w:szCs w:val="24"/>
        </w:rPr>
        <w:t xml:space="preserve"> </w:t>
      </w:r>
      <w:r w:rsidRPr="00145B0B">
        <w:rPr>
          <w:color w:val="auto"/>
          <w:sz w:val="24"/>
          <w:szCs w:val="24"/>
        </w:rPr>
        <w:t>эстетического анализа;</w:t>
      </w:r>
    </w:p>
    <w:p w:rsidR="00E31CEC" w:rsidRPr="00145B0B" w:rsidRDefault="00E31CEC" w:rsidP="001B4FDA">
      <w:pPr>
        <w:pStyle w:val="11"/>
        <w:numPr>
          <w:ilvl w:val="0"/>
          <w:numId w:val="33"/>
        </w:numPr>
        <w:tabs>
          <w:tab w:val="left" w:pos="543"/>
        </w:tabs>
        <w:spacing w:line="240" w:lineRule="auto"/>
        <w:jc w:val="both"/>
        <w:rPr>
          <w:color w:val="auto"/>
          <w:sz w:val="24"/>
          <w:szCs w:val="24"/>
        </w:rPr>
      </w:pPr>
      <w:r w:rsidRPr="00145B0B">
        <w:rPr>
          <w:color w:val="auto"/>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31CEC" w:rsidRPr="00145B0B" w:rsidRDefault="00E31CEC" w:rsidP="001B4FDA">
      <w:pPr>
        <w:pStyle w:val="11"/>
        <w:numPr>
          <w:ilvl w:val="0"/>
          <w:numId w:val="33"/>
        </w:numPr>
        <w:tabs>
          <w:tab w:val="left" w:pos="668"/>
        </w:tabs>
        <w:spacing w:line="240" w:lineRule="auto"/>
        <w:jc w:val="both"/>
        <w:rPr>
          <w:color w:val="auto"/>
          <w:sz w:val="24"/>
          <w:szCs w:val="24"/>
        </w:rPr>
      </w:pPr>
      <w:r w:rsidRPr="00145B0B">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E31CEC" w:rsidRPr="00145B0B" w:rsidRDefault="00E31CEC" w:rsidP="001B4FDA">
      <w:pPr>
        <w:pStyle w:val="11"/>
        <w:numPr>
          <w:ilvl w:val="0"/>
          <w:numId w:val="33"/>
        </w:numPr>
        <w:tabs>
          <w:tab w:val="left" w:pos="668"/>
        </w:tabs>
        <w:spacing w:line="240" w:lineRule="auto"/>
        <w:jc w:val="both"/>
        <w:rPr>
          <w:color w:val="auto"/>
          <w:sz w:val="24"/>
          <w:szCs w:val="24"/>
        </w:rPr>
      </w:pPr>
      <w:r w:rsidRPr="00145B0B">
        <w:rPr>
          <w:color w:val="auto"/>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E31CEC" w:rsidRPr="00145B0B" w:rsidRDefault="00E31CEC" w:rsidP="001B4FDA">
      <w:pPr>
        <w:pStyle w:val="11"/>
        <w:numPr>
          <w:ilvl w:val="0"/>
          <w:numId w:val="33"/>
        </w:numPr>
        <w:tabs>
          <w:tab w:val="left" w:pos="668"/>
        </w:tabs>
        <w:spacing w:after="260" w:line="240" w:lineRule="auto"/>
        <w:jc w:val="both"/>
        <w:rPr>
          <w:color w:val="auto"/>
          <w:sz w:val="24"/>
          <w:szCs w:val="24"/>
        </w:rPr>
      </w:pPr>
      <w:r w:rsidRPr="00145B0B">
        <w:rPr>
          <w:color w:val="auto"/>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31CEC" w:rsidRPr="00145B0B" w:rsidRDefault="00E31CEC" w:rsidP="00E31CEC">
      <w:pPr>
        <w:pStyle w:val="af7"/>
        <w:rPr>
          <w:rFonts w:ascii="Times New Roman" w:hAnsi="Times New Roman" w:cs="Times New Roman"/>
          <w:color w:val="auto"/>
          <w:sz w:val="24"/>
          <w:szCs w:val="24"/>
        </w:rPr>
      </w:pPr>
      <w:bookmarkStart w:id="141" w:name="bookmark316"/>
      <w:r w:rsidRPr="00145B0B">
        <w:rPr>
          <w:rFonts w:ascii="Times New Roman" w:hAnsi="Times New Roman" w:cs="Times New Roman"/>
          <w:color w:val="auto"/>
          <w:sz w:val="24"/>
          <w:szCs w:val="24"/>
        </w:rPr>
        <w:t>9 КЛАСС</w:t>
      </w:r>
      <w:bookmarkEnd w:id="141"/>
    </w:p>
    <w:p w:rsidR="00E31CEC" w:rsidRPr="00145B0B" w:rsidRDefault="00E31CEC" w:rsidP="001B4FDA">
      <w:pPr>
        <w:pStyle w:val="11"/>
        <w:numPr>
          <w:ilvl w:val="0"/>
          <w:numId w:val="35"/>
        </w:numPr>
        <w:tabs>
          <w:tab w:val="left" w:pos="543"/>
        </w:tabs>
        <w:spacing w:line="240" w:lineRule="auto"/>
        <w:jc w:val="both"/>
        <w:rPr>
          <w:color w:val="auto"/>
          <w:sz w:val="24"/>
          <w:szCs w:val="24"/>
        </w:rPr>
      </w:pPr>
      <w:r w:rsidRPr="00145B0B">
        <w:rPr>
          <w:color w:val="auto"/>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E31CEC" w:rsidRPr="00145B0B" w:rsidRDefault="00E31CEC" w:rsidP="001B4FDA">
      <w:pPr>
        <w:pStyle w:val="11"/>
        <w:numPr>
          <w:ilvl w:val="0"/>
          <w:numId w:val="35"/>
        </w:numPr>
        <w:tabs>
          <w:tab w:val="left" w:pos="543"/>
        </w:tabs>
        <w:spacing w:line="252" w:lineRule="auto"/>
        <w:jc w:val="both"/>
        <w:rPr>
          <w:color w:val="auto"/>
          <w:sz w:val="24"/>
          <w:szCs w:val="24"/>
        </w:rPr>
      </w:pPr>
      <w:r w:rsidRPr="00145B0B">
        <w:rPr>
          <w:color w:val="auto"/>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31CEC" w:rsidRPr="00145B0B" w:rsidRDefault="00E31CEC" w:rsidP="001B4FDA">
      <w:pPr>
        <w:pStyle w:val="11"/>
        <w:numPr>
          <w:ilvl w:val="0"/>
          <w:numId w:val="35"/>
        </w:numPr>
        <w:tabs>
          <w:tab w:val="left" w:pos="548"/>
        </w:tabs>
        <w:spacing w:line="252" w:lineRule="auto"/>
        <w:jc w:val="both"/>
        <w:rPr>
          <w:color w:val="auto"/>
          <w:sz w:val="24"/>
          <w:szCs w:val="24"/>
        </w:rPr>
      </w:pPr>
      <w:r w:rsidRPr="00145B0B">
        <w:rPr>
          <w:color w:val="auto"/>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E31CEC" w:rsidRPr="00145B0B" w:rsidRDefault="00E31CEC" w:rsidP="001B4FDA">
      <w:pPr>
        <w:pStyle w:val="11"/>
        <w:numPr>
          <w:ilvl w:val="0"/>
          <w:numId w:val="36"/>
        </w:numPr>
        <w:spacing w:line="257" w:lineRule="auto"/>
        <w:jc w:val="both"/>
        <w:rPr>
          <w:color w:val="auto"/>
          <w:sz w:val="24"/>
          <w:szCs w:val="24"/>
        </w:rPr>
      </w:pPr>
      <w:r w:rsidRPr="00145B0B">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31CEC" w:rsidRPr="00145B0B" w:rsidRDefault="00E31CEC" w:rsidP="001B4FDA">
      <w:pPr>
        <w:pStyle w:val="11"/>
        <w:numPr>
          <w:ilvl w:val="0"/>
          <w:numId w:val="36"/>
        </w:numPr>
        <w:spacing w:line="262" w:lineRule="auto"/>
        <w:jc w:val="both"/>
        <w:rPr>
          <w:color w:val="auto"/>
          <w:sz w:val="24"/>
          <w:szCs w:val="24"/>
        </w:rPr>
      </w:pPr>
      <w:r w:rsidRPr="00145B0B">
        <w:rPr>
          <w:color w:val="auto"/>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45B0B" w:rsidRPr="00145B0B" w:rsidRDefault="00E31CEC" w:rsidP="001B4FDA">
      <w:pPr>
        <w:pStyle w:val="11"/>
        <w:numPr>
          <w:ilvl w:val="0"/>
          <w:numId w:val="36"/>
        </w:numPr>
        <w:spacing w:line="276" w:lineRule="auto"/>
        <w:jc w:val="both"/>
        <w:rPr>
          <w:color w:val="auto"/>
          <w:sz w:val="24"/>
          <w:szCs w:val="24"/>
        </w:rPr>
      </w:pPr>
      <w:r w:rsidRPr="00145B0B">
        <w:rPr>
          <w:color w:val="auto"/>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w:t>
      </w:r>
      <w:r w:rsidR="00145B0B">
        <w:rPr>
          <w:sz w:val="24"/>
          <w:szCs w:val="24"/>
        </w:rPr>
        <w:t xml:space="preserve"> </w:t>
      </w:r>
      <w:r w:rsidR="00145B0B" w:rsidRPr="00145B0B">
        <w:rPr>
          <w:color w:val="auto"/>
          <w:sz w:val="24"/>
          <w:szCs w:val="24"/>
        </w:rPr>
        <w:t>литературному направлению);</w:t>
      </w:r>
    </w:p>
    <w:p w:rsidR="00145B0B" w:rsidRPr="00145B0B" w:rsidRDefault="00145B0B" w:rsidP="001B4FDA">
      <w:pPr>
        <w:pStyle w:val="11"/>
        <w:numPr>
          <w:ilvl w:val="0"/>
          <w:numId w:val="36"/>
        </w:numPr>
        <w:spacing w:line="276" w:lineRule="auto"/>
        <w:jc w:val="both"/>
        <w:rPr>
          <w:color w:val="auto"/>
          <w:sz w:val="24"/>
          <w:szCs w:val="24"/>
        </w:rPr>
      </w:pPr>
      <w:r w:rsidRPr="00145B0B">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145B0B" w:rsidRPr="00145B0B" w:rsidRDefault="00145B0B" w:rsidP="001B4FDA">
      <w:pPr>
        <w:pStyle w:val="11"/>
        <w:numPr>
          <w:ilvl w:val="0"/>
          <w:numId w:val="36"/>
        </w:numPr>
        <w:spacing w:line="276" w:lineRule="auto"/>
        <w:jc w:val="both"/>
        <w:rPr>
          <w:color w:val="auto"/>
          <w:sz w:val="24"/>
          <w:szCs w:val="24"/>
        </w:rPr>
      </w:pPr>
      <w:r w:rsidRPr="00145B0B">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145B0B" w:rsidRPr="00145B0B" w:rsidRDefault="00145B0B" w:rsidP="001B4FDA">
      <w:pPr>
        <w:pStyle w:val="11"/>
        <w:numPr>
          <w:ilvl w:val="0"/>
          <w:numId w:val="36"/>
        </w:numPr>
        <w:spacing w:line="276" w:lineRule="auto"/>
        <w:jc w:val="both"/>
        <w:rPr>
          <w:color w:val="auto"/>
          <w:sz w:val="24"/>
          <w:szCs w:val="24"/>
        </w:rPr>
      </w:pPr>
      <w:r w:rsidRPr="00145B0B">
        <w:rPr>
          <w:color w:val="auto"/>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45B0B" w:rsidRPr="00145B0B" w:rsidRDefault="00145B0B" w:rsidP="001B4FDA">
      <w:pPr>
        <w:pStyle w:val="11"/>
        <w:numPr>
          <w:ilvl w:val="0"/>
          <w:numId w:val="36"/>
        </w:numPr>
        <w:spacing w:line="276" w:lineRule="auto"/>
        <w:jc w:val="both"/>
        <w:rPr>
          <w:color w:val="auto"/>
          <w:sz w:val="24"/>
          <w:szCs w:val="24"/>
        </w:rPr>
      </w:pPr>
      <w:r w:rsidRPr="00145B0B">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45B0B" w:rsidRPr="00145B0B" w:rsidRDefault="00145B0B" w:rsidP="001B4FDA">
      <w:pPr>
        <w:pStyle w:val="11"/>
        <w:numPr>
          <w:ilvl w:val="0"/>
          <w:numId w:val="19"/>
        </w:numPr>
        <w:tabs>
          <w:tab w:val="left" w:pos="543"/>
        </w:tabs>
        <w:spacing w:line="257" w:lineRule="auto"/>
        <w:jc w:val="both"/>
        <w:rPr>
          <w:color w:val="auto"/>
          <w:sz w:val="24"/>
          <w:szCs w:val="24"/>
        </w:rPr>
      </w:pPr>
      <w:r w:rsidRPr="00145B0B">
        <w:rPr>
          <w:color w:val="auto"/>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45B0B" w:rsidRPr="00145B0B" w:rsidRDefault="00145B0B" w:rsidP="001B4FDA">
      <w:pPr>
        <w:pStyle w:val="11"/>
        <w:numPr>
          <w:ilvl w:val="0"/>
          <w:numId w:val="19"/>
        </w:numPr>
        <w:tabs>
          <w:tab w:val="left" w:pos="543"/>
        </w:tabs>
        <w:spacing w:line="257" w:lineRule="auto"/>
        <w:jc w:val="both"/>
        <w:rPr>
          <w:color w:val="auto"/>
          <w:sz w:val="24"/>
          <w:szCs w:val="24"/>
        </w:rPr>
      </w:pPr>
      <w:r w:rsidRPr="00145B0B">
        <w:rPr>
          <w:color w:val="auto"/>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145B0B" w:rsidRPr="00145B0B" w:rsidRDefault="00145B0B" w:rsidP="001B4FDA">
      <w:pPr>
        <w:pStyle w:val="11"/>
        <w:numPr>
          <w:ilvl w:val="0"/>
          <w:numId w:val="19"/>
        </w:numPr>
        <w:tabs>
          <w:tab w:val="left" w:pos="543"/>
        </w:tabs>
        <w:spacing w:line="257" w:lineRule="auto"/>
        <w:jc w:val="both"/>
        <w:rPr>
          <w:color w:val="auto"/>
          <w:sz w:val="24"/>
          <w:szCs w:val="24"/>
        </w:rPr>
      </w:pPr>
      <w:r w:rsidRPr="00145B0B">
        <w:rPr>
          <w:color w:val="auto"/>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45B0B" w:rsidRPr="00EB2D57" w:rsidRDefault="00145B0B" w:rsidP="001B4FDA">
      <w:pPr>
        <w:pStyle w:val="11"/>
        <w:numPr>
          <w:ilvl w:val="0"/>
          <w:numId w:val="19"/>
        </w:numPr>
        <w:tabs>
          <w:tab w:val="left" w:pos="548"/>
        </w:tabs>
        <w:spacing w:line="257" w:lineRule="auto"/>
        <w:jc w:val="both"/>
        <w:rPr>
          <w:color w:val="auto"/>
        </w:rPr>
      </w:pPr>
      <w:r w:rsidRPr="00145B0B">
        <w:rPr>
          <w:color w:val="auto"/>
          <w:sz w:val="24"/>
          <w:szCs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w:t>
      </w:r>
      <w:r>
        <w:rPr>
          <w:sz w:val="24"/>
          <w:szCs w:val="24"/>
        </w:rPr>
        <w:t xml:space="preserve"> </w:t>
      </w:r>
      <w:r w:rsidRPr="00EB2D57">
        <w:rPr>
          <w:color w:val="auto"/>
        </w:rPr>
        <w:t>цитирования;</w:t>
      </w:r>
    </w:p>
    <w:p w:rsidR="00145B0B" w:rsidRPr="00145B0B" w:rsidRDefault="00145B0B" w:rsidP="001B4FDA">
      <w:pPr>
        <w:pStyle w:val="11"/>
        <w:numPr>
          <w:ilvl w:val="0"/>
          <w:numId w:val="19"/>
        </w:numPr>
        <w:tabs>
          <w:tab w:val="left" w:pos="548"/>
        </w:tabs>
        <w:spacing w:line="257" w:lineRule="auto"/>
        <w:jc w:val="both"/>
        <w:rPr>
          <w:color w:val="auto"/>
          <w:sz w:val="24"/>
          <w:szCs w:val="24"/>
        </w:rPr>
      </w:pPr>
      <w:r w:rsidRPr="00145B0B">
        <w:rPr>
          <w:color w:val="auto"/>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45B0B" w:rsidRPr="00145B0B" w:rsidRDefault="00145B0B" w:rsidP="001B4FDA">
      <w:pPr>
        <w:pStyle w:val="11"/>
        <w:numPr>
          <w:ilvl w:val="0"/>
          <w:numId w:val="19"/>
        </w:numPr>
        <w:tabs>
          <w:tab w:val="left" w:pos="543"/>
        </w:tabs>
        <w:spacing w:line="257" w:lineRule="auto"/>
        <w:jc w:val="both"/>
        <w:rPr>
          <w:color w:val="auto"/>
          <w:sz w:val="24"/>
          <w:szCs w:val="24"/>
        </w:rPr>
      </w:pPr>
      <w:r w:rsidRPr="00145B0B">
        <w:rPr>
          <w:color w:val="auto"/>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45B0B" w:rsidRPr="00145B0B" w:rsidRDefault="00145B0B" w:rsidP="001B4FDA">
      <w:pPr>
        <w:pStyle w:val="11"/>
        <w:numPr>
          <w:ilvl w:val="0"/>
          <w:numId w:val="19"/>
        </w:numPr>
        <w:tabs>
          <w:tab w:val="left" w:pos="668"/>
        </w:tabs>
        <w:spacing w:line="257" w:lineRule="auto"/>
        <w:jc w:val="both"/>
        <w:rPr>
          <w:color w:val="auto"/>
          <w:sz w:val="24"/>
          <w:szCs w:val="24"/>
        </w:rPr>
      </w:pPr>
      <w:r w:rsidRPr="00145B0B">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45B0B" w:rsidRPr="00145B0B" w:rsidRDefault="00145B0B" w:rsidP="001B4FDA">
      <w:pPr>
        <w:pStyle w:val="11"/>
        <w:numPr>
          <w:ilvl w:val="0"/>
          <w:numId w:val="19"/>
        </w:numPr>
        <w:tabs>
          <w:tab w:val="left" w:pos="663"/>
        </w:tabs>
        <w:spacing w:line="252" w:lineRule="auto"/>
        <w:ind w:firstLine="238"/>
        <w:jc w:val="both"/>
        <w:rPr>
          <w:color w:val="auto"/>
          <w:sz w:val="24"/>
          <w:szCs w:val="24"/>
        </w:rPr>
      </w:pPr>
      <w:r w:rsidRPr="00145B0B">
        <w:rPr>
          <w:color w:val="auto"/>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145B0B" w:rsidRPr="00145B0B" w:rsidRDefault="00145B0B" w:rsidP="001B4FDA">
      <w:pPr>
        <w:pStyle w:val="11"/>
        <w:numPr>
          <w:ilvl w:val="0"/>
          <w:numId w:val="19"/>
        </w:numPr>
        <w:tabs>
          <w:tab w:val="left" w:pos="668"/>
        </w:tabs>
        <w:spacing w:line="252" w:lineRule="auto"/>
        <w:ind w:firstLine="238"/>
        <w:jc w:val="both"/>
        <w:rPr>
          <w:color w:val="auto"/>
          <w:sz w:val="24"/>
          <w:szCs w:val="24"/>
        </w:rPr>
      </w:pPr>
      <w:r w:rsidRPr="00145B0B">
        <w:rPr>
          <w:color w:val="auto"/>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A28F9" w:rsidRDefault="00145B0B" w:rsidP="00145B0B">
      <w:pPr>
        <w:widowControl w:val="0"/>
        <w:spacing w:after="0" w:line="257" w:lineRule="auto"/>
        <w:ind w:firstLine="709"/>
        <w:jc w:val="both"/>
        <w:rPr>
          <w:rFonts w:ascii="Times New Roman" w:hAnsi="Times New Roman" w:cs="Times New Roman"/>
          <w:sz w:val="24"/>
          <w:szCs w:val="24"/>
        </w:rPr>
      </w:pPr>
      <w:r w:rsidRPr="00145B0B">
        <w:rPr>
          <w:rFonts w:ascii="Times New Roman" w:hAnsi="Times New Roman" w:cs="Times New Roman"/>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r>
        <w:rPr>
          <w:rFonts w:ascii="Times New Roman" w:hAnsi="Times New Roman" w:cs="Times New Roman"/>
          <w:sz w:val="24"/>
          <w:szCs w:val="24"/>
        </w:rPr>
        <w:t>.</w:t>
      </w:r>
    </w:p>
    <w:p w:rsidR="00094133" w:rsidRDefault="00094133" w:rsidP="00094133">
      <w:pPr>
        <w:pStyle w:val="af7"/>
        <w:rPr>
          <w:color w:val="auto"/>
        </w:rPr>
      </w:pPr>
      <w:bookmarkStart w:id="142" w:name="bookmark333"/>
    </w:p>
    <w:p w:rsidR="00094133" w:rsidRPr="00094133" w:rsidRDefault="00094133" w:rsidP="001E1536">
      <w:pPr>
        <w:pStyle w:val="af7"/>
        <w:numPr>
          <w:ilvl w:val="2"/>
          <w:numId w:val="1"/>
        </w:numPr>
        <w:rPr>
          <w:rFonts w:ascii="Times New Roman" w:hAnsi="Times New Roman" w:cs="Times New Roman"/>
          <w:color w:val="auto"/>
          <w:sz w:val="24"/>
          <w:szCs w:val="24"/>
        </w:rPr>
      </w:pPr>
      <w:r w:rsidRPr="00094133">
        <w:rPr>
          <w:rFonts w:ascii="Times New Roman" w:hAnsi="Times New Roman" w:cs="Times New Roman"/>
          <w:color w:val="auto"/>
          <w:sz w:val="24"/>
          <w:szCs w:val="24"/>
        </w:rPr>
        <w:t>СОДЕРЖАНИЕ УЧЕБНОГО ПРЕДМЕТА</w:t>
      </w:r>
      <w:bookmarkEnd w:id="142"/>
      <w:r w:rsidRPr="00094133">
        <w:rPr>
          <w:rFonts w:ascii="Times New Roman" w:hAnsi="Times New Roman" w:cs="Times New Roman"/>
          <w:color w:val="auto"/>
          <w:sz w:val="24"/>
          <w:szCs w:val="24"/>
        </w:rPr>
        <w:t xml:space="preserve"> «РОДНОЙ ЯЗЫК (РУССКИЙ)»</w:t>
      </w:r>
    </w:p>
    <w:p w:rsidR="00094133" w:rsidRPr="00094133" w:rsidRDefault="00094133" w:rsidP="00094133">
      <w:pPr>
        <w:pStyle w:val="af7"/>
        <w:rPr>
          <w:rFonts w:ascii="Times New Roman" w:hAnsi="Times New Roman" w:cs="Times New Roman"/>
          <w:color w:val="auto"/>
          <w:sz w:val="24"/>
          <w:szCs w:val="24"/>
        </w:rPr>
      </w:pPr>
    </w:p>
    <w:p w:rsidR="00094133" w:rsidRPr="00094133" w:rsidRDefault="00094133" w:rsidP="00094133">
      <w:pPr>
        <w:pStyle w:val="af7"/>
        <w:rPr>
          <w:rFonts w:ascii="Times New Roman" w:hAnsi="Times New Roman" w:cs="Times New Roman"/>
          <w:color w:val="auto"/>
          <w:sz w:val="24"/>
          <w:szCs w:val="24"/>
        </w:rPr>
      </w:pPr>
      <w:bookmarkStart w:id="143" w:name="bookmark336"/>
      <w:r w:rsidRPr="00094133">
        <w:rPr>
          <w:rFonts w:ascii="Times New Roman" w:hAnsi="Times New Roman" w:cs="Times New Roman"/>
          <w:color w:val="auto"/>
          <w:sz w:val="24"/>
          <w:szCs w:val="24"/>
        </w:rPr>
        <w:t>5 КЛАСС</w:t>
      </w:r>
      <w:bookmarkStart w:id="144" w:name="bookmark338"/>
      <w:bookmarkEnd w:id="143"/>
    </w:p>
    <w:p w:rsidR="00094133" w:rsidRPr="00094133" w:rsidRDefault="00094133" w:rsidP="00094133">
      <w:pPr>
        <w:pStyle w:val="af7"/>
        <w:rPr>
          <w:rFonts w:ascii="Times New Roman" w:hAnsi="Times New Roman" w:cs="Times New Roman"/>
          <w:color w:val="auto"/>
          <w:sz w:val="24"/>
          <w:szCs w:val="24"/>
        </w:rPr>
      </w:pPr>
      <w:r w:rsidRPr="00094133">
        <w:rPr>
          <w:rFonts w:ascii="Times New Roman" w:hAnsi="Times New Roman" w:cs="Times New Roman"/>
          <w:color w:val="auto"/>
          <w:sz w:val="24"/>
          <w:szCs w:val="24"/>
        </w:rPr>
        <w:t>Раздел 1. Язык и культура</w:t>
      </w:r>
      <w:bookmarkEnd w:id="144"/>
    </w:p>
    <w:p w:rsidR="00094133" w:rsidRPr="00094133" w:rsidRDefault="00094133" w:rsidP="00094133">
      <w:pPr>
        <w:pStyle w:val="11"/>
        <w:jc w:val="both"/>
        <w:rPr>
          <w:color w:val="auto"/>
          <w:sz w:val="24"/>
          <w:szCs w:val="24"/>
        </w:rPr>
      </w:pPr>
      <w:r w:rsidRPr="00094133">
        <w:rPr>
          <w:color w:val="auto"/>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094133" w:rsidRPr="00094133" w:rsidRDefault="00094133" w:rsidP="00094133">
      <w:pPr>
        <w:pStyle w:val="11"/>
        <w:jc w:val="both"/>
        <w:rPr>
          <w:color w:val="auto"/>
          <w:sz w:val="24"/>
          <w:szCs w:val="24"/>
        </w:rPr>
      </w:pPr>
      <w:r w:rsidRPr="00094133">
        <w:rPr>
          <w:color w:val="auto"/>
          <w:sz w:val="24"/>
          <w:szCs w:val="24"/>
        </w:rPr>
        <w:t>Краткая история русской письменности. Создание славянского алфавита.</w:t>
      </w:r>
    </w:p>
    <w:p w:rsidR="00094133" w:rsidRPr="00094133" w:rsidRDefault="00094133" w:rsidP="00094133">
      <w:pPr>
        <w:pStyle w:val="11"/>
        <w:jc w:val="both"/>
        <w:rPr>
          <w:color w:val="auto"/>
          <w:sz w:val="24"/>
          <w:szCs w:val="24"/>
        </w:rPr>
      </w:pPr>
      <w:r w:rsidRPr="00094133">
        <w:rPr>
          <w:color w:val="auto"/>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094133" w:rsidRPr="00094133" w:rsidRDefault="00094133" w:rsidP="00094133">
      <w:pPr>
        <w:pStyle w:val="11"/>
        <w:jc w:val="both"/>
        <w:rPr>
          <w:color w:val="auto"/>
          <w:sz w:val="24"/>
          <w:szCs w:val="24"/>
        </w:rPr>
      </w:pPr>
      <w:r w:rsidRPr="00094133">
        <w:rPr>
          <w:color w:val="auto"/>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094133" w:rsidRPr="00094133" w:rsidRDefault="00094133" w:rsidP="00094133">
      <w:pPr>
        <w:pStyle w:val="11"/>
        <w:jc w:val="both"/>
        <w:rPr>
          <w:color w:val="auto"/>
          <w:sz w:val="24"/>
          <w:szCs w:val="24"/>
        </w:rPr>
      </w:pPr>
      <w:r w:rsidRPr="00094133">
        <w:rPr>
          <w:color w:val="auto"/>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094133" w:rsidRPr="00094133" w:rsidRDefault="00094133" w:rsidP="00094133">
      <w:pPr>
        <w:pStyle w:val="11"/>
        <w:jc w:val="both"/>
        <w:rPr>
          <w:color w:val="auto"/>
          <w:sz w:val="24"/>
          <w:szCs w:val="24"/>
        </w:rPr>
      </w:pPr>
      <w:r w:rsidRPr="00094133">
        <w:rPr>
          <w:color w:val="auto"/>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094133">
        <w:rPr>
          <w:i/>
          <w:iCs/>
          <w:color w:val="auto"/>
          <w:sz w:val="24"/>
          <w:szCs w:val="24"/>
        </w:rPr>
        <w:t>барышня</w:t>
      </w:r>
      <w:r w:rsidRPr="00094133">
        <w:rPr>
          <w:color w:val="auto"/>
          <w:sz w:val="24"/>
          <w:szCs w:val="24"/>
        </w:rPr>
        <w:t xml:space="preserve"> — </w:t>
      </w:r>
      <w:r w:rsidRPr="00094133">
        <w:rPr>
          <w:i/>
          <w:iCs/>
          <w:color w:val="auto"/>
          <w:sz w:val="24"/>
          <w:szCs w:val="24"/>
        </w:rPr>
        <w:t>об изнеженной, избалованной девушке; сухарь</w:t>
      </w:r>
      <w:r w:rsidRPr="00094133">
        <w:rPr>
          <w:color w:val="auto"/>
          <w:sz w:val="24"/>
          <w:szCs w:val="24"/>
        </w:rPr>
        <w:t xml:space="preserve"> — </w:t>
      </w:r>
      <w:r w:rsidRPr="00094133">
        <w:rPr>
          <w:i/>
          <w:iCs/>
          <w:color w:val="auto"/>
          <w:sz w:val="24"/>
          <w:szCs w:val="24"/>
        </w:rPr>
        <w:t>о сухом, неотзывчивом человеке; сорока</w:t>
      </w:r>
      <w:r w:rsidRPr="00094133">
        <w:rPr>
          <w:color w:val="auto"/>
          <w:sz w:val="24"/>
          <w:szCs w:val="24"/>
        </w:rPr>
        <w:t xml:space="preserve"> — </w:t>
      </w:r>
      <w:r w:rsidRPr="00094133">
        <w:rPr>
          <w:i/>
          <w:iCs/>
          <w:color w:val="auto"/>
          <w:sz w:val="24"/>
          <w:szCs w:val="24"/>
        </w:rPr>
        <w:t xml:space="preserve">о болтливой женщине </w:t>
      </w:r>
      <w:r w:rsidRPr="00094133">
        <w:rPr>
          <w:color w:val="auto"/>
          <w:sz w:val="24"/>
          <w:szCs w:val="24"/>
        </w:rPr>
        <w:t>и т. п.).</w:t>
      </w:r>
    </w:p>
    <w:p w:rsidR="00094133" w:rsidRPr="00094133" w:rsidRDefault="00094133" w:rsidP="00094133">
      <w:pPr>
        <w:pStyle w:val="11"/>
        <w:jc w:val="both"/>
        <w:rPr>
          <w:color w:val="auto"/>
          <w:sz w:val="24"/>
          <w:szCs w:val="24"/>
        </w:rPr>
      </w:pPr>
      <w:r w:rsidRPr="00094133">
        <w:rPr>
          <w:color w:val="auto"/>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094133" w:rsidRPr="00094133" w:rsidRDefault="00094133" w:rsidP="00094133">
      <w:pPr>
        <w:pStyle w:val="11"/>
        <w:spacing w:line="252" w:lineRule="auto"/>
        <w:jc w:val="both"/>
        <w:rPr>
          <w:color w:val="auto"/>
          <w:sz w:val="24"/>
          <w:szCs w:val="24"/>
        </w:rPr>
      </w:pPr>
      <w:r w:rsidRPr="00094133">
        <w:rPr>
          <w:color w:val="auto"/>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w:t>
      </w:r>
      <w:r w:rsidRPr="00094133">
        <w:rPr>
          <w:sz w:val="24"/>
          <w:szCs w:val="24"/>
        </w:rPr>
        <w:t xml:space="preserve"> </w:t>
      </w:r>
      <w:r w:rsidRPr="00094133">
        <w:rPr>
          <w:color w:val="auto"/>
          <w:sz w:val="24"/>
          <w:szCs w:val="24"/>
        </w:rPr>
        <w:t>входящие в состав пословиц и поговорок, и имеющие в силу этого определённую стилистическую окраску.</w:t>
      </w:r>
    </w:p>
    <w:p w:rsidR="00094133" w:rsidRPr="00094133" w:rsidRDefault="00094133" w:rsidP="00094133">
      <w:pPr>
        <w:pStyle w:val="11"/>
        <w:spacing w:line="252" w:lineRule="auto"/>
        <w:jc w:val="both"/>
        <w:rPr>
          <w:color w:val="auto"/>
          <w:sz w:val="24"/>
          <w:szCs w:val="24"/>
        </w:rPr>
      </w:pPr>
      <w:r w:rsidRPr="00094133">
        <w:rPr>
          <w:color w:val="auto"/>
          <w:sz w:val="24"/>
          <w:szCs w:val="24"/>
        </w:rPr>
        <w:t>Общеизвестные старинные русские города. Происхождение их названий.</w:t>
      </w:r>
    </w:p>
    <w:p w:rsidR="00094133" w:rsidRPr="00094133" w:rsidRDefault="00094133" w:rsidP="00094133">
      <w:pPr>
        <w:pStyle w:val="11"/>
        <w:spacing w:line="252" w:lineRule="auto"/>
        <w:jc w:val="both"/>
        <w:rPr>
          <w:color w:val="auto"/>
          <w:sz w:val="24"/>
          <w:szCs w:val="24"/>
        </w:rPr>
      </w:pPr>
      <w:r w:rsidRPr="00094133">
        <w:rPr>
          <w:color w:val="auto"/>
          <w:sz w:val="24"/>
          <w:szCs w:val="24"/>
        </w:rPr>
        <w:t>Ознакомление с историей и этимологией некоторых слов.</w:t>
      </w:r>
      <w:bookmarkStart w:id="145" w:name="bookmark340"/>
    </w:p>
    <w:p w:rsidR="00094133" w:rsidRPr="00094133" w:rsidRDefault="00094133" w:rsidP="00094133">
      <w:pPr>
        <w:pStyle w:val="af7"/>
        <w:rPr>
          <w:color w:val="auto"/>
          <w:sz w:val="24"/>
          <w:szCs w:val="24"/>
        </w:rPr>
      </w:pPr>
      <w:r w:rsidRPr="00094133">
        <w:rPr>
          <w:color w:val="auto"/>
          <w:sz w:val="24"/>
          <w:szCs w:val="24"/>
        </w:rPr>
        <w:t>Раздел 2. Культура речи</w:t>
      </w:r>
      <w:bookmarkEnd w:id="145"/>
    </w:p>
    <w:p w:rsidR="00094133" w:rsidRPr="00094133" w:rsidRDefault="00094133" w:rsidP="00094133">
      <w:pPr>
        <w:pStyle w:val="11"/>
        <w:jc w:val="both"/>
        <w:rPr>
          <w:color w:val="auto"/>
          <w:sz w:val="24"/>
          <w:szCs w:val="24"/>
        </w:rPr>
      </w:pPr>
      <w:r w:rsidRPr="00094133">
        <w:rPr>
          <w:color w:val="auto"/>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094133" w:rsidRPr="00094133" w:rsidRDefault="00094133" w:rsidP="00094133">
      <w:pPr>
        <w:pStyle w:val="11"/>
        <w:jc w:val="both"/>
        <w:rPr>
          <w:color w:val="auto"/>
          <w:sz w:val="24"/>
          <w:szCs w:val="24"/>
        </w:rPr>
      </w:pPr>
      <w:r w:rsidRPr="00094133">
        <w:rPr>
          <w:color w:val="auto"/>
          <w:sz w:val="24"/>
          <w:szCs w:val="24"/>
        </w:rPr>
        <w:t>Постоянное и подвижное ударение в именах существительных, именах прилагательных, глаголах. Омографы: ударение как маркер смысла слова</w:t>
      </w:r>
      <w:r w:rsidRPr="00094133">
        <w:rPr>
          <w:i/>
          <w:iCs/>
          <w:color w:val="auto"/>
          <w:sz w:val="24"/>
          <w:szCs w:val="24"/>
        </w:rPr>
        <w:t>.</w:t>
      </w:r>
      <w:r w:rsidRPr="00094133">
        <w:rPr>
          <w:color w:val="auto"/>
          <w:sz w:val="24"/>
          <w:szCs w:val="24"/>
        </w:rPr>
        <w:t xml:space="preserve"> Произносительные варианты орфоэпической нормы.</w:t>
      </w:r>
    </w:p>
    <w:p w:rsidR="00094133" w:rsidRPr="00094133" w:rsidRDefault="00094133" w:rsidP="00094133">
      <w:pPr>
        <w:pStyle w:val="11"/>
        <w:jc w:val="both"/>
        <w:rPr>
          <w:color w:val="auto"/>
          <w:sz w:val="24"/>
          <w:szCs w:val="24"/>
        </w:rPr>
      </w:pPr>
      <w:r w:rsidRPr="00094133">
        <w:rPr>
          <w:color w:val="auto"/>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094133" w:rsidRPr="00094133" w:rsidRDefault="00094133" w:rsidP="00094133">
      <w:pPr>
        <w:pStyle w:val="11"/>
        <w:jc w:val="both"/>
        <w:rPr>
          <w:color w:val="auto"/>
          <w:sz w:val="24"/>
          <w:szCs w:val="24"/>
        </w:rPr>
      </w:pPr>
      <w:r w:rsidRPr="00094133">
        <w:rPr>
          <w:color w:val="auto"/>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094133">
        <w:rPr>
          <w:i/>
          <w:iCs/>
          <w:color w:val="auto"/>
          <w:sz w:val="24"/>
          <w:szCs w:val="24"/>
        </w:rPr>
        <w:t>-а(-я), -ы(-и)</w:t>
      </w:r>
      <w:r w:rsidRPr="00094133">
        <w:rPr>
          <w:color w:val="auto"/>
          <w:sz w:val="24"/>
          <w:szCs w:val="24"/>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094133" w:rsidRPr="00094133" w:rsidRDefault="00094133" w:rsidP="00094133">
      <w:pPr>
        <w:pStyle w:val="11"/>
        <w:jc w:val="both"/>
        <w:rPr>
          <w:color w:val="auto"/>
          <w:sz w:val="24"/>
          <w:szCs w:val="24"/>
        </w:rPr>
      </w:pPr>
      <w:r w:rsidRPr="00094133">
        <w:rPr>
          <w:color w:val="auto"/>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094133" w:rsidRPr="00094133" w:rsidRDefault="00094133" w:rsidP="00094133">
      <w:pPr>
        <w:pStyle w:val="af7"/>
        <w:rPr>
          <w:color w:val="auto"/>
          <w:sz w:val="24"/>
          <w:szCs w:val="24"/>
        </w:rPr>
      </w:pPr>
      <w:r w:rsidRPr="00094133">
        <w:rPr>
          <w:color w:val="auto"/>
          <w:sz w:val="24"/>
          <w:szCs w:val="24"/>
        </w:rPr>
        <w:t>Раздел 3. Речь. Речевая деятельность. Текст</w:t>
      </w:r>
    </w:p>
    <w:p w:rsidR="00094133" w:rsidRPr="00094133" w:rsidRDefault="00094133" w:rsidP="00094133">
      <w:pPr>
        <w:pStyle w:val="11"/>
        <w:spacing w:line="240" w:lineRule="auto"/>
        <w:jc w:val="both"/>
        <w:rPr>
          <w:color w:val="auto"/>
          <w:sz w:val="24"/>
          <w:szCs w:val="24"/>
        </w:rPr>
      </w:pPr>
      <w:r w:rsidRPr="00094133">
        <w:rPr>
          <w:color w:val="auto"/>
          <w:sz w:val="24"/>
          <w:szCs w:val="24"/>
        </w:rPr>
        <w:t>Язык и речь. Средства выразительной устной речи (тон, тембр, темп), способы тренировки (скороговорки). Интонация и жесты.</w:t>
      </w:r>
    </w:p>
    <w:p w:rsidR="00094133" w:rsidRPr="00094133" w:rsidRDefault="00094133" w:rsidP="00094133">
      <w:pPr>
        <w:pStyle w:val="11"/>
        <w:spacing w:line="240" w:lineRule="auto"/>
        <w:jc w:val="both"/>
        <w:rPr>
          <w:color w:val="auto"/>
          <w:sz w:val="24"/>
          <w:szCs w:val="24"/>
        </w:rPr>
      </w:pPr>
      <w:r w:rsidRPr="00094133">
        <w:rPr>
          <w:color w:val="auto"/>
          <w:sz w:val="24"/>
          <w:szCs w:val="24"/>
        </w:rPr>
        <w:t>Текст. Композиционные формы описания, повествования, рассуждения.</w:t>
      </w:r>
    </w:p>
    <w:p w:rsidR="00094133" w:rsidRPr="00094133" w:rsidRDefault="00094133" w:rsidP="00094133">
      <w:pPr>
        <w:pStyle w:val="11"/>
        <w:spacing w:line="240" w:lineRule="auto"/>
        <w:jc w:val="both"/>
        <w:rPr>
          <w:color w:val="auto"/>
          <w:sz w:val="24"/>
          <w:szCs w:val="24"/>
        </w:rPr>
      </w:pPr>
      <w:r w:rsidRPr="00094133">
        <w:rPr>
          <w:color w:val="auto"/>
          <w:sz w:val="24"/>
          <w:szCs w:val="24"/>
        </w:rPr>
        <w:t>Функциональные разновидности языка. Разговорная речь. Просьба, извинение как жанры разговорной речи.</w:t>
      </w:r>
    </w:p>
    <w:p w:rsidR="00094133" w:rsidRPr="00094133" w:rsidRDefault="00094133" w:rsidP="00094133">
      <w:pPr>
        <w:pStyle w:val="11"/>
        <w:spacing w:line="240" w:lineRule="auto"/>
        <w:jc w:val="both"/>
        <w:rPr>
          <w:color w:val="auto"/>
          <w:sz w:val="24"/>
          <w:szCs w:val="24"/>
        </w:rPr>
      </w:pPr>
      <w:r w:rsidRPr="00094133">
        <w:rPr>
          <w:color w:val="auto"/>
          <w:sz w:val="24"/>
          <w:szCs w:val="24"/>
        </w:rPr>
        <w:t>Официально-деловой стиль. Объявление (устное и письменное).</w:t>
      </w:r>
    </w:p>
    <w:p w:rsidR="00094133" w:rsidRPr="00094133" w:rsidRDefault="00094133" w:rsidP="00094133">
      <w:pPr>
        <w:pStyle w:val="11"/>
        <w:spacing w:line="240" w:lineRule="auto"/>
        <w:jc w:val="both"/>
        <w:rPr>
          <w:color w:val="auto"/>
          <w:sz w:val="24"/>
          <w:szCs w:val="24"/>
        </w:rPr>
      </w:pPr>
      <w:r w:rsidRPr="00094133">
        <w:rPr>
          <w:color w:val="auto"/>
          <w:sz w:val="24"/>
          <w:szCs w:val="24"/>
        </w:rPr>
        <w:t>Учебно-научный стиль. План ответа на уроке, план текста.</w:t>
      </w:r>
    </w:p>
    <w:p w:rsidR="00094133" w:rsidRPr="00094133" w:rsidRDefault="00094133" w:rsidP="00094133">
      <w:pPr>
        <w:pStyle w:val="11"/>
        <w:spacing w:line="240" w:lineRule="auto"/>
        <w:jc w:val="both"/>
        <w:rPr>
          <w:color w:val="auto"/>
          <w:sz w:val="24"/>
          <w:szCs w:val="24"/>
        </w:rPr>
      </w:pPr>
      <w:r w:rsidRPr="00094133">
        <w:rPr>
          <w:color w:val="auto"/>
          <w:sz w:val="24"/>
          <w:szCs w:val="24"/>
        </w:rPr>
        <w:t>Публицистический стиль. Устное выступление. Девиз, слоган.</w:t>
      </w:r>
    </w:p>
    <w:p w:rsidR="00094133" w:rsidRPr="00094133" w:rsidRDefault="00094133" w:rsidP="00094133">
      <w:pPr>
        <w:pStyle w:val="11"/>
        <w:spacing w:line="240" w:lineRule="auto"/>
        <w:jc w:val="both"/>
        <w:rPr>
          <w:color w:val="auto"/>
          <w:sz w:val="24"/>
          <w:szCs w:val="24"/>
        </w:rPr>
      </w:pPr>
      <w:r w:rsidRPr="00094133">
        <w:rPr>
          <w:color w:val="auto"/>
          <w:sz w:val="24"/>
          <w:szCs w:val="24"/>
        </w:rPr>
        <w:t>Язык художественной литературы. Литературная сказка. Рассказ.</w:t>
      </w:r>
    </w:p>
    <w:p w:rsidR="00094133" w:rsidRPr="00094133" w:rsidRDefault="00094133" w:rsidP="00094133">
      <w:pPr>
        <w:pStyle w:val="11"/>
        <w:spacing w:line="240" w:lineRule="auto"/>
        <w:jc w:val="both"/>
        <w:rPr>
          <w:color w:val="auto"/>
          <w:sz w:val="24"/>
          <w:szCs w:val="24"/>
        </w:rPr>
      </w:pPr>
      <w:r w:rsidRPr="00094133">
        <w:rPr>
          <w:color w:val="auto"/>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094133" w:rsidRPr="00094133" w:rsidRDefault="00094133" w:rsidP="00094133">
      <w:pPr>
        <w:pStyle w:val="af7"/>
        <w:rPr>
          <w:color w:val="auto"/>
          <w:sz w:val="24"/>
          <w:szCs w:val="24"/>
        </w:rPr>
      </w:pPr>
      <w:bookmarkStart w:id="146" w:name="bookmark344"/>
    </w:p>
    <w:p w:rsidR="00094133" w:rsidRPr="00094133" w:rsidRDefault="00094133" w:rsidP="00094133">
      <w:pPr>
        <w:pStyle w:val="af7"/>
        <w:rPr>
          <w:color w:val="auto"/>
          <w:sz w:val="24"/>
          <w:szCs w:val="24"/>
        </w:rPr>
      </w:pPr>
      <w:r w:rsidRPr="00094133">
        <w:rPr>
          <w:color w:val="auto"/>
          <w:sz w:val="24"/>
          <w:szCs w:val="24"/>
        </w:rPr>
        <w:t>6 КЛАСС</w:t>
      </w:r>
      <w:bookmarkStart w:id="147" w:name="bookmark346"/>
      <w:bookmarkEnd w:id="146"/>
    </w:p>
    <w:p w:rsidR="00094133" w:rsidRPr="00094133" w:rsidRDefault="00094133" w:rsidP="00094133">
      <w:pPr>
        <w:pStyle w:val="af7"/>
        <w:rPr>
          <w:color w:val="auto"/>
          <w:sz w:val="24"/>
          <w:szCs w:val="24"/>
        </w:rPr>
      </w:pPr>
      <w:r w:rsidRPr="00094133">
        <w:rPr>
          <w:color w:val="auto"/>
          <w:sz w:val="24"/>
          <w:szCs w:val="24"/>
        </w:rPr>
        <w:t>Раздел 1. Язык и культура</w:t>
      </w:r>
      <w:bookmarkEnd w:id="147"/>
    </w:p>
    <w:p w:rsidR="00094133" w:rsidRPr="00094133" w:rsidRDefault="00094133" w:rsidP="00094133">
      <w:pPr>
        <w:pStyle w:val="11"/>
        <w:spacing w:line="240" w:lineRule="auto"/>
        <w:jc w:val="both"/>
        <w:rPr>
          <w:color w:val="auto"/>
          <w:sz w:val="24"/>
          <w:szCs w:val="24"/>
        </w:rPr>
      </w:pPr>
      <w:r w:rsidRPr="00094133">
        <w:rPr>
          <w:color w:val="auto"/>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094133" w:rsidRPr="00094133" w:rsidRDefault="00094133" w:rsidP="00094133">
      <w:pPr>
        <w:pStyle w:val="11"/>
        <w:spacing w:line="240" w:lineRule="auto"/>
        <w:jc w:val="both"/>
        <w:rPr>
          <w:color w:val="auto"/>
          <w:sz w:val="24"/>
          <w:szCs w:val="24"/>
        </w:rPr>
      </w:pPr>
      <w:r w:rsidRPr="00094133">
        <w:rPr>
          <w:color w:val="auto"/>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094133" w:rsidRPr="00094133" w:rsidRDefault="00094133" w:rsidP="00094133">
      <w:pPr>
        <w:pStyle w:val="11"/>
        <w:spacing w:line="252" w:lineRule="auto"/>
        <w:jc w:val="both"/>
        <w:rPr>
          <w:color w:val="auto"/>
          <w:sz w:val="24"/>
          <w:szCs w:val="24"/>
        </w:rPr>
      </w:pPr>
      <w:r w:rsidRPr="00094133">
        <w:rPr>
          <w:color w:val="auto"/>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094133" w:rsidRPr="00094133" w:rsidRDefault="00094133" w:rsidP="00094133">
      <w:pPr>
        <w:pStyle w:val="11"/>
        <w:spacing w:line="252" w:lineRule="auto"/>
        <w:jc w:val="both"/>
        <w:rPr>
          <w:color w:val="auto"/>
          <w:sz w:val="24"/>
          <w:szCs w:val="24"/>
        </w:rPr>
      </w:pPr>
      <w:r w:rsidRPr="00094133">
        <w:rPr>
          <w:color w:val="auto"/>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bookmarkStart w:id="148" w:name="bookmark348"/>
    </w:p>
    <w:p w:rsidR="00094133" w:rsidRPr="00094133" w:rsidRDefault="00094133" w:rsidP="00094133">
      <w:pPr>
        <w:pStyle w:val="af7"/>
        <w:rPr>
          <w:color w:val="auto"/>
          <w:sz w:val="24"/>
          <w:szCs w:val="24"/>
        </w:rPr>
      </w:pPr>
      <w:r w:rsidRPr="00094133">
        <w:rPr>
          <w:color w:val="auto"/>
          <w:sz w:val="24"/>
          <w:szCs w:val="24"/>
        </w:rPr>
        <w:t>Раздел 2. Культура речи</w:t>
      </w:r>
      <w:bookmarkEnd w:id="148"/>
    </w:p>
    <w:p w:rsidR="00094133" w:rsidRPr="00094133" w:rsidRDefault="00094133" w:rsidP="00094133">
      <w:pPr>
        <w:pStyle w:val="11"/>
        <w:jc w:val="both"/>
        <w:rPr>
          <w:color w:val="auto"/>
          <w:sz w:val="24"/>
          <w:szCs w:val="24"/>
        </w:rPr>
      </w:pPr>
      <w:r w:rsidRPr="00094133">
        <w:rPr>
          <w:color w:val="auto"/>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094133" w:rsidRPr="00094133" w:rsidRDefault="00094133" w:rsidP="00094133">
      <w:pPr>
        <w:pStyle w:val="11"/>
        <w:jc w:val="both"/>
        <w:rPr>
          <w:color w:val="auto"/>
          <w:sz w:val="24"/>
          <w:szCs w:val="24"/>
        </w:rPr>
      </w:pPr>
      <w:r w:rsidRPr="00094133">
        <w:rPr>
          <w:color w:val="auto"/>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094133">
        <w:rPr>
          <w:color w:val="auto"/>
          <w:sz w:val="24"/>
          <w:szCs w:val="24"/>
          <w:lang w:val="en-US" w:eastAsia="en-US" w:bidi="en-US"/>
        </w:rPr>
        <w:t>II</w:t>
      </w:r>
      <w:r w:rsidRPr="00094133">
        <w:rPr>
          <w:color w:val="auto"/>
          <w:sz w:val="24"/>
          <w:szCs w:val="24"/>
        </w:rPr>
        <w:t xml:space="preserve">спряжения на </w:t>
      </w:r>
      <w:r w:rsidRPr="00094133">
        <w:rPr>
          <w:i/>
          <w:iCs/>
          <w:color w:val="auto"/>
          <w:sz w:val="24"/>
          <w:szCs w:val="24"/>
        </w:rPr>
        <w:t>-ить</w:t>
      </w:r>
      <w:r w:rsidRPr="00094133">
        <w:rPr>
          <w:color w:val="auto"/>
          <w:sz w:val="24"/>
          <w:szCs w:val="24"/>
        </w:rPr>
        <w:t>.</w:t>
      </w:r>
    </w:p>
    <w:p w:rsidR="00094133" w:rsidRPr="00094133" w:rsidRDefault="00094133" w:rsidP="00094133">
      <w:pPr>
        <w:pStyle w:val="11"/>
        <w:jc w:val="both"/>
        <w:rPr>
          <w:color w:val="auto"/>
          <w:sz w:val="24"/>
          <w:szCs w:val="24"/>
        </w:rPr>
      </w:pPr>
      <w:r w:rsidRPr="00094133">
        <w:rPr>
          <w:color w:val="auto"/>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094133" w:rsidRPr="00094133" w:rsidRDefault="00094133" w:rsidP="00094133">
      <w:pPr>
        <w:pStyle w:val="11"/>
        <w:jc w:val="both"/>
        <w:rPr>
          <w:color w:val="auto"/>
          <w:sz w:val="24"/>
          <w:szCs w:val="24"/>
        </w:rPr>
      </w:pPr>
      <w:r w:rsidRPr="00094133">
        <w:rPr>
          <w:color w:val="auto"/>
          <w:sz w:val="24"/>
          <w:szCs w:val="24"/>
        </w:rPr>
        <w:t>Типичные речевые ошибки, связанные с употреблением синонимов, антонимов и лексических омонимов в речи.</w:t>
      </w:r>
    </w:p>
    <w:p w:rsidR="00094133" w:rsidRPr="00094133" w:rsidRDefault="00094133" w:rsidP="00094133">
      <w:pPr>
        <w:pStyle w:val="11"/>
        <w:jc w:val="both"/>
        <w:rPr>
          <w:color w:val="auto"/>
          <w:sz w:val="24"/>
          <w:szCs w:val="24"/>
        </w:rPr>
      </w:pPr>
      <w:r w:rsidRPr="00094133">
        <w:rPr>
          <w:color w:val="auto"/>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094133">
        <w:rPr>
          <w:i/>
          <w:iCs/>
          <w:color w:val="auto"/>
          <w:sz w:val="24"/>
          <w:szCs w:val="24"/>
        </w:rPr>
        <w:t>-а/-я</w:t>
      </w:r>
      <w:r w:rsidRPr="00094133">
        <w:rPr>
          <w:color w:val="auto"/>
          <w:sz w:val="24"/>
          <w:szCs w:val="24"/>
        </w:rPr>
        <w:t xml:space="preserve"> и -</w:t>
      </w:r>
      <w:r w:rsidRPr="00094133">
        <w:rPr>
          <w:i/>
          <w:iCs/>
          <w:color w:val="auto"/>
          <w:sz w:val="24"/>
          <w:szCs w:val="24"/>
        </w:rPr>
        <w:t>ы/-и</w:t>
      </w:r>
      <w:r w:rsidRPr="00094133">
        <w:rPr>
          <w:color w:val="auto"/>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094133">
        <w:rPr>
          <w:i/>
          <w:iCs/>
          <w:color w:val="auto"/>
          <w:sz w:val="24"/>
          <w:szCs w:val="24"/>
        </w:rPr>
        <w:t>-ов</w:t>
      </w:r>
      <w:r w:rsidRPr="00094133">
        <w:rPr>
          <w:color w:val="auto"/>
          <w:sz w:val="24"/>
          <w:szCs w:val="24"/>
        </w:rPr>
        <w:t xml:space="preserve">; родительный падеж множественного числа существительных женского рода на </w:t>
      </w:r>
      <w:r w:rsidRPr="00094133">
        <w:rPr>
          <w:i/>
          <w:iCs/>
          <w:color w:val="auto"/>
          <w:sz w:val="24"/>
          <w:szCs w:val="24"/>
        </w:rPr>
        <w:t>-ня</w:t>
      </w:r>
      <w:r w:rsidRPr="00094133">
        <w:rPr>
          <w:color w:val="auto"/>
          <w:sz w:val="24"/>
          <w:szCs w:val="24"/>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094133" w:rsidRPr="00094133" w:rsidRDefault="00094133" w:rsidP="00094133">
      <w:pPr>
        <w:pStyle w:val="11"/>
        <w:spacing w:line="240" w:lineRule="auto"/>
        <w:jc w:val="both"/>
        <w:rPr>
          <w:color w:val="auto"/>
          <w:sz w:val="24"/>
          <w:szCs w:val="24"/>
        </w:rPr>
      </w:pPr>
      <w:r w:rsidRPr="00094133">
        <w:rPr>
          <w:color w:val="auto"/>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094133" w:rsidRPr="00094133" w:rsidRDefault="00094133" w:rsidP="00094133">
      <w:pPr>
        <w:pStyle w:val="11"/>
        <w:spacing w:line="240" w:lineRule="auto"/>
        <w:jc w:val="both"/>
        <w:rPr>
          <w:color w:val="auto"/>
          <w:sz w:val="24"/>
          <w:szCs w:val="24"/>
        </w:rPr>
      </w:pPr>
      <w:r w:rsidRPr="00094133">
        <w:rPr>
          <w:color w:val="auto"/>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094133" w:rsidRPr="00094133" w:rsidRDefault="00094133" w:rsidP="00094133">
      <w:pPr>
        <w:pStyle w:val="11"/>
        <w:spacing w:line="240" w:lineRule="auto"/>
        <w:jc w:val="both"/>
        <w:rPr>
          <w:color w:val="auto"/>
          <w:sz w:val="24"/>
          <w:szCs w:val="24"/>
        </w:rPr>
      </w:pPr>
      <w:r w:rsidRPr="00094133">
        <w:rPr>
          <w:color w:val="auto"/>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094133" w:rsidRPr="00094133" w:rsidRDefault="00094133" w:rsidP="00094133">
      <w:pPr>
        <w:pStyle w:val="af7"/>
        <w:rPr>
          <w:color w:val="auto"/>
          <w:sz w:val="24"/>
          <w:szCs w:val="24"/>
        </w:rPr>
      </w:pPr>
      <w:bookmarkStart w:id="149" w:name="bookmark350"/>
    </w:p>
    <w:p w:rsidR="00094133" w:rsidRPr="00094133" w:rsidRDefault="00094133" w:rsidP="00094133">
      <w:pPr>
        <w:pStyle w:val="af7"/>
        <w:rPr>
          <w:color w:val="auto"/>
          <w:sz w:val="24"/>
          <w:szCs w:val="24"/>
        </w:rPr>
      </w:pPr>
      <w:r w:rsidRPr="00094133">
        <w:rPr>
          <w:color w:val="auto"/>
          <w:sz w:val="24"/>
          <w:szCs w:val="24"/>
        </w:rPr>
        <w:t>Раздел 3. Речь. Речевая деятельность. Текст</w:t>
      </w:r>
      <w:bookmarkEnd w:id="149"/>
    </w:p>
    <w:p w:rsidR="00094133" w:rsidRPr="00094133" w:rsidRDefault="00094133" w:rsidP="00094133">
      <w:pPr>
        <w:pStyle w:val="11"/>
        <w:spacing w:line="240" w:lineRule="auto"/>
        <w:jc w:val="both"/>
        <w:rPr>
          <w:color w:val="auto"/>
          <w:sz w:val="24"/>
          <w:szCs w:val="24"/>
        </w:rPr>
      </w:pPr>
      <w:r w:rsidRPr="00094133">
        <w:rPr>
          <w:color w:val="auto"/>
          <w:sz w:val="24"/>
          <w:szCs w:val="24"/>
        </w:rPr>
        <w:t>Эффективные приёмы чтения. Предтекстовый, текстовый и послетекстовый этапы работы.</w:t>
      </w:r>
    </w:p>
    <w:p w:rsidR="00094133" w:rsidRPr="00094133" w:rsidRDefault="00094133" w:rsidP="00094133">
      <w:pPr>
        <w:pStyle w:val="11"/>
        <w:spacing w:line="240" w:lineRule="auto"/>
        <w:jc w:val="both"/>
        <w:rPr>
          <w:color w:val="auto"/>
          <w:sz w:val="24"/>
          <w:szCs w:val="24"/>
        </w:rPr>
      </w:pPr>
      <w:r w:rsidRPr="00094133">
        <w:rPr>
          <w:color w:val="auto"/>
          <w:sz w:val="24"/>
          <w:szCs w:val="24"/>
        </w:rPr>
        <w:t>Текст. Тексты описательного типа: определение, собственно описание, пояснение.</w:t>
      </w:r>
    </w:p>
    <w:p w:rsidR="00094133" w:rsidRPr="00094133" w:rsidRDefault="00094133" w:rsidP="00094133">
      <w:pPr>
        <w:pStyle w:val="11"/>
        <w:spacing w:line="240" w:lineRule="auto"/>
        <w:jc w:val="both"/>
        <w:rPr>
          <w:color w:val="auto"/>
          <w:sz w:val="24"/>
          <w:szCs w:val="24"/>
        </w:rPr>
      </w:pPr>
      <w:r w:rsidRPr="00094133">
        <w:rPr>
          <w:color w:val="auto"/>
          <w:sz w:val="24"/>
          <w:szCs w:val="24"/>
        </w:rPr>
        <w:t>Разговорная речь. Рассказ о событии, «бывальщины».</w:t>
      </w:r>
    </w:p>
    <w:p w:rsidR="00094133" w:rsidRPr="00094133" w:rsidRDefault="00094133" w:rsidP="00094133">
      <w:pPr>
        <w:pStyle w:val="11"/>
        <w:spacing w:line="240" w:lineRule="auto"/>
        <w:jc w:val="both"/>
        <w:rPr>
          <w:color w:val="auto"/>
          <w:sz w:val="24"/>
          <w:szCs w:val="24"/>
        </w:rPr>
      </w:pPr>
      <w:r w:rsidRPr="00094133">
        <w:rPr>
          <w:color w:val="auto"/>
          <w:sz w:val="24"/>
          <w:szCs w:val="24"/>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094133" w:rsidRPr="00094133" w:rsidRDefault="00094133" w:rsidP="00094133">
      <w:pPr>
        <w:pStyle w:val="11"/>
        <w:spacing w:line="240" w:lineRule="auto"/>
        <w:jc w:val="both"/>
        <w:rPr>
          <w:color w:val="auto"/>
          <w:sz w:val="24"/>
          <w:szCs w:val="24"/>
        </w:rPr>
      </w:pPr>
      <w:r w:rsidRPr="00094133">
        <w:rPr>
          <w:color w:val="auto"/>
          <w:sz w:val="24"/>
          <w:szCs w:val="24"/>
        </w:rPr>
        <w:t>Публицистический стиль. Устное выступление.</w:t>
      </w:r>
    </w:p>
    <w:p w:rsidR="00094133" w:rsidRPr="00094133" w:rsidRDefault="00094133" w:rsidP="00094133">
      <w:pPr>
        <w:pStyle w:val="af7"/>
        <w:rPr>
          <w:color w:val="auto"/>
          <w:sz w:val="24"/>
          <w:szCs w:val="24"/>
        </w:rPr>
      </w:pPr>
      <w:bookmarkStart w:id="150" w:name="bookmark352"/>
    </w:p>
    <w:p w:rsidR="00094133" w:rsidRPr="00094133" w:rsidRDefault="00094133" w:rsidP="00094133">
      <w:pPr>
        <w:pStyle w:val="af7"/>
        <w:rPr>
          <w:color w:val="auto"/>
          <w:sz w:val="24"/>
          <w:szCs w:val="24"/>
        </w:rPr>
      </w:pPr>
      <w:r w:rsidRPr="00094133">
        <w:rPr>
          <w:color w:val="auto"/>
          <w:sz w:val="24"/>
          <w:szCs w:val="24"/>
        </w:rPr>
        <w:t>7 КЛАСС</w:t>
      </w:r>
      <w:bookmarkStart w:id="151" w:name="bookmark354"/>
      <w:bookmarkEnd w:id="150"/>
    </w:p>
    <w:p w:rsidR="00094133" w:rsidRPr="00094133" w:rsidRDefault="00094133" w:rsidP="00094133">
      <w:pPr>
        <w:pStyle w:val="af7"/>
        <w:rPr>
          <w:color w:val="auto"/>
          <w:sz w:val="24"/>
          <w:szCs w:val="24"/>
        </w:rPr>
      </w:pPr>
      <w:r w:rsidRPr="00094133">
        <w:rPr>
          <w:color w:val="auto"/>
          <w:sz w:val="24"/>
          <w:szCs w:val="24"/>
        </w:rPr>
        <w:t>Раздел 1. Язык и культура</w:t>
      </w:r>
      <w:bookmarkEnd w:id="151"/>
    </w:p>
    <w:p w:rsidR="00094133" w:rsidRPr="00094133" w:rsidRDefault="00094133" w:rsidP="00094133">
      <w:pPr>
        <w:pStyle w:val="11"/>
        <w:spacing w:line="240" w:lineRule="auto"/>
        <w:jc w:val="both"/>
        <w:rPr>
          <w:color w:val="auto"/>
          <w:sz w:val="24"/>
          <w:szCs w:val="24"/>
        </w:rPr>
      </w:pPr>
      <w:r w:rsidRPr="00094133">
        <w:rPr>
          <w:color w:val="auto"/>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094133" w:rsidRPr="00094133" w:rsidRDefault="00094133" w:rsidP="00094133">
      <w:pPr>
        <w:pStyle w:val="11"/>
        <w:jc w:val="both"/>
        <w:rPr>
          <w:color w:val="auto"/>
          <w:sz w:val="24"/>
          <w:szCs w:val="24"/>
        </w:rPr>
      </w:pPr>
      <w:r w:rsidRPr="00094133">
        <w:rPr>
          <w:color w:val="auto"/>
          <w:sz w:val="24"/>
          <w:szCs w:val="24"/>
        </w:rPr>
        <w:t>Лексические заимствования последних десятилетий. Употребление иноязычных слов как проблема культуры речи.</w:t>
      </w:r>
      <w:bookmarkStart w:id="152" w:name="bookmark356"/>
    </w:p>
    <w:p w:rsidR="00094133" w:rsidRPr="00094133" w:rsidRDefault="00094133" w:rsidP="00094133">
      <w:pPr>
        <w:pStyle w:val="af7"/>
        <w:rPr>
          <w:color w:val="auto"/>
          <w:sz w:val="24"/>
          <w:szCs w:val="24"/>
        </w:rPr>
      </w:pPr>
      <w:r w:rsidRPr="00094133">
        <w:rPr>
          <w:color w:val="auto"/>
          <w:sz w:val="24"/>
          <w:szCs w:val="24"/>
        </w:rPr>
        <w:t>Раздел 2. Культура речи</w:t>
      </w:r>
      <w:bookmarkEnd w:id="152"/>
    </w:p>
    <w:p w:rsidR="00094133" w:rsidRPr="00094133" w:rsidRDefault="00094133" w:rsidP="00094133">
      <w:pPr>
        <w:pStyle w:val="11"/>
        <w:jc w:val="both"/>
        <w:rPr>
          <w:color w:val="auto"/>
          <w:sz w:val="24"/>
          <w:szCs w:val="24"/>
        </w:rPr>
      </w:pPr>
      <w:r w:rsidRPr="00094133">
        <w:rPr>
          <w:color w:val="auto"/>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094133" w:rsidRPr="00094133" w:rsidRDefault="00094133" w:rsidP="00094133">
      <w:pPr>
        <w:pStyle w:val="11"/>
        <w:jc w:val="both"/>
        <w:rPr>
          <w:color w:val="auto"/>
          <w:sz w:val="24"/>
          <w:szCs w:val="24"/>
        </w:rPr>
      </w:pPr>
      <w:r w:rsidRPr="00094133">
        <w:rPr>
          <w:color w:val="auto"/>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094133" w:rsidRPr="00094133" w:rsidRDefault="00094133" w:rsidP="00094133">
      <w:pPr>
        <w:pStyle w:val="11"/>
        <w:jc w:val="both"/>
        <w:rPr>
          <w:color w:val="auto"/>
          <w:sz w:val="24"/>
          <w:szCs w:val="24"/>
        </w:rPr>
      </w:pPr>
      <w:r w:rsidRPr="00094133">
        <w:rPr>
          <w:color w:val="auto"/>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094133">
        <w:rPr>
          <w:i/>
          <w:iCs/>
          <w:color w:val="auto"/>
          <w:sz w:val="24"/>
          <w:szCs w:val="24"/>
        </w:rPr>
        <w:t>очутиться, победить, убедить, учредить, утвердить</w:t>
      </w:r>
      <w:r w:rsidRPr="00094133">
        <w:rPr>
          <w:color w:val="auto"/>
          <w:sz w:val="24"/>
          <w:szCs w:val="24"/>
        </w:rPr>
        <w:t>), формы глаголов совершенного и несовершенного вида, формы глаголов в повелительном наклонении.</w:t>
      </w:r>
    </w:p>
    <w:p w:rsidR="00094133" w:rsidRPr="00094133" w:rsidRDefault="00094133" w:rsidP="00094133">
      <w:pPr>
        <w:pStyle w:val="11"/>
        <w:jc w:val="both"/>
        <w:rPr>
          <w:color w:val="auto"/>
          <w:sz w:val="24"/>
          <w:szCs w:val="24"/>
        </w:rPr>
      </w:pPr>
      <w:r w:rsidRPr="00094133">
        <w:rPr>
          <w:color w:val="auto"/>
          <w:sz w:val="24"/>
          <w:szCs w:val="24"/>
        </w:rPr>
        <w:t>Литературный и разговорный варианты грамматической нормы (</w:t>
      </w:r>
      <w:r w:rsidRPr="00094133">
        <w:rPr>
          <w:i/>
          <w:iCs/>
          <w:color w:val="auto"/>
          <w:sz w:val="24"/>
          <w:szCs w:val="24"/>
        </w:rPr>
        <w:t>махаешь — машешь; обусловливать, сосредоточивать, уполномочивать, оспаривать, удостаивать, облагораживать</w:t>
      </w:r>
      <w:r w:rsidRPr="00094133">
        <w:rPr>
          <w:color w:val="auto"/>
          <w:sz w:val="24"/>
          <w:szCs w:val="24"/>
        </w:rPr>
        <w:t>). Варианты грамматической нормы: литературные и разговорные падежные формы причастий; типичные ошибки употребления деепричастий, наречий.</w:t>
      </w:r>
    </w:p>
    <w:p w:rsidR="00094133" w:rsidRPr="00094133" w:rsidRDefault="00094133" w:rsidP="00094133">
      <w:pPr>
        <w:pStyle w:val="11"/>
        <w:jc w:val="both"/>
        <w:rPr>
          <w:color w:val="auto"/>
          <w:sz w:val="24"/>
          <w:szCs w:val="24"/>
        </w:rPr>
      </w:pPr>
      <w:r w:rsidRPr="00094133">
        <w:rPr>
          <w:color w:val="auto"/>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094133" w:rsidRPr="00094133" w:rsidRDefault="00094133" w:rsidP="00094133">
      <w:pPr>
        <w:pStyle w:val="af7"/>
        <w:rPr>
          <w:rFonts w:ascii="Times New Roman" w:hAnsi="Times New Roman" w:cs="Times New Roman"/>
          <w:b w:val="0"/>
          <w:color w:val="auto"/>
          <w:sz w:val="24"/>
          <w:szCs w:val="24"/>
        </w:rPr>
      </w:pPr>
      <w:bookmarkStart w:id="153" w:name="bookmark358"/>
    </w:p>
    <w:p w:rsidR="00094133" w:rsidRPr="00094133" w:rsidRDefault="00094133" w:rsidP="00094133">
      <w:pPr>
        <w:pStyle w:val="af7"/>
        <w:rPr>
          <w:rFonts w:ascii="Times New Roman" w:hAnsi="Times New Roman" w:cs="Times New Roman"/>
          <w:color w:val="auto"/>
          <w:sz w:val="24"/>
          <w:szCs w:val="24"/>
        </w:rPr>
      </w:pPr>
      <w:r w:rsidRPr="00094133">
        <w:rPr>
          <w:rFonts w:ascii="Times New Roman" w:hAnsi="Times New Roman" w:cs="Times New Roman"/>
          <w:color w:val="auto"/>
          <w:sz w:val="24"/>
          <w:szCs w:val="24"/>
        </w:rPr>
        <w:t>Раздел 3. Речь. Речевая деятельность. Текст</w:t>
      </w:r>
      <w:bookmarkEnd w:id="153"/>
    </w:p>
    <w:p w:rsidR="00094133" w:rsidRPr="00094133" w:rsidRDefault="00094133" w:rsidP="00094133">
      <w:pPr>
        <w:pStyle w:val="11"/>
        <w:spacing w:line="240" w:lineRule="auto"/>
        <w:jc w:val="both"/>
        <w:rPr>
          <w:color w:val="auto"/>
          <w:sz w:val="24"/>
          <w:szCs w:val="24"/>
        </w:rPr>
      </w:pPr>
      <w:r w:rsidRPr="00094133">
        <w:rPr>
          <w:color w:val="auto"/>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094133" w:rsidRPr="00094133" w:rsidRDefault="00094133" w:rsidP="00094133">
      <w:pPr>
        <w:pStyle w:val="11"/>
        <w:spacing w:line="240" w:lineRule="auto"/>
        <w:jc w:val="both"/>
        <w:rPr>
          <w:color w:val="auto"/>
          <w:sz w:val="24"/>
          <w:szCs w:val="24"/>
        </w:rPr>
      </w:pPr>
      <w:r w:rsidRPr="00094133">
        <w:rPr>
          <w:color w:val="auto"/>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094133" w:rsidRPr="00094133" w:rsidRDefault="00094133" w:rsidP="00094133">
      <w:pPr>
        <w:pStyle w:val="11"/>
        <w:spacing w:line="240" w:lineRule="auto"/>
        <w:jc w:val="both"/>
        <w:rPr>
          <w:color w:val="auto"/>
          <w:sz w:val="24"/>
          <w:szCs w:val="24"/>
        </w:rPr>
      </w:pPr>
      <w:r w:rsidRPr="00094133">
        <w:rPr>
          <w:color w:val="auto"/>
          <w:sz w:val="24"/>
          <w:szCs w:val="24"/>
        </w:rPr>
        <w:t>Разговорная речь. Спор, виды спора. Корректные приёмы ведения спора. Дискуссия.</w:t>
      </w:r>
    </w:p>
    <w:p w:rsidR="00094133" w:rsidRPr="00094133" w:rsidRDefault="00094133" w:rsidP="00094133">
      <w:pPr>
        <w:pStyle w:val="11"/>
        <w:spacing w:line="240" w:lineRule="auto"/>
        <w:jc w:val="both"/>
        <w:rPr>
          <w:color w:val="auto"/>
          <w:sz w:val="24"/>
          <w:szCs w:val="24"/>
        </w:rPr>
      </w:pPr>
      <w:r w:rsidRPr="00094133">
        <w:rPr>
          <w:color w:val="auto"/>
          <w:sz w:val="24"/>
          <w:szCs w:val="24"/>
        </w:rPr>
        <w:t>Публицистический стиль. Путевые записки. Текст рекламного объявления, его языковые и структурные особенности.</w:t>
      </w:r>
    </w:p>
    <w:p w:rsidR="00094133" w:rsidRPr="00094133" w:rsidRDefault="00094133" w:rsidP="00094133">
      <w:pPr>
        <w:pStyle w:val="11"/>
        <w:spacing w:line="240" w:lineRule="auto"/>
        <w:jc w:val="both"/>
        <w:rPr>
          <w:color w:val="auto"/>
          <w:sz w:val="24"/>
          <w:szCs w:val="24"/>
        </w:rPr>
      </w:pPr>
      <w:r w:rsidRPr="00094133">
        <w:rPr>
          <w:color w:val="auto"/>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094133" w:rsidRPr="00094133" w:rsidRDefault="00094133" w:rsidP="00094133">
      <w:pPr>
        <w:pStyle w:val="af7"/>
        <w:rPr>
          <w:rFonts w:ascii="Times New Roman" w:hAnsi="Times New Roman" w:cs="Times New Roman"/>
          <w:b w:val="0"/>
          <w:color w:val="auto"/>
          <w:sz w:val="24"/>
          <w:szCs w:val="24"/>
        </w:rPr>
      </w:pPr>
      <w:bookmarkStart w:id="154" w:name="bookmark360"/>
    </w:p>
    <w:p w:rsidR="00094133" w:rsidRPr="00094133" w:rsidRDefault="00094133" w:rsidP="00094133">
      <w:pPr>
        <w:pStyle w:val="af7"/>
        <w:rPr>
          <w:rFonts w:ascii="Times New Roman" w:hAnsi="Times New Roman" w:cs="Times New Roman"/>
          <w:color w:val="auto"/>
          <w:sz w:val="24"/>
          <w:szCs w:val="24"/>
        </w:rPr>
      </w:pPr>
      <w:r w:rsidRPr="00094133">
        <w:rPr>
          <w:rFonts w:ascii="Times New Roman" w:hAnsi="Times New Roman" w:cs="Times New Roman"/>
          <w:color w:val="auto"/>
          <w:sz w:val="24"/>
          <w:szCs w:val="24"/>
        </w:rPr>
        <w:t>8 КЛАСС</w:t>
      </w:r>
      <w:bookmarkStart w:id="155" w:name="bookmark362"/>
      <w:bookmarkEnd w:id="154"/>
    </w:p>
    <w:p w:rsidR="00094133" w:rsidRPr="00094133" w:rsidRDefault="00094133" w:rsidP="00094133">
      <w:pPr>
        <w:pStyle w:val="af7"/>
        <w:rPr>
          <w:rFonts w:ascii="Times New Roman" w:hAnsi="Times New Roman" w:cs="Times New Roman"/>
          <w:color w:val="auto"/>
          <w:sz w:val="24"/>
          <w:szCs w:val="24"/>
        </w:rPr>
      </w:pPr>
      <w:r w:rsidRPr="00094133">
        <w:rPr>
          <w:rFonts w:ascii="Times New Roman" w:hAnsi="Times New Roman" w:cs="Times New Roman"/>
          <w:color w:val="auto"/>
          <w:sz w:val="24"/>
          <w:szCs w:val="24"/>
        </w:rPr>
        <w:t>Раздел 1. Язык и культура</w:t>
      </w:r>
      <w:bookmarkEnd w:id="155"/>
    </w:p>
    <w:p w:rsidR="00094133" w:rsidRPr="00094133" w:rsidRDefault="00094133" w:rsidP="00094133">
      <w:pPr>
        <w:pStyle w:val="11"/>
        <w:spacing w:line="240" w:lineRule="auto"/>
        <w:jc w:val="both"/>
        <w:rPr>
          <w:color w:val="auto"/>
          <w:sz w:val="24"/>
          <w:szCs w:val="24"/>
        </w:rPr>
      </w:pPr>
      <w:r w:rsidRPr="00094133">
        <w:rPr>
          <w:color w:val="auto"/>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094133" w:rsidRPr="00094133" w:rsidRDefault="00094133" w:rsidP="00094133">
      <w:pPr>
        <w:pStyle w:val="11"/>
        <w:spacing w:line="240" w:lineRule="auto"/>
        <w:jc w:val="both"/>
        <w:rPr>
          <w:color w:val="auto"/>
          <w:sz w:val="24"/>
          <w:szCs w:val="24"/>
        </w:rPr>
      </w:pPr>
      <w:r w:rsidRPr="00094133">
        <w:rPr>
          <w:color w:val="auto"/>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094133" w:rsidRPr="00094133" w:rsidRDefault="00094133" w:rsidP="00094133">
      <w:pPr>
        <w:pStyle w:val="11"/>
        <w:spacing w:line="240" w:lineRule="auto"/>
        <w:jc w:val="both"/>
        <w:rPr>
          <w:color w:val="auto"/>
          <w:sz w:val="24"/>
          <w:szCs w:val="24"/>
        </w:rPr>
      </w:pPr>
      <w:r w:rsidRPr="00094133">
        <w:rPr>
          <w:color w:val="auto"/>
          <w:sz w:val="24"/>
          <w:szCs w:val="24"/>
        </w:rPr>
        <w:t>Иноязычная лексика в разговорной речи, современной публицистике, в том числе в дисплейных текстах.</w:t>
      </w:r>
    </w:p>
    <w:p w:rsidR="00094133" w:rsidRPr="00094133" w:rsidRDefault="00094133" w:rsidP="00094133">
      <w:pPr>
        <w:pStyle w:val="11"/>
        <w:spacing w:line="240" w:lineRule="auto"/>
        <w:jc w:val="both"/>
        <w:rPr>
          <w:color w:val="auto"/>
          <w:sz w:val="24"/>
          <w:szCs w:val="24"/>
        </w:rPr>
      </w:pPr>
      <w:r w:rsidRPr="00094133">
        <w:rPr>
          <w:color w:val="auto"/>
          <w:sz w:val="24"/>
          <w:szCs w:val="24"/>
        </w:rPr>
        <w:t>Речевой этикет. Благопожелание как ключевая идея речевого этикета. Речевой этикет и вежливость. «Ты» и «вы» в русском речевом этикете и в</w:t>
      </w:r>
      <w:r w:rsidRPr="00094133">
        <w:rPr>
          <w:b/>
          <w:color w:val="auto"/>
          <w:sz w:val="24"/>
          <w:szCs w:val="24"/>
        </w:rPr>
        <w:t xml:space="preserve"> </w:t>
      </w:r>
      <w:r w:rsidRPr="00094133">
        <w:rPr>
          <w:color w:val="auto"/>
          <w:sz w:val="24"/>
          <w:szCs w:val="24"/>
        </w:rPr>
        <w:t>западноевропейском, американском речевых этикетах. Специфика приветствий у русских и других народов.</w:t>
      </w:r>
      <w:bookmarkStart w:id="156" w:name="bookmark364"/>
    </w:p>
    <w:p w:rsidR="00094133" w:rsidRPr="00094133" w:rsidRDefault="00094133" w:rsidP="00094133">
      <w:pPr>
        <w:pStyle w:val="af7"/>
        <w:rPr>
          <w:rFonts w:ascii="Times New Roman" w:hAnsi="Times New Roman" w:cs="Times New Roman"/>
          <w:color w:val="auto"/>
          <w:sz w:val="24"/>
          <w:szCs w:val="24"/>
        </w:rPr>
      </w:pPr>
      <w:r w:rsidRPr="00094133">
        <w:rPr>
          <w:rFonts w:ascii="Times New Roman" w:hAnsi="Times New Roman" w:cs="Times New Roman"/>
          <w:color w:val="auto"/>
          <w:sz w:val="24"/>
          <w:szCs w:val="24"/>
        </w:rPr>
        <w:t>Раздел 2. Культура речи</w:t>
      </w:r>
      <w:bookmarkEnd w:id="156"/>
    </w:p>
    <w:p w:rsidR="00094133" w:rsidRPr="00094133" w:rsidRDefault="00094133" w:rsidP="00094133">
      <w:pPr>
        <w:pStyle w:val="11"/>
        <w:spacing w:line="240" w:lineRule="auto"/>
        <w:jc w:val="both"/>
        <w:rPr>
          <w:color w:val="auto"/>
          <w:sz w:val="24"/>
          <w:szCs w:val="24"/>
        </w:rPr>
      </w:pPr>
      <w:r w:rsidRPr="00094133">
        <w:rPr>
          <w:color w:val="auto"/>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094133">
        <w:rPr>
          <w:i/>
          <w:iCs/>
          <w:color w:val="auto"/>
          <w:sz w:val="24"/>
          <w:szCs w:val="24"/>
        </w:rPr>
        <w:t>е</w:t>
      </w:r>
      <w:r w:rsidRPr="00094133">
        <w:rPr>
          <w:color w:val="auto"/>
          <w:sz w:val="24"/>
          <w:szCs w:val="24"/>
        </w:rPr>
        <w:t xml:space="preserve"> в словах иноязычного происхождения; произношение безударного [а] после </w:t>
      </w:r>
      <w:r w:rsidRPr="00094133">
        <w:rPr>
          <w:i/>
          <w:iCs/>
          <w:color w:val="auto"/>
          <w:sz w:val="24"/>
          <w:szCs w:val="24"/>
        </w:rPr>
        <w:t>ж</w:t>
      </w:r>
      <w:r w:rsidRPr="00094133">
        <w:rPr>
          <w:color w:val="auto"/>
          <w:sz w:val="24"/>
          <w:szCs w:val="24"/>
        </w:rPr>
        <w:t xml:space="preserve"> и </w:t>
      </w:r>
      <w:r w:rsidRPr="00094133">
        <w:rPr>
          <w:i/>
          <w:iCs/>
          <w:color w:val="auto"/>
          <w:sz w:val="24"/>
          <w:szCs w:val="24"/>
        </w:rPr>
        <w:t>ш</w:t>
      </w:r>
      <w:r w:rsidRPr="00094133">
        <w:rPr>
          <w:color w:val="auto"/>
          <w:sz w:val="24"/>
          <w:szCs w:val="24"/>
        </w:rPr>
        <w:t xml:space="preserve">; произношение сочетания </w:t>
      </w:r>
      <w:r w:rsidRPr="00094133">
        <w:rPr>
          <w:i/>
          <w:iCs/>
          <w:color w:val="auto"/>
          <w:sz w:val="24"/>
          <w:szCs w:val="24"/>
        </w:rPr>
        <w:t>чн</w:t>
      </w:r>
      <w:r w:rsidRPr="00094133">
        <w:rPr>
          <w:color w:val="auto"/>
          <w:sz w:val="24"/>
          <w:szCs w:val="24"/>
        </w:rPr>
        <w:t xml:space="preserve"> и </w:t>
      </w:r>
      <w:r w:rsidRPr="00094133">
        <w:rPr>
          <w:i/>
          <w:iCs/>
          <w:color w:val="auto"/>
          <w:sz w:val="24"/>
          <w:szCs w:val="24"/>
        </w:rPr>
        <w:t>чт</w:t>
      </w:r>
      <w:r w:rsidRPr="00094133">
        <w:rPr>
          <w:color w:val="auto"/>
          <w:sz w:val="24"/>
          <w:szCs w:val="24"/>
        </w:rPr>
        <w:t xml:space="preserve">; произношение женских отчеств на </w:t>
      </w:r>
      <w:r w:rsidRPr="00094133">
        <w:rPr>
          <w:i/>
          <w:iCs/>
          <w:color w:val="auto"/>
          <w:sz w:val="24"/>
          <w:szCs w:val="24"/>
        </w:rPr>
        <w:t>-ична</w:t>
      </w:r>
      <w:r w:rsidRPr="00094133">
        <w:rPr>
          <w:color w:val="auto"/>
          <w:sz w:val="24"/>
          <w:szCs w:val="24"/>
        </w:rPr>
        <w:t xml:space="preserve">, </w:t>
      </w:r>
      <w:r w:rsidRPr="00094133">
        <w:rPr>
          <w:i/>
          <w:iCs/>
          <w:color w:val="auto"/>
          <w:sz w:val="24"/>
          <w:szCs w:val="24"/>
        </w:rPr>
        <w:t>-инич- на</w:t>
      </w:r>
      <w:r w:rsidRPr="00094133">
        <w:rPr>
          <w:color w:val="auto"/>
          <w:sz w:val="24"/>
          <w:szCs w:val="24"/>
        </w:rPr>
        <w:t xml:space="preserve">; произношение твёрдого [н] перед мягкими [ф’] и [в’]; произношение мягкого [н] перед </w:t>
      </w:r>
      <w:r w:rsidRPr="00094133">
        <w:rPr>
          <w:i/>
          <w:iCs/>
          <w:color w:val="auto"/>
          <w:sz w:val="24"/>
          <w:szCs w:val="24"/>
        </w:rPr>
        <w:t>ч</w:t>
      </w:r>
      <w:r w:rsidRPr="00094133">
        <w:rPr>
          <w:color w:val="auto"/>
          <w:sz w:val="24"/>
          <w:szCs w:val="24"/>
        </w:rPr>
        <w:t xml:space="preserve"> и </w:t>
      </w:r>
      <w:r w:rsidRPr="00094133">
        <w:rPr>
          <w:i/>
          <w:iCs/>
          <w:color w:val="auto"/>
          <w:sz w:val="24"/>
          <w:szCs w:val="24"/>
        </w:rPr>
        <w:t>щ</w:t>
      </w:r>
      <w:r w:rsidRPr="00094133">
        <w:rPr>
          <w:color w:val="auto"/>
          <w:sz w:val="24"/>
          <w:szCs w:val="24"/>
        </w:rPr>
        <w:t>.</w:t>
      </w:r>
    </w:p>
    <w:p w:rsidR="00094133" w:rsidRPr="00094133" w:rsidRDefault="00094133" w:rsidP="00094133">
      <w:pPr>
        <w:pStyle w:val="11"/>
        <w:spacing w:line="252" w:lineRule="auto"/>
        <w:jc w:val="both"/>
        <w:rPr>
          <w:color w:val="auto"/>
          <w:sz w:val="24"/>
          <w:szCs w:val="24"/>
        </w:rPr>
      </w:pPr>
      <w:r w:rsidRPr="00094133">
        <w:rPr>
          <w:color w:val="auto"/>
          <w:sz w:val="24"/>
          <w:szCs w:val="24"/>
        </w:rPr>
        <w:t>Типичные акцентологические ошибки в современной речи.</w:t>
      </w:r>
    </w:p>
    <w:p w:rsidR="00094133" w:rsidRPr="00094133" w:rsidRDefault="00094133" w:rsidP="00094133">
      <w:pPr>
        <w:pStyle w:val="11"/>
        <w:spacing w:line="252" w:lineRule="auto"/>
        <w:jc w:val="both"/>
        <w:rPr>
          <w:color w:val="auto"/>
          <w:sz w:val="24"/>
          <w:szCs w:val="24"/>
        </w:rPr>
      </w:pPr>
      <w:r w:rsidRPr="00094133">
        <w:rPr>
          <w:color w:val="auto"/>
          <w:sz w:val="24"/>
          <w:szCs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094133" w:rsidRPr="00094133" w:rsidRDefault="00094133" w:rsidP="00094133">
      <w:pPr>
        <w:pStyle w:val="11"/>
        <w:spacing w:line="252" w:lineRule="auto"/>
        <w:jc w:val="both"/>
        <w:rPr>
          <w:color w:val="auto"/>
          <w:sz w:val="24"/>
          <w:szCs w:val="24"/>
        </w:rPr>
      </w:pPr>
      <w:r w:rsidRPr="00094133">
        <w:rPr>
          <w:color w:val="auto"/>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094133" w:rsidRPr="00094133" w:rsidRDefault="00094133" w:rsidP="00094133">
      <w:pPr>
        <w:pStyle w:val="11"/>
        <w:spacing w:line="252" w:lineRule="auto"/>
        <w:jc w:val="both"/>
        <w:rPr>
          <w:color w:val="auto"/>
          <w:sz w:val="24"/>
          <w:szCs w:val="24"/>
        </w:rPr>
      </w:pPr>
      <w:r w:rsidRPr="00094133">
        <w:rPr>
          <w:color w:val="auto"/>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094133" w:rsidRPr="00094133" w:rsidRDefault="00094133" w:rsidP="00094133">
      <w:pPr>
        <w:pStyle w:val="af7"/>
        <w:rPr>
          <w:rFonts w:ascii="Times New Roman" w:hAnsi="Times New Roman" w:cs="Times New Roman"/>
          <w:color w:val="auto"/>
          <w:sz w:val="24"/>
          <w:szCs w:val="24"/>
        </w:rPr>
      </w:pPr>
      <w:bookmarkStart w:id="157" w:name="bookmark366"/>
    </w:p>
    <w:p w:rsidR="00094133" w:rsidRPr="00094133" w:rsidRDefault="00094133" w:rsidP="00094133">
      <w:pPr>
        <w:pStyle w:val="af7"/>
        <w:rPr>
          <w:rFonts w:ascii="Times New Roman" w:hAnsi="Times New Roman" w:cs="Times New Roman"/>
          <w:color w:val="auto"/>
          <w:sz w:val="24"/>
          <w:szCs w:val="24"/>
        </w:rPr>
      </w:pPr>
      <w:r w:rsidRPr="00094133">
        <w:rPr>
          <w:rFonts w:ascii="Times New Roman" w:hAnsi="Times New Roman" w:cs="Times New Roman"/>
          <w:color w:val="auto"/>
          <w:sz w:val="24"/>
          <w:szCs w:val="24"/>
        </w:rPr>
        <w:t>Раздел 3. Речь. Речевая деятельность. Текст</w:t>
      </w:r>
      <w:bookmarkEnd w:id="157"/>
    </w:p>
    <w:p w:rsidR="00094133" w:rsidRPr="00094133" w:rsidRDefault="00094133" w:rsidP="00094133">
      <w:pPr>
        <w:pStyle w:val="11"/>
        <w:spacing w:line="252" w:lineRule="auto"/>
        <w:jc w:val="both"/>
        <w:rPr>
          <w:color w:val="auto"/>
          <w:sz w:val="24"/>
          <w:szCs w:val="24"/>
        </w:rPr>
      </w:pPr>
      <w:r w:rsidRPr="00094133">
        <w:rPr>
          <w:color w:val="auto"/>
          <w:sz w:val="24"/>
          <w:szCs w:val="24"/>
        </w:rPr>
        <w:t>Эффективные приёмы слушания. Предтекстовый, текстовый и послетекстовый этапы работы.</w:t>
      </w:r>
    </w:p>
    <w:p w:rsidR="00094133" w:rsidRPr="00094133" w:rsidRDefault="00094133" w:rsidP="00094133">
      <w:pPr>
        <w:pStyle w:val="11"/>
        <w:spacing w:line="252" w:lineRule="auto"/>
        <w:jc w:val="both"/>
        <w:rPr>
          <w:color w:val="auto"/>
          <w:sz w:val="24"/>
          <w:szCs w:val="24"/>
        </w:rPr>
      </w:pPr>
      <w:r w:rsidRPr="00094133">
        <w:rPr>
          <w:color w:val="auto"/>
          <w:sz w:val="24"/>
          <w:szCs w:val="24"/>
        </w:rPr>
        <w:t>Основные способы и средства получения и переработки информации.</w:t>
      </w:r>
    </w:p>
    <w:p w:rsidR="00094133" w:rsidRPr="00094133" w:rsidRDefault="00094133" w:rsidP="00094133">
      <w:pPr>
        <w:pStyle w:val="11"/>
        <w:spacing w:line="252" w:lineRule="auto"/>
        <w:jc w:val="both"/>
        <w:rPr>
          <w:color w:val="auto"/>
          <w:sz w:val="24"/>
          <w:szCs w:val="24"/>
        </w:rPr>
      </w:pPr>
      <w:r w:rsidRPr="00094133">
        <w:rPr>
          <w:color w:val="auto"/>
          <w:sz w:val="24"/>
          <w:szCs w:val="24"/>
        </w:rPr>
        <w:t>Структура аргументации: тезис, аргумент. Способы аргументации. Правила эффективной аргументации.</w:t>
      </w:r>
    </w:p>
    <w:p w:rsidR="00094133" w:rsidRPr="00094133" w:rsidRDefault="00094133" w:rsidP="00094133">
      <w:pPr>
        <w:pStyle w:val="11"/>
        <w:spacing w:line="252" w:lineRule="auto"/>
        <w:jc w:val="both"/>
        <w:rPr>
          <w:color w:val="auto"/>
          <w:sz w:val="24"/>
          <w:szCs w:val="24"/>
        </w:rPr>
      </w:pPr>
      <w:r w:rsidRPr="00094133">
        <w:rPr>
          <w:color w:val="auto"/>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094133" w:rsidRPr="00094133" w:rsidRDefault="00094133" w:rsidP="00094133">
      <w:pPr>
        <w:pStyle w:val="11"/>
        <w:spacing w:line="252" w:lineRule="auto"/>
        <w:jc w:val="both"/>
        <w:rPr>
          <w:color w:val="auto"/>
          <w:sz w:val="24"/>
          <w:szCs w:val="24"/>
        </w:rPr>
      </w:pPr>
      <w:r w:rsidRPr="00094133">
        <w:rPr>
          <w:color w:val="auto"/>
          <w:sz w:val="24"/>
          <w:szCs w:val="24"/>
        </w:rPr>
        <w:t>Разговорная речь. Самохарактеристика, самопрезентация, поздравление.</w:t>
      </w:r>
    </w:p>
    <w:p w:rsidR="00094133" w:rsidRPr="00094133" w:rsidRDefault="00094133" w:rsidP="00094133">
      <w:pPr>
        <w:pStyle w:val="11"/>
        <w:spacing w:line="252" w:lineRule="auto"/>
        <w:jc w:val="both"/>
        <w:rPr>
          <w:color w:val="auto"/>
          <w:sz w:val="24"/>
          <w:szCs w:val="24"/>
        </w:rPr>
      </w:pPr>
      <w:r w:rsidRPr="00094133">
        <w:rPr>
          <w:color w:val="auto"/>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094133" w:rsidRDefault="00094133" w:rsidP="00094133">
      <w:pPr>
        <w:pStyle w:val="af7"/>
        <w:rPr>
          <w:rFonts w:ascii="Times New Roman" w:hAnsi="Times New Roman" w:cs="Times New Roman"/>
          <w:b w:val="0"/>
          <w:color w:val="auto"/>
          <w:sz w:val="24"/>
          <w:szCs w:val="24"/>
        </w:rPr>
      </w:pPr>
      <w:r w:rsidRPr="00094133">
        <w:rPr>
          <w:rFonts w:ascii="Times New Roman" w:hAnsi="Times New Roman" w:cs="Times New Roman"/>
          <w:b w:val="0"/>
          <w:color w:val="auto"/>
          <w:sz w:val="24"/>
          <w:szCs w:val="24"/>
        </w:rPr>
        <w:t>Язык художественной литературы. Сочинение в жанре письма другу (в том числе электронного), страницы дневника</w:t>
      </w:r>
      <w:r>
        <w:rPr>
          <w:rFonts w:ascii="Times New Roman" w:hAnsi="Times New Roman" w:cs="Times New Roman"/>
          <w:b w:val="0"/>
          <w:color w:val="auto"/>
          <w:sz w:val="24"/>
          <w:szCs w:val="24"/>
        </w:rPr>
        <w:t xml:space="preserve"> </w:t>
      </w:r>
    </w:p>
    <w:p w:rsidR="00094133" w:rsidRPr="00094133" w:rsidRDefault="00094133" w:rsidP="00094133">
      <w:pPr>
        <w:pStyle w:val="af7"/>
        <w:rPr>
          <w:rFonts w:ascii="Times New Roman" w:hAnsi="Times New Roman" w:cs="Times New Roman"/>
          <w:color w:val="auto"/>
          <w:sz w:val="24"/>
          <w:szCs w:val="24"/>
        </w:rPr>
      </w:pPr>
      <w:r w:rsidRPr="00094133">
        <w:rPr>
          <w:rFonts w:ascii="Times New Roman" w:hAnsi="Times New Roman" w:cs="Times New Roman"/>
          <w:color w:val="auto"/>
          <w:sz w:val="24"/>
          <w:szCs w:val="24"/>
        </w:rPr>
        <w:t>9 КЛАСС</w:t>
      </w:r>
      <w:bookmarkStart w:id="158" w:name="bookmark370"/>
    </w:p>
    <w:p w:rsidR="00094133" w:rsidRPr="00094133" w:rsidRDefault="00094133" w:rsidP="00094133">
      <w:pPr>
        <w:pStyle w:val="af7"/>
        <w:rPr>
          <w:rFonts w:ascii="Times New Roman" w:hAnsi="Times New Roman" w:cs="Times New Roman"/>
          <w:color w:val="auto"/>
          <w:sz w:val="24"/>
          <w:szCs w:val="24"/>
        </w:rPr>
      </w:pPr>
      <w:r w:rsidRPr="00094133">
        <w:rPr>
          <w:rFonts w:ascii="Times New Roman" w:hAnsi="Times New Roman" w:cs="Times New Roman"/>
          <w:color w:val="auto"/>
          <w:sz w:val="24"/>
          <w:szCs w:val="24"/>
        </w:rPr>
        <w:t>Раздел 1. Язык и культура</w:t>
      </w:r>
      <w:bookmarkEnd w:id="158"/>
    </w:p>
    <w:p w:rsidR="00094133" w:rsidRPr="00094133" w:rsidRDefault="00094133" w:rsidP="00094133">
      <w:pPr>
        <w:pStyle w:val="11"/>
        <w:spacing w:line="240" w:lineRule="auto"/>
        <w:jc w:val="both"/>
        <w:rPr>
          <w:color w:val="auto"/>
          <w:sz w:val="24"/>
          <w:szCs w:val="24"/>
        </w:rPr>
      </w:pPr>
      <w:r w:rsidRPr="00094133">
        <w:rPr>
          <w:color w:val="auto"/>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094133" w:rsidRDefault="00094133" w:rsidP="00094133">
      <w:pPr>
        <w:pStyle w:val="11"/>
        <w:spacing w:line="240" w:lineRule="auto"/>
        <w:jc w:val="both"/>
        <w:rPr>
          <w:color w:val="auto"/>
          <w:sz w:val="24"/>
          <w:szCs w:val="24"/>
        </w:rPr>
      </w:pPr>
      <w:r w:rsidRPr="00094133">
        <w:rPr>
          <w:color w:val="auto"/>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r>
        <w:rPr>
          <w:color w:val="auto"/>
          <w:sz w:val="24"/>
          <w:szCs w:val="24"/>
        </w:rPr>
        <w:t xml:space="preserve"> </w:t>
      </w:r>
    </w:p>
    <w:p w:rsidR="00094133" w:rsidRPr="00094133" w:rsidRDefault="00094133" w:rsidP="00094133">
      <w:pPr>
        <w:pStyle w:val="af7"/>
        <w:rPr>
          <w:rFonts w:ascii="Times New Roman" w:hAnsi="Times New Roman" w:cs="Times New Roman"/>
          <w:color w:val="auto"/>
          <w:sz w:val="24"/>
          <w:szCs w:val="24"/>
        </w:rPr>
      </w:pPr>
      <w:r w:rsidRPr="00094133">
        <w:rPr>
          <w:rFonts w:ascii="Times New Roman" w:hAnsi="Times New Roman" w:cs="Times New Roman"/>
          <w:color w:val="auto"/>
          <w:sz w:val="24"/>
          <w:szCs w:val="24"/>
        </w:rPr>
        <w:t>Раздел 2. Культура речи</w:t>
      </w:r>
    </w:p>
    <w:p w:rsidR="00094133" w:rsidRPr="00094133" w:rsidRDefault="00094133" w:rsidP="00094133">
      <w:pPr>
        <w:pStyle w:val="11"/>
        <w:spacing w:line="240" w:lineRule="auto"/>
        <w:jc w:val="both"/>
        <w:rPr>
          <w:color w:val="auto"/>
          <w:sz w:val="24"/>
          <w:szCs w:val="24"/>
        </w:rPr>
      </w:pPr>
      <w:r w:rsidRPr="00094133">
        <w:rPr>
          <w:color w:val="auto"/>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094133" w:rsidRPr="00094133" w:rsidRDefault="00094133" w:rsidP="00094133">
      <w:pPr>
        <w:pStyle w:val="11"/>
        <w:spacing w:line="240" w:lineRule="auto"/>
        <w:jc w:val="both"/>
        <w:rPr>
          <w:color w:val="auto"/>
          <w:sz w:val="24"/>
          <w:szCs w:val="24"/>
        </w:rPr>
      </w:pPr>
      <w:r w:rsidRPr="00094133">
        <w:rPr>
          <w:color w:val="auto"/>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094133" w:rsidRPr="00094133" w:rsidRDefault="00094133" w:rsidP="00094133">
      <w:pPr>
        <w:pStyle w:val="11"/>
        <w:spacing w:line="240" w:lineRule="auto"/>
        <w:jc w:val="both"/>
        <w:rPr>
          <w:color w:val="auto"/>
          <w:sz w:val="24"/>
          <w:szCs w:val="24"/>
        </w:rPr>
      </w:pPr>
      <w:r w:rsidRPr="00094133">
        <w:rPr>
          <w:color w:val="auto"/>
          <w:sz w:val="24"/>
          <w:szCs w:val="24"/>
        </w:rPr>
        <w:t>Речевая избыточность и точность. Тавтология. Плеоназм. Типичные ошибки, связанные с речевой избыточностью</w:t>
      </w:r>
      <w:r>
        <w:rPr>
          <w:color w:val="auto"/>
          <w:sz w:val="24"/>
          <w:szCs w:val="24"/>
        </w:rPr>
        <w:t xml:space="preserve">. </w:t>
      </w:r>
      <w:r w:rsidRPr="00094133">
        <w:rPr>
          <w:color w:val="auto"/>
          <w:sz w:val="24"/>
          <w:szCs w:val="24"/>
        </w:rPr>
        <w:t>Современные толковые словари. Отражение вариантов лексической нормы в современных словарях. Словарные пометы.</w:t>
      </w:r>
    </w:p>
    <w:p w:rsidR="00094133" w:rsidRPr="00094133" w:rsidRDefault="00094133" w:rsidP="00094133">
      <w:pPr>
        <w:pStyle w:val="11"/>
        <w:spacing w:line="240" w:lineRule="auto"/>
        <w:jc w:val="both"/>
        <w:rPr>
          <w:color w:val="auto"/>
          <w:sz w:val="24"/>
          <w:szCs w:val="24"/>
        </w:rPr>
      </w:pPr>
      <w:r w:rsidRPr="00094133">
        <w:rPr>
          <w:color w:val="auto"/>
          <w:sz w:val="24"/>
          <w:szCs w:val="24"/>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094133" w:rsidRPr="00094133" w:rsidRDefault="00094133" w:rsidP="00094133">
      <w:pPr>
        <w:pStyle w:val="11"/>
        <w:spacing w:line="240" w:lineRule="auto"/>
        <w:jc w:val="both"/>
        <w:rPr>
          <w:color w:val="auto"/>
          <w:sz w:val="24"/>
          <w:szCs w:val="24"/>
        </w:rPr>
      </w:pPr>
      <w:r w:rsidRPr="00094133">
        <w:rPr>
          <w:color w:val="auto"/>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094133" w:rsidRDefault="00094133" w:rsidP="00094133">
      <w:pPr>
        <w:pStyle w:val="11"/>
        <w:spacing w:line="240" w:lineRule="auto"/>
        <w:jc w:val="both"/>
        <w:rPr>
          <w:color w:val="auto"/>
          <w:sz w:val="24"/>
          <w:szCs w:val="24"/>
        </w:rPr>
      </w:pPr>
      <w:r w:rsidRPr="00094133">
        <w:rPr>
          <w:color w:val="auto"/>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173A10" w:rsidRPr="00173A10" w:rsidRDefault="00173A10" w:rsidP="00173A10">
      <w:pPr>
        <w:pStyle w:val="af7"/>
        <w:rPr>
          <w:color w:val="auto"/>
          <w:sz w:val="24"/>
          <w:szCs w:val="24"/>
        </w:rPr>
      </w:pPr>
      <w:r w:rsidRPr="00173A10">
        <w:rPr>
          <w:color w:val="auto"/>
          <w:sz w:val="24"/>
          <w:szCs w:val="24"/>
        </w:rPr>
        <w:t>Раздел 3. Речь. Речевая деятельность. Текст</w:t>
      </w:r>
    </w:p>
    <w:p w:rsidR="00173A10" w:rsidRPr="00173A10" w:rsidRDefault="00173A10" w:rsidP="00173A10">
      <w:pPr>
        <w:pStyle w:val="11"/>
        <w:spacing w:line="240" w:lineRule="auto"/>
        <w:jc w:val="both"/>
        <w:rPr>
          <w:color w:val="auto"/>
          <w:sz w:val="24"/>
          <w:szCs w:val="24"/>
        </w:rPr>
      </w:pPr>
      <w:r w:rsidRPr="00173A10">
        <w:rPr>
          <w:color w:val="auto"/>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173A10" w:rsidRPr="00173A10" w:rsidRDefault="00173A10" w:rsidP="00173A10">
      <w:pPr>
        <w:pStyle w:val="11"/>
        <w:spacing w:line="240" w:lineRule="auto"/>
        <w:jc w:val="both"/>
        <w:rPr>
          <w:color w:val="auto"/>
          <w:sz w:val="24"/>
          <w:szCs w:val="24"/>
        </w:rPr>
      </w:pPr>
      <w:r w:rsidRPr="00173A10">
        <w:rPr>
          <w:color w:val="auto"/>
          <w:sz w:val="24"/>
          <w:szCs w:val="24"/>
        </w:rPr>
        <w:t>Виды преобразования текстов: аннотация, конспект. Использование графиков, диаграмм, схем для представления информации.</w:t>
      </w:r>
    </w:p>
    <w:p w:rsidR="00173A10" w:rsidRPr="00173A10" w:rsidRDefault="00173A10" w:rsidP="00173A10">
      <w:pPr>
        <w:pStyle w:val="11"/>
        <w:spacing w:line="240" w:lineRule="auto"/>
        <w:jc w:val="both"/>
        <w:rPr>
          <w:color w:val="auto"/>
          <w:sz w:val="24"/>
          <w:szCs w:val="24"/>
        </w:rPr>
      </w:pPr>
      <w:r w:rsidRPr="00173A10">
        <w:rPr>
          <w:color w:val="auto"/>
          <w:sz w:val="24"/>
          <w:szCs w:val="24"/>
        </w:rPr>
        <w:t>Разговорная речь. Анекдот, шутка.</w:t>
      </w:r>
    </w:p>
    <w:p w:rsidR="00173A10" w:rsidRPr="00173A10" w:rsidRDefault="00173A10" w:rsidP="00173A10">
      <w:pPr>
        <w:pStyle w:val="11"/>
        <w:spacing w:line="240" w:lineRule="auto"/>
        <w:jc w:val="both"/>
        <w:rPr>
          <w:color w:val="auto"/>
          <w:sz w:val="24"/>
          <w:szCs w:val="24"/>
        </w:rPr>
      </w:pPr>
      <w:r w:rsidRPr="00173A10">
        <w:rPr>
          <w:color w:val="auto"/>
          <w:sz w:val="24"/>
          <w:szCs w:val="24"/>
        </w:rPr>
        <w:t>Официально-деловой стиль. Деловое письмо, его структурные элементы и языковые особенности.</w:t>
      </w:r>
    </w:p>
    <w:p w:rsidR="00173A10" w:rsidRPr="00173A10" w:rsidRDefault="00173A10" w:rsidP="00173A10">
      <w:pPr>
        <w:pStyle w:val="11"/>
        <w:spacing w:line="240" w:lineRule="auto"/>
        <w:jc w:val="both"/>
        <w:rPr>
          <w:color w:val="auto"/>
          <w:sz w:val="24"/>
          <w:szCs w:val="24"/>
        </w:rPr>
      </w:pPr>
      <w:r w:rsidRPr="00173A10">
        <w:rPr>
          <w:color w:val="auto"/>
          <w:sz w:val="24"/>
          <w:szCs w:val="24"/>
        </w:rPr>
        <w:t>Учебно-научный стиль. Доклад, сообщение. Речь оппонента на защите проекта.</w:t>
      </w:r>
    </w:p>
    <w:p w:rsidR="00173A10" w:rsidRPr="00173A10" w:rsidRDefault="00173A10" w:rsidP="00173A10">
      <w:pPr>
        <w:pStyle w:val="11"/>
        <w:spacing w:line="240" w:lineRule="auto"/>
        <w:jc w:val="both"/>
        <w:rPr>
          <w:color w:val="auto"/>
          <w:sz w:val="24"/>
          <w:szCs w:val="24"/>
        </w:rPr>
      </w:pPr>
      <w:r w:rsidRPr="00173A10">
        <w:rPr>
          <w:color w:val="auto"/>
          <w:sz w:val="24"/>
          <w:szCs w:val="24"/>
        </w:rPr>
        <w:t>Публицистический стиль. Проблемный очерк.</w:t>
      </w:r>
    </w:p>
    <w:p w:rsidR="00173A10" w:rsidRDefault="00173A10" w:rsidP="00173A10">
      <w:pPr>
        <w:pStyle w:val="11"/>
        <w:spacing w:line="240" w:lineRule="auto"/>
        <w:jc w:val="both"/>
        <w:rPr>
          <w:color w:val="auto"/>
          <w:sz w:val="24"/>
          <w:szCs w:val="24"/>
        </w:rPr>
      </w:pPr>
      <w:r w:rsidRPr="00173A10">
        <w:rPr>
          <w:color w:val="auto"/>
          <w:sz w:val="24"/>
          <w:szCs w:val="24"/>
        </w:rPr>
        <w:t>Язык художественной литературы. Диалогичность в художественном произведении. Текст и интертекст. Афоризмы. Прецедентные тексты</w:t>
      </w:r>
      <w:r>
        <w:rPr>
          <w:color w:val="auto"/>
          <w:sz w:val="24"/>
          <w:szCs w:val="24"/>
        </w:rPr>
        <w:t>.</w:t>
      </w:r>
    </w:p>
    <w:p w:rsidR="00173A10" w:rsidRPr="00173A10" w:rsidRDefault="00173A10" w:rsidP="00173A10">
      <w:pPr>
        <w:pStyle w:val="af7"/>
        <w:rPr>
          <w:color w:val="auto"/>
          <w:sz w:val="24"/>
          <w:szCs w:val="24"/>
        </w:rPr>
      </w:pPr>
      <w:bookmarkStart w:id="159" w:name="bookmark376"/>
      <w:r w:rsidRPr="00173A10">
        <w:rPr>
          <w:color w:val="auto"/>
          <w:sz w:val="24"/>
          <w:szCs w:val="24"/>
        </w:rPr>
        <w:t>ПЛАНИРУЕМЫЕ РЕЗУЛЬТАТЫ ОСВОЕНИЯ</w:t>
      </w:r>
      <w:bookmarkEnd w:id="159"/>
    </w:p>
    <w:p w:rsidR="00173A10" w:rsidRPr="00173A10" w:rsidRDefault="00173A10" w:rsidP="00173A10">
      <w:pPr>
        <w:pStyle w:val="af7"/>
        <w:pBdr>
          <w:bottom w:val="single" w:sz="12" w:space="1" w:color="auto"/>
        </w:pBdr>
        <w:rPr>
          <w:color w:val="auto"/>
          <w:sz w:val="24"/>
          <w:szCs w:val="24"/>
        </w:rPr>
      </w:pPr>
      <w:r w:rsidRPr="00173A10">
        <w:rPr>
          <w:color w:val="auto"/>
          <w:sz w:val="24"/>
          <w:szCs w:val="24"/>
        </w:rPr>
        <w:t>УЧЕБНОГО ПРЕДМЕТА «РОДНОЙ ЯЗЫК (РУССКИЙ)»</w:t>
      </w:r>
    </w:p>
    <w:p w:rsidR="00173A10" w:rsidRPr="00173A10" w:rsidRDefault="00173A10" w:rsidP="00173A10">
      <w:pPr>
        <w:pStyle w:val="af7"/>
        <w:rPr>
          <w:color w:val="auto"/>
          <w:sz w:val="24"/>
          <w:szCs w:val="24"/>
        </w:rPr>
      </w:pPr>
      <w:bookmarkStart w:id="160" w:name="bookmark379"/>
    </w:p>
    <w:p w:rsidR="00173A10" w:rsidRPr="00173A10" w:rsidRDefault="00173A10" w:rsidP="00173A10">
      <w:pPr>
        <w:pStyle w:val="af7"/>
        <w:rPr>
          <w:color w:val="auto"/>
          <w:sz w:val="24"/>
          <w:szCs w:val="24"/>
        </w:rPr>
      </w:pPr>
      <w:r w:rsidRPr="00173A10">
        <w:rPr>
          <w:color w:val="auto"/>
          <w:sz w:val="24"/>
          <w:szCs w:val="24"/>
        </w:rPr>
        <w:t>ЛИЧНОСТНЫЕ РЕЗУЛЬТАТЫ</w:t>
      </w:r>
      <w:bookmarkEnd w:id="160"/>
    </w:p>
    <w:p w:rsidR="00173A10" w:rsidRPr="00173A10" w:rsidRDefault="00173A10" w:rsidP="00173A10">
      <w:pPr>
        <w:pStyle w:val="11"/>
        <w:spacing w:line="240" w:lineRule="auto"/>
        <w:jc w:val="both"/>
        <w:rPr>
          <w:color w:val="auto"/>
          <w:sz w:val="24"/>
          <w:szCs w:val="24"/>
        </w:rPr>
      </w:pPr>
      <w:r w:rsidRPr="00173A10">
        <w:rPr>
          <w:color w:val="auto"/>
          <w:sz w:val="24"/>
          <w:szCs w:val="24"/>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73A10" w:rsidRPr="00173A10" w:rsidRDefault="00173A10" w:rsidP="00173A10">
      <w:pPr>
        <w:pStyle w:val="11"/>
        <w:spacing w:line="240" w:lineRule="auto"/>
        <w:jc w:val="both"/>
        <w:rPr>
          <w:color w:val="auto"/>
          <w:sz w:val="24"/>
          <w:szCs w:val="24"/>
        </w:rPr>
      </w:pPr>
      <w:r w:rsidRPr="00173A10">
        <w:rPr>
          <w:color w:val="auto"/>
          <w:sz w:val="24"/>
          <w:szCs w:val="24"/>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73A10" w:rsidRPr="00173A10" w:rsidRDefault="00173A10" w:rsidP="00173A10">
      <w:pPr>
        <w:pStyle w:val="11"/>
        <w:spacing w:line="264" w:lineRule="auto"/>
        <w:jc w:val="both"/>
        <w:rPr>
          <w:color w:val="auto"/>
          <w:sz w:val="24"/>
          <w:szCs w:val="24"/>
        </w:rPr>
      </w:pPr>
      <w:r w:rsidRPr="00173A10">
        <w:rPr>
          <w:b/>
          <w:bCs/>
          <w:i/>
          <w:iCs/>
          <w:color w:val="auto"/>
          <w:sz w:val="24"/>
          <w:szCs w:val="24"/>
        </w:rPr>
        <w:t>гражданского воспитания:</w:t>
      </w:r>
    </w:p>
    <w:p w:rsidR="00173A10" w:rsidRPr="00173A10" w:rsidRDefault="00173A10" w:rsidP="00173A10">
      <w:pPr>
        <w:pStyle w:val="11"/>
        <w:spacing w:line="240" w:lineRule="auto"/>
        <w:jc w:val="both"/>
        <w:rPr>
          <w:color w:val="auto"/>
          <w:sz w:val="24"/>
          <w:szCs w:val="24"/>
        </w:rPr>
      </w:pPr>
      <w:r w:rsidRPr="00173A1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173A10" w:rsidRPr="00173A10" w:rsidRDefault="00173A10" w:rsidP="00173A10">
      <w:pPr>
        <w:pStyle w:val="11"/>
        <w:spacing w:after="60" w:line="264" w:lineRule="auto"/>
        <w:jc w:val="both"/>
        <w:rPr>
          <w:color w:val="auto"/>
          <w:sz w:val="24"/>
          <w:szCs w:val="24"/>
        </w:rPr>
      </w:pPr>
      <w:r w:rsidRPr="00173A10">
        <w:rPr>
          <w:b/>
          <w:bCs/>
          <w:i/>
          <w:iCs/>
          <w:color w:val="auto"/>
          <w:sz w:val="24"/>
          <w:szCs w:val="24"/>
        </w:rPr>
        <w:t>патриотического воспитания:</w:t>
      </w:r>
    </w:p>
    <w:p w:rsidR="00173A10" w:rsidRPr="00173A10" w:rsidRDefault="00173A10" w:rsidP="00173A10">
      <w:pPr>
        <w:pStyle w:val="11"/>
        <w:spacing w:line="240" w:lineRule="auto"/>
        <w:jc w:val="both"/>
        <w:rPr>
          <w:color w:val="auto"/>
          <w:sz w:val="24"/>
          <w:szCs w:val="24"/>
        </w:rPr>
      </w:pPr>
      <w:r w:rsidRPr="00173A10">
        <w:rPr>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w:t>
      </w:r>
    </w:p>
    <w:p w:rsidR="00173A10" w:rsidRPr="00173A10" w:rsidRDefault="00173A10" w:rsidP="00173A10">
      <w:pPr>
        <w:pStyle w:val="11"/>
        <w:spacing w:line="240" w:lineRule="auto"/>
        <w:jc w:val="both"/>
        <w:rPr>
          <w:color w:val="auto"/>
          <w:sz w:val="24"/>
          <w:szCs w:val="24"/>
        </w:rPr>
      </w:pPr>
      <w:r w:rsidRPr="00EB2D57">
        <w:rPr>
          <w:color w:val="auto"/>
        </w:rPr>
        <w:t>г</w:t>
      </w:r>
      <w:r w:rsidRPr="00173A10">
        <w:rPr>
          <w:color w:val="auto"/>
          <w:sz w:val="24"/>
          <w:szCs w:val="24"/>
        </w:rPr>
        <w:t>осударственным праздникам, историческому и природному наследию и памятникам, традициям разных народов, проживающих в родной стране;</w:t>
      </w:r>
    </w:p>
    <w:p w:rsidR="00173A10" w:rsidRPr="00173A10" w:rsidRDefault="00173A10" w:rsidP="00173A10">
      <w:pPr>
        <w:pStyle w:val="11"/>
        <w:spacing w:line="266" w:lineRule="auto"/>
        <w:jc w:val="both"/>
        <w:rPr>
          <w:color w:val="auto"/>
          <w:sz w:val="24"/>
          <w:szCs w:val="24"/>
        </w:rPr>
      </w:pPr>
      <w:r w:rsidRPr="00173A10">
        <w:rPr>
          <w:b/>
          <w:bCs/>
          <w:i/>
          <w:iCs/>
          <w:color w:val="auto"/>
          <w:sz w:val="24"/>
          <w:szCs w:val="24"/>
        </w:rPr>
        <w:t>духовно-нравственного воспитания:</w:t>
      </w:r>
    </w:p>
    <w:p w:rsidR="00173A10" w:rsidRPr="00173A10" w:rsidRDefault="00173A10" w:rsidP="00173A10">
      <w:pPr>
        <w:pStyle w:val="11"/>
        <w:jc w:val="both"/>
        <w:rPr>
          <w:color w:val="auto"/>
          <w:sz w:val="24"/>
          <w:szCs w:val="24"/>
        </w:rPr>
      </w:pPr>
      <w:r w:rsidRPr="00173A10">
        <w:rPr>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73A10" w:rsidRPr="00173A10" w:rsidRDefault="00173A10" w:rsidP="00173A10">
      <w:pPr>
        <w:pStyle w:val="11"/>
        <w:spacing w:after="40" w:line="266" w:lineRule="auto"/>
        <w:jc w:val="both"/>
        <w:rPr>
          <w:color w:val="auto"/>
          <w:sz w:val="24"/>
          <w:szCs w:val="24"/>
        </w:rPr>
      </w:pPr>
      <w:r w:rsidRPr="00173A10">
        <w:rPr>
          <w:b/>
          <w:bCs/>
          <w:i/>
          <w:iCs/>
          <w:color w:val="auto"/>
          <w:sz w:val="24"/>
          <w:szCs w:val="24"/>
        </w:rPr>
        <w:t>эстетического воспитания:</w:t>
      </w:r>
    </w:p>
    <w:p w:rsidR="00173A10" w:rsidRPr="00173A10" w:rsidRDefault="00173A10" w:rsidP="00173A10">
      <w:pPr>
        <w:pStyle w:val="11"/>
        <w:jc w:val="both"/>
        <w:rPr>
          <w:color w:val="auto"/>
          <w:sz w:val="24"/>
          <w:szCs w:val="24"/>
        </w:rPr>
      </w:pPr>
      <w:r w:rsidRPr="00173A1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73A10" w:rsidRPr="00173A10" w:rsidRDefault="00173A10" w:rsidP="00173A10">
      <w:pPr>
        <w:pStyle w:val="11"/>
        <w:spacing w:line="266" w:lineRule="auto"/>
        <w:jc w:val="both"/>
        <w:rPr>
          <w:color w:val="auto"/>
          <w:sz w:val="24"/>
          <w:szCs w:val="24"/>
        </w:rPr>
      </w:pPr>
      <w:r w:rsidRPr="00173A10">
        <w:rPr>
          <w:b/>
          <w:bCs/>
          <w:i/>
          <w:iCs/>
          <w:color w:val="auto"/>
          <w:sz w:val="24"/>
          <w:szCs w:val="24"/>
        </w:rPr>
        <w:t>физического воспитания, формирования культуры здоровья и эмоционального благополучия:</w:t>
      </w:r>
    </w:p>
    <w:p w:rsidR="00173A10" w:rsidRPr="00173A10" w:rsidRDefault="00173A10" w:rsidP="00173A10">
      <w:pPr>
        <w:pStyle w:val="11"/>
        <w:jc w:val="both"/>
        <w:rPr>
          <w:color w:val="auto"/>
          <w:sz w:val="24"/>
          <w:szCs w:val="24"/>
        </w:rPr>
      </w:pPr>
      <w:r w:rsidRPr="00173A10">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73A10" w:rsidRPr="00173A10" w:rsidRDefault="00173A10" w:rsidP="00173A10">
      <w:pPr>
        <w:pStyle w:val="11"/>
        <w:jc w:val="both"/>
        <w:rPr>
          <w:color w:val="auto"/>
          <w:sz w:val="24"/>
          <w:szCs w:val="24"/>
        </w:rPr>
      </w:pPr>
      <w:r w:rsidRPr="00173A10">
        <w:rPr>
          <w:color w:val="auto"/>
          <w:sz w:val="24"/>
          <w:szCs w:val="24"/>
        </w:rPr>
        <w:t>умение принимать себя и других не осуждая;</w:t>
      </w:r>
    </w:p>
    <w:p w:rsidR="00173A10" w:rsidRPr="00173A10" w:rsidRDefault="00173A10" w:rsidP="00173A10">
      <w:pPr>
        <w:pStyle w:val="11"/>
        <w:jc w:val="both"/>
        <w:rPr>
          <w:color w:val="auto"/>
          <w:sz w:val="24"/>
          <w:szCs w:val="24"/>
        </w:rPr>
      </w:pPr>
      <w:r w:rsidRPr="00173A10">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73A10" w:rsidRPr="00173A10" w:rsidRDefault="00173A10" w:rsidP="00173A10">
      <w:pPr>
        <w:pStyle w:val="11"/>
        <w:spacing w:line="266" w:lineRule="auto"/>
        <w:jc w:val="both"/>
        <w:rPr>
          <w:color w:val="auto"/>
          <w:sz w:val="24"/>
          <w:szCs w:val="24"/>
        </w:rPr>
      </w:pPr>
      <w:r w:rsidRPr="00173A10">
        <w:rPr>
          <w:b/>
          <w:bCs/>
          <w:i/>
          <w:iCs/>
          <w:color w:val="auto"/>
          <w:sz w:val="24"/>
          <w:szCs w:val="24"/>
        </w:rPr>
        <w:t>трудового воспитания:</w:t>
      </w:r>
    </w:p>
    <w:p w:rsidR="00173A10" w:rsidRPr="00173A10" w:rsidRDefault="00173A10" w:rsidP="00173A10">
      <w:pPr>
        <w:pStyle w:val="11"/>
        <w:jc w:val="both"/>
        <w:rPr>
          <w:color w:val="auto"/>
          <w:sz w:val="24"/>
          <w:szCs w:val="24"/>
        </w:rPr>
      </w:pPr>
      <w:r w:rsidRPr="00173A10">
        <w:rPr>
          <w:color w:val="auto"/>
          <w:sz w:val="24"/>
          <w:szCs w:val="24"/>
        </w:rPr>
        <w:t>установка на активное участие в решении практических задач (в рамках семьи, школы, города, края) технологической и социальной</w:t>
      </w:r>
      <w:r w:rsidRPr="00173A10">
        <w:rPr>
          <w:b/>
          <w:color w:val="auto"/>
          <w:sz w:val="24"/>
          <w:szCs w:val="24"/>
        </w:rPr>
        <w:t xml:space="preserve"> </w:t>
      </w:r>
      <w:r w:rsidRPr="00173A10">
        <w:rPr>
          <w:color w:val="auto"/>
          <w:sz w:val="24"/>
          <w:szCs w:val="24"/>
        </w:rPr>
        <w:t>направленности, способность инициировать, планировать и самостоятельно выполнять такого рода деятельность;</w:t>
      </w:r>
    </w:p>
    <w:p w:rsidR="00173A10" w:rsidRPr="00173A10" w:rsidRDefault="00173A10" w:rsidP="00173A10">
      <w:pPr>
        <w:pStyle w:val="11"/>
        <w:jc w:val="both"/>
        <w:rPr>
          <w:color w:val="auto"/>
          <w:sz w:val="24"/>
          <w:szCs w:val="24"/>
        </w:rPr>
      </w:pPr>
      <w:r w:rsidRPr="00173A10">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73A10" w:rsidRPr="00173A10" w:rsidRDefault="00173A10" w:rsidP="00173A10">
      <w:pPr>
        <w:pStyle w:val="11"/>
        <w:spacing w:after="40" w:line="266" w:lineRule="auto"/>
        <w:jc w:val="both"/>
        <w:rPr>
          <w:color w:val="auto"/>
          <w:sz w:val="24"/>
          <w:szCs w:val="24"/>
        </w:rPr>
      </w:pPr>
      <w:r w:rsidRPr="00173A10">
        <w:rPr>
          <w:b/>
          <w:bCs/>
          <w:i/>
          <w:iCs/>
          <w:color w:val="auto"/>
          <w:sz w:val="24"/>
          <w:szCs w:val="24"/>
        </w:rPr>
        <w:t>экологического воспитания:</w:t>
      </w:r>
    </w:p>
    <w:p w:rsidR="00173A10" w:rsidRPr="00173A10" w:rsidRDefault="00173A10" w:rsidP="00173A10">
      <w:pPr>
        <w:pStyle w:val="11"/>
        <w:jc w:val="both"/>
        <w:rPr>
          <w:color w:val="auto"/>
          <w:sz w:val="24"/>
          <w:szCs w:val="24"/>
        </w:rPr>
      </w:pPr>
      <w:r w:rsidRPr="00173A10">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73A10" w:rsidRPr="00173A10" w:rsidRDefault="00173A10" w:rsidP="00173A10">
      <w:pPr>
        <w:pStyle w:val="11"/>
        <w:jc w:val="both"/>
        <w:rPr>
          <w:color w:val="auto"/>
          <w:sz w:val="24"/>
          <w:szCs w:val="24"/>
        </w:rPr>
      </w:pPr>
      <w:r w:rsidRPr="00173A10">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73A10" w:rsidRPr="00173A10" w:rsidRDefault="00173A10" w:rsidP="00173A10">
      <w:pPr>
        <w:pStyle w:val="11"/>
        <w:spacing w:after="40" w:line="266" w:lineRule="auto"/>
        <w:jc w:val="both"/>
        <w:rPr>
          <w:color w:val="auto"/>
          <w:sz w:val="24"/>
          <w:szCs w:val="24"/>
        </w:rPr>
      </w:pPr>
      <w:r w:rsidRPr="00173A10">
        <w:rPr>
          <w:b/>
          <w:bCs/>
          <w:i/>
          <w:iCs/>
          <w:color w:val="auto"/>
          <w:sz w:val="24"/>
          <w:szCs w:val="24"/>
        </w:rPr>
        <w:t>ценности научного познания:</w:t>
      </w:r>
    </w:p>
    <w:p w:rsidR="00173A10" w:rsidRPr="00173A10" w:rsidRDefault="00173A10" w:rsidP="00173A10">
      <w:pPr>
        <w:pStyle w:val="11"/>
        <w:jc w:val="both"/>
        <w:rPr>
          <w:color w:val="auto"/>
          <w:sz w:val="24"/>
          <w:szCs w:val="24"/>
        </w:rPr>
      </w:pPr>
      <w:r w:rsidRPr="00173A1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73A10" w:rsidRPr="00173A10" w:rsidRDefault="00173A10" w:rsidP="00173A10">
      <w:pPr>
        <w:pStyle w:val="11"/>
        <w:jc w:val="both"/>
        <w:rPr>
          <w:color w:val="auto"/>
          <w:sz w:val="24"/>
          <w:szCs w:val="24"/>
        </w:rPr>
      </w:pPr>
      <w:r w:rsidRPr="00173A10">
        <w:rPr>
          <w:color w:val="auto"/>
          <w:sz w:val="24"/>
          <w:szCs w:val="24"/>
        </w:rPr>
        <w:t xml:space="preserve">Личностные результаты, обеспечивающие </w:t>
      </w:r>
      <w:r w:rsidRPr="00173A10">
        <w:rPr>
          <w:b/>
          <w:bCs/>
          <w:i/>
          <w:iCs/>
          <w:color w:val="auto"/>
          <w:sz w:val="24"/>
          <w:szCs w:val="24"/>
        </w:rPr>
        <w:t>адаптацию обучающегося</w:t>
      </w:r>
      <w:r w:rsidRPr="00173A10">
        <w:rPr>
          <w:color w:val="auto"/>
          <w:sz w:val="24"/>
          <w:szCs w:val="24"/>
        </w:rPr>
        <w:t xml:space="preserve"> к изменяющимся условиям социальной и природной среды:</w:t>
      </w:r>
    </w:p>
    <w:p w:rsidR="00173A10" w:rsidRPr="00173A10" w:rsidRDefault="00173A10" w:rsidP="00173A10">
      <w:pPr>
        <w:pStyle w:val="11"/>
        <w:jc w:val="both"/>
        <w:rPr>
          <w:color w:val="auto"/>
          <w:sz w:val="24"/>
          <w:szCs w:val="24"/>
        </w:rPr>
      </w:pPr>
      <w:r w:rsidRPr="00173A10">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73A10" w:rsidRPr="00173A10" w:rsidRDefault="00173A10" w:rsidP="00173A10">
      <w:pPr>
        <w:pStyle w:val="11"/>
        <w:jc w:val="both"/>
        <w:rPr>
          <w:color w:val="auto"/>
          <w:sz w:val="24"/>
          <w:szCs w:val="24"/>
        </w:rPr>
      </w:pPr>
      <w:r w:rsidRPr="00173A10">
        <w:rPr>
          <w:color w:val="auto"/>
          <w:sz w:val="24"/>
          <w:szCs w:val="24"/>
        </w:rPr>
        <w:t>способность обучающихся к взаимодействию в условиях</w:t>
      </w:r>
      <w:r w:rsidRPr="00173A10">
        <w:rPr>
          <w:b/>
          <w:color w:val="auto"/>
          <w:sz w:val="24"/>
          <w:szCs w:val="24"/>
        </w:rPr>
        <w:t xml:space="preserve"> </w:t>
      </w:r>
      <w:r w:rsidRPr="00173A10">
        <w:rPr>
          <w:color w:val="auto"/>
          <w:sz w:val="24"/>
          <w:szCs w:val="24"/>
        </w:rPr>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73A10" w:rsidRPr="00173A10" w:rsidRDefault="00173A10" w:rsidP="00173A10">
      <w:pPr>
        <w:pStyle w:val="11"/>
        <w:jc w:val="both"/>
        <w:rPr>
          <w:color w:val="auto"/>
          <w:sz w:val="24"/>
          <w:szCs w:val="24"/>
        </w:rPr>
      </w:pPr>
      <w:r w:rsidRPr="00173A10">
        <w:rPr>
          <w:color w:val="auto"/>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73A10" w:rsidRPr="00173A10" w:rsidRDefault="00173A10" w:rsidP="00173A10">
      <w:pPr>
        <w:pStyle w:val="11"/>
        <w:jc w:val="both"/>
        <w:rPr>
          <w:color w:val="auto"/>
          <w:sz w:val="24"/>
          <w:szCs w:val="24"/>
        </w:rPr>
      </w:pPr>
      <w:r w:rsidRPr="00173A10">
        <w:rPr>
          <w:color w:val="auto"/>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73A10" w:rsidRPr="00173A10" w:rsidRDefault="00173A10" w:rsidP="00173A10">
      <w:pPr>
        <w:pStyle w:val="11"/>
        <w:jc w:val="both"/>
        <w:rPr>
          <w:color w:val="auto"/>
          <w:sz w:val="24"/>
          <w:szCs w:val="24"/>
        </w:rPr>
      </w:pPr>
      <w:r w:rsidRPr="00173A10">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173A10" w:rsidRPr="00173A10" w:rsidRDefault="00173A10" w:rsidP="00173A10">
      <w:pPr>
        <w:pStyle w:val="af7"/>
        <w:rPr>
          <w:rFonts w:ascii="Times New Roman" w:hAnsi="Times New Roman" w:cs="Times New Roman"/>
          <w:color w:val="auto"/>
          <w:sz w:val="24"/>
          <w:szCs w:val="24"/>
        </w:rPr>
      </w:pPr>
      <w:bookmarkStart w:id="161" w:name="bookmark381"/>
    </w:p>
    <w:p w:rsidR="00173A10" w:rsidRPr="00173A10" w:rsidRDefault="00173A10" w:rsidP="00173A10">
      <w:pPr>
        <w:pStyle w:val="af7"/>
        <w:rPr>
          <w:rFonts w:ascii="Times New Roman" w:hAnsi="Times New Roman" w:cs="Times New Roman"/>
          <w:color w:val="auto"/>
          <w:sz w:val="24"/>
          <w:szCs w:val="24"/>
        </w:rPr>
      </w:pPr>
      <w:r w:rsidRPr="00173A10">
        <w:rPr>
          <w:rFonts w:ascii="Times New Roman" w:hAnsi="Times New Roman" w:cs="Times New Roman"/>
          <w:color w:val="auto"/>
          <w:sz w:val="24"/>
          <w:szCs w:val="24"/>
        </w:rPr>
        <w:t>МЕТАПРЕДМЕТНЫЕ РЕЗУЛЬТАТЫ</w:t>
      </w:r>
      <w:bookmarkEnd w:id="161"/>
    </w:p>
    <w:p w:rsidR="00173A10" w:rsidRPr="00173A10" w:rsidRDefault="00173A10" w:rsidP="00173A10">
      <w:pPr>
        <w:pStyle w:val="11"/>
        <w:spacing w:line="259" w:lineRule="auto"/>
        <w:jc w:val="both"/>
        <w:rPr>
          <w:color w:val="auto"/>
          <w:sz w:val="24"/>
          <w:szCs w:val="24"/>
        </w:rPr>
      </w:pPr>
      <w:r w:rsidRPr="00173A10">
        <w:rPr>
          <w:color w:val="auto"/>
          <w:sz w:val="24"/>
          <w:szCs w:val="24"/>
        </w:rPr>
        <w:t xml:space="preserve">Овладение универсальными учебными </w:t>
      </w:r>
      <w:r w:rsidRPr="00173A10">
        <w:rPr>
          <w:b/>
          <w:bCs/>
          <w:color w:val="auto"/>
          <w:sz w:val="24"/>
          <w:szCs w:val="24"/>
        </w:rPr>
        <w:t>познавательными действиями</w:t>
      </w:r>
      <w:r w:rsidRPr="00173A10">
        <w:rPr>
          <w:color w:val="auto"/>
          <w:sz w:val="24"/>
          <w:szCs w:val="24"/>
        </w:rPr>
        <w:t>.</w:t>
      </w:r>
    </w:p>
    <w:p w:rsidR="00173A10" w:rsidRPr="00173A10" w:rsidRDefault="00173A10" w:rsidP="00173A10">
      <w:pPr>
        <w:pStyle w:val="11"/>
        <w:spacing w:line="266" w:lineRule="auto"/>
        <w:jc w:val="both"/>
        <w:rPr>
          <w:color w:val="auto"/>
          <w:sz w:val="24"/>
          <w:szCs w:val="24"/>
        </w:rPr>
      </w:pPr>
      <w:r w:rsidRPr="00173A10">
        <w:rPr>
          <w:b/>
          <w:bCs/>
          <w:i/>
          <w:iCs/>
          <w:color w:val="auto"/>
          <w:sz w:val="24"/>
          <w:szCs w:val="24"/>
        </w:rPr>
        <w:t>Базовые логические действия:</w:t>
      </w:r>
    </w:p>
    <w:p w:rsidR="00173A10" w:rsidRPr="00173A10" w:rsidRDefault="00173A10" w:rsidP="00173A10">
      <w:pPr>
        <w:pStyle w:val="11"/>
        <w:jc w:val="both"/>
        <w:rPr>
          <w:color w:val="auto"/>
          <w:sz w:val="24"/>
          <w:szCs w:val="24"/>
        </w:rPr>
      </w:pPr>
      <w:r w:rsidRPr="00173A10">
        <w:rPr>
          <w:color w:val="auto"/>
          <w:sz w:val="24"/>
          <w:szCs w:val="24"/>
        </w:rPr>
        <w:t>выявлять и характеризовать существенные признаки языковых единиц, языковых явлений и процессов;</w:t>
      </w:r>
    </w:p>
    <w:p w:rsidR="00173A10" w:rsidRPr="00173A10" w:rsidRDefault="00173A10" w:rsidP="00173A10">
      <w:pPr>
        <w:pStyle w:val="11"/>
        <w:jc w:val="both"/>
        <w:rPr>
          <w:color w:val="auto"/>
          <w:sz w:val="24"/>
          <w:szCs w:val="24"/>
        </w:rPr>
      </w:pPr>
      <w:r w:rsidRPr="00173A10">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73A10" w:rsidRPr="00173A10" w:rsidRDefault="00173A10" w:rsidP="00173A10">
      <w:pPr>
        <w:pStyle w:val="11"/>
        <w:jc w:val="both"/>
        <w:rPr>
          <w:color w:val="auto"/>
          <w:sz w:val="24"/>
          <w:szCs w:val="24"/>
        </w:rPr>
      </w:pPr>
      <w:r w:rsidRPr="00173A10">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73A10" w:rsidRPr="00173A10" w:rsidRDefault="00173A10" w:rsidP="00173A10">
      <w:pPr>
        <w:pStyle w:val="11"/>
        <w:jc w:val="both"/>
        <w:rPr>
          <w:color w:val="auto"/>
          <w:sz w:val="24"/>
          <w:szCs w:val="24"/>
        </w:rPr>
      </w:pPr>
      <w:r w:rsidRPr="00173A10">
        <w:rPr>
          <w:color w:val="auto"/>
          <w:sz w:val="24"/>
          <w:szCs w:val="24"/>
        </w:rPr>
        <w:t>выявлять дефицит информации, необходимой для решения поставленной учебной задачи;</w:t>
      </w:r>
    </w:p>
    <w:p w:rsidR="00173A10" w:rsidRPr="00173A10" w:rsidRDefault="00173A10" w:rsidP="00173A10">
      <w:pPr>
        <w:pStyle w:val="11"/>
        <w:jc w:val="both"/>
        <w:rPr>
          <w:color w:val="auto"/>
          <w:sz w:val="24"/>
          <w:szCs w:val="24"/>
        </w:rPr>
      </w:pPr>
      <w:r w:rsidRPr="00173A10">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73A10" w:rsidRPr="00173A10" w:rsidRDefault="00173A10" w:rsidP="00173A10">
      <w:pPr>
        <w:pStyle w:val="11"/>
        <w:jc w:val="both"/>
        <w:rPr>
          <w:color w:val="auto"/>
          <w:sz w:val="24"/>
          <w:szCs w:val="24"/>
        </w:rPr>
      </w:pPr>
      <w:r w:rsidRPr="00173A10">
        <w:rPr>
          <w:color w:val="auto"/>
          <w:sz w:val="24"/>
          <w:szCs w:val="24"/>
        </w:rPr>
        <w:t>самостоятельно выбирать способ решения учебной задачи при работе с</w:t>
      </w:r>
      <w:r w:rsidRPr="00173A10">
        <w:rPr>
          <w:b/>
          <w:color w:val="auto"/>
          <w:sz w:val="24"/>
          <w:szCs w:val="24"/>
        </w:rPr>
        <w:t xml:space="preserve"> </w:t>
      </w:r>
      <w:r w:rsidRPr="00173A10">
        <w:rPr>
          <w:color w:val="auto"/>
          <w:sz w:val="24"/>
          <w:szCs w:val="24"/>
        </w:rPr>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73A10" w:rsidRPr="00173A10" w:rsidRDefault="00173A10" w:rsidP="00173A10">
      <w:pPr>
        <w:pStyle w:val="11"/>
        <w:spacing w:line="266" w:lineRule="auto"/>
        <w:jc w:val="both"/>
        <w:rPr>
          <w:color w:val="auto"/>
          <w:sz w:val="24"/>
          <w:szCs w:val="24"/>
        </w:rPr>
      </w:pPr>
      <w:r w:rsidRPr="00173A10">
        <w:rPr>
          <w:b/>
          <w:bCs/>
          <w:i/>
          <w:iCs/>
          <w:color w:val="auto"/>
          <w:sz w:val="24"/>
          <w:szCs w:val="24"/>
        </w:rPr>
        <w:t>Базовые исследовательские действия:</w:t>
      </w:r>
    </w:p>
    <w:p w:rsidR="00173A10" w:rsidRPr="00173A10" w:rsidRDefault="00173A10" w:rsidP="00173A10">
      <w:pPr>
        <w:pStyle w:val="11"/>
        <w:jc w:val="both"/>
        <w:rPr>
          <w:color w:val="auto"/>
          <w:sz w:val="24"/>
          <w:szCs w:val="24"/>
        </w:rPr>
      </w:pPr>
      <w:r w:rsidRPr="00173A10">
        <w:rPr>
          <w:color w:val="auto"/>
          <w:sz w:val="24"/>
          <w:szCs w:val="24"/>
        </w:rPr>
        <w:t>использовать вопросы как исследовательский инструмент познания в языковом образовании;</w:t>
      </w:r>
    </w:p>
    <w:p w:rsidR="00173A10" w:rsidRPr="00173A10" w:rsidRDefault="00173A10" w:rsidP="00173A10">
      <w:pPr>
        <w:pStyle w:val="11"/>
        <w:jc w:val="both"/>
        <w:rPr>
          <w:color w:val="auto"/>
          <w:sz w:val="24"/>
          <w:szCs w:val="24"/>
        </w:rPr>
      </w:pPr>
      <w:r w:rsidRPr="00173A10">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73A10" w:rsidRPr="00173A10" w:rsidRDefault="00173A10" w:rsidP="00173A10">
      <w:pPr>
        <w:pStyle w:val="11"/>
        <w:jc w:val="both"/>
        <w:rPr>
          <w:color w:val="auto"/>
          <w:sz w:val="24"/>
          <w:szCs w:val="24"/>
        </w:rPr>
      </w:pPr>
      <w:r w:rsidRPr="00173A10">
        <w:rPr>
          <w:color w:val="auto"/>
          <w:sz w:val="24"/>
          <w:szCs w:val="24"/>
        </w:rPr>
        <w:t>формировать гипотезу об истинности собственных суждений и суждений других, аргументировать свою позицию, мнение;</w:t>
      </w:r>
    </w:p>
    <w:p w:rsidR="00173A10" w:rsidRPr="00173A10" w:rsidRDefault="00173A10" w:rsidP="00173A10">
      <w:pPr>
        <w:pStyle w:val="11"/>
        <w:jc w:val="both"/>
        <w:rPr>
          <w:color w:val="auto"/>
          <w:sz w:val="24"/>
          <w:szCs w:val="24"/>
        </w:rPr>
      </w:pPr>
      <w:r w:rsidRPr="00173A10">
        <w:rPr>
          <w:color w:val="auto"/>
          <w:sz w:val="24"/>
          <w:szCs w:val="24"/>
        </w:rPr>
        <w:t>составлять алгоритм действий и использовать его для решения учебных задач;</w:t>
      </w:r>
    </w:p>
    <w:p w:rsidR="00173A10" w:rsidRPr="00173A10" w:rsidRDefault="00173A10" w:rsidP="00173A10">
      <w:pPr>
        <w:pStyle w:val="11"/>
        <w:jc w:val="both"/>
        <w:rPr>
          <w:color w:val="auto"/>
          <w:sz w:val="24"/>
          <w:szCs w:val="24"/>
        </w:rPr>
      </w:pPr>
      <w:r w:rsidRPr="00173A10">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73A10" w:rsidRPr="00173A10" w:rsidRDefault="00173A10" w:rsidP="00173A10">
      <w:pPr>
        <w:pStyle w:val="11"/>
        <w:jc w:val="both"/>
        <w:rPr>
          <w:color w:val="auto"/>
          <w:sz w:val="24"/>
          <w:szCs w:val="24"/>
        </w:rPr>
      </w:pPr>
      <w:r w:rsidRPr="00173A10">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173A10" w:rsidRPr="00173A10" w:rsidRDefault="00173A10" w:rsidP="00173A10">
      <w:pPr>
        <w:pStyle w:val="11"/>
        <w:jc w:val="both"/>
        <w:rPr>
          <w:color w:val="auto"/>
          <w:sz w:val="24"/>
          <w:szCs w:val="24"/>
        </w:rPr>
      </w:pPr>
      <w:r w:rsidRPr="00173A10">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73A10" w:rsidRPr="00173A10" w:rsidRDefault="00173A10" w:rsidP="00173A10">
      <w:pPr>
        <w:pStyle w:val="11"/>
        <w:jc w:val="both"/>
        <w:rPr>
          <w:color w:val="auto"/>
          <w:sz w:val="24"/>
          <w:szCs w:val="24"/>
        </w:rPr>
      </w:pPr>
      <w:r w:rsidRPr="00173A10">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73A10" w:rsidRPr="00173A10" w:rsidRDefault="00173A10" w:rsidP="00173A10">
      <w:pPr>
        <w:pStyle w:val="11"/>
        <w:spacing w:line="266" w:lineRule="auto"/>
        <w:jc w:val="both"/>
        <w:rPr>
          <w:color w:val="auto"/>
          <w:sz w:val="24"/>
          <w:szCs w:val="24"/>
        </w:rPr>
      </w:pPr>
      <w:r w:rsidRPr="00173A10">
        <w:rPr>
          <w:b/>
          <w:bCs/>
          <w:i/>
          <w:iCs/>
          <w:color w:val="auto"/>
          <w:sz w:val="24"/>
          <w:szCs w:val="24"/>
        </w:rPr>
        <w:t>Работа с информацией:</w:t>
      </w:r>
    </w:p>
    <w:p w:rsidR="00173A10" w:rsidRPr="00173A10" w:rsidRDefault="00173A10" w:rsidP="00173A10">
      <w:pPr>
        <w:pStyle w:val="11"/>
        <w:jc w:val="both"/>
        <w:rPr>
          <w:color w:val="auto"/>
          <w:sz w:val="24"/>
          <w:szCs w:val="24"/>
        </w:rPr>
      </w:pPr>
      <w:r w:rsidRPr="00173A10">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73A10" w:rsidRPr="00173A10" w:rsidRDefault="00173A10" w:rsidP="00173A10">
      <w:pPr>
        <w:pStyle w:val="11"/>
        <w:jc w:val="both"/>
        <w:rPr>
          <w:color w:val="auto"/>
          <w:sz w:val="24"/>
          <w:szCs w:val="24"/>
        </w:rPr>
      </w:pPr>
      <w:r w:rsidRPr="00173A10">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173A10" w:rsidRPr="00173A10" w:rsidRDefault="00173A10" w:rsidP="00173A10">
      <w:pPr>
        <w:pStyle w:val="11"/>
        <w:jc w:val="both"/>
        <w:rPr>
          <w:color w:val="auto"/>
          <w:sz w:val="24"/>
          <w:szCs w:val="24"/>
        </w:rPr>
      </w:pPr>
      <w:r w:rsidRPr="00173A10">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73A10" w:rsidRPr="00173A10" w:rsidRDefault="00173A10" w:rsidP="00173A10">
      <w:pPr>
        <w:pStyle w:val="11"/>
        <w:jc w:val="both"/>
        <w:rPr>
          <w:color w:val="auto"/>
          <w:sz w:val="24"/>
          <w:szCs w:val="24"/>
        </w:rPr>
      </w:pPr>
      <w:r w:rsidRPr="00173A10">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73A10" w:rsidRPr="00173A10" w:rsidRDefault="00173A10" w:rsidP="00173A10">
      <w:pPr>
        <w:pStyle w:val="11"/>
        <w:jc w:val="both"/>
        <w:rPr>
          <w:color w:val="auto"/>
          <w:sz w:val="24"/>
          <w:szCs w:val="24"/>
        </w:rPr>
      </w:pPr>
      <w:r w:rsidRPr="00173A1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73A10" w:rsidRPr="00173A10" w:rsidRDefault="00173A10" w:rsidP="00173A10">
      <w:pPr>
        <w:pStyle w:val="11"/>
        <w:jc w:val="both"/>
        <w:rPr>
          <w:color w:val="auto"/>
          <w:sz w:val="24"/>
          <w:szCs w:val="24"/>
        </w:rPr>
      </w:pPr>
      <w:r w:rsidRPr="00173A10">
        <w:rPr>
          <w:color w:val="auto"/>
          <w:sz w:val="24"/>
          <w:szCs w:val="24"/>
        </w:rPr>
        <w:t>самостоятельно выбирать оптимальную форму представления информации (текст, презентация, таблица, схема) и иллюстрировать</w:t>
      </w:r>
      <w:r w:rsidRPr="00173A10">
        <w:rPr>
          <w:b/>
          <w:color w:val="auto"/>
          <w:sz w:val="24"/>
          <w:szCs w:val="24"/>
        </w:rPr>
        <w:t xml:space="preserve"> </w:t>
      </w:r>
      <w:r w:rsidRPr="00173A10">
        <w:rPr>
          <w:color w:val="auto"/>
          <w:sz w:val="24"/>
          <w:szCs w:val="24"/>
        </w:rPr>
        <w:t>решаемые задачи несложными схемами, диаграммами, иной графикой и их комбинациями в зависимости от коммуникативной установки;</w:t>
      </w:r>
    </w:p>
    <w:p w:rsidR="00173A10" w:rsidRPr="00173A10" w:rsidRDefault="00173A10" w:rsidP="00173A10">
      <w:pPr>
        <w:pStyle w:val="11"/>
        <w:jc w:val="both"/>
        <w:rPr>
          <w:color w:val="auto"/>
          <w:sz w:val="24"/>
          <w:szCs w:val="24"/>
        </w:rPr>
      </w:pPr>
      <w:r w:rsidRPr="00173A10">
        <w:rPr>
          <w:color w:val="auto"/>
          <w:sz w:val="24"/>
          <w:szCs w:val="24"/>
        </w:rPr>
        <w:t>оценивать надёжность информации по критериям, предложенным учителем или сформулированным самостоятельно;</w:t>
      </w:r>
    </w:p>
    <w:p w:rsidR="00173A10" w:rsidRPr="00173A10" w:rsidRDefault="00173A10" w:rsidP="00173A10">
      <w:pPr>
        <w:pStyle w:val="11"/>
        <w:jc w:val="both"/>
        <w:rPr>
          <w:color w:val="auto"/>
          <w:sz w:val="24"/>
          <w:szCs w:val="24"/>
        </w:rPr>
      </w:pPr>
      <w:r w:rsidRPr="00173A10">
        <w:rPr>
          <w:color w:val="auto"/>
          <w:sz w:val="24"/>
          <w:szCs w:val="24"/>
        </w:rPr>
        <w:t>эффективно запоминать и систематизировать информацию.</w:t>
      </w:r>
    </w:p>
    <w:p w:rsidR="00173A10" w:rsidRPr="00173A10" w:rsidRDefault="00173A10" w:rsidP="00173A10">
      <w:pPr>
        <w:pStyle w:val="11"/>
        <w:spacing w:line="262" w:lineRule="auto"/>
        <w:jc w:val="both"/>
        <w:rPr>
          <w:color w:val="auto"/>
          <w:sz w:val="24"/>
          <w:szCs w:val="24"/>
        </w:rPr>
      </w:pPr>
      <w:r w:rsidRPr="00173A10">
        <w:rPr>
          <w:color w:val="auto"/>
          <w:sz w:val="24"/>
          <w:szCs w:val="24"/>
        </w:rPr>
        <w:t xml:space="preserve">Овладение универсальными учебными </w:t>
      </w:r>
      <w:r w:rsidRPr="00173A10">
        <w:rPr>
          <w:b/>
          <w:bCs/>
          <w:color w:val="auto"/>
          <w:sz w:val="24"/>
          <w:szCs w:val="24"/>
        </w:rPr>
        <w:t>коммуникативными действиями</w:t>
      </w:r>
      <w:r w:rsidRPr="00173A10">
        <w:rPr>
          <w:color w:val="auto"/>
          <w:sz w:val="24"/>
          <w:szCs w:val="24"/>
        </w:rPr>
        <w:t>.</w:t>
      </w:r>
    </w:p>
    <w:p w:rsidR="00173A10" w:rsidRPr="00173A10" w:rsidRDefault="00173A10" w:rsidP="00173A10">
      <w:pPr>
        <w:pStyle w:val="11"/>
        <w:spacing w:line="266" w:lineRule="auto"/>
        <w:jc w:val="both"/>
        <w:rPr>
          <w:color w:val="auto"/>
          <w:sz w:val="24"/>
          <w:szCs w:val="24"/>
        </w:rPr>
      </w:pPr>
      <w:r w:rsidRPr="00173A10">
        <w:rPr>
          <w:b/>
          <w:bCs/>
          <w:i/>
          <w:iCs/>
          <w:color w:val="auto"/>
          <w:sz w:val="24"/>
          <w:szCs w:val="24"/>
        </w:rPr>
        <w:t>Общение:</w:t>
      </w:r>
    </w:p>
    <w:p w:rsidR="00173A10" w:rsidRPr="00173A10" w:rsidRDefault="00173A10" w:rsidP="00173A10">
      <w:pPr>
        <w:pStyle w:val="11"/>
        <w:jc w:val="both"/>
        <w:rPr>
          <w:color w:val="auto"/>
          <w:sz w:val="24"/>
          <w:szCs w:val="24"/>
        </w:rPr>
      </w:pPr>
      <w:r w:rsidRPr="00173A10">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73A10" w:rsidRPr="00173A10" w:rsidRDefault="00173A10" w:rsidP="00173A10">
      <w:pPr>
        <w:pStyle w:val="11"/>
        <w:spacing w:line="252" w:lineRule="auto"/>
        <w:jc w:val="both"/>
        <w:rPr>
          <w:color w:val="auto"/>
          <w:sz w:val="24"/>
          <w:szCs w:val="24"/>
        </w:rPr>
      </w:pPr>
      <w:r w:rsidRPr="00173A10">
        <w:rPr>
          <w:color w:val="auto"/>
          <w:sz w:val="24"/>
          <w:szCs w:val="24"/>
        </w:rPr>
        <w:t>распознавать невербальные средства общения, понимать значение социальных знаков;</w:t>
      </w:r>
    </w:p>
    <w:p w:rsidR="00173A10" w:rsidRPr="00173A10" w:rsidRDefault="00173A10" w:rsidP="00173A10">
      <w:pPr>
        <w:pStyle w:val="11"/>
        <w:spacing w:line="252" w:lineRule="auto"/>
        <w:jc w:val="both"/>
        <w:rPr>
          <w:color w:val="auto"/>
          <w:sz w:val="24"/>
          <w:szCs w:val="24"/>
        </w:rPr>
      </w:pPr>
      <w:r w:rsidRPr="00173A10">
        <w:rPr>
          <w:color w:val="auto"/>
          <w:sz w:val="24"/>
          <w:szCs w:val="24"/>
        </w:rPr>
        <w:t>знать и распознавать предпосылки конфликтных ситуаций и смягчать конфликты, вести переговоры;</w:t>
      </w:r>
    </w:p>
    <w:p w:rsidR="00173A10" w:rsidRPr="00173A10" w:rsidRDefault="00173A10" w:rsidP="00173A10">
      <w:pPr>
        <w:pStyle w:val="11"/>
        <w:spacing w:line="252" w:lineRule="auto"/>
        <w:jc w:val="both"/>
        <w:rPr>
          <w:color w:val="auto"/>
          <w:sz w:val="24"/>
          <w:szCs w:val="24"/>
        </w:rPr>
      </w:pPr>
      <w:r w:rsidRPr="00173A1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73A10" w:rsidRPr="00173A10" w:rsidRDefault="00173A10" w:rsidP="00173A10">
      <w:pPr>
        <w:pStyle w:val="11"/>
        <w:spacing w:line="252" w:lineRule="auto"/>
        <w:jc w:val="both"/>
        <w:rPr>
          <w:color w:val="auto"/>
          <w:sz w:val="24"/>
          <w:szCs w:val="24"/>
        </w:rPr>
      </w:pPr>
      <w:r w:rsidRPr="00173A10">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73A10" w:rsidRPr="00173A10" w:rsidRDefault="00173A10" w:rsidP="00173A10">
      <w:pPr>
        <w:pStyle w:val="11"/>
        <w:spacing w:line="252" w:lineRule="auto"/>
        <w:jc w:val="both"/>
        <w:rPr>
          <w:color w:val="auto"/>
          <w:sz w:val="24"/>
          <w:szCs w:val="24"/>
        </w:rPr>
      </w:pPr>
      <w:r w:rsidRPr="00173A10">
        <w:rPr>
          <w:color w:val="auto"/>
          <w:sz w:val="24"/>
          <w:szCs w:val="24"/>
        </w:rPr>
        <w:t>сопоставлять свои суждения с суждениями других участников диалога, обнаруживать различие и сходство позиций;</w:t>
      </w:r>
    </w:p>
    <w:p w:rsidR="00173A10" w:rsidRPr="00173A10" w:rsidRDefault="00173A10" w:rsidP="00173A10">
      <w:pPr>
        <w:pStyle w:val="11"/>
        <w:spacing w:line="252" w:lineRule="auto"/>
        <w:jc w:val="both"/>
        <w:rPr>
          <w:color w:val="auto"/>
          <w:sz w:val="24"/>
          <w:szCs w:val="24"/>
        </w:rPr>
      </w:pPr>
      <w:r w:rsidRPr="00173A10">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173A10" w:rsidRPr="00173A10" w:rsidRDefault="00173A10" w:rsidP="00173A10">
      <w:pPr>
        <w:pStyle w:val="11"/>
        <w:spacing w:line="252" w:lineRule="auto"/>
        <w:jc w:val="both"/>
        <w:rPr>
          <w:color w:val="auto"/>
          <w:sz w:val="24"/>
          <w:szCs w:val="24"/>
        </w:rPr>
      </w:pPr>
      <w:r w:rsidRPr="00173A10">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73A10" w:rsidRPr="00173A10" w:rsidRDefault="00173A10" w:rsidP="00173A10">
      <w:pPr>
        <w:pStyle w:val="11"/>
        <w:spacing w:line="266" w:lineRule="auto"/>
        <w:jc w:val="both"/>
        <w:rPr>
          <w:color w:val="auto"/>
          <w:sz w:val="24"/>
          <w:szCs w:val="24"/>
        </w:rPr>
      </w:pPr>
      <w:r w:rsidRPr="00173A10">
        <w:rPr>
          <w:b/>
          <w:bCs/>
          <w:i/>
          <w:iCs/>
          <w:color w:val="auto"/>
          <w:sz w:val="24"/>
          <w:szCs w:val="24"/>
        </w:rPr>
        <w:t>Совместная деятельность:</w:t>
      </w:r>
    </w:p>
    <w:p w:rsidR="00173A10" w:rsidRPr="00173A10" w:rsidRDefault="00173A10" w:rsidP="00173A10">
      <w:pPr>
        <w:pStyle w:val="11"/>
        <w:spacing w:line="252" w:lineRule="auto"/>
        <w:jc w:val="both"/>
        <w:rPr>
          <w:color w:val="auto"/>
          <w:sz w:val="24"/>
          <w:szCs w:val="24"/>
        </w:rPr>
      </w:pPr>
      <w:r w:rsidRPr="00173A10">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73A10" w:rsidRPr="00173A10" w:rsidRDefault="00173A10" w:rsidP="00173A10">
      <w:pPr>
        <w:pStyle w:val="11"/>
        <w:spacing w:line="252" w:lineRule="auto"/>
        <w:jc w:val="both"/>
        <w:rPr>
          <w:color w:val="auto"/>
          <w:sz w:val="24"/>
          <w:szCs w:val="24"/>
        </w:rPr>
      </w:pPr>
      <w:r w:rsidRPr="00173A10">
        <w:rPr>
          <w:color w:val="auto"/>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73A10" w:rsidRPr="00173A10" w:rsidRDefault="00173A10" w:rsidP="00173A10">
      <w:pPr>
        <w:pStyle w:val="11"/>
        <w:spacing w:line="252" w:lineRule="auto"/>
        <w:jc w:val="both"/>
        <w:rPr>
          <w:color w:val="auto"/>
          <w:sz w:val="24"/>
          <w:szCs w:val="24"/>
        </w:rPr>
      </w:pPr>
      <w:r w:rsidRPr="00173A10">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73A10" w:rsidRPr="00173A10" w:rsidRDefault="00173A10" w:rsidP="00173A10">
      <w:pPr>
        <w:pStyle w:val="11"/>
        <w:spacing w:line="252" w:lineRule="auto"/>
        <w:jc w:val="both"/>
        <w:rPr>
          <w:color w:val="auto"/>
          <w:sz w:val="24"/>
          <w:szCs w:val="24"/>
        </w:rPr>
      </w:pPr>
      <w:r w:rsidRPr="00173A10">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73A10" w:rsidRPr="00173A10" w:rsidRDefault="00173A10" w:rsidP="00173A10">
      <w:pPr>
        <w:pStyle w:val="11"/>
        <w:spacing w:line="252" w:lineRule="auto"/>
        <w:jc w:val="both"/>
        <w:rPr>
          <w:color w:val="auto"/>
          <w:sz w:val="24"/>
          <w:szCs w:val="24"/>
        </w:rPr>
      </w:pPr>
      <w:r w:rsidRPr="00173A1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73A10" w:rsidRPr="00173A10" w:rsidRDefault="00173A10" w:rsidP="00173A10">
      <w:pPr>
        <w:pStyle w:val="11"/>
        <w:spacing w:line="259" w:lineRule="auto"/>
        <w:jc w:val="both"/>
        <w:rPr>
          <w:color w:val="auto"/>
          <w:sz w:val="24"/>
          <w:szCs w:val="24"/>
        </w:rPr>
      </w:pPr>
      <w:r w:rsidRPr="00173A10">
        <w:rPr>
          <w:color w:val="auto"/>
          <w:sz w:val="24"/>
          <w:szCs w:val="24"/>
        </w:rPr>
        <w:t xml:space="preserve">Овладение универсальными учебными </w:t>
      </w:r>
      <w:r w:rsidRPr="00173A10">
        <w:rPr>
          <w:bCs/>
          <w:color w:val="auto"/>
          <w:sz w:val="24"/>
          <w:szCs w:val="24"/>
        </w:rPr>
        <w:t>регулятивными действиями</w:t>
      </w:r>
      <w:r w:rsidRPr="00173A10">
        <w:rPr>
          <w:color w:val="auto"/>
          <w:sz w:val="24"/>
          <w:szCs w:val="24"/>
        </w:rPr>
        <w:t>.</w:t>
      </w:r>
    </w:p>
    <w:p w:rsidR="00173A10" w:rsidRPr="00173A10" w:rsidRDefault="00173A10" w:rsidP="00173A10">
      <w:pPr>
        <w:pStyle w:val="11"/>
        <w:spacing w:line="266" w:lineRule="auto"/>
        <w:jc w:val="both"/>
        <w:rPr>
          <w:b/>
          <w:color w:val="auto"/>
          <w:sz w:val="24"/>
          <w:szCs w:val="24"/>
        </w:rPr>
      </w:pPr>
      <w:r w:rsidRPr="00173A10">
        <w:rPr>
          <w:b/>
          <w:bCs/>
          <w:i/>
          <w:iCs/>
          <w:color w:val="auto"/>
          <w:sz w:val="24"/>
          <w:szCs w:val="24"/>
        </w:rPr>
        <w:t>Самоорганизация:</w:t>
      </w:r>
    </w:p>
    <w:p w:rsidR="00173A10" w:rsidRPr="00173A10" w:rsidRDefault="00173A10" w:rsidP="00173A10">
      <w:pPr>
        <w:pStyle w:val="11"/>
        <w:spacing w:line="252" w:lineRule="auto"/>
        <w:jc w:val="both"/>
        <w:rPr>
          <w:color w:val="auto"/>
          <w:sz w:val="24"/>
          <w:szCs w:val="24"/>
        </w:rPr>
      </w:pPr>
      <w:r w:rsidRPr="00173A10">
        <w:rPr>
          <w:color w:val="auto"/>
          <w:sz w:val="24"/>
          <w:szCs w:val="24"/>
        </w:rPr>
        <w:t>выявлять проблемы для решения в учебных и жизненных ситуациях;</w:t>
      </w:r>
    </w:p>
    <w:p w:rsidR="00173A10" w:rsidRPr="00173A10" w:rsidRDefault="00173A10" w:rsidP="00173A10">
      <w:pPr>
        <w:pStyle w:val="11"/>
        <w:spacing w:line="252" w:lineRule="auto"/>
        <w:jc w:val="both"/>
        <w:rPr>
          <w:color w:val="auto"/>
          <w:sz w:val="24"/>
          <w:szCs w:val="24"/>
        </w:rPr>
      </w:pPr>
      <w:r w:rsidRPr="00173A10">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173A10" w:rsidRPr="00173A10" w:rsidRDefault="00173A10" w:rsidP="00173A10">
      <w:pPr>
        <w:pStyle w:val="11"/>
        <w:spacing w:line="252" w:lineRule="auto"/>
        <w:jc w:val="both"/>
        <w:rPr>
          <w:color w:val="auto"/>
          <w:sz w:val="24"/>
          <w:szCs w:val="24"/>
        </w:rPr>
      </w:pPr>
      <w:r w:rsidRPr="00173A10">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73A10" w:rsidRPr="00173A10" w:rsidRDefault="00173A10" w:rsidP="00173A10">
      <w:pPr>
        <w:pStyle w:val="11"/>
        <w:spacing w:line="252" w:lineRule="auto"/>
        <w:jc w:val="both"/>
        <w:rPr>
          <w:color w:val="auto"/>
          <w:sz w:val="24"/>
          <w:szCs w:val="24"/>
        </w:rPr>
      </w:pPr>
      <w:r w:rsidRPr="00173A10">
        <w:rPr>
          <w:color w:val="auto"/>
          <w:sz w:val="24"/>
          <w:szCs w:val="24"/>
        </w:rPr>
        <w:t>самостоятельно составлять план действий, вносить необходимые коррективы в ходе его реализации;</w:t>
      </w:r>
    </w:p>
    <w:p w:rsidR="00173A10" w:rsidRPr="00173A10" w:rsidRDefault="00173A10" w:rsidP="00173A10">
      <w:pPr>
        <w:pStyle w:val="11"/>
        <w:spacing w:line="252" w:lineRule="auto"/>
        <w:jc w:val="both"/>
        <w:rPr>
          <w:color w:val="auto"/>
          <w:sz w:val="24"/>
          <w:szCs w:val="24"/>
        </w:rPr>
      </w:pPr>
      <w:r w:rsidRPr="00173A10">
        <w:rPr>
          <w:color w:val="auto"/>
          <w:sz w:val="24"/>
          <w:szCs w:val="24"/>
        </w:rPr>
        <w:t>делать выбор и брать ответственность за решение.</w:t>
      </w:r>
    </w:p>
    <w:p w:rsidR="00173A10" w:rsidRPr="00173A10" w:rsidRDefault="00173A10" w:rsidP="00173A10">
      <w:pPr>
        <w:pStyle w:val="11"/>
        <w:spacing w:line="266" w:lineRule="auto"/>
        <w:jc w:val="both"/>
        <w:rPr>
          <w:b/>
          <w:color w:val="auto"/>
          <w:sz w:val="24"/>
          <w:szCs w:val="24"/>
        </w:rPr>
      </w:pPr>
      <w:r w:rsidRPr="00173A10">
        <w:rPr>
          <w:b/>
          <w:bCs/>
          <w:i/>
          <w:iCs/>
          <w:color w:val="auto"/>
          <w:sz w:val="24"/>
          <w:szCs w:val="24"/>
        </w:rPr>
        <w:t>Самоконтроль:</w:t>
      </w:r>
    </w:p>
    <w:p w:rsidR="00173A10" w:rsidRPr="00173A10" w:rsidRDefault="00173A10" w:rsidP="00173A10">
      <w:pPr>
        <w:pStyle w:val="11"/>
        <w:spacing w:line="252" w:lineRule="auto"/>
        <w:jc w:val="both"/>
        <w:rPr>
          <w:color w:val="auto"/>
          <w:sz w:val="24"/>
          <w:szCs w:val="24"/>
        </w:rPr>
      </w:pPr>
      <w:r w:rsidRPr="00173A10">
        <w:rPr>
          <w:color w:val="auto"/>
          <w:sz w:val="24"/>
          <w:szCs w:val="24"/>
        </w:rPr>
        <w:t>владеть разными способами самоконтроля (в том числе речевого), самомотивации и рефлексии;</w:t>
      </w:r>
    </w:p>
    <w:p w:rsidR="00173A10" w:rsidRPr="00173A10" w:rsidRDefault="00173A10" w:rsidP="00173A10">
      <w:pPr>
        <w:pStyle w:val="11"/>
        <w:spacing w:line="252" w:lineRule="auto"/>
        <w:jc w:val="both"/>
        <w:rPr>
          <w:color w:val="auto"/>
          <w:sz w:val="24"/>
          <w:szCs w:val="24"/>
        </w:rPr>
      </w:pPr>
      <w:r w:rsidRPr="00173A10">
        <w:rPr>
          <w:color w:val="auto"/>
          <w:sz w:val="24"/>
          <w:szCs w:val="24"/>
        </w:rPr>
        <w:t>давать адекватную оценку учебной ситуации и предлагать план её изменения;</w:t>
      </w:r>
    </w:p>
    <w:p w:rsidR="00173A10" w:rsidRPr="00173A10" w:rsidRDefault="00173A10" w:rsidP="00173A10">
      <w:pPr>
        <w:pStyle w:val="11"/>
        <w:spacing w:line="252" w:lineRule="auto"/>
        <w:jc w:val="both"/>
        <w:rPr>
          <w:color w:val="auto"/>
          <w:sz w:val="24"/>
          <w:szCs w:val="24"/>
        </w:rPr>
      </w:pPr>
      <w:r w:rsidRPr="00173A10">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73A10" w:rsidRPr="00173A10" w:rsidRDefault="00173A10" w:rsidP="00173A10">
      <w:pPr>
        <w:pStyle w:val="11"/>
        <w:spacing w:line="252" w:lineRule="auto"/>
        <w:jc w:val="both"/>
        <w:rPr>
          <w:color w:val="auto"/>
          <w:sz w:val="24"/>
          <w:szCs w:val="24"/>
        </w:rPr>
      </w:pPr>
      <w:r w:rsidRPr="00173A10">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73A10" w:rsidRPr="00173A10" w:rsidRDefault="00173A10" w:rsidP="00173A10">
      <w:pPr>
        <w:pStyle w:val="11"/>
        <w:spacing w:line="266" w:lineRule="auto"/>
        <w:jc w:val="both"/>
        <w:rPr>
          <w:b/>
          <w:color w:val="auto"/>
          <w:sz w:val="24"/>
          <w:szCs w:val="24"/>
        </w:rPr>
      </w:pPr>
      <w:r w:rsidRPr="00173A10">
        <w:rPr>
          <w:b/>
          <w:bCs/>
          <w:i/>
          <w:iCs/>
          <w:color w:val="auto"/>
          <w:sz w:val="24"/>
          <w:szCs w:val="24"/>
        </w:rPr>
        <w:t>Эмоциональный интеллект:</w:t>
      </w:r>
    </w:p>
    <w:p w:rsidR="00173A10" w:rsidRPr="00173A10" w:rsidRDefault="00173A10" w:rsidP="00173A10">
      <w:pPr>
        <w:pStyle w:val="11"/>
        <w:spacing w:line="252" w:lineRule="auto"/>
        <w:jc w:val="both"/>
        <w:rPr>
          <w:color w:val="auto"/>
          <w:sz w:val="24"/>
          <w:szCs w:val="24"/>
        </w:rPr>
      </w:pPr>
      <w:r w:rsidRPr="00173A10">
        <w:rPr>
          <w:color w:val="auto"/>
          <w:sz w:val="24"/>
          <w:szCs w:val="24"/>
        </w:rPr>
        <w:t>развивать способность управлять собственными эмоциями и эмоциями других;</w:t>
      </w:r>
    </w:p>
    <w:p w:rsidR="00173A10" w:rsidRPr="00173A10" w:rsidRDefault="00173A10" w:rsidP="00173A10">
      <w:pPr>
        <w:pStyle w:val="11"/>
        <w:spacing w:line="252" w:lineRule="auto"/>
        <w:jc w:val="both"/>
        <w:rPr>
          <w:color w:val="auto"/>
          <w:sz w:val="24"/>
          <w:szCs w:val="24"/>
        </w:rPr>
      </w:pPr>
      <w:r w:rsidRPr="00173A10">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73A10" w:rsidRPr="00173A10" w:rsidRDefault="00173A10" w:rsidP="00173A10">
      <w:pPr>
        <w:pStyle w:val="11"/>
        <w:spacing w:line="266" w:lineRule="auto"/>
        <w:jc w:val="both"/>
        <w:rPr>
          <w:b/>
          <w:color w:val="auto"/>
          <w:sz w:val="24"/>
          <w:szCs w:val="24"/>
        </w:rPr>
      </w:pPr>
      <w:r w:rsidRPr="00173A10">
        <w:rPr>
          <w:b/>
          <w:bCs/>
          <w:i/>
          <w:iCs/>
          <w:color w:val="auto"/>
          <w:sz w:val="24"/>
          <w:szCs w:val="24"/>
        </w:rPr>
        <w:t>Принятие себя и других:</w:t>
      </w:r>
    </w:p>
    <w:p w:rsidR="00173A10" w:rsidRPr="00173A10" w:rsidRDefault="00173A10" w:rsidP="00173A10">
      <w:pPr>
        <w:pStyle w:val="11"/>
        <w:spacing w:after="40" w:line="252" w:lineRule="auto"/>
        <w:jc w:val="both"/>
        <w:rPr>
          <w:color w:val="auto"/>
          <w:sz w:val="24"/>
          <w:szCs w:val="24"/>
        </w:rPr>
      </w:pPr>
      <w:r w:rsidRPr="00173A10">
        <w:rPr>
          <w:color w:val="auto"/>
          <w:sz w:val="24"/>
          <w:szCs w:val="24"/>
        </w:rPr>
        <w:t>осознанно относиться к другому человеку и его мнению;</w:t>
      </w:r>
    </w:p>
    <w:p w:rsidR="00173A10" w:rsidRPr="00173A10" w:rsidRDefault="00173A10" w:rsidP="00173A10">
      <w:pPr>
        <w:pStyle w:val="11"/>
        <w:spacing w:line="252" w:lineRule="auto"/>
        <w:jc w:val="both"/>
        <w:rPr>
          <w:color w:val="auto"/>
          <w:sz w:val="24"/>
          <w:szCs w:val="24"/>
        </w:rPr>
      </w:pPr>
      <w:r w:rsidRPr="00173A10">
        <w:rPr>
          <w:color w:val="auto"/>
          <w:sz w:val="24"/>
          <w:szCs w:val="24"/>
        </w:rPr>
        <w:t>признавать своё и чужое право на ошибку;</w:t>
      </w:r>
    </w:p>
    <w:p w:rsidR="00173A10" w:rsidRPr="00EB2D57" w:rsidRDefault="00173A10" w:rsidP="00173A10">
      <w:pPr>
        <w:pStyle w:val="11"/>
        <w:spacing w:line="240" w:lineRule="auto"/>
        <w:jc w:val="both"/>
        <w:rPr>
          <w:color w:val="auto"/>
        </w:rPr>
      </w:pPr>
      <w:r w:rsidRPr="00EB2D57">
        <w:rPr>
          <w:color w:val="auto"/>
        </w:rPr>
        <w:t>принимать себя и других не осуждая;</w:t>
      </w:r>
    </w:p>
    <w:p w:rsidR="00173A10" w:rsidRPr="00EB2D57" w:rsidRDefault="00173A10" w:rsidP="00173A10">
      <w:pPr>
        <w:pStyle w:val="11"/>
        <w:spacing w:line="240" w:lineRule="auto"/>
        <w:jc w:val="both"/>
        <w:rPr>
          <w:color w:val="auto"/>
        </w:rPr>
      </w:pPr>
      <w:r w:rsidRPr="00EB2D57">
        <w:rPr>
          <w:color w:val="auto"/>
        </w:rPr>
        <w:t>проявлять открытость;</w:t>
      </w:r>
    </w:p>
    <w:p w:rsidR="00173A10" w:rsidRPr="00EB2D57" w:rsidRDefault="00173A10" w:rsidP="00173A10">
      <w:pPr>
        <w:pStyle w:val="11"/>
        <w:spacing w:line="240" w:lineRule="auto"/>
        <w:jc w:val="both"/>
        <w:rPr>
          <w:color w:val="auto"/>
        </w:rPr>
      </w:pPr>
      <w:r w:rsidRPr="00EB2D57">
        <w:rPr>
          <w:color w:val="auto"/>
        </w:rPr>
        <w:t>осознавать невозможность контролировать всё вокруг.</w:t>
      </w:r>
    </w:p>
    <w:p w:rsidR="00173A10" w:rsidRPr="00EB2D57" w:rsidRDefault="00173A10" w:rsidP="00173A10">
      <w:pPr>
        <w:pStyle w:val="af7"/>
        <w:rPr>
          <w:color w:val="auto"/>
        </w:rPr>
      </w:pPr>
      <w:bookmarkStart w:id="162" w:name="bookmark383"/>
    </w:p>
    <w:p w:rsidR="00173A10" w:rsidRPr="00173A10" w:rsidRDefault="00173A10" w:rsidP="00173A10">
      <w:pPr>
        <w:pStyle w:val="af7"/>
        <w:rPr>
          <w:rFonts w:ascii="Times New Roman" w:hAnsi="Times New Roman" w:cs="Times New Roman"/>
          <w:color w:val="auto"/>
          <w:sz w:val="24"/>
          <w:szCs w:val="24"/>
        </w:rPr>
      </w:pPr>
      <w:r w:rsidRPr="00173A10">
        <w:rPr>
          <w:rFonts w:ascii="Times New Roman" w:hAnsi="Times New Roman" w:cs="Times New Roman"/>
          <w:color w:val="auto"/>
          <w:sz w:val="24"/>
          <w:szCs w:val="24"/>
        </w:rPr>
        <w:t>ПРЕДМЕТНЫЕ РЕЗУЛЬТАТЫ</w:t>
      </w:r>
      <w:bookmarkEnd w:id="162"/>
    </w:p>
    <w:p w:rsidR="00173A10" w:rsidRPr="00173A10" w:rsidRDefault="00173A10" w:rsidP="00173A10">
      <w:pPr>
        <w:pStyle w:val="af7"/>
        <w:rPr>
          <w:rFonts w:ascii="Times New Roman" w:hAnsi="Times New Roman" w:cs="Times New Roman"/>
          <w:color w:val="auto"/>
          <w:sz w:val="24"/>
          <w:szCs w:val="24"/>
        </w:rPr>
      </w:pPr>
      <w:bookmarkStart w:id="163" w:name="bookmark385"/>
    </w:p>
    <w:p w:rsidR="00173A10" w:rsidRPr="00173A10" w:rsidRDefault="00173A10" w:rsidP="00173A10">
      <w:pPr>
        <w:pStyle w:val="af7"/>
        <w:rPr>
          <w:rFonts w:ascii="Times New Roman" w:hAnsi="Times New Roman" w:cs="Times New Roman"/>
          <w:color w:val="auto"/>
          <w:sz w:val="24"/>
          <w:szCs w:val="24"/>
        </w:rPr>
      </w:pPr>
      <w:r w:rsidRPr="00173A10">
        <w:rPr>
          <w:rFonts w:ascii="Times New Roman" w:hAnsi="Times New Roman" w:cs="Times New Roman"/>
          <w:color w:val="auto"/>
          <w:sz w:val="24"/>
          <w:szCs w:val="24"/>
        </w:rPr>
        <w:t>5 класс</w:t>
      </w:r>
      <w:bookmarkEnd w:id="163"/>
    </w:p>
    <w:p w:rsidR="00173A10" w:rsidRPr="00173A10" w:rsidRDefault="00173A10" w:rsidP="00173A10">
      <w:pPr>
        <w:pStyle w:val="11"/>
        <w:spacing w:line="264" w:lineRule="auto"/>
        <w:jc w:val="both"/>
        <w:rPr>
          <w:color w:val="auto"/>
          <w:sz w:val="24"/>
          <w:szCs w:val="24"/>
        </w:rPr>
      </w:pPr>
      <w:r w:rsidRPr="00173A10">
        <w:rPr>
          <w:b/>
          <w:bCs/>
          <w:color w:val="auto"/>
          <w:sz w:val="24"/>
          <w:szCs w:val="24"/>
        </w:rPr>
        <w:t>Язык и культура:</w:t>
      </w:r>
    </w:p>
    <w:p w:rsidR="00173A10" w:rsidRPr="00173A10" w:rsidRDefault="00173A10" w:rsidP="001B4FDA">
      <w:pPr>
        <w:pStyle w:val="11"/>
        <w:numPr>
          <w:ilvl w:val="0"/>
          <w:numId w:val="37"/>
        </w:numPr>
        <w:spacing w:line="271" w:lineRule="auto"/>
        <w:jc w:val="both"/>
        <w:rPr>
          <w:color w:val="auto"/>
          <w:sz w:val="24"/>
          <w:szCs w:val="24"/>
        </w:rPr>
      </w:pPr>
      <w:r w:rsidRPr="00173A10">
        <w:rPr>
          <w:color w:val="auto"/>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173A10" w:rsidRPr="00173A10" w:rsidRDefault="00173A10" w:rsidP="001B4FDA">
      <w:pPr>
        <w:pStyle w:val="11"/>
        <w:numPr>
          <w:ilvl w:val="0"/>
          <w:numId w:val="37"/>
        </w:numPr>
        <w:spacing w:line="276" w:lineRule="auto"/>
        <w:jc w:val="both"/>
        <w:rPr>
          <w:color w:val="auto"/>
          <w:sz w:val="24"/>
          <w:szCs w:val="24"/>
        </w:rPr>
      </w:pPr>
      <w:r w:rsidRPr="00173A10">
        <w:rPr>
          <w:color w:val="auto"/>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173A10" w:rsidRPr="00173A10" w:rsidRDefault="00173A10" w:rsidP="001B4FDA">
      <w:pPr>
        <w:pStyle w:val="11"/>
        <w:numPr>
          <w:ilvl w:val="0"/>
          <w:numId w:val="37"/>
        </w:numPr>
        <w:spacing w:line="266" w:lineRule="auto"/>
        <w:jc w:val="both"/>
        <w:rPr>
          <w:color w:val="auto"/>
          <w:sz w:val="24"/>
          <w:szCs w:val="24"/>
        </w:rPr>
      </w:pPr>
      <w:r w:rsidRPr="00173A10">
        <w:rPr>
          <w:color w:val="auto"/>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173A10" w:rsidRPr="00173A10" w:rsidRDefault="00173A10" w:rsidP="001B4FDA">
      <w:pPr>
        <w:pStyle w:val="11"/>
        <w:numPr>
          <w:ilvl w:val="0"/>
          <w:numId w:val="37"/>
        </w:numPr>
        <w:spacing w:line="262" w:lineRule="auto"/>
        <w:jc w:val="both"/>
        <w:rPr>
          <w:color w:val="auto"/>
          <w:sz w:val="24"/>
          <w:szCs w:val="24"/>
        </w:rPr>
      </w:pPr>
      <w:r w:rsidRPr="00173A10">
        <w:rPr>
          <w:color w:val="auto"/>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173A10" w:rsidRPr="00173A10" w:rsidRDefault="00173A10" w:rsidP="001B4FDA">
      <w:pPr>
        <w:pStyle w:val="11"/>
        <w:numPr>
          <w:ilvl w:val="0"/>
          <w:numId w:val="37"/>
        </w:numPr>
        <w:spacing w:line="271" w:lineRule="auto"/>
        <w:jc w:val="both"/>
        <w:rPr>
          <w:color w:val="auto"/>
          <w:sz w:val="24"/>
          <w:szCs w:val="24"/>
        </w:rPr>
      </w:pPr>
      <w:r w:rsidRPr="00173A10">
        <w:rPr>
          <w:color w:val="auto"/>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173A10" w:rsidRPr="00173A10" w:rsidRDefault="00173A10" w:rsidP="001B4FDA">
      <w:pPr>
        <w:pStyle w:val="11"/>
        <w:numPr>
          <w:ilvl w:val="0"/>
          <w:numId w:val="37"/>
        </w:numPr>
        <w:spacing w:line="271" w:lineRule="auto"/>
        <w:jc w:val="both"/>
        <w:rPr>
          <w:color w:val="auto"/>
          <w:sz w:val="24"/>
          <w:szCs w:val="24"/>
        </w:rPr>
      </w:pPr>
      <w:r w:rsidRPr="00173A10">
        <w:rPr>
          <w:color w:val="auto"/>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173A10" w:rsidRPr="00173A10" w:rsidRDefault="00173A10" w:rsidP="001B4FDA">
      <w:pPr>
        <w:pStyle w:val="11"/>
        <w:numPr>
          <w:ilvl w:val="0"/>
          <w:numId w:val="37"/>
        </w:numPr>
        <w:spacing w:line="276" w:lineRule="auto"/>
        <w:jc w:val="both"/>
        <w:rPr>
          <w:color w:val="auto"/>
          <w:sz w:val="24"/>
          <w:szCs w:val="24"/>
        </w:rPr>
      </w:pPr>
      <w:r w:rsidRPr="00173A10">
        <w:rPr>
          <w:color w:val="auto"/>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173A10" w:rsidRPr="00173A10" w:rsidRDefault="00173A10" w:rsidP="001B4FDA">
      <w:pPr>
        <w:pStyle w:val="11"/>
        <w:numPr>
          <w:ilvl w:val="0"/>
          <w:numId w:val="37"/>
        </w:numPr>
        <w:spacing w:after="80" w:line="266" w:lineRule="auto"/>
        <w:jc w:val="both"/>
        <w:rPr>
          <w:color w:val="auto"/>
          <w:sz w:val="24"/>
          <w:szCs w:val="24"/>
        </w:rPr>
      </w:pPr>
      <w:r w:rsidRPr="00173A10">
        <w:rPr>
          <w:color w:val="auto"/>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73A10" w:rsidRPr="00173A10" w:rsidRDefault="00173A10" w:rsidP="00173A10">
      <w:pPr>
        <w:pStyle w:val="11"/>
        <w:spacing w:line="259" w:lineRule="auto"/>
        <w:ind w:firstLine="160"/>
        <w:jc w:val="both"/>
        <w:rPr>
          <w:b/>
          <w:color w:val="auto"/>
          <w:sz w:val="24"/>
          <w:szCs w:val="24"/>
        </w:rPr>
      </w:pPr>
      <w:r w:rsidRPr="00173A10">
        <w:rPr>
          <w:b/>
          <w:bCs/>
          <w:color w:val="auto"/>
          <w:sz w:val="24"/>
          <w:szCs w:val="24"/>
        </w:rPr>
        <w:t>Культура речи:</w:t>
      </w:r>
    </w:p>
    <w:p w:rsidR="00173A10" w:rsidRPr="00173A10" w:rsidRDefault="00173A10" w:rsidP="001B4FDA">
      <w:pPr>
        <w:pStyle w:val="11"/>
        <w:numPr>
          <w:ilvl w:val="0"/>
          <w:numId w:val="38"/>
        </w:numPr>
        <w:spacing w:line="240" w:lineRule="auto"/>
        <w:jc w:val="both"/>
        <w:rPr>
          <w:color w:val="auto"/>
          <w:sz w:val="24"/>
          <w:szCs w:val="24"/>
        </w:rPr>
      </w:pPr>
      <w:r w:rsidRPr="00173A10">
        <w:rPr>
          <w:color w:val="auto"/>
          <w:sz w:val="24"/>
          <w:szCs w:val="24"/>
        </w:rPr>
        <w:t>иметь общее представление о современном русском литературном языке;</w:t>
      </w:r>
    </w:p>
    <w:p w:rsidR="00173A10" w:rsidRPr="00173A10" w:rsidRDefault="00173A10" w:rsidP="001B4FDA">
      <w:pPr>
        <w:pStyle w:val="11"/>
        <w:numPr>
          <w:ilvl w:val="0"/>
          <w:numId w:val="38"/>
        </w:numPr>
        <w:spacing w:line="240" w:lineRule="auto"/>
        <w:jc w:val="both"/>
        <w:rPr>
          <w:color w:val="auto"/>
          <w:sz w:val="24"/>
          <w:szCs w:val="24"/>
        </w:rPr>
      </w:pPr>
      <w:r w:rsidRPr="00173A10">
        <w:rPr>
          <w:color w:val="auto"/>
          <w:sz w:val="24"/>
          <w:szCs w:val="24"/>
        </w:rPr>
        <w:t>иметь общее представление о показателях хорошей и правильной речи;</w:t>
      </w:r>
    </w:p>
    <w:p w:rsidR="00173A10" w:rsidRPr="00173A10" w:rsidRDefault="00173A10" w:rsidP="001B4FDA">
      <w:pPr>
        <w:pStyle w:val="11"/>
        <w:numPr>
          <w:ilvl w:val="0"/>
          <w:numId w:val="38"/>
        </w:numPr>
        <w:spacing w:line="240" w:lineRule="auto"/>
        <w:jc w:val="both"/>
        <w:rPr>
          <w:color w:val="auto"/>
          <w:sz w:val="24"/>
          <w:szCs w:val="24"/>
        </w:rPr>
      </w:pPr>
      <w:r w:rsidRPr="00173A10">
        <w:rPr>
          <w:color w:val="auto"/>
          <w:sz w:val="24"/>
          <w:szCs w:val="24"/>
        </w:rPr>
        <w:t>иметь общее представление о роли А. С. Пушкина в развитии современного русского литературного языка (в рамках изученного);</w:t>
      </w:r>
    </w:p>
    <w:p w:rsidR="00173A10" w:rsidRPr="00173A10" w:rsidRDefault="00173A10" w:rsidP="001B4FDA">
      <w:pPr>
        <w:pStyle w:val="11"/>
        <w:numPr>
          <w:ilvl w:val="0"/>
          <w:numId w:val="38"/>
        </w:numPr>
        <w:spacing w:line="240" w:lineRule="auto"/>
        <w:jc w:val="both"/>
        <w:rPr>
          <w:color w:val="auto"/>
          <w:sz w:val="24"/>
          <w:szCs w:val="24"/>
        </w:rPr>
      </w:pPr>
      <w:r w:rsidRPr="00173A10">
        <w:rPr>
          <w:color w:val="auto"/>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173A10" w:rsidRPr="00173A10" w:rsidRDefault="00173A10" w:rsidP="001B4FDA">
      <w:pPr>
        <w:pStyle w:val="11"/>
        <w:numPr>
          <w:ilvl w:val="0"/>
          <w:numId w:val="38"/>
        </w:numPr>
        <w:spacing w:line="240" w:lineRule="auto"/>
        <w:jc w:val="both"/>
        <w:rPr>
          <w:color w:val="auto"/>
          <w:sz w:val="24"/>
          <w:szCs w:val="24"/>
        </w:rPr>
      </w:pPr>
      <w:r w:rsidRPr="00173A10">
        <w:rPr>
          <w:color w:val="auto"/>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173A10" w:rsidRPr="00173A10" w:rsidRDefault="00173A10" w:rsidP="001B4FDA">
      <w:pPr>
        <w:pStyle w:val="11"/>
        <w:numPr>
          <w:ilvl w:val="0"/>
          <w:numId w:val="38"/>
        </w:numPr>
        <w:spacing w:line="240" w:lineRule="auto"/>
        <w:jc w:val="both"/>
        <w:rPr>
          <w:color w:val="auto"/>
          <w:sz w:val="24"/>
          <w:szCs w:val="24"/>
        </w:rPr>
      </w:pPr>
      <w:r w:rsidRPr="00173A10">
        <w:rPr>
          <w:color w:val="auto"/>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173A10" w:rsidRPr="00173A10" w:rsidRDefault="00173A10" w:rsidP="001B4FDA">
      <w:pPr>
        <w:pStyle w:val="11"/>
        <w:numPr>
          <w:ilvl w:val="0"/>
          <w:numId w:val="38"/>
        </w:numPr>
        <w:spacing w:line="240" w:lineRule="auto"/>
        <w:jc w:val="both"/>
        <w:rPr>
          <w:color w:val="auto"/>
          <w:sz w:val="24"/>
          <w:szCs w:val="24"/>
        </w:rPr>
      </w:pPr>
      <w:r w:rsidRPr="00173A10">
        <w:rPr>
          <w:color w:val="auto"/>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173A10" w:rsidRPr="00173A10" w:rsidRDefault="00173A10" w:rsidP="001B4FDA">
      <w:pPr>
        <w:pStyle w:val="11"/>
        <w:numPr>
          <w:ilvl w:val="0"/>
          <w:numId w:val="38"/>
        </w:numPr>
        <w:spacing w:line="240" w:lineRule="auto"/>
        <w:jc w:val="both"/>
        <w:rPr>
          <w:color w:val="auto"/>
          <w:sz w:val="24"/>
          <w:szCs w:val="24"/>
        </w:rPr>
      </w:pPr>
      <w:r w:rsidRPr="00173A10">
        <w:rPr>
          <w:color w:val="auto"/>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173A10" w:rsidRPr="00173A10" w:rsidRDefault="00173A10" w:rsidP="001B4FDA">
      <w:pPr>
        <w:pStyle w:val="11"/>
        <w:numPr>
          <w:ilvl w:val="0"/>
          <w:numId w:val="38"/>
        </w:numPr>
        <w:spacing w:after="240" w:line="240" w:lineRule="auto"/>
        <w:jc w:val="both"/>
        <w:rPr>
          <w:color w:val="auto"/>
          <w:sz w:val="24"/>
          <w:szCs w:val="24"/>
        </w:rPr>
      </w:pPr>
      <w:r w:rsidRPr="00173A10">
        <w:rPr>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73A10" w:rsidRPr="00173A10" w:rsidRDefault="00173A10" w:rsidP="00173A10">
      <w:pPr>
        <w:pStyle w:val="11"/>
        <w:spacing w:line="259" w:lineRule="auto"/>
        <w:ind w:firstLine="160"/>
        <w:jc w:val="both"/>
        <w:rPr>
          <w:b/>
          <w:color w:val="auto"/>
          <w:sz w:val="24"/>
          <w:szCs w:val="24"/>
        </w:rPr>
      </w:pPr>
      <w:r w:rsidRPr="00173A10">
        <w:rPr>
          <w:b/>
          <w:bCs/>
          <w:color w:val="auto"/>
          <w:sz w:val="24"/>
          <w:szCs w:val="24"/>
        </w:rPr>
        <w:t>Речь. Речевая деятельность. Текст:</w:t>
      </w:r>
    </w:p>
    <w:p w:rsidR="00094133" w:rsidRPr="00173A10" w:rsidRDefault="00173A10" w:rsidP="00173A10">
      <w:pPr>
        <w:pStyle w:val="af7"/>
        <w:rPr>
          <w:rFonts w:ascii="Times New Roman" w:hAnsi="Times New Roman" w:cs="Times New Roman"/>
          <w:b w:val="0"/>
          <w:color w:val="auto"/>
          <w:sz w:val="24"/>
          <w:szCs w:val="24"/>
        </w:rPr>
      </w:pPr>
      <w:r w:rsidRPr="00173A10">
        <w:rPr>
          <w:rFonts w:ascii="Times New Roman" w:hAnsi="Times New Roman" w:cs="Times New Roman"/>
          <w:b w:val="0"/>
          <w:color w:val="auto"/>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w:t>
      </w:r>
    </w:p>
    <w:p w:rsidR="00173A10" w:rsidRPr="00173A10" w:rsidRDefault="00173A10" w:rsidP="001B4FDA">
      <w:pPr>
        <w:pStyle w:val="11"/>
        <w:numPr>
          <w:ilvl w:val="0"/>
          <w:numId w:val="39"/>
        </w:numPr>
        <w:spacing w:line="240" w:lineRule="auto"/>
        <w:jc w:val="both"/>
        <w:rPr>
          <w:color w:val="auto"/>
          <w:sz w:val="24"/>
          <w:szCs w:val="24"/>
        </w:rPr>
      </w:pPr>
      <w:r w:rsidRPr="00173A10">
        <w:rPr>
          <w:color w:val="auto"/>
          <w:sz w:val="24"/>
          <w:szCs w:val="24"/>
        </w:rPr>
        <w:t>инициировать диалог и поддерживать его, сохранять инициативу в диалоге, завершать диалог;</w:t>
      </w:r>
    </w:p>
    <w:p w:rsidR="00173A10" w:rsidRPr="00173A10" w:rsidRDefault="00173A10" w:rsidP="001B4FDA">
      <w:pPr>
        <w:pStyle w:val="11"/>
        <w:numPr>
          <w:ilvl w:val="0"/>
          <w:numId w:val="39"/>
        </w:numPr>
        <w:spacing w:line="269" w:lineRule="auto"/>
        <w:jc w:val="both"/>
        <w:rPr>
          <w:color w:val="auto"/>
          <w:sz w:val="24"/>
          <w:szCs w:val="24"/>
        </w:rPr>
      </w:pPr>
      <w:r w:rsidRPr="00173A10">
        <w:rPr>
          <w:color w:val="auto"/>
          <w:sz w:val="24"/>
          <w:szCs w:val="24"/>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173A10" w:rsidRPr="00173A10" w:rsidRDefault="00173A10" w:rsidP="001B4FDA">
      <w:pPr>
        <w:pStyle w:val="11"/>
        <w:numPr>
          <w:ilvl w:val="0"/>
          <w:numId w:val="39"/>
        </w:numPr>
        <w:spacing w:line="293" w:lineRule="auto"/>
        <w:jc w:val="both"/>
        <w:rPr>
          <w:color w:val="auto"/>
          <w:sz w:val="24"/>
          <w:szCs w:val="24"/>
        </w:rPr>
      </w:pPr>
      <w:r w:rsidRPr="00173A10">
        <w:rPr>
          <w:color w:val="auto"/>
          <w:sz w:val="24"/>
          <w:szCs w:val="24"/>
        </w:rPr>
        <w:t>создавать объявления (в устной и письменной форме) с учётом речевой ситуации;</w:t>
      </w:r>
    </w:p>
    <w:p w:rsidR="00173A10" w:rsidRPr="00173A10" w:rsidRDefault="00173A10" w:rsidP="001B4FDA">
      <w:pPr>
        <w:pStyle w:val="11"/>
        <w:numPr>
          <w:ilvl w:val="0"/>
          <w:numId w:val="39"/>
        </w:numPr>
        <w:spacing w:line="293" w:lineRule="auto"/>
        <w:jc w:val="both"/>
        <w:rPr>
          <w:color w:val="auto"/>
          <w:sz w:val="24"/>
          <w:szCs w:val="24"/>
        </w:rPr>
      </w:pPr>
      <w:r w:rsidRPr="00173A10">
        <w:rPr>
          <w:color w:val="auto"/>
          <w:sz w:val="24"/>
          <w:szCs w:val="24"/>
        </w:rPr>
        <w:t>распознавать и создавать тексты публицистических жанров (девиз, слоган);</w:t>
      </w:r>
    </w:p>
    <w:p w:rsidR="00173A10" w:rsidRPr="00173A10" w:rsidRDefault="00173A10" w:rsidP="001B4FDA">
      <w:pPr>
        <w:pStyle w:val="11"/>
        <w:numPr>
          <w:ilvl w:val="0"/>
          <w:numId w:val="39"/>
        </w:numPr>
        <w:spacing w:line="276" w:lineRule="auto"/>
        <w:jc w:val="both"/>
        <w:rPr>
          <w:color w:val="auto"/>
          <w:sz w:val="24"/>
          <w:szCs w:val="24"/>
        </w:rPr>
      </w:pPr>
      <w:r w:rsidRPr="00173A10">
        <w:rPr>
          <w:color w:val="auto"/>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173A10" w:rsidRPr="00173A10" w:rsidRDefault="00173A10" w:rsidP="001B4FDA">
      <w:pPr>
        <w:pStyle w:val="11"/>
        <w:numPr>
          <w:ilvl w:val="0"/>
          <w:numId w:val="39"/>
        </w:numPr>
        <w:spacing w:line="276" w:lineRule="auto"/>
        <w:jc w:val="both"/>
        <w:rPr>
          <w:color w:val="auto"/>
          <w:sz w:val="24"/>
          <w:szCs w:val="24"/>
        </w:rPr>
      </w:pPr>
      <w:r w:rsidRPr="00173A10">
        <w:rPr>
          <w:color w:val="auto"/>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173A10" w:rsidRPr="00173A10" w:rsidRDefault="00173A10" w:rsidP="001B4FDA">
      <w:pPr>
        <w:pStyle w:val="11"/>
        <w:numPr>
          <w:ilvl w:val="0"/>
          <w:numId w:val="39"/>
        </w:numPr>
        <w:spacing w:line="276" w:lineRule="auto"/>
        <w:jc w:val="both"/>
        <w:rPr>
          <w:color w:val="auto"/>
          <w:sz w:val="24"/>
          <w:szCs w:val="24"/>
        </w:rPr>
      </w:pPr>
      <w:r w:rsidRPr="00173A10">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73A10" w:rsidRPr="00173A10" w:rsidRDefault="00173A10" w:rsidP="00173A10">
      <w:pPr>
        <w:pStyle w:val="af7"/>
        <w:rPr>
          <w:rFonts w:ascii="Times New Roman" w:hAnsi="Times New Roman" w:cs="Times New Roman"/>
          <w:color w:val="auto"/>
          <w:sz w:val="24"/>
          <w:szCs w:val="24"/>
        </w:rPr>
      </w:pPr>
      <w:bookmarkStart w:id="164" w:name="bookmark387"/>
    </w:p>
    <w:p w:rsidR="00173A10" w:rsidRPr="00173A10" w:rsidRDefault="00173A10" w:rsidP="00173A10">
      <w:pPr>
        <w:pStyle w:val="af7"/>
        <w:rPr>
          <w:rFonts w:ascii="Times New Roman" w:hAnsi="Times New Roman" w:cs="Times New Roman"/>
          <w:color w:val="auto"/>
          <w:sz w:val="24"/>
          <w:szCs w:val="24"/>
        </w:rPr>
      </w:pPr>
      <w:r w:rsidRPr="00173A10">
        <w:rPr>
          <w:rFonts w:ascii="Times New Roman" w:hAnsi="Times New Roman" w:cs="Times New Roman"/>
          <w:color w:val="auto"/>
          <w:sz w:val="24"/>
          <w:szCs w:val="24"/>
        </w:rPr>
        <w:t>6 класс</w:t>
      </w:r>
      <w:bookmarkEnd w:id="164"/>
    </w:p>
    <w:p w:rsidR="00173A10" w:rsidRPr="00173A10" w:rsidRDefault="00173A10" w:rsidP="00173A10">
      <w:pPr>
        <w:pStyle w:val="11"/>
        <w:spacing w:line="262" w:lineRule="auto"/>
        <w:jc w:val="both"/>
        <w:rPr>
          <w:color w:val="auto"/>
          <w:sz w:val="24"/>
          <w:szCs w:val="24"/>
        </w:rPr>
      </w:pPr>
      <w:r w:rsidRPr="00173A10">
        <w:rPr>
          <w:b/>
          <w:bCs/>
          <w:color w:val="auto"/>
          <w:sz w:val="24"/>
          <w:szCs w:val="24"/>
        </w:rPr>
        <w:t>Язык и культура:</w:t>
      </w:r>
    </w:p>
    <w:p w:rsidR="00173A10" w:rsidRPr="00173A10" w:rsidRDefault="00173A10" w:rsidP="001B4FDA">
      <w:pPr>
        <w:pStyle w:val="11"/>
        <w:numPr>
          <w:ilvl w:val="0"/>
          <w:numId w:val="40"/>
        </w:numPr>
        <w:spacing w:line="276" w:lineRule="auto"/>
        <w:jc w:val="both"/>
        <w:rPr>
          <w:color w:val="auto"/>
          <w:sz w:val="24"/>
          <w:szCs w:val="24"/>
        </w:rPr>
      </w:pPr>
      <w:r w:rsidRPr="00173A10">
        <w:rPr>
          <w:color w:val="auto"/>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173A10" w:rsidRPr="00173A10" w:rsidRDefault="00173A10" w:rsidP="001B4FDA">
      <w:pPr>
        <w:pStyle w:val="11"/>
        <w:numPr>
          <w:ilvl w:val="0"/>
          <w:numId w:val="40"/>
        </w:numPr>
        <w:spacing w:line="269" w:lineRule="auto"/>
        <w:jc w:val="both"/>
        <w:rPr>
          <w:color w:val="auto"/>
          <w:sz w:val="24"/>
          <w:szCs w:val="24"/>
        </w:rPr>
      </w:pPr>
      <w:r w:rsidRPr="00173A10">
        <w:rPr>
          <w:color w:val="auto"/>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173A10" w:rsidRPr="00173A10" w:rsidRDefault="00173A10" w:rsidP="001B4FDA">
      <w:pPr>
        <w:pStyle w:val="11"/>
        <w:numPr>
          <w:ilvl w:val="0"/>
          <w:numId w:val="40"/>
        </w:numPr>
        <w:spacing w:line="269" w:lineRule="auto"/>
        <w:jc w:val="both"/>
        <w:rPr>
          <w:color w:val="auto"/>
          <w:sz w:val="24"/>
          <w:szCs w:val="24"/>
        </w:rPr>
      </w:pPr>
      <w:r w:rsidRPr="00173A10">
        <w:rPr>
          <w:color w:val="auto"/>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173A10" w:rsidRPr="00173A10" w:rsidRDefault="00173A10" w:rsidP="001B4FDA">
      <w:pPr>
        <w:pStyle w:val="11"/>
        <w:numPr>
          <w:ilvl w:val="0"/>
          <w:numId w:val="40"/>
        </w:numPr>
        <w:spacing w:after="60" w:line="257" w:lineRule="auto"/>
        <w:jc w:val="both"/>
        <w:rPr>
          <w:color w:val="auto"/>
          <w:sz w:val="24"/>
          <w:szCs w:val="24"/>
        </w:rPr>
      </w:pPr>
      <w:r w:rsidRPr="00173A10">
        <w:rPr>
          <w:color w:val="auto"/>
          <w:sz w:val="24"/>
          <w:szCs w:val="24"/>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173A10" w:rsidRPr="00173A10" w:rsidRDefault="00173A10" w:rsidP="001B4FDA">
      <w:pPr>
        <w:pStyle w:val="11"/>
        <w:numPr>
          <w:ilvl w:val="0"/>
          <w:numId w:val="40"/>
        </w:numPr>
        <w:jc w:val="both"/>
        <w:rPr>
          <w:color w:val="auto"/>
          <w:sz w:val="24"/>
          <w:szCs w:val="24"/>
        </w:rPr>
      </w:pPr>
      <w:r w:rsidRPr="00173A10">
        <w:rPr>
          <w:color w:val="auto"/>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173A10" w:rsidRPr="00173A10" w:rsidRDefault="00173A10" w:rsidP="001B4FDA">
      <w:pPr>
        <w:pStyle w:val="11"/>
        <w:numPr>
          <w:ilvl w:val="0"/>
          <w:numId w:val="40"/>
        </w:numPr>
        <w:jc w:val="both"/>
        <w:rPr>
          <w:color w:val="auto"/>
          <w:sz w:val="24"/>
          <w:szCs w:val="24"/>
        </w:rPr>
      </w:pPr>
      <w:r w:rsidRPr="00173A10">
        <w:rPr>
          <w:color w:val="auto"/>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173A10" w:rsidRPr="00173A10" w:rsidRDefault="00173A10" w:rsidP="001B4FDA">
      <w:pPr>
        <w:pStyle w:val="11"/>
        <w:numPr>
          <w:ilvl w:val="0"/>
          <w:numId w:val="40"/>
        </w:numPr>
        <w:spacing w:after="240"/>
        <w:jc w:val="both"/>
        <w:rPr>
          <w:color w:val="auto"/>
          <w:sz w:val="24"/>
          <w:szCs w:val="24"/>
        </w:rPr>
      </w:pPr>
      <w:r w:rsidRPr="00173A10">
        <w:rPr>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73A10" w:rsidRPr="00173A10" w:rsidRDefault="00173A10" w:rsidP="00173A10">
      <w:pPr>
        <w:pStyle w:val="11"/>
        <w:spacing w:line="266" w:lineRule="auto"/>
        <w:ind w:firstLine="160"/>
        <w:jc w:val="both"/>
        <w:rPr>
          <w:color w:val="auto"/>
          <w:sz w:val="24"/>
          <w:szCs w:val="24"/>
        </w:rPr>
      </w:pPr>
      <w:r w:rsidRPr="00173A10">
        <w:rPr>
          <w:b/>
          <w:bCs/>
          <w:color w:val="auto"/>
          <w:sz w:val="24"/>
          <w:szCs w:val="24"/>
        </w:rPr>
        <w:t>Культура речи:</w:t>
      </w:r>
    </w:p>
    <w:p w:rsidR="00173A10" w:rsidRPr="00173A10" w:rsidRDefault="00173A10" w:rsidP="001B4FDA">
      <w:pPr>
        <w:pStyle w:val="11"/>
        <w:numPr>
          <w:ilvl w:val="0"/>
          <w:numId w:val="41"/>
        </w:numPr>
        <w:jc w:val="both"/>
        <w:rPr>
          <w:color w:val="auto"/>
          <w:sz w:val="24"/>
          <w:szCs w:val="24"/>
        </w:rPr>
      </w:pPr>
      <w:r w:rsidRPr="00173A10">
        <w:rPr>
          <w:color w:val="auto"/>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173A10" w:rsidRPr="00173A10" w:rsidRDefault="00173A10" w:rsidP="001B4FDA">
      <w:pPr>
        <w:pStyle w:val="11"/>
        <w:numPr>
          <w:ilvl w:val="0"/>
          <w:numId w:val="41"/>
        </w:numPr>
        <w:jc w:val="both"/>
        <w:rPr>
          <w:color w:val="auto"/>
          <w:sz w:val="24"/>
          <w:szCs w:val="24"/>
        </w:rPr>
      </w:pPr>
      <w:r w:rsidRPr="00173A10">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173A10" w:rsidRPr="00173A10" w:rsidRDefault="00173A10" w:rsidP="001B4FDA">
      <w:pPr>
        <w:pStyle w:val="11"/>
        <w:numPr>
          <w:ilvl w:val="0"/>
          <w:numId w:val="41"/>
        </w:numPr>
        <w:jc w:val="both"/>
        <w:rPr>
          <w:color w:val="auto"/>
          <w:sz w:val="24"/>
          <w:szCs w:val="24"/>
        </w:rPr>
      </w:pPr>
      <w:r w:rsidRPr="00173A10">
        <w:rPr>
          <w:color w:val="auto"/>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173A10" w:rsidRPr="00173A10" w:rsidRDefault="00173A10" w:rsidP="001B4FDA">
      <w:pPr>
        <w:pStyle w:val="11"/>
        <w:numPr>
          <w:ilvl w:val="0"/>
          <w:numId w:val="41"/>
        </w:numPr>
        <w:jc w:val="both"/>
        <w:rPr>
          <w:color w:val="auto"/>
          <w:sz w:val="24"/>
          <w:szCs w:val="24"/>
        </w:rPr>
      </w:pPr>
      <w:r w:rsidRPr="00173A10">
        <w:rPr>
          <w:color w:val="auto"/>
          <w:sz w:val="24"/>
          <w:szCs w:val="24"/>
        </w:rPr>
        <w:t>выявлять, анализировать и исправлять типичные речевые ошибки в устной и письменной речи;</w:t>
      </w:r>
    </w:p>
    <w:p w:rsidR="00173A10" w:rsidRPr="00173A10" w:rsidRDefault="00173A10" w:rsidP="001B4FDA">
      <w:pPr>
        <w:pStyle w:val="11"/>
        <w:numPr>
          <w:ilvl w:val="0"/>
          <w:numId w:val="41"/>
        </w:numPr>
        <w:jc w:val="both"/>
        <w:rPr>
          <w:color w:val="auto"/>
          <w:sz w:val="24"/>
          <w:szCs w:val="24"/>
        </w:rPr>
      </w:pPr>
      <w:r w:rsidRPr="00173A10">
        <w:rPr>
          <w:color w:val="auto"/>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173A10" w:rsidRDefault="00173A10" w:rsidP="001B4FDA">
      <w:pPr>
        <w:pStyle w:val="11"/>
        <w:numPr>
          <w:ilvl w:val="0"/>
          <w:numId w:val="41"/>
        </w:numPr>
        <w:jc w:val="both"/>
        <w:rPr>
          <w:color w:val="auto"/>
          <w:sz w:val="24"/>
          <w:szCs w:val="24"/>
        </w:rPr>
      </w:pPr>
      <w:r w:rsidRPr="00173A10">
        <w:rPr>
          <w:color w:val="auto"/>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173A10" w:rsidRPr="00173A10" w:rsidRDefault="00173A10" w:rsidP="001B4FDA">
      <w:pPr>
        <w:pStyle w:val="11"/>
        <w:numPr>
          <w:ilvl w:val="0"/>
          <w:numId w:val="41"/>
        </w:numPr>
        <w:spacing w:after="240" w:line="252" w:lineRule="auto"/>
        <w:jc w:val="both"/>
        <w:rPr>
          <w:color w:val="auto"/>
          <w:sz w:val="24"/>
          <w:szCs w:val="24"/>
        </w:rPr>
      </w:pPr>
      <w:r w:rsidRPr="00173A10">
        <w:rPr>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73A10" w:rsidRPr="00173A10" w:rsidRDefault="00173A10" w:rsidP="00173A10">
      <w:pPr>
        <w:pStyle w:val="11"/>
        <w:spacing w:line="266" w:lineRule="auto"/>
        <w:jc w:val="both"/>
        <w:rPr>
          <w:color w:val="auto"/>
          <w:sz w:val="24"/>
          <w:szCs w:val="24"/>
        </w:rPr>
      </w:pPr>
      <w:r w:rsidRPr="00173A10">
        <w:rPr>
          <w:b/>
          <w:bCs/>
          <w:color w:val="auto"/>
          <w:sz w:val="24"/>
          <w:szCs w:val="24"/>
        </w:rPr>
        <w:t>Речь. Речевая деятельность. Текст:</w:t>
      </w:r>
    </w:p>
    <w:p w:rsidR="00173A10" w:rsidRPr="00173A10" w:rsidRDefault="00173A10" w:rsidP="001B4FDA">
      <w:pPr>
        <w:pStyle w:val="11"/>
        <w:numPr>
          <w:ilvl w:val="0"/>
          <w:numId w:val="43"/>
        </w:numPr>
        <w:spacing w:line="252" w:lineRule="auto"/>
        <w:jc w:val="both"/>
        <w:rPr>
          <w:color w:val="auto"/>
          <w:sz w:val="24"/>
          <w:szCs w:val="24"/>
        </w:rPr>
      </w:pPr>
      <w:r w:rsidRPr="00173A10">
        <w:rPr>
          <w:color w:val="auto"/>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73A10" w:rsidRPr="00173A10" w:rsidRDefault="00173A10" w:rsidP="001B4FDA">
      <w:pPr>
        <w:pStyle w:val="11"/>
        <w:numPr>
          <w:ilvl w:val="0"/>
          <w:numId w:val="43"/>
        </w:numPr>
        <w:spacing w:line="252" w:lineRule="auto"/>
        <w:jc w:val="both"/>
        <w:rPr>
          <w:color w:val="auto"/>
          <w:sz w:val="24"/>
          <w:szCs w:val="24"/>
        </w:rPr>
      </w:pPr>
      <w:r w:rsidRPr="00173A10">
        <w:rPr>
          <w:color w:val="auto"/>
          <w:sz w:val="24"/>
          <w:szCs w:val="24"/>
        </w:rPr>
        <w:t>анализировать и создавать тексты описательного типа (определение понятия, пояснение, собственно описание);</w:t>
      </w:r>
    </w:p>
    <w:p w:rsidR="00173A10" w:rsidRPr="00173A10" w:rsidRDefault="00173A10" w:rsidP="001B4FDA">
      <w:pPr>
        <w:pStyle w:val="11"/>
        <w:numPr>
          <w:ilvl w:val="0"/>
          <w:numId w:val="43"/>
        </w:numPr>
        <w:spacing w:line="252" w:lineRule="auto"/>
        <w:jc w:val="both"/>
        <w:rPr>
          <w:color w:val="auto"/>
          <w:sz w:val="24"/>
          <w:szCs w:val="24"/>
        </w:rPr>
      </w:pPr>
      <w:r w:rsidRPr="00173A10">
        <w:rPr>
          <w:color w:val="auto"/>
          <w:sz w:val="24"/>
          <w:szCs w:val="24"/>
        </w:rPr>
        <w:t>уместно использовать жанры разговорной речи (рассказ о событии, «бывальщины» и др.) в ситуациях неформального общения;</w:t>
      </w:r>
    </w:p>
    <w:p w:rsidR="00173A10" w:rsidRPr="00173A10" w:rsidRDefault="00173A10" w:rsidP="001B4FDA">
      <w:pPr>
        <w:pStyle w:val="11"/>
        <w:numPr>
          <w:ilvl w:val="0"/>
          <w:numId w:val="43"/>
        </w:numPr>
        <w:spacing w:line="252" w:lineRule="auto"/>
        <w:jc w:val="both"/>
        <w:rPr>
          <w:color w:val="auto"/>
          <w:sz w:val="24"/>
          <w:szCs w:val="24"/>
        </w:rPr>
      </w:pPr>
      <w:r w:rsidRPr="00173A10">
        <w:rPr>
          <w:color w:val="auto"/>
          <w:sz w:val="24"/>
          <w:szCs w:val="24"/>
        </w:rPr>
        <w:t>анализировать и создавать учебно-научные тексты (различные виды ответов на уроке) в письменной и устной форме;</w:t>
      </w:r>
    </w:p>
    <w:p w:rsidR="00173A10" w:rsidRPr="00173A10" w:rsidRDefault="00173A10" w:rsidP="001B4FDA">
      <w:pPr>
        <w:pStyle w:val="11"/>
        <w:numPr>
          <w:ilvl w:val="0"/>
          <w:numId w:val="43"/>
        </w:numPr>
        <w:spacing w:line="252" w:lineRule="auto"/>
        <w:jc w:val="both"/>
        <w:rPr>
          <w:color w:val="auto"/>
          <w:sz w:val="24"/>
          <w:szCs w:val="24"/>
        </w:rPr>
      </w:pPr>
      <w:r w:rsidRPr="00173A10">
        <w:rPr>
          <w:color w:val="auto"/>
          <w:sz w:val="24"/>
          <w:szCs w:val="24"/>
        </w:rPr>
        <w:t>использовать при создании устного научного сообщения языковые средства, способствующие его композиционному оформлению;</w:t>
      </w:r>
    </w:p>
    <w:p w:rsidR="00173A10" w:rsidRPr="00173A10" w:rsidRDefault="00173A10" w:rsidP="001B4FDA">
      <w:pPr>
        <w:pStyle w:val="11"/>
        <w:numPr>
          <w:ilvl w:val="0"/>
          <w:numId w:val="43"/>
        </w:numPr>
        <w:spacing w:line="252" w:lineRule="auto"/>
        <w:jc w:val="both"/>
        <w:rPr>
          <w:color w:val="auto"/>
          <w:sz w:val="24"/>
          <w:szCs w:val="24"/>
        </w:rPr>
      </w:pPr>
      <w:r w:rsidRPr="00173A10">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73A10" w:rsidRPr="00173A10" w:rsidRDefault="00173A10" w:rsidP="00173A10">
      <w:pPr>
        <w:pStyle w:val="af7"/>
        <w:rPr>
          <w:rFonts w:ascii="Times New Roman" w:hAnsi="Times New Roman" w:cs="Times New Roman"/>
          <w:color w:val="auto"/>
          <w:sz w:val="24"/>
          <w:szCs w:val="24"/>
        </w:rPr>
      </w:pPr>
      <w:bookmarkStart w:id="165" w:name="bookmark389"/>
    </w:p>
    <w:p w:rsidR="00173A10" w:rsidRPr="00173A10" w:rsidRDefault="00173A10" w:rsidP="00173A10">
      <w:pPr>
        <w:pStyle w:val="af7"/>
        <w:rPr>
          <w:rFonts w:ascii="Times New Roman" w:hAnsi="Times New Roman" w:cs="Times New Roman"/>
          <w:color w:val="auto"/>
          <w:sz w:val="24"/>
          <w:szCs w:val="24"/>
        </w:rPr>
      </w:pPr>
      <w:r w:rsidRPr="00173A10">
        <w:rPr>
          <w:rFonts w:ascii="Times New Roman" w:hAnsi="Times New Roman" w:cs="Times New Roman"/>
          <w:color w:val="auto"/>
          <w:sz w:val="24"/>
          <w:szCs w:val="24"/>
        </w:rPr>
        <w:t>7 класс</w:t>
      </w:r>
      <w:bookmarkEnd w:id="165"/>
    </w:p>
    <w:p w:rsidR="00173A10" w:rsidRPr="00173A10" w:rsidRDefault="00173A10" w:rsidP="00173A10">
      <w:pPr>
        <w:pStyle w:val="11"/>
        <w:spacing w:line="266" w:lineRule="auto"/>
        <w:jc w:val="both"/>
        <w:rPr>
          <w:color w:val="auto"/>
          <w:sz w:val="24"/>
          <w:szCs w:val="24"/>
        </w:rPr>
      </w:pPr>
      <w:r w:rsidRPr="00173A10">
        <w:rPr>
          <w:b/>
          <w:bCs/>
          <w:color w:val="auto"/>
          <w:sz w:val="24"/>
          <w:szCs w:val="24"/>
        </w:rPr>
        <w:t>Язык и культура:</w:t>
      </w:r>
    </w:p>
    <w:p w:rsidR="00173A10" w:rsidRPr="00173A10" w:rsidRDefault="00173A10" w:rsidP="001B4FDA">
      <w:pPr>
        <w:pStyle w:val="11"/>
        <w:numPr>
          <w:ilvl w:val="0"/>
          <w:numId w:val="44"/>
        </w:numPr>
        <w:jc w:val="both"/>
        <w:rPr>
          <w:color w:val="auto"/>
          <w:sz w:val="24"/>
          <w:szCs w:val="24"/>
        </w:rPr>
      </w:pPr>
      <w:r w:rsidRPr="00173A10">
        <w:rPr>
          <w:color w:val="auto"/>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173A10" w:rsidRPr="00173A10" w:rsidRDefault="00173A10" w:rsidP="001B4FDA">
      <w:pPr>
        <w:pStyle w:val="11"/>
        <w:numPr>
          <w:ilvl w:val="0"/>
          <w:numId w:val="44"/>
        </w:numPr>
        <w:jc w:val="both"/>
        <w:rPr>
          <w:color w:val="auto"/>
          <w:sz w:val="24"/>
          <w:szCs w:val="24"/>
        </w:rPr>
      </w:pPr>
      <w:r w:rsidRPr="00173A10">
        <w:rPr>
          <w:color w:val="auto"/>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173A10" w:rsidRPr="00173A10" w:rsidRDefault="00173A10" w:rsidP="001B4FDA">
      <w:pPr>
        <w:pStyle w:val="11"/>
        <w:numPr>
          <w:ilvl w:val="0"/>
          <w:numId w:val="44"/>
        </w:numPr>
        <w:jc w:val="both"/>
        <w:rPr>
          <w:color w:val="auto"/>
          <w:sz w:val="24"/>
          <w:szCs w:val="24"/>
        </w:rPr>
      </w:pPr>
      <w:r w:rsidRPr="00173A10">
        <w:rPr>
          <w:color w:val="auto"/>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173A10" w:rsidRDefault="00173A10" w:rsidP="001B4FDA">
      <w:pPr>
        <w:pStyle w:val="11"/>
        <w:numPr>
          <w:ilvl w:val="0"/>
          <w:numId w:val="41"/>
        </w:numPr>
        <w:jc w:val="both"/>
        <w:rPr>
          <w:color w:val="auto"/>
          <w:sz w:val="24"/>
          <w:szCs w:val="24"/>
        </w:rPr>
      </w:pPr>
      <w:r w:rsidRPr="00173A10">
        <w:rPr>
          <w:color w:val="auto"/>
          <w:sz w:val="24"/>
          <w:szCs w:val="24"/>
        </w:rPr>
        <w:t>использовать толковые словари, словари пословиц и поговорок;</w:t>
      </w:r>
    </w:p>
    <w:p w:rsidR="00173A10" w:rsidRPr="00173A10" w:rsidRDefault="00173A10" w:rsidP="001B4FDA">
      <w:pPr>
        <w:pStyle w:val="11"/>
        <w:numPr>
          <w:ilvl w:val="0"/>
          <w:numId w:val="44"/>
        </w:numPr>
        <w:spacing w:after="220" w:line="266" w:lineRule="auto"/>
        <w:jc w:val="both"/>
        <w:rPr>
          <w:color w:val="auto"/>
          <w:sz w:val="24"/>
          <w:szCs w:val="24"/>
        </w:rPr>
      </w:pPr>
      <w:r w:rsidRPr="00173A10">
        <w:rPr>
          <w:color w:val="auto"/>
          <w:sz w:val="24"/>
          <w:szCs w:val="24"/>
        </w:rPr>
        <w:t>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73A10" w:rsidRPr="00173A10" w:rsidRDefault="00173A10" w:rsidP="00173A10">
      <w:pPr>
        <w:pStyle w:val="11"/>
        <w:spacing w:line="266" w:lineRule="auto"/>
        <w:ind w:firstLine="160"/>
        <w:jc w:val="both"/>
        <w:rPr>
          <w:color w:val="auto"/>
          <w:sz w:val="24"/>
          <w:szCs w:val="24"/>
        </w:rPr>
      </w:pPr>
      <w:r w:rsidRPr="00173A10">
        <w:rPr>
          <w:b/>
          <w:bCs/>
          <w:color w:val="auto"/>
          <w:sz w:val="24"/>
          <w:szCs w:val="24"/>
        </w:rPr>
        <w:t>Культура речи:</w:t>
      </w:r>
    </w:p>
    <w:p w:rsidR="00173A10" w:rsidRPr="00173A10" w:rsidRDefault="00173A10" w:rsidP="001B4FDA">
      <w:pPr>
        <w:pStyle w:val="11"/>
        <w:numPr>
          <w:ilvl w:val="0"/>
          <w:numId w:val="45"/>
        </w:numPr>
        <w:spacing w:line="266" w:lineRule="auto"/>
        <w:jc w:val="both"/>
        <w:rPr>
          <w:color w:val="auto"/>
          <w:sz w:val="24"/>
          <w:szCs w:val="24"/>
        </w:rPr>
      </w:pPr>
      <w:r w:rsidRPr="00173A10">
        <w:rPr>
          <w:color w:val="auto"/>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173A10" w:rsidRPr="00173A10" w:rsidRDefault="00173A10" w:rsidP="001B4FDA">
      <w:pPr>
        <w:pStyle w:val="11"/>
        <w:numPr>
          <w:ilvl w:val="0"/>
          <w:numId w:val="45"/>
        </w:numPr>
        <w:spacing w:line="283" w:lineRule="auto"/>
        <w:jc w:val="both"/>
        <w:rPr>
          <w:color w:val="auto"/>
          <w:sz w:val="24"/>
          <w:szCs w:val="24"/>
        </w:rPr>
      </w:pPr>
      <w:r w:rsidRPr="00173A10">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173A10" w:rsidRPr="00173A10" w:rsidRDefault="00173A10" w:rsidP="001B4FDA">
      <w:pPr>
        <w:pStyle w:val="11"/>
        <w:numPr>
          <w:ilvl w:val="0"/>
          <w:numId w:val="45"/>
        </w:numPr>
        <w:spacing w:line="276" w:lineRule="auto"/>
        <w:jc w:val="both"/>
        <w:rPr>
          <w:color w:val="auto"/>
          <w:sz w:val="24"/>
          <w:szCs w:val="24"/>
        </w:rPr>
      </w:pPr>
      <w:r w:rsidRPr="00173A10">
        <w:rPr>
          <w:color w:val="auto"/>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173A10" w:rsidRPr="00173A10" w:rsidRDefault="00173A10" w:rsidP="001B4FDA">
      <w:pPr>
        <w:pStyle w:val="11"/>
        <w:numPr>
          <w:ilvl w:val="0"/>
          <w:numId w:val="45"/>
        </w:numPr>
        <w:spacing w:line="298" w:lineRule="auto"/>
        <w:jc w:val="both"/>
        <w:rPr>
          <w:color w:val="auto"/>
          <w:sz w:val="24"/>
          <w:szCs w:val="24"/>
        </w:rPr>
      </w:pPr>
      <w:r w:rsidRPr="00173A10">
        <w:rPr>
          <w:color w:val="auto"/>
          <w:sz w:val="24"/>
          <w:szCs w:val="24"/>
        </w:rPr>
        <w:t>употреблять слова с учётом вариантов современных орфоэпических, грамматических и стилистических норм;</w:t>
      </w:r>
    </w:p>
    <w:p w:rsidR="00173A10" w:rsidRPr="00173A10" w:rsidRDefault="00173A10" w:rsidP="001B4FDA">
      <w:pPr>
        <w:pStyle w:val="11"/>
        <w:numPr>
          <w:ilvl w:val="0"/>
          <w:numId w:val="45"/>
        </w:numPr>
        <w:spacing w:line="298" w:lineRule="auto"/>
        <w:jc w:val="both"/>
        <w:rPr>
          <w:color w:val="auto"/>
          <w:sz w:val="24"/>
          <w:szCs w:val="24"/>
        </w:rPr>
      </w:pPr>
      <w:r w:rsidRPr="00173A10">
        <w:rPr>
          <w:color w:val="auto"/>
          <w:sz w:val="24"/>
          <w:szCs w:val="24"/>
        </w:rPr>
        <w:t>анализировать и оценивать с точки зрения норм современного русского литературного языка чужую и собственную речь;</w:t>
      </w:r>
    </w:p>
    <w:p w:rsidR="00173A10" w:rsidRPr="00173A10" w:rsidRDefault="00173A10" w:rsidP="001B4FDA">
      <w:pPr>
        <w:pStyle w:val="11"/>
        <w:numPr>
          <w:ilvl w:val="0"/>
          <w:numId w:val="45"/>
        </w:numPr>
        <w:spacing w:line="271" w:lineRule="auto"/>
        <w:jc w:val="both"/>
        <w:rPr>
          <w:color w:val="auto"/>
          <w:sz w:val="24"/>
          <w:szCs w:val="24"/>
        </w:rPr>
      </w:pPr>
      <w:r w:rsidRPr="00173A10">
        <w:rPr>
          <w:color w:val="auto"/>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173A10" w:rsidRPr="00173A10" w:rsidRDefault="00173A10" w:rsidP="001B4FDA">
      <w:pPr>
        <w:pStyle w:val="11"/>
        <w:numPr>
          <w:ilvl w:val="0"/>
          <w:numId w:val="45"/>
        </w:numPr>
        <w:spacing w:after="220" w:line="276" w:lineRule="auto"/>
        <w:jc w:val="both"/>
        <w:rPr>
          <w:color w:val="auto"/>
          <w:sz w:val="24"/>
          <w:szCs w:val="24"/>
        </w:rPr>
      </w:pPr>
      <w:r w:rsidRPr="00173A10">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73A10" w:rsidRPr="00173A10" w:rsidRDefault="00173A10" w:rsidP="00173A10">
      <w:pPr>
        <w:pStyle w:val="11"/>
        <w:spacing w:line="266" w:lineRule="auto"/>
        <w:ind w:firstLine="160"/>
        <w:jc w:val="both"/>
        <w:rPr>
          <w:color w:val="auto"/>
          <w:sz w:val="24"/>
          <w:szCs w:val="24"/>
        </w:rPr>
      </w:pPr>
      <w:r w:rsidRPr="00173A10">
        <w:rPr>
          <w:b/>
          <w:bCs/>
          <w:color w:val="auto"/>
          <w:sz w:val="24"/>
          <w:szCs w:val="24"/>
        </w:rPr>
        <w:t>Речь. Речевая деятельность. Текст:</w:t>
      </w:r>
    </w:p>
    <w:p w:rsidR="00173A10" w:rsidRPr="00173A10" w:rsidRDefault="00173A10" w:rsidP="001B4FDA">
      <w:pPr>
        <w:pStyle w:val="11"/>
        <w:numPr>
          <w:ilvl w:val="0"/>
          <w:numId w:val="44"/>
        </w:numPr>
        <w:spacing w:after="220" w:line="266" w:lineRule="auto"/>
        <w:jc w:val="both"/>
        <w:rPr>
          <w:color w:val="auto"/>
          <w:sz w:val="24"/>
          <w:szCs w:val="24"/>
        </w:rPr>
      </w:pPr>
      <w:r w:rsidRPr="00173A10">
        <w:rPr>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73A10" w:rsidRPr="00173A10" w:rsidRDefault="00173A10" w:rsidP="00173A10">
      <w:pPr>
        <w:pStyle w:val="11"/>
        <w:spacing w:line="266" w:lineRule="auto"/>
        <w:ind w:firstLine="160"/>
        <w:jc w:val="both"/>
        <w:rPr>
          <w:color w:val="auto"/>
          <w:sz w:val="24"/>
          <w:szCs w:val="24"/>
        </w:rPr>
      </w:pPr>
      <w:r w:rsidRPr="00173A10">
        <w:rPr>
          <w:b/>
          <w:bCs/>
          <w:color w:val="auto"/>
          <w:sz w:val="24"/>
          <w:szCs w:val="24"/>
        </w:rPr>
        <w:t>Культура речи:</w:t>
      </w:r>
    </w:p>
    <w:p w:rsidR="00173A10" w:rsidRPr="00173A10" w:rsidRDefault="00173A10" w:rsidP="001B4FDA">
      <w:pPr>
        <w:pStyle w:val="11"/>
        <w:numPr>
          <w:ilvl w:val="0"/>
          <w:numId w:val="45"/>
        </w:numPr>
        <w:spacing w:line="266" w:lineRule="auto"/>
        <w:jc w:val="both"/>
        <w:rPr>
          <w:color w:val="auto"/>
          <w:sz w:val="24"/>
          <w:szCs w:val="24"/>
        </w:rPr>
      </w:pPr>
      <w:r w:rsidRPr="00173A10">
        <w:rPr>
          <w:color w:val="auto"/>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173A10" w:rsidRPr="00173A10" w:rsidRDefault="00173A10" w:rsidP="001B4FDA">
      <w:pPr>
        <w:pStyle w:val="11"/>
        <w:numPr>
          <w:ilvl w:val="0"/>
          <w:numId w:val="45"/>
        </w:numPr>
        <w:spacing w:line="283" w:lineRule="auto"/>
        <w:jc w:val="both"/>
        <w:rPr>
          <w:color w:val="auto"/>
          <w:sz w:val="24"/>
          <w:szCs w:val="24"/>
        </w:rPr>
      </w:pPr>
      <w:r w:rsidRPr="00173A10">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173A10" w:rsidRPr="00173A10" w:rsidRDefault="00173A10" w:rsidP="001B4FDA">
      <w:pPr>
        <w:pStyle w:val="11"/>
        <w:numPr>
          <w:ilvl w:val="0"/>
          <w:numId w:val="45"/>
        </w:numPr>
        <w:spacing w:line="276" w:lineRule="auto"/>
        <w:jc w:val="both"/>
        <w:rPr>
          <w:color w:val="auto"/>
          <w:sz w:val="24"/>
          <w:szCs w:val="24"/>
        </w:rPr>
      </w:pPr>
      <w:r w:rsidRPr="00173A10">
        <w:rPr>
          <w:color w:val="auto"/>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173A10" w:rsidRPr="00173A10" w:rsidRDefault="00173A10" w:rsidP="001B4FDA">
      <w:pPr>
        <w:pStyle w:val="11"/>
        <w:numPr>
          <w:ilvl w:val="0"/>
          <w:numId w:val="45"/>
        </w:numPr>
        <w:spacing w:line="298" w:lineRule="auto"/>
        <w:jc w:val="both"/>
        <w:rPr>
          <w:color w:val="auto"/>
          <w:sz w:val="24"/>
          <w:szCs w:val="24"/>
        </w:rPr>
      </w:pPr>
      <w:r w:rsidRPr="00173A10">
        <w:rPr>
          <w:color w:val="auto"/>
          <w:sz w:val="24"/>
          <w:szCs w:val="24"/>
        </w:rPr>
        <w:t>употреблять слова с учётом вариантов современных орфоэпических, грамматических и стилистических норм;</w:t>
      </w:r>
    </w:p>
    <w:p w:rsidR="00173A10" w:rsidRPr="00173A10" w:rsidRDefault="00173A10" w:rsidP="001B4FDA">
      <w:pPr>
        <w:pStyle w:val="11"/>
        <w:numPr>
          <w:ilvl w:val="0"/>
          <w:numId w:val="45"/>
        </w:numPr>
        <w:spacing w:line="298" w:lineRule="auto"/>
        <w:jc w:val="both"/>
        <w:rPr>
          <w:color w:val="auto"/>
          <w:sz w:val="24"/>
          <w:szCs w:val="24"/>
        </w:rPr>
      </w:pPr>
      <w:r w:rsidRPr="00173A10">
        <w:rPr>
          <w:color w:val="auto"/>
          <w:sz w:val="24"/>
          <w:szCs w:val="24"/>
        </w:rPr>
        <w:t>анализировать и оценивать с точки зрения норм современного русского литературного языка чужую и собственную речь;</w:t>
      </w:r>
    </w:p>
    <w:p w:rsidR="00173A10" w:rsidRPr="00173A10" w:rsidRDefault="00173A10" w:rsidP="001B4FDA">
      <w:pPr>
        <w:pStyle w:val="11"/>
        <w:numPr>
          <w:ilvl w:val="0"/>
          <w:numId w:val="45"/>
        </w:numPr>
        <w:spacing w:line="271" w:lineRule="auto"/>
        <w:jc w:val="both"/>
        <w:rPr>
          <w:color w:val="auto"/>
          <w:sz w:val="24"/>
          <w:szCs w:val="24"/>
        </w:rPr>
      </w:pPr>
      <w:r w:rsidRPr="00173A10">
        <w:rPr>
          <w:color w:val="auto"/>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173A10" w:rsidRPr="00173A10" w:rsidRDefault="00173A10" w:rsidP="001B4FDA">
      <w:pPr>
        <w:pStyle w:val="11"/>
        <w:numPr>
          <w:ilvl w:val="0"/>
          <w:numId w:val="45"/>
        </w:numPr>
        <w:spacing w:after="220" w:line="276" w:lineRule="auto"/>
        <w:jc w:val="both"/>
        <w:rPr>
          <w:color w:val="auto"/>
          <w:sz w:val="24"/>
          <w:szCs w:val="24"/>
        </w:rPr>
      </w:pPr>
      <w:r w:rsidRPr="00173A10">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73A10" w:rsidRPr="00173A10" w:rsidRDefault="00173A10" w:rsidP="00173A10">
      <w:pPr>
        <w:pStyle w:val="11"/>
        <w:spacing w:line="266" w:lineRule="auto"/>
        <w:ind w:firstLine="160"/>
        <w:jc w:val="both"/>
        <w:rPr>
          <w:color w:val="auto"/>
          <w:sz w:val="24"/>
          <w:szCs w:val="24"/>
        </w:rPr>
      </w:pPr>
      <w:r w:rsidRPr="00173A10">
        <w:rPr>
          <w:b/>
          <w:bCs/>
          <w:color w:val="auto"/>
          <w:sz w:val="24"/>
          <w:szCs w:val="24"/>
        </w:rPr>
        <w:t>Речь. Речевая деятельность. Текст:</w:t>
      </w:r>
    </w:p>
    <w:p w:rsidR="00173A10" w:rsidRPr="00173A10" w:rsidRDefault="00173A10" w:rsidP="001B4FDA">
      <w:pPr>
        <w:pStyle w:val="11"/>
        <w:numPr>
          <w:ilvl w:val="0"/>
          <w:numId w:val="46"/>
        </w:numPr>
        <w:spacing w:line="276" w:lineRule="auto"/>
        <w:jc w:val="both"/>
        <w:rPr>
          <w:color w:val="auto"/>
          <w:sz w:val="24"/>
          <w:szCs w:val="24"/>
        </w:rPr>
      </w:pPr>
      <w:r w:rsidRPr="00173A10">
        <w:rPr>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w:t>
      </w:r>
      <w:r>
        <w:rPr>
          <w:color w:val="auto"/>
          <w:sz w:val="24"/>
          <w:szCs w:val="24"/>
        </w:rPr>
        <w:t xml:space="preserve"> </w:t>
      </w:r>
      <w:r w:rsidRPr="00173A10">
        <w:rPr>
          <w:color w:val="auto"/>
          <w:sz w:val="24"/>
          <w:szCs w:val="24"/>
        </w:rPr>
        <w:t>энциклопедического и лингвистических словарей для решения учебных задач;</w:t>
      </w:r>
    </w:p>
    <w:p w:rsidR="00173A10" w:rsidRPr="00173A10" w:rsidRDefault="00173A10" w:rsidP="001B4FDA">
      <w:pPr>
        <w:pStyle w:val="11"/>
        <w:numPr>
          <w:ilvl w:val="0"/>
          <w:numId w:val="46"/>
        </w:numPr>
        <w:spacing w:line="276" w:lineRule="auto"/>
        <w:jc w:val="both"/>
        <w:rPr>
          <w:color w:val="auto"/>
          <w:sz w:val="24"/>
          <w:szCs w:val="24"/>
        </w:rPr>
      </w:pPr>
      <w:r w:rsidRPr="00173A10">
        <w:rPr>
          <w:color w:val="auto"/>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173A10" w:rsidRPr="00173A10" w:rsidRDefault="00173A10" w:rsidP="001B4FDA">
      <w:pPr>
        <w:pStyle w:val="11"/>
        <w:numPr>
          <w:ilvl w:val="0"/>
          <w:numId w:val="46"/>
        </w:numPr>
        <w:spacing w:line="276" w:lineRule="auto"/>
        <w:jc w:val="both"/>
        <w:rPr>
          <w:color w:val="auto"/>
          <w:sz w:val="24"/>
          <w:szCs w:val="24"/>
        </w:rPr>
      </w:pPr>
      <w:r w:rsidRPr="00173A10">
        <w:rPr>
          <w:color w:val="auto"/>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173A10" w:rsidRPr="00173A10" w:rsidRDefault="00173A10" w:rsidP="001B4FDA">
      <w:pPr>
        <w:pStyle w:val="11"/>
        <w:numPr>
          <w:ilvl w:val="0"/>
          <w:numId w:val="46"/>
        </w:numPr>
        <w:spacing w:line="276" w:lineRule="auto"/>
        <w:jc w:val="both"/>
        <w:rPr>
          <w:color w:val="auto"/>
          <w:sz w:val="24"/>
          <w:szCs w:val="24"/>
        </w:rPr>
      </w:pPr>
      <w:r w:rsidRPr="00173A10">
        <w:rPr>
          <w:color w:val="auto"/>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173A10" w:rsidRPr="00173A10" w:rsidRDefault="00173A10" w:rsidP="001B4FDA">
      <w:pPr>
        <w:pStyle w:val="11"/>
        <w:numPr>
          <w:ilvl w:val="0"/>
          <w:numId w:val="46"/>
        </w:numPr>
        <w:spacing w:line="276" w:lineRule="auto"/>
        <w:jc w:val="both"/>
        <w:rPr>
          <w:color w:val="auto"/>
          <w:sz w:val="24"/>
          <w:szCs w:val="24"/>
        </w:rPr>
      </w:pPr>
      <w:r w:rsidRPr="00173A10">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73A10" w:rsidRPr="00173A10" w:rsidRDefault="00173A10" w:rsidP="001B4FDA">
      <w:pPr>
        <w:pStyle w:val="11"/>
        <w:numPr>
          <w:ilvl w:val="0"/>
          <w:numId w:val="46"/>
        </w:numPr>
        <w:spacing w:line="298" w:lineRule="auto"/>
        <w:jc w:val="both"/>
        <w:rPr>
          <w:color w:val="auto"/>
          <w:sz w:val="24"/>
          <w:szCs w:val="24"/>
        </w:rPr>
      </w:pPr>
      <w:r w:rsidRPr="00173A10">
        <w:rPr>
          <w:color w:val="auto"/>
          <w:sz w:val="24"/>
          <w:szCs w:val="24"/>
        </w:rPr>
        <w:t>владеть правилами информационной безопасности при общении в социальных сетях.</w:t>
      </w:r>
      <w:bookmarkStart w:id="166" w:name="bookmark391"/>
    </w:p>
    <w:p w:rsidR="00173A10" w:rsidRPr="00173A10" w:rsidRDefault="00173A10" w:rsidP="00173A10">
      <w:pPr>
        <w:pStyle w:val="af7"/>
        <w:rPr>
          <w:rFonts w:ascii="Times New Roman" w:hAnsi="Times New Roman" w:cs="Times New Roman"/>
          <w:color w:val="auto"/>
          <w:sz w:val="24"/>
          <w:szCs w:val="24"/>
        </w:rPr>
      </w:pPr>
      <w:r w:rsidRPr="00173A10">
        <w:rPr>
          <w:rFonts w:ascii="Times New Roman" w:hAnsi="Times New Roman" w:cs="Times New Roman"/>
          <w:color w:val="auto"/>
          <w:sz w:val="24"/>
          <w:szCs w:val="24"/>
        </w:rPr>
        <w:t>8 класс</w:t>
      </w:r>
      <w:bookmarkEnd w:id="166"/>
    </w:p>
    <w:p w:rsidR="00173A10" w:rsidRPr="00173A10" w:rsidRDefault="00173A10" w:rsidP="00173A10">
      <w:pPr>
        <w:pStyle w:val="11"/>
        <w:spacing w:line="266" w:lineRule="auto"/>
        <w:jc w:val="both"/>
        <w:rPr>
          <w:color w:val="auto"/>
          <w:sz w:val="24"/>
          <w:szCs w:val="24"/>
        </w:rPr>
      </w:pPr>
      <w:r w:rsidRPr="00173A10">
        <w:rPr>
          <w:b/>
          <w:bCs/>
          <w:color w:val="auto"/>
          <w:sz w:val="24"/>
          <w:szCs w:val="24"/>
        </w:rPr>
        <w:t>Язык и культура:</w:t>
      </w:r>
    </w:p>
    <w:p w:rsidR="00173A10" w:rsidRPr="00173A10" w:rsidRDefault="00173A10" w:rsidP="001B4FDA">
      <w:pPr>
        <w:pStyle w:val="11"/>
        <w:numPr>
          <w:ilvl w:val="0"/>
          <w:numId w:val="47"/>
        </w:numPr>
        <w:spacing w:line="276" w:lineRule="auto"/>
        <w:jc w:val="both"/>
        <w:rPr>
          <w:color w:val="auto"/>
          <w:sz w:val="24"/>
          <w:szCs w:val="24"/>
        </w:rPr>
      </w:pPr>
      <w:r w:rsidRPr="00173A10">
        <w:rPr>
          <w:color w:val="auto"/>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173A10" w:rsidRPr="00173A10" w:rsidRDefault="00173A10" w:rsidP="001B4FDA">
      <w:pPr>
        <w:pStyle w:val="11"/>
        <w:numPr>
          <w:ilvl w:val="0"/>
          <w:numId w:val="47"/>
        </w:numPr>
        <w:spacing w:line="276" w:lineRule="auto"/>
        <w:jc w:val="both"/>
        <w:rPr>
          <w:color w:val="auto"/>
          <w:sz w:val="24"/>
          <w:szCs w:val="24"/>
        </w:rPr>
      </w:pPr>
      <w:r w:rsidRPr="00173A10">
        <w:rPr>
          <w:color w:val="auto"/>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173A10" w:rsidRPr="00173A10" w:rsidRDefault="00173A10" w:rsidP="001B4FDA">
      <w:pPr>
        <w:pStyle w:val="11"/>
        <w:numPr>
          <w:ilvl w:val="0"/>
          <w:numId w:val="47"/>
        </w:numPr>
        <w:spacing w:line="276" w:lineRule="auto"/>
        <w:jc w:val="both"/>
        <w:rPr>
          <w:color w:val="auto"/>
          <w:sz w:val="24"/>
          <w:szCs w:val="24"/>
        </w:rPr>
      </w:pPr>
      <w:r w:rsidRPr="00173A10">
        <w:rPr>
          <w:color w:val="auto"/>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173A10" w:rsidRPr="00173A10" w:rsidRDefault="00173A10" w:rsidP="001B4FDA">
      <w:pPr>
        <w:pStyle w:val="11"/>
        <w:numPr>
          <w:ilvl w:val="0"/>
          <w:numId w:val="47"/>
        </w:numPr>
        <w:spacing w:line="269" w:lineRule="auto"/>
        <w:jc w:val="both"/>
        <w:rPr>
          <w:color w:val="auto"/>
          <w:sz w:val="24"/>
          <w:szCs w:val="24"/>
        </w:rPr>
      </w:pPr>
      <w:r w:rsidRPr="00173A10">
        <w:rPr>
          <w:color w:val="auto"/>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173A10" w:rsidRPr="00173A10" w:rsidRDefault="00173A10" w:rsidP="001B4FDA">
      <w:pPr>
        <w:pStyle w:val="11"/>
        <w:numPr>
          <w:ilvl w:val="0"/>
          <w:numId w:val="47"/>
        </w:numPr>
        <w:spacing w:after="80" w:line="276" w:lineRule="auto"/>
        <w:jc w:val="both"/>
        <w:rPr>
          <w:color w:val="auto"/>
          <w:sz w:val="24"/>
          <w:szCs w:val="24"/>
        </w:rPr>
      </w:pPr>
      <w:r w:rsidRPr="00173A10">
        <w:rPr>
          <w:color w:val="auto"/>
          <w:sz w:val="24"/>
          <w:szCs w:val="24"/>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173A10" w:rsidRPr="00173A10" w:rsidRDefault="00173A10" w:rsidP="001B4FDA">
      <w:pPr>
        <w:pStyle w:val="11"/>
        <w:numPr>
          <w:ilvl w:val="0"/>
          <w:numId w:val="47"/>
        </w:numPr>
        <w:spacing w:after="240"/>
        <w:jc w:val="both"/>
        <w:rPr>
          <w:color w:val="auto"/>
          <w:sz w:val="24"/>
          <w:szCs w:val="24"/>
        </w:rPr>
      </w:pPr>
      <w:r w:rsidRPr="00173A10">
        <w:rPr>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73A10" w:rsidRPr="00173A10" w:rsidRDefault="00173A10" w:rsidP="00173A10">
      <w:pPr>
        <w:pStyle w:val="11"/>
        <w:spacing w:line="266" w:lineRule="auto"/>
        <w:ind w:firstLine="160"/>
        <w:jc w:val="both"/>
        <w:rPr>
          <w:color w:val="auto"/>
          <w:sz w:val="24"/>
          <w:szCs w:val="24"/>
        </w:rPr>
      </w:pPr>
      <w:r w:rsidRPr="00173A10">
        <w:rPr>
          <w:b/>
          <w:bCs/>
          <w:color w:val="auto"/>
          <w:sz w:val="24"/>
          <w:szCs w:val="24"/>
        </w:rPr>
        <w:t>Культура речи:</w:t>
      </w:r>
    </w:p>
    <w:p w:rsidR="00173A10" w:rsidRPr="00173A10" w:rsidRDefault="00173A10" w:rsidP="001B4FDA">
      <w:pPr>
        <w:pStyle w:val="11"/>
        <w:numPr>
          <w:ilvl w:val="0"/>
          <w:numId w:val="48"/>
        </w:numPr>
        <w:jc w:val="both"/>
        <w:rPr>
          <w:color w:val="auto"/>
          <w:sz w:val="24"/>
          <w:szCs w:val="24"/>
        </w:rPr>
      </w:pPr>
      <w:r w:rsidRPr="00173A10">
        <w:rPr>
          <w:color w:val="auto"/>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173A10" w:rsidRPr="00173A10" w:rsidRDefault="00173A10" w:rsidP="001B4FDA">
      <w:pPr>
        <w:pStyle w:val="11"/>
        <w:numPr>
          <w:ilvl w:val="0"/>
          <w:numId w:val="48"/>
        </w:numPr>
        <w:jc w:val="both"/>
        <w:rPr>
          <w:color w:val="auto"/>
          <w:sz w:val="24"/>
          <w:szCs w:val="24"/>
        </w:rPr>
      </w:pPr>
      <w:r w:rsidRPr="00173A10">
        <w:rPr>
          <w:color w:val="auto"/>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173A10" w:rsidRPr="00173A10" w:rsidRDefault="00173A10" w:rsidP="001B4FDA">
      <w:pPr>
        <w:pStyle w:val="11"/>
        <w:numPr>
          <w:ilvl w:val="0"/>
          <w:numId w:val="48"/>
        </w:numPr>
        <w:jc w:val="both"/>
        <w:rPr>
          <w:color w:val="auto"/>
          <w:sz w:val="24"/>
          <w:szCs w:val="24"/>
        </w:rPr>
      </w:pPr>
      <w:r w:rsidRPr="00173A10">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173A10" w:rsidRPr="00173A10" w:rsidRDefault="00173A10" w:rsidP="001B4FDA">
      <w:pPr>
        <w:pStyle w:val="11"/>
        <w:numPr>
          <w:ilvl w:val="0"/>
          <w:numId w:val="48"/>
        </w:numPr>
        <w:jc w:val="both"/>
        <w:rPr>
          <w:color w:val="auto"/>
          <w:sz w:val="24"/>
          <w:szCs w:val="24"/>
        </w:rPr>
      </w:pPr>
      <w:r w:rsidRPr="00173A10">
        <w:rPr>
          <w:color w:val="auto"/>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173A10" w:rsidRPr="00173A10" w:rsidRDefault="00173A10" w:rsidP="001B4FDA">
      <w:pPr>
        <w:pStyle w:val="11"/>
        <w:numPr>
          <w:ilvl w:val="0"/>
          <w:numId w:val="48"/>
        </w:numPr>
        <w:jc w:val="both"/>
        <w:rPr>
          <w:color w:val="auto"/>
          <w:sz w:val="24"/>
          <w:szCs w:val="24"/>
        </w:rPr>
      </w:pPr>
      <w:r w:rsidRPr="00173A10">
        <w:rPr>
          <w:color w:val="auto"/>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73A10" w:rsidRPr="00173A10" w:rsidRDefault="00173A10" w:rsidP="001B4FDA">
      <w:pPr>
        <w:pStyle w:val="11"/>
        <w:numPr>
          <w:ilvl w:val="0"/>
          <w:numId w:val="48"/>
        </w:numPr>
        <w:jc w:val="both"/>
        <w:rPr>
          <w:color w:val="auto"/>
          <w:sz w:val="24"/>
          <w:szCs w:val="24"/>
        </w:rPr>
      </w:pPr>
      <w:r w:rsidRPr="00173A10">
        <w:rPr>
          <w:color w:val="auto"/>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173A10" w:rsidRPr="00173A10" w:rsidRDefault="00173A10" w:rsidP="001B4FDA">
      <w:pPr>
        <w:pStyle w:val="11"/>
        <w:numPr>
          <w:ilvl w:val="0"/>
          <w:numId w:val="48"/>
        </w:numPr>
        <w:jc w:val="both"/>
        <w:rPr>
          <w:color w:val="auto"/>
          <w:sz w:val="24"/>
          <w:szCs w:val="24"/>
        </w:rPr>
      </w:pPr>
      <w:r w:rsidRPr="00173A10">
        <w:rPr>
          <w:color w:val="auto"/>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173A10" w:rsidRPr="00173A10" w:rsidRDefault="00173A10" w:rsidP="001B4FDA">
      <w:pPr>
        <w:pStyle w:val="11"/>
        <w:numPr>
          <w:ilvl w:val="0"/>
          <w:numId w:val="48"/>
        </w:numPr>
        <w:spacing w:after="240"/>
        <w:jc w:val="both"/>
        <w:rPr>
          <w:color w:val="auto"/>
          <w:sz w:val="24"/>
          <w:szCs w:val="24"/>
        </w:rPr>
      </w:pPr>
      <w:r w:rsidRPr="00173A10">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73A10" w:rsidRPr="00173A10" w:rsidRDefault="00173A10" w:rsidP="00173A10">
      <w:pPr>
        <w:pStyle w:val="11"/>
        <w:spacing w:line="266" w:lineRule="auto"/>
        <w:ind w:firstLine="160"/>
        <w:jc w:val="both"/>
        <w:rPr>
          <w:color w:val="auto"/>
          <w:sz w:val="24"/>
          <w:szCs w:val="24"/>
        </w:rPr>
      </w:pPr>
      <w:r w:rsidRPr="00173A10">
        <w:rPr>
          <w:b/>
          <w:bCs/>
          <w:color w:val="auto"/>
          <w:sz w:val="24"/>
          <w:szCs w:val="24"/>
        </w:rPr>
        <w:t>Речь. Речевая деятельность. Текст:</w:t>
      </w:r>
    </w:p>
    <w:p w:rsidR="008C330B" w:rsidRPr="008C330B" w:rsidRDefault="00173A10" w:rsidP="001B4FDA">
      <w:pPr>
        <w:pStyle w:val="11"/>
        <w:numPr>
          <w:ilvl w:val="0"/>
          <w:numId w:val="49"/>
        </w:numPr>
        <w:jc w:val="both"/>
        <w:rPr>
          <w:color w:val="auto"/>
          <w:sz w:val="24"/>
          <w:szCs w:val="24"/>
        </w:rPr>
      </w:pPr>
      <w:r w:rsidRPr="00173A10">
        <w:rPr>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w:t>
      </w:r>
      <w:r w:rsidR="008C330B">
        <w:rPr>
          <w:color w:val="auto"/>
          <w:sz w:val="24"/>
          <w:szCs w:val="24"/>
        </w:rPr>
        <w:t xml:space="preserve">я </w:t>
      </w:r>
      <w:r w:rsidR="008C330B" w:rsidRPr="008C330B">
        <w:rPr>
          <w:color w:val="auto"/>
          <w:sz w:val="24"/>
          <w:szCs w:val="24"/>
        </w:rPr>
        <w:t>представления информации;</w:t>
      </w:r>
    </w:p>
    <w:p w:rsidR="008C330B" w:rsidRPr="008C330B" w:rsidRDefault="008C330B" w:rsidP="001B4FDA">
      <w:pPr>
        <w:pStyle w:val="11"/>
        <w:numPr>
          <w:ilvl w:val="0"/>
          <w:numId w:val="49"/>
        </w:numPr>
        <w:spacing w:line="276" w:lineRule="auto"/>
        <w:jc w:val="both"/>
        <w:rPr>
          <w:color w:val="auto"/>
          <w:sz w:val="24"/>
          <w:szCs w:val="24"/>
        </w:rPr>
      </w:pPr>
      <w:r w:rsidRPr="008C330B">
        <w:rPr>
          <w:color w:val="auto"/>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8C330B" w:rsidRPr="008C330B" w:rsidRDefault="008C330B" w:rsidP="001B4FDA">
      <w:pPr>
        <w:pStyle w:val="11"/>
        <w:numPr>
          <w:ilvl w:val="0"/>
          <w:numId w:val="49"/>
        </w:numPr>
        <w:spacing w:line="276" w:lineRule="auto"/>
        <w:jc w:val="both"/>
        <w:rPr>
          <w:color w:val="auto"/>
          <w:sz w:val="24"/>
          <w:szCs w:val="24"/>
        </w:rPr>
      </w:pPr>
      <w:r w:rsidRPr="008C330B">
        <w:rPr>
          <w:color w:val="auto"/>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8C330B" w:rsidRPr="008C330B" w:rsidRDefault="008C330B" w:rsidP="001B4FDA">
      <w:pPr>
        <w:pStyle w:val="11"/>
        <w:numPr>
          <w:ilvl w:val="0"/>
          <w:numId w:val="49"/>
        </w:numPr>
        <w:spacing w:line="276" w:lineRule="auto"/>
        <w:jc w:val="both"/>
        <w:rPr>
          <w:color w:val="auto"/>
          <w:sz w:val="24"/>
          <w:szCs w:val="24"/>
        </w:rPr>
      </w:pPr>
      <w:r w:rsidRPr="008C330B">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C330B" w:rsidRPr="008C330B" w:rsidRDefault="008C330B" w:rsidP="001B4FDA">
      <w:pPr>
        <w:pStyle w:val="11"/>
        <w:numPr>
          <w:ilvl w:val="0"/>
          <w:numId w:val="49"/>
        </w:numPr>
        <w:spacing w:line="276" w:lineRule="auto"/>
        <w:jc w:val="both"/>
        <w:rPr>
          <w:color w:val="auto"/>
          <w:sz w:val="24"/>
          <w:szCs w:val="24"/>
        </w:rPr>
      </w:pPr>
      <w:r w:rsidRPr="008C330B">
        <w:rPr>
          <w:color w:val="auto"/>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8C330B" w:rsidRPr="008C330B" w:rsidRDefault="008C330B" w:rsidP="001B4FDA">
      <w:pPr>
        <w:pStyle w:val="11"/>
        <w:numPr>
          <w:ilvl w:val="0"/>
          <w:numId w:val="49"/>
        </w:numPr>
        <w:spacing w:line="298" w:lineRule="auto"/>
        <w:jc w:val="both"/>
        <w:rPr>
          <w:color w:val="auto"/>
          <w:sz w:val="24"/>
          <w:szCs w:val="24"/>
        </w:rPr>
      </w:pPr>
      <w:r w:rsidRPr="008C330B">
        <w:rPr>
          <w:color w:val="auto"/>
          <w:sz w:val="24"/>
          <w:szCs w:val="24"/>
        </w:rPr>
        <w:t>владеть правилами информационной безопасности при общении в социальных сетях.</w:t>
      </w:r>
      <w:bookmarkStart w:id="167" w:name="bookmark393"/>
    </w:p>
    <w:p w:rsidR="008C330B" w:rsidRPr="008C330B" w:rsidRDefault="008C330B" w:rsidP="008C330B">
      <w:pPr>
        <w:pStyle w:val="af7"/>
        <w:rPr>
          <w:rFonts w:ascii="Times New Roman" w:hAnsi="Times New Roman" w:cs="Times New Roman"/>
          <w:color w:val="auto"/>
          <w:sz w:val="24"/>
          <w:szCs w:val="24"/>
        </w:rPr>
      </w:pPr>
      <w:r w:rsidRPr="008C330B">
        <w:rPr>
          <w:rFonts w:ascii="Times New Roman" w:hAnsi="Times New Roman" w:cs="Times New Roman"/>
          <w:color w:val="auto"/>
          <w:sz w:val="24"/>
          <w:szCs w:val="24"/>
        </w:rPr>
        <w:t>9 класс</w:t>
      </w:r>
      <w:bookmarkEnd w:id="167"/>
    </w:p>
    <w:p w:rsidR="008C330B" w:rsidRPr="008C330B" w:rsidRDefault="008C330B" w:rsidP="008C330B">
      <w:pPr>
        <w:pStyle w:val="11"/>
        <w:spacing w:line="266" w:lineRule="auto"/>
        <w:jc w:val="both"/>
        <w:rPr>
          <w:color w:val="auto"/>
          <w:sz w:val="24"/>
          <w:szCs w:val="24"/>
        </w:rPr>
      </w:pPr>
      <w:r w:rsidRPr="008C330B">
        <w:rPr>
          <w:b/>
          <w:bCs/>
          <w:color w:val="auto"/>
          <w:sz w:val="24"/>
          <w:szCs w:val="24"/>
        </w:rPr>
        <w:t>Язык и культура:</w:t>
      </w:r>
    </w:p>
    <w:p w:rsidR="008C330B" w:rsidRPr="008C330B" w:rsidRDefault="008C330B" w:rsidP="001B4FDA">
      <w:pPr>
        <w:pStyle w:val="11"/>
        <w:numPr>
          <w:ilvl w:val="0"/>
          <w:numId w:val="50"/>
        </w:numPr>
        <w:spacing w:line="266" w:lineRule="auto"/>
        <w:jc w:val="both"/>
        <w:rPr>
          <w:color w:val="auto"/>
          <w:sz w:val="24"/>
          <w:szCs w:val="24"/>
        </w:rPr>
      </w:pPr>
      <w:r w:rsidRPr="008C330B">
        <w:rPr>
          <w:color w:val="auto"/>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8C330B" w:rsidRPr="008C330B" w:rsidRDefault="008C330B" w:rsidP="001B4FDA">
      <w:pPr>
        <w:pStyle w:val="11"/>
        <w:numPr>
          <w:ilvl w:val="0"/>
          <w:numId w:val="50"/>
        </w:numPr>
        <w:spacing w:line="283" w:lineRule="auto"/>
        <w:jc w:val="both"/>
        <w:rPr>
          <w:color w:val="auto"/>
          <w:sz w:val="24"/>
          <w:szCs w:val="24"/>
        </w:rPr>
      </w:pPr>
      <w:r w:rsidRPr="008C330B">
        <w:rPr>
          <w:color w:val="auto"/>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8C330B" w:rsidRPr="008C330B" w:rsidRDefault="008C330B" w:rsidP="001B4FDA">
      <w:pPr>
        <w:pStyle w:val="11"/>
        <w:numPr>
          <w:ilvl w:val="0"/>
          <w:numId w:val="50"/>
        </w:numPr>
        <w:spacing w:line="264" w:lineRule="auto"/>
        <w:jc w:val="both"/>
        <w:rPr>
          <w:color w:val="auto"/>
          <w:sz w:val="24"/>
          <w:szCs w:val="24"/>
        </w:rPr>
      </w:pPr>
      <w:r w:rsidRPr="008C330B">
        <w:rPr>
          <w:color w:val="auto"/>
          <w:sz w:val="24"/>
          <w:szCs w:val="24"/>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8C330B" w:rsidRPr="008C330B" w:rsidRDefault="008C330B" w:rsidP="001B4FDA">
      <w:pPr>
        <w:pStyle w:val="11"/>
        <w:numPr>
          <w:ilvl w:val="0"/>
          <w:numId w:val="50"/>
        </w:numPr>
        <w:spacing w:line="283" w:lineRule="auto"/>
        <w:jc w:val="both"/>
        <w:rPr>
          <w:color w:val="auto"/>
          <w:sz w:val="24"/>
          <w:szCs w:val="24"/>
        </w:rPr>
      </w:pPr>
      <w:r w:rsidRPr="008C330B">
        <w:rPr>
          <w:color w:val="auto"/>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8C330B" w:rsidRPr="008C330B" w:rsidRDefault="008C330B" w:rsidP="001B4FDA">
      <w:pPr>
        <w:pStyle w:val="11"/>
        <w:numPr>
          <w:ilvl w:val="0"/>
          <w:numId w:val="50"/>
        </w:numPr>
        <w:spacing w:line="276" w:lineRule="auto"/>
        <w:jc w:val="both"/>
        <w:rPr>
          <w:color w:val="auto"/>
          <w:sz w:val="24"/>
          <w:szCs w:val="24"/>
        </w:rPr>
      </w:pPr>
      <w:r w:rsidRPr="008C330B">
        <w:rPr>
          <w:color w:val="auto"/>
          <w:sz w:val="24"/>
          <w:szCs w:val="24"/>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8C330B" w:rsidRPr="008C330B" w:rsidRDefault="008C330B" w:rsidP="001B4FDA">
      <w:pPr>
        <w:pStyle w:val="11"/>
        <w:numPr>
          <w:ilvl w:val="0"/>
          <w:numId w:val="50"/>
        </w:numPr>
        <w:spacing w:line="276" w:lineRule="auto"/>
        <w:jc w:val="both"/>
        <w:rPr>
          <w:color w:val="auto"/>
          <w:sz w:val="24"/>
          <w:szCs w:val="24"/>
        </w:rPr>
      </w:pPr>
      <w:r w:rsidRPr="008C330B">
        <w:rPr>
          <w:color w:val="auto"/>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8C330B" w:rsidRPr="008C330B" w:rsidRDefault="008C330B" w:rsidP="001B4FDA">
      <w:pPr>
        <w:pStyle w:val="11"/>
        <w:numPr>
          <w:ilvl w:val="0"/>
          <w:numId w:val="50"/>
        </w:numPr>
        <w:spacing w:line="276" w:lineRule="auto"/>
        <w:jc w:val="both"/>
        <w:rPr>
          <w:color w:val="auto"/>
          <w:sz w:val="24"/>
          <w:szCs w:val="24"/>
        </w:rPr>
      </w:pPr>
      <w:r w:rsidRPr="008C330B">
        <w:rPr>
          <w:color w:val="auto"/>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8C330B" w:rsidRPr="008C330B" w:rsidRDefault="008C330B" w:rsidP="001B4FDA">
      <w:pPr>
        <w:pStyle w:val="11"/>
        <w:numPr>
          <w:ilvl w:val="0"/>
          <w:numId w:val="50"/>
        </w:numPr>
        <w:spacing w:line="266" w:lineRule="auto"/>
        <w:jc w:val="both"/>
        <w:rPr>
          <w:color w:val="auto"/>
          <w:sz w:val="24"/>
          <w:szCs w:val="24"/>
        </w:rPr>
      </w:pPr>
      <w:r w:rsidRPr="008C330B">
        <w:rPr>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C330B" w:rsidRPr="008C330B" w:rsidRDefault="008C330B" w:rsidP="008C330B">
      <w:pPr>
        <w:pStyle w:val="11"/>
        <w:spacing w:line="266" w:lineRule="auto"/>
        <w:ind w:firstLine="160"/>
        <w:jc w:val="both"/>
        <w:rPr>
          <w:b/>
          <w:bCs/>
          <w:color w:val="auto"/>
          <w:sz w:val="24"/>
          <w:szCs w:val="24"/>
        </w:rPr>
      </w:pPr>
    </w:p>
    <w:p w:rsidR="008C330B" w:rsidRPr="008C330B" w:rsidRDefault="008C330B" w:rsidP="008C330B">
      <w:pPr>
        <w:pStyle w:val="11"/>
        <w:spacing w:line="266" w:lineRule="auto"/>
        <w:ind w:firstLine="160"/>
        <w:jc w:val="both"/>
        <w:rPr>
          <w:color w:val="auto"/>
          <w:sz w:val="24"/>
          <w:szCs w:val="24"/>
        </w:rPr>
      </w:pPr>
      <w:r w:rsidRPr="008C330B">
        <w:rPr>
          <w:b/>
          <w:bCs/>
          <w:color w:val="auto"/>
          <w:sz w:val="24"/>
          <w:szCs w:val="24"/>
        </w:rPr>
        <w:t>Культура речи:</w:t>
      </w:r>
    </w:p>
    <w:p w:rsidR="008C330B" w:rsidRPr="008C330B" w:rsidRDefault="008C330B" w:rsidP="001B4FDA">
      <w:pPr>
        <w:pStyle w:val="11"/>
        <w:numPr>
          <w:ilvl w:val="0"/>
          <w:numId w:val="51"/>
        </w:numPr>
        <w:spacing w:line="276" w:lineRule="auto"/>
        <w:jc w:val="both"/>
        <w:rPr>
          <w:color w:val="auto"/>
          <w:sz w:val="24"/>
          <w:szCs w:val="24"/>
        </w:rPr>
      </w:pPr>
      <w:r w:rsidRPr="008C330B">
        <w:rPr>
          <w:color w:val="auto"/>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8C330B" w:rsidRPr="008C330B" w:rsidRDefault="008C330B" w:rsidP="001B4FDA">
      <w:pPr>
        <w:pStyle w:val="11"/>
        <w:numPr>
          <w:ilvl w:val="0"/>
          <w:numId w:val="51"/>
        </w:numPr>
        <w:spacing w:line="269" w:lineRule="auto"/>
        <w:jc w:val="both"/>
        <w:rPr>
          <w:color w:val="auto"/>
          <w:sz w:val="24"/>
          <w:szCs w:val="24"/>
        </w:rPr>
      </w:pPr>
      <w:r w:rsidRPr="008C330B">
        <w:rPr>
          <w:color w:val="auto"/>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8C330B" w:rsidRPr="008C330B" w:rsidRDefault="008C330B" w:rsidP="001B4FDA">
      <w:pPr>
        <w:pStyle w:val="11"/>
        <w:numPr>
          <w:ilvl w:val="0"/>
          <w:numId w:val="51"/>
        </w:numPr>
        <w:spacing w:line="276" w:lineRule="auto"/>
        <w:jc w:val="both"/>
        <w:rPr>
          <w:color w:val="auto"/>
          <w:sz w:val="24"/>
          <w:szCs w:val="24"/>
        </w:rPr>
      </w:pPr>
      <w:r w:rsidRPr="008C330B">
        <w:rPr>
          <w:color w:val="auto"/>
          <w:sz w:val="24"/>
          <w:szCs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8C330B" w:rsidRPr="008C330B" w:rsidRDefault="008C330B" w:rsidP="001B4FDA">
      <w:pPr>
        <w:pStyle w:val="11"/>
        <w:numPr>
          <w:ilvl w:val="0"/>
          <w:numId w:val="51"/>
        </w:numPr>
        <w:spacing w:line="276" w:lineRule="auto"/>
        <w:jc w:val="both"/>
        <w:rPr>
          <w:color w:val="auto"/>
          <w:sz w:val="24"/>
          <w:szCs w:val="24"/>
        </w:rPr>
      </w:pPr>
      <w:r w:rsidRPr="008C330B">
        <w:rPr>
          <w:color w:val="auto"/>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8C330B" w:rsidRPr="008C330B" w:rsidRDefault="008C330B" w:rsidP="001B4FDA">
      <w:pPr>
        <w:pStyle w:val="11"/>
        <w:numPr>
          <w:ilvl w:val="0"/>
          <w:numId w:val="51"/>
        </w:numPr>
        <w:spacing w:line="276" w:lineRule="auto"/>
        <w:jc w:val="both"/>
        <w:rPr>
          <w:color w:val="auto"/>
          <w:sz w:val="24"/>
          <w:szCs w:val="24"/>
        </w:rPr>
      </w:pPr>
      <w:r w:rsidRPr="008C330B">
        <w:rPr>
          <w:color w:val="auto"/>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094133" w:rsidRPr="008C330B" w:rsidRDefault="008C330B" w:rsidP="001B4FDA">
      <w:pPr>
        <w:pStyle w:val="11"/>
        <w:numPr>
          <w:ilvl w:val="0"/>
          <w:numId w:val="41"/>
        </w:numPr>
        <w:jc w:val="both"/>
        <w:rPr>
          <w:color w:val="auto"/>
          <w:sz w:val="24"/>
          <w:szCs w:val="24"/>
        </w:rPr>
      </w:pPr>
      <w:r w:rsidRPr="008C330B">
        <w:rPr>
          <w:color w:val="auto"/>
          <w:sz w:val="24"/>
          <w:szCs w:val="24"/>
        </w:rPr>
        <w:t>анализировать и оценивать с точки зрения норм, вариантов норм</w:t>
      </w:r>
    </w:p>
    <w:p w:rsidR="008C330B" w:rsidRPr="008C330B" w:rsidRDefault="008C330B" w:rsidP="001B4FDA">
      <w:pPr>
        <w:pStyle w:val="11"/>
        <w:numPr>
          <w:ilvl w:val="0"/>
          <w:numId w:val="51"/>
        </w:numPr>
        <w:spacing w:line="298" w:lineRule="auto"/>
        <w:jc w:val="both"/>
        <w:rPr>
          <w:color w:val="auto"/>
          <w:sz w:val="24"/>
          <w:szCs w:val="24"/>
        </w:rPr>
      </w:pPr>
      <w:r w:rsidRPr="008C330B">
        <w:rPr>
          <w:color w:val="auto"/>
          <w:sz w:val="24"/>
          <w:szCs w:val="24"/>
        </w:rPr>
        <w:t>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8C330B" w:rsidRPr="008C330B" w:rsidRDefault="008C330B" w:rsidP="001B4FDA">
      <w:pPr>
        <w:pStyle w:val="11"/>
        <w:numPr>
          <w:ilvl w:val="0"/>
          <w:numId w:val="51"/>
        </w:numPr>
        <w:spacing w:line="271" w:lineRule="auto"/>
        <w:jc w:val="both"/>
        <w:rPr>
          <w:color w:val="auto"/>
          <w:sz w:val="24"/>
          <w:szCs w:val="24"/>
        </w:rPr>
      </w:pPr>
      <w:r w:rsidRPr="008C330B">
        <w:rPr>
          <w:color w:val="auto"/>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8C330B" w:rsidRPr="008C330B" w:rsidRDefault="008C330B" w:rsidP="001B4FDA">
      <w:pPr>
        <w:pStyle w:val="11"/>
        <w:numPr>
          <w:ilvl w:val="0"/>
          <w:numId w:val="51"/>
        </w:numPr>
        <w:spacing w:line="276" w:lineRule="auto"/>
        <w:jc w:val="both"/>
        <w:rPr>
          <w:color w:val="auto"/>
          <w:sz w:val="24"/>
          <w:szCs w:val="24"/>
        </w:rPr>
      </w:pPr>
      <w:r w:rsidRPr="008C330B">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C330B" w:rsidRPr="008C330B" w:rsidRDefault="008C330B" w:rsidP="008C330B">
      <w:pPr>
        <w:pStyle w:val="11"/>
        <w:spacing w:line="266" w:lineRule="auto"/>
        <w:ind w:firstLine="160"/>
        <w:jc w:val="both"/>
        <w:rPr>
          <w:color w:val="auto"/>
          <w:sz w:val="24"/>
          <w:szCs w:val="24"/>
        </w:rPr>
      </w:pPr>
      <w:r w:rsidRPr="008C330B">
        <w:rPr>
          <w:b/>
          <w:bCs/>
          <w:color w:val="auto"/>
          <w:sz w:val="24"/>
          <w:szCs w:val="24"/>
        </w:rPr>
        <w:t>Речь. Речевая деятельность. Текст:</w:t>
      </w:r>
    </w:p>
    <w:p w:rsidR="008C330B" w:rsidRPr="008C330B" w:rsidRDefault="008C330B" w:rsidP="001B4FDA">
      <w:pPr>
        <w:pStyle w:val="11"/>
        <w:numPr>
          <w:ilvl w:val="0"/>
          <w:numId w:val="52"/>
        </w:numPr>
        <w:spacing w:line="266" w:lineRule="auto"/>
        <w:jc w:val="both"/>
        <w:rPr>
          <w:color w:val="auto"/>
          <w:sz w:val="24"/>
          <w:szCs w:val="24"/>
        </w:rPr>
      </w:pPr>
      <w:r w:rsidRPr="008C330B">
        <w:rPr>
          <w:color w:val="auto"/>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8C330B" w:rsidRPr="008C330B" w:rsidRDefault="008C330B" w:rsidP="001B4FDA">
      <w:pPr>
        <w:pStyle w:val="11"/>
        <w:numPr>
          <w:ilvl w:val="0"/>
          <w:numId w:val="52"/>
        </w:numPr>
        <w:spacing w:line="271" w:lineRule="auto"/>
        <w:jc w:val="both"/>
        <w:rPr>
          <w:color w:val="auto"/>
          <w:sz w:val="24"/>
          <w:szCs w:val="24"/>
        </w:rPr>
      </w:pPr>
      <w:r w:rsidRPr="008C330B">
        <w:rPr>
          <w:color w:val="auto"/>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8C330B" w:rsidRPr="008C330B" w:rsidRDefault="008C330B" w:rsidP="001B4FDA">
      <w:pPr>
        <w:pStyle w:val="11"/>
        <w:numPr>
          <w:ilvl w:val="0"/>
          <w:numId w:val="52"/>
        </w:numPr>
        <w:spacing w:line="283" w:lineRule="auto"/>
        <w:jc w:val="both"/>
        <w:rPr>
          <w:color w:val="auto"/>
          <w:sz w:val="24"/>
          <w:szCs w:val="24"/>
        </w:rPr>
      </w:pPr>
      <w:r w:rsidRPr="008C330B">
        <w:rPr>
          <w:color w:val="auto"/>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8C330B" w:rsidRPr="008C330B" w:rsidRDefault="008C330B" w:rsidP="001B4FDA">
      <w:pPr>
        <w:pStyle w:val="11"/>
        <w:numPr>
          <w:ilvl w:val="0"/>
          <w:numId w:val="52"/>
        </w:numPr>
        <w:spacing w:line="300" w:lineRule="auto"/>
        <w:jc w:val="both"/>
        <w:rPr>
          <w:color w:val="auto"/>
          <w:sz w:val="24"/>
          <w:szCs w:val="24"/>
        </w:rPr>
      </w:pPr>
      <w:r w:rsidRPr="008C330B">
        <w:rPr>
          <w:color w:val="auto"/>
          <w:sz w:val="24"/>
          <w:szCs w:val="24"/>
        </w:rPr>
        <w:t>анализировать структурные элементы и языковые особенности делового письма;</w:t>
      </w:r>
    </w:p>
    <w:p w:rsidR="008C330B" w:rsidRPr="008C330B" w:rsidRDefault="008C330B" w:rsidP="001B4FDA">
      <w:pPr>
        <w:pStyle w:val="11"/>
        <w:numPr>
          <w:ilvl w:val="0"/>
          <w:numId w:val="52"/>
        </w:numPr>
        <w:spacing w:line="283" w:lineRule="auto"/>
        <w:jc w:val="both"/>
        <w:rPr>
          <w:color w:val="auto"/>
          <w:sz w:val="24"/>
          <w:szCs w:val="24"/>
        </w:rPr>
      </w:pPr>
      <w:r w:rsidRPr="008C330B">
        <w:rPr>
          <w:color w:val="auto"/>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8C330B" w:rsidRPr="008C330B" w:rsidRDefault="008C330B" w:rsidP="001B4FDA">
      <w:pPr>
        <w:pStyle w:val="11"/>
        <w:numPr>
          <w:ilvl w:val="0"/>
          <w:numId w:val="52"/>
        </w:numPr>
        <w:spacing w:line="300" w:lineRule="auto"/>
        <w:jc w:val="both"/>
        <w:rPr>
          <w:color w:val="auto"/>
          <w:sz w:val="24"/>
          <w:szCs w:val="24"/>
        </w:rPr>
      </w:pPr>
      <w:r w:rsidRPr="008C330B">
        <w:rPr>
          <w:color w:val="auto"/>
          <w:sz w:val="24"/>
          <w:szCs w:val="24"/>
        </w:rPr>
        <w:t>понимать и использовать в собственной речевой практике прецедентные тексты;</w:t>
      </w:r>
    </w:p>
    <w:p w:rsidR="008C330B" w:rsidRPr="008C330B" w:rsidRDefault="008C330B" w:rsidP="001B4FDA">
      <w:pPr>
        <w:pStyle w:val="11"/>
        <w:numPr>
          <w:ilvl w:val="0"/>
          <w:numId w:val="52"/>
        </w:numPr>
        <w:spacing w:line="300" w:lineRule="auto"/>
        <w:jc w:val="both"/>
        <w:rPr>
          <w:color w:val="auto"/>
          <w:sz w:val="24"/>
          <w:szCs w:val="24"/>
        </w:rPr>
      </w:pPr>
      <w:r w:rsidRPr="008C330B">
        <w:rPr>
          <w:color w:val="auto"/>
          <w:sz w:val="24"/>
          <w:szCs w:val="24"/>
        </w:rPr>
        <w:t>анализировать и создавать тексты публицистических жанров (проблемный очерк);</w:t>
      </w:r>
    </w:p>
    <w:p w:rsidR="00145B0B" w:rsidRDefault="008C330B" w:rsidP="001B4FDA">
      <w:pPr>
        <w:pStyle w:val="11"/>
        <w:numPr>
          <w:ilvl w:val="0"/>
          <w:numId w:val="52"/>
        </w:numPr>
        <w:spacing w:line="283" w:lineRule="auto"/>
        <w:jc w:val="both"/>
        <w:rPr>
          <w:color w:val="auto"/>
          <w:sz w:val="24"/>
          <w:szCs w:val="24"/>
        </w:rPr>
      </w:pPr>
      <w:r w:rsidRPr="008C330B">
        <w:rPr>
          <w:color w:val="auto"/>
          <w:sz w:val="24"/>
          <w:szCs w:val="24"/>
        </w:rPr>
        <w:t>создавать тексты как результат проектной (исследовательской)</w:t>
      </w:r>
      <w:r>
        <w:rPr>
          <w:sz w:val="24"/>
          <w:szCs w:val="24"/>
        </w:rPr>
        <w:t xml:space="preserve"> </w:t>
      </w:r>
      <w:r w:rsidRPr="008C330B">
        <w:rPr>
          <w:color w:val="auto"/>
          <w:sz w:val="24"/>
          <w:szCs w:val="24"/>
        </w:rPr>
        <w:t>деятельности; оформлять реферат в письменной форме и представлять его в устной и письменной форме;</w:t>
      </w:r>
      <w:r>
        <w:rPr>
          <w:color w:val="auto"/>
          <w:sz w:val="24"/>
          <w:szCs w:val="24"/>
        </w:rPr>
        <w:t xml:space="preserve"> </w:t>
      </w:r>
      <w:r w:rsidRPr="008C330B">
        <w:rPr>
          <w:color w:val="auto"/>
          <w:sz w:val="24"/>
          <w:szCs w:val="24"/>
        </w:rPr>
        <w:t>владеть правилами информационной безопасности при общении в социальных сетях</w:t>
      </w:r>
      <w:r>
        <w:rPr>
          <w:color w:val="auto"/>
          <w:sz w:val="24"/>
          <w:szCs w:val="24"/>
        </w:rPr>
        <w:t>.</w:t>
      </w:r>
    </w:p>
    <w:p w:rsidR="008C330B" w:rsidRPr="001E1536" w:rsidRDefault="008C330B" w:rsidP="001E1536">
      <w:pPr>
        <w:pStyle w:val="af7"/>
        <w:numPr>
          <w:ilvl w:val="2"/>
          <w:numId w:val="1"/>
        </w:numPr>
        <w:jc w:val="center"/>
        <w:rPr>
          <w:rFonts w:ascii="Times New Roman" w:hAnsi="Times New Roman" w:cs="Times New Roman"/>
          <w:color w:val="auto"/>
          <w:sz w:val="24"/>
          <w:szCs w:val="24"/>
        </w:rPr>
      </w:pPr>
      <w:r w:rsidRPr="001E1536">
        <w:rPr>
          <w:rFonts w:ascii="Times New Roman" w:hAnsi="Times New Roman" w:cs="Times New Roman"/>
          <w:color w:val="auto"/>
          <w:sz w:val="24"/>
          <w:szCs w:val="24"/>
        </w:rPr>
        <w:t>СОДЕРЖАНИЕ УЧЕБНОГО ПРЕДМЕТА</w:t>
      </w:r>
    </w:p>
    <w:p w:rsidR="008C330B" w:rsidRPr="001E1536" w:rsidRDefault="008C330B" w:rsidP="001E1536">
      <w:pPr>
        <w:pStyle w:val="af7"/>
        <w:pBdr>
          <w:bottom w:val="single" w:sz="12" w:space="1" w:color="auto"/>
        </w:pBdr>
        <w:jc w:val="center"/>
        <w:rPr>
          <w:rFonts w:ascii="Times New Roman" w:hAnsi="Times New Roman" w:cs="Times New Roman"/>
          <w:color w:val="auto"/>
          <w:sz w:val="24"/>
          <w:szCs w:val="24"/>
        </w:rPr>
      </w:pPr>
      <w:r w:rsidRPr="001E1536">
        <w:rPr>
          <w:rFonts w:ascii="Times New Roman" w:hAnsi="Times New Roman" w:cs="Times New Roman"/>
          <w:color w:val="auto"/>
          <w:sz w:val="24"/>
          <w:szCs w:val="24"/>
        </w:rPr>
        <w:t>«РОДНАЯ ЛИТЕРАТУРА (РУССКАЯ)»</w:t>
      </w:r>
    </w:p>
    <w:p w:rsidR="008C330B" w:rsidRPr="00EB2D57" w:rsidRDefault="008C330B" w:rsidP="008C330B">
      <w:pPr>
        <w:pStyle w:val="af7"/>
        <w:rPr>
          <w:color w:val="auto"/>
        </w:rPr>
      </w:pPr>
      <w:bookmarkStart w:id="168" w:name="bookmark409"/>
    </w:p>
    <w:p w:rsidR="008C330B" w:rsidRPr="008C330B" w:rsidRDefault="008C330B" w:rsidP="008C330B">
      <w:pPr>
        <w:pStyle w:val="af7"/>
        <w:rPr>
          <w:rFonts w:ascii="Times New Roman" w:hAnsi="Times New Roman" w:cs="Times New Roman"/>
          <w:color w:val="auto"/>
          <w:sz w:val="24"/>
          <w:szCs w:val="24"/>
        </w:rPr>
      </w:pPr>
      <w:r w:rsidRPr="008C330B">
        <w:rPr>
          <w:rFonts w:ascii="Times New Roman" w:hAnsi="Times New Roman" w:cs="Times New Roman"/>
          <w:color w:val="auto"/>
          <w:sz w:val="24"/>
          <w:szCs w:val="24"/>
        </w:rPr>
        <w:t>5 КЛАСС</w:t>
      </w:r>
      <w:bookmarkEnd w:id="168"/>
    </w:p>
    <w:p w:rsidR="008C330B" w:rsidRPr="008C330B" w:rsidRDefault="008C330B" w:rsidP="008C330B">
      <w:pPr>
        <w:pStyle w:val="af7"/>
        <w:rPr>
          <w:rFonts w:ascii="Times New Roman" w:hAnsi="Times New Roman" w:cs="Times New Roman"/>
          <w:color w:val="auto"/>
          <w:sz w:val="24"/>
          <w:szCs w:val="24"/>
        </w:rPr>
      </w:pPr>
      <w:bookmarkStart w:id="169" w:name="bookmark411"/>
    </w:p>
    <w:p w:rsidR="008C330B" w:rsidRPr="008C330B" w:rsidRDefault="008C330B" w:rsidP="008C330B">
      <w:pPr>
        <w:pStyle w:val="af7"/>
        <w:rPr>
          <w:rFonts w:ascii="Times New Roman" w:hAnsi="Times New Roman" w:cs="Times New Roman"/>
          <w:color w:val="auto"/>
          <w:sz w:val="24"/>
          <w:szCs w:val="24"/>
        </w:rPr>
      </w:pPr>
      <w:r w:rsidRPr="008C330B">
        <w:rPr>
          <w:rFonts w:ascii="Times New Roman" w:hAnsi="Times New Roman" w:cs="Times New Roman"/>
          <w:color w:val="auto"/>
          <w:sz w:val="24"/>
          <w:szCs w:val="24"/>
        </w:rPr>
        <w:t>Раздел 1. Россия — Родина моя</w:t>
      </w:r>
      <w:bookmarkEnd w:id="169"/>
    </w:p>
    <w:p w:rsidR="008C330B" w:rsidRPr="008C330B" w:rsidRDefault="008C330B" w:rsidP="008C330B">
      <w:pPr>
        <w:pStyle w:val="17"/>
        <w:rPr>
          <w:rFonts w:ascii="Times New Roman" w:hAnsi="Times New Roman" w:cs="Times New Roman"/>
          <w:sz w:val="24"/>
          <w:szCs w:val="24"/>
        </w:rPr>
      </w:pPr>
      <w:r w:rsidRPr="008C330B">
        <w:rPr>
          <w:rFonts w:ascii="Times New Roman" w:hAnsi="Times New Roman" w:cs="Times New Roman"/>
          <w:sz w:val="24"/>
          <w:szCs w:val="24"/>
        </w:rPr>
        <w:t>Преданья старины глубокой</w:t>
      </w:r>
    </w:p>
    <w:p w:rsidR="008C330B" w:rsidRPr="008C330B" w:rsidRDefault="008C330B" w:rsidP="008C330B">
      <w:pPr>
        <w:pStyle w:val="11"/>
        <w:spacing w:line="240" w:lineRule="auto"/>
        <w:jc w:val="both"/>
        <w:rPr>
          <w:color w:val="auto"/>
          <w:sz w:val="24"/>
          <w:szCs w:val="24"/>
        </w:rPr>
      </w:pPr>
      <w:r w:rsidRPr="008C330B">
        <w:rPr>
          <w:i/>
          <w:iCs/>
          <w:color w:val="auto"/>
          <w:sz w:val="24"/>
          <w:szCs w:val="24"/>
        </w:rPr>
        <w:t>Малые жанры фольклора:</w:t>
      </w:r>
      <w:r w:rsidRPr="008C330B">
        <w:rPr>
          <w:color w:val="auto"/>
          <w:sz w:val="24"/>
          <w:szCs w:val="24"/>
        </w:rPr>
        <w:t xml:space="preserve"> пословицы и поговорки о Родине, России, русском народе (не менее пяти произведений).</w:t>
      </w:r>
    </w:p>
    <w:p w:rsidR="008C330B" w:rsidRPr="008C330B" w:rsidRDefault="008C330B" w:rsidP="008C330B">
      <w:pPr>
        <w:pStyle w:val="11"/>
        <w:spacing w:line="240" w:lineRule="auto"/>
        <w:jc w:val="both"/>
        <w:rPr>
          <w:color w:val="auto"/>
          <w:sz w:val="24"/>
          <w:szCs w:val="24"/>
        </w:rPr>
      </w:pPr>
      <w:r w:rsidRPr="008C330B">
        <w:rPr>
          <w:i/>
          <w:iCs/>
          <w:color w:val="auto"/>
          <w:sz w:val="24"/>
          <w:szCs w:val="24"/>
        </w:rPr>
        <w:t>Русские народные и литературные сказки</w:t>
      </w:r>
      <w:r w:rsidRPr="008C330B">
        <w:rPr>
          <w:color w:val="auto"/>
          <w:sz w:val="24"/>
          <w:szCs w:val="24"/>
        </w:rPr>
        <w:t xml:space="preserve"> (не менее двух произведений). Например: «Лиса и медведь» (русская народная сказка), К. Г. Паустовский «Дремучий медведь».</w:t>
      </w:r>
    </w:p>
    <w:p w:rsidR="008C330B" w:rsidRPr="008C330B" w:rsidRDefault="008C330B" w:rsidP="008C330B">
      <w:pPr>
        <w:pStyle w:val="17"/>
        <w:rPr>
          <w:rFonts w:ascii="Times New Roman" w:hAnsi="Times New Roman" w:cs="Times New Roman"/>
          <w:sz w:val="24"/>
          <w:szCs w:val="24"/>
        </w:rPr>
      </w:pPr>
      <w:bookmarkStart w:id="170" w:name="bookmark414"/>
      <w:r w:rsidRPr="008C330B">
        <w:rPr>
          <w:rFonts w:ascii="Times New Roman" w:hAnsi="Times New Roman" w:cs="Times New Roman"/>
          <w:sz w:val="24"/>
          <w:szCs w:val="24"/>
        </w:rPr>
        <w:t>Города земли русской</w:t>
      </w:r>
      <w:bookmarkEnd w:id="170"/>
    </w:p>
    <w:p w:rsidR="008C330B" w:rsidRPr="008C330B" w:rsidRDefault="008C330B" w:rsidP="008C330B">
      <w:pPr>
        <w:pStyle w:val="11"/>
        <w:spacing w:line="240" w:lineRule="auto"/>
        <w:jc w:val="both"/>
        <w:rPr>
          <w:color w:val="auto"/>
          <w:sz w:val="24"/>
          <w:szCs w:val="24"/>
        </w:rPr>
      </w:pPr>
      <w:r w:rsidRPr="008C330B">
        <w:rPr>
          <w:i/>
          <w:iCs/>
          <w:color w:val="auto"/>
          <w:sz w:val="24"/>
          <w:szCs w:val="24"/>
        </w:rPr>
        <w:t>Москва в произведениях русских писателей</w:t>
      </w:r>
    </w:p>
    <w:p w:rsidR="008C330B" w:rsidRPr="008C330B" w:rsidRDefault="008C330B" w:rsidP="008C330B">
      <w:pPr>
        <w:pStyle w:val="11"/>
        <w:spacing w:line="240" w:lineRule="auto"/>
        <w:jc w:val="both"/>
        <w:rPr>
          <w:color w:val="auto"/>
          <w:sz w:val="24"/>
          <w:szCs w:val="24"/>
        </w:rPr>
      </w:pPr>
      <w:r w:rsidRPr="008C330B">
        <w:rPr>
          <w:b/>
          <w:bCs/>
          <w:color w:val="auto"/>
          <w:sz w:val="24"/>
          <w:szCs w:val="24"/>
        </w:rPr>
        <w:t xml:space="preserve">Стихотворения </w:t>
      </w:r>
      <w:r w:rsidRPr="008C330B">
        <w:rPr>
          <w:color w:val="auto"/>
          <w:sz w:val="24"/>
          <w:szCs w:val="24"/>
        </w:rPr>
        <w:t>(не менее двух). Например: А. С. Пушкин «На тихих берегах Москвы...», М. Ю. Лермонтов «Москва, Москва!.. люблю тебя как сын.», Л. Н. Мартынов «Красные ворота» и др.</w:t>
      </w:r>
    </w:p>
    <w:p w:rsidR="008C330B" w:rsidRPr="008C330B" w:rsidRDefault="008C330B" w:rsidP="008C330B">
      <w:pPr>
        <w:pStyle w:val="11"/>
        <w:spacing w:line="259" w:lineRule="auto"/>
        <w:jc w:val="both"/>
        <w:rPr>
          <w:color w:val="auto"/>
          <w:sz w:val="24"/>
          <w:szCs w:val="24"/>
        </w:rPr>
      </w:pPr>
      <w:r w:rsidRPr="008C330B">
        <w:rPr>
          <w:b/>
          <w:bCs/>
          <w:color w:val="auto"/>
          <w:sz w:val="24"/>
          <w:szCs w:val="24"/>
        </w:rPr>
        <w:t xml:space="preserve">А. П. Чехов. </w:t>
      </w:r>
      <w:r w:rsidRPr="008C330B">
        <w:rPr>
          <w:color w:val="auto"/>
          <w:sz w:val="24"/>
          <w:szCs w:val="24"/>
        </w:rPr>
        <w:t>«В Москве на Трубной площади».</w:t>
      </w:r>
    </w:p>
    <w:p w:rsidR="008C330B" w:rsidRPr="008C330B" w:rsidRDefault="008C330B" w:rsidP="008C330B">
      <w:pPr>
        <w:pStyle w:val="17"/>
        <w:rPr>
          <w:rFonts w:ascii="Times New Roman" w:hAnsi="Times New Roman" w:cs="Times New Roman"/>
          <w:sz w:val="24"/>
          <w:szCs w:val="24"/>
        </w:rPr>
      </w:pPr>
      <w:bookmarkStart w:id="171" w:name="bookmark416"/>
      <w:r w:rsidRPr="008C330B">
        <w:rPr>
          <w:rFonts w:ascii="Times New Roman" w:hAnsi="Times New Roman" w:cs="Times New Roman"/>
          <w:sz w:val="24"/>
          <w:szCs w:val="24"/>
        </w:rPr>
        <w:t>Родные просторы</w:t>
      </w:r>
      <w:bookmarkEnd w:id="171"/>
    </w:p>
    <w:p w:rsidR="008C330B" w:rsidRPr="008C330B" w:rsidRDefault="008C330B" w:rsidP="008C330B">
      <w:pPr>
        <w:pStyle w:val="11"/>
        <w:spacing w:line="240" w:lineRule="auto"/>
        <w:jc w:val="both"/>
        <w:rPr>
          <w:color w:val="auto"/>
          <w:sz w:val="24"/>
          <w:szCs w:val="24"/>
        </w:rPr>
      </w:pPr>
      <w:r w:rsidRPr="008C330B">
        <w:rPr>
          <w:i/>
          <w:iCs/>
          <w:color w:val="auto"/>
          <w:sz w:val="24"/>
          <w:szCs w:val="24"/>
        </w:rPr>
        <w:t>Русский лес</w:t>
      </w:r>
    </w:p>
    <w:p w:rsidR="008C330B" w:rsidRPr="008C330B" w:rsidRDefault="008C330B" w:rsidP="008C330B">
      <w:pPr>
        <w:pStyle w:val="11"/>
        <w:spacing w:line="240" w:lineRule="auto"/>
        <w:jc w:val="both"/>
        <w:rPr>
          <w:color w:val="auto"/>
          <w:sz w:val="24"/>
          <w:szCs w:val="24"/>
        </w:rPr>
      </w:pPr>
      <w:r w:rsidRPr="008C330B">
        <w:rPr>
          <w:b/>
          <w:bCs/>
          <w:color w:val="auto"/>
          <w:sz w:val="24"/>
          <w:szCs w:val="24"/>
        </w:rPr>
        <w:t xml:space="preserve">Стихотворения </w:t>
      </w:r>
      <w:r w:rsidRPr="008C330B">
        <w:rPr>
          <w:color w:val="auto"/>
          <w:sz w:val="24"/>
          <w:szCs w:val="24"/>
        </w:rPr>
        <w:t>(не менее двух). Например: А. В. Кольцов «Лес», В. А. Рождественский «Берёза», В. А. Солоухин «Седьмую ночь без перерыва.» и др.</w:t>
      </w:r>
    </w:p>
    <w:p w:rsidR="008C330B" w:rsidRPr="008C330B" w:rsidRDefault="008C330B" w:rsidP="008C330B">
      <w:pPr>
        <w:pStyle w:val="11"/>
        <w:spacing w:line="259" w:lineRule="auto"/>
        <w:rPr>
          <w:color w:val="auto"/>
          <w:sz w:val="24"/>
          <w:szCs w:val="24"/>
        </w:rPr>
      </w:pPr>
      <w:r w:rsidRPr="008C330B">
        <w:rPr>
          <w:b/>
          <w:bCs/>
          <w:color w:val="auto"/>
          <w:sz w:val="24"/>
          <w:szCs w:val="24"/>
        </w:rPr>
        <w:t xml:space="preserve">И. С. Соколов-Микитов. </w:t>
      </w:r>
      <w:r w:rsidRPr="008C330B">
        <w:rPr>
          <w:color w:val="auto"/>
          <w:sz w:val="24"/>
          <w:szCs w:val="24"/>
        </w:rPr>
        <w:t>«Русский лес».</w:t>
      </w:r>
      <w:bookmarkStart w:id="172" w:name="bookmark418"/>
    </w:p>
    <w:p w:rsidR="008C330B" w:rsidRPr="008C330B" w:rsidRDefault="008C330B" w:rsidP="008C330B">
      <w:pPr>
        <w:pStyle w:val="af7"/>
        <w:rPr>
          <w:rFonts w:ascii="Times New Roman" w:hAnsi="Times New Roman" w:cs="Times New Roman"/>
          <w:color w:val="auto"/>
          <w:sz w:val="24"/>
          <w:szCs w:val="24"/>
        </w:rPr>
      </w:pPr>
      <w:r w:rsidRPr="008C330B">
        <w:rPr>
          <w:rFonts w:ascii="Times New Roman" w:hAnsi="Times New Roman" w:cs="Times New Roman"/>
          <w:color w:val="auto"/>
          <w:sz w:val="24"/>
          <w:szCs w:val="24"/>
        </w:rPr>
        <w:t>Раздел 2. Русские традиции</w:t>
      </w:r>
      <w:bookmarkEnd w:id="172"/>
    </w:p>
    <w:p w:rsidR="008C330B" w:rsidRPr="008C330B" w:rsidRDefault="008C330B" w:rsidP="008C330B">
      <w:pPr>
        <w:pStyle w:val="17"/>
        <w:rPr>
          <w:rFonts w:ascii="Times New Roman" w:hAnsi="Times New Roman" w:cs="Times New Roman"/>
          <w:sz w:val="24"/>
          <w:szCs w:val="24"/>
        </w:rPr>
      </w:pPr>
      <w:r w:rsidRPr="008C330B">
        <w:rPr>
          <w:rFonts w:ascii="Times New Roman" w:hAnsi="Times New Roman" w:cs="Times New Roman"/>
          <w:sz w:val="24"/>
          <w:szCs w:val="24"/>
        </w:rPr>
        <w:t>Праздники русского мира</w:t>
      </w:r>
    </w:p>
    <w:p w:rsidR="008C330B" w:rsidRPr="008C330B" w:rsidRDefault="008C330B" w:rsidP="008C330B">
      <w:pPr>
        <w:pStyle w:val="11"/>
        <w:spacing w:line="240" w:lineRule="auto"/>
        <w:jc w:val="both"/>
        <w:rPr>
          <w:color w:val="auto"/>
          <w:sz w:val="24"/>
          <w:szCs w:val="24"/>
        </w:rPr>
      </w:pPr>
      <w:r w:rsidRPr="008C330B">
        <w:rPr>
          <w:i/>
          <w:iCs/>
          <w:color w:val="auto"/>
          <w:sz w:val="24"/>
          <w:szCs w:val="24"/>
        </w:rPr>
        <w:t>Рождество</w:t>
      </w:r>
    </w:p>
    <w:p w:rsidR="008C330B" w:rsidRPr="008C330B" w:rsidRDefault="008C330B" w:rsidP="008C330B">
      <w:pPr>
        <w:pStyle w:val="11"/>
        <w:spacing w:line="240" w:lineRule="auto"/>
        <w:jc w:val="both"/>
        <w:rPr>
          <w:color w:val="auto"/>
          <w:sz w:val="24"/>
          <w:szCs w:val="24"/>
        </w:rPr>
      </w:pPr>
      <w:r w:rsidRPr="008C330B">
        <w:rPr>
          <w:b/>
          <w:bCs/>
          <w:color w:val="auto"/>
          <w:sz w:val="24"/>
          <w:szCs w:val="24"/>
        </w:rPr>
        <w:t xml:space="preserve">Стихотворения </w:t>
      </w:r>
      <w:r w:rsidRPr="008C330B">
        <w:rPr>
          <w:color w:val="auto"/>
          <w:sz w:val="24"/>
          <w:szCs w:val="24"/>
        </w:rPr>
        <w:t>(не менее двух). Например: Б. Л. Пастернак «Рождественская звезда» (фрагмент), В. Д. Берестов «Перед Рождеством» и др.</w:t>
      </w:r>
    </w:p>
    <w:p w:rsidR="008C330B" w:rsidRPr="008C330B" w:rsidRDefault="008C330B" w:rsidP="001B4FDA">
      <w:pPr>
        <w:pStyle w:val="11"/>
        <w:numPr>
          <w:ilvl w:val="0"/>
          <w:numId w:val="53"/>
        </w:numPr>
        <w:tabs>
          <w:tab w:val="left" w:pos="646"/>
        </w:tabs>
        <w:spacing w:line="259" w:lineRule="auto"/>
        <w:jc w:val="both"/>
        <w:rPr>
          <w:color w:val="auto"/>
          <w:sz w:val="24"/>
          <w:szCs w:val="24"/>
        </w:rPr>
      </w:pPr>
      <w:r w:rsidRPr="008C330B">
        <w:rPr>
          <w:b/>
          <w:bCs/>
          <w:color w:val="auto"/>
          <w:sz w:val="24"/>
          <w:szCs w:val="24"/>
        </w:rPr>
        <w:t xml:space="preserve">И. Куприн. </w:t>
      </w:r>
      <w:r w:rsidRPr="008C330B">
        <w:rPr>
          <w:color w:val="auto"/>
          <w:sz w:val="24"/>
          <w:szCs w:val="24"/>
        </w:rPr>
        <w:t>«Бедный принц».</w:t>
      </w:r>
    </w:p>
    <w:p w:rsidR="008C330B" w:rsidRPr="008C330B" w:rsidRDefault="008C330B" w:rsidP="008C330B">
      <w:pPr>
        <w:pStyle w:val="11"/>
        <w:spacing w:line="259" w:lineRule="auto"/>
        <w:jc w:val="both"/>
        <w:rPr>
          <w:color w:val="auto"/>
          <w:sz w:val="24"/>
          <w:szCs w:val="24"/>
        </w:rPr>
      </w:pPr>
      <w:r w:rsidRPr="008C330B">
        <w:rPr>
          <w:b/>
          <w:bCs/>
          <w:color w:val="auto"/>
          <w:sz w:val="24"/>
          <w:szCs w:val="24"/>
        </w:rPr>
        <w:t xml:space="preserve">Н. Д. Телешов. </w:t>
      </w:r>
      <w:r w:rsidRPr="008C330B">
        <w:rPr>
          <w:color w:val="auto"/>
          <w:sz w:val="24"/>
          <w:szCs w:val="24"/>
        </w:rPr>
        <w:t>«Ёлка Митрича».</w:t>
      </w:r>
    </w:p>
    <w:p w:rsidR="008C330B" w:rsidRPr="008C330B" w:rsidRDefault="008C330B" w:rsidP="008C330B">
      <w:pPr>
        <w:pStyle w:val="17"/>
        <w:rPr>
          <w:rFonts w:ascii="Times New Roman" w:hAnsi="Times New Roman" w:cs="Times New Roman"/>
          <w:sz w:val="24"/>
          <w:szCs w:val="24"/>
        </w:rPr>
      </w:pPr>
      <w:bookmarkStart w:id="173" w:name="bookmark421"/>
      <w:r w:rsidRPr="008C330B">
        <w:rPr>
          <w:rFonts w:ascii="Times New Roman" w:hAnsi="Times New Roman" w:cs="Times New Roman"/>
          <w:sz w:val="24"/>
          <w:szCs w:val="24"/>
        </w:rPr>
        <w:t>Тепло родного дома</w:t>
      </w:r>
      <w:bookmarkEnd w:id="173"/>
    </w:p>
    <w:p w:rsidR="008C330B" w:rsidRPr="008C330B" w:rsidRDefault="008C330B" w:rsidP="008C330B">
      <w:pPr>
        <w:pStyle w:val="11"/>
        <w:spacing w:line="240" w:lineRule="auto"/>
        <w:jc w:val="both"/>
        <w:rPr>
          <w:color w:val="auto"/>
          <w:sz w:val="24"/>
          <w:szCs w:val="24"/>
        </w:rPr>
      </w:pPr>
      <w:r w:rsidRPr="008C330B">
        <w:rPr>
          <w:i/>
          <w:iCs/>
          <w:color w:val="auto"/>
          <w:sz w:val="24"/>
          <w:szCs w:val="24"/>
        </w:rPr>
        <w:t>Семейные ценности</w:t>
      </w:r>
    </w:p>
    <w:p w:rsidR="008C330B" w:rsidRPr="008C330B" w:rsidRDefault="008C330B" w:rsidP="008C330B">
      <w:pPr>
        <w:pStyle w:val="11"/>
        <w:spacing w:line="252" w:lineRule="auto"/>
        <w:jc w:val="both"/>
        <w:rPr>
          <w:color w:val="auto"/>
          <w:sz w:val="24"/>
          <w:szCs w:val="24"/>
        </w:rPr>
      </w:pPr>
      <w:r w:rsidRPr="008C330B">
        <w:rPr>
          <w:b/>
          <w:bCs/>
          <w:color w:val="auto"/>
          <w:sz w:val="24"/>
          <w:szCs w:val="24"/>
        </w:rPr>
        <w:t xml:space="preserve">И. А. Крылов. </w:t>
      </w:r>
      <w:r w:rsidRPr="008C330B">
        <w:rPr>
          <w:color w:val="auto"/>
          <w:sz w:val="24"/>
          <w:szCs w:val="24"/>
        </w:rPr>
        <w:t>Басни (одно произведение по выбору). Например: «Дерево» и др.</w:t>
      </w:r>
    </w:p>
    <w:p w:rsidR="008C330B" w:rsidRPr="008C330B" w:rsidRDefault="008C330B" w:rsidP="008C330B">
      <w:pPr>
        <w:pStyle w:val="11"/>
        <w:spacing w:line="259" w:lineRule="auto"/>
        <w:jc w:val="both"/>
        <w:rPr>
          <w:color w:val="auto"/>
          <w:sz w:val="24"/>
          <w:szCs w:val="24"/>
        </w:rPr>
      </w:pPr>
      <w:r w:rsidRPr="008C330B">
        <w:rPr>
          <w:b/>
          <w:bCs/>
          <w:color w:val="auto"/>
          <w:sz w:val="24"/>
          <w:szCs w:val="24"/>
        </w:rPr>
        <w:t xml:space="preserve">И. А. Бунин. </w:t>
      </w:r>
      <w:r w:rsidRPr="008C330B">
        <w:rPr>
          <w:color w:val="auto"/>
          <w:sz w:val="24"/>
          <w:szCs w:val="24"/>
        </w:rPr>
        <w:t>«Снежный бык».</w:t>
      </w:r>
    </w:p>
    <w:p w:rsidR="008C330B" w:rsidRPr="008C330B" w:rsidRDefault="008C330B" w:rsidP="001B4FDA">
      <w:pPr>
        <w:pStyle w:val="11"/>
        <w:numPr>
          <w:ilvl w:val="0"/>
          <w:numId w:val="53"/>
        </w:numPr>
        <w:tabs>
          <w:tab w:val="left" w:pos="622"/>
        </w:tabs>
        <w:spacing w:line="259" w:lineRule="auto"/>
        <w:jc w:val="both"/>
        <w:rPr>
          <w:color w:val="auto"/>
          <w:sz w:val="24"/>
          <w:szCs w:val="24"/>
        </w:rPr>
      </w:pPr>
      <w:r w:rsidRPr="008C330B">
        <w:rPr>
          <w:b/>
          <w:bCs/>
          <w:color w:val="auto"/>
          <w:sz w:val="24"/>
          <w:szCs w:val="24"/>
        </w:rPr>
        <w:t xml:space="preserve">И. Белов. </w:t>
      </w:r>
      <w:r w:rsidRPr="008C330B">
        <w:rPr>
          <w:color w:val="auto"/>
          <w:sz w:val="24"/>
          <w:szCs w:val="24"/>
        </w:rPr>
        <w:t>«Скворцы».</w:t>
      </w:r>
      <w:bookmarkStart w:id="174" w:name="bookmark423"/>
    </w:p>
    <w:p w:rsidR="008C330B" w:rsidRPr="008C330B" w:rsidRDefault="008C330B" w:rsidP="008C330B">
      <w:pPr>
        <w:pStyle w:val="af7"/>
        <w:rPr>
          <w:rFonts w:ascii="Times New Roman" w:hAnsi="Times New Roman" w:cs="Times New Roman"/>
          <w:color w:val="auto"/>
          <w:sz w:val="24"/>
          <w:szCs w:val="24"/>
        </w:rPr>
      </w:pPr>
      <w:r w:rsidRPr="008C330B">
        <w:rPr>
          <w:rFonts w:ascii="Times New Roman" w:hAnsi="Times New Roman" w:cs="Times New Roman"/>
          <w:color w:val="auto"/>
          <w:sz w:val="24"/>
          <w:szCs w:val="24"/>
        </w:rPr>
        <w:t>Раздел 3. Русский характер — русская душа</w:t>
      </w:r>
      <w:bookmarkEnd w:id="174"/>
    </w:p>
    <w:p w:rsidR="008C330B" w:rsidRPr="008C330B" w:rsidRDefault="008C330B" w:rsidP="008C330B">
      <w:pPr>
        <w:pStyle w:val="17"/>
        <w:rPr>
          <w:rFonts w:ascii="Times New Roman" w:hAnsi="Times New Roman" w:cs="Times New Roman"/>
          <w:sz w:val="24"/>
          <w:szCs w:val="24"/>
        </w:rPr>
      </w:pPr>
      <w:r w:rsidRPr="008C330B">
        <w:rPr>
          <w:rFonts w:ascii="Times New Roman" w:hAnsi="Times New Roman" w:cs="Times New Roman"/>
          <w:sz w:val="24"/>
          <w:szCs w:val="24"/>
        </w:rPr>
        <w:t>Не до ордена — была бы Родина</w:t>
      </w:r>
    </w:p>
    <w:p w:rsidR="008C330B" w:rsidRPr="008C330B" w:rsidRDefault="008C330B" w:rsidP="008C330B">
      <w:pPr>
        <w:pStyle w:val="11"/>
        <w:spacing w:line="240" w:lineRule="auto"/>
        <w:jc w:val="both"/>
        <w:rPr>
          <w:color w:val="auto"/>
          <w:sz w:val="24"/>
          <w:szCs w:val="24"/>
        </w:rPr>
      </w:pPr>
      <w:r w:rsidRPr="008C330B">
        <w:rPr>
          <w:i/>
          <w:iCs/>
          <w:color w:val="auto"/>
          <w:sz w:val="24"/>
          <w:szCs w:val="24"/>
        </w:rPr>
        <w:t>Отечественная война 1812 года</w:t>
      </w:r>
    </w:p>
    <w:p w:rsidR="008C330B" w:rsidRPr="008C330B" w:rsidRDefault="008C330B" w:rsidP="008C330B">
      <w:pPr>
        <w:pStyle w:val="11"/>
        <w:spacing w:line="252" w:lineRule="auto"/>
        <w:jc w:val="both"/>
        <w:rPr>
          <w:color w:val="auto"/>
          <w:sz w:val="24"/>
          <w:szCs w:val="24"/>
        </w:rPr>
      </w:pPr>
      <w:r w:rsidRPr="008C330B">
        <w:rPr>
          <w:b/>
          <w:bCs/>
          <w:color w:val="auto"/>
          <w:sz w:val="24"/>
          <w:szCs w:val="24"/>
        </w:rPr>
        <w:t xml:space="preserve">Стихотворения </w:t>
      </w:r>
      <w:r w:rsidRPr="008C330B">
        <w:rPr>
          <w:color w:val="auto"/>
          <w:sz w:val="24"/>
          <w:szCs w:val="24"/>
        </w:rPr>
        <w:t>(не менее двух). Например: Ф. Н. Глинка «Авангардная песнь», Д. В. Давыдов «Партизан» (отрывок) и др.</w:t>
      </w:r>
    </w:p>
    <w:p w:rsidR="008C330B" w:rsidRPr="008C330B" w:rsidRDefault="008C330B" w:rsidP="008C330B">
      <w:pPr>
        <w:pStyle w:val="17"/>
        <w:rPr>
          <w:rFonts w:ascii="Times New Roman" w:hAnsi="Times New Roman" w:cs="Times New Roman"/>
          <w:sz w:val="24"/>
          <w:szCs w:val="24"/>
        </w:rPr>
      </w:pPr>
      <w:bookmarkStart w:id="175" w:name="bookmark426"/>
      <w:r w:rsidRPr="008C330B">
        <w:rPr>
          <w:rFonts w:ascii="Times New Roman" w:hAnsi="Times New Roman" w:cs="Times New Roman"/>
          <w:sz w:val="24"/>
          <w:szCs w:val="24"/>
        </w:rPr>
        <w:t>Загадки русской души</w:t>
      </w:r>
      <w:bookmarkEnd w:id="175"/>
    </w:p>
    <w:p w:rsidR="008C330B" w:rsidRPr="008C330B" w:rsidRDefault="008C330B" w:rsidP="008C330B">
      <w:pPr>
        <w:pStyle w:val="11"/>
        <w:spacing w:line="240" w:lineRule="auto"/>
        <w:jc w:val="both"/>
        <w:rPr>
          <w:color w:val="auto"/>
          <w:sz w:val="24"/>
          <w:szCs w:val="24"/>
        </w:rPr>
      </w:pPr>
      <w:r w:rsidRPr="008C330B">
        <w:rPr>
          <w:i/>
          <w:iCs/>
          <w:color w:val="auto"/>
          <w:sz w:val="24"/>
          <w:szCs w:val="24"/>
        </w:rPr>
        <w:t>Парадоксы русского характера</w:t>
      </w:r>
    </w:p>
    <w:p w:rsidR="008C330B" w:rsidRPr="008C330B" w:rsidRDefault="008C330B" w:rsidP="008C330B">
      <w:pPr>
        <w:pStyle w:val="11"/>
        <w:spacing w:line="257" w:lineRule="auto"/>
        <w:jc w:val="both"/>
        <w:rPr>
          <w:color w:val="auto"/>
          <w:sz w:val="24"/>
          <w:szCs w:val="24"/>
        </w:rPr>
      </w:pPr>
      <w:r w:rsidRPr="008C330B">
        <w:rPr>
          <w:b/>
          <w:bCs/>
          <w:color w:val="auto"/>
          <w:sz w:val="24"/>
          <w:szCs w:val="24"/>
        </w:rPr>
        <w:t xml:space="preserve">К. Г. Паустовский. </w:t>
      </w:r>
      <w:r w:rsidRPr="008C330B">
        <w:rPr>
          <w:color w:val="auto"/>
          <w:sz w:val="24"/>
          <w:szCs w:val="24"/>
        </w:rPr>
        <w:t>«Похождения жука-носорога» (солдатская сказка).</w:t>
      </w:r>
    </w:p>
    <w:p w:rsidR="008C330B" w:rsidRPr="008C330B" w:rsidRDefault="008C330B" w:rsidP="008C330B">
      <w:pPr>
        <w:pStyle w:val="11"/>
        <w:spacing w:line="264" w:lineRule="auto"/>
        <w:jc w:val="both"/>
        <w:rPr>
          <w:color w:val="auto"/>
          <w:sz w:val="24"/>
          <w:szCs w:val="24"/>
        </w:rPr>
      </w:pPr>
      <w:r w:rsidRPr="008C330B">
        <w:rPr>
          <w:b/>
          <w:bCs/>
          <w:color w:val="auto"/>
          <w:sz w:val="24"/>
          <w:szCs w:val="24"/>
        </w:rPr>
        <w:t xml:space="preserve">Ю. Я. Яковлев. </w:t>
      </w:r>
      <w:r w:rsidRPr="008C330B">
        <w:rPr>
          <w:color w:val="auto"/>
          <w:sz w:val="24"/>
          <w:szCs w:val="24"/>
        </w:rPr>
        <w:t>«Сыновья Пешеходова».</w:t>
      </w:r>
    </w:p>
    <w:p w:rsidR="008C330B" w:rsidRPr="008C330B" w:rsidRDefault="008C330B" w:rsidP="008C330B">
      <w:pPr>
        <w:pStyle w:val="17"/>
        <w:rPr>
          <w:rFonts w:ascii="Times New Roman" w:hAnsi="Times New Roman" w:cs="Times New Roman"/>
          <w:sz w:val="24"/>
          <w:szCs w:val="24"/>
        </w:rPr>
      </w:pPr>
      <w:bookmarkStart w:id="176" w:name="bookmark428"/>
      <w:r w:rsidRPr="008C330B">
        <w:rPr>
          <w:rFonts w:ascii="Times New Roman" w:hAnsi="Times New Roman" w:cs="Times New Roman"/>
          <w:sz w:val="24"/>
          <w:szCs w:val="24"/>
        </w:rPr>
        <w:t>О ваших ровесниках</w:t>
      </w:r>
      <w:bookmarkEnd w:id="176"/>
    </w:p>
    <w:p w:rsidR="008C330B" w:rsidRPr="008C330B" w:rsidRDefault="008C330B" w:rsidP="008C330B">
      <w:pPr>
        <w:pStyle w:val="11"/>
        <w:spacing w:line="240" w:lineRule="auto"/>
        <w:jc w:val="both"/>
        <w:rPr>
          <w:color w:val="auto"/>
          <w:sz w:val="24"/>
          <w:szCs w:val="24"/>
        </w:rPr>
      </w:pPr>
      <w:r w:rsidRPr="008C330B">
        <w:rPr>
          <w:i/>
          <w:iCs/>
          <w:color w:val="auto"/>
          <w:sz w:val="24"/>
          <w:szCs w:val="24"/>
        </w:rPr>
        <w:t>Школьные контрольные</w:t>
      </w:r>
    </w:p>
    <w:p w:rsidR="008C330B" w:rsidRPr="008C330B" w:rsidRDefault="008C330B" w:rsidP="008C330B">
      <w:pPr>
        <w:pStyle w:val="11"/>
        <w:spacing w:line="262" w:lineRule="auto"/>
        <w:jc w:val="both"/>
        <w:rPr>
          <w:color w:val="auto"/>
          <w:sz w:val="24"/>
          <w:szCs w:val="24"/>
        </w:rPr>
      </w:pPr>
      <w:r w:rsidRPr="008C330B">
        <w:rPr>
          <w:b/>
          <w:bCs/>
          <w:color w:val="auto"/>
          <w:sz w:val="24"/>
          <w:szCs w:val="24"/>
        </w:rPr>
        <w:t xml:space="preserve">К. И. Чуковский. </w:t>
      </w:r>
      <w:r w:rsidRPr="008C330B">
        <w:rPr>
          <w:color w:val="auto"/>
          <w:sz w:val="24"/>
          <w:szCs w:val="24"/>
        </w:rPr>
        <w:t>«Серебряный герб» (фрагмент).</w:t>
      </w:r>
    </w:p>
    <w:p w:rsidR="008C330B" w:rsidRPr="008C330B" w:rsidRDefault="008C330B" w:rsidP="008C330B">
      <w:pPr>
        <w:pStyle w:val="11"/>
        <w:spacing w:line="262" w:lineRule="auto"/>
        <w:jc w:val="both"/>
        <w:rPr>
          <w:color w:val="auto"/>
          <w:sz w:val="24"/>
          <w:szCs w:val="24"/>
        </w:rPr>
      </w:pPr>
      <w:r w:rsidRPr="008C330B">
        <w:rPr>
          <w:b/>
          <w:bCs/>
          <w:color w:val="auto"/>
          <w:sz w:val="24"/>
          <w:szCs w:val="24"/>
        </w:rPr>
        <w:t xml:space="preserve">А. А. Гиваргизов. </w:t>
      </w:r>
      <w:r w:rsidRPr="008C330B">
        <w:rPr>
          <w:color w:val="auto"/>
          <w:sz w:val="24"/>
          <w:szCs w:val="24"/>
        </w:rPr>
        <w:t>«Контрольный диктант».</w:t>
      </w:r>
    </w:p>
    <w:p w:rsidR="008C330B" w:rsidRPr="008C330B" w:rsidRDefault="008C330B" w:rsidP="008C330B">
      <w:pPr>
        <w:pStyle w:val="17"/>
        <w:rPr>
          <w:rFonts w:ascii="Times New Roman" w:hAnsi="Times New Roman" w:cs="Times New Roman"/>
          <w:sz w:val="24"/>
          <w:szCs w:val="24"/>
        </w:rPr>
      </w:pPr>
      <w:bookmarkStart w:id="177" w:name="bookmark430"/>
      <w:r w:rsidRPr="008C330B">
        <w:rPr>
          <w:rFonts w:ascii="Times New Roman" w:hAnsi="Times New Roman" w:cs="Times New Roman"/>
          <w:sz w:val="24"/>
          <w:szCs w:val="24"/>
        </w:rPr>
        <w:t>Лишь слову жизнь дана</w:t>
      </w:r>
      <w:bookmarkEnd w:id="177"/>
    </w:p>
    <w:p w:rsidR="008C330B" w:rsidRPr="008C330B" w:rsidRDefault="008C330B" w:rsidP="008C330B">
      <w:pPr>
        <w:pStyle w:val="11"/>
        <w:spacing w:line="240" w:lineRule="auto"/>
        <w:jc w:val="both"/>
        <w:rPr>
          <w:color w:val="auto"/>
          <w:sz w:val="24"/>
          <w:szCs w:val="24"/>
        </w:rPr>
      </w:pPr>
      <w:r w:rsidRPr="008C330B">
        <w:rPr>
          <w:i/>
          <w:iCs/>
          <w:color w:val="auto"/>
          <w:sz w:val="24"/>
          <w:szCs w:val="24"/>
        </w:rPr>
        <w:t>Родной язык, родная речь</w:t>
      </w:r>
    </w:p>
    <w:p w:rsidR="008C330B" w:rsidRPr="008C330B" w:rsidRDefault="008C330B" w:rsidP="008C330B">
      <w:pPr>
        <w:pStyle w:val="11"/>
        <w:spacing w:line="257" w:lineRule="auto"/>
        <w:jc w:val="both"/>
        <w:rPr>
          <w:color w:val="auto"/>
          <w:sz w:val="24"/>
          <w:szCs w:val="24"/>
        </w:rPr>
      </w:pPr>
      <w:r w:rsidRPr="008C330B">
        <w:rPr>
          <w:b/>
          <w:bCs/>
          <w:color w:val="auto"/>
          <w:sz w:val="24"/>
          <w:szCs w:val="24"/>
        </w:rPr>
        <w:t xml:space="preserve">Стихотворения </w:t>
      </w:r>
      <w:r w:rsidRPr="008C330B">
        <w:rPr>
          <w:color w:val="auto"/>
          <w:sz w:val="24"/>
          <w:szCs w:val="24"/>
        </w:rPr>
        <w:t>(не менее двух). Например: И. А. Бунин «Слово», В. Г. Гордейчев «Родная речь» и др.</w:t>
      </w:r>
      <w:bookmarkStart w:id="178" w:name="bookmark432"/>
    </w:p>
    <w:p w:rsidR="008C330B" w:rsidRPr="008C330B" w:rsidRDefault="008C330B" w:rsidP="008C330B">
      <w:pPr>
        <w:pStyle w:val="af7"/>
        <w:rPr>
          <w:rFonts w:ascii="Times New Roman" w:hAnsi="Times New Roman" w:cs="Times New Roman"/>
          <w:color w:val="auto"/>
          <w:sz w:val="24"/>
          <w:szCs w:val="24"/>
        </w:rPr>
      </w:pPr>
      <w:r w:rsidRPr="008C330B">
        <w:rPr>
          <w:rFonts w:ascii="Times New Roman" w:hAnsi="Times New Roman" w:cs="Times New Roman"/>
          <w:color w:val="auto"/>
          <w:sz w:val="24"/>
          <w:szCs w:val="24"/>
        </w:rPr>
        <w:t>6 КЛАСС</w:t>
      </w:r>
      <w:bookmarkStart w:id="179" w:name="bookmark434"/>
      <w:bookmarkEnd w:id="178"/>
    </w:p>
    <w:p w:rsidR="008C330B" w:rsidRPr="008C330B" w:rsidRDefault="008C330B" w:rsidP="008C330B">
      <w:pPr>
        <w:pStyle w:val="af7"/>
        <w:rPr>
          <w:rFonts w:ascii="Times New Roman" w:hAnsi="Times New Roman" w:cs="Times New Roman"/>
          <w:color w:val="auto"/>
          <w:sz w:val="24"/>
          <w:szCs w:val="24"/>
        </w:rPr>
      </w:pPr>
      <w:r w:rsidRPr="008C330B">
        <w:rPr>
          <w:rFonts w:ascii="Times New Roman" w:hAnsi="Times New Roman" w:cs="Times New Roman"/>
          <w:color w:val="auto"/>
          <w:sz w:val="24"/>
          <w:szCs w:val="24"/>
        </w:rPr>
        <w:t>Раздел 1. Россия — Родина моя</w:t>
      </w:r>
      <w:bookmarkEnd w:id="179"/>
    </w:p>
    <w:p w:rsidR="008C330B" w:rsidRPr="008C330B" w:rsidRDefault="008C330B" w:rsidP="008C330B">
      <w:pPr>
        <w:pStyle w:val="17"/>
        <w:rPr>
          <w:rFonts w:ascii="Times New Roman" w:hAnsi="Times New Roman" w:cs="Times New Roman"/>
          <w:sz w:val="24"/>
          <w:szCs w:val="24"/>
        </w:rPr>
      </w:pPr>
      <w:r w:rsidRPr="008C330B">
        <w:rPr>
          <w:rFonts w:ascii="Times New Roman" w:hAnsi="Times New Roman" w:cs="Times New Roman"/>
          <w:sz w:val="24"/>
          <w:szCs w:val="24"/>
        </w:rPr>
        <w:t>Преданья старины глубокой</w:t>
      </w:r>
    </w:p>
    <w:p w:rsidR="008C330B" w:rsidRPr="008C330B" w:rsidRDefault="008C330B" w:rsidP="008C330B">
      <w:pPr>
        <w:pStyle w:val="11"/>
        <w:spacing w:line="240" w:lineRule="auto"/>
        <w:jc w:val="both"/>
        <w:rPr>
          <w:color w:val="auto"/>
          <w:sz w:val="24"/>
          <w:szCs w:val="24"/>
        </w:rPr>
      </w:pPr>
      <w:r w:rsidRPr="008C330B">
        <w:rPr>
          <w:i/>
          <w:iCs/>
          <w:color w:val="auto"/>
          <w:sz w:val="24"/>
          <w:szCs w:val="24"/>
        </w:rPr>
        <w:t>Богатыри и богатырство</w:t>
      </w:r>
    </w:p>
    <w:p w:rsidR="008C330B" w:rsidRPr="008C330B" w:rsidRDefault="008C330B" w:rsidP="008C330B">
      <w:pPr>
        <w:pStyle w:val="11"/>
        <w:jc w:val="both"/>
        <w:rPr>
          <w:color w:val="auto"/>
          <w:sz w:val="24"/>
          <w:szCs w:val="24"/>
        </w:rPr>
      </w:pPr>
      <w:r w:rsidRPr="008C330B">
        <w:rPr>
          <w:b/>
          <w:bCs/>
          <w:color w:val="auto"/>
          <w:sz w:val="24"/>
          <w:szCs w:val="24"/>
        </w:rPr>
        <w:t xml:space="preserve">Былины </w:t>
      </w:r>
      <w:r w:rsidRPr="008C330B">
        <w:rPr>
          <w:color w:val="auto"/>
          <w:sz w:val="24"/>
          <w:szCs w:val="24"/>
        </w:rPr>
        <w:t>(одна былина по выбору). Например: «Илья Муромец и Святогор».</w:t>
      </w:r>
    </w:p>
    <w:p w:rsidR="008C330B" w:rsidRPr="008C330B" w:rsidRDefault="008C330B" w:rsidP="008C330B">
      <w:pPr>
        <w:pStyle w:val="11"/>
        <w:spacing w:line="240" w:lineRule="auto"/>
        <w:jc w:val="both"/>
        <w:rPr>
          <w:color w:val="auto"/>
          <w:sz w:val="24"/>
          <w:szCs w:val="24"/>
        </w:rPr>
      </w:pPr>
      <w:r w:rsidRPr="008C330B">
        <w:rPr>
          <w:i/>
          <w:iCs/>
          <w:color w:val="auto"/>
          <w:sz w:val="24"/>
          <w:szCs w:val="24"/>
        </w:rPr>
        <w:t>Былинные сюжеты и герои в русской литературе</w:t>
      </w:r>
    </w:p>
    <w:p w:rsidR="008C330B" w:rsidRPr="008C330B" w:rsidRDefault="008C330B" w:rsidP="008C330B">
      <w:pPr>
        <w:pStyle w:val="11"/>
        <w:jc w:val="both"/>
        <w:rPr>
          <w:color w:val="auto"/>
          <w:sz w:val="24"/>
          <w:szCs w:val="24"/>
        </w:rPr>
      </w:pPr>
      <w:r w:rsidRPr="008C330B">
        <w:rPr>
          <w:b/>
          <w:bCs/>
          <w:color w:val="auto"/>
          <w:sz w:val="24"/>
          <w:szCs w:val="24"/>
        </w:rPr>
        <w:t xml:space="preserve">Стихотворения </w:t>
      </w:r>
      <w:r w:rsidRPr="008C330B">
        <w:rPr>
          <w:color w:val="auto"/>
          <w:sz w:val="24"/>
          <w:szCs w:val="24"/>
        </w:rPr>
        <w:t>(не менее одного). Например: И. А. Бунин «Святогор и Илья».</w:t>
      </w:r>
    </w:p>
    <w:p w:rsidR="008C330B" w:rsidRPr="008C330B" w:rsidRDefault="008C330B" w:rsidP="008C330B">
      <w:pPr>
        <w:pStyle w:val="11"/>
        <w:spacing w:line="262" w:lineRule="auto"/>
        <w:jc w:val="both"/>
        <w:rPr>
          <w:color w:val="auto"/>
          <w:sz w:val="24"/>
          <w:szCs w:val="24"/>
        </w:rPr>
      </w:pPr>
      <w:r w:rsidRPr="008C330B">
        <w:rPr>
          <w:b/>
          <w:bCs/>
          <w:color w:val="auto"/>
          <w:sz w:val="24"/>
          <w:szCs w:val="24"/>
        </w:rPr>
        <w:t xml:space="preserve">М. М. Пришвин. </w:t>
      </w:r>
      <w:r w:rsidRPr="008C330B">
        <w:rPr>
          <w:color w:val="auto"/>
          <w:sz w:val="24"/>
          <w:szCs w:val="24"/>
        </w:rPr>
        <w:t>«Певец былин».</w:t>
      </w:r>
    </w:p>
    <w:p w:rsidR="008C330B" w:rsidRPr="008C330B" w:rsidRDefault="008C330B" w:rsidP="008C330B">
      <w:pPr>
        <w:pStyle w:val="17"/>
        <w:rPr>
          <w:rFonts w:ascii="Times New Roman" w:hAnsi="Times New Roman" w:cs="Times New Roman"/>
          <w:sz w:val="24"/>
          <w:szCs w:val="24"/>
        </w:rPr>
      </w:pPr>
      <w:bookmarkStart w:id="180" w:name="bookmark437"/>
      <w:r w:rsidRPr="008C330B">
        <w:rPr>
          <w:rFonts w:ascii="Times New Roman" w:hAnsi="Times New Roman" w:cs="Times New Roman"/>
          <w:sz w:val="24"/>
          <w:szCs w:val="24"/>
        </w:rPr>
        <w:t>Города земли русской</w:t>
      </w:r>
      <w:bookmarkEnd w:id="180"/>
    </w:p>
    <w:p w:rsidR="008C330B" w:rsidRPr="008C330B" w:rsidRDefault="008C330B" w:rsidP="008C330B">
      <w:pPr>
        <w:pStyle w:val="11"/>
        <w:spacing w:line="240" w:lineRule="auto"/>
        <w:jc w:val="both"/>
        <w:rPr>
          <w:color w:val="auto"/>
          <w:sz w:val="24"/>
          <w:szCs w:val="24"/>
        </w:rPr>
      </w:pPr>
      <w:r w:rsidRPr="008C330B">
        <w:rPr>
          <w:i/>
          <w:iCs/>
          <w:color w:val="auto"/>
          <w:sz w:val="24"/>
          <w:szCs w:val="24"/>
        </w:rPr>
        <w:t>Русский Север</w:t>
      </w:r>
    </w:p>
    <w:p w:rsidR="008C330B" w:rsidRPr="008C330B" w:rsidRDefault="008C330B" w:rsidP="001B4FDA">
      <w:pPr>
        <w:pStyle w:val="11"/>
        <w:numPr>
          <w:ilvl w:val="0"/>
          <w:numId w:val="53"/>
        </w:numPr>
        <w:tabs>
          <w:tab w:val="left" w:pos="603"/>
        </w:tabs>
        <w:jc w:val="both"/>
        <w:rPr>
          <w:color w:val="auto"/>
          <w:sz w:val="24"/>
          <w:szCs w:val="24"/>
        </w:rPr>
      </w:pPr>
      <w:r w:rsidRPr="008C330B">
        <w:rPr>
          <w:b/>
          <w:bCs/>
          <w:color w:val="auto"/>
          <w:sz w:val="24"/>
          <w:szCs w:val="24"/>
        </w:rPr>
        <w:t xml:space="preserve">Г. Писахов. </w:t>
      </w:r>
      <w:r w:rsidRPr="008C330B">
        <w:rPr>
          <w:color w:val="auto"/>
          <w:sz w:val="24"/>
          <w:szCs w:val="24"/>
        </w:rPr>
        <w:t>«Ледяна колокольня» (не менее одной главы по выбору, например: «Морожены песни»).</w:t>
      </w:r>
    </w:p>
    <w:p w:rsidR="008C330B" w:rsidRPr="008C330B" w:rsidRDefault="008C330B" w:rsidP="008C330B">
      <w:pPr>
        <w:pStyle w:val="11"/>
        <w:spacing w:line="252" w:lineRule="auto"/>
        <w:jc w:val="both"/>
        <w:rPr>
          <w:color w:val="auto"/>
          <w:sz w:val="24"/>
          <w:szCs w:val="24"/>
        </w:rPr>
      </w:pPr>
      <w:r w:rsidRPr="008C330B">
        <w:rPr>
          <w:b/>
          <w:bCs/>
          <w:color w:val="auto"/>
          <w:sz w:val="24"/>
          <w:szCs w:val="24"/>
        </w:rPr>
        <w:t xml:space="preserve">Б. В. Шергин. </w:t>
      </w:r>
      <w:r w:rsidRPr="008C330B">
        <w:rPr>
          <w:color w:val="auto"/>
          <w:sz w:val="24"/>
          <w:szCs w:val="24"/>
        </w:rPr>
        <w:t>«Поморские были и сказания» (не менее двух глав по выбору, например: «Детство в Архангельске», «Миша Ласкин»).</w:t>
      </w:r>
    </w:p>
    <w:p w:rsidR="008C330B" w:rsidRPr="008C330B" w:rsidRDefault="008C330B" w:rsidP="008C330B">
      <w:pPr>
        <w:pStyle w:val="17"/>
        <w:rPr>
          <w:rFonts w:ascii="Times New Roman" w:hAnsi="Times New Roman" w:cs="Times New Roman"/>
          <w:sz w:val="24"/>
          <w:szCs w:val="24"/>
        </w:rPr>
      </w:pPr>
      <w:bookmarkStart w:id="181" w:name="bookmark439"/>
      <w:r w:rsidRPr="008C330B">
        <w:rPr>
          <w:rFonts w:ascii="Times New Roman" w:hAnsi="Times New Roman" w:cs="Times New Roman"/>
          <w:sz w:val="24"/>
          <w:szCs w:val="24"/>
        </w:rPr>
        <w:t>Родные просторы</w:t>
      </w:r>
      <w:bookmarkEnd w:id="181"/>
    </w:p>
    <w:p w:rsidR="008C330B" w:rsidRPr="008C330B" w:rsidRDefault="008C330B" w:rsidP="008C330B">
      <w:pPr>
        <w:pStyle w:val="11"/>
        <w:spacing w:line="240" w:lineRule="auto"/>
        <w:jc w:val="both"/>
        <w:rPr>
          <w:color w:val="auto"/>
          <w:sz w:val="24"/>
          <w:szCs w:val="24"/>
        </w:rPr>
      </w:pPr>
      <w:r w:rsidRPr="008C330B">
        <w:rPr>
          <w:i/>
          <w:iCs/>
          <w:color w:val="auto"/>
          <w:sz w:val="24"/>
          <w:szCs w:val="24"/>
        </w:rPr>
        <w:t>Зима в русской поэзии</w:t>
      </w:r>
    </w:p>
    <w:p w:rsidR="008C330B" w:rsidRPr="008C330B" w:rsidRDefault="008C330B" w:rsidP="008C330B">
      <w:pPr>
        <w:pStyle w:val="11"/>
        <w:spacing w:line="240" w:lineRule="auto"/>
        <w:jc w:val="both"/>
        <w:rPr>
          <w:color w:val="auto"/>
          <w:sz w:val="24"/>
          <w:szCs w:val="24"/>
        </w:rPr>
      </w:pPr>
      <w:r w:rsidRPr="008C330B">
        <w:rPr>
          <w:b/>
          <w:bCs/>
          <w:color w:val="auto"/>
          <w:sz w:val="24"/>
          <w:szCs w:val="24"/>
        </w:rPr>
        <w:t xml:space="preserve">Стихотворения </w:t>
      </w:r>
      <w:r w:rsidRPr="008C330B">
        <w:rPr>
          <w:color w:val="auto"/>
          <w:sz w:val="24"/>
          <w:szCs w:val="24"/>
        </w:rPr>
        <w:t>(не менее двух). Например: И. С. Никитин «Встреча Зимы», А. А. Блок «Снег да снег. Всю избу занесло...», Н. М. Рубцов «Первый снег» и др.</w:t>
      </w:r>
    </w:p>
    <w:p w:rsidR="008C330B" w:rsidRPr="008C330B" w:rsidRDefault="008C330B" w:rsidP="008C330B">
      <w:pPr>
        <w:pStyle w:val="11"/>
        <w:spacing w:line="240" w:lineRule="auto"/>
        <w:jc w:val="both"/>
        <w:rPr>
          <w:color w:val="auto"/>
          <w:sz w:val="24"/>
          <w:szCs w:val="24"/>
        </w:rPr>
      </w:pPr>
      <w:r w:rsidRPr="008C330B">
        <w:rPr>
          <w:i/>
          <w:iCs/>
          <w:color w:val="auto"/>
          <w:sz w:val="24"/>
          <w:szCs w:val="24"/>
        </w:rPr>
        <w:t>По мотивам русских сказок о зиме</w:t>
      </w:r>
    </w:p>
    <w:p w:rsidR="008C330B" w:rsidRPr="008C330B" w:rsidRDefault="008C330B" w:rsidP="008C330B">
      <w:pPr>
        <w:pStyle w:val="11"/>
        <w:spacing w:line="240" w:lineRule="auto"/>
        <w:jc w:val="both"/>
        <w:rPr>
          <w:color w:val="auto"/>
          <w:sz w:val="24"/>
          <w:szCs w:val="24"/>
        </w:rPr>
      </w:pPr>
      <w:r w:rsidRPr="008C330B">
        <w:rPr>
          <w:b/>
          <w:bCs/>
          <w:color w:val="auto"/>
          <w:sz w:val="24"/>
          <w:szCs w:val="24"/>
        </w:rPr>
        <w:t xml:space="preserve">Е. Л. Шварц. </w:t>
      </w:r>
      <w:r w:rsidRPr="008C330B">
        <w:rPr>
          <w:color w:val="auto"/>
          <w:sz w:val="24"/>
          <w:szCs w:val="24"/>
        </w:rPr>
        <w:t>«Два брата».</w:t>
      </w:r>
      <w:bookmarkStart w:id="182" w:name="bookmark441"/>
    </w:p>
    <w:p w:rsidR="008C330B" w:rsidRPr="008C330B" w:rsidRDefault="008C330B" w:rsidP="008C330B">
      <w:pPr>
        <w:pStyle w:val="af7"/>
        <w:rPr>
          <w:rFonts w:ascii="Times New Roman" w:hAnsi="Times New Roman" w:cs="Times New Roman"/>
          <w:color w:val="auto"/>
          <w:sz w:val="24"/>
          <w:szCs w:val="24"/>
        </w:rPr>
      </w:pPr>
      <w:r w:rsidRPr="008C330B">
        <w:rPr>
          <w:rFonts w:ascii="Times New Roman" w:hAnsi="Times New Roman" w:cs="Times New Roman"/>
          <w:color w:val="auto"/>
          <w:sz w:val="24"/>
          <w:szCs w:val="24"/>
        </w:rPr>
        <w:t>Раздел 2. Русские традиции</w:t>
      </w:r>
      <w:bookmarkEnd w:id="182"/>
    </w:p>
    <w:p w:rsidR="008C330B" w:rsidRPr="008C330B" w:rsidRDefault="008C330B" w:rsidP="008C330B">
      <w:pPr>
        <w:pStyle w:val="17"/>
        <w:rPr>
          <w:rFonts w:ascii="Times New Roman" w:hAnsi="Times New Roman" w:cs="Times New Roman"/>
          <w:sz w:val="24"/>
          <w:szCs w:val="24"/>
        </w:rPr>
      </w:pPr>
      <w:r w:rsidRPr="008C330B">
        <w:rPr>
          <w:rFonts w:ascii="Times New Roman" w:hAnsi="Times New Roman" w:cs="Times New Roman"/>
          <w:sz w:val="24"/>
          <w:szCs w:val="24"/>
        </w:rPr>
        <w:t>Праздники русского мира</w:t>
      </w:r>
    </w:p>
    <w:p w:rsidR="008C330B" w:rsidRPr="008C330B" w:rsidRDefault="008C330B" w:rsidP="008C330B">
      <w:pPr>
        <w:pStyle w:val="11"/>
        <w:spacing w:line="240" w:lineRule="auto"/>
        <w:jc w:val="both"/>
        <w:rPr>
          <w:color w:val="auto"/>
          <w:sz w:val="24"/>
          <w:szCs w:val="24"/>
        </w:rPr>
      </w:pPr>
      <w:r w:rsidRPr="008C330B">
        <w:rPr>
          <w:i/>
          <w:iCs/>
          <w:color w:val="auto"/>
          <w:sz w:val="24"/>
          <w:szCs w:val="24"/>
        </w:rPr>
        <w:t>Масленица</w:t>
      </w:r>
    </w:p>
    <w:p w:rsidR="008C330B" w:rsidRPr="008C330B" w:rsidRDefault="008C330B" w:rsidP="008C330B">
      <w:pPr>
        <w:pStyle w:val="11"/>
        <w:spacing w:line="240" w:lineRule="auto"/>
        <w:jc w:val="both"/>
        <w:rPr>
          <w:color w:val="auto"/>
          <w:sz w:val="24"/>
          <w:szCs w:val="24"/>
        </w:rPr>
      </w:pPr>
      <w:r w:rsidRPr="008C330B">
        <w:rPr>
          <w:b/>
          <w:bCs/>
          <w:color w:val="auto"/>
          <w:sz w:val="24"/>
          <w:szCs w:val="24"/>
        </w:rPr>
        <w:t xml:space="preserve">Стихотворения </w:t>
      </w:r>
      <w:r w:rsidRPr="008C330B">
        <w:rPr>
          <w:color w:val="auto"/>
          <w:sz w:val="24"/>
          <w:szCs w:val="24"/>
        </w:rPr>
        <w:t>(не менее двух). Например: М. Ю. Лермонтов «Посреди небесных тел...», А. Д. Дементьев «Прощёное воскресенье» и др.</w:t>
      </w:r>
    </w:p>
    <w:p w:rsidR="008C330B" w:rsidRPr="008C330B" w:rsidRDefault="008C330B" w:rsidP="001B4FDA">
      <w:pPr>
        <w:pStyle w:val="11"/>
        <w:numPr>
          <w:ilvl w:val="0"/>
          <w:numId w:val="54"/>
        </w:numPr>
        <w:tabs>
          <w:tab w:val="left" w:pos="646"/>
        </w:tabs>
        <w:spacing w:line="240" w:lineRule="auto"/>
        <w:jc w:val="both"/>
        <w:rPr>
          <w:color w:val="auto"/>
          <w:sz w:val="24"/>
          <w:szCs w:val="24"/>
        </w:rPr>
      </w:pPr>
      <w:r w:rsidRPr="008C330B">
        <w:rPr>
          <w:b/>
          <w:bCs/>
          <w:color w:val="auto"/>
          <w:sz w:val="24"/>
          <w:szCs w:val="24"/>
        </w:rPr>
        <w:t xml:space="preserve">П. Чехов. </w:t>
      </w:r>
      <w:r w:rsidRPr="008C330B">
        <w:rPr>
          <w:color w:val="auto"/>
          <w:sz w:val="24"/>
          <w:szCs w:val="24"/>
        </w:rPr>
        <w:t>«Блины».</w:t>
      </w:r>
    </w:p>
    <w:p w:rsidR="008C330B" w:rsidRPr="008C330B" w:rsidRDefault="008C330B" w:rsidP="008C330B">
      <w:pPr>
        <w:pStyle w:val="11"/>
        <w:spacing w:line="259" w:lineRule="auto"/>
        <w:jc w:val="both"/>
        <w:rPr>
          <w:color w:val="auto"/>
          <w:sz w:val="24"/>
          <w:szCs w:val="24"/>
        </w:rPr>
      </w:pPr>
      <w:r w:rsidRPr="008C330B">
        <w:rPr>
          <w:b/>
          <w:bCs/>
          <w:color w:val="auto"/>
          <w:sz w:val="24"/>
          <w:szCs w:val="24"/>
        </w:rPr>
        <w:t xml:space="preserve">Тэффи. </w:t>
      </w:r>
      <w:r w:rsidRPr="008C330B">
        <w:rPr>
          <w:color w:val="auto"/>
          <w:sz w:val="24"/>
          <w:szCs w:val="24"/>
        </w:rPr>
        <w:t>«Блины».</w:t>
      </w:r>
    </w:p>
    <w:p w:rsidR="008C330B" w:rsidRPr="008C330B" w:rsidRDefault="008C330B" w:rsidP="008C330B">
      <w:pPr>
        <w:pStyle w:val="17"/>
        <w:rPr>
          <w:rFonts w:ascii="Times New Roman" w:hAnsi="Times New Roman" w:cs="Times New Roman"/>
          <w:sz w:val="24"/>
          <w:szCs w:val="24"/>
        </w:rPr>
      </w:pPr>
      <w:bookmarkStart w:id="183" w:name="bookmark444"/>
      <w:r w:rsidRPr="008C330B">
        <w:rPr>
          <w:rFonts w:ascii="Times New Roman" w:hAnsi="Times New Roman" w:cs="Times New Roman"/>
          <w:sz w:val="24"/>
          <w:szCs w:val="24"/>
        </w:rPr>
        <w:t>Тепло родного дома</w:t>
      </w:r>
      <w:bookmarkEnd w:id="183"/>
    </w:p>
    <w:p w:rsidR="008C330B" w:rsidRPr="008C330B" w:rsidRDefault="008C330B" w:rsidP="008C330B">
      <w:pPr>
        <w:pStyle w:val="11"/>
        <w:spacing w:line="240" w:lineRule="auto"/>
        <w:jc w:val="both"/>
        <w:rPr>
          <w:color w:val="auto"/>
          <w:sz w:val="24"/>
          <w:szCs w:val="24"/>
        </w:rPr>
      </w:pPr>
      <w:r w:rsidRPr="008C330B">
        <w:rPr>
          <w:i/>
          <w:iCs/>
          <w:color w:val="auto"/>
          <w:sz w:val="24"/>
          <w:szCs w:val="24"/>
        </w:rPr>
        <w:t>Всюду родимую Русь узнаю</w:t>
      </w:r>
    </w:p>
    <w:p w:rsidR="008C330B" w:rsidRPr="008C330B" w:rsidRDefault="008C330B" w:rsidP="008C330B">
      <w:pPr>
        <w:pStyle w:val="11"/>
        <w:spacing w:line="240" w:lineRule="auto"/>
        <w:jc w:val="both"/>
        <w:rPr>
          <w:color w:val="auto"/>
          <w:sz w:val="24"/>
          <w:szCs w:val="24"/>
        </w:rPr>
      </w:pPr>
      <w:r w:rsidRPr="008C330B">
        <w:rPr>
          <w:b/>
          <w:bCs/>
          <w:color w:val="auto"/>
          <w:sz w:val="24"/>
          <w:szCs w:val="24"/>
        </w:rPr>
        <w:t xml:space="preserve">Стихотворения </w:t>
      </w:r>
      <w:r w:rsidRPr="008C330B">
        <w:rPr>
          <w:color w:val="auto"/>
          <w:sz w:val="24"/>
          <w:szCs w:val="24"/>
        </w:rPr>
        <w:t>(не менее одного). Например: В. А. Рождественский «Русская природа» и др.</w:t>
      </w:r>
    </w:p>
    <w:p w:rsidR="008C330B" w:rsidRPr="008C330B" w:rsidRDefault="008C330B" w:rsidP="008C330B">
      <w:pPr>
        <w:pStyle w:val="11"/>
        <w:spacing w:line="240" w:lineRule="auto"/>
        <w:jc w:val="both"/>
        <w:rPr>
          <w:color w:val="auto"/>
          <w:sz w:val="24"/>
          <w:szCs w:val="24"/>
        </w:rPr>
      </w:pPr>
      <w:r w:rsidRPr="008C330B">
        <w:rPr>
          <w:b/>
          <w:bCs/>
          <w:color w:val="auto"/>
          <w:sz w:val="24"/>
          <w:szCs w:val="24"/>
        </w:rPr>
        <w:t xml:space="preserve">К. Г. Паустовский. </w:t>
      </w:r>
      <w:r w:rsidRPr="008C330B">
        <w:rPr>
          <w:color w:val="auto"/>
          <w:sz w:val="24"/>
          <w:szCs w:val="24"/>
        </w:rPr>
        <w:t>«Заботливый цветок».</w:t>
      </w:r>
    </w:p>
    <w:p w:rsidR="008C330B" w:rsidRPr="008C330B" w:rsidRDefault="008C330B" w:rsidP="008C330B">
      <w:pPr>
        <w:pStyle w:val="11"/>
        <w:spacing w:line="240" w:lineRule="auto"/>
        <w:jc w:val="both"/>
        <w:rPr>
          <w:color w:val="auto"/>
          <w:sz w:val="24"/>
          <w:szCs w:val="24"/>
        </w:rPr>
      </w:pPr>
      <w:r w:rsidRPr="008C330B">
        <w:rPr>
          <w:b/>
          <w:bCs/>
          <w:color w:val="auto"/>
          <w:sz w:val="24"/>
          <w:szCs w:val="24"/>
        </w:rPr>
        <w:t xml:space="preserve">Ю. В. Бондарев. </w:t>
      </w:r>
      <w:r w:rsidRPr="008C330B">
        <w:rPr>
          <w:color w:val="auto"/>
          <w:sz w:val="24"/>
          <w:szCs w:val="24"/>
        </w:rPr>
        <w:t>«Поздним вечером».</w:t>
      </w:r>
    </w:p>
    <w:p w:rsidR="008C330B" w:rsidRPr="008C330B" w:rsidRDefault="008C330B" w:rsidP="008C330B">
      <w:pPr>
        <w:pStyle w:val="af7"/>
        <w:rPr>
          <w:rFonts w:ascii="Times New Roman" w:hAnsi="Times New Roman" w:cs="Times New Roman"/>
          <w:color w:val="auto"/>
          <w:sz w:val="24"/>
          <w:szCs w:val="24"/>
        </w:rPr>
      </w:pPr>
      <w:bookmarkStart w:id="184" w:name="bookmark446"/>
    </w:p>
    <w:p w:rsidR="008C330B" w:rsidRPr="008C330B" w:rsidRDefault="008C330B" w:rsidP="008C330B">
      <w:pPr>
        <w:pStyle w:val="af7"/>
        <w:rPr>
          <w:rFonts w:ascii="Times New Roman" w:hAnsi="Times New Roman" w:cs="Times New Roman"/>
          <w:color w:val="auto"/>
          <w:sz w:val="24"/>
          <w:szCs w:val="24"/>
        </w:rPr>
      </w:pPr>
      <w:r w:rsidRPr="008C330B">
        <w:rPr>
          <w:rFonts w:ascii="Times New Roman" w:hAnsi="Times New Roman" w:cs="Times New Roman"/>
          <w:color w:val="auto"/>
          <w:sz w:val="24"/>
          <w:szCs w:val="24"/>
        </w:rPr>
        <w:t>Раздел 3. Русский характер — русская душа</w:t>
      </w:r>
      <w:bookmarkEnd w:id="184"/>
    </w:p>
    <w:p w:rsidR="008C330B" w:rsidRPr="008C330B" w:rsidRDefault="008C330B" w:rsidP="008C330B">
      <w:pPr>
        <w:pStyle w:val="17"/>
        <w:rPr>
          <w:rFonts w:ascii="Times New Roman" w:hAnsi="Times New Roman" w:cs="Times New Roman"/>
          <w:sz w:val="24"/>
          <w:szCs w:val="24"/>
        </w:rPr>
      </w:pPr>
      <w:r w:rsidRPr="008C330B">
        <w:rPr>
          <w:rFonts w:ascii="Times New Roman" w:hAnsi="Times New Roman" w:cs="Times New Roman"/>
          <w:sz w:val="24"/>
          <w:szCs w:val="24"/>
        </w:rPr>
        <w:t>Не до ордена — была бы Родина</w:t>
      </w:r>
    </w:p>
    <w:p w:rsidR="008C330B" w:rsidRPr="008C330B" w:rsidRDefault="008C330B" w:rsidP="008C330B">
      <w:pPr>
        <w:pStyle w:val="11"/>
        <w:spacing w:line="240" w:lineRule="auto"/>
        <w:jc w:val="both"/>
        <w:rPr>
          <w:color w:val="auto"/>
          <w:sz w:val="24"/>
          <w:szCs w:val="24"/>
        </w:rPr>
      </w:pPr>
      <w:r w:rsidRPr="008C330B">
        <w:rPr>
          <w:i/>
          <w:iCs/>
          <w:color w:val="auto"/>
          <w:sz w:val="24"/>
          <w:szCs w:val="24"/>
        </w:rPr>
        <w:t>Оборона Севастополя</w:t>
      </w:r>
    </w:p>
    <w:p w:rsidR="008C330B" w:rsidRPr="008C330B" w:rsidRDefault="008C330B" w:rsidP="008C330B">
      <w:pPr>
        <w:pStyle w:val="11"/>
        <w:spacing w:line="240" w:lineRule="auto"/>
        <w:jc w:val="both"/>
        <w:rPr>
          <w:color w:val="auto"/>
          <w:sz w:val="24"/>
          <w:szCs w:val="24"/>
        </w:rPr>
      </w:pPr>
      <w:r w:rsidRPr="008C330B">
        <w:rPr>
          <w:b/>
          <w:bCs/>
          <w:color w:val="auto"/>
          <w:sz w:val="24"/>
          <w:szCs w:val="24"/>
        </w:rPr>
        <w:t xml:space="preserve">Стихотворения </w:t>
      </w:r>
      <w:r w:rsidRPr="008C330B">
        <w:rPr>
          <w:color w:val="auto"/>
          <w:sz w:val="24"/>
          <w:szCs w:val="24"/>
        </w:rPr>
        <w:t>(не менее трех). Например: А. Н. Апухтин «Солдатская песня о Севастополе», А. А. Фет «Севастопольское братское кладбище», Рюрик Ивнев «Севастополь» и др.</w:t>
      </w:r>
    </w:p>
    <w:p w:rsidR="008C330B" w:rsidRPr="008C330B" w:rsidRDefault="008C330B" w:rsidP="008C330B">
      <w:pPr>
        <w:pStyle w:val="17"/>
        <w:rPr>
          <w:rFonts w:ascii="Times New Roman" w:hAnsi="Times New Roman" w:cs="Times New Roman"/>
          <w:sz w:val="24"/>
          <w:szCs w:val="24"/>
        </w:rPr>
      </w:pPr>
      <w:bookmarkStart w:id="185" w:name="bookmark449"/>
      <w:r w:rsidRPr="008C330B">
        <w:rPr>
          <w:rFonts w:ascii="Times New Roman" w:hAnsi="Times New Roman" w:cs="Times New Roman"/>
          <w:sz w:val="24"/>
          <w:szCs w:val="24"/>
        </w:rPr>
        <w:t>Загадки русской души</w:t>
      </w:r>
      <w:bookmarkEnd w:id="185"/>
    </w:p>
    <w:p w:rsidR="008C330B" w:rsidRPr="008C330B" w:rsidRDefault="008C330B" w:rsidP="008C330B">
      <w:pPr>
        <w:pStyle w:val="11"/>
        <w:spacing w:line="240" w:lineRule="auto"/>
        <w:jc w:val="both"/>
        <w:rPr>
          <w:color w:val="auto"/>
          <w:sz w:val="24"/>
          <w:szCs w:val="24"/>
        </w:rPr>
      </w:pPr>
      <w:r w:rsidRPr="008C330B">
        <w:rPr>
          <w:i/>
          <w:iCs/>
          <w:color w:val="auto"/>
          <w:sz w:val="24"/>
          <w:szCs w:val="24"/>
        </w:rPr>
        <w:t>Чудеса нужно делать своими руками</w:t>
      </w:r>
    </w:p>
    <w:p w:rsidR="008C330B" w:rsidRPr="008C330B" w:rsidRDefault="008C330B" w:rsidP="008C330B">
      <w:pPr>
        <w:pStyle w:val="11"/>
        <w:spacing w:line="240" w:lineRule="auto"/>
        <w:jc w:val="both"/>
        <w:rPr>
          <w:color w:val="auto"/>
          <w:sz w:val="24"/>
          <w:szCs w:val="24"/>
        </w:rPr>
      </w:pPr>
      <w:r w:rsidRPr="008C330B">
        <w:rPr>
          <w:b/>
          <w:bCs/>
          <w:color w:val="auto"/>
          <w:sz w:val="24"/>
          <w:szCs w:val="24"/>
        </w:rPr>
        <w:t xml:space="preserve">Стихотворения </w:t>
      </w:r>
      <w:r w:rsidRPr="008C330B">
        <w:rPr>
          <w:color w:val="auto"/>
          <w:sz w:val="24"/>
          <w:szCs w:val="24"/>
        </w:rPr>
        <w:t>(не менее одного). Например: Ф. И. Тютчев «Чему бы жизнь нас ни учила.» и др.</w:t>
      </w:r>
    </w:p>
    <w:p w:rsidR="008C330B" w:rsidRPr="008C330B" w:rsidRDefault="008C330B" w:rsidP="008C330B">
      <w:pPr>
        <w:pStyle w:val="11"/>
        <w:spacing w:line="240" w:lineRule="auto"/>
        <w:jc w:val="both"/>
        <w:rPr>
          <w:color w:val="auto"/>
          <w:sz w:val="24"/>
          <w:szCs w:val="24"/>
        </w:rPr>
      </w:pPr>
      <w:r w:rsidRPr="008C330B">
        <w:rPr>
          <w:b/>
          <w:bCs/>
          <w:color w:val="auto"/>
          <w:sz w:val="24"/>
          <w:szCs w:val="24"/>
        </w:rPr>
        <w:t xml:space="preserve">Н. С. Лесков. </w:t>
      </w:r>
      <w:r w:rsidRPr="008C330B">
        <w:rPr>
          <w:color w:val="auto"/>
          <w:sz w:val="24"/>
          <w:szCs w:val="24"/>
        </w:rPr>
        <w:t>«Неразменный рубль».</w:t>
      </w:r>
    </w:p>
    <w:p w:rsidR="008C330B" w:rsidRPr="008C330B" w:rsidRDefault="008C330B" w:rsidP="001B4FDA">
      <w:pPr>
        <w:pStyle w:val="11"/>
        <w:numPr>
          <w:ilvl w:val="0"/>
          <w:numId w:val="54"/>
        </w:numPr>
        <w:tabs>
          <w:tab w:val="left" w:pos="622"/>
        </w:tabs>
        <w:spacing w:line="240" w:lineRule="auto"/>
        <w:jc w:val="both"/>
        <w:rPr>
          <w:color w:val="auto"/>
          <w:sz w:val="24"/>
          <w:szCs w:val="24"/>
        </w:rPr>
      </w:pPr>
      <w:r w:rsidRPr="008C330B">
        <w:rPr>
          <w:b/>
          <w:bCs/>
          <w:color w:val="auto"/>
          <w:sz w:val="24"/>
          <w:szCs w:val="24"/>
        </w:rPr>
        <w:t xml:space="preserve">П. Астафьев. </w:t>
      </w:r>
      <w:r w:rsidRPr="008C330B">
        <w:rPr>
          <w:color w:val="auto"/>
          <w:sz w:val="24"/>
          <w:szCs w:val="24"/>
        </w:rPr>
        <w:t>«Бабушка с малиной».</w:t>
      </w:r>
    </w:p>
    <w:p w:rsidR="008C330B" w:rsidRPr="008C330B" w:rsidRDefault="008C330B" w:rsidP="008C330B">
      <w:pPr>
        <w:pStyle w:val="17"/>
        <w:rPr>
          <w:rFonts w:ascii="Times New Roman" w:hAnsi="Times New Roman" w:cs="Times New Roman"/>
          <w:sz w:val="24"/>
          <w:szCs w:val="24"/>
        </w:rPr>
      </w:pPr>
      <w:bookmarkStart w:id="186" w:name="bookmark451"/>
      <w:r w:rsidRPr="008C330B">
        <w:rPr>
          <w:rFonts w:ascii="Times New Roman" w:hAnsi="Times New Roman" w:cs="Times New Roman"/>
          <w:sz w:val="24"/>
          <w:szCs w:val="24"/>
        </w:rPr>
        <w:t>О ваших ровесниках</w:t>
      </w:r>
      <w:bookmarkEnd w:id="186"/>
    </w:p>
    <w:p w:rsidR="008C330B" w:rsidRPr="008C330B" w:rsidRDefault="008C330B" w:rsidP="008C330B">
      <w:pPr>
        <w:pStyle w:val="11"/>
        <w:spacing w:line="240" w:lineRule="auto"/>
        <w:jc w:val="both"/>
        <w:rPr>
          <w:color w:val="auto"/>
          <w:sz w:val="24"/>
          <w:szCs w:val="24"/>
        </w:rPr>
      </w:pPr>
      <w:r w:rsidRPr="008C330B">
        <w:rPr>
          <w:i/>
          <w:iCs/>
          <w:color w:val="auto"/>
          <w:sz w:val="24"/>
          <w:szCs w:val="24"/>
        </w:rPr>
        <w:t>Реальность и мечты</w:t>
      </w:r>
    </w:p>
    <w:p w:rsidR="008C330B" w:rsidRPr="008C330B" w:rsidRDefault="008C330B" w:rsidP="008C330B">
      <w:pPr>
        <w:pStyle w:val="11"/>
        <w:spacing w:line="240" w:lineRule="auto"/>
        <w:jc w:val="both"/>
        <w:rPr>
          <w:color w:val="auto"/>
          <w:sz w:val="24"/>
          <w:szCs w:val="24"/>
        </w:rPr>
      </w:pPr>
      <w:r w:rsidRPr="008C330B">
        <w:rPr>
          <w:b/>
          <w:bCs/>
          <w:color w:val="auto"/>
          <w:sz w:val="24"/>
          <w:szCs w:val="24"/>
        </w:rPr>
        <w:t xml:space="preserve">Р. П. Погодин. </w:t>
      </w:r>
      <w:r w:rsidRPr="008C330B">
        <w:rPr>
          <w:color w:val="auto"/>
          <w:sz w:val="24"/>
          <w:szCs w:val="24"/>
        </w:rPr>
        <w:t>«Кирпичные острова» (рассказы «Как я с ним познакомился», «Кирпичные острова»).</w:t>
      </w:r>
    </w:p>
    <w:p w:rsidR="008C330B" w:rsidRPr="008C330B" w:rsidRDefault="008C330B" w:rsidP="008C330B">
      <w:pPr>
        <w:pStyle w:val="11"/>
        <w:spacing w:line="240" w:lineRule="auto"/>
        <w:jc w:val="both"/>
        <w:rPr>
          <w:color w:val="auto"/>
          <w:sz w:val="24"/>
          <w:szCs w:val="24"/>
        </w:rPr>
      </w:pPr>
      <w:r w:rsidRPr="008C330B">
        <w:rPr>
          <w:b/>
          <w:bCs/>
          <w:color w:val="auto"/>
          <w:sz w:val="24"/>
          <w:szCs w:val="24"/>
        </w:rPr>
        <w:t xml:space="preserve">Е. С. Велтистов. </w:t>
      </w:r>
      <w:r w:rsidRPr="008C330B">
        <w:rPr>
          <w:color w:val="auto"/>
          <w:sz w:val="24"/>
          <w:szCs w:val="24"/>
        </w:rPr>
        <w:t>«Миллион и один день каникул» (один фрагмент по выбору).</w:t>
      </w:r>
    </w:p>
    <w:p w:rsidR="008C330B" w:rsidRPr="008C330B" w:rsidRDefault="008C330B" w:rsidP="008C330B">
      <w:pPr>
        <w:pStyle w:val="17"/>
        <w:rPr>
          <w:rFonts w:ascii="Times New Roman" w:hAnsi="Times New Roman" w:cs="Times New Roman"/>
          <w:sz w:val="24"/>
          <w:szCs w:val="24"/>
        </w:rPr>
      </w:pPr>
      <w:bookmarkStart w:id="187" w:name="bookmark453"/>
      <w:r w:rsidRPr="008C330B">
        <w:rPr>
          <w:rFonts w:ascii="Times New Roman" w:hAnsi="Times New Roman" w:cs="Times New Roman"/>
          <w:sz w:val="24"/>
          <w:szCs w:val="24"/>
        </w:rPr>
        <w:t>Лишь слову жизнь дана</w:t>
      </w:r>
      <w:bookmarkEnd w:id="187"/>
    </w:p>
    <w:p w:rsidR="008C330B" w:rsidRPr="008C330B" w:rsidRDefault="008C330B" w:rsidP="008C330B">
      <w:pPr>
        <w:pStyle w:val="11"/>
        <w:spacing w:line="240" w:lineRule="auto"/>
        <w:jc w:val="both"/>
        <w:rPr>
          <w:color w:val="auto"/>
          <w:sz w:val="24"/>
          <w:szCs w:val="24"/>
        </w:rPr>
      </w:pPr>
      <w:r w:rsidRPr="008C330B">
        <w:rPr>
          <w:i/>
          <w:iCs/>
          <w:color w:val="auto"/>
          <w:sz w:val="24"/>
          <w:szCs w:val="24"/>
        </w:rPr>
        <w:t>На русском дышим языке</w:t>
      </w:r>
    </w:p>
    <w:p w:rsidR="008C330B" w:rsidRPr="008C330B" w:rsidRDefault="008C330B" w:rsidP="008C330B">
      <w:pPr>
        <w:pStyle w:val="11"/>
        <w:spacing w:line="240" w:lineRule="auto"/>
        <w:jc w:val="both"/>
        <w:rPr>
          <w:color w:val="auto"/>
          <w:sz w:val="24"/>
          <w:szCs w:val="24"/>
        </w:rPr>
      </w:pPr>
      <w:r w:rsidRPr="008C330B">
        <w:rPr>
          <w:b/>
          <w:bCs/>
          <w:color w:val="auto"/>
          <w:sz w:val="24"/>
          <w:szCs w:val="24"/>
        </w:rPr>
        <w:t xml:space="preserve">Стихотворения </w:t>
      </w:r>
      <w:r w:rsidRPr="008C330B">
        <w:rPr>
          <w:color w:val="auto"/>
          <w:sz w:val="24"/>
          <w:szCs w:val="24"/>
        </w:rPr>
        <w:t>(не менее двух). Например: К. Д. Бальмонт «Русский язык», Ю. П. Мориц «Язык обид — язык не русский...» и др.</w:t>
      </w:r>
    </w:p>
    <w:p w:rsidR="008C330B" w:rsidRPr="008C330B" w:rsidRDefault="008C330B" w:rsidP="008C330B">
      <w:pPr>
        <w:pStyle w:val="af7"/>
        <w:rPr>
          <w:rFonts w:ascii="Times New Roman" w:hAnsi="Times New Roman" w:cs="Times New Roman"/>
          <w:color w:val="auto"/>
          <w:sz w:val="24"/>
          <w:szCs w:val="24"/>
        </w:rPr>
      </w:pPr>
      <w:bookmarkStart w:id="188" w:name="bookmark455"/>
    </w:p>
    <w:p w:rsidR="008C330B" w:rsidRPr="008C330B" w:rsidRDefault="008C330B" w:rsidP="008C330B">
      <w:pPr>
        <w:pStyle w:val="af7"/>
        <w:rPr>
          <w:rFonts w:ascii="Times New Roman" w:hAnsi="Times New Roman" w:cs="Times New Roman"/>
          <w:color w:val="auto"/>
          <w:sz w:val="24"/>
          <w:szCs w:val="24"/>
        </w:rPr>
      </w:pPr>
      <w:r w:rsidRPr="008C330B">
        <w:rPr>
          <w:rFonts w:ascii="Times New Roman" w:hAnsi="Times New Roman" w:cs="Times New Roman"/>
          <w:color w:val="auto"/>
          <w:sz w:val="24"/>
          <w:szCs w:val="24"/>
        </w:rPr>
        <w:t>7 КЛАСС</w:t>
      </w:r>
      <w:bookmarkStart w:id="189" w:name="bookmark457"/>
      <w:bookmarkEnd w:id="188"/>
    </w:p>
    <w:p w:rsidR="008C330B" w:rsidRPr="008C330B" w:rsidRDefault="008C330B" w:rsidP="008C330B">
      <w:pPr>
        <w:pStyle w:val="af7"/>
        <w:rPr>
          <w:rFonts w:ascii="Times New Roman" w:hAnsi="Times New Roman" w:cs="Times New Roman"/>
          <w:color w:val="auto"/>
          <w:sz w:val="24"/>
          <w:szCs w:val="24"/>
        </w:rPr>
      </w:pPr>
      <w:r w:rsidRPr="008C330B">
        <w:rPr>
          <w:rFonts w:ascii="Times New Roman" w:hAnsi="Times New Roman" w:cs="Times New Roman"/>
          <w:color w:val="auto"/>
          <w:sz w:val="24"/>
          <w:szCs w:val="24"/>
        </w:rPr>
        <w:t>Раздел 1. Россия — Родина моя</w:t>
      </w:r>
      <w:bookmarkEnd w:id="189"/>
    </w:p>
    <w:p w:rsidR="00C72A10" w:rsidRPr="00C72A10" w:rsidRDefault="00C72A10" w:rsidP="00C72A10">
      <w:pPr>
        <w:pStyle w:val="17"/>
        <w:rPr>
          <w:rFonts w:ascii="Times New Roman" w:hAnsi="Times New Roman" w:cs="Times New Roman"/>
          <w:sz w:val="24"/>
          <w:szCs w:val="24"/>
        </w:rPr>
      </w:pPr>
      <w:r w:rsidRPr="00C72A10">
        <w:rPr>
          <w:rFonts w:ascii="Times New Roman" w:hAnsi="Times New Roman" w:cs="Times New Roman"/>
          <w:sz w:val="24"/>
          <w:szCs w:val="24"/>
        </w:rPr>
        <w:t>Преданья старины глубокой</w:t>
      </w:r>
    </w:p>
    <w:p w:rsidR="00C72A10" w:rsidRPr="00C72A10" w:rsidRDefault="00C72A10" w:rsidP="00C72A10">
      <w:pPr>
        <w:pStyle w:val="11"/>
        <w:spacing w:line="240" w:lineRule="auto"/>
        <w:jc w:val="both"/>
        <w:rPr>
          <w:color w:val="auto"/>
          <w:sz w:val="24"/>
          <w:szCs w:val="24"/>
        </w:rPr>
      </w:pPr>
      <w:r w:rsidRPr="00C72A10">
        <w:rPr>
          <w:i/>
          <w:iCs/>
          <w:color w:val="auto"/>
          <w:sz w:val="24"/>
          <w:szCs w:val="24"/>
        </w:rPr>
        <w:t>Русские народные песни</w:t>
      </w:r>
    </w:p>
    <w:p w:rsidR="00C72A10" w:rsidRPr="00C72A10" w:rsidRDefault="00C72A10" w:rsidP="00C72A10">
      <w:pPr>
        <w:pStyle w:val="11"/>
        <w:spacing w:line="240" w:lineRule="auto"/>
        <w:jc w:val="both"/>
        <w:rPr>
          <w:color w:val="auto"/>
          <w:sz w:val="24"/>
          <w:szCs w:val="24"/>
        </w:rPr>
      </w:pPr>
      <w:r w:rsidRPr="00C72A10">
        <w:rPr>
          <w:color w:val="auto"/>
          <w:sz w:val="24"/>
          <w:szCs w:val="24"/>
        </w:rPr>
        <w:t>Исторические и лирические песни (не менее двух). Например: «На заре то было, братцы, на утренней.», «Ах вы, ветры, ветры буйные.» и др.</w:t>
      </w:r>
    </w:p>
    <w:p w:rsidR="00C72A10" w:rsidRPr="00C72A10" w:rsidRDefault="00C72A10" w:rsidP="00C72A10">
      <w:pPr>
        <w:pStyle w:val="11"/>
        <w:spacing w:line="240" w:lineRule="auto"/>
        <w:jc w:val="both"/>
        <w:rPr>
          <w:color w:val="auto"/>
          <w:sz w:val="24"/>
          <w:szCs w:val="24"/>
        </w:rPr>
      </w:pPr>
      <w:r w:rsidRPr="00C72A10">
        <w:rPr>
          <w:i/>
          <w:iCs/>
          <w:color w:val="auto"/>
          <w:sz w:val="24"/>
          <w:szCs w:val="24"/>
        </w:rPr>
        <w:t>Фольклорные сюжеты и мотивы в русской литературе</w:t>
      </w:r>
    </w:p>
    <w:p w:rsidR="00C72A10" w:rsidRPr="00C72A10" w:rsidRDefault="00C72A10" w:rsidP="001B4FDA">
      <w:pPr>
        <w:pStyle w:val="11"/>
        <w:numPr>
          <w:ilvl w:val="0"/>
          <w:numId w:val="55"/>
        </w:numPr>
        <w:tabs>
          <w:tab w:val="left" w:pos="646"/>
        </w:tabs>
        <w:spacing w:line="240" w:lineRule="auto"/>
        <w:jc w:val="both"/>
        <w:rPr>
          <w:color w:val="auto"/>
          <w:sz w:val="24"/>
          <w:szCs w:val="24"/>
        </w:rPr>
      </w:pPr>
      <w:r w:rsidRPr="00C72A10">
        <w:rPr>
          <w:b/>
          <w:bCs/>
          <w:color w:val="auto"/>
          <w:sz w:val="24"/>
          <w:szCs w:val="24"/>
        </w:rPr>
        <w:t xml:space="preserve">С. Пушкин. </w:t>
      </w:r>
      <w:r w:rsidRPr="00C72A10">
        <w:rPr>
          <w:color w:val="auto"/>
          <w:sz w:val="24"/>
          <w:szCs w:val="24"/>
        </w:rPr>
        <w:t>«Песни о Стеньке Разине» (песня 1).</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Стихотворения </w:t>
      </w:r>
      <w:r w:rsidRPr="00C72A10">
        <w:rPr>
          <w:color w:val="auto"/>
          <w:sz w:val="24"/>
          <w:szCs w:val="24"/>
        </w:rPr>
        <w:t>(не менее двух). Например: И. З. Суриков «Я ли в поле да не травушка была.», А. К. Толстой «Моя душа летит приветом.» и др.</w:t>
      </w:r>
    </w:p>
    <w:p w:rsidR="00C72A10" w:rsidRPr="00C72A10" w:rsidRDefault="00C72A10" w:rsidP="00C72A10">
      <w:pPr>
        <w:pStyle w:val="17"/>
        <w:rPr>
          <w:rFonts w:ascii="Times New Roman" w:hAnsi="Times New Roman" w:cs="Times New Roman"/>
          <w:sz w:val="24"/>
          <w:szCs w:val="24"/>
        </w:rPr>
      </w:pPr>
      <w:bookmarkStart w:id="190" w:name="bookmark460"/>
      <w:r w:rsidRPr="00C72A10">
        <w:rPr>
          <w:rFonts w:ascii="Times New Roman" w:hAnsi="Times New Roman" w:cs="Times New Roman"/>
          <w:sz w:val="24"/>
          <w:szCs w:val="24"/>
        </w:rPr>
        <w:t>Города земли русской</w:t>
      </w:r>
      <w:bookmarkEnd w:id="190"/>
    </w:p>
    <w:p w:rsidR="00C72A10" w:rsidRPr="00C72A10" w:rsidRDefault="00C72A10" w:rsidP="00C72A10">
      <w:pPr>
        <w:pStyle w:val="11"/>
        <w:spacing w:line="240" w:lineRule="auto"/>
        <w:jc w:val="both"/>
        <w:rPr>
          <w:color w:val="auto"/>
          <w:sz w:val="24"/>
          <w:szCs w:val="24"/>
        </w:rPr>
      </w:pPr>
      <w:r w:rsidRPr="00C72A10">
        <w:rPr>
          <w:i/>
          <w:iCs/>
          <w:color w:val="auto"/>
          <w:sz w:val="24"/>
          <w:szCs w:val="24"/>
        </w:rPr>
        <w:t>Сибирский край</w:t>
      </w:r>
    </w:p>
    <w:p w:rsidR="00C72A10" w:rsidRPr="00C72A10" w:rsidRDefault="00C72A10" w:rsidP="001B4FDA">
      <w:pPr>
        <w:pStyle w:val="11"/>
        <w:numPr>
          <w:ilvl w:val="0"/>
          <w:numId w:val="55"/>
        </w:numPr>
        <w:tabs>
          <w:tab w:val="left" w:pos="608"/>
        </w:tabs>
        <w:spacing w:line="240" w:lineRule="auto"/>
        <w:jc w:val="both"/>
        <w:rPr>
          <w:color w:val="auto"/>
          <w:sz w:val="24"/>
          <w:szCs w:val="24"/>
        </w:rPr>
      </w:pPr>
      <w:r w:rsidRPr="00C72A10">
        <w:rPr>
          <w:b/>
          <w:bCs/>
          <w:color w:val="auto"/>
          <w:sz w:val="24"/>
          <w:szCs w:val="24"/>
        </w:rPr>
        <w:t xml:space="preserve">Г. Распутин. </w:t>
      </w:r>
      <w:r w:rsidRPr="00C72A10">
        <w:rPr>
          <w:color w:val="auto"/>
          <w:sz w:val="24"/>
          <w:szCs w:val="24"/>
        </w:rPr>
        <w:t>«Сибирь, Сибирь.» (одна глава по выбору, например «Тобольск»).</w:t>
      </w:r>
    </w:p>
    <w:p w:rsidR="00C72A10" w:rsidRPr="00C72A10" w:rsidRDefault="00C72A10" w:rsidP="00C72A10">
      <w:pPr>
        <w:pStyle w:val="11"/>
        <w:spacing w:line="264" w:lineRule="auto"/>
        <w:jc w:val="both"/>
        <w:rPr>
          <w:color w:val="auto"/>
          <w:sz w:val="24"/>
          <w:szCs w:val="24"/>
        </w:rPr>
      </w:pPr>
      <w:r w:rsidRPr="00C72A10">
        <w:rPr>
          <w:b/>
          <w:bCs/>
          <w:color w:val="auto"/>
          <w:sz w:val="24"/>
          <w:szCs w:val="24"/>
        </w:rPr>
        <w:t xml:space="preserve">А. И. Солженицын. </w:t>
      </w:r>
      <w:r w:rsidRPr="00C72A10">
        <w:rPr>
          <w:color w:val="auto"/>
          <w:sz w:val="24"/>
          <w:szCs w:val="24"/>
        </w:rPr>
        <w:t>«Колокол Углича».</w:t>
      </w:r>
    </w:p>
    <w:p w:rsidR="00C72A10" w:rsidRPr="00C72A10" w:rsidRDefault="00C72A10" w:rsidP="00C72A10">
      <w:pPr>
        <w:pStyle w:val="17"/>
        <w:rPr>
          <w:rFonts w:ascii="Times New Roman" w:hAnsi="Times New Roman" w:cs="Times New Roman"/>
          <w:sz w:val="24"/>
          <w:szCs w:val="24"/>
        </w:rPr>
      </w:pPr>
      <w:bookmarkStart w:id="191" w:name="bookmark462"/>
      <w:r w:rsidRPr="00C72A10">
        <w:rPr>
          <w:rFonts w:ascii="Times New Roman" w:hAnsi="Times New Roman" w:cs="Times New Roman"/>
          <w:sz w:val="24"/>
          <w:szCs w:val="24"/>
        </w:rPr>
        <w:t>Родные просторы</w:t>
      </w:r>
      <w:bookmarkEnd w:id="191"/>
    </w:p>
    <w:p w:rsidR="00C72A10" w:rsidRPr="00C72A10" w:rsidRDefault="00C72A10" w:rsidP="00C72A10">
      <w:pPr>
        <w:pStyle w:val="11"/>
        <w:spacing w:line="240" w:lineRule="auto"/>
        <w:jc w:val="both"/>
        <w:rPr>
          <w:color w:val="auto"/>
          <w:sz w:val="24"/>
          <w:szCs w:val="24"/>
        </w:rPr>
      </w:pPr>
      <w:r w:rsidRPr="00C72A10">
        <w:rPr>
          <w:i/>
          <w:iCs/>
          <w:color w:val="auto"/>
          <w:sz w:val="24"/>
          <w:szCs w:val="24"/>
        </w:rPr>
        <w:t>Русское поле</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Стихотворения </w:t>
      </w:r>
      <w:r w:rsidRPr="00C72A10">
        <w:rPr>
          <w:color w:val="auto"/>
          <w:sz w:val="24"/>
          <w:szCs w:val="24"/>
        </w:rPr>
        <w:t>(не менее двух). Например: И. С. Никитин «Поле», И. А. Гофф «Русское поле» и др.</w:t>
      </w:r>
    </w:p>
    <w:p w:rsidR="00C72A10" w:rsidRPr="00C72A10" w:rsidRDefault="00C72A10" w:rsidP="00C72A10">
      <w:pPr>
        <w:pStyle w:val="11"/>
        <w:spacing w:line="264" w:lineRule="auto"/>
        <w:jc w:val="both"/>
        <w:rPr>
          <w:color w:val="auto"/>
          <w:sz w:val="24"/>
          <w:szCs w:val="24"/>
        </w:rPr>
      </w:pPr>
      <w:r w:rsidRPr="00C72A10">
        <w:rPr>
          <w:b/>
          <w:bCs/>
          <w:color w:val="auto"/>
          <w:sz w:val="24"/>
          <w:szCs w:val="24"/>
        </w:rPr>
        <w:t xml:space="preserve">Д. В. Григорович. </w:t>
      </w:r>
      <w:r w:rsidRPr="00C72A10">
        <w:rPr>
          <w:color w:val="auto"/>
          <w:sz w:val="24"/>
          <w:szCs w:val="24"/>
        </w:rPr>
        <w:t>«Пахарь» (не менее одной главы по выбору).</w:t>
      </w:r>
      <w:bookmarkStart w:id="192" w:name="bookmark464"/>
    </w:p>
    <w:p w:rsidR="00C72A10" w:rsidRPr="00C72A10" w:rsidRDefault="00C72A10" w:rsidP="00C72A10">
      <w:pPr>
        <w:pStyle w:val="af7"/>
        <w:rPr>
          <w:rFonts w:ascii="Times New Roman" w:hAnsi="Times New Roman" w:cs="Times New Roman"/>
          <w:color w:val="auto"/>
          <w:sz w:val="24"/>
          <w:szCs w:val="24"/>
        </w:rPr>
      </w:pPr>
      <w:r w:rsidRPr="00C72A10">
        <w:rPr>
          <w:rFonts w:ascii="Times New Roman" w:hAnsi="Times New Roman" w:cs="Times New Roman"/>
          <w:color w:val="auto"/>
          <w:sz w:val="24"/>
          <w:szCs w:val="24"/>
        </w:rPr>
        <w:t>Раздел 2. Русские традиции</w:t>
      </w:r>
      <w:bookmarkEnd w:id="192"/>
    </w:p>
    <w:p w:rsidR="00C72A10" w:rsidRPr="00C72A10" w:rsidRDefault="00C72A10" w:rsidP="00C72A10">
      <w:pPr>
        <w:pStyle w:val="17"/>
        <w:rPr>
          <w:rFonts w:ascii="Times New Roman" w:hAnsi="Times New Roman" w:cs="Times New Roman"/>
          <w:sz w:val="24"/>
          <w:szCs w:val="24"/>
        </w:rPr>
      </w:pPr>
      <w:r w:rsidRPr="00C72A10">
        <w:rPr>
          <w:rFonts w:ascii="Times New Roman" w:hAnsi="Times New Roman" w:cs="Times New Roman"/>
          <w:sz w:val="24"/>
          <w:szCs w:val="24"/>
        </w:rPr>
        <w:t>Праздники русского мира</w:t>
      </w:r>
    </w:p>
    <w:p w:rsidR="00C72A10" w:rsidRPr="00C72A10" w:rsidRDefault="00C72A10" w:rsidP="00C72A10">
      <w:pPr>
        <w:pStyle w:val="11"/>
        <w:spacing w:line="240" w:lineRule="auto"/>
        <w:jc w:val="both"/>
        <w:rPr>
          <w:color w:val="auto"/>
          <w:sz w:val="24"/>
          <w:szCs w:val="24"/>
        </w:rPr>
      </w:pPr>
      <w:r w:rsidRPr="00C72A10">
        <w:rPr>
          <w:i/>
          <w:iCs/>
          <w:color w:val="auto"/>
          <w:sz w:val="24"/>
          <w:szCs w:val="24"/>
        </w:rPr>
        <w:t>Пасха</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Стихотворения </w:t>
      </w:r>
      <w:r w:rsidRPr="00C72A10">
        <w:rPr>
          <w:color w:val="auto"/>
          <w:sz w:val="24"/>
          <w:szCs w:val="24"/>
        </w:rPr>
        <w:t>(не менее двух). Например: К. Д. Бальмонт «Благовещенье в Москве», А. С. Хомяков «Кремлевская заутреня на Пасху», А. А. Фет «Христос Воскресе!» (П. П. Боткину).</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А. П. Чехов. </w:t>
      </w:r>
      <w:r w:rsidRPr="00C72A10">
        <w:rPr>
          <w:color w:val="auto"/>
          <w:sz w:val="24"/>
          <w:szCs w:val="24"/>
        </w:rPr>
        <w:t>«Казак».</w:t>
      </w:r>
    </w:p>
    <w:p w:rsidR="00C72A10" w:rsidRPr="00C72A10" w:rsidRDefault="00C72A10" w:rsidP="00C72A10">
      <w:pPr>
        <w:pStyle w:val="17"/>
        <w:rPr>
          <w:rFonts w:ascii="Times New Roman" w:hAnsi="Times New Roman" w:cs="Times New Roman"/>
          <w:sz w:val="24"/>
          <w:szCs w:val="24"/>
        </w:rPr>
      </w:pPr>
      <w:bookmarkStart w:id="193" w:name="bookmark467"/>
      <w:r w:rsidRPr="00C72A10">
        <w:rPr>
          <w:rFonts w:ascii="Times New Roman" w:hAnsi="Times New Roman" w:cs="Times New Roman"/>
          <w:sz w:val="24"/>
          <w:szCs w:val="24"/>
        </w:rPr>
        <w:t>Тепло родного дома</w:t>
      </w:r>
      <w:bookmarkEnd w:id="193"/>
    </w:p>
    <w:p w:rsidR="00C72A10" w:rsidRPr="00C72A10" w:rsidRDefault="00C72A10" w:rsidP="00C72A10">
      <w:pPr>
        <w:pStyle w:val="11"/>
        <w:spacing w:line="240" w:lineRule="auto"/>
        <w:jc w:val="both"/>
        <w:rPr>
          <w:color w:val="auto"/>
          <w:sz w:val="24"/>
          <w:szCs w:val="24"/>
        </w:rPr>
      </w:pPr>
      <w:r w:rsidRPr="00C72A10">
        <w:rPr>
          <w:i/>
          <w:iCs/>
          <w:color w:val="auto"/>
          <w:sz w:val="24"/>
          <w:szCs w:val="24"/>
        </w:rPr>
        <w:t>Русские мастера</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В. А. Солоухин. </w:t>
      </w:r>
      <w:r w:rsidRPr="00C72A10">
        <w:rPr>
          <w:color w:val="auto"/>
          <w:sz w:val="24"/>
          <w:szCs w:val="24"/>
        </w:rPr>
        <w:t>«Камешки на ладони» (не менее двух миниатюр по выбору).</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Ф. А. Абрамов. </w:t>
      </w:r>
      <w:r w:rsidRPr="00C72A10">
        <w:rPr>
          <w:color w:val="auto"/>
          <w:sz w:val="24"/>
          <w:szCs w:val="24"/>
        </w:rPr>
        <w:t>«Дом» (один фрагмент по выбору).</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Стихотворения </w:t>
      </w:r>
      <w:r w:rsidRPr="00C72A10">
        <w:rPr>
          <w:color w:val="auto"/>
          <w:sz w:val="24"/>
          <w:szCs w:val="24"/>
        </w:rPr>
        <w:t>(не менее одного). Например: Р. И. Рождественский «О мастерах» и др.</w:t>
      </w:r>
      <w:bookmarkStart w:id="194" w:name="bookmark469"/>
    </w:p>
    <w:p w:rsidR="00C72A10" w:rsidRPr="00C72A10" w:rsidRDefault="00C72A10" w:rsidP="00C72A10">
      <w:pPr>
        <w:pStyle w:val="af7"/>
        <w:rPr>
          <w:rFonts w:ascii="Times New Roman" w:hAnsi="Times New Roman" w:cs="Times New Roman"/>
          <w:color w:val="auto"/>
          <w:sz w:val="24"/>
          <w:szCs w:val="24"/>
        </w:rPr>
      </w:pPr>
      <w:r w:rsidRPr="00C72A10">
        <w:rPr>
          <w:rFonts w:ascii="Times New Roman" w:hAnsi="Times New Roman" w:cs="Times New Roman"/>
          <w:color w:val="auto"/>
          <w:sz w:val="24"/>
          <w:szCs w:val="24"/>
        </w:rPr>
        <w:t>Раздел 3. Русский характер — русская душа</w:t>
      </w:r>
      <w:bookmarkEnd w:id="194"/>
    </w:p>
    <w:p w:rsidR="00C72A10" w:rsidRPr="00C72A10" w:rsidRDefault="00C72A10" w:rsidP="00C72A10">
      <w:pPr>
        <w:pStyle w:val="17"/>
        <w:rPr>
          <w:rFonts w:ascii="Times New Roman" w:hAnsi="Times New Roman" w:cs="Times New Roman"/>
          <w:sz w:val="24"/>
          <w:szCs w:val="24"/>
        </w:rPr>
      </w:pPr>
      <w:r w:rsidRPr="00C72A10">
        <w:rPr>
          <w:rFonts w:ascii="Times New Roman" w:hAnsi="Times New Roman" w:cs="Times New Roman"/>
          <w:sz w:val="24"/>
          <w:szCs w:val="24"/>
        </w:rPr>
        <w:t>Не до ордена — была бы Родина</w:t>
      </w:r>
    </w:p>
    <w:p w:rsidR="00C72A10" w:rsidRPr="00C72A10" w:rsidRDefault="00C72A10" w:rsidP="00C72A10">
      <w:pPr>
        <w:pStyle w:val="11"/>
        <w:spacing w:line="240" w:lineRule="auto"/>
        <w:jc w:val="both"/>
        <w:rPr>
          <w:color w:val="auto"/>
          <w:sz w:val="24"/>
          <w:szCs w:val="24"/>
        </w:rPr>
      </w:pPr>
      <w:r w:rsidRPr="00C72A10">
        <w:rPr>
          <w:i/>
          <w:iCs/>
          <w:color w:val="auto"/>
          <w:sz w:val="24"/>
          <w:szCs w:val="24"/>
        </w:rPr>
        <w:t>На Первой мировой войне</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Стихотворения </w:t>
      </w:r>
      <w:r w:rsidRPr="00C72A10">
        <w:rPr>
          <w:color w:val="auto"/>
          <w:sz w:val="24"/>
          <w:szCs w:val="24"/>
        </w:rPr>
        <w:t>(не менее двух). Например: С. М. Городецкий «Воздушный витязь», Н. С. Гумилёв «Наступление», «Война» и др.</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М. М. Пришвин. </w:t>
      </w:r>
      <w:r w:rsidRPr="00C72A10">
        <w:rPr>
          <w:color w:val="auto"/>
          <w:sz w:val="24"/>
          <w:szCs w:val="24"/>
        </w:rPr>
        <w:t>«Голубая стрекоза».</w:t>
      </w:r>
    </w:p>
    <w:p w:rsidR="00C72A10" w:rsidRPr="00C72A10" w:rsidRDefault="00C72A10" w:rsidP="00C72A10">
      <w:pPr>
        <w:pStyle w:val="17"/>
        <w:rPr>
          <w:rFonts w:ascii="Times New Roman" w:hAnsi="Times New Roman" w:cs="Times New Roman"/>
          <w:sz w:val="24"/>
          <w:szCs w:val="24"/>
        </w:rPr>
      </w:pPr>
      <w:bookmarkStart w:id="195" w:name="bookmark472"/>
      <w:r w:rsidRPr="00C72A10">
        <w:rPr>
          <w:rFonts w:ascii="Times New Roman" w:hAnsi="Times New Roman" w:cs="Times New Roman"/>
          <w:sz w:val="24"/>
          <w:szCs w:val="24"/>
        </w:rPr>
        <w:t>Загадки русской души</w:t>
      </w:r>
      <w:bookmarkEnd w:id="195"/>
    </w:p>
    <w:p w:rsidR="00C72A10" w:rsidRPr="00C72A10" w:rsidRDefault="00C72A10" w:rsidP="00C72A10">
      <w:pPr>
        <w:pStyle w:val="11"/>
        <w:spacing w:line="240" w:lineRule="auto"/>
        <w:jc w:val="both"/>
        <w:rPr>
          <w:color w:val="auto"/>
          <w:sz w:val="24"/>
          <w:szCs w:val="24"/>
        </w:rPr>
      </w:pPr>
      <w:r w:rsidRPr="00C72A10">
        <w:rPr>
          <w:i/>
          <w:iCs/>
          <w:color w:val="auto"/>
          <w:sz w:val="24"/>
          <w:szCs w:val="24"/>
        </w:rPr>
        <w:t>Долюшка женская</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Стихотворения </w:t>
      </w:r>
      <w:r w:rsidRPr="00C72A10">
        <w:rPr>
          <w:color w:val="auto"/>
          <w:sz w:val="24"/>
          <w:szCs w:val="24"/>
        </w:rPr>
        <w:t>(не менее двух). Например: Ф. И. Тютчев «Русской</w:t>
      </w:r>
      <w:r w:rsidRPr="00C72A10">
        <w:rPr>
          <w:sz w:val="24"/>
          <w:szCs w:val="24"/>
        </w:rPr>
        <w:t xml:space="preserve"> </w:t>
      </w:r>
      <w:r w:rsidRPr="00C72A10">
        <w:rPr>
          <w:color w:val="auto"/>
          <w:sz w:val="24"/>
          <w:szCs w:val="24"/>
        </w:rPr>
        <w:t>женщине», Н. А. Некрасов «Внимая ужасам вой- ны^», Ю. В. Друнина «И откуда вдруг берутся силы...», В. М. Тушнова «Вот говорят: Россия.» и др.</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Ф. А. Абрамов. </w:t>
      </w:r>
      <w:r w:rsidRPr="00C72A10">
        <w:rPr>
          <w:color w:val="auto"/>
          <w:sz w:val="24"/>
          <w:szCs w:val="24"/>
        </w:rPr>
        <w:t>«Золотые руки».</w:t>
      </w:r>
    </w:p>
    <w:p w:rsidR="00C72A10" w:rsidRPr="00C72A10" w:rsidRDefault="00C72A10" w:rsidP="00C72A10">
      <w:pPr>
        <w:pStyle w:val="17"/>
        <w:rPr>
          <w:rFonts w:ascii="Times New Roman" w:hAnsi="Times New Roman" w:cs="Times New Roman"/>
          <w:sz w:val="24"/>
          <w:szCs w:val="24"/>
        </w:rPr>
      </w:pPr>
      <w:bookmarkStart w:id="196" w:name="bookmark474"/>
      <w:r w:rsidRPr="00C72A10">
        <w:rPr>
          <w:rFonts w:ascii="Times New Roman" w:hAnsi="Times New Roman" w:cs="Times New Roman"/>
          <w:sz w:val="24"/>
          <w:szCs w:val="24"/>
        </w:rPr>
        <w:t>О ваших ровесниках</w:t>
      </w:r>
      <w:bookmarkEnd w:id="196"/>
    </w:p>
    <w:p w:rsidR="00C72A10" w:rsidRPr="00C72A10" w:rsidRDefault="00C72A10" w:rsidP="00C72A10">
      <w:pPr>
        <w:pStyle w:val="11"/>
        <w:spacing w:line="240" w:lineRule="auto"/>
        <w:jc w:val="both"/>
        <w:rPr>
          <w:color w:val="auto"/>
          <w:sz w:val="24"/>
          <w:szCs w:val="24"/>
        </w:rPr>
      </w:pPr>
      <w:r w:rsidRPr="00C72A10">
        <w:rPr>
          <w:i/>
          <w:iCs/>
          <w:color w:val="auto"/>
          <w:sz w:val="24"/>
          <w:szCs w:val="24"/>
        </w:rPr>
        <w:t>Взрослые детские проблемы</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А. С. Игнатова. </w:t>
      </w:r>
      <w:r w:rsidRPr="00C72A10">
        <w:rPr>
          <w:color w:val="auto"/>
          <w:sz w:val="24"/>
          <w:szCs w:val="24"/>
        </w:rPr>
        <w:t>«Джинн Сева».</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Н. Н. Назаркин. </w:t>
      </w:r>
      <w:r w:rsidRPr="00C72A10">
        <w:rPr>
          <w:color w:val="auto"/>
          <w:sz w:val="24"/>
          <w:szCs w:val="24"/>
        </w:rPr>
        <w:t>«Изумрудная рыбка» (не менее двух глав по выбору, например, «Изумрудная рыбка», «Ах, миледи!», «Про личную жизнь»).</w:t>
      </w:r>
    </w:p>
    <w:p w:rsidR="00C72A10" w:rsidRPr="00C72A10" w:rsidRDefault="00C72A10" w:rsidP="00C72A10">
      <w:pPr>
        <w:pStyle w:val="17"/>
        <w:rPr>
          <w:rFonts w:ascii="Times New Roman" w:hAnsi="Times New Roman" w:cs="Times New Roman"/>
          <w:sz w:val="24"/>
          <w:szCs w:val="24"/>
        </w:rPr>
      </w:pPr>
      <w:bookmarkStart w:id="197" w:name="bookmark476"/>
      <w:r w:rsidRPr="00C72A10">
        <w:rPr>
          <w:rFonts w:ascii="Times New Roman" w:hAnsi="Times New Roman" w:cs="Times New Roman"/>
          <w:sz w:val="24"/>
          <w:szCs w:val="24"/>
        </w:rPr>
        <w:t>Лишь слову жизнь дана</w:t>
      </w:r>
      <w:bookmarkEnd w:id="197"/>
    </w:p>
    <w:p w:rsidR="00C72A10" w:rsidRPr="00C72A10" w:rsidRDefault="00C72A10" w:rsidP="00C72A10">
      <w:pPr>
        <w:pStyle w:val="11"/>
        <w:spacing w:line="240" w:lineRule="auto"/>
        <w:jc w:val="both"/>
        <w:rPr>
          <w:color w:val="auto"/>
          <w:sz w:val="24"/>
          <w:szCs w:val="24"/>
        </w:rPr>
      </w:pPr>
      <w:r w:rsidRPr="00C72A10">
        <w:rPr>
          <w:i/>
          <w:iCs/>
          <w:color w:val="auto"/>
          <w:sz w:val="24"/>
          <w:szCs w:val="24"/>
        </w:rPr>
        <w:t>Такого языка на свете не бывало</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Стихотворения </w:t>
      </w:r>
      <w:r w:rsidRPr="00C72A10">
        <w:rPr>
          <w:color w:val="auto"/>
          <w:sz w:val="24"/>
          <w:szCs w:val="24"/>
        </w:rPr>
        <w:t>(не менее одного). Например: Вс. Рождественский «В родной поэзии совсем не старовер.» и др.</w:t>
      </w:r>
    </w:p>
    <w:p w:rsidR="00C72A10" w:rsidRPr="00C72A10" w:rsidRDefault="00C72A10" w:rsidP="00C72A10">
      <w:pPr>
        <w:pStyle w:val="af7"/>
        <w:rPr>
          <w:rFonts w:ascii="Times New Roman" w:hAnsi="Times New Roman" w:cs="Times New Roman"/>
          <w:color w:val="auto"/>
          <w:sz w:val="24"/>
          <w:szCs w:val="24"/>
        </w:rPr>
      </w:pPr>
      <w:bookmarkStart w:id="198" w:name="bookmark478"/>
    </w:p>
    <w:p w:rsidR="00C72A10" w:rsidRPr="00C72A10" w:rsidRDefault="00C72A10" w:rsidP="00C72A10">
      <w:pPr>
        <w:pStyle w:val="af7"/>
        <w:rPr>
          <w:rFonts w:ascii="Times New Roman" w:hAnsi="Times New Roman" w:cs="Times New Roman"/>
          <w:color w:val="auto"/>
          <w:sz w:val="24"/>
          <w:szCs w:val="24"/>
        </w:rPr>
      </w:pPr>
      <w:r w:rsidRPr="00C72A10">
        <w:rPr>
          <w:rFonts w:ascii="Times New Roman" w:hAnsi="Times New Roman" w:cs="Times New Roman"/>
          <w:color w:val="auto"/>
          <w:sz w:val="24"/>
          <w:szCs w:val="24"/>
        </w:rPr>
        <w:t>8 КЛАСС</w:t>
      </w:r>
      <w:bookmarkStart w:id="199" w:name="bookmark480"/>
      <w:bookmarkEnd w:id="198"/>
    </w:p>
    <w:p w:rsidR="00C72A10" w:rsidRPr="00C72A10" w:rsidRDefault="00C72A10" w:rsidP="00C72A10">
      <w:pPr>
        <w:pStyle w:val="af7"/>
        <w:rPr>
          <w:rFonts w:ascii="Times New Roman" w:hAnsi="Times New Roman" w:cs="Times New Roman"/>
          <w:color w:val="auto"/>
          <w:sz w:val="24"/>
          <w:szCs w:val="24"/>
        </w:rPr>
      </w:pPr>
      <w:r w:rsidRPr="00C72A10">
        <w:rPr>
          <w:rFonts w:ascii="Times New Roman" w:hAnsi="Times New Roman" w:cs="Times New Roman"/>
          <w:color w:val="auto"/>
          <w:sz w:val="24"/>
          <w:szCs w:val="24"/>
        </w:rPr>
        <w:t>Раздел 1. Россия — Родина моя</w:t>
      </w:r>
      <w:bookmarkEnd w:id="199"/>
    </w:p>
    <w:p w:rsidR="00C72A10" w:rsidRPr="00C72A10" w:rsidRDefault="00C72A10" w:rsidP="00C72A10">
      <w:pPr>
        <w:pStyle w:val="11"/>
        <w:spacing w:line="240" w:lineRule="auto"/>
        <w:jc w:val="both"/>
        <w:rPr>
          <w:color w:val="auto"/>
          <w:sz w:val="24"/>
          <w:szCs w:val="24"/>
        </w:rPr>
      </w:pPr>
      <w:r w:rsidRPr="00C72A10">
        <w:rPr>
          <w:i/>
          <w:iCs/>
          <w:color w:val="auto"/>
          <w:sz w:val="24"/>
          <w:szCs w:val="24"/>
        </w:rPr>
        <w:t>Легендарный герой земли русской Иван Сусанин</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Стихотворения </w:t>
      </w:r>
      <w:r w:rsidRPr="00C72A10">
        <w:rPr>
          <w:color w:val="auto"/>
          <w:sz w:val="24"/>
          <w:szCs w:val="24"/>
        </w:rPr>
        <w:t>(не менее одного). Например: С. Н. Марков «Сусанин», О. А. Ильина «Во время грозного и злого поединка.» и др.</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П. Н. Полевой. </w:t>
      </w:r>
      <w:r w:rsidRPr="00C72A10">
        <w:rPr>
          <w:color w:val="auto"/>
          <w:sz w:val="24"/>
          <w:szCs w:val="24"/>
        </w:rPr>
        <w:t>«Избранник Божий» (не менее двух глав по выбору).</w:t>
      </w:r>
    </w:p>
    <w:p w:rsidR="00C72A10" w:rsidRPr="00C72A10" w:rsidRDefault="00C72A10" w:rsidP="00C72A10">
      <w:pPr>
        <w:pStyle w:val="17"/>
        <w:rPr>
          <w:rFonts w:ascii="Times New Roman" w:hAnsi="Times New Roman" w:cs="Times New Roman"/>
          <w:sz w:val="24"/>
          <w:szCs w:val="24"/>
        </w:rPr>
      </w:pPr>
      <w:bookmarkStart w:id="200" w:name="bookmark482"/>
      <w:r w:rsidRPr="00C72A10">
        <w:rPr>
          <w:rFonts w:ascii="Times New Roman" w:hAnsi="Times New Roman" w:cs="Times New Roman"/>
          <w:sz w:val="24"/>
          <w:szCs w:val="24"/>
        </w:rPr>
        <w:t>Города земли русской</w:t>
      </w:r>
      <w:bookmarkEnd w:id="200"/>
    </w:p>
    <w:p w:rsidR="00C72A10" w:rsidRPr="00C72A10" w:rsidRDefault="00C72A10" w:rsidP="00C72A10">
      <w:pPr>
        <w:pStyle w:val="11"/>
        <w:spacing w:line="240" w:lineRule="auto"/>
        <w:jc w:val="both"/>
        <w:rPr>
          <w:color w:val="auto"/>
          <w:sz w:val="24"/>
          <w:szCs w:val="24"/>
        </w:rPr>
      </w:pPr>
      <w:r w:rsidRPr="00C72A10">
        <w:rPr>
          <w:i/>
          <w:iCs/>
          <w:color w:val="auto"/>
          <w:sz w:val="24"/>
          <w:szCs w:val="24"/>
        </w:rPr>
        <w:t>По Золотому кольцу</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Стихотворения </w:t>
      </w:r>
      <w:r w:rsidRPr="00C72A10">
        <w:rPr>
          <w:color w:val="auto"/>
          <w:sz w:val="24"/>
          <w:szCs w:val="24"/>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C72A10" w:rsidRPr="00C72A10" w:rsidRDefault="00C72A10" w:rsidP="00C72A10">
      <w:pPr>
        <w:pStyle w:val="17"/>
        <w:rPr>
          <w:rFonts w:ascii="Times New Roman" w:hAnsi="Times New Roman" w:cs="Times New Roman"/>
          <w:sz w:val="24"/>
          <w:szCs w:val="24"/>
        </w:rPr>
      </w:pPr>
      <w:bookmarkStart w:id="201" w:name="bookmark484"/>
      <w:r w:rsidRPr="00C72A10">
        <w:rPr>
          <w:rFonts w:ascii="Times New Roman" w:hAnsi="Times New Roman" w:cs="Times New Roman"/>
          <w:sz w:val="24"/>
          <w:szCs w:val="24"/>
        </w:rPr>
        <w:t>Родные просторы</w:t>
      </w:r>
      <w:bookmarkEnd w:id="201"/>
    </w:p>
    <w:p w:rsidR="00C72A10" w:rsidRPr="00C72A10" w:rsidRDefault="00C72A10" w:rsidP="00C72A10">
      <w:pPr>
        <w:pStyle w:val="11"/>
        <w:spacing w:line="240" w:lineRule="auto"/>
        <w:jc w:val="both"/>
        <w:rPr>
          <w:color w:val="auto"/>
          <w:sz w:val="24"/>
          <w:szCs w:val="24"/>
        </w:rPr>
      </w:pPr>
      <w:r w:rsidRPr="00C72A10">
        <w:rPr>
          <w:i/>
          <w:iCs/>
          <w:color w:val="auto"/>
          <w:sz w:val="24"/>
          <w:szCs w:val="24"/>
        </w:rPr>
        <w:t>Волга — русская река</w:t>
      </w:r>
    </w:p>
    <w:p w:rsidR="00C72A10" w:rsidRPr="00C72A10" w:rsidRDefault="00C72A10" w:rsidP="00C72A10">
      <w:pPr>
        <w:pStyle w:val="11"/>
        <w:spacing w:line="252" w:lineRule="auto"/>
        <w:jc w:val="both"/>
        <w:rPr>
          <w:color w:val="auto"/>
          <w:sz w:val="24"/>
          <w:szCs w:val="24"/>
        </w:rPr>
      </w:pPr>
      <w:r w:rsidRPr="00C72A10">
        <w:rPr>
          <w:b/>
          <w:bCs/>
          <w:color w:val="auto"/>
          <w:sz w:val="24"/>
          <w:szCs w:val="24"/>
        </w:rPr>
        <w:t xml:space="preserve">Русские народные песни о Волге </w:t>
      </w:r>
      <w:r w:rsidRPr="00C72A10">
        <w:rPr>
          <w:color w:val="auto"/>
          <w:sz w:val="24"/>
          <w:szCs w:val="24"/>
        </w:rPr>
        <w:t>(одна по выбору). Например: «Уж ты, Волга-река, Волга-матушка!..», «Вниз по матушке по Волге.» и др.</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Стихотворения </w:t>
      </w:r>
      <w:r w:rsidRPr="00C72A10">
        <w:rPr>
          <w:color w:val="auto"/>
          <w:sz w:val="24"/>
          <w:szCs w:val="24"/>
        </w:rPr>
        <w:t>(не менее двух). Например: Н. А. Некрасов «Люблю я краткой той поры.» (из поэмы «Горе старого Наума»), В. С. Высоцкий «Песня о Волге» и др.</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В. В. Розанов. </w:t>
      </w:r>
      <w:r w:rsidRPr="00C72A10">
        <w:rPr>
          <w:color w:val="auto"/>
          <w:sz w:val="24"/>
          <w:szCs w:val="24"/>
        </w:rPr>
        <w:t>«Русский Нил» (один фрагмент по выбору).</w:t>
      </w:r>
      <w:bookmarkStart w:id="202" w:name="bookmark486"/>
    </w:p>
    <w:p w:rsidR="00C72A10" w:rsidRPr="00C72A10" w:rsidRDefault="00C72A10" w:rsidP="00C72A10">
      <w:pPr>
        <w:pStyle w:val="af7"/>
        <w:rPr>
          <w:rFonts w:ascii="Times New Roman" w:hAnsi="Times New Roman" w:cs="Times New Roman"/>
          <w:color w:val="auto"/>
          <w:sz w:val="24"/>
          <w:szCs w:val="24"/>
        </w:rPr>
      </w:pPr>
      <w:r w:rsidRPr="00C72A10">
        <w:rPr>
          <w:rFonts w:ascii="Times New Roman" w:hAnsi="Times New Roman" w:cs="Times New Roman"/>
          <w:color w:val="auto"/>
          <w:sz w:val="24"/>
          <w:szCs w:val="24"/>
        </w:rPr>
        <w:t>Раздел 2. Русские традиции</w:t>
      </w:r>
      <w:bookmarkEnd w:id="202"/>
    </w:p>
    <w:p w:rsidR="00C72A10" w:rsidRPr="00C72A10" w:rsidRDefault="00C72A10" w:rsidP="00C72A10">
      <w:pPr>
        <w:pStyle w:val="17"/>
        <w:rPr>
          <w:rFonts w:ascii="Times New Roman" w:hAnsi="Times New Roman" w:cs="Times New Roman"/>
          <w:sz w:val="24"/>
          <w:szCs w:val="24"/>
        </w:rPr>
      </w:pPr>
      <w:r w:rsidRPr="00C72A10">
        <w:rPr>
          <w:rFonts w:ascii="Times New Roman" w:hAnsi="Times New Roman" w:cs="Times New Roman"/>
          <w:sz w:val="24"/>
          <w:szCs w:val="24"/>
        </w:rPr>
        <w:t>Праздники русского мира</w:t>
      </w:r>
    </w:p>
    <w:p w:rsidR="00C72A10" w:rsidRPr="00C72A10" w:rsidRDefault="00C72A10" w:rsidP="00C72A10">
      <w:pPr>
        <w:pStyle w:val="11"/>
        <w:spacing w:line="240" w:lineRule="auto"/>
        <w:jc w:val="both"/>
        <w:rPr>
          <w:color w:val="auto"/>
          <w:sz w:val="24"/>
          <w:szCs w:val="24"/>
        </w:rPr>
      </w:pPr>
      <w:r w:rsidRPr="00C72A10">
        <w:rPr>
          <w:i/>
          <w:iCs/>
          <w:color w:val="auto"/>
          <w:sz w:val="24"/>
          <w:szCs w:val="24"/>
        </w:rPr>
        <w:t>Троица</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Стихотворения </w:t>
      </w:r>
      <w:r w:rsidRPr="00C72A10">
        <w:rPr>
          <w:color w:val="auto"/>
          <w:sz w:val="24"/>
          <w:szCs w:val="24"/>
        </w:rPr>
        <w:t>(не менее двух). Например: И. А. Бунин «Троица», С. А. Есенин «Троицыно утро, утренний канон.», Н. И. Рыленков «Возможно ль высказать без слов.» и др.</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И. А. Новиков. </w:t>
      </w:r>
      <w:r w:rsidRPr="00C72A10">
        <w:rPr>
          <w:color w:val="auto"/>
          <w:sz w:val="24"/>
          <w:szCs w:val="24"/>
        </w:rPr>
        <w:t>«Троицкая кукушка».</w:t>
      </w:r>
    </w:p>
    <w:p w:rsidR="00C72A10" w:rsidRPr="00C72A10" w:rsidRDefault="00C72A10" w:rsidP="00C72A10">
      <w:pPr>
        <w:pStyle w:val="17"/>
        <w:rPr>
          <w:rFonts w:ascii="Times New Roman" w:hAnsi="Times New Roman" w:cs="Times New Roman"/>
          <w:sz w:val="24"/>
          <w:szCs w:val="24"/>
        </w:rPr>
      </w:pPr>
      <w:bookmarkStart w:id="203" w:name="bookmark489"/>
      <w:r w:rsidRPr="00C72A10">
        <w:rPr>
          <w:rFonts w:ascii="Times New Roman" w:hAnsi="Times New Roman" w:cs="Times New Roman"/>
          <w:sz w:val="24"/>
          <w:szCs w:val="24"/>
        </w:rPr>
        <w:t>Тепло родного дома</w:t>
      </w:r>
      <w:bookmarkEnd w:id="203"/>
    </w:p>
    <w:p w:rsidR="00C72A10" w:rsidRPr="00C72A10" w:rsidRDefault="00C72A10" w:rsidP="00C72A10">
      <w:pPr>
        <w:pStyle w:val="11"/>
        <w:spacing w:line="240" w:lineRule="auto"/>
        <w:jc w:val="both"/>
        <w:rPr>
          <w:color w:val="auto"/>
          <w:sz w:val="24"/>
          <w:szCs w:val="24"/>
        </w:rPr>
      </w:pPr>
      <w:r w:rsidRPr="00C72A10">
        <w:rPr>
          <w:i/>
          <w:iCs/>
          <w:color w:val="auto"/>
          <w:sz w:val="24"/>
          <w:szCs w:val="24"/>
        </w:rPr>
        <w:t>Родство душ</w:t>
      </w:r>
    </w:p>
    <w:p w:rsidR="00C72A10" w:rsidRPr="00C72A10" w:rsidRDefault="00C72A10" w:rsidP="00C72A10">
      <w:pPr>
        <w:widowControl w:val="0"/>
        <w:spacing w:after="0" w:line="240" w:lineRule="auto"/>
        <w:ind w:firstLine="240"/>
        <w:jc w:val="both"/>
        <w:rPr>
          <w:rFonts w:ascii="Times New Roman" w:eastAsia="Times New Roman" w:hAnsi="Times New Roman" w:cs="Times New Roman"/>
          <w:sz w:val="24"/>
          <w:szCs w:val="24"/>
          <w:lang w:bidi="ru-RU"/>
        </w:rPr>
      </w:pPr>
      <w:r w:rsidRPr="00C72A10">
        <w:rPr>
          <w:rFonts w:ascii="Times New Roman" w:eastAsia="Times New Roman" w:hAnsi="Times New Roman" w:cs="Times New Roman"/>
          <w:b/>
          <w:bCs/>
          <w:sz w:val="24"/>
          <w:szCs w:val="24"/>
          <w:lang w:bidi="ru-RU"/>
        </w:rPr>
        <w:t xml:space="preserve">Ф. А. Абрамов. </w:t>
      </w:r>
      <w:r w:rsidRPr="00C72A10">
        <w:rPr>
          <w:rFonts w:ascii="Times New Roman" w:eastAsia="Times New Roman" w:hAnsi="Times New Roman" w:cs="Times New Roman"/>
          <w:sz w:val="24"/>
          <w:szCs w:val="24"/>
          <w:lang w:bidi="ru-RU"/>
        </w:rPr>
        <w:t>«Валенки».</w:t>
      </w:r>
    </w:p>
    <w:p w:rsidR="00C72A10" w:rsidRPr="00C72A10" w:rsidRDefault="00C72A10" w:rsidP="00C72A10">
      <w:pPr>
        <w:widowControl w:val="0"/>
        <w:spacing w:after="0" w:line="240" w:lineRule="auto"/>
        <w:ind w:firstLine="240"/>
        <w:jc w:val="both"/>
        <w:rPr>
          <w:rFonts w:ascii="Times New Roman" w:eastAsia="Times New Roman" w:hAnsi="Times New Roman" w:cs="Times New Roman"/>
          <w:sz w:val="24"/>
          <w:szCs w:val="24"/>
          <w:lang w:bidi="ru-RU"/>
        </w:rPr>
      </w:pPr>
      <w:r w:rsidRPr="00C72A10">
        <w:rPr>
          <w:rFonts w:ascii="Times New Roman" w:eastAsia="Times New Roman" w:hAnsi="Times New Roman" w:cs="Times New Roman"/>
          <w:b/>
          <w:bCs/>
          <w:sz w:val="24"/>
          <w:szCs w:val="24"/>
          <w:lang w:bidi="ru-RU"/>
        </w:rPr>
        <w:t xml:space="preserve">Т. В. Михеева. </w:t>
      </w:r>
      <w:r w:rsidRPr="00C72A10">
        <w:rPr>
          <w:rFonts w:ascii="Times New Roman" w:eastAsia="Times New Roman" w:hAnsi="Times New Roman" w:cs="Times New Roman"/>
          <w:sz w:val="24"/>
          <w:szCs w:val="24"/>
          <w:lang w:bidi="ru-RU"/>
        </w:rPr>
        <w:t>«Не предавай меня!» (две главы по выбору).</w:t>
      </w:r>
      <w:bookmarkStart w:id="204" w:name="bookmark491"/>
    </w:p>
    <w:p w:rsidR="00C72A10" w:rsidRPr="00C72A10" w:rsidRDefault="00C72A10" w:rsidP="00C72A10">
      <w:pPr>
        <w:widowControl w:val="0"/>
        <w:spacing w:after="0" w:line="240" w:lineRule="auto"/>
        <w:rPr>
          <w:rFonts w:ascii="Times New Roman" w:eastAsia="Courier New" w:hAnsi="Times New Roman" w:cs="Times New Roman"/>
          <w:b/>
          <w:sz w:val="24"/>
          <w:szCs w:val="24"/>
          <w:lang w:bidi="ru-RU"/>
        </w:rPr>
      </w:pPr>
      <w:r w:rsidRPr="00C72A10">
        <w:rPr>
          <w:rFonts w:ascii="Times New Roman" w:eastAsia="Courier New" w:hAnsi="Times New Roman" w:cs="Times New Roman"/>
          <w:b/>
          <w:sz w:val="24"/>
          <w:szCs w:val="24"/>
          <w:lang w:bidi="ru-RU"/>
        </w:rPr>
        <w:t>Раздел 3. Русский характер — русская душа</w:t>
      </w:r>
      <w:bookmarkEnd w:id="204"/>
    </w:p>
    <w:p w:rsidR="00C72A10" w:rsidRPr="00C72A10" w:rsidRDefault="00C72A10" w:rsidP="00C72A10">
      <w:pPr>
        <w:keepNext/>
        <w:keepLines/>
        <w:widowControl w:val="0"/>
        <w:spacing w:after="0" w:line="240" w:lineRule="auto"/>
        <w:rPr>
          <w:rFonts w:ascii="Times New Roman" w:eastAsia="Courier New" w:hAnsi="Times New Roman" w:cs="Times New Roman"/>
          <w:b/>
          <w:i/>
          <w:sz w:val="24"/>
          <w:szCs w:val="24"/>
          <w:lang w:bidi="ru-RU"/>
        </w:rPr>
      </w:pPr>
      <w:r w:rsidRPr="00C72A10">
        <w:rPr>
          <w:rFonts w:ascii="Times New Roman" w:eastAsia="Courier New" w:hAnsi="Times New Roman" w:cs="Times New Roman"/>
          <w:b/>
          <w:i/>
          <w:sz w:val="24"/>
          <w:szCs w:val="24"/>
          <w:lang w:bidi="ru-RU"/>
        </w:rPr>
        <w:t>Не до ордена — была бы Родина</w:t>
      </w:r>
    </w:p>
    <w:p w:rsidR="00C72A10" w:rsidRPr="00C72A10" w:rsidRDefault="00C72A10" w:rsidP="00C72A10">
      <w:pPr>
        <w:widowControl w:val="0"/>
        <w:spacing w:after="0" w:line="240" w:lineRule="auto"/>
        <w:ind w:firstLine="240"/>
        <w:rPr>
          <w:rFonts w:ascii="Times New Roman" w:eastAsia="Times New Roman" w:hAnsi="Times New Roman" w:cs="Times New Roman"/>
          <w:sz w:val="24"/>
          <w:szCs w:val="24"/>
          <w:lang w:bidi="ru-RU"/>
        </w:rPr>
      </w:pPr>
      <w:r w:rsidRPr="00C72A10">
        <w:rPr>
          <w:rFonts w:ascii="Times New Roman" w:eastAsia="Times New Roman" w:hAnsi="Times New Roman" w:cs="Times New Roman"/>
          <w:i/>
          <w:iCs/>
          <w:sz w:val="24"/>
          <w:szCs w:val="24"/>
          <w:lang w:bidi="ru-RU"/>
        </w:rPr>
        <w:t>Дети на войне</w:t>
      </w:r>
    </w:p>
    <w:p w:rsidR="00C72A10" w:rsidRPr="00C72A10" w:rsidRDefault="00C72A10" w:rsidP="00C72A10">
      <w:pPr>
        <w:widowControl w:val="0"/>
        <w:spacing w:after="0" w:line="240" w:lineRule="auto"/>
        <w:ind w:firstLine="240"/>
        <w:jc w:val="both"/>
        <w:rPr>
          <w:rFonts w:ascii="Times New Roman" w:eastAsia="Times New Roman" w:hAnsi="Times New Roman" w:cs="Times New Roman"/>
          <w:sz w:val="24"/>
          <w:szCs w:val="24"/>
          <w:lang w:bidi="ru-RU"/>
        </w:rPr>
      </w:pPr>
      <w:r w:rsidRPr="00C72A10">
        <w:rPr>
          <w:rFonts w:ascii="Times New Roman" w:eastAsia="Times New Roman" w:hAnsi="Times New Roman" w:cs="Times New Roman"/>
          <w:b/>
          <w:bCs/>
          <w:sz w:val="24"/>
          <w:szCs w:val="24"/>
          <w:lang w:bidi="ru-RU"/>
        </w:rPr>
        <w:t xml:space="preserve">Э. Н. Веркин. </w:t>
      </w:r>
      <w:r w:rsidRPr="00C72A10">
        <w:rPr>
          <w:rFonts w:ascii="Times New Roman" w:eastAsia="Times New Roman" w:hAnsi="Times New Roman" w:cs="Times New Roman"/>
          <w:sz w:val="24"/>
          <w:szCs w:val="24"/>
          <w:lang w:bidi="ru-RU"/>
        </w:rPr>
        <w:t>«Облачный полк» (не менее двух глав по выбору).</w:t>
      </w:r>
    </w:p>
    <w:p w:rsidR="00C72A10" w:rsidRPr="00C72A10" w:rsidRDefault="00C72A10" w:rsidP="00C72A10">
      <w:pPr>
        <w:keepNext/>
        <w:keepLines/>
        <w:widowControl w:val="0"/>
        <w:spacing w:after="0" w:line="240" w:lineRule="auto"/>
        <w:rPr>
          <w:rFonts w:ascii="Times New Roman" w:eastAsia="Courier New" w:hAnsi="Times New Roman" w:cs="Times New Roman"/>
          <w:b/>
          <w:i/>
          <w:sz w:val="24"/>
          <w:szCs w:val="24"/>
          <w:lang w:bidi="ru-RU"/>
        </w:rPr>
      </w:pPr>
      <w:bookmarkStart w:id="205" w:name="bookmark494"/>
      <w:r w:rsidRPr="00C72A10">
        <w:rPr>
          <w:rFonts w:ascii="Times New Roman" w:eastAsia="Courier New" w:hAnsi="Times New Roman" w:cs="Times New Roman"/>
          <w:b/>
          <w:i/>
          <w:sz w:val="24"/>
          <w:szCs w:val="24"/>
          <w:lang w:bidi="ru-RU"/>
        </w:rPr>
        <w:t>Загадки русской души</w:t>
      </w:r>
      <w:bookmarkEnd w:id="205"/>
    </w:p>
    <w:p w:rsidR="00C72A10" w:rsidRPr="00C72A10" w:rsidRDefault="00C72A10" w:rsidP="00C72A10">
      <w:pPr>
        <w:widowControl w:val="0"/>
        <w:spacing w:after="0" w:line="240" w:lineRule="auto"/>
        <w:ind w:firstLine="240"/>
        <w:jc w:val="both"/>
        <w:rPr>
          <w:rFonts w:ascii="Times New Roman" w:eastAsia="Times New Roman" w:hAnsi="Times New Roman" w:cs="Times New Roman"/>
          <w:sz w:val="24"/>
          <w:szCs w:val="24"/>
          <w:lang w:bidi="ru-RU"/>
        </w:rPr>
      </w:pPr>
      <w:r w:rsidRPr="00C72A10">
        <w:rPr>
          <w:rFonts w:ascii="Times New Roman" w:eastAsia="Times New Roman" w:hAnsi="Times New Roman" w:cs="Times New Roman"/>
          <w:i/>
          <w:iCs/>
          <w:sz w:val="24"/>
          <w:szCs w:val="24"/>
          <w:lang w:bidi="ru-RU"/>
        </w:rPr>
        <w:t>Сеятель твой и хранитель</w:t>
      </w:r>
    </w:p>
    <w:p w:rsidR="00C72A10" w:rsidRPr="00C72A10" w:rsidRDefault="00C72A10" w:rsidP="00C72A10">
      <w:pPr>
        <w:widowControl w:val="0"/>
        <w:spacing w:after="0" w:line="259" w:lineRule="auto"/>
        <w:ind w:firstLine="240"/>
        <w:jc w:val="both"/>
        <w:rPr>
          <w:rFonts w:ascii="Times New Roman" w:eastAsia="Times New Roman" w:hAnsi="Times New Roman" w:cs="Times New Roman"/>
          <w:sz w:val="24"/>
          <w:szCs w:val="24"/>
          <w:lang w:bidi="ru-RU"/>
        </w:rPr>
      </w:pPr>
      <w:r w:rsidRPr="00C72A10">
        <w:rPr>
          <w:rFonts w:ascii="Times New Roman" w:eastAsia="Times New Roman" w:hAnsi="Times New Roman" w:cs="Times New Roman"/>
          <w:b/>
          <w:bCs/>
          <w:sz w:val="24"/>
          <w:szCs w:val="24"/>
          <w:lang w:bidi="ru-RU"/>
        </w:rPr>
        <w:t xml:space="preserve">И. С. Тургенев. </w:t>
      </w:r>
      <w:r w:rsidRPr="00C72A10">
        <w:rPr>
          <w:rFonts w:ascii="Times New Roman" w:eastAsia="Times New Roman" w:hAnsi="Times New Roman" w:cs="Times New Roman"/>
          <w:sz w:val="24"/>
          <w:szCs w:val="24"/>
          <w:lang w:bidi="ru-RU"/>
        </w:rPr>
        <w:t>«Сфинкс».</w:t>
      </w:r>
    </w:p>
    <w:p w:rsidR="00C72A10" w:rsidRPr="00C72A10" w:rsidRDefault="00C72A10" w:rsidP="00C72A10">
      <w:pPr>
        <w:widowControl w:val="0"/>
        <w:spacing w:after="0" w:line="259" w:lineRule="auto"/>
        <w:ind w:firstLine="240"/>
        <w:jc w:val="both"/>
        <w:rPr>
          <w:rFonts w:ascii="Times New Roman" w:eastAsia="Times New Roman" w:hAnsi="Times New Roman" w:cs="Times New Roman"/>
          <w:sz w:val="24"/>
          <w:szCs w:val="24"/>
          <w:lang w:bidi="ru-RU"/>
        </w:rPr>
      </w:pPr>
      <w:r w:rsidRPr="00C72A10">
        <w:rPr>
          <w:rFonts w:ascii="Times New Roman" w:eastAsia="Times New Roman" w:hAnsi="Times New Roman" w:cs="Times New Roman"/>
          <w:b/>
          <w:bCs/>
          <w:sz w:val="24"/>
          <w:szCs w:val="24"/>
          <w:lang w:bidi="ru-RU"/>
        </w:rPr>
        <w:t xml:space="preserve">Ф. М. Достоевский. </w:t>
      </w:r>
      <w:r w:rsidRPr="00C72A10">
        <w:rPr>
          <w:rFonts w:ascii="Times New Roman" w:eastAsia="Times New Roman" w:hAnsi="Times New Roman" w:cs="Times New Roman"/>
          <w:sz w:val="24"/>
          <w:szCs w:val="24"/>
          <w:lang w:bidi="ru-RU"/>
        </w:rPr>
        <w:t>«Мужик Марей».</w:t>
      </w:r>
    </w:p>
    <w:p w:rsidR="00C72A10" w:rsidRPr="00C72A10" w:rsidRDefault="00C72A10" w:rsidP="00C72A10">
      <w:pPr>
        <w:keepNext/>
        <w:keepLines/>
        <w:widowControl w:val="0"/>
        <w:spacing w:after="0" w:line="240" w:lineRule="auto"/>
        <w:rPr>
          <w:rFonts w:ascii="Times New Roman" w:eastAsia="Courier New" w:hAnsi="Times New Roman" w:cs="Times New Roman"/>
          <w:b/>
          <w:i/>
          <w:sz w:val="24"/>
          <w:szCs w:val="24"/>
          <w:lang w:bidi="ru-RU"/>
        </w:rPr>
      </w:pPr>
      <w:bookmarkStart w:id="206" w:name="bookmark496"/>
      <w:r w:rsidRPr="00C72A10">
        <w:rPr>
          <w:rFonts w:ascii="Times New Roman" w:eastAsia="Courier New" w:hAnsi="Times New Roman" w:cs="Times New Roman"/>
          <w:b/>
          <w:i/>
          <w:sz w:val="24"/>
          <w:szCs w:val="24"/>
          <w:lang w:bidi="ru-RU"/>
        </w:rPr>
        <w:t>О ваших ровесниках</w:t>
      </w:r>
      <w:bookmarkEnd w:id="206"/>
    </w:p>
    <w:p w:rsidR="00C72A10" w:rsidRPr="00C72A10" w:rsidRDefault="00C72A10" w:rsidP="00C72A10">
      <w:pPr>
        <w:widowControl w:val="0"/>
        <w:spacing w:after="0" w:line="240" w:lineRule="auto"/>
        <w:ind w:firstLine="240"/>
        <w:jc w:val="both"/>
        <w:rPr>
          <w:rFonts w:ascii="Times New Roman" w:eastAsia="Times New Roman" w:hAnsi="Times New Roman" w:cs="Times New Roman"/>
          <w:sz w:val="24"/>
          <w:szCs w:val="24"/>
          <w:lang w:bidi="ru-RU"/>
        </w:rPr>
      </w:pPr>
      <w:r w:rsidRPr="00C72A10">
        <w:rPr>
          <w:rFonts w:ascii="Times New Roman" w:eastAsia="Times New Roman" w:hAnsi="Times New Roman" w:cs="Times New Roman"/>
          <w:i/>
          <w:iCs/>
          <w:sz w:val="24"/>
          <w:szCs w:val="24"/>
          <w:lang w:bidi="ru-RU"/>
        </w:rPr>
        <w:t>Пора взросления</w:t>
      </w:r>
    </w:p>
    <w:p w:rsidR="00C72A10" w:rsidRPr="00C72A10" w:rsidRDefault="00C72A10" w:rsidP="00C72A10">
      <w:pPr>
        <w:widowControl w:val="0"/>
        <w:spacing w:after="0" w:line="240" w:lineRule="auto"/>
        <w:ind w:firstLine="240"/>
        <w:jc w:val="both"/>
        <w:rPr>
          <w:rFonts w:ascii="Times New Roman" w:eastAsia="Times New Roman" w:hAnsi="Times New Roman" w:cs="Times New Roman"/>
          <w:sz w:val="24"/>
          <w:szCs w:val="24"/>
          <w:lang w:bidi="ru-RU"/>
        </w:rPr>
      </w:pPr>
      <w:r w:rsidRPr="00C72A10">
        <w:rPr>
          <w:rFonts w:ascii="Times New Roman" w:eastAsia="Times New Roman" w:hAnsi="Times New Roman" w:cs="Times New Roman"/>
          <w:b/>
          <w:bCs/>
          <w:sz w:val="24"/>
          <w:szCs w:val="24"/>
          <w:lang w:bidi="ru-RU"/>
        </w:rPr>
        <w:t xml:space="preserve">Б. Л. Васильев. </w:t>
      </w:r>
      <w:r w:rsidRPr="00C72A10">
        <w:rPr>
          <w:rFonts w:ascii="Times New Roman" w:eastAsia="Times New Roman" w:hAnsi="Times New Roman" w:cs="Times New Roman"/>
          <w:sz w:val="24"/>
          <w:szCs w:val="24"/>
          <w:lang w:bidi="ru-RU"/>
        </w:rPr>
        <w:t>«Завтра была война» (не менее одной главы по выбору).</w:t>
      </w:r>
    </w:p>
    <w:p w:rsidR="00C72A10" w:rsidRPr="00C72A10" w:rsidRDefault="00C72A10" w:rsidP="00C72A10">
      <w:pPr>
        <w:widowControl w:val="0"/>
        <w:spacing w:after="0" w:line="240" w:lineRule="auto"/>
        <w:ind w:firstLine="240"/>
        <w:jc w:val="both"/>
        <w:rPr>
          <w:rFonts w:ascii="Times New Roman" w:eastAsia="Times New Roman" w:hAnsi="Times New Roman" w:cs="Times New Roman"/>
          <w:sz w:val="24"/>
          <w:szCs w:val="24"/>
          <w:lang w:bidi="ru-RU"/>
        </w:rPr>
      </w:pPr>
      <w:r w:rsidRPr="00C72A10">
        <w:rPr>
          <w:rFonts w:ascii="Times New Roman" w:eastAsia="Times New Roman" w:hAnsi="Times New Roman" w:cs="Times New Roman"/>
          <w:b/>
          <w:bCs/>
          <w:sz w:val="24"/>
          <w:szCs w:val="24"/>
          <w:lang w:bidi="ru-RU"/>
        </w:rPr>
        <w:t xml:space="preserve">Г. Н. Щербакова. </w:t>
      </w:r>
      <w:r w:rsidRPr="00C72A10">
        <w:rPr>
          <w:rFonts w:ascii="Times New Roman" w:eastAsia="Times New Roman" w:hAnsi="Times New Roman" w:cs="Times New Roman"/>
          <w:sz w:val="24"/>
          <w:szCs w:val="24"/>
          <w:lang w:bidi="ru-RU"/>
        </w:rPr>
        <w:t>«Вам и не снилось» (не менее одной главы по выбору)</w:t>
      </w:r>
    </w:p>
    <w:p w:rsidR="00C72A10" w:rsidRPr="00C72A10" w:rsidRDefault="00C72A10" w:rsidP="00C72A10">
      <w:pPr>
        <w:keepNext/>
        <w:keepLines/>
        <w:widowControl w:val="0"/>
        <w:spacing w:after="0" w:line="240" w:lineRule="auto"/>
        <w:rPr>
          <w:rFonts w:ascii="Times New Roman" w:eastAsia="Courier New" w:hAnsi="Times New Roman" w:cs="Times New Roman"/>
          <w:b/>
          <w:i/>
          <w:sz w:val="24"/>
          <w:szCs w:val="24"/>
          <w:lang w:bidi="ru-RU"/>
        </w:rPr>
      </w:pPr>
      <w:bookmarkStart w:id="207" w:name="bookmark498"/>
      <w:r w:rsidRPr="00C72A10">
        <w:rPr>
          <w:rFonts w:ascii="Times New Roman" w:eastAsia="Courier New" w:hAnsi="Times New Roman" w:cs="Times New Roman"/>
          <w:b/>
          <w:i/>
          <w:sz w:val="24"/>
          <w:szCs w:val="24"/>
          <w:lang w:bidi="ru-RU"/>
        </w:rPr>
        <w:t>Лишь слову жизнь дана</w:t>
      </w:r>
      <w:bookmarkEnd w:id="207"/>
    </w:p>
    <w:p w:rsidR="00C72A10" w:rsidRPr="00C72A10" w:rsidRDefault="00C72A10" w:rsidP="00C72A10">
      <w:pPr>
        <w:widowControl w:val="0"/>
        <w:spacing w:after="0" w:line="240" w:lineRule="auto"/>
        <w:ind w:firstLine="240"/>
        <w:jc w:val="both"/>
        <w:rPr>
          <w:rFonts w:ascii="Times New Roman" w:eastAsia="Times New Roman" w:hAnsi="Times New Roman" w:cs="Times New Roman"/>
          <w:sz w:val="24"/>
          <w:szCs w:val="24"/>
          <w:lang w:bidi="ru-RU"/>
        </w:rPr>
      </w:pPr>
      <w:r w:rsidRPr="00C72A10">
        <w:rPr>
          <w:rFonts w:ascii="Times New Roman" w:eastAsia="Times New Roman" w:hAnsi="Times New Roman" w:cs="Times New Roman"/>
          <w:i/>
          <w:iCs/>
          <w:sz w:val="24"/>
          <w:szCs w:val="24"/>
          <w:lang w:bidi="ru-RU"/>
        </w:rPr>
        <w:t>Язык поэзии</w:t>
      </w:r>
    </w:p>
    <w:p w:rsidR="00C72A10" w:rsidRPr="00C72A10" w:rsidRDefault="00C72A10" w:rsidP="00C72A10">
      <w:pPr>
        <w:widowControl w:val="0"/>
        <w:spacing w:after="0" w:line="240" w:lineRule="auto"/>
        <w:ind w:firstLine="240"/>
        <w:jc w:val="both"/>
        <w:rPr>
          <w:rFonts w:ascii="Times New Roman" w:eastAsia="Times New Roman" w:hAnsi="Times New Roman" w:cs="Times New Roman"/>
          <w:sz w:val="24"/>
          <w:szCs w:val="24"/>
          <w:lang w:bidi="ru-RU"/>
        </w:rPr>
      </w:pPr>
      <w:r w:rsidRPr="00C72A10">
        <w:rPr>
          <w:rFonts w:ascii="Times New Roman" w:eastAsia="Times New Roman" w:hAnsi="Times New Roman" w:cs="Times New Roman"/>
          <w:b/>
          <w:bCs/>
          <w:sz w:val="24"/>
          <w:szCs w:val="24"/>
          <w:lang w:bidi="ru-RU"/>
        </w:rPr>
        <w:t xml:space="preserve">Стихотворения </w:t>
      </w:r>
      <w:r w:rsidRPr="00C72A10">
        <w:rPr>
          <w:rFonts w:ascii="Times New Roman" w:eastAsia="Times New Roman" w:hAnsi="Times New Roman" w:cs="Times New Roman"/>
          <w:sz w:val="24"/>
          <w:szCs w:val="24"/>
          <w:lang w:bidi="ru-RU"/>
        </w:rPr>
        <w:t>(не менее одного). Например: И. Ф. Анненский «Третий мучительный сонет» и др.</w:t>
      </w:r>
    </w:p>
    <w:p w:rsidR="00C72A10" w:rsidRPr="00C72A10" w:rsidRDefault="00C72A10" w:rsidP="00C72A10">
      <w:pPr>
        <w:widowControl w:val="0"/>
        <w:spacing w:after="0" w:line="240" w:lineRule="auto"/>
        <w:ind w:firstLine="240"/>
        <w:jc w:val="both"/>
        <w:rPr>
          <w:rFonts w:ascii="Times New Roman" w:eastAsia="Times New Roman" w:hAnsi="Times New Roman" w:cs="Times New Roman"/>
          <w:sz w:val="24"/>
          <w:szCs w:val="24"/>
          <w:lang w:bidi="ru-RU"/>
        </w:rPr>
      </w:pPr>
      <w:r w:rsidRPr="00C72A10">
        <w:rPr>
          <w:rFonts w:ascii="Times New Roman" w:eastAsia="Times New Roman" w:hAnsi="Times New Roman" w:cs="Times New Roman"/>
          <w:b/>
          <w:bCs/>
          <w:sz w:val="24"/>
          <w:szCs w:val="24"/>
          <w:lang w:bidi="ru-RU"/>
        </w:rPr>
        <w:t xml:space="preserve">Дон Аминадо. </w:t>
      </w:r>
      <w:r w:rsidRPr="00C72A10">
        <w:rPr>
          <w:rFonts w:ascii="Times New Roman" w:eastAsia="Times New Roman" w:hAnsi="Times New Roman" w:cs="Times New Roman"/>
          <w:sz w:val="24"/>
          <w:szCs w:val="24"/>
          <w:lang w:bidi="ru-RU"/>
        </w:rPr>
        <w:t>«Наука стихосложения».</w:t>
      </w:r>
    </w:p>
    <w:p w:rsidR="00C72A10" w:rsidRPr="00C72A10" w:rsidRDefault="00C72A10" w:rsidP="00C72A10">
      <w:pPr>
        <w:widowControl w:val="0"/>
        <w:spacing w:after="0" w:line="240" w:lineRule="auto"/>
        <w:rPr>
          <w:rFonts w:ascii="Times New Roman" w:eastAsia="Courier New" w:hAnsi="Times New Roman" w:cs="Times New Roman"/>
          <w:b/>
          <w:sz w:val="24"/>
          <w:szCs w:val="24"/>
          <w:lang w:bidi="ru-RU"/>
        </w:rPr>
      </w:pPr>
      <w:bookmarkStart w:id="208" w:name="bookmark500"/>
    </w:p>
    <w:p w:rsidR="00C72A10" w:rsidRPr="00C72A10" w:rsidRDefault="00C72A10" w:rsidP="00C72A10">
      <w:pPr>
        <w:widowControl w:val="0"/>
        <w:spacing w:after="0" w:line="240" w:lineRule="auto"/>
        <w:rPr>
          <w:rFonts w:ascii="Times New Roman" w:eastAsia="Courier New" w:hAnsi="Times New Roman" w:cs="Times New Roman"/>
          <w:b/>
          <w:sz w:val="24"/>
          <w:szCs w:val="24"/>
          <w:lang w:bidi="ru-RU"/>
        </w:rPr>
      </w:pPr>
      <w:r w:rsidRPr="00C72A10">
        <w:rPr>
          <w:rFonts w:ascii="Times New Roman" w:eastAsia="Courier New" w:hAnsi="Times New Roman" w:cs="Times New Roman"/>
          <w:b/>
          <w:sz w:val="24"/>
          <w:szCs w:val="24"/>
          <w:lang w:bidi="ru-RU"/>
        </w:rPr>
        <w:t>9 КЛАСС</w:t>
      </w:r>
      <w:bookmarkStart w:id="209" w:name="bookmark502"/>
      <w:bookmarkEnd w:id="208"/>
    </w:p>
    <w:p w:rsidR="00C72A10" w:rsidRPr="00C72A10" w:rsidRDefault="00C72A10" w:rsidP="00C72A10">
      <w:pPr>
        <w:widowControl w:val="0"/>
        <w:spacing w:after="0" w:line="240" w:lineRule="auto"/>
        <w:rPr>
          <w:rFonts w:ascii="Times New Roman" w:eastAsia="Courier New" w:hAnsi="Times New Roman" w:cs="Times New Roman"/>
          <w:b/>
          <w:sz w:val="24"/>
          <w:szCs w:val="24"/>
          <w:lang w:bidi="ru-RU"/>
        </w:rPr>
      </w:pPr>
      <w:r w:rsidRPr="00C72A10">
        <w:rPr>
          <w:rFonts w:ascii="Times New Roman" w:eastAsia="Courier New" w:hAnsi="Times New Roman" w:cs="Times New Roman"/>
          <w:b/>
          <w:sz w:val="24"/>
          <w:szCs w:val="24"/>
          <w:lang w:bidi="ru-RU"/>
        </w:rPr>
        <w:t>Раздел 1. Россия — Родина моя</w:t>
      </w:r>
      <w:bookmarkEnd w:id="209"/>
    </w:p>
    <w:p w:rsidR="00C72A10" w:rsidRPr="00C72A10" w:rsidRDefault="00C72A10" w:rsidP="00C72A10">
      <w:pPr>
        <w:keepNext/>
        <w:keepLines/>
        <w:widowControl w:val="0"/>
        <w:spacing w:after="0" w:line="240" w:lineRule="auto"/>
        <w:rPr>
          <w:rFonts w:ascii="Times New Roman" w:eastAsia="Courier New" w:hAnsi="Times New Roman" w:cs="Times New Roman"/>
          <w:b/>
          <w:i/>
          <w:sz w:val="24"/>
          <w:szCs w:val="24"/>
          <w:lang w:bidi="ru-RU"/>
        </w:rPr>
      </w:pPr>
      <w:r w:rsidRPr="00C72A10">
        <w:rPr>
          <w:rFonts w:ascii="Times New Roman" w:eastAsia="Courier New" w:hAnsi="Times New Roman" w:cs="Times New Roman"/>
          <w:b/>
          <w:i/>
          <w:sz w:val="24"/>
          <w:szCs w:val="24"/>
          <w:lang w:bidi="ru-RU"/>
        </w:rPr>
        <w:t>Преданья старины глубокой</w:t>
      </w:r>
    </w:p>
    <w:p w:rsidR="00C72A10" w:rsidRPr="00C72A10" w:rsidRDefault="00C72A10" w:rsidP="00C72A10">
      <w:pPr>
        <w:widowControl w:val="0"/>
        <w:spacing w:after="0" w:line="240" w:lineRule="auto"/>
        <w:ind w:firstLine="240"/>
        <w:jc w:val="both"/>
        <w:rPr>
          <w:rFonts w:ascii="Times New Roman" w:eastAsia="Times New Roman" w:hAnsi="Times New Roman" w:cs="Times New Roman"/>
          <w:sz w:val="24"/>
          <w:szCs w:val="24"/>
          <w:lang w:bidi="ru-RU"/>
        </w:rPr>
      </w:pPr>
      <w:r w:rsidRPr="00C72A10">
        <w:rPr>
          <w:rFonts w:ascii="Times New Roman" w:eastAsia="Times New Roman" w:hAnsi="Times New Roman" w:cs="Times New Roman"/>
          <w:i/>
          <w:iCs/>
          <w:sz w:val="24"/>
          <w:szCs w:val="24"/>
          <w:lang w:bidi="ru-RU"/>
        </w:rPr>
        <w:t>Гроза двенадцатого года</w:t>
      </w:r>
    </w:p>
    <w:p w:rsidR="00C72A10" w:rsidRPr="00C72A10" w:rsidRDefault="00C72A10" w:rsidP="00C72A10">
      <w:pPr>
        <w:widowControl w:val="0"/>
        <w:spacing w:after="0" w:line="240" w:lineRule="auto"/>
        <w:ind w:firstLine="240"/>
        <w:jc w:val="both"/>
        <w:rPr>
          <w:rFonts w:ascii="Times New Roman" w:eastAsia="Times New Roman" w:hAnsi="Times New Roman" w:cs="Times New Roman"/>
          <w:sz w:val="24"/>
          <w:szCs w:val="24"/>
          <w:lang w:bidi="ru-RU"/>
        </w:rPr>
      </w:pPr>
      <w:r w:rsidRPr="00C72A10">
        <w:rPr>
          <w:rFonts w:ascii="Times New Roman" w:eastAsia="Times New Roman" w:hAnsi="Times New Roman" w:cs="Times New Roman"/>
          <w:b/>
          <w:bCs/>
          <w:sz w:val="24"/>
          <w:szCs w:val="24"/>
          <w:lang w:bidi="ru-RU"/>
        </w:rPr>
        <w:t xml:space="preserve">Русские народные песни об Отечественной войне 1812 года </w:t>
      </w:r>
      <w:r w:rsidRPr="00C72A10">
        <w:rPr>
          <w:rFonts w:ascii="Times New Roman" w:eastAsia="Times New Roman" w:hAnsi="Times New Roman" w:cs="Times New Roman"/>
          <w:sz w:val="24"/>
          <w:szCs w:val="24"/>
          <w:lang w:bidi="ru-RU"/>
        </w:rPr>
        <w:t>(не менее одной). Например: «Как не две тученьки не две грозныя»</w:t>
      </w:r>
    </w:p>
    <w:p w:rsidR="00C72A10" w:rsidRPr="00C72A10" w:rsidRDefault="00C72A10" w:rsidP="00C72A10">
      <w:pPr>
        <w:widowControl w:val="0"/>
        <w:spacing w:after="0" w:line="240" w:lineRule="auto"/>
        <w:ind w:firstLine="240"/>
        <w:jc w:val="both"/>
        <w:rPr>
          <w:rFonts w:ascii="Times New Roman" w:eastAsia="Times New Roman" w:hAnsi="Times New Roman" w:cs="Times New Roman"/>
          <w:sz w:val="24"/>
          <w:szCs w:val="24"/>
          <w:lang w:bidi="ru-RU"/>
        </w:rPr>
      </w:pPr>
      <w:r w:rsidRPr="00C72A10">
        <w:rPr>
          <w:rFonts w:ascii="Times New Roman" w:eastAsia="Times New Roman" w:hAnsi="Times New Roman" w:cs="Times New Roman"/>
          <w:b/>
          <w:bCs/>
          <w:sz w:val="24"/>
          <w:szCs w:val="24"/>
          <w:lang w:bidi="ru-RU"/>
        </w:rPr>
        <w:t xml:space="preserve">Стихотворения </w:t>
      </w:r>
      <w:r w:rsidRPr="00C72A10">
        <w:rPr>
          <w:rFonts w:ascii="Times New Roman" w:eastAsia="Times New Roman" w:hAnsi="Times New Roman" w:cs="Times New Roman"/>
          <w:sz w:val="24"/>
          <w:szCs w:val="24"/>
          <w:lang w:bidi="ru-RU"/>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C72A10" w:rsidRPr="00C72A10" w:rsidRDefault="00C72A10" w:rsidP="00C72A10">
      <w:pPr>
        <w:widowControl w:val="0"/>
        <w:spacing w:after="0" w:line="240" w:lineRule="auto"/>
        <w:ind w:firstLine="240"/>
        <w:jc w:val="both"/>
        <w:rPr>
          <w:rFonts w:ascii="Times New Roman" w:eastAsia="Times New Roman" w:hAnsi="Times New Roman" w:cs="Times New Roman"/>
          <w:sz w:val="24"/>
          <w:szCs w:val="24"/>
          <w:lang w:bidi="ru-RU"/>
        </w:rPr>
      </w:pPr>
      <w:r w:rsidRPr="00C72A10">
        <w:rPr>
          <w:rFonts w:ascii="Times New Roman" w:eastAsia="Times New Roman" w:hAnsi="Times New Roman" w:cs="Times New Roman"/>
          <w:b/>
          <w:bCs/>
          <w:sz w:val="24"/>
          <w:szCs w:val="24"/>
          <w:lang w:bidi="ru-RU"/>
        </w:rPr>
        <w:t xml:space="preserve">И. И. Лажечников. </w:t>
      </w:r>
      <w:r w:rsidRPr="00C72A10">
        <w:rPr>
          <w:rFonts w:ascii="Times New Roman" w:eastAsia="Times New Roman" w:hAnsi="Times New Roman" w:cs="Times New Roman"/>
          <w:sz w:val="24"/>
          <w:szCs w:val="24"/>
          <w:lang w:bidi="ru-RU"/>
        </w:rPr>
        <w:t>«Новобранец 1812 года» (один фрагмент по выбору).</w:t>
      </w:r>
    </w:p>
    <w:p w:rsidR="00C72A10" w:rsidRPr="00C72A10" w:rsidRDefault="00C72A10" w:rsidP="00C72A10">
      <w:pPr>
        <w:keepNext/>
        <w:keepLines/>
        <w:widowControl w:val="0"/>
        <w:spacing w:after="0" w:line="240" w:lineRule="auto"/>
        <w:rPr>
          <w:rFonts w:ascii="Times New Roman" w:eastAsia="Courier New" w:hAnsi="Times New Roman" w:cs="Times New Roman"/>
          <w:b/>
          <w:i/>
          <w:sz w:val="24"/>
          <w:szCs w:val="24"/>
          <w:lang w:bidi="ru-RU"/>
        </w:rPr>
      </w:pPr>
      <w:bookmarkStart w:id="210" w:name="bookmark505"/>
      <w:r w:rsidRPr="00C72A10">
        <w:rPr>
          <w:rFonts w:ascii="Times New Roman" w:eastAsia="Courier New" w:hAnsi="Times New Roman" w:cs="Times New Roman"/>
          <w:b/>
          <w:i/>
          <w:sz w:val="24"/>
          <w:szCs w:val="24"/>
          <w:lang w:bidi="ru-RU"/>
        </w:rPr>
        <w:t>Города земли русской</w:t>
      </w:r>
      <w:bookmarkEnd w:id="210"/>
    </w:p>
    <w:p w:rsidR="00C72A10" w:rsidRPr="00C72A10" w:rsidRDefault="00C72A10" w:rsidP="00C72A10">
      <w:pPr>
        <w:widowControl w:val="0"/>
        <w:spacing w:after="0" w:line="240" w:lineRule="auto"/>
        <w:ind w:firstLine="240"/>
        <w:jc w:val="both"/>
        <w:rPr>
          <w:rFonts w:ascii="Times New Roman" w:eastAsia="Times New Roman" w:hAnsi="Times New Roman" w:cs="Times New Roman"/>
          <w:sz w:val="24"/>
          <w:szCs w:val="24"/>
          <w:lang w:bidi="ru-RU"/>
        </w:rPr>
      </w:pPr>
      <w:r w:rsidRPr="00C72A10">
        <w:rPr>
          <w:rFonts w:ascii="Times New Roman" w:eastAsia="Times New Roman" w:hAnsi="Times New Roman" w:cs="Times New Roman"/>
          <w:i/>
          <w:iCs/>
          <w:sz w:val="24"/>
          <w:szCs w:val="24"/>
          <w:lang w:bidi="ru-RU"/>
        </w:rPr>
        <w:t>Петербург в русской литературе</w:t>
      </w:r>
    </w:p>
    <w:p w:rsidR="00C72A10" w:rsidRPr="00C72A10" w:rsidRDefault="00C72A10" w:rsidP="00C72A10">
      <w:pPr>
        <w:widowControl w:val="0"/>
        <w:spacing w:after="0" w:line="240" w:lineRule="auto"/>
        <w:ind w:firstLine="240"/>
        <w:jc w:val="both"/>
        <w:rPr>
          <w:rFonts w:ascii="Times New Roman" w:eastAsia="Times New Roman" w:hAnsi="Times New Roman" w:cs="Times New Roman"/>
          <w:sz w:val="24"/>
          <w:szCs w:val="24"/>
          <w:lang w:bidi="ru-RU"/>
        </w:rPr>
      </w:pPr>
      <w:r w:rsidRPr="00C72A10">
        <w:rPr>
          <w:rFonts w:ascii="Times New Roman" w:eastAsia="Times New Roman" w:hAnsi="Times New Roman" w:cs="Times New Roman"/>
          <w:b/>
          <w:bCs/>
          <w:sz w:val="24"/>
          <w:szCs w:val="24"/>
          <w:lang w:bidi="ru-RU"/>
        </w:rPr>
        <w:t xml:space="preserve">Стихотворения </w:t>
      </w:r>
      <w:r w:rsidRPr="00C72A10">
        <w:rPr>
          <w:rFonts w:ascii="Times New Roman" w:eastAsia="Times New Roman" w:hAnsi="Times New Roman" w:cs="Times New Roman"/>
          <w:sz w:val="24"/>
          <w:szCs w:val="24"/>
          <w:lang w:bidi="ru-RU"/>
        </w:rPr>
        <w:t>(не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облаченье.»), Д. С. Самойлов «Над Невой» («Весь город в плавных разворотах.») и др.</w:t>
      </w:r>
    </w:p>
    <w:p w:rsidR="00C72A10" w:rsidRPr="00C72A10" w:rsidRDefault="00C72A10" w:rsidP="00C72A10">
      <w:pPr>
        <w:pStyle w:val="11"/>
        <w:spacing w:line="240" w:lineRule="auto"/>
        <w:jc w:val="both"/>
        <w:rPr>
          <w:color w:val="auto"/>
          <w:sz w:val="24"/>
          <w:szCs w:val="24"/>
        </w:rPr>
      </w:pPr>
      <w:r w:rsidRPr="00C72A10">
        <w:rPr>
          <w:rFonts w:eastAsia="Courier New"/>
          <w:b/>
          <w:bCs/>
          <w:sz w:val="24"/>
          <w:szCs w:val="24"/>
          <w:lang w:bidi="ru-RU"/>
        </w:rPr>
        <w:t xml:space="preserve">Л. В. Успенский. </w:t>
      </w:r>
      <w:r w:rsidRPr="00C72A10">
        <w:rPr>
          <w:rFonts w:eastAsia="Courier New"/>
          <w:sz w:val="24"/>
          <w:szCs w:val="24"/>
          <w:lang w:bidi="ru-RU"/>
        </w:rPr>
        <w:t>«Записки старого петербуржца» (одна глава по</w:t>
      </w:r>
      <w:r>
        <w:rPr>
          <w:rFonts w:eastAsia="Courier New"/>
          <w:sz w:val="24"/>
          <w:szCs w:val="24"/>
          <w:lang w:bidi="ru-RU"/>
        </w:rPr>
        <w:t xml:space="preserve"> </w:t>
      </w:r>
      <w:r w:rsidRPr="00C72A10">
        <w:rPr>
          <w:color w:val="auto"/>
          <w:sz w:val="24"/>
          <w:szCs w:val="24"/>
        </w:rPr>
        <w:t>выбору, например, «Фонарики-сударики»).</w:t>
      </w:r>
    </w:p>
    <w:p w:rsidR="00C72A10" w:rsidRPr="00C72A10" w:rsidRDefault="00C72A10" w:rsidP="00C72A10">
      <w:pPr>
        <w:pStyle w:val="17"/>
        <w:rPr>
          <w:rFonts w:ascii="Times New Roman" w:hAnsi="Times New Roman" w:cs="Times New Roman"/>
          <w:sz w:val="24"/>
          <w:szCs w:val="24"/>
        </w:rPr>
      </w:pPr>
      <w:bookmarkStart w:id="211" w:name="bookmark507"/>
      <w:r w:rsidRPr="00C72A10">
        <w:rPr>
          <w:rFonts w:ascii="Times New Roman" w:hAnsi="Times New Roman" w:cs="Times New Roman"/>
          <w:sz w:val="24"/>
          <w:szCs w:val="24"/>
        </w:rPr>
        <w:t>Родные просторы</w:t>
      </w:r>
      <w:bookmarkEnd w:id="211"/>
    </w:p>
    <w:p w:rsidR="00C72A10" w:rsidRPr="00C72A10" w:rsidRDefault="00C72A10" w:rsidP="00C72A10">
      <w:pPr>
        <w:pStyle w:val="11"/>
        <w:spacing w:line="240" w:lineRule="auto"/>
        <w:jc w:val="both"/>
        <w:rPr>
          <w:color w:val="auto"/>
          <w:sz w:val="24"/>
          <w:szCs w:val="24"/>
        </w:rPr>
      </w:pPr>
      <w:r w:rsidRPr="00C72A10">
        <w:rPr>
          <w:i/>
          <w:iCs/>
          <w:color w:val="auto"/>
          <w:sz w:val="24"/>
          <w:szCs w:val="24"/>
        </w:rPr>
        <w:t>Степь раздольная</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Русские народные песни о степи </w:t>
      </w:r>
      <w:r w:rsidRPr="00C72A10">
        <w:rPr>
          <w:color w:val="auto"/>
          <w:sz w:val="24"/>
          <w:szCs w:val="24"/>
        </w:rPr>
        <w:t>(одна по выбору). Например: «Уж ты, степь ли моя, степь Моздокская.», «Ах ты, степь широкая.» и др.</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Стихотворения </w:t>
      </w:r>
      <w:r w:rsidRPr="00C72A10">
        <w:rPr>
          <w:color w:val="auto"/>
          <w:sz w:val="24"/>
          <w:szCs w:val="24"/>
        </w:rPr>
        <w:t>(не менее двух). Например: П. А. Вяземский «Степь», И. З. Суриков «В степи» и др.</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А. П. Чехов. </w:t>
      </w:r>
      <w:r w:rsidRPr="00C72A10">
        <w:rPr>
          <w:color w:val="auto"/>
          <w:sz w:val="24"/>
          <w:szCs w:val="24"/>
        </w:rPr>
        <w:t>«Степь» (один фрагмент по выбору).</w:t>
      </w:r>
      <w:bookmarkStart w:id="212" w:name="bookmark509"/>
    </w:p>
    <w:p w:rsidR="00C72A10" w:rsidRPr="00C72A10" w:rsidRDefault="00C72A10" w:rsidP="00C72A10">
      <w:pPr>
        <w:pStyle w:val="af7"/>
        <w:rPr>
          <w:rFonts w:ascii="Times New Roman" w:hAnsi="Times New Roman" w:cs="Times New Roman"/>
          <w:color w:val="auto"/>
          <w:sz w:val="24"/>
          <w:szCs w:val="24"/>
        </w:rPr>
      </w:pPr>
      <w:r w:rsidRPr="00C72A10">
        <w:rPr>
          <w:rFonts w:ascii="Times New Roman" w:hAnsi="Times New Roman" w:cs="Times New Roman"/>
          <w:color w:val="auto"/>
          <w:sz w:val="24"/>
          <w:szCs w:val="24"/>
        </w:rPr>
        <w:t>Раздел 2. Русские традиции</w:t>
      </w:r>
      <w:bookmarkEnd w:id="212"/>
    </w:p>
    <w:p w:rsidR="00C72A10" w:rsidRPr="00C72A10" w:rsidRDefault="00C72A10" w:rsidP="00C72A10">
      <w:pPr>
        <w:pStyle w:val="17"/>
        <w:rPr>
          <w:rFonts w:ascii="Times New Roman" w:hAnsi="Times New Roman" w:cs="Times New Roman"/>
          <w:sz w:val="24"/>
          <w:szCs w:val="24"/>
        </w:rPr>
      </w:pPr>
      <w:r w:rsidRPr="00C72A10">
        <w:rPr>
          <w:rFonts w:ascii="Times New Roman" w:hAnsi="Times New Roman" w:cs="Times New Roman"/>
          <w:sz w:val="24"/>
          <w:szCs w:val="24"/>
        </w:rPr>
        <w:t>Праздники русского мира</w:t>
      </w:r>
    </w:p>
    <w:p w:rsidR="00C72A10" w:rsidRPr="00C72A10" w:rsidRDefault="00C72A10" w:rsidP="00C72A10">
      <w:pPr>
        <w:pStyle w:val="11"/>
        <w:spacing w:line="240" w:lineRule="auto"/>
        <w:rPr>
          <w:color w:val="auto"/>
          <w:sz w:val="24"/>
          <w:szCs w:val="24"/>
        </w:rPr>
      </w:pPr>
      <w:r w:rsidRPr="00C72A10">
        <w:rPr>
          <w:i/>
          <w:iCs/>
          <w:color w:val="auto"/>
          <w:sz w:val="24"/>
          <w:szCs w:val="24"/>
        </w:rPr>
        <w:t>Августовские Спасы</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Стихотворения </w:t>
      </w:r>
      <w:r w:rsidRPr="00C72A10">
        <w:rPr>
          <w:color w:val="auto"/>
          <w:sz w:val="24"/>
          <w:szCs w:val="24"/>
        </w:rPr>
        <w:t>(не менее трёх). Например: К. Д. Бальмонт «Первый спас», Б. А. Ахмадулина «Ночь упаданья яблок», Е. А. Евтушенко «Само упало яблоко с небес...» и др.</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Е. И. Носов. </w:t>
      </w:r>
      <w:r w:rsidRPr="00C72A10">
        <w:rPr>
          <w:color w:val="auto"/>
          <w:sz w:val="24"/>
          <w:szCs w:val="24"/>
        </w:rPr>
        <w:t>«Яблочный спас».</w:t>
      </w:r>
    </w:p>
    <w:p w:rsidR="00C72A10" w:rsidRPr="00C72A10" w:rsidRDefault="00C72A10" w:rsidP="00C72A10">
      <w:pPr>
        <w:pStyle w:val="17"/>
        <w:rPr>
          <w:rFonts w:ascii="Times New Roman" w:hAnsi="Times New Roman" w:cs="Times New Roman"/>
          <w:sz w:val="24"/>
          <w:szCs w:val="24"/>
        </w:rPr>
      </w:pPr>
      <w:bookmarkStart w:id="213" w:name="bookmark512"/>
      <w:r w:rsidRPr="00C72A10">
        <w:rPr>
          <w:rFonts w:ascii="Times New Roman" w:hAnsi="Times New Roman" w:cs="Times New Roman"/>
          <w:sz w:val="24"/>
          <w:szCs w:val="24"/>
        </w:rPr>
        <w:t>Тепло родного дома</w:t>
      </w:r>
      <w:bookmarkEnd w:id="213"/>
    </w:p>
    <w:p w:rsidR="00C72A10" w:rsidRPr="00C72A10" w:rsidRDefault="00C72A10" w:rsidP="00C72A10">
      <w:pPr>
        <w:pStyle w:val="11"/>
        <w:spacing w:line="240" w:lineRule="auto"/>
        <w:jc w:val="both"/>
        <w:rPr>
          <w:color w:val="auto"/>
          <w:sz w:val="24"/>
          <w:szCs w:val="24"/>
        </w:rPr>
      </w:pPr>
      <w:r w:rsidRPr="00C72A10">
        <w:rPr>
          <w:i/>
          <w:iCs/>
          <w:color w:val="auto"/>
          <w:sz w:val="24"/>
          <w:szCs w:val="24"/>
        </w:rPr>
        <w:t>Родительский дом</w:t>
      </w:r>
    </w:p>
    <w:p w:rsidR="00C72A10" w:rsidRPr="00C72A10" w:rsidRDefault="00C72A10" w:rsidP="00C72A10">
      <w:pPr>
        <w:pStyle w:val="11"/>
        <w:spacing w:line="252" w:lineRule="auto"/>
        <w:jc w:val="both"/>
        <w:rPr>
          <w:color w:val="auto"/>
          <w:sz w:val="24"/>
          <w:szCs w:val="24"/>
        </w:rPr>
      </w:pPr>
      <w:r w:rsidRPr="00C72A10">
        <w:rPr>
          <w:b/>
          <w:bCs/>
          <w:color w:val="auto"/>
          <w:sz w:val="24"/>
          <w:szCs w:val="24"/>
        </w:rPr>
        <w:t xml:space="preserve">А. П. Платонов. </w:t>
      </w:r>
      <w:r w:rsidRPr="00C72A10">
        <w:rPr>
          <w:color w:val="auto"/>
          <w:sz w:val="24"/>
          <w:szCs w:val="24"/>
        </w:rPr>
        <w:t>«На заре туманной юности» (две главы по выбору).</w:t>
      </w:r>
    </w:p>
    <w:p w:rsidR="00C72A10" w:rsidRPr="00C72A10" w:rsidRDefault="00C72A10" w:rsidP="00C72A10">
      <w:pPr>
        <w:pStyle w:val="11"/>
        <w:spacing w:line="252" w:lineRule="auto"/>
        <w:jc w:val="both"/>
        <w:rPr>
          <w:color w:val="auto"/>
          <w:sz w:val="24"/>
          <w:szCs w:val="24"/>
        </w:rPr>
      </w:pPr>
      <w:r w:rsidRPr="00C72A10">
        <w:rPr>
          <w:b/>
          <w:bCs/>
          <w:color w:val="auto"/>
          <w:sz w:val="24"/>
          <w:szCs w:val="24"/>
        </w:rPr>
        <w:t xml:space="preserve">В. П. Астафьев. </w:t>
      </w:r>
      <w:r w:rsidRPr="00C72A10">
        <w:rPr>
          <w:color w:val="auto"/>
          <w:sz w:val="24"/>
          <w:szCs w:val="24"/>
        </w:rPr>
        <w:t>«Далёкая и близкая сказка» (рассказ из повести «Последний поклон»).</w:t>
      </w:r>
      <w:bookmarkStart w:id="214" w:name="bookmark514"/>
    </w:p>
    <w:p w:rsidR="00C72A10" w:rsidRPr="00C72A10" w:rsidRDefault="00C72A10" w:rsidP="00C72A10">
      <w:pPr>
        <w:pStyle w:val="af7"/>
        <w:rPr>
          <w:rFonts w:ascii="Times New Roman" w:hAnsi="Times New Roman" w:cs="Times New Roman"/>
          <w:color w:val="auto"/>
          <w:sz w:val="24"/>
          <w:szCs w:val="24"/>
        </w:rPr>
      </w:pPr>
      <w:r w:rsidRPr="00C72A10">
        <w:rPr>
          <w:rFonts w:ascii="Times New Roman" w:hAnsi="Times New Roman" w:cs="Times New Roman"/>
          <w:color w:val="auto"/>
          <w:sz w:val="24"/>
          <w:szCs w:val="24"/>
        </w:rPr>
        <w:t>Раздел 3. Русский характер — русская душа</w:t>
      </w:r>
      <w:bookmarkEnd w:id="214"/>
    </w:p>
    <w:p w:rsidR="00C72A10" w:rsidRPr="00C72A10" w:rsidRDefault="00C72A10" w:rsidP="00C72A10">
      <w:pPr>
        <w:pStyle w:val="17"/>
        <w:rPr>
          <w:rFonts w:ascii="Times New Roman" w:hAnsi="Times New Roman" w:cs="Times New Roman"/>
          <w:sz w:val="24"/>
          <w:szCs w:val="24"/>
        </w:rPr>
      </w:pPr>
      <w:r w:rsidRPr="00C72A10">
        <w:rPr>
          <w:rFonts w:ascii="Times New Roman" w:hAnsi="Times New Roman" w:cs="Times New Roman"/>
          <w:sz w:val="24"/>
          <w:szCs w:val="24"/>
        </w:rPr>
        <w:t>Не до ордена — была бы Родина</w:t>
      </w:r>
    </w:p>
    <w:p w:rsidR="00C72A10" w:rsidRPr="00C72A10" w:rsidRDefault="00C72A10" w:rsidP="00C72A10">
      <w:pPr>
        <w:pStyle w:val="11"/>
        <w:spacing w:line="240" w:lineRule="auto"/>
        <w:jc w:val="both"/>
        <w:rPr>
          <w:color w:val="auto"/>
          <w:sz w:val="24"/>
          <w:szCs w:val="24"/>
        </w:rPr>
      </w:pPr>
      <w:r w:rsidRPr="00C72A10">
        <w:rPr>
          <w:i/>
          <w:iCs/>
          <w:color w:val="auto"/>
          <w:sz w:val="24"/>
          <w:szCs w:val="24"/>
        </w:rPr>
        <w:t>Великая Отечественная война</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Стихотворения </w:t>
      </w:r>
      <w:r w:rsidRPr="00C72A10">
        <w:rPr>
          <w:color w:val="auto"/>
          <w:sz w:val="24"/>
          <w:szCs w:val="24"/>
        </w:rPr>
        <w:t>(не менее двух). Например: Н. П. Майоров «Мы», М. В. Кульчицкий «Мечтатель, фантазёр, лентяй- завистник!..» и др.</w:t>
      </w:r>
    </w:p>
    <w:p w:rsidR="00C72A10" w:rsidRPr="00C72A10" w:rsidRDefault="00C72A10" w:rsidP="00C72A10">
      <w:pPr>
        <w:pStyle w:val="11"/>
        <w:spacing w:line="257" w:lineRule="auto"/>
        <w:jc w:val="both"/>
        <w:rPr>
          <w:color w:val="auto"/>
          <w:sz w:val="24"/>
          <w:szCs w:val="24"/>
        </w:rPr>
      </w:pPr>
      <w:r w:rsidRPr="00C72A10">
        <w:rPr>
          <w:b/>
          <w:bCs/>
          <w:color w:val="auto"/>
          <w:sz w:val="24"/>
          <w:szCs w:val="24"/>
        </w:rPr>
        <w:t xml:space="preserve">Ю. М. Нагибин. </w:t>
      </w:r>
      <w:r w:rsidRPr="00C72A10">
        <w:rPr>
          <w:color w:val="auto"/>
          <w:sz w:val="24"/>
          <w:szCs w:val="24"/>
        </w:rPr>
        <w:t>«Ваганов».</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Е. И. Носов. </w:t>
      </w:r>
      <w:r w:rsidRPr="00C72A10">
        <w:rPr>
          <w:color w:val="auto"/>
          <w:sz w:val="24"/>
          <w:szCs w:val="24"/>
        </w:rPr>
        <w:t>«Переправа».</w:t>
      </w:r>
    </w:p>
    <w:p w:rsidR="00C72A10" w:rsidRPr="00C72A10" w:rsidRDefault="00C72A10" w:rsidP="00C72A10">
      <w:pPr>
        <w:pStyle w:val="17"/>
        <w:rPr>
          <w:rFonts w:ascii="Times New Roman" w:hAnsi="Times New Roman" w:cs="Times New Roman"/>
          <w:sz w:val="24"/>
          <w:szCs w:val="24"/>
        </w:rPr>
      </w:pPr>
      <w:bookmarkStart w:id="215" w:name="bookmark517"/>
      <w:r w:rsidRPr="00C72A10">
        <w:rPr>
          <w:rFonts w:ascii="Times New Roman" w:hAnsi="Times New Roman" w:cs="Times New Roman"/>
          <w:sz w:val="24"/>
          <w:szCs w:val="24"/>
        </w:rPr>
        <w:t>Загадки русской души</w:t>
      </w:r>
      <w:bookmarkEnd w:id="215"/>
    </w:p>
    <w:p w:rsidR="00C72A10" w:rsidRPr="00C72A10" w:rsidRDefault="00C72A10" w:rsidP="00C72A10">
      <w:pPr>
        <w:pStyle w:val="11"/>
        <w:spacing w:line="240" w:lineRule="auto"/>
        <w:jc w:val="both"/>
        <w:rPr>
          <w:color w:val="auto"/>
          <w:sz w:val="24"/>
          <w:szCs w:val="24"/>
        </w:rPr>
      </w:pPr>
      <w:r w:rsidRPr="00C72A10">
        <w:rPr>
          <w:i/>
          <w:iCs/>
          <w:color w:val="auto"/>
          <w:sz w:val="24"/>
          <w:szCs w:val="24"/>
        </w:rPr>
        <w:t>Судьбы русских эмигрантов</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Б. К. Зайцев. </w:t>
      </w:r>
      <w:r w:rsidRPr="00C72A10">
        <w:rPr>
          <w:color w:val="auto"/>
          <w:sz w:val="24"/>
          <w:szCs w:val="24"/>
        </w:rPr>
        <w:t>«Лёгкое бремя».</w:t>
      </w:r>
    </w:p>
    <w:p w:rsidR="00C72A10" w:rsidRPr="00C72A10" w:rsidRDefault="00C72A10" w:rsidP="00C72A10">
      <w:pPr>
        <w:pStyle w:val="11"/>
        <w:spacing w:line="257" w:lineRule="auto"/>
        <w:jc w:val="both"/>
        <w:rPr>
          <w:color w:val="auto"/>
          <w:sz w:val="24"/>
          <w:szCs w:val="24"/>
        </w:rPr>
      </w:pPr>
      <w:r w:rsidRPr="00C72A10">
        <w:rPr>
          <w:b/>
          <w:bCs/>
          <w:color w:val="auto"/>
          <w:sz w:val="24"/>
          <w:szCs w:val="24"/>
        </w:rPr>
        <w:t xml:space="preserve">А. Т. Аверченко. </w:t>
      </w:r>
      <w:r w:rsidRPr="00C72A10">
        <w:rPr>
          <w:color w:val="auto"/>
          <w:sz w:val="24"/>
          <w:szCs w:val="24"/>
        </w:rPr>
        <w:t>«Русское искусство».</w:t>
      </w:r>
    </w:p>
    <w:p w:rsidR="00C72A10" w:rsidRPr="00C72A10" w:rsidRDefault="00C72A10" w:rsidP="00C72A10">
      <w:pPr>
        <w:pStyle w:val="17"/>
        <w:rPr>
          <w:rFonts w:ascii="Times New Roman" w:hAnsi="Times New Roman" w:cs="Times New Roman"/>
          <w:sz w:val="24"/>
          <w:szCs w:val="24"/>
        </w:rPr>
      </w:pPr>
      <w:bookmarkStart w:id="216" w:name="bookmark519"/>
      <w:r w:rsidRPr="00C72A10">
        <w:rPr>
          <w:rFonts w:ascii="Times New Roman" w:hAnsi="Times New Roman" w:cs="Times New Roman"/>
          <w:sz w:val="24"/>
          <w:szCs w:val="24"/>
        </w:rPr>
        <w:t>О ваших ровесниках</w:t>
      </w:r>
      <w:bookmarkEnd w:id="216"/>
    </w:p>
    <w:p w:rsidR="00C72A10" w:rsidRPr="00C72A10" w:rsidRDefault="00C72A10" w:rsidP="00C72A10">
      <w:pPr>
        <w:pStyle w:val="11"/>
        <w:spacing w:line="240" w:lineRule="auto"/>
        <w:jc w:val="both"/>
        <w:rPr>
          <w:color w:val="auto"/>
          <w:sz w:val="24"/>
          <w:szCs w:val="24"/>
        </w:rPr>
      </w:pPr>
      <w:r w:rsidRPr="00C72A10">
        <w:rPr>
          <w:i/>
          <w:iCs/>
          <w:color w:val="auto"/>
          <w:sz w:val="24"/>
          <w:szCs w:val="24"/>
        </w:rPr>
        <w:t>Прощание с детством</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Ю. И. Коваль. </w:t>
      </w:r>
      <w:r w:rsidRPr="00C72A10">
        <w:rPr>
          <w:color w:val="auto"/>
          <w:sz w:val="24"/>
          <w:szCs w:val="24"/>
        </w:rPr>
        <w:t>«От Красных ворот» (не менее одного фрагмента по выбору).</w:t>
      </w:r>
    </w:p>
    <w:p w:rsidR="00C72A10" w:rsidRPr="00C72A10" w:rsidRDefault="00C72A10" w:rsidP="00C72A10">
      <w:pPr>
        <w:pStyle w:val="17"/>
        <w:rPr>
          <w:rFonts w:ascii="Times New Roman" w:hAnsi="Times New Roman" w:cs="Times New Roman"/>
          <w:sz w:val="24"/>
          <w:szCs w:val="24"/>
        </w:rPr>
      </w:pPr>
      <w:bookmarkStart w:id="217" w:name="bookmark521"/>
      <w:r w:rsidRPr="00C72A10">
        <w:rPr>
          <w:rFonts w:ascii="Times New Roman" w:hAnsi="Times New Roman" w:cs="Times New Roman"/>
          <w:sz w:val="24"/>
          <w:szCs w:val="24"/>
        </w:rPr>
        <w:t>Лишь слову жизнь дана</w:t>
      </w:r>
      <w:bookmarkEnd w:id="217"/>
    </w:p>
    <w:p w:rsidR="00C72A10" w:rsidRPr="00C72A10" w:rsidRDefault="00C72A10" w:rsidP="00C72A10">
      <w:pPr>
        <w:pStyle w:val="11"/>
        <w:spacing w:line="240" w:lineRule="auto"/>
        <w:jc w:val="both"/>
        <w:rPr>
          <w:color w:val="auto"/>
          <w:sz w:val="24"/>
          <w:szCs w:val="24"/>
        </w:rPr>
      </w:pPr>
      <w:r w:rsidRPr="00C72A10">
        <w:rPr>
          <w:i/>
          <w:iCs/>
          <w:color w:val="auto"/>
          <w:sz w:val="24"/>
          <w:szCs w:val="24"/>
        </w:rPr>
        <w:t>«Припадаю к великой реке...»</w:t>
      </w:r>
    </w:p>
    <w:p w:rsidR="00C72A10" w:rsidRPr="00C72A10" w:rsidRDefault="00C72A10" w:rsidP="00C72A10">
      <w:pPr>
        <w:pStyle w:val="11"/>
        <w:spacing w:line="240" w:lineRule="auto"/>
        <w:jc w:val="both"/>
        <w:rPr>
          <w:color w:val="auto"/>
          <w:sz w:val="24"/>
          <w:szCs w:val="24"/>
        </w:rPr>
      </w:pPr>
      <w:r w:rsidRPr="00C72A10">
        <w:rPr>
          <w:b/>
          <w:bCs/>
          <w:color w:val="auto"/>
          <w:sz w:val="24"/>
          <w:szCs w:val="24"/>
        </w:rPr>
        <w:t xml:space="preserve">Стихотворения </w:t>
      </w:r>
      <w:r w:rsidRPr="00C72A10">
        <w:rPr>
          <w:color w:val="auto"/>
          <w:sz w:val="24"/>
          <w:szCs w:val="24"/>
        </w:rPr>
        <w:t>(не менее двух). Например: И. А. Бродский «Мой народ», С. А. Каргашин «Я — русский! Спасибо, Господи!..» и др.</w:t>
      </w:r>
    </w:p>
    <w:p w:rsidR="00C72A10" w:rsidRPr="00C72A10" w:rsidRDefault="00C72A10" w:rsidP="00C72A10">
      <w:pPr>
        <w:pStyle w:val="af7"/>
        <w:rPr>
          <w:rFonts w:ascii="Times New Roman" w:hAnsi="Times New Roman" w:cs="Times New Roman"/>
          <w:color w:val="auto"/>
          <w:sz w:val="24"/>
          <w:szCs w:val="24"/>
        </w:rPr>
      </w:pPr>
      <w:bookmarkStart w:id="218" w:name="bookmark523"/>
      <w:r w:rsidRPr="00C72A10">
        <w:rPr>
          <w:rFonts w:ascii="Times New Roman" w:hAnsi="Times New Roman" w:cs="Times New Roman"/>
          <w:color w:val="auto"/>
          <w:sz w:val="24"/>
          <w:szCs w:val="24"/>
        </w:rPr>
        <w:t>ПЛАНИРУЕМЫЕ РЕЗУЛЬТАТЫ</w:t>
      </w:r>
      <w:bookmarkEnd w:id="218"/>
    </w:p>
    <w:p w:rsidR="00C72A10" w:rsidRDefault="00C72A10" w:rsidP="00C72A10">
      <w:pPr>
        <w:pStyle w:val="af7"/>
        <w:rPr>
          <w:rFonts w:ascii="Times New Roman" w:hAnsi="Times New Roman" w:cs="Times New Roman"/>
          <w:color w:val="auto"/>
          <w:sz w:val="24"/>
          <w:szCs w:val="24"/>
        </w:rPr>
      </w:pPr>
      <w:r w:rsidRPr="00C72A10">
        <w:rPr>
          <w:rFonts w:ascii="Times New Roman" w:hAnsi="Times New Roman" w:cs="Times New Roman"/>
          <w:color w:val="auto"/>
          <w:sz w:val="24"/>
          <w:szCs w:val="24"/>
        </w:rPr>
        <w:t>ОСВОЕНИЯ УЧЕБНОГО ПРЕДМЕТА</w:t>
      </w:r>
    </w:p>
    <w:p w:rsidR="00C72A10" w:rsidRPr="00C72A10" w:rsidRDefault="00C72A10" w:rsidP="00C72A10">
      <w:pPr>
        <w:pStyle w:val="af7"/>
        <w:rPr>
          <w:rFonts w:ascii="Times New Roman" w:hAnsi="Times New Roman" w:cs="Times New Roman"/>
          <w:color w:val="auto"/>
          <w:sz w:val="24"/>
          <w:szCs w:val="24"/>
        </w:rPr>
      </w:pPr>
    </w:p>
    <w:p w:rsidR="00C72A10" w:rsidRPr="00C72A10" w:rsidRDefault="00C72A10" w:rsidP="00C72A10">
      <w:pPr>
        <w:pStyle w:val="af7"/>
        <w:pBdr>
          <w:bottom w:val="single" w:sz="12" w:space="1" w:color="auto"/>
        </w:pBdr>
        <w:rPr>
          <w:rFonts w:ascii="Times New Roman" w:hAnsi="Times New Roman" w:cs="Times New Roman"/>
          <w:color w:val="auto"/>
          <w:sz w:val="24"/>
          <w:szCs w:val="24"/>
        </w:rPr>
      </w:pPr>
      <w:r w:rsidRPr="00C72A10">
        <w:rPr>
          <w:rFonts w:ascii="Times New Roman" w:hAnsi="Times New Roman" w:cs="Times New Roman"/>
          <w:color w:val="auto"/>
          <w:sz w:val="24"/>
          <w:szCs w:val="24"/>
        </w:rPr>
        <w:t>«РОДНАЯ ЛИТЕРАТУРА (РУССКАЯ)»</w:t>
      </w:r>
    </w:p>
    <w:p w:rsidR="00C72A10" w:rsidRPr="00C72A10" w:rsidRDefault="00C72A10" w:rsidP="00C72A10">
      <w:pPr>
        <w:pStyle w:val="11"/>
        <w:spacing w:after="160"/>
        <w:jc w:val="both"/>
        <w:rPr>
          <w:color w:val="auto"/>
          <w:sz w:val="24"/>
          <w:szCs w:val="24"/>
        </w:rPr>
      </w:pPr>
      <w:r w:rsidRPr="00C72A10">
        <w:rPr>
          <w:color w:val="auto"/>
          <w:sz w:val="24"/>
          <w:szCs w:val="24"/>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C72A10" w:rsidRPr="00C72A10" w:rsidRDefault="00C72A10" w:rsidP="00C72A10">
      <w:pPr>
        <w:pStyle w:val="af7"/>
        <w:rPr>
          <w:rFonts w:ascii="Times New Roman" w:hAnsi="Times New Roman" w:cs="Times New Roman"/>
          <w:color w:val="auto"/>
          <w:sz w:val="24"/>
          <w:szCs w:val="24"/>
        </w:rPr>
      </w:pPr>
      <w:bookmarkStart w:id="219" w:name="bookmark527"/>
      <w:r w:rsidRPr="00C72A10">
        <w:rPr>
          <w:rFonts w:ascii="Times New Roman" w:hAnsi="Times New Roman" w:cs="Times New Roman"/>
          <w:color w:val="auto"/>
          <w:sz w:val="24"/>
          <w:szCs w:val="24"/>
        </w:rPr>
        <w:t>ЛИЧНОСТНЫЕ РЕЗУЛЬТАТЫ</w:t>
      </w:r>
      <w:bookmarkEnd w:id="219"/>
    </w:p>
    <w:p w:rsidR="00C72A10" w:rsidRPr="00C72A10" w:rsidRDefault="00C72A10" w:rsidP="00C72A10">
      <w:pPr>
        <w:pStyle w:val="11"/>
        <w:jc w:val="both"/>
        <w:rPr>
          <w:color w:val="auto"/>
          <w:sz w:val="24"/>
          <w:szCs w:val="24"/>
        </w:rPr>
      </w:pPr>
      <w:r w:rsidRPr="00C72A10">
        <w:rPr>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72A10" w:rsidRPr="00C72A10" w:rsidRDefault="00C72A10" w:rsidP="00C72A10">
      <w:pPr>
        <w:pStyle w:val="11"/>
        <w:jc w:val="both"/>
        <w:rPr>
          <w:color w:val="auto"/>
          <w:sz w:val="24"/>
          <w:szCs w:val="24"/>
        </w:rPr>
      </w:pPr>
      <w:r w:rsidRPr="00C72A10">
        <w:rPr>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C72A10" w:rsidRPr="00C72A10" w:rsidRDefault="00C72A10" w:rsidP="00C72A10">
      <w:pPr>
        <w:pStyle w:val="11"/>
        <w:spacing w:line="266" w:lineRule="auto"/>
        <w:jc w:val="both"/>
        <w:rPr>
          <w:color w:val="auto"/>
          <w:sz w:val="24"/>
          <w:szCs w:val="24"/>
        </w:rPr>
      </w:pPr>
      <w:r w:rsidRPr="00C72A10">
        <w:rPr>
          <w:b/>
          <w:bCs/>
          <w:i/>
          <w:iCs/>
          <w:color w:val="auto"/>
          <w:sz w:val="24"/>
          <w:szCs w:val="24"/>
        </w:rPr>
        <w:t>гражданского воспитания:</w:t>
      </w:r>
    </w:p>
    <w:p w:rsidR="00C72A10" w:rsidRPr="00C72A10" w:rsidRDefault="00C72A10" w:rsidP="00C72A10">
      <w:pPr>
        <w:pStyle w:val="11"/>
        <w:jc w:val="both"/>
        <w:rPr>
          <w:color w:val="auto"/>
          <w:sz w:val="24"/>
          <w:szCs w:val="24"/>
        </w:rPr>
      </w:pPr>
      <w:r w:rsidRPr="00C72A1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C72A10" w:rsidRPr="00C72A10" w:rsidRDefault="00C72A10" w:rsidP="00C72A10">
      <w:pPr>
        <w:pStyle w:val="11"/>
        <w:spacing w:after="40" w:line="266" w:lineRule="auto"/>
        <w:jc w:val="both"/>
        <w:rPr>
          <w:color w:val="auto"/>
          <w:sz w:val="24"/>
          <w:szCs w:val="24"/>
        </w:rPr>
      </w:pPr>
      <w:r w:rsidRPr="00C72A10">
        <w:rPr>
          <w:b/>
          <w:bCs/>
          <w:i/>
          <w:iCs/>
          <w:color w:val="auto"/>
          <w:sz w:val="24"/>
          <w:szCs w:val="24"/>
        </w:rPr>
        <w:t>патриотического воспитания:</w:t>
      </w:r>
    </w:p>
    <w:p w:rsidR="00C72A10" w:rsidRPr="00C72A10" w:rsidRDefault="00C72A10" w:rsidP="00C72A10">
      <w:pPr>
        <w:pStyle w:val="11"/>
        <w:jc w:val="both"/>
        <w:rPr>
          <w:color w:val="auto"/>
          <w:sz w:val="24"/>
          <w:szCs w:val="24"/>
        </w:rPr>
      </w:pPr>
      <w:r w:rsidRPr="00C72A10">
        <w:rPr>
          <w:color w:val="auto"/>
          <w:sz w:val="24"/>
          <w:szCs w:val="24"/>
        </w:rPr>
        <w:t>осознание российской гражданской идентичности в поликультурном и много</w:t>
      </w:r>
      <w:r>
        <w:rPr>
          <w:sz w:val="24"/>
          <w:szCs w:val="24"/>
        </w:rPr>
        <w:t xml:space="preserve"> </w:t>
      </w:r>
      <w:r w:rsidRPr="00C72A10">
        <w:rPr>
          <w:color w:val="auto"/>
          <w:sz w:val="24"/>
          <w:szCs w:val="24"/>
        </w:rPr>
        <w:t>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w:t>
      </w:r>
      <w:r>
        <w:rPr>
          <w:sz w:val="24"/>
          <w:szCs w:val="24"/>
        </w:rPr>
        <w:t xml:space="preserve"> </w:t>
      </w:r>
      <w:r w:rsidRPr="00C72A10">
        <w:rPr>
          <w:color w:val="auto"/>
          <w:sz w:val="24"/>
          <w:szCs w:val="24"/>
        </w:rPr>
        <w:t>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72A10" w:rsidRPr="00C72A10" w:rsidRDefault="00C72A10" w:rsidP="00C72A10">
      <w:pPr>
        <w:pStyle w:val="11"/>
        <w:spacing w:line="266" w:lineRule="auto"/>
        <w:jc w:val="both"/>
        <w:rPr>
          <w:color w:val="auto"/>
          <w:sz w:val="24"/>
          <w:szCs w:val="24"/>
        </w:rPr>
      </w:pPr>
      <w:r w:rsidRPr="00C72A10">
        <w:rPr>
          <w:b/>
          <w:bCs/>
          <w:i/>
          <w:iCs/>
          <w:color w:val="auto"/>
          <w:sz w:val="24"/>
          <w:szCs w:val="24"/>
        </w:rPr>
        <w:t>духовно-нравственного воспитания:</w:t>
      </w:r>
    </w:p>
    <w:p w:rsidR="00C72A10" w:rsidRPr="00C72A10" w:rsidRDefault="00C72A10" w:rsidP="00C72A10">
      <w:pPr>
        <w:pStyle w:val="11"/>
        <w:jc w:val="both"/>
        <w:rPr>
          <w:color w:val="auto"/>
          <w:sz w:val="24"/>
          <w:szCs w:val="24"/>
        </w:rPr>
      </w:pPr>
      <w:r w:rsidRPr="00C72A10">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72A10" w:rsidRPr="00C72A10" w:rsidRDefault="00C72A10" w:rsidP="00C72A10">
      <w:pPr>
        <w:pStyle w:val="11"/>
        <w:spacing w:after="40" w:line="266" w:lineRule="auto"/>
        <w:jc w:val="both"/>
        <w:rPr>
          <w:color w:val="auto"/>
          <w:sz w:val="24"/>
          <w:szCs w:val="24"/>
        </w:rPr>
      </w:pPr>
      <w:r w:rsidRPr="00C72A10">
        <w:rPr>
          <w:b/>
          <w:bCs/>
          <w:i/>
          <w:iCs/>
          <w:color w:val="auto"/>
          <w:sz w:val="24"/>
          <w:szCs w:val="24"/>
        </w:rPr>
        <w:t>эстетического воспитания:</w:t>
      </w:r>
    </w:p>
    <w:p w:rsidR="00C72A10" w:rsidRPr="00C72A10" w:rsidRDefault="00C72A10" w:rsidP="00C72A10">
      <w:pPr>
        <w:pStyle w:val="11"/>
        <w:jc w:val="both"/>
        <w:rPr>
          <w:color w:val="auto"/>
          <w:sz w:val="24"/>
          <w:szCs w:val="24"/>
        </w:rPr>
      </w:pPr>
      <w:r w:rsidRPr="00C72A1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72A10" w:rsidRPr="00C72A10" w:rsidRDefault="00C72A10" w:rsidP="00C72A10">
      <w:pPr>
        <w:pStyle w:val="11"/>
        <w:spacing w:line="266" w:lineRule="auto"/>
        <w:jc w:val="both"/>
        <w:rPr>
          <w:color w:val="auto"/>
          <w:sz w:val="24"/>
          <w:szCs w:val="24"/>
        </w:rPr>
      </w:pPr>
      <w:r w:rsidRPr="00C72A10">
        <w:rPr>
          <w:b/>
          <w:bCs/>
          <w:i/>
          <w:iCs/>
          <w:color w:val="auto"/>
          <w:sz w:val="24"/>
          <w:szCs w:val="24"/>
        </w:rPr>
        <w:t>физического воспитания, формирования культуры здоровья и эмоционального благополучия:</w:t>
      </w:r>
    </w:p>
    <w:p w:rsidR="00C72A10" w:rsidRPr="00C72A10" w:rsidRDefault="00C72A10" w:rsidP="00C72A10">
      <w:pPr>
        <w:pStyle w:val="11"/>
        <w:jc w:val="both"/>
        <w:rPr>
          <w:color w:val="auto"/>
          <w:sz w:val="24"/>
          <w:szCs w:val="24"/>
        </w:rPr>
      </w:pPr>
      <w:r w:rsidRPr="00C72A10">
        <w:rPr>
          <w:color w:val="auto"/>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72A10" w:rsidRPr="00C72A10" w:rsidRDefault="00C72A10" w:rsidP="00C72A10">
      <w:pPr>
        <w:pStyle w:val="11"/>
        <w:jc w:val="both"/>
        <w:rPr>
          <w:color w:val="auto"/>
          <w:sz w:val="24"/>
          <w:szCs w:val="24"/>
        </w:rPr>
      </w:pPr>
      <w:r w:rsidRPr="00C72A10">
        <w:rPr>
          <w:color w:val="auto"/>
          <w:sz w:val="24"/>
          <w:szCs w:val="24"/>
        </w:rPr>
        <w:t>умение принимать себя и других, не осуждая;</w:t>
      </w:r>
    </w:p>
    <w:p w:rsidR="00C72A10" w:rsidRPr="00C72A10" w:rsidRDefault="00C72A10" w:rsidP="00C72A10">
      <w:pPr>
        <w:pStyle w:val="11"/>
        <w:jc w:val="both"/>
        <w:rPr>
          <w:color w:val="auto"/>
          <w:sz w:val="24"/>
          <w:szCs w:val="24"/>
        </w:rPr>
      </w:pPr>
      <w:r w:rsidRPr="00C72A10">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C72A10" w:rsidRPr="00C72A10" w:rsidRDefault="00C72A10" w:rsidP="00C72A10">
      <w:pPr>
        <w:pStyle w:val="11"/>
        <w:jc w:val="both"/>
        <w:rPr>
          <w:color w:val="auto"/>
          <w:sz w:val="24"/>
          <w:szCs w:val="24"/>
        </w:rPr>
      </w:pPr>
      <w:r w:rsidRPr="00C72A10">
        <w:rPr>
          <w:color w:val="auto"/>
          <w:sz w:val="24"/>
          <w:szCs w:val="24"/>
        </w:rPr>
        <w:t>сформированность навыка рефлексии, признание своего права на ошибку и такого же права другого человека;</w:t>
      </w:r>
    </w:p>
    <w:p w:rsidR="00C72A10" w:rsidRPr="00C72A10" w:rsidRDefault="00C72A10" w:rsidP="00C72A10">
      <w:pPr>
        <w:pStyle w:val="11"/>
        <w:spacing w:line="266" w:lineRule="auto"/>
        <w:jc w:val="both"/>
        <w:rPr>
          <w:color w:val="auto"/>
          <w:sz w:val="24"/>
          <w:szCs w:val="24"/>
        </w:rPr>
      </w:pPr>
      <w:r w:rsidRPr="00C72A10">
        <w:rPr>
          <w:b/>
          <w:bCs/>
          <w:i/>
          <w:iCs/>
          <w:color w:val="auto"/>
          <w:sz w:val="24"/>
          <w:szCs w:val="24"/>
        </w:rPr>
        <w:t>трудового воспитания:</w:t>
      </w:r>
    </w:p>
    <w:p w:rsidR="00C72A10" w:rsidRPr="00C72A10" w:rsidRDefault="00C72A10" w:rsidP="00C72A10">
      <w:pPr>
        <w:pStyle w:val="11"/>
        <w:jc w:val="both"/>
        <w:rPr>
          <w:color w:val="auto"/>
          <w:sz w:val="24"/>
          <w:szCs w:val="24"/>
        </w:rPr>
      </w:pPr>
      <w:r w:rsidRPr="00C72A10">
        <w:rPr>
          <w:color w:val="auto"/>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w:t>
      </w:r>
      <w:r>
        <w:rPr>
          <w:sz w:val="24"/>
          <w:szCs w:val="24"/>
        </w:rPr>
        <w:t xml:space="preserve"> </w:t>
      </w:r>
      <w:r w:rsidRPr="00C72A10">
        <w:rPr>
          <w:color w:val="auto"/>
          <w:sz w:val="24"/>
          <w:szCs w:val="24"/>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72A10" w:rsidRPr="00C72A10" w:rsidRDefault="00C72A10" w:rsidP="00C72A10">
      <w:pPr>
        <w:pStyle w:val="11"/>
        <w:spacing w:after="40" w:line="266" w:lineRule="auto"/>
        <w:jc w:val="both"/>
        <w:rPr>
          <w:color w:val="auto"/>
          <w:sz w:val="24"/>
          <w:szCs w:val="24"/>
        </w:rPr>
      </w:pPr>
      <w:r w:rsidRPr="00C72A10">
        <w:rPr>
          <w:b/>
          <w:bCs/>
          <w:i/>
          <w:iCs/>
          <w:color w:val="auto"/>
          <w:sz w:val="24"/>
          <w:szCs w:val="24"/>
        </w:rPr>
        <w:t>экологического воспитания:</w:t>
      </w:r>
    </w:p>
    <w:p w:rsidR="00C72A10" w:rsidRPr="00C72A10" w:rsidRDefault="00C72A10" w:rsidP="00C72A10">
      <w:pPr>
        <w:pStyle w:val="11"/>
        <w:jc w:val="both"/>
        <w:rPr>
          <w:color w:val="auto"/>
          <w:sz w:val="24"/>
          <w:szCs w:val="24"/>
        </w:rPr>
      </w:pPr>
      <w:r w:rsidRPr="00C72A10">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C72A10" w:rsidRPr="00C72A10" w:rsidRDefault="00C72A10" w:rsidP="00C72A10">
      <w:pPr>
        <w:pStyle w:val="11"/>
        <w:spacing w:after="40" w:line="266" w:lineRule="auto"/>
        <w:jc w:val="both"/>
        <w:rPr>
          <w:color w:val="auto"/>
          <w:sz w:val="24"/>
          <w:szCs w:val="24"/>
        </w:rPr>
      </w:pPr>
      <w:r w:rsidRPr="00C72A10">
        <w:rPr>
          <w:b/>
          <w:bCs/>
          <w:i/>
          <w:iCs/>
          <w:color w:val="auto"/>
          <w:sz w:val="24"/>
          <w:szCs w:val="24"/>
        </w:rPr>
        <w:t>ценности научного познания:</w:t>
      </w:r>
    </w:p>
    <w:p w:rsidR="00C72A10" w:rsidRPr="00C72A10" w:rsidRDefault="00C72A10" w:rsidP="00C72A10">
      <w:pPr>
        <w:pStyle w:val="11"/>
        <w:jc w:val="both"/>
        <w:rPr>
          <w:color w:val="auto"/>
          <w:sz w:val="24"/>
          <w:szCs w:val="24"/>
        </w:rPr>
      </w:pPr>
      <w:r w:rsidRPr="00C72A1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72A10" w:rsidRPr="00C72A10" w:rsidRDefault="00C72A10" w:rsidP="00C72A10">
      <w:pPr>
        <w:pStyle w:val="11"/>
        <w:jc w:val="both"/>
        <w:rPr>
          <w:color w:val="auto"/>
          <w:sz w:val="24"/>
          <w:szCs w:val="24"/>
        </w:rPr>
      </w:pPr>
      <w:r w:rsidRPr="00C72A10">
        <w:rPr>
          <w:color w:val="auto"/>
          <w:sz w:val="24"/>
          <w:szCs w:val="24"/>
        </w:rPr>
        <w:t xml:space="preserve">Личностные результаты, обеспечивающие </w:t>
      </w:r>
      <w:r w:rsidRPr="00C72A10">
        <w:rPr>
          <w:b/>
          <w:bCs/>
          <w:i/>
          <w:iCs/>
          <w:color w:val="auto"/>
          <w:sz w:val="24"/>
          <w:szCs w:val="24"/>
        </w:rPr>
        <w:t>адаптацию обучающегося</w:t>
      </w:r>
      <w:r w:rsidRPr="00C72A10">
        <w:rPr>
          <w:color w:val="auto"/>
          <w:sz w:val="24"/>
          <w:szCs w:val="24"/>
        </w:rPr>
        <w:t xml:space="preserve"> к изменяющимся условиям социальной и природной среды:</w:t>
      </w:r>
    </w:p>
    <w:p w:rsidR="00C72A10" w:rsidRPr="00C72A10" w:rsidRDefault="00C72A10" w:rsidP="00C72A10">
      <w:pPr>
        <w:pStyle w:val="11"/>
        <w:jc w:val="both"/>
        <w:rPr>
          <w:color w:val="auto"/>
          <w:sz w:val="24"/>
          <w:szCs w:val="24"/>
        </w:rPr>
      </w:pPr>
      <w:r w:rsidRPr="00C72A10">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72A10" w:rsidRPr="00C72A10" w:rsidRDefault="00C72A10" w:rsidP="00C72A10">
      <w:pPr>
        <w:pStyle w:val="11"/>
        <w:jc w:val="both"/>
        <w:rPr>
          <w:color w:val="auto"/>
          <w:sz w:val="24"/>
          <w:szCs w:val="24"/>
        </w:rPr>
      </w:pPr>
      <w:r w:rsidRPr="00C72A10">
        <w:rPr>
          <w:color w:val="auto"/>
          <w:sz w:val="24"/>
          <w:szCs w:val="24"/>
        </w:rPr>
        <w:t>способность обучающихся ко взаимодействию в условиях неопределённости, открытость опыту и знаниям других;</w:t>
      </w:r>
    </w:p>
    <w:p w:rsidR="00C72A10" w:rsidRPr="00C72A10" w:rsidRDefault="00C72A10" w:rsidP="00C72A10">
      <w:pPr>
        <w:pStyle w:val="11"/>
        <w:jc w:val="both"/>
        <w:rPr>
          <w:color w:val="auto"/>
          <w:sz w:val="24"/>
          <w:szCs w:val="24"/>
        </w:rPr>
      </w:pPr>
      <w:r w:rsidRPr="00C72A10">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C72A10" w:rsidRPr="00C72A10" w:rsidRDefault="00C72A10" w:rsidP="00C72A10">
      <w:pPr>
        <w:pStyle w:val="11"/>
        <w:jc w:val="both"/>
        <w:rPr>
          <w:color w:val="auto"/>
          <w:sz w:val="24"/>
          <w:szCs w:val="24"/>
        </w:rPr>
      </w:pPr>
      <w:r w:rsidRPr="00C72A10">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w:t>
      </w:r>
      <w:r>
        <w:rPr>
          <w:sz w:val="24"/>
          <w:szCs w:val="24"/>
        </w:rPr>
        <w:t xml:space="preserve"> </w:t>
      </w:r>
      <w:r w:rsidRPr="00C72A10">
        <w:rPr>
          <w:color w:val="auto"/>
          <w:sz w:val="24"/>
          <w:szCs w:val="24"/>
        </w:rPr>
        <w:t>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C72A10" w:rsidRPr="00C72A10" w:rsidRDefault="00C72A10" w:rsidP="00C72A10">
      <w:pPr>
        <w:pStyle w:val="11"/>
        <w:jc w:val="both"/>
        <w:rPr>
          <w:color w:val="auto"/>
          <w:sz w:val="24"/>
          <w:szCs w:val="24"/>
        </w:rPr>
      </w:pPr>
      <w:r w:rsidRPr="00C72A10">
        <w:rPr>
          <w:color w:val="auto"/>
          <w:sz w:val="24"/>
          <w:szCs w:val="24"/>
        </w:rPr>
        <w:t>умение оперировать основными понятиями, терминами и представлениями в области концепции устойчивого развития;</w:t>
      </w:r>
    </w:p>
    <w:p w:rsidR="00C72A10" w:rsidRPr="00C72A10" w:rsidRDefault="00C72A10" w:rsidP="00C72A10">
      <w:pPr>
        <w:pStyle w:val="11"/>
        <w:jc w:val="both"/>
        <w:rPr>
          <w:color w:val="auto"/>
          <w:sz w:val="24"/>
          <w:szCs w:val="24"/>
        </w:rPr>
      </w:pPr>
      <w:r w:rsidRPr="00C72A10">
        <w:rPr>
          <w:color w:val="auto"/>
          <w:sz w:val="24"/>
          <w:szCs w:val="24"/>
        </w:rPr>
        <w:t>умение анализировать и выявлять взаимосвязи природы, общества и экономики;</w:t>
      </w:r>
    </w:p>
    <w:p w:rsidR="00C72A10" w:rsidRPr="00C72A10" w:rsidRDefault="00C72A10" w:rsidP="00C72A10">
      <w:pPr>
        <w:pStyle w:val="11"/>
        <w:jc w:val="both"/>
        <w:rPr>
          <w:color w:val="auto"/>
          <w:sz w:val="24"/>
          <w:szCs w:val="24"/>
        </w:rPr>
      </w:pPr>
      <w:r w:rsidRPr="00C72A10">
        <w:rPr>
          <w:color w:val="auto"/>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C72A10" w:rsidRPr="00C72A10" w:rsidRDefault="00C72A10" w:rsidP="00C72A10">
      <w:pPr>
        <w:pStyle w:val="11"/>
        <w:jc w:val="both"/>
        <w:rPr>
          <w:color w:val="auto"/>
          <w:sz w:val="24"/>
          <w:szCs w:val="24"/>
        </w:rPr>
      </w:pPr>
      <w:r w:rsidRPr="00C72A10">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72A10" w:rsidRPr="00C72A10" w:rsidRDefault="00C72A10" w:rsidP="00C72A10">
      <w:pPr>
        <w:pStyle w:val="af7"/>
        <w:rPr>
          <w:rFonts w:ascii="Times New Roman" w:hAnsi="Times New Roman" w:cs="Times New Roman"/>
          <w:color w:val="auto"/>
          <w:sz w:val="24"/>
          <w:szCs w:val="24"/>
        </w:rPr>
      </w:pPr>
      <w:bookmarkStart w:id="220" w:name="bookmark529"/>
    </w:p>
    <w:p w:rsidR="00C72A10" w:rsidRPr="00C72A10" w:rsidRDefault="00C72A10" w:rsidP="00C72A10">
      <w:pPr>
        <w:pStyle w:val="af7"/>
        <w:rPr>
          <w:rFonts w:ascii="Times New Roman" w:hAnsi="Times New Roman" w:cs="Times New Roman"/>
          <w:color w:val="auto"/>
          <w:sz w:val="24"/>
          <w:szCs w:val="24"/>
        </w:rPr>
      </w:pPr>
      <w:r w:rsidRPr="00C72A10">
        <w:rPr>
          <w:rFonts w:ascii="Times New Roman" w:hAnsi="Times New Roman" w:cs="Times New Roman"/>
          <w:color w:val="auto"/>
          <w:sz w:val="24"/>
          <w:szCs w:val="24"/>
        </w:rPr>
        <w:t>МЕТАПРЕДМЕТНЫЕ РЕЗУЛЬТАТЫ</w:t>
      </w:r>
      <w:bookmarkEnd w:id="220"/>
    </w:p>
    <w:p w:rsidR="00C72A10" w:rsidRPr="00C72A10" w:rsidRDefault="00C72A10" w:rsidP="00C72A10">
      <w:pPr>
        <w:pStyle w:val="11"/>
        <w:spacing w:line="262" w:lineRule="auto"/>
        <w:jc w:val="both"/>
        <w:rPr>
          <w:color w:val="auto"/>
          <w:sz w:val="24"/>
          <w:szCs w:val="24"/>
        </w:rPr>
      </w:pPr>
      <w:r w:rsidRPr="00C72A10">
        <w:rPr>
          <w:color w:val="auto"/>
          <w:sz w:val="24"/>
          <w:szCs w:val="24"/>
        </w:rPr>
        <w:t xml:space="preserve">Овладение универсальными учебными </w:t>
      </w:r>
      <w:r w:rsidRPr="00C72A10">
        <w:rPr>
          <w:b/>
          <w:bCs/>
          <w:color w:val="auto"/>
          <w:sz w:val="24"/>
          <w:szCs w:val="24"/>
        </w:rPr>
        <w:t>познавательными действиями</w:t>
      </w:r>
      <w:r w:rsidRPr="00C72A10">
        <w:rPr>
          <w:color w:val="auto"/>
          <w:sz w:val="24"/>
          <w:szCs w:val="24"/>
        </w:rPr>
        <w:t>.</w:t>
      </w:r>
    </w:p>
    <w:p w:rsidR="00C72A10" w:rsidRPr="00C72A10" w:rsidRDefault="00C72A10" w:rsidP="00C72A10">
      <w:pPr>
        <w:pStyle w:val="11"/>
        <w:spacing w:line="266" w:lineRule="auto"/>
        <w:jc w:val="both"/>
        <w:rPr>
          <w:color w:val="auto"/>
          <w:sz w:val="24"/>
          <w:szCs w:val="24"/>
        </w:rPr>
      </w:pPr>
      <w:r w:rsidRPr="00C72A10">
        <w:rPr>
          <w:b/>
          <w:bCs/>
          <w:i/>
          <w:iCs/>
          <w:color w:val="auto"/>
          <w:sz w:val="24"/>
          <w:szCs w:val="24"/>
        </w:rPr>
        <w:t>Базовые логические действия:</w:t>
      </w:r>
    </w:p>
    <w:p w:rsidR="00C72A10" w:rsidRPr="00C72A10" w:rsidRDefault="00C72A10" w:rsidP="00C72A10">
      <w:pPr>
        <w:pStyle w:val="11"/>
        <w:jc w:val="both"/>
        <w:rPr>
          <w:color w:val="auto"/>
          <w:sz w:val="24"/>
          <w:szCs w:val="24"/>
        </w:rPr>
      </w:pPr>
      <w:r w:rsidRPr="00C72A10">
        <w:rPr>
          <w:color w:val="auto"/>
          <w:sz w:val="24"/>
          <w:szCs w:val="24"/>
        </w:rPr>
        <w:t>выявлять и характеризовать существенные признаки объектов (явлений);</w:t>
      </w:r>
    </w:p>
    <w:p w:rsidR="00C72A10" w:rsidRPr="00C72A10" w:rsidRDefault="00C72A10" w:rsidP="00C72A10">
      <w:pPr>
        <w:pStyle w:val="11"/>
        <w:jc w:val="both"/>
        <w:rPr>
          <w:color w:val="auto"/>
          <w:sz w:val="24"/>
          <w:szCs w:val="24"/>
        </w:rPr>
      </w:pPr>
      <w:r w:rsidRPr="00C72A10">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C72A10" w:rsidRPr="00C72A10" w:rsidRDefault="00C72A10" w:rsidP="00C72A10">
      <w:pPr>
        <w:pStyle w:val="11"/>
        <w:jc w:val="both"/>
        <w:rPr>
          <w:color w:val="auto"/>
          <w:sz w:val="24"/>
          <w:szCs w:val="24"/>
        </w:rPr>
      </w:pPr>
      <w:r w:rsidRPr="00C72A10">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72A10" w:rsidRPr="00C72A10" w:rsidRDefault="00C72A10" w:rsidP="00C72A10">
      <w:pPr>
        <w:pStyle w:val="11"/>
        <w:jc w:val="both"/>
        <w:rPr>
          <w:color w:val="auto"/>
          <w:sz w:val="24"/>
          <w:szCs w:val="24"/>
        </w:rPr>
      </w:pPr>
      <w:r w:rsidRPr="00C72A10">
        <w:rPr>
          <w:color w:val="auto"/>
          <w:sz w:val="24"/>
          <w:szCs w:val="24"/>
        </w:rPr>
        <w:t>выявлять дефициты информации, данных, необходимых для решения поставленной задачи;</w:t>
      </w:r>
    </w:p>
    <w:p w:rsidR="00C72A10" w:rsidRPr="00C72A10" w:rsidRDefault="00C72A10" w:rsidP="00C72A10">
      <w:pPr>
        <w:pStyle w:val="11"/>
        <w:jc w:val="both"/>
        <w:rPr>
          <w:color w:val="auto"/>
          <w:sz w:val="24"/>
          <w:szCs w:val="24"/>
        </w:rPr>
      </w:pPr>
      <w:r w:rsidRPr="00C72A10">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72A10" w:rsidRPr="00C72A10" w:rsidRDefault="00C72A10" w:rsidP="00C72A10">
      <w:pPr>
        <w:pStyle w:val="11"/>
        <w:jc w:val="both"/>
        <w:rPr>
          <w:color w:val="auto"/>
          <w:sz w:val="24"/>
          <w:szCs w:val="24"/>
        </w:rPr>
      </w:pPr>
      <w:r w:rsidRPr="00C72A10">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72A10" w:rsidRPr="00C72A10" w:rsidRDefault="00C72A10" w:rsidP="00C72A10">
      <w:pPr>
        <w:pStyle w:val="11"/>
        <w:spacing w:line="266" w:lineRule="auto"/>
        <w:jc w:val="both"/>
        <w:rPr>
          <w:color w:val="auto"/>
          <w:sz w:val="24"/>
          <w:szCs w:val="24"/>
        </w:rPr>
      </w:pPr>
      <w:r w:rsidRPr="00C72A10">
        <w:rPr>
          <w:b/>
          <w:bCs/>
          <w:i/>
          <w:iCs/>
          <w:color w:val="auto"/>
          <w:sz w:val="24"/>
          <w:szCs w:val="24"/>
        </w:rPr>
        <w:t>Базовые исследовательские действия:</w:t>
      </w:r>
    </w:p>
    <w:p w:rsidR="00C72A10" w:rsidRPr="00C72A10" w:rsidRDefault="00C72A10" w:rsidP="00C72A10">
      <w:pPr>
        <w:pStyle w:val="11"/>
        <w:jc w:val="both"/>
        <w:rPr>
          <w:color w:val="auto"/>
          <w:sz w:val="24"/>
          <w:szCs w:val="24"/>
        </w:rPr>
      </w:pPr>
      <w:r w:rsidRPr="00C72A10">
        <w:rPr>
          <w:color w:val="auto"/>
          <w:sz w:val="24"/>
          <w:szCs w:val="24"/>
        </w:rPr>
        <w:t>использовать вопросы как исследовательский инструмент познания;</w:t>
      </w:r>
    </w:p>
    <w:p w:rsidR="00C72A10" w:rsidRPr="00C72A10" w:rsidRDefault="00C72A10" w:rsidP="00C72A10">
      <w:pPr>
        <w:pStyle w:val="11"/>
        <w:jc w:val="both"/>
        <w:rPr>
          <w:color w:val="auto"/>
          <w:sz w:val="24"/>
          <w:szCs w:val="24"/>
        </w:rPr>
      </w:pPr>
      <w:r w:rsidRPr="00C72A10">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72A10" w:rsidRPr="00C72A10" w:rsidRDefault="00C72A10" w:rsidP="00C72A10">
      <w:pPr>
        <w:pStyle w:val="11"/>
        <w:jc w:val="both"/>
        <w:rPr>
          <w:color w:val="auto"/>
          <w:sz w:val="24"/>
          <w:szCs w:val="24"/>
        </w:rPr>
      </w:pPr>
      <w:r w:rsidRPr="00C72A10">
        <w:rPr>
          <w:color w:val="auto"/>
          <w:sz w:val="24"/>
          <w:szCs w:val="24"/>
        </w:rPr>
        <w:t>формировать гипотезу об истинности собственных суждений и</w:t>
      </w:r>
      <w:r>
        <w:rPr>
          <w:color w:val="auto"/>
          <w:sz w:val="24"/>
          <w:szCs w:val="24"/>
        </w:rPr>
        <w:t xml:space="preserve"> </w:t>
      </w:r>
      <w:r w:rsidRPr="00C72A10">
        <w:rPr>
          <w:color w:val="auto"/>
          <w:sz w:val="24"/>
          <w:szCs w:val="24"/>
        </w:rPr>
        <w:t>суждений других, аргументировать свою позицию, мнение;</w:t>
      </w:r>
    </w:p>
    <w:p w:rsidR="00C72A10" w:rsidRPr="00C72A10" w:rsidRDefault="00C72A10" w:rsidP="00C72A10">
      <w:pPr>
        <w:pStyle w:val="11"/>
        <w:jc w:val="both"/>
        <w:rPr>
          <w:color w:val="auto"/>
          <w:sz w:val="24"/>
          <w:szCs w:val="24"/>
        </w:rPr>
      </w:pPr>
      <w:r w:rsidRPr="00C72A10">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C72A10" w:rsidRPr="00C72A10" w:rsidRDefault="00C72A10" w:rsidP="00C72A10">
      <w:pPr>
        <w:pStyle w:val="11"/>
        <w:jc w:val="both"/>
        <w:rPr>
          <w:color w:val="auto"/>
          <w:sz w:val="24"/>
          <w:szCs w:val="24"/>
        </w:rPr>
      </w:pPr>
      <w:r w:rsidRPr="00C72A10">
        <w:rPr>
          <w:color w:val="auto"/>
          <w:sz w:val="24"/>
          <w:szCs w:val="24"/>
        </w:rPr>
        <w:t>оценивать на применимость и достоверность информации, полученной в ходе исследования (эксперимента);</w:t>
      </w:r>
    </w:p>
    <w:p w:rsidR="00C72A10" w:rsidRPr="00C72A10" w:rsidRDefault="00C72A10" w:rsidP="00C72A10">
      <w:pPr>
        <w:pStyle w:val="11"/>
        <w:jc w:val="both"/>
        <w:rPr>
          <w:color w:val="auto"/>
          <w:sz w:val="24"/>
          <w:szCs w:val="24"/>
        </w:rPr>
      </w:pPr>
      <w:r w:rsidRPr="00C72A10">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72A10" w:rsidRPr="00C72A10" w:rsidRDefault="00C72A10" w:rsidP="00C72A10">
      <w:pPr>
        <w:pStyle w:val="11"/>
        <w:jc w:val="both"/>
        <w:rPr>
          <w:color w:val="auto"/>
          <w:sz w:val="24"/>
          <w:szCs w:val="24"/>
        </w:rPr>
      </w:pPr>
      <w:r w:rsidRPr="00C72A10">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72A10" w:rsidRPr="00C72A10" w:rsidRDefault="00C72A10" w:rsidP="00C72A10">
      <w:pPr>
        <w:pStyle w:val="11"/>
        <w:spacing w:line="266" w:lineRule="auto"/>
        <w:jc w:val="both"/>
        <w:rPr>
          <w:color w:val="auto"/>
          <w:sz w:val="24"/>
          <w:szCs w:val="24"/>
        </w:rPr>
      </w:pPr>
      <w:r w:rsidRPr="00C72A10">
        <w:rPr>
          <w:b/>
          <w:bCs/>
          <w:i/>
          <w:iCs/>
          <w:color w:val="auto"/>
          <w:sz w:val="24"/>
          <w:szCs w:val="24"/>
        </w:rPr>
        <w:t>Работа с информацией:</w:t>
      </w:r>
    </w:p>
    <w:p w:rsidR="00C72A10" w:rsidRPr="00C72A10" w:rsidRDefault="00C72A10" w:rsidP="00C72A10">
      <w:pPr>
        <w:pStyle w:val="11"/>
        <w:jc w:val="both"/>
        <w:rPr>
          <w:color w:val="auto"/>
          <w:sz w:val="24"/>
          <w:szCs w:val="24"/>
        </w:rPr>
      </w:pPr>
      <w:r w:rsidRPr="00C72A10">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72A10" w:rsidRPr="00C72A10" w:rsidRDefault="00C72A10" w:rsidP="00C72A10">
      <w:pPr>
        <w:pStyle w:val="11"/>
        <w:jc w:val="both"/>
        <w:rPr>
          <w:color w:val="auto"/>
          <w:sz w:val="24"/>
          <w:szCs w:val="24"/>
        </w:rPr>
      </w:pPr>
      <w:r w:rsidRPr="00C72A10">
        <w:rPr>
          <w:color w:val="auto"/>
          <w:sz w:val="24"/>
          <w:szCs w:val="24"/>
        </w:rPr>
        <w:t>выбирать, анализировать, систематизировать и интерпретировать информацию различных видов и форм представления;</w:t>
      </w:r>
    </w:p>
    <w:p w:rsidR="00C72A10" w:rsidRPr="00C72A10" w:rsidRDefault="00C72A10" w:rsidP="00C72A10">
      <w:pPr>
        <w:pStyle w:val="11"/>
        <w:jc w:val="both"/>
        <w:rPr>
          <w:color w:val="auto"/>
          <w:sz w:val="24"/>
          <w:szCs w:val="24"/>
        </w:rPr>
      </w:pPr>
      <w:r w:rsidRPr="00C72A1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72A10" w:rsidRPr="00C72A10" w:rsidRDefault="00C72A10" w:rsidP="00C72A10">
      <w:pPr>
        <w:pStyle w:val="11"/>
        <w:jc w:val="both"/>
        <w:rPr>
          <w:color w:val="auto"/>
          <w:sz w:val="24"/>
          <w:szCs w:val="24"/>
        </w:rPr>
      </w:pPr>
      <w:r w:rsidRPr="00C72A1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72A10" w:rsidRPr="00C72A10" w:rsidRDefault="00C72A10" w:rsidP="00C72A10">
      <w:pPr>
        <w:pStyle w:val="11"/>
        <w:jc w:val="both"/>
        <w:rPr>
          <w:color w:val="auto"/>
          <w:sz w:val="24"/>
          <w:szCs w:val="24"/>
        </w:rPr>
      </w:pPr>
      <w:r w:rsidRPr="00C72A10">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C72A10" w:rsidRPr="00C72A10" w:rsidRDefault="00C72A10" w:rsidP="00C72A10">
      <w:pPr>
        <w:pStyle w:val="11"/>
        <w:jc w:val="both"/>
        <w:rPr>
          <w:color w:val="auto"/>
          <w:sz w:val="24"/>
          <w:szCs w:val="24"/>
        </w:rPr>
      </w:pPr>
      <w:r w:rsidRPr="00C72A10">
        <w:rPr>
          <w:color w:val="auto"/>
          <w:sz w:val="24"/>
          <w:szCs w:val="24"/>
        </w:rPr>
        <w:t>эффективно запоминать и систематизировать информацию.</w:t>
      </w:r>
    </w:p>
    <w:p w:rsidR="00C72A10" w:rsidRPr="00C72A10" w:rsidRDefault="00C72A10" w:rsidP="00C72A10">
      <w:pPr>
        <w:pStyle w:val="11"/>
        <w:spacing w:line="259" w:lineRule="auto"/>
        <w:jc w:val="both"/>
        <w:rPr>
          <w:color w:val="auto"/>
          <w:sz w:val="24"/>
          <w:szCs w:val="24"/>
        </w:rPr>
      </w:pPr>
      <w:r w:rsidRPr="00C72A10">
        <w:rPr>
          <w:color w:val="auto"/>
          <w:sz w:val="24"/>
          <w:szCs w:val="24"/>
        </w:rPr>
        <w:t xml:space="preserve">Овладение универсальными учебными </w:t>
      </w:r>
      <w:r w:rsidRPr="00C72A10">
        <w:rPr>
          <w:b/>
          <w:bCs/>
          <w:color w:val="auto"/>
          <w:sz w:val="24"/>
          <w:szCs w:val="24"/>
        </w:rPr>
        <w:t>коммуникативными действиями</w:t>
      </w:r>
      <w:r w:rsidRPr="00C72A10">
        <w:rPr>
          <w:color w:val="auto"/>
          <w:sz w:val="24"/>
          <w:szCs w:val="24"/>
        </w:rPr>
        <w:t>.</w:t>
      </w:r>
    </w:p>
    <w:p w:rsidR="00C72A10" w:rsidRPr="00C72A10" w:rsidRDefault="00C72A10" w:rsidP="00C72A10">
      <w:pPr>
        <w:pStyle w:val="11"/>
        <w:jc w:val="both"/>
        <w:rPr>
          <w:color w:val="auto"/>
          <w:sz w:val="24"/>
          <w:szCs w:val="24"/>
        </w:rPr>
      </w:pPr>
      <w:r w:rsidRPr="00C72A10">
        <w:rPr>
          <w:b/>
          <w:bCs/>
          <w:i/>
          <w:iCs/>
          <w:color w:val="auto"/>
          <w:sz w:val="24"/>
          <w:szCs w:val="24"/>
        </w:rPr>
        <w:t>Общение:</w:t>
      </w:r>
      <w:r w:rsidRPr="00C72A10">
        <w:rPr>
          <w:color w:val="auto"/>
          <w:sz w:val="24"/>
          <w:szCs w:val="24"/>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w:t>
      </w:r>
      <w:r w:rsidRPr="00C72A10">
        <w:rPr>
          <w:sz w:val="24"/>
          <w:szCs w:val="24"/>
        </w:rPr>
        <w:t xml:space="preserve"> </w:t>
      </w:r>
      <w:r w:rsidRPr="00C72A10">
        <w:rPr>
          <w:color w:val="auto"/>
          <w:sz w:val="24"/>
          <w:szCs w:val="24"/>
        </w:rP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72A10" w:rsidRPr="00C72A10" w:rsidRDefault="00C72A10" w:rsidP="00C72A10">
      <w:pPr>
        <w:pStyle w:val="11"/>
        <w:spacing w:line="257" w:lineRule="auto"/>
        <w:jc w:val="both"/>
        <w:rPr>
          <w:color w:val="auto"/>
          <w:sz w:val="24"/>
          <w:szCs w:val="24"/>
        </w:rPr>
      </w:pPr>
      <w:r w:rsidRPr="00C72A10">
        <w:rPr>
          <w:b/>
          <w:bCs/>
          <w:i/>
          <w:iCs/>
          <w:color w:val="auto"/>
          <w:sz w:val="24"/>
          <w:szCs w:val="24"/>
        </w:rPr>
        <w:t>Совместная деятельность:</w:t>
      </w:r>
      <w:r w:rsidRPr="00C72A10">
        <w:rPr>
          <w:color w:val="auto"/>
          <w:sz w:val="24"/>
          <w:szCs w:val="24"/>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72A10" w:rsidRPr="00C72A10" w:rsidRDefault="00C72A10" w:rsidP="00C72A10">
      <w:pPr>
        <w:pStyle w:val="11"/>
        <w:spacing w:line="259" w:lineRule="auto"/>
        <w:jc w:val="both"/>
        <w:rPr>
          <w:color w:val="auto"/>
          <w:sz w:val="24"/>
          <w:szCs w:val="24"/>
        </w:rPr>
      </w:pPr>
      <w:r w:rsidRPr="00C72A10">
        <w:rPr>
          <w:color w:val="auto"/>
          <w:sz w:val="24"/>
          <w:szCs w:val="24"/>
        </w:rPr>
        <w:t xml:space="preserve">Овладение универсальными учебными </w:t>
      </w:r>
      <w:r w:rsidRPr="00C72A10">
        <w:rPr>
          <w:b/>
          <w:bCs/>
          <w:color w:val="auto"/>
          <w:sz w:val="24"/>
          <w:szCs w:val="24"/>
        </w:rPr>
        <w:t>регулятивными действиями</w:t>
      </w:r>
      <w:r w:rsidRPr="00C72A10">
        <w:rPr>
          <w:color w:val="auto"/>
          <w:sz w:val="24"/>
          <w:szCs w:val="24"/>
        </w:rPr>
        <w:t>.</w:t>
      </w:r>
    </w:p>
    <w:p w:rsidR="00C72A10" w:rsidRPr="00C72A10" w:rsidRDefault="00C72A10" w:rsidP="00C72A10">
      <w:pPr>
        <w:pStyle w:val="11"/>
        <w:jc w:val="both"/>
        <w:rPr>
          <w:color w:val="auto"/>
          <w:sz w:val="24"/>
          <w:szCs w:val="24"/>
        </w:rPr>
      </w:pPr>
      <w:r w:rsidRPr="00C72A10">
        <w:rPr>
          <w:b/>
          <w:bCs/>
          <w:i/>
          <w:iCs/>
          <w:color w:val="auto"/>
          <w:sz w:val="24"/>
          <w:szCs w:val="24"/>
        </w:rPr>
        <w:t>Самоорганизация:</w:t>
      </w:r>
      <w:r w:rsidRPr="00C72A10">
        <w:rPr>
          <w:color w:val="auto"/>
          <w:sz w:val="24"/>
          <w:szCs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C72A10" w:rsidRPr="00C72A10" w:rsidRDefault="00C72A10" w:rsidP="00C72A10">
      <w:pPr>
        <w:pStyle w:val="11"/>
        <w:jc w:val="both"/>
        <w:rPr>
          <w:color w:val="auto"/>
          <w:sz w:val="24"/>
          <w:szCs w:val="24"/>
        </w:rPr>
      </w:pPr>
      <w:r w:rsidRPr="00C72A10">
        <w:rPr>
          <w:b/>
          <w:bCs/>
          <w:i/>
          <w:iCs/>
          <w:color w:val="auto"/>
          <w:sz w:val="24"/>
          <w:szCs w:val="24"/>
        </w:rPr>
        <w:t>Самоконтроль:</w:t>
      </w:r>
      <w:r w:rsidRPr="00C72A10">
        <w:rPr>
          <w:color w:val="auto"/>
          <w:sz w:val="24"/>
          <w:szCs w:val="24"/>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w:t>
      </w:r>
      <w:r>
        <w:rPr>
          <w:sz w:val="24"/>
          <w:szCs w:val="24"/>
        </w:rPr>
        <w:t xml:space="preserve"> </w:t>
      </w:r>
      <w:r w:rsidRPr="00C72A10">
        <w:rPr>
          <w:color w:val="auto"/>
          <w:sz w:val="24"/>
          <w:szCs w:val="24"/>
        </w:rPr>
        <w:t>ситуаций, установленных ошибок, возникших трудностей; оценивать соответствие результата цели и условиям.</w:t>
      </w:r>
    </w:p>
    <w:p w:rsidR="00C72A10" w:rsidRPr="00C72A10" w:rsidRDefault="00C72A10" w:rsidP="00C72A10">
      <w:pPr>
        <w:pStyle w:val="11"/>
        <w:spacing w:line="252" w:lineRule="auto"/>
        <w:jc w:val="both"/>
        <w:rPr>
          <w:color w:val="auto"/>
          <w:sz w:val="24"/>
          <w:szCs w:val="24"/>
        </w:rPr>
      </w:pPr>
      <w:r w:rsidRPr="00C72A10">
        <w:rPr>
          <w:b/>
          <w:bCs/>
          <w:i/>
          <w:iCs/>
          <w:color w:val="auto"/>
          <w:sz w:val="24"/>
          <w:szCs w:val="24"/>
        </w:rPr>
        <w:t>Эмоциональный интеллект:</w:t>
      </w:r>
      <w:r w:rsidRPr="00C72A10">
        <w:rPr>
          <w:color w:val="auto"/>
          <w:sz w:val="24"/>
          <w:szCs w:val="24"/>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C72A10" w:rsidRPr="00C72A10" w:rsidRDefault="00C72A10" w:rsidP="00C72A10">
      <w:pPr>
        <w:pStyle w:val="11"/>
        <w:spacing w:line="252" w:lineRule="auto"/>
        <w:jc w:val="both"/>
        <w:rPr>
          <w:color w:val="auto"/>
          <w:sz w:val="24"/>
          <w:szCs w:val="24"/>
        </w:rPr>
      </w:pPr>
      <w:r w:rsidRPr="00C72A10">
        <w:rPr>
          <w:b/>
          <w:bCs/>
          <w:i/>
          <w:iCs/>
          <w:color w:val="auto"/>
          <w:sz w:val="24"/>
          <w:szCs w:val="24"/>
        </w:rPr>
        <w:t>Принятие себя и других:</w:t>
      </w:r>
      <w:r w:rsidRPr="00C72A10">
        <w:rPr>
          <w:color w:val="auto"/>
          <w:sz w:val="24"/>
          <w:szCs w:val="24"/>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bookmarkStart w:id="221" w:name="bookmark531"/>
    </w:p>
    <w:p w:rsidR="00C72A10" w:rsidRPr="00C72A10" w:rsidRDefault="00C72A10" w:rsidP="00C72A10">
      <w:pPr>
        <w:pStyle w:val="af7"/>
        <w:rPr>
          <w:rFonts w:ascii="Times New Roman" w:hAnsi="Times New Roman" w:cs="Times New Roman"/>
          <w:color w:val="auto"/>
          <w:sz w:val="24"/>
          <w:szCs w:val="24"/>
        </w:rPr>
      </w:pPr>
      <w:r w:rsidRPr="00C72A10">
        <w:rPr>
          <w:rFonts w:ascii="Times New Roman" w:hAnsi="Times New Roman" w:cs="Times New Roman"/>
          <w:color w:val="auto"/>
          <w:sz w:val="24"/>
          <w:szCs w:val="24"/>
        </w:rPr>
        <w:t>ПРЕДМЕТНЫЕ РЕЗУЛЬТАТЫ</w:t>
      </w:r>
      <w:bookmarkEnd w:id="221"/>
    </w:p>
    <w:p w:rsidR="00C72A10" w:rsidRPr="00C72A10" w:rsidRDefault="00C72A10" w:rsidP="00C72A10">
      <w:pPr>
        <w:pStyle w:val="11"/>
        <w:spacing w:line="252" w:lineRule="auto"/>
        <w:jc w:val="both"/>
        <w:rPr>
          <w:color w:val="auto"/>
          <w:sz w:val="24"/>
          <w:szCs w:val="24"/>
        </w:rPr>
      </w:pPr>
      <w:r w:rsidRPr="00C72A10">
        <w:rPr>
          <w:color w:val="auto"/>
          <w:sz w:val="24"/>
          <w:szCs w:val="24"/>
        </w:rPr>
        <w:t>Предметные результаты освоения примерной программы по учебному предмету «Родная литература (русская)» должны отражать:</w:t>
      </w:r>
    </w:p>
    <w:p w:rsidR="00C72A10" w:rsidRPr="00C72A10" w:rsidRDefault="00C72A10" w:rsidP="001B4FDA">
      <w:pPr>
        <w:pStyle w:val="11"/>
        <w:numPr>
          <w:ilvl w:val="0"/>
          <w:numId w:val="56"/>
        </w:numPr>
        <w:tabs>
          <w:tab w:val="left" w:pos="543"/>
        </w:tabs>
        <w:spacing w:line="252" w:lineRule="auto"/>
        <w:jc w:val="both"/>
        <w:rPr>
          <w:color w:val="auto"/>
          <w:sz w:val="24"/>
          <w:szCs w:val="24"/>
        </w:rPr>
      </w:pPr>
      <w:r w:rsidRPr="00C72A10">
        <w:rPr>
          <w:color w:val="auto"/>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72A10" w:rsidRPr="00C72A10" w:rsidRDefault="00C72A10" w:rsidP="001B4FDA">
      <w:pPr>
        <w:pStyle w:val="11"/>
        <w:numPr>
          <w:ilvl w:val="0"/>
          <w:numId w:val="56"/>
        </w:numPr>
        <w:tabs>
          <w:tab w:val="left" w:pos="543"/>
        </w:tabs>
        <w:spacing w:line="252" w:lineRule="auto"/>
        <w:jc w:val="both"/>
        <w:rPr>
          <w:color w:val="auto"/>
          <w:sz w:val="24"/>
          <w:szCs w:val="24"/>
        </w:rPr>
      </w:pPr>
      <w:r w:rsidRPr="00C72A10">
        <w:rPr>
          <w:color w:val="auto"/>
          <w:sz w:val="24"/>
          <w:szCs w:val="24"/>
        </w:rPr>
        <w:t>понимание родной литературы как одной из основных национально-культурных ценностей народа, особого способа познания жизни;</w:t>
      </w:r>
    </w:p>
    <w:p w:rsidR="00C72A10" w:rsidRPr="00C72A10" w:rsidRDefault="00C72A10" w:rsidP="001B4FDA">
      <w:pPr>
        <w:pStyle w:val="11"/>
        <w:numPr>
          <w:ilvl w:val="0"/>
          <w:numId w:val="56"/>
        </w:numPr>
        <w:tabs>
          <w:tab w:val="left" w:pos="543"/>
        </w:tabs>
        <w:spacing w:line="252" w:lineRule="auto"/>
        <w:jc w:val="both"/>
        <w:rPr>
          <w:color w:val="auto"/>
          <w:sz w:val="24"/>
          <w:szCs w:val="24"/>
        </w:rPr>
      </w:pPr>
      <w:r w:rsidRPr="00C72A10">
        <w:rPr>
          <w:color w:val="auto"/>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C72A10" w:rsidRPr="00C72A10" w:rsidRDefault="00C72A10" w:rsidP="001B4FDA">
      <w:pPr>
        <w:pStyle w:val="11"/>
        <w:numPr>
          <w:ilvl w:val="0"/>
          <w:numId w:val="56"/>
        </w:numPr>
        <w:tabs>
          <w:tab w:val="left" w:pos="543"/>
        </w:tabs>
        <w:spacing w:line="252" w:lineRule="auto"/>
        <w:jc w:val="both"/>
        <w:rPr>
          <w:color w:val="auto"/>
          <w:sz w:val="24"/>
          <w:szCs w:val="24"/>
        </w:rPr>
      </w:pPr>
      <w:r w:rsidRPr="00C72A10">
        <w:rPr>
          <w:color w:val="auto"/>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C72A10" w:rsidRPr="00C72A10" w:rsidRDefault="00C72A10" w:rsidP="001B4FDA">
      <w:pPr>
        <w:pStyle w:val="11"/>
        <w:numPr>
          <w:ilvl w:val="0"/>
          <w:numId w:val="56"/>
        </w:numPr>
        <w:tabs>
          <w:tab w:val="left" w:pos="543"/>
        </w:tabs>
        <w:spacing w:line="252" w:lineRule="auto"/>
        <w:jc w:val="both"/>
        <w:rPr>
          <w:color w:val="auto"/>
          <w:sz w:val="24"/>
          <w:szCs w:val="24"/>
        </w:rPr>
      </w:pPr>
      <w:r w:rsidRPr="00C72A10">
        <w:rPr>
          <w:color w:val="auto"/>
          <w:sz w:val="24"/>
          <w:szCs w:val="24"/>
        </w:rPr>
        <w:t>развитие способности понимать литературные художественные произведения, отражающие разные этнокультурные традиции;</w:t>
      </w:r>
    </w:p>
    <w:p w:rsidR="00C72A10" w:rsidRPr="00C72A10" w:rsidRDefault="00C72A10" w:rsidP="001B4FDA">
      <w:pPr>
        <w:pStyle w:val="11"/>
        <w:numPr>
          <w:ilvl w:val="0"/>
          <w:numId w:val="56"/>
        </w:numPr>
        <w:tabs>
          <w:tab w:val="left" w:pos="548"/>
        </w:tabs>
        <w:spacing w:line="252" w:lineRule="auto"/>
        <w:jc w:val="both"/>
        <w:rPr>
          <w:color w:val="auto"/>
          <w:sz w:val="24"/>
          <w:szCs w:val="24"/>
        </w:rPr>
      </w:pPr>
      <w:r w:rsidRPr="00C72A10">
        <w:rPr>
          <w:color w:val="auto"/>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C72A10" w:rsidRPr="00C72A10" w:rsidRDefault="00C72A10" w:rsidP="00C72A10">
      <w:pPr>
        <w:pStyle w:val="af7"/>
        <w:rPr>
          <w:rFonts w:ascii="Times New Roman" w:hAnsi="Times New Roman" w:cs="Times New Roman"/>
          <w:color w:val="auto"/>
          <w:sz w:val="24"/>
          <w:szCs w:val="24"/>
        </w:rPr>
      </w:pPr>
      <w:bookmarkStart w:id="222" w:name="bookmark533"/>
    </w:p>
    <w:p w:rsidR="00C72A10" w:rsidRDefault="00C72A10" w:rsidP="00C72A10">
      <w:pPr>
        <w:pStyle w:val="af7"/>
        <w:rPr>
          <w:rFonts w:ascii="Times New Roman" w:hAnsi="Times New Roman" w:cs="Times New Roman"/>
          <w:color w:val="auto"/>
          <w:sz w:val="24"/>
          <w:szCs w:val="24"/>
        </w:rPr>
      </w:pPr>
      <w:r w:rsidRPr="00C72A10">
        <w:rPr>
          <w:rFonts w:ascii="Times New Roman" w:hAnsi="Times New Roman" w:cs="Times New Roman"/>
          <w:color w:val="auto"/>
          <w:sz w:val="24"/>
          <w:szCs w:val="24"/>
        </w:rPr>
        <w:t>Предметные результаты по классам</w:t>
      </w:r>
      <w:bookmarkEnd w:id="222"/>
    </w:p>
    <w:p w:rsidR="00C72A10" w:rsidRPr="00C72A10" w:rsidRDefault="00C72A10" w:rsidP="00C72A10">
      <w:pPr>
        <w:pStyle w:val="af7"/>
        <w:rPr>
          <w:rFonts w:ascii="Times New Roman" w:hAnsi="Times New Roman" w:cs="Times New Roman"/>
          <w:color w:val="auto"/>
          <w:sz w:val="24"/>
          <w:szCs w:val="24"/>
        </w:rPr>
      </w:pPr>
      <w:r w:rsidRPr="00C72A10">
        <w:rPr>
          <w:rFonts w:ascii="Times New Roman" w:hAnsi="Times New Roman" w:cs="Times New Roman"/>
          <w:bCs/>
          <w:color w:val="auto"/>
          <w:sz w:val="24"/>
          <w:szCs w:val="24"/>
        </w:rPr>
        <w:t>5 класс:</w:t>
      </w:r>
    </w:p>
    <w:p w:rsidR="00C72A10" w:rsidRPr="00C72A10" w:rsidRDefault="00C72A10" w:rsidP="001B4FDA">
      <w:pPr>
        <w:pStyle w:val="11"/>
        <w:numPr>
          <w:ilvl w:val="0"/>
          <w:numId w:val="57"/>
        </w:numPr>
        <w:spacing w:line="264" w:lineRule="auto"/>
        <w:jc w:val="both"/>
        <w:rPr>
          <w:color w:val="auto"/>
          <w:sz w:val="24"/>
          <w:szCs w:val="24"/>
        </w:rPr>
      </w:pPr>
      <w:r w:rsidRPr="00C72A10">
        <w:rPr>
          <w:color w:val="auto"/>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C72A10" w:rsidRPr="00C72A10" w:rsidRDefault="00C72A10" w:rsidP="001B4FDA">
      <w:pPr>
        <w:pStyle w:val="11"/>
        <w:numPr>
          <w:ilvl w:val="0"/>
          <w:numId w:val="57"/>
        </w:numPr>
        <w:spacing w:line="276" w:lineRule="auto"/>
        <w:jc w:val="both"/>
        <w:rPr>
          <w:color w:val="auto"/>
          <w:sz w:val="24"/>
          <w:szCs w:val="24"/>
        </w:rPr>
      </w:pPr>
      <w:r w:rsidRPr="00C72A10">
        <w:rPr>
          <w:color w:val="auto"/>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C72A10" w:rsidRPr="00C72A10" w:rsidRDefault="00C72A10" w:rsidP="001B4FDA">
      <w:pPr>
        <w:pStyle w:val="11"/>
        <w:numPr>
          <w:ilvl w:val="0"/>
          <w:numId w:val="57"/>
        </w:numPr>
        <w:spacing w:line="269" w:lineRule="auto"/>
        <w:jc w:val="both"/>
        <w:rPr>
          <w:color w:val="auto"/>
          <w:sz w:val="24"/>
          <w:szCs w:val="24"/>
        </w:rPr>
      </w:pPr>
      <w:r w:rsidRPr="00C72A10">
        <w:rPr>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C72A10" w:rsidRPr="00C72A10" w:rsidRDefault="00C72A10" w:rsidP="001B4FDA">
      <w:pPr>
        <w:pStyle w:val="11"/>
        <w:numPr>
          <w:ilvl w:val="0"/>
          <w:numId w:val="57"/>
        </w:numPr>
        <w:spacing w:line="264" w:lineRule="auto"/>
        <w:jc w:val="both"/>
        <w:rPr>
          <w:color w:val="auto"/>
          <w:sz w:val="24"/>
          <w:szCs w:val="24"/>
        </w:rPr>
      </w:pPr>
      <w:r w:rsidRPr="00C72A10">
        <w:rPr>
          <w:color w:val="auto"/>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C72A10" w:rsidRPr="00C72A10" w:rsidRDefault="00C72A10" w:rsidP="001B4FDA">
      <w:pPr>
        <w:pStyle w:val="11"/>
        <w:numPr>
          <w:ilvl w:val="0"/>
          <w:numId w:val="57"/>
        </w:numPr>
        <w:spacing w:after="220" w:line="276" w:lineRule="auto"/>
        <w:jc w:val="both"/>
        <w:rPr>
          <w:color w:val="auto"/>
          <w:sz w:val="24"/>
          <w:szCs w:val="24"/>
        </w:rPr>
      </w:pPr>
      <w:r w:rsidRPr="00C72A10">
        <w:rPr>
          <w:color w:val="auto"/>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C72A10" w:rsidRPr="00C72A10" w:rsidRDefault="00C72A10" w:rsidP="00C72A10">
      <w:pPr>
        <w:pStyle w:val="af7"/>
        <w:rPr>
          <w:rFonts w:ascii="Times New Roman" w:hAnsi="Times New Roman" w:cs="Times New Roman"/>
          <w:color w:val="auto"/>
          <w:sz w:val="24"/>
          <w:szCs w:val="24"/>
        </w:rPr>
      </w:pPr>
      <w:r w:rsidRPr="00C72A10">
        <w:rPr>
          <w:rFonts w:ascii="Times New Roman" w:hAnsi="Times New Roman" w:cs="Times New Roman"/>
          <w:color w:val="auto"/>
          <w:sz w:val="24"/>
          <w:szCs w:val="24"/>
        </w:rPr>
        <w:t>6 класс:</w:t>
      </w:r>
    </w:p>
    <w:p w:rsidR="00C72A10" w:rsidRPr="00C72A10" w:rsidRDefault="00C72A10" w:rsidP="001B4FDA">
      <w:pPr>
        <w:pStyle w:val="11"/>
        <w:numPr>
          <w:ilvl w:val="0"/>
          <w:numId w:val="58"/>
        </w:numPr>
        <w:spacing w:line="269" w:lineRule="auto"/>
        <w:jc w:val="both"/>
        <w:rPr>
          <w:color w:val="auto"/>
          <w:sz w:val="24"/>
          <w:szCs w:val="24"/>
        </w:rPr>
      </w:pPr>
      <w:r w:rsidRPr="00C72A10">
        <w:rPr>
          <w:color w:val="auto"/>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C72A10" w:rsidRPr="00C72A10" w:rsidRDefault="00C72A10" w:rsidP="001B4FDA">
      <w:pPr>
        <w:pStyle w:val="11"/>
        <w:numPr>
          <w:ilvl w:val="0"/>
          <w:numId w:val="58"/>
        </w:numPr>
        <w:spacing w:line="276" w:lineRule="auto"/>
        <w:jc w:val="both"/>
        <w:rPr>
          <w:color w:val="auto"/>
          <w:sz w:val="24"/>
          <w:szCs w:val="24"/>
        </w:rPr>
      </w:pPr>
      <w:r w:rsidRPr="00C72A10">
        <w:rPr>
          <w:color w:val="auto"/>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C72A10" w:rsidRPr="00C72A10" w:rsidRDefault="00C72A10" w:rsidP="001B4FDA">
      <w:pPr>
        <w:pStyle w:val="11"/>
        <w:numPr>
          <w:ilvl w:val="0"/>
          <w:numId w:val="58"/>
        </w:numPr>
        <w:spacing w:line="266" w:lineRule="auto"/>
        <w:jc w:val="both"/>
        <w:rPr>
          <w:color w:val="auto"/>
          <w:sz w:val="24"/>
          <w:szCs w:val="24"/>
        </w:rPr>
      </w:pPr>
      <w:r w:rsidRPr="00C72A10">
        <w:rPr>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C72A10" w:rsidRPr="00C72A10" w:rsidRDefault="00C72A10" w:rsidP="001B4FDA">
      <w:pPr>
        <w:pStyle w:val="11"/>
        <w:numPr>
          <w:ilvl w:val="0"/>
          <w:numId w:val="58"/>
        </w:numPr>
        <w:spacing w:line="262" w:lineRule="auto"/>
        <w:jc w:val="both"/>
        <w:rPr>
          <w:color w:val="auto"/>
          <w:sz w:val="24"/>
          <w:szCs w:val="24"/>
        </w:rPr>
      </w:pPr>
      <w:r w:rsidRPr="00C72A10">
        <w:rPr>
          <w:color w:val="auto"/>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C72A10" w:rsidRPr="00C72A10" w:rsidRDefault="00C72A10" w:rsidP="001B4FDA">
      <w:pPr>
        <w:pStyle w:val="11"/>
        <w:numPr>
          <w:ilvl w:val="0"/>
          <w:numId w:val="58"/>
        </w:numPr>
        <w:spacing w:after="220" w:line="276" w:lineRule="auto"/>
        <w:jc w:val="both"/>
        <w:rPr>
          <w:color w:val="auto"/>
          <w:sz w:val="24"/>
          <w:szCs w:val="24"/>
        </w:rPr>
      </w:pPr>
      <w:r w:rsidRPr="00C72A10">
        <w:rPr>
          <w:color w:val="auto"/>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C72A10" w:rsidRPr="00C72A10" w:rsidRDefault="00C72A10" w:rsidP="00C72A10">
      <w:pPr>
        <w:pStyle w:val="af7"/>
        <w:rPr>
          <w:rFonts w:ascii="Times New Roman" w:hAnsi="Times New Roman" w:cs="Times New Roman"/>
          <w:color w:val="auto"/>
          <w:sz w:val="24"/>
          <w:szCs w:val="24"/>
        </w:rPr>
      </w:pPr>
      <w:r w:rsidRPr="00C72A10">
        <w:rPr>
          <w:rFonts w:ascii="Times New Roman" w:hAnsi="Times New Roman" w:cs="Times New Roman"/>
          <w:color w:val="auto"/>
          <w:sz w:val="24"/>
          <w:szCs w:val="24"/>
        </w:rPr>
        <w:t>7 класс:</w:t>
      </w:r>
    </w:p>
    <w:p w:rsidR="00C72A10" w:rsidRPr="00C72A10" w:rsidRDefault="00C72A10" w:rsidP="001B4FDA">
      <w:pPr>
        <w:pStyle w:val="11"/>
        <w:numPr>
          <w:ilvl w:val="0"/>
          <w:numId w:val="59"/>
        </w:numPr>
        <w:spacing w:line="266" w:lineRule="auto"/>
        <w:jc w:val="both"/>
        <w:rPr>
          <w:color w:val="auto"/>
          <w:sz w:val="24"/>
          <w:szCs w:val="24"/>
        </w:rPr>
      </w:pPr>
      <w:r w:rsidRPr="00C72A10">
        <w:rPr>
          <w:color w:val="auto"/>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C72A10" w:rsidRPr="00C72A10" w:rsidRDefault="00C72A10" w:rsidP="001B4FDA">
      <w:pPr>
        <w:pStyle w:val="11"/>
        <w:numPr>
          <w:ilvl w:val="0"/>
          <w:numId w:val="59"/>
        </w:numPr>
        <w:spacing w:line="271" w:lineRule="auto"/>
        <w:jc w:val="both"/>
        <w:rPr>
          <w:color w:val="auto"/>
          <w:sz w:val="24"/>
          <w:szCs w:val="24"/>
        </w:rPr>
      </w:pPr>
      <w:r w:rsidRPr="00C72A10">
        <w:rPr>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C72A10" w:rsidRPr="00C72A10" w:rsidRDefault="00C72A10" w:rsidP="001B4FDA">
      <w:pPr>
        <w:pStyle w:val="11"/>
        <w:numPr>
          <w:ilvl w:val="0"/>
          <w:numId w:val="59"/>
        </w:numPr>
        <w:spacing w:line="298" w:lineRule="auto"/>
        <w:jc w:val="both"/>
        <w:rPr>
          <w:color w:val="auto"/>
          <w:sz w:val="24"/>
          <w:szCs w:val="24"/>
        </w:rPr>
      </w:pPr>
      <w:r w:rsidRPr="00C72A10">
        <w:rPr>
          <w:color w:val="auto"/>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C72A10" w:rsidRPr="00C72A10" w:rsidRDefault="00C72A10" w:rsidP="001B4FDA">
      <w:pPr>
        <w:pStyle w:val="11"/>
        <w:numPr>
          <w:ilvl w:val="0"/>
          <w:numId w:val="59"/>
        </w:numPr>
        <w:spacing w:line="262" w:lineRule="auto"/>
        <w:jc w:val="both"/>
        <w:rPr>
          <w:color w:val="auto"/>
          <w:sz w:val="24"/>
          <w:szCs w:val="24"/>
        </w:rPr>
      </w:pPr>
      <w:r w:rsidRPr="00C72A10">
        <w:rPr>
          <w:color w:val="auto"/>
          <w:sz w:val="24"/>
          <w:szCs w:val="24"/>
        </w:rPr>
        <w:t>владеть умением давать смысловой анализ фольклорного и литературного текста по предложенному плану и воспринимать</w:t>
      </w:r>
      <w:r w:rsidRPr="00C72A10">
        <w:rPr>
          <w:b/>
          <w:color w:val="auto"/>
          <w:sz w:val="24"/>
          <w:szCs w:val="24"/>
        </w:rPr>
        <w:t xml:space="preserve"> </w:t>
      </w:r>
      <w:r w:rsidRPr="00C72A10">
        <w:rPr>
          <w:color w:val="auto"/>
          <w:sz w:val="24"/>
          <w:szCs w:val="24"/>
        </w:rPr>
        <w:t>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C72A10" w:rsidRPr="00C72A10" w:rsidRDefault="00C72A10" w:rsidP="001B4FDA">
      <w:pPr>
        <w:pStyle w:val="11"/>
        <w:numPr>
          <w:ilvl w:val="0"/>
          <w:numId w:val="59"/>
        </w:numPr>
        <w:spacing w:after="220" w:line="276" w:lineRule="auto"/>
        <w:jc w:val="both"/>
        <w:rPr>
          <w:color w:val="auto"/>
          <w:sz w:val="24"/>
          <w:szCs w:val="24"/>
        </w:rPr>
      </w:pPr>
      <w:r w:rsidRPr="00C72A10">
        <w:rPr>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C72A10" w:rsidRPr="00C72A10" w:rsidRDefault="00C72A10" w:rsidP="00C72A10">
      <w:pPr>
        <w:pStyle w:val="af7"/>
        <w:rPr>
          <w:rFonts w:ascii="Times New Roman" w:hAnsi="Times New Roman" w:cs="Times New Roman"/>
          <w:color w:val="auto"/>
          <w:sz w:val="24"/>
          <w:szCs w:val="24"/>
        </w:rPr>
      </w:pPr>
      <w:r w:rsidRPr="00C72A10">
        <w:rPr>
          <w:rFonts w:ascii="Times New Roman" w:hAnsi="Times New Roman" w:cs="Times New Roman"/>
          <w:color w:val="auto"/>
          <w:sz w:val="24"/>
          <w:szCs w:val="24"/>
        </w:rPr>
        <w:t>8 класс:</w:t>
      </w:r>
    </w:p>
    <w:p w:rsidR="00C72A10" w:rsidRPr="00C72A10" w:rsidRDefault="00C72A10" w:rsidP="001B4FDA">
      <w:pPr>
        <w:pStyle w:val="11"/>
        <w:numPr>
          <w:ilvl w:val="0"/>
          <w:numId w:val="60"/>
        </w:numPr>
        <w:spacing w:line="266" w:lineRule="auto"/>
        <w:jc w:val="both"/>
        <w:rPr>
          <w:color w:val="auto"/>
          <w:sz w:val="24"/>
          <w:szCs w:val="24"/>
        </w:rPr>
      </w:pPr>
      <w:r w:rsidRPr="00C72A10">
        <w:rPr>
          <w:color w:val="auto"/>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C72A10" w:rsidRPr="00C72A10" w:rsidRDefault="00C72A10" w:rsidP="001B4FDA">
      <w:pPr>
        <w:pStyle w:val="11"/>
        <w:numPr>
          <w:ilvl w:val="0"/>
          <w:numId w:val="60"/>
        </w:numPr>
        <w:spacing w:line="271" w:lineRule="auto"/>
        <w:jc w:val="both"/>
        <w:rPr>
          <w:color w:val="auto"/>
          <w:sz w:val="24"/>
          <w:szCs w:val="24"/>
        </w:rPr>
      </w:pPr>
      <w:r w:rsidRPr="00C72A10">
        <w:rPr>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C72A10" w:rsidRPr="00C72A10" w:rsidRDefault="00C72A10" w:rsidP="001B4FDA">
      <w:pPr>
        <w:pStyle w:val="11"/>
        <w:numPr>
          <w:ilvl w:val="0"/>
          <w:numId w:val="60"/>
        </w:numPr>
        <w:spacing w:line="276" w:lineRule="auto"/>
        <w:jc w:val="both"/>
        <w:rPr>
          <w:color w:val="auto"/>
          <w:sz w:val="24"/>
          <w:szCs w:val="24"/>
        </w:rPr>
      </w:pPr>
      <w:r w:rsidRPr="00C72A10">
        <w:rPr>
          <w:color w:val="auto"/>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C72A10" w:rsidRPr="00C72A10" w:rsidRDefault="00C72A10" w:rsidP="001B4FDA">
      <w:pPr>
        <w:pStyle w:val="11"/>
        <w:numPr>
          <w:ilvl w:val="0"/>
          <w:numId w:val="60"/>
        </w:numPr>
        <w:spacing w:line="264" w:lineRule="auto"/>
        <w:jc w:val="both"/>
        <w:rPr>
          <w:color w:val="auto"/>
          <w:sz w:val="24"/>
          <w:szCs w:val="24"/>
        </w:rPr>
      </w:pPr>
      <w:r w:rsidRPr="00C72A10">
        <w:rPr>
          <w:color w:val="auto"/>
          <w:sz w:val="24"/>
          <w:szCs w:val="24"/>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C72A10" w:rsidRPr="00F9477F" w:rsidRDefault="00C72A10" w:rsidP="001B4FDA">
      <w:pPr>
        <w:pStyle w:val="11"/>
        <w:numPr>
          <w:ilvl w:val="0"/>
          <w:numId w:val="60"/>
        </w:numPr>
        <w:spacing w:after="220" w:line="271" w:lineRule="auto"/>
        <w:jc w:val="both"/>
        <w:rPr>
          <w:color w:val="auto"/>
          <w:sz w:val="24"/>
          <w:szCs w:val="24"/>
        </w:rPr>
      </w:pPr>
      <w:r w:rsidRPr="00F9477F">
        <w:rPr>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w:t>
      </w:r>
      <w:r w:rsidRPr="00F9477F">
        <w:rPr>
          <w:b/>
          <w:color w:val="auto"/>
          <w:sz w:val="24"/>
          <w:szCs w:val="24"/>
        </w:rPr>
        <w:t xml:space="preserve"> </w:t>
      </w:r>
      <w:r w:rsidRPr="00F9477F">
        <w:rPr>
          <w:color w:val="auto"/>
          <w:sz w:val="24"/>
          <w:szCs w:val="24"/>
        </w:rPr>
        <w:t>обработки и презентации.</w:t>
      </w:r>
    </w:p>
    <w:p w:rsidR="00C72A10" w:rsidRPr="00F9477F" w:rsidRDefault="00C72A10" w:rsidP="00C72A10">
      <w:pPr>
        <w:pStyle w:val="af7"/>
        <w:rPr>
          <w:rFonts w:ascii="Times New Roman" w:hAnsi="Times New Roman" w:cs="Times New Roman"/>
          <w:color w:val="auto"/>
          <w:sz w:val="24"/>
          <w:szCs w:val="24"/>
        </w:rPr>
      </w:pPr>
      <w:r w:rsidRPr="00F9477F">
        <w:rPr>
          <w:rFonts w:ascii="Times New Roman" w:hAnsi="Times New Roman" w:cs="Times New Roman"/>
          <w:color w:val="auto"/>
          <w:sz w:val="24"/>
          <w:szCs w:val="24"/>
        </w:rPr>
        <w:t>9 класс:</w:t>
      </w:r>
    </w:p>
    <w:p w:rsidR="00C72A10" w:rsidRPr="00F9477F" w:rsidRDefault="00C72A10" w:rsidP="001B4FDA">
      <w:pPr>
        <w:pStyle w:val="11"/>
        <w:numPr>
          <w:ilvl w:val="0"/>
          <w:numId w:val="61"/>
        </w:numPr>
        <w:spacing w:line="262" w:lineRule="auto"/>
        <w:jc w:val="both"/>
        <w:rPr>
          <w:color w:val="auto"/>
          <w:sz w:val="24"/>
          <w:szCs w:val="24"/>
        </w:rPr>
      </w:pPr>
      <w:r w:rsidRPr="00F9477F">
        <w:rPr>
          <w:color w:val="auto"/>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C72A10" w:rsidRPr="00F9477F" w:rsidRDefault="00C72A10" w:rsidP="001B4FDA">
      <w:pPr>
        <w:pStyle w:val="11"/>
        <w:numPr>
          <w:ilvl w:val="0"/>
          <w:numId w:val="61"/>
        </w:numPr>
        <w:spacing w:line="266" w:lineRule="auto"/>
        <w:jc w:val="both"/>
        <w:rPr>
          <w:color w:val="auto"/>
          <w:sz w:val="24"/>
          <w:szCs w:val="24"/>
        </w:rPr>
      </w:pPr>
      <w:r w:rsidRPr="00F9477F">
        <w:rPr>
          <w:color w:val="auto"/>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C72A10" w:rsidRPr="00F9477F" w:rsidRDefault="00C72A10" w:rsidP="001B4FDA">
      <w:pPr>
        <w:pStyle w:val="11"/>
        <w:numPr>
          <w:ilvl w:val="0"/>
          <w:numId w:val="61"/>
        </w:numPr>
        <w:spacing w:line="266" w:lineRule="auto"/>
        <w:jc w:val="both"/>
        <w:rPr>
          <w:color w:val="auto"/>
          <w:sz w:val="24"/>
          <w:szCs w:val="24"/>
        </w:rPr>
      </w:pPr>
      <w:r w:rsidRPr="00F9477F">
        <w:rPr>
          <w:color w:val="auto"/>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C72A10" w:rsidRPr="00F9477F" w:rsidRDefault="00C72A10" w:rsidP="001B4FDA">
      <w:pPr>
        <w:pStyle w:val="11"/>
        <w:numPr>
          <w:ilvl w:val="0"/>
          <w:numId w:val="61"/>
        </w:numPr>
        <w:spacing w:line="257" w:lineRule="auto"/>
        <w:jc w:val="both"/>
        <w:rPr>
          <w:color w:val="auto"/>
          <w:sz w:val="24"/>
          <w:szCs w:val="24"/>
        </w:rPr>
      </w:pPr>
      <w:r w:rsidRPr="00F9477F">
        <w:rPr>
          <w:color w:val="auto"/>
          <w:sz w:val="24"/>
          <w:szCs w:val="24"/>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C72A10" w:rsidRDefault="00C72A10" w:rsidP="00C72A10">
      <w:pPr>
        <w:pStyle w:val="af7"/>
        <w:rPr>
          <w:rFonts w:ascii="Times New Roman" w:hAnsi="Times New Roman" w:cs="Times New Roman"/>
          <w:b w:val="0"/>
          <w:color w:val="auto"/>
          <w:sz w:val="24"/>
          <w:szCs w:val="24"/>
        </w:rPr>
      </w:pPr>
      <w:r w:rsidRPr="00F9477F">
        <w:rPr>
          <w:rFonts w:ascii="Times New Roman" w:hAnsi="Times New Roman" w:cs="Times New Roman"/>
          <w:b w:val="0"/>
          <w:color w:val="auto"/>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r w:rsidR="00F9477F">
        <w:rPr>
          <w:rFonts w:ascii="Times New Roman" w:hAnsi="Times New Roman" w:cs="Times New Roman"/>
          <w:b w:val="0"/>
          <w:color w:val="auto"/>
          <w:sz w:val="24"/>
          <w:szCs w:val="24"/>
        </w:rPr>
        <w:t>.</w:t>
      </w:r>
    </w:p>
    <w:p w:rsidR="001E1536" w:rsidRDefault="001E1536" w:rsidP="00F9477F">
      <w:pPr>
        <w:pStyle w:val="af7"/>
        <w:rPr>
          <w:rFonts w:ascii="Times New Roman" w:hAnsi="Times New Roman" w:cs="Times New Roman"/>
          <w:color w:val="auto"/>
          <w:sz w:val="24"/>
          <w:szCs w:val="24"/>
        </w:rPr>
      </w:pPr>
      <w:bookmarkStart w:id="223" w:name="bookmark548"/>
    </w:p>
    <w:p w:rsidR="00F9477F" w:rsidRPr="00F9477F" w:rsidRDefault="00F9477F" w:rsidP="001E1536">
      <w:pPr>
        <w:pStyle w:val="af7"/>
        <w:numPr>
          <w:ilvl w:val="2"/>
          <w:numId w:val="1"/>
        </w:numPr>
        <w:jc w:val="center"/>
        <w:rPr>
          <w:rFonts w:ascii="Times New Roman" w:hAnsi="Times New Roman" w:cs="Times New Roman"/>
          <w:color w:val="auto"/>
          <w:sz w:val="24"/>
          <w:szCs w:val="24"/>
        </w:rPr>
      </w:pPr>
      <w:r w:rsidRPr="00F9477F">
        <w:rPr>
          <w:rFonts w:ascii="Times New Roman" w:hAnsi="Times New Roman" w:cs="Times New Roman"/>
          <w:color w:val="auto"/>
          <w:sz w:val="24"/>
          <w:szCs w:val="24"/>
        </w:rPr>
        <w:t>СОДЕРЖАНИЕ ОБУЧЕНИЯ</w:t>
      </w:r>
      <w:bookmarkEnd w:id="223"/>
    </w:p>
    <w:p w:rsidR="00F9477F" w:rsidRPr="00F9477F" w:rsidRDefault="00F9477F" w:rsidP="001E1536">
      <w:pPr>
        <w:pStyle w:val="af7"/>
        <w:pBdr>
          <w:bottom w:val="single" w:sz="12" w:space="1" w:color="auto"/>
        </w:pBdr>
        <w:jc w:val="center"/>
        <w:rPr>
          <w:rFonts w:ascii="Times New Roman" w:hAnsi="Times New Roman" w:cs="Times New Roman"/>
          <w:color w:val="auto"/>
          <w:sz w:val="24"/>
          <w:szCs w:val="24"/>
        </w:rPr>
      </w:pPr>
      <w:r w:rsidRPr="00F9477F">
        <w:rPr>
          <w:rFonts w:ascii="Times New Roman" w:hAnsi="Times New Roman" w:cs="Times New Roman"/>
          <w:color w:val="auto"/>
          <w:sz w:val="24"/>
          <w:szCs w:val="24"/>
        </w:rPr>
        <w:t>УЧЕБНОМУ ПРЕДМЕТУ «АНГЛИЙСКИЙ ЯЗЫК»</w:t>
      </w:r>
    </w:p>
    <w:p w:rsidR="00F9477F" w:rsidRPr="00F9477F" w:rsidRDefault="00F9477F" w:rsidP="00F9477F">
      <w:pPr>
        <w:pStyle w:val="af7"/>
        <w:rPr>
          <w:rFonts w:ascii="Times New Roman" w:hAnsi="Times New Roman" w:cs="Times New Roman"/>
          <w:color w:val="auto"/>
          <w:sz w:val="24"/>
          <w:szCs w:val="24"/>
        </w:rPr>
      </w:pPr>
      <w:bookmarkStart w:id="224" w:name="bookmark551"/>
    </w:p>
    <w:p w:rsidR="00F9477F" w:rsidRPr="00F9477F" w:rsidRDefault="00F9477F" w:rsidP="00F9477F">
      <w:pPr>
        <w:pStyle w:val="af7"/>
        <w:rPr>
          <w:rFonts w:ascii="Times New Roman" w:hAnsi="Times New Roman" w:cs="Times New Roman"/>
          <w:color w:val="auto"/>
          <w:sz w:val="24"/>
          <w:szCs w:val="24"/>
        </w:rPr>
      </w:pPr>
      <w:r w:rsidRPr="00F9477F">
        <w:rPr>
          <w:rFonts w:ascii="Times New Roman" w:hAnsi="Times New Roman" w:cs="Times New Roman"/>
          <w:color w:val="auto"/>
          <w:sz w:val="24"/>
          <w:szCs w:val="24"/>
        </w:rPr>
        <w:t>5 класс</w:t>
      </w:r>
      <w:bookmarkEnd w:id="224"/>
    </w:p>
    <w:p w:rsidR="00F9477F" w:rsidRPr="00F9477F" w:rsidRDefault="00F9477F" w:rsidP="00F9477F">
      <w:pPr>
        <w:pStyle w:val="af7"/>
        <w:rPr>
          <w:rFonts w:ascii="Times New Roman" w:hAnsi="Times New Roman" w:cs="Times New Roman"/>
          <w:color w:val="auto"/>
          <w:sz w:val="24"/>
          <w:szCs w:val="24"/>
        </w:rPr>
      </w:pPr>
      <w:r w:rsidRPr="00F9477F">
        <w:rPr>
          <w:rFonts w:ascii="Times New Roman" w:hAnsi="Times New Roman" w:cs="Times New Roman"/>
          <w:bCs/>
          <w:color w:val="auto"/>
          <w:sz w:val="24"/>
          <w:szCs w:val="24"/>
        </w:rPr>
        <w:t>Коммуникативные умения</w:t>
      </w:r>
    </w:p>
    <w:p w:rsidR="00F9477F" w:rsidRPr="00F9477F" w:rsidRDefault="00F9477F" w:rsidP="00F9477F">
      <w:pPr>
        <w:pStyle w:val="11"/>
        <w:spacing w:line="259" w:lineRule="auto"/>
        <w:jc w:val="both"/>
        <w:rPr>
          <w:color w:val="auto"/>
          <w:sz w:val="24"/>
          <w:szCs w:val="24"/>
        </w:rPr>
      </w:pPr>
      <w:r w:rsidRPr="00F9477F">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9477F" w:rsidRPr="00F9477F" w:rsidRDefault="00F9477F" w:rsidP="00F9477F">
      <w:pPr>
        <w:pStyle w:val="11"/>
        <w:spacing w:line="259" w:lineRule="auto"/>
        <w:jc w:val="both"/>
        <w:rPr>
          <w:color w:val="auto"/>
          <w:sz w:val="24"/>
          <w:szCs w:val="24"/>
        </w:rPr>
      </w:pPr>
      <w:r w:rsidRPr="00F9477F">
        <w:rPr>
          <w:color w:val="auto"/>
          <w:sz w:val="24"/>
          <w:szCs w:val="24"/>
        </w:rPr>
        <w:t>Моя семья. Мои друзья. Семейные праздники: день рождения, Новый год.</w:t>
      </w:r>
    </w:p>
    <w:p w:rsidR="00F9477F" w:rsidRPr="00F9477F" w:rsidRDefault="00F9477F" w:rsidP="00F9477F">
      <w:pPr>
        <w:pStyle w:val="11"/>
        <w:spacing w:line="259" w:lineRule="auto"/>
        <w:jc w:val="both"/>
        <w:rPr>
          <w:color w:val="auto"/>
          <w:sz w:val="24"/>
          <w:szCs w:val="24"/>
        </w:rPr>
      </w:pPr>
      <w:r w:rsidRPr="00F9477F">
        <w:rPr>
          <w:color w:val="auto"/>
          <w:sz w:val="24"/>
          <w:szCs w:val="24"/>
        </w:rPr>
        <w:t>Внешность и характер человека/литературного персонажа.</w:t>
      </w:r>
    </w:p>
    <w:p w:rsidR="00F9477F" w:rsidRPr="00F9477F" w:rsidRDefault="00F9477F" w:rsidP="00F9477F">
      <w:pPr>
        <w:pStyle w:val="11"/>
        <w:spacing w:line="259" w:lineRule="auto"/>
        <w:jc w:val="both"/>
        <w:rPr>
          <w:color w:val="auto"/>
          <w:sz w:val="24"/>
          <w:szCs w:val="24"/>
        </w:rPr>
      </w:pPr>
      <w:r w:rsidRPr="00F9477F">
        <w:rPr>
          <w:color w:val="auto"/>
          <w:sz w:val="24"/>
          <w:szCs w:val="24"/>
        </w:rPr>
        <w:t>Досуг и увлечения/хобби современного подростка (чтение, кино, спорт).</w:t>
      </w:r>
    </w:p>
    <w:p w:rsidR="00F9477F" w:rsidRPr="00F9477F" w:rsidRDefault="00F9477F" w:rsidP="00F9477F">
      <w:pPr>
        <w:pStyle w:val="11"/>
        <w:spacing w:line="259" w:lineRule="auto"/>
        <w:jc w:val="both"/>
        <w:rPr>
          <w:color w:val="auto"/>
          <w:sz w:val="24"/>
          <w:szCs w:val="24"/>
        </w:rPr>
      </w:pPr>
      <w:r w:rsidRPr="00F9477F">
        <w:rPr>
          <w:color w:val="auto"/>
          <w:sz w:val="24"/>
          <w:szCs w:val="24"/>
        </w:rPr>
        <w:t>Здоровый образ жизни: режим труда и отдыха, здоровое питание.</w:t>
      </w:r>
    </w:p>
    <w:p w:rsidR="00F9477F" w:rsidRPr="00F9477F" w:rsidRDefault="00F9477F" w:rsidP="00F9477F">
      <w:pPr>
        <w:pStyle w:val="11"/>
        <w:spacing w:after="200" w:line="259" w:lineRule="auto"/>
        <w:jc w:val="both"/>
        <w:rPr>
          <w:color w:val="auto"/>
          <w:sz w:val="24"/>
          <w:szCs w:val="24"/>
        </w:rPr>
      </w:pPr>
      <w:r w:rsidRPr="00F9477F">
        <w:rPr>
          <w:color w:val="auto"/>
          <w:sz w:val="24"/>
          <w:szCs w:val="24"/>
        </w:rPr>
        <w:t>Покупки: одежда, обувь и продукты питания.</w:t>
      </w:r>
    </w:p>
    <w:p w:rsidR="00F9477F" w:rsidRPr="00F9477F" w:rsidRDefault="00F9477F" w:rsidP="00F9477F">
      <w:pPr>
        <w:pStyle w:val="11"/>
        <w:spacing w:line="252" w:lineRule="auto"/>
        <w:jc w:val="both"/>
        <w:rPr>
          <w:color w:val="auto"/>
          <w:sz w:val="24"/>
          <w:szCs w:val="24"/>
        </w:rPr>
      </w:pPr>
      <w:r w:rsidRPr="00F9477F">
        <w:rPr>
          <w:color w:val="auto"/>
          <w:sz w:val="24"/>
          <w:szCs w:val="24"/>
        </w:rPr>
        <w:t>Школа, школьная жизнь, школьная форма, изучаемые предметы. Переписка с зарубежными сверстниками.</w:t>
      </w:r>
    </w:p>
    <w:p w:rsidR="00F9477F" w:rsidRPr="00F9477F" w:rsidRDefault="00F9477F" w:rsidP="00F9477F">
      <w:pPr>
        <w:pStyle w:val="11"/>
        <w:spacing w:line="252" w:lineRule="auto"/>
        <w:jc w:val="both"/>
        <w:rPr>
          <w:color w:val="auto"/>
          <w:sz w:val="24"/>
          <w:szCs w:val="24"/>
        </w:rPr>
      </w:pPr>
      <w:r w:rsidRPr="00F9477F">
        <w:rPr>
          <w:color w:val="auto"/>
          <w:sz w:val="24"/>
          <w:szCs w:val="24"/>
        </w:rPr>
        <w:t>Каникулы в различное время года. Виды отдыха.</w:t>
      </w:r>
    </w:p>
    <w:p w:rsidR="00F9477F" w:rsidRPr="00F9477F" w:rsidRDefault="00F9477F" w:rsidP="00F9477F">
      <w:pPr>
        <w:pStyle w:val="11"/>
        <w:spacing w:line="252" w:lineRule="auto"/>
        <w:jc w:val="both"/>
        <w:rPr>
          <w:color w:val="auto"/>
          <w:sz w:val="24"/>
          <w:szCs w:val="24"/>
        </w:rPr>
      </w:pPr>
      <w:r w:rsidRPr="00F9477F">
        <w:rPr>
          <w:color w:val="auto"/>
          <w:sz w:val="24"/>
          <w:szCs w:val="24"/>
        </w:rPr>
        <w:t>Природа: дикие и домашние животные. Погода.</w:t>
      </w:r>
    </w:p>
    <w:p w:rsidR="00F9477F" w:rsidRPr="00F9477F" w:rsidRDefault="00F9477F" w:rsidP="00F9477F">
      <w:pPr>
        <w:pStyle w:val="11"/>
        <w:spacing w:line="252" w:lineRule="auto"/>
        <w:jc w:val="both"/>
        <w:rPr>
          <w:color w:val="auto"/>
          <w:sz w:val="24"/>
          <w:szCs w:val="24"/>
        </w:rPr>
      </w:pPr>
      <w:r w:rsidRPr="00F9477F">
        <w:rPr>
          <w:color w:val="auto"/>
          <w:sz w:val="24"/>
          <w:szCs w:val="24"/>
        </w:rPr>
        <w:t>Родной город/село. Транспорт.</w:t>
      </w:r>
    </w:p>
    <w:p w:rsidR="00F9477F" w:rsidRPr="00F9477F" w:rsidRDefault="00F9477F" w:rsidP="00F9477F">
      <w:pPr>
        <w:pStyle w:val="11"/>
        <w:spacing w:line="252" w:lineRule="auto"/>
        <w:jc w:val="both"/>
        <w:rPr>
          <w:color w:val="auto"/>
          <w:sz w:val="24"/>
          <w:szCs w:val="24"/>
        </w:rPr>
      </w:pPr>
      <w:r w:rsidRPr="00F9477F">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9477F" w:rsidRPr="00F9477F" w:rsidRDefault="00F9477F" w:rsidP="00F9477F">
      <w:pPr>
        <w:pStyle w:val="11"/>
        <w:spacing w:after="180" w:line="252" w:lineRule="auto"/>
        <w:jc w:val="both"/>
        <w:rPr>
          <w:color w:val="auto"/>
          <w:sz w:val="24"/>
          <w:szCs w:val="24"/>
        </w:rPr>
      </w:pPr>
      <w:r w:rsidRPr="00F9477F">
        <w:rPr>
          <w:color w:val="auto"/>
          <w:sz w:val="24"/>
          <w:szCs w:val="24"/>
        </w:rPr>
        <w:t>Выдающиеся люди родной страны и страны/стран изучаемого языка: писатели, поэты.</w:t>
      </w:r>
    </w:p>
    <w:p w:rsidR="00F9477F" w:rsidRPr="00F9477F" w:rsidRDefault="00F9477F" w:rsidP="00F9477F">
      <w:pPr>
        <w:pStyle w:val="17"/>
        <w:rPr>
          <w:rFonts w:ascii="Times New Roman" w:hAnsi="Times New Roman" w:cs="Times New Roman"/>
          <w:sz w:val="24"/>
          <w:szCs w:val="24"/>
        </w:rPr>
      </w:pPr>
      <w:r w:rsidRPr="00F9477F">
        <w:rPr>
          <w:rFonts w:ascii="Times New Roman" w:hAnsi="Times New Roman" w:cs="Times New Roman"/>
          <w:sz w:val="24"/>
          <w:szCs w:val="24"/>
        </w:rPr>
        <w:t>Говорение</w:t>
      </w:r>
    </w:p>
    <w:p w:rsidR="00F9477F" w:rsidRPr="00F9477F" w:rsidRDefault="00F9477F" w:rsidP="00F9477F">
      <w:pPr>
        <w:pStyle w:val="11"/>
        <w:spacing w:line="252" w:lineRule="auto"/>
        <w:jc w:val="both"/>
        <w:rPr>
          <w:color w:val="auto"/>
          <w:sz w:val="24"/>
          <w:szCs w:val="24"/>
        </w:rPr>
      </w:pPr>
      <w:r w:rsidRPr="00F9477F">
        <w:rPr>
          <w:color w:val="auto"/>
          <w:sz w:val="24"/>
          <w:szCs w:val="24"/>
        </w:rPr>
        <w:t xml:space="preserve">Развитие коммуникативных умений </w:t>
      </w:r>
      <w:r w:rsidRPr="00F9477F">
        <w:rPr>
          <w:b/>
          <w:bCs/>
          <w:i/>
          <w:iCs/>
          <w:color w:val="auto"/>
          <w:sz w:val="24"/>
          <w:szCs w:val="24"/>
        </w:rPr>
        <w:t xml:space="preserve">диалогической речи </w:t>
      </w:r>
      <w:r w:rsidRPr="00F9477F">
        <w:rPr>
          <w:color w:val="auto"/>
          <w:sz w:val="24"/>
          <w:szCs w:val="24"/>
        </w:rPr>
        <w:t>на базе умений, сформированных в начальной школе:</w:t>
      </w:r>
    </w:p>
    <w:p w:rsidR="00F9477F" w:rsidRPr="00F9477F" w:rsidRDefault="00F9477F" w:rsidP="00F9477F">
      <w:pPr>
        <w:pStyle w:val="11"/>
        <w:spacing w:line="252" w:lineRule="auto"/>
        <w:jc w:val="both"/>
        <w:rPr>
          <w:color w:val="auto"/>
          <w:sz w:val="24"/>
          <w:szCs w:val="24"/>
        </w:rPr>
      </w:pPr>
      <w:r w:rsidRPr="00F9477F">
        <w:rPr>
          <w:i/>
          <w:iCs/>
          <w:color w:val="auto"/>
          <w:sz w:val="24"/>
          <w:szCs w:val="24"/>
        </w:rPr>
        <w:t>диалог этикетного характера</w:t>
      </w:r>
      <w:r w:rsidRPr="00F9477F">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F9477F" w:rsidRPr="00F9477F" w:rsidRDefault="00F9477F" w:rsidP="00F9477F">
      <w:pPr>
        <w:pStyle w:val="11"/>
        <w:spacing w:line="252" w:lineRule="auto"/>
        <w:jc w:val="both"/>
        <w:rPr>
          <w:color w:val="auto"/>
          <w:sz w:val="24"/>
          <w:szCs w:val="24"/>
        </w:rPr>
      </w:pPr>
      <w:r w:rsidRPr="00F9477F">
        <w:rPr>
          <w:i/>
          <w:iCs/>
          <w:color w:val="auto"/>
          <w:sz w:val="24"/>
          <w:szCs w:val="24"/>
        </w:rPr>
        <w:t>диалог — побуждение к действию</w:t>
      </w:r>
      <w:r w:rsidRPr="00F9477F">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F9477F" w:rsidRPr="00F9477F" w:rsidRDefault="00F9477F" w:rsidP="00F9477F">
      <w:pPr>
        <w:pStyle w:val="11"/>
        <w:spacing w:line="252" w:lineRule="auto"/>
        <w:jc w:val="both"/>
        <w:rPr>
          <w:color w:val="auto"/>
          <w:sz w:val="24"/>
          <w:szCs w:val="24"/>
        </w:rPr>
      </w:pPr>
      <w:r w:rsidRPr="00F9477F">
        <w:rPr>
          <w:i/>
          <w:iCs/>
          <w:color w:val="auto"/>
          <w:sz w:val="24"/>
          <w:szCs w:val="24"/>
        </w:rPr>
        <w:t>диалог-расспрос</w:t>
      </w:r>
      <w:r w:rsidRPr="00F9477F">
        <w:rPr>
          <w:color w:val="auto"/>
          <w:sz w:val="24"/>
          <w:szCs w:val="24"/>
        </w:rPr>
        <w:t>: сообщать фактическую информацию, отвечая на вопросы разных видов; запрашивать интересующую информацию.</w:t>
      </w:r>
    </w:p>
    <w:p w:rsidR="00F9477F" w:rsidRPr="00F9477F" w:rsidRDefault="00F9477F" w:rsidP="00F9477F">
      <w:pPr>
        <w:pStyle w:val="11"/>
        <w:spacing w:line="252" w:lineRule="auto"/>
        <w:jc w:val="both"/>
        <w:rPr>
          <w:color w:val="auto"/>
          <w:sz w:val="24"/>
          <w:szCs w:val="24"/>
        </w:rPr>
      </w:pPr>
      <w:r w:rsidRPr="00F9477F">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F9477F" w:rsidRPr="00F9477F" w:rsidRDefault="00F9477F" w:rsidP="00F9477F">
      <w:pPr>
        <w:pStyle w:val="11"/>
        <w:spacing w:line="252" w:lineRule="auto"/>
        <w:jc w:val="both"/>
        <w:rPr>
          <w:color w:val="auto"/>
          <w:sz w:val="24"/>
          <w:szCs w:val="24"/>
        </w:rPr>
      </w:pPr>
      <w:r w:rsidRPr="00F9477F">
        <w:rPr>
          <w:color w:val="auto"/>
          <w:sz w:val="24"/>
          <w:szCs w:val="24"/>
        </w:rPr>
        <w:t>Объём диалога — до 5 реплик со стороны каждого собеседника.</w:t>
      </w:r>
    </w:p>
    <w:p w:rsidR="00F9477F" w:rsidRPr="00F9477F" w:rsidRDefault="00F9477F" w:rsidP="00F9477F">
      <w:pPr>
        <w:pStyle w:val="11"/>
        <w:spacing w:line="252" w:lineRule="auto"/>
        <w:jc w:val="both"/>
        <w:rPr>
          <w:color w:val="auto"/>
          <w:sz w:val="24"/>
          <w:szCs w:val="24"/>
        </w:rPr>
      </w:pPr>
      <w:r w:rsidRPr="00F9477F">
        <w:rPr>
          <w:color w:val="auto"/>
          <w:sz w:val="24"/>
          <w:szCs w:val="24"/>
        </w:rPr>
        <w:t xml:space="preserve">Развитие коммуникативных умений </w:t>
      </w:r>
      <w:r w:rsidRPr="00F9477F">
        <w:rPr>
          <w:bCs/>
          <w:i/>
          <w:iCs/>
          <w:color w:val="auto"/>
          <w:sz w:val="24"/>
          <w:szCs w:val="24"/>
        </w:rPr>
        <w:t xml:space="preserve">монологической речи </w:t>
      </w:r>
      <w:r w:rsidRPr="00F9477F">
        <w:rPr>
          <w:color w:val="auto"/>
          <w:sz w:val="24"/>
          <w:szCs w:val="24"/>
        </w:rPr>
        <w:t>на базе умений, сформированных в начальной школе:</w:t>
      </w:r>
    </w:p>
    <w:p w:rsidR="00F9477F" w:rsidRPr="00F9477F" w:rsidRDefault="00F9477F" w:rsidP="001B4FDA">
      <w:pPr>
        <w:pStyle w:val="11"/>
        <w:numPr>
          <w:ilvl w:val="0"/>
          <w:numId w:val="64"/>
        </w:numPr>
        <w:tabs>
          <w:tab w:val="left" w:pos="207"/>
        </w:tabs>
        <w:spacing w:line="298" w:lineRule="auto"/>
        <w:jc w:val="both"/>
        <w:rPr>
          <w:color w:val="auto"/>
          <w:sz w:val="24"/>
          <w:szCs w:val="24"/>
        </w:rPr>
      </w:pPr>
      <w:r w:rsidRPr="00F9477F">
        <w:rPr>
          <w:color w:val="auto"/>
          <w:sz w:val="24"/>
          <w:szCs w:val="24"/>
        </w:rPr>
        <w:t>создание устных связных монологических высказываний с использованием основных коммуникативных типов речи:</w:t>
      </w:r>
    </w:p>
    <w:p w:rsidR="00F9477F" w:rsidRPr="00F9477F" w:rsidRDefault="00F9477F" w:rsidP="001B4FDA">
      <w:pPr>
        <w:pStyle w:val="11"/>
        <w:numPr>
          <w:ilvl w:val="0"/>
          <w:numId w:val="62"/>
        </w:numPr>
        <w:tabs>
          <w:tab w:val="left" w:pos="709"/>
          <w:tab w:val="left" w:pos="993"/>
        </w:tabs>
        <w:spacing w:line="252" w:lineRule="auto"/>
        <w:ind w:left="709" w:firstLine="44"/>
        <w:jc w:val="both"/>
        <w:rPr>
          <w:color w:val="auto"/>
          <w:sz w:val="24"/>
          <w:szCs w:val="24"/>
        </w:rPr>
      </w:pPr>
      <w:r w:rsidRPr="00F9477F">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9477F" w:rsidRPr="00F9477F" w:rsidRDefault="00F9477F" w:rsidP="001B4FDA">
      <w:pPr>
        <w:pStyle w:val="11"/>
        <w:numPr>
          <w:ilvl w:val="0"/>
          <w:numId w:val="62"/>
        </w:numPr>
        <w:tabs>
          <w:tab w:val="left" w:pos="709"/>
          <w:tab w:val="left" w:pos="993"/>
        </w:tabs>
        <w:spacing w:line="252" w:lineRule="auto"/>
        <w:ind w:left="709" w:firstLine="44"/>
        <w:jc w:val="both"/>
        <w:rPr>
          <w:color w:val="auto"/>
          <w:sz w:val="24"/>
          <w:szCs w:val="24"/>
        </w:rPr>
      </w:pPr>
      <w:r w:rsidRPr="00F9477F">
        <w:rPr>
          <w:color w:val="auto"/>
          <w:sz w:val="24"/>
          <w:szCs w:val="24"/>
        </w:rPr>
        <w:t>повествование/сообщение;</w:t>
      </w:r>
    </w:p>
    <w:p w:rsidR="00F9477F" w:rsidRPr="00F9477F" w:rsidRDefault="00F9477F" w:rsidP="001B4FDA">
      <w:pPr>
        <w:pStyle w:val="11"/>
        <w:numPr>
          <w:ilvl w:val="0"/>
          <w:numId w:val="63"/>
        </w:numPr>
        <w:spacing w:line="240" w:lineRule="auto"/>
        <w:jc w:val="both"/>
        <w:rPr>
          <w:color w:val="auto"/>
          <w:sz w:val="24"/>
          <w:szCs w:val="24"/>
        </w:rPr>
      </w:pPr>
      <w:r w:rsidRPr="00F9477F">
        <w:rPr>
          <w:color w:val="auto"/>
          <w:sz w:val="24"/>
          <w:szCs w:val="24"/>
        </w:rPr>
        <w:t>изложение (пересказ) основного содержания прочитанного текста;</w:t>
      </w:r>
    </w:p>
    <w:p w:rsidR="00F9477F" w:rsidRPr="00F9477F" w:rsidRDefault="00F9477F" w:rsidP="001B4FDA">
      <w:pPr>
        <w:pStyle w:val="11"/>
        <w:numPr>
          <w:ilvl w:val="0"/>
          <w:numId w:val="63"/>
        </w:numPr>
        <w:spacing w:line="240" w:lineRule="auto"/>
        <w:jc w:val="both"/>
        <w:rPr>
          <w:color w:val="auto"/>
          <w:sz w:val="24"/>
          <w:szCs w:val="24"/>
        </w:rPr>
      </w:pPr>
      <w:r w:rsidRPr="00F9477F">
        <w:rPr>
          <w:color w:val="auto"/>
          <w:sz w:val="24"/>
          <w:szCs w:val="24"/>
        </w:rPr>
        <w:t>краткое изложение результатов выполненной проектной работы.</w:t>
      </w:r>
    </w:p>
    <w:p w:rsidR="00F9477F" w:rsidRPr="00F9477F" w:rsidRDefault="00F9477F" w:rsidP="00F9477F">
      <w:pPr>
        <w:pStyle w:val="11"/>
        <w:spacing w:line="240" w:lineRule="auto"/>
        <w:jc w:val="both"/>
        <w:rPr>
          <w:color w:val="auto"/>
          <w:sz w:val="24"/>
          <w:szCs w:val="24"/>
        </w:rPr>
      </w:pPr>
      <w:r w:rsidRPr="00F9477F">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F9477F" w:rsidRPr="00F9477F" w:rsidRDefault="00F9477F" w:rsidP="00F9477F">
      <w:pPr>
        <w:pStyle w:val="11"/>
        <w:spacing w:after="180" w:line="240" w:lineRule="auto"/>
        <w:jc w:val="both"/>
        <w:rPr>
          <w:color w:val="auto"/>
          <w:sz w:val="24"/>
          <w:szCs w:val="24"/>
        </w:rPr>
      </w:pPr>
      <w:r w:rsidRPr="00F9477F">
        <w:rPr>
          <w:color w:val="auto"/>
          <w:sz w:val="24"/>
          <w:szCs w:val="24"/>
        </w:rPr>
        <w:t>Объём монологического высказывания — 5—6 фраз.</w:t>
      </w:r>
    </w:p>
    <w:p w:rsidR="00F9477F" w:rsidRPr="00F9477F" w:rsidRDefault="00F9477F" w:rsidP="00F9477F">
      <w:pPr>
        <w:pStyle w:val="17"/>
        <w:rPr>
          <w:rFonts w:ascii="Times New Roman" w:hAnsi="Times New Roman" w:cs="Times New Roman"/>
          <w:sz w:val="24"/>
          <w:szCs w:val="24"/>
        </w:rPr>
      </w:pPr>
      <w:r w:rsidRPr="00F9477F">
        <w:rPr>
          <w:rFonts w:ascii="Times New Roman" w:hAnsi="Times New Roman" w:cs="Times New Roman"/>
          <w:sz w:val="24"/>
          <w:szCs w:val="24"/>
        </w:rPr>
        <w:t>Аудирование</w:t>
      </w:r>
    </w:p>
    <w:p w:rsidR="00F9477F" w:rsidRPr="00F9477F" w:rsidRDefault="00F9477F" w:rsidP="00F9477F">
      <w:pPr>
        <w:pStyle w:val="11"/>
        <w:spacing w:line="240" w:lineRule="auto"/>
        <w:jc w:val="both"/>
        <w:rPr>
          <w:color w:val="auto"/>
          <w:sz w:val="24"/>
          <w:szCs w:val="24"/>
        </w:rPr>
      </w:pPr>
      <w:r w:rsidRPr="00F9477F">
        <w:rPr>
          <w:color w:val="auto"/>
          <w:sz w:val="24"/>
          <w:szCs w:val="24"/>
        </w:rPr>
        <w:t xml:space="preserve">Развитие коммуникативных умений </w:t>
      </w:r>
      <w:r w:rsidRPr="00F9477F">
        <w:rPr>
          <w:bCs/>
          <w:i/>
          <w:iCs/>
          <w:color w:val="auto"/>
          <w:sz w:val="24"/>
          <w:szCs w:val="24"/>
        </w:rPr>
        <w:t>аудирования</w:t>
      </w:r>
      <w:r w:rsidRPr="00F9477F">
        <w:rPr>
          <w:color w:val="auto"/>
          <w:sz w:val="24"/>
          <w:szCs w:val="24"/>
        </w:rPr>
        <w:t xml:space="preserve"> на базе умений, сформированных в начальной школе:</w:t>
      </w:r>
    </w:p>
    <w:p w:rsidR="00F9477F" w:rsidRPr="00F9477F" w:rsidRDefault="00F9477F" w:rsidP="00F9477F">
      <w:pPr>
        <w:pStyle w:val="11"/>
        <w:spacing w:line="240" w:lineRule="auto"/>
        <w:jc w:val="both"/>
        <w:rPr>
          <w:color w:val="auto"/>
          <w:sz w:val="24"/>
          <w:szCs w:val="24"/>
        </w:rPr>
      </w:pPr>
      <w:r w:rsidRPr="00F9477F">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F9477F" w:rsidRPr="00F9477F" w:rsidRDefault="00F9477F" w:rsidP="00F9477F">
      <w:pPr>
        <w:pStyle w:val="11"/>
        <w:spacing w:line="240" w:lineRule="auto"/>
        <w:jc w:val="both"/>
        <w:rPr>
          <w:color w:val="auto"/>
          <w:sz w:val="24"/>
          <w:szCs w:val="24"/>
        </w:rPr>
      </w:pPr>
      <w:r w:rsidRPr="00F9477F">
        <w:rPr>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F9477F" w:rsidRPr="00F9477F" w:rsidRDefault="00F9477F" w:rsidP="00F9477F">
      <w:pPr>
        <w:pStyle w:val="11"/>
        <w:spacing w:line="240" w:lineRule="auto"/>
        <w:jc w:val="both"/>
        <w:rPr>
          <w:color w:val="auto"/>
          <w:sz w:val="24"/>
          <w:szCs w:val="24"/>
        </w:rPr>
      </w:pPr>
      <w:r w:rsidRPr="00F9477F">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F9477F" w:rsidRPr="00F9477F" w:rsidRDefault="00F9477F" w:rsidP="00F9477F">
      <w:pPr>
        <w:pStyle w:val="11"/>
        <w:spacing w:line="240" w:lineRule="auto"/>
        <w:jc w:val="both"/>
        <w:rPr>
          <w:color w:val="auto"/>
          <w:sz w:val="24"/>
          <w:szCs w:val="24"/>
        </w:rPr>
      </w:pPr>
      <w:r w:rsidRPr="00F9477F">
        <w:rPr>
          <w:color w:val="auto"/>
          <w:sz w:val="24"/>
          <w:szCs w:val="24"/>
        </w:rPr>
        <w:t>Аудирование с пониманием запрашиваемой информации п</w:t>
      </w:r>
      <w:r w:rsidRPr="00F9477F">
        <w:rPr>
          <w:b/>
          <w:color w:val="auto"/>
          <w:sz w:val="24"/>
          <w:szCs w:val="24"/>
        </w:rPr>
        <w:t xml:space="preserve">редполагает </w:t>
      </w:r>
      <w:r w:rsidRPr="00F9477F">
        <w:rPr>
          <w:color w:val="auto"/>
          <w:sz w:val="24"/>
          <w:szCs w:val="24"/>
        </w:rPr>
        <w:t>умение выделять запрашиваемую информацию, представленную в эксплицитной (явной) форме, в воспринимаемом на слух тексте.</w:t>
      </w:r>
    </w:p>
    <w:p w:rsidR="00F9477F" w:rsidRPr="00F9477F" w:rsidRDefault="00F9477F" w:rsidP="00F9477F">
      <w:pPr>
        <w:pStyle w:val="11"/>
        <w:spacing w:line="240" w:lineRule="auto"/>
        <w:jc w:val="both"/>
        <w:rPr>
          <w:color w:val="auto"/>
          <w:sz w:val="24"/>
          <w:szCs w:val="24"/>
        </w:rPr>
      </w:pPr>
      <w:r w:rsidRPr="00F9477F">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9477F" w:rsidRPr="00F9477F" w:rsidRDefault="00F9477F" w:rsidP="00F9477F">
      <w:pPr>
        <w:pStyle w:val="11"/>
        <w:spacing w:after="180" w:line="240" w:lineRule="auto"/>
        <w:jc w:val="both"/>
        <w:rPr>
          <w:color w:val="auto"/>
          <w:sz w:val="24"/>
          <w:szCs w:val="24"/>
        </w:rPr>
      </w:pPr>
      <w:r w:rsidRPr="00F9477F">
        <w:rPr>
          <w:color w:val="auto"/>
          <w:sz w:val="24"/>
          <w:szCs w:val="24"/>
        </w:rPr>
        <w:t>Время звучания текста/текстов для аудирования — до 1 минуты.</w:t>
      </w:r>
    </w:p>
    <w:p w:rsidR="00F9477F" w:rsidRPr="00F9477F" w:rsidRDefault="00F9477F" w:rsidP="00F9477F">
      <w:pPr>
        <w:pStyle w:val="17"/>
        <w:rPr>
          <w:rFonts w:ascii="Times New Roman" w:hAnsi="Times New Roman" w:cs="Times New Roman"/>
          <w:sz w:val="24"/>
          <w:szCs w:val="24"/>
        </w:rPr>
      </w:pPr>
      <w:r w:rsidRPr="00F9477F">
        <w:rPr>
          <w:rFonts w:ascii="Times New Roman" w:hAnsi="Times New Roman" w:cs="Times New Roman"/>
          <w:sz w:val="24"/>
          <w:szCs w:val="24"/>
        </w:rPr>
        <w:t>Смысловое чтение</w:t>
      </w:r>
    </w:p>
    <w:p w:rsidR="00F9477F" w:rsidRPr="00F9477F" w:rsidRDefault="00F9477F" w:rsidP="00F9477F">
      <w:pPr>
        <w:pStyle w:val="11"/>
        <w:spacing w:line="240" w:lineRule="auto"/>
        <w:jc w:val="both"/>
        <w:rPr>
          <w:color w:val="auto"/>
          <w:sz w:val="24"/>
          <w:szCs w:val="24"/>
        </w:rPr>
      </w:pPr>
      <w:r w:rsidRPr="00F9477F">
        <w:rPr>
          <w:color w:val="auto"/>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9477F" w:rsidRPr="00F9477F" w:rsidRDefault="00F9477F" w:rsidP="00F9477F">
      <w:pPr>
        <w:pStyle w:val="11"/>
        <w:spacing w:line="240" w:lineRule="auto"/>
        <w:jc w:val="both"/>
        <w:rPr>
          <w:color w:val="auto"/>
          <w:sz w:val="24"/>
          <w:szCs w:val="24"/>
        </w:rPr>
      </w:pPr>
      <w:r w:rsidRPr="00F9477F">
        <w:rPr>
          <w:color w:val="auto"/>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F9477F" w:rsidRPr="00F9477F" w:rsidRDefault="00F9477F" w:rsidP="00F9477F">
      <w:pPr>
        <w:pStyle w:val="11"/>
        <w:spacing w:line="240" w:lineRule="auto"/>
        <w:jc w:val="both"/>
        <w:rPr>
          <w:color w:val="auto"/>
          <w:sz w:val="24"/>
          <w:szCs w:val="24"/>
        </w:rPr>
      </w:pPr>
      <w:r w:rsidRPr="00F9477F">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9477F" w:rsidRPr="00F9477F" w:rsidRDefault="00F9477F" w:rsidP="00F9477F">
      <w:pPr>
        <w:pStyle w:val="11"/>
        <w:spacing w:line="240" w:lineRule="auto"/>
        <w:jc w:val="both"/>
        <w:rPr>
          <w:color w:val="auto"/>
          <w:sz w:val="24"/>
          <w:szCs w:val="24"/>
        </w:rPr>
      </w:pPr>
      <w:r w:rsidRPr="00F9477F">
        <w:rPr>
          <w:color w:val="auto"/>
          <w:sz w:val="24"/>
          <w:szCs w:val="24"/>
        </w:rPr>
        <w:t>Чтение несплошных текстов (таблиц) и понимание представленной в них информации.</w:t>
      </w:r>
    </w:p>
    <w:p w:rsidR="00F9477F" w:rsidRPr="00F9477F" w:rsidRDefault="00F9477F" w:rsidP="00F9477F">
      <w:pPr>
        <w:pStyle w:val="11"/>
        <w:spacing w:line="240" w:lineRule="auto"/>
        <w:jc w:val="both"/>
        <w:rPr>
          <w:color w:val="auto"/>
          <w:sz w:val="24"/>
          <w:szCs w:val="24"/>
        </w:rPr>
      </w:pPr>
      <w:r w:rsidRPr="00F9477F">
        <w:rPr>
          <w:color w:val="auto"/>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F9477F" w:rsidRPr="00F9477F" w:rsidRDefault="00F9477F" w:rsidP="00F9477F">
      <w:pPr>
        <w:pStyle w:val="11"/>
        <w:spacing w:after="160" w:line="240" w:lineRule="auto"/>
        <w:jc w:val="both"/>
        <w:rPr>
          <w:color w:val="auto"/>
          <w:sz w:val="24"/>
          <w:szCs w:val="24"/>
        </w:rPr>
      </w:pPr>
      <w:r w:rsidRPr="00F9477F">
        <w:rPr>
          <w:color w:val="auto"/>
          <w:sz w:val="24"/>
          <w:szCs w:val="24"/>
        </w:rPr>
        <w:t>Объём текста/текстов для чтения — 180—200 слов.</w:t>
      </w:r>
    </w:p>
    <w:p w:rsidR="00F9477F" w:rsidRPr="00F9477F" w:rsidRDefault="00F9477F" w:rsidP="00F9477F">
      <w:pPr>
        <w:pStyle w:val="17"/>
        <w:rPr>
          <w:rFonts w:ascii="Times New Roman" w:hAnsi="Times New Roman" w:cs="Times New Roman"/>
          <w:sz w:val="24"/>
          <w:szCs w:val="24"/>
        </w:rPr>
      </w:pPr>
      <w:r w:rsidRPr="00F9477F">
        <w:rPr>
          <w:rFonts w:ascii="Times New Roman" w:hAnsi="Times New Roman" w:cs="Times New Roman"/>
          <w:sz w:val="24"/>
          <w:szCs w:val="24"/>
        </w:rPr>
        <w:t>Письменная речь</w:t>
      </w:r>
    </w:p>
    <w:p w:rsidR="00F9477F" w:rsidRPr="00F9477F" w:rsidRDefault="00F9477F" w:rsidP="00F9477F">
      <w:pPr>
        <w:pStyle w:val="11"/>
        <w:spacing w:line="240" w:lineRule="auto"/>
        <w:jc w:val="both"/>
        <w:rPr>
          <w:color w:val="auto"/>
          <w:sz w:val="24"/>
          <w:szCs w:val="24"/>
        </w:rPr>
      </w:pPr>
      <w:r w:rsidRPr="00F9477F">
        <w:rPr>
          <w:color w:val="auto"/>
          <w:sz w:val="24"/>
          <w:szCs w:val="24"/>
        </w:rPr>
        <w:t>Развитие умений письменной речи на базе умений, сформированных в начальной школе:</w:t>
      </w:r>
    </w:p>
    <w:p w:rsidR="00F9477F" w:rsidRPr="00F9477F" w:rsidRDefault="00F9477F" w:rsidP="00F9477F">
      <w:pPr>
        <w:pStyle w:val="11"/>
        <w:spacing w:line="240" w:lineRule="auto"/>
        <w:jc w:val="both"/>
        <w:rPr>
          <w:color w:val="auto"/>
          <w:sz w:val="24"/>
          <w:szCs w:val="24"/>
        </w:rPr>
      </w:pPr>
      <w:r w:rsidRPr="00F9477F">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F9477F" w:rsidRPr="00F9477F" w:rsidRDefault="00F9477F" w:rsidP="00F9477F">
      <w:pPr>
        <w:pStyle w:val="11"/>
        <w:spacing w:line="240" w:lineRule="auto"/>
        <w:jc w:val="both"/>
        <w:rPr>
          <w:color w:val="auto"/>
          <w:sz w:val="24"/>
          <w:szCs w:val="24"/>
        </w:rPr>
      </w:pPr>
      <w:r w:rsidRPr="00F9477F">
        <w:rPr>
          <w:color w:val="auto"/>
          <w:sz w:val="24"/>
          <w:szCs w:val="24"/>
        </w:rPr>
        <w:t>написание коротких поздравлений с праздниками (с Новым годом, Рождеством, днём рождения);</w:t>
      </w:r>
    </w:p>
    <w:p w:rsidR="00F9477F" w:rsidRPr="00F9477F" w:rsidRDefault="00F9477F" w:rsidP="00F9477F">
      <w:pPr>
        <w:pStyle w:val="11"/>
        <w:spacing w:line="240" w:lineRule="auto"/>
        <w:jc w:val="both"/>
        <w:rPr>
          <w:color w:val="auto"/>
          <w:sz w:val="24"/>
          <w:szCs w:val="24"/>
        </w:rPr>
      </w:pPr>
      <w:r w:rsidRPr="00F9477F">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F9477F" w:rsidRPr="00F9477F" w:rsidRDefault="00F9477F" w:rsidP="00F9477F">
      <w:pPr>
        <w:pStyle w:val="11"/>
        <w:spacing w:after="220" w:line="240" w:lineRule="auto"/>
        <w:jc w:val="both"/>
        <w:rPr>
          <w:color w:val="auto"/>
          <w:sz w:val="24"/>
          <w:szCs w:val="24"/>
        </w:rPr>
      </w:pPr>
      <w:r w:rsidRPr="00F9477F">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F9477F" w:rsidRPr="00F9477F" w:rsidRDefault="00F9477F" w:rsidP="00F9477F">
      <w:pPr>
        <w:pStyle w:val="af7"/>
        <w:rPr>
          <w:rFonts w:ascii="Times New Roman" w:hAnsi="Times New Roman" w:cs="Times New Roman"/>
          <w:color w:val="auto"/>
          <w:sz w:val="24"/>
          <w:szCs w:val="24"/>
        </w:rPr>
      </w:pPr>
      <w:r w:rsidRPr="00F9477F">
        <w:rPr>
          <w:rFonts w:ascii="Times New Roman" w:hAnsi="Times New Roman" w:cs="Times New Roman"/>
          <w:color w:val="auto"/>
          <w:sz w:val="24"/>
          <w:szCs w:val="24"/>
        </w:rPr>
        <w:t>Языковые знания и умения</w:t>
      </w:r>
    </w:p>
    <w:p w:rsidR="00F9477F" w:rsidRPr="00F9477F" w:rsidRDefault="00F9477F" w:rsidP="00F9477F">
      <w:pPr>
        <w:pStyle w:val="17"/>
        <w:rPr>
          <w:rFonts w:ascii="Times New Roman" w:hAnsi="Times New Roman" w:cs="Times New Roman"/>
          <w:sz w:val="24"/>
          <w:szCs w:val="24"/>
        </w:rPr>
      </w:pPr>
      <w:r w:rsidRPr="00F9477F">
        <w:rPr>
          <w:rFonts w:ascii="Times New Roman" w:hAnsi="Times New Roman" w:cs="Times New Roman"/>
          <w:sz w:val="24"/>
          <w:szCs w:val="24"/>
        </w:rPr>
        <w:t>Фонетическая сторона речи</w:t>
      </w:r>
    </w:p>
    <w:p w:rsidR="00F9477F" w:rsidRPr="00F9477F" w:rsidRDefault="00F9477F" w:rsidP="00F9477F">
      <w:pPr>
        <w:pStyle w:val="11"/>
        <w:spacing w:line="240" w:lineRule="auto"/>
        <w:jc w:val="both"/>
        <w:rPr>
          <w:color w:val="auto"/>
          <w:sz w:val="24"/>
          <w:szCs w:val="24"/>
        </w:rPr>
      </w:pPr>
      <w:r w:rsidRPr="00F9477F">
        <w:rPr>
          <w:color w:val="auto"/>
          <w:sz w:val="24"/>
          <w:szCs w:val="24"/>
        </w:rPr>
        <w:t>Различение на слух и адекватное, без ошибок, ведущих к сбою в</w:t>
      </w:r>
      <w:r w:rsidRPr="00F9477F">
        <w:rPr>
          <w:b/>
          <w:color w:val="auto"/>
          <w:sz w:val="24"/>
          <w:szCs w:val="24"/>
        </w:rPr>
        <w:t xml:space="preserve"> </w:t>
      </w:r>
      <w:r w:rsidRPr="00F9477F">
        <w:rPr>
          <w:color w:val="auto"/>
          <w:sz w:val="24"/>
          <w:szCs w:val="24"/>
        </w:rP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9477F" w:rsidRPr="00F9477F" w:rsidRDefault="00F9477F" w:rsidP="00F9477F">
      <w:pPr>
        <w:pStyle w:val="11"/>
        <w:spacing w:line="240" w:lineRule="auto"/>
        <w:jc w:val="both"/>
        <w:rPr>
          <w:color w:val="auto"/>
          <w:sz w:val="24"/>
          <w:szCs w:val="24"/>
        </w:rPr>
      </w:pPr>
      <w:r w:rsidRPr="00F9477F">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9477F" w:rsidRPr="00F9477F" w:rsidRDefault="00F9477F" w:rsidP="00F9477F">
      <w:pPr>
        <w:pStyle w:val="11"/>
        <w:spacing w:line="240" w:lineRule="auto"/>
        <w:jc w:val="both"/>
        <w:rPr>
          <w:color w:val="auto"/>
          <w:sz w:val="24"/>
          <w:szCs w:val="24"/>
        </w:rPr>
      </w:pPr>
      <w:r w:rsidRPr="00F9477F">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F9477F" w:rsidRPr="00F9477F" w:rsidRDefault="00F9477F" w:rsidP="00F9477F">
      <w:pPr>
        <w:pStyle w:val="11"/>
        <w:spacing w:after="180" w:line="240" w:lineRule="auto"/>
        <w:jc w:val="both"/>
        <w:rPr>
          <w:color w:val="auto"/>
          <w:sz w:val="24"/>
          <w:szCs w:val="24"/>
        </w:rPr>
      </w:pPr>
      <w:r w:rsidRPr="00F9477F">
        <w:rPr>
          <w:color w:val="auto"/>
          <w:sz w:val="24"/>
          <w:szCs w:val="24"/>
        </w:rPr>
        <w:t>Объём текста для чтения вслух — до 90 слов.</w:t>
      </w:r>
    </w:p>
    <w:p w:rsidR="00F9477F" w:rsidRPr="00F9477F" w:rsidRDefault="00F9477F" w:rsidP="00F9477F">
      <w:pPr>
        <w:pStyle w:val="17"/>
        <w:rPr>
          <w:rFonts w:ascii="Times New Roman" w:hAnsi="Times New Roman" w:cs="Times New Roman"/>
          <w:sz w:val="24"/>
          <w:szCs w:val="24"/>
        </w:rPr>
      </w:pPr>
      <w:r w:rsidRPr="00F9477F">
        <w:rPr>
          <w:rFonts w:ascii="Times New Roman" w:hAnsi="Times New Roman" w:cs="Times New Roman"/>
          <w:sz w:val="24"/>
          <w:szCs w:val="24"/>
        </w:rPr>
        <w:t>Графика, орфография и пунктуация</w:t>
      </w:r>
    </w:p>
    <w:p w:rsidR="00F9477F" w:rsidRPr="00F9477F" w:rsidRDefault="00F9477F" w:rsidP="00F9477F">
      <w:pPr>
        <w:pStyle w:val="11"/>
        <w:spacing w:line="240" w:lineRule="auto"/>
        <w:jc w:val="both"/>
        <w:rPr>
          <w:color w:val="auto"/>
          <w:sz w:val="24"/>
          <w:szCs w:val="24"/>
        </w:rPr>
      </w:pPr>
      <w:r w:rsidRPr="00F9477F">
        <w:rPr>
          <w:color w:val="auto"/>
          <w:sz w:val="24"/>
          <w:szCs w:val="24"/>
        </w:rPr>
        <w:t>Правильное написание изученных слов.</w:t>
      </w:r>
    </w:p>
    <w:p w:rsidR="00F9477F" w:rsidRPr="00F9477F" w:rsidRDefault="00F9477F" w:rsidP="00F9477F">
      <w:pPr>
        <w:pStyle w:val="11"/>
        <w:spacing w:line="240" w:lineRule="auto"/>
        <w:jc w:val="both"/>
        <w:rPr>
          <w:color w:val="auto"/>
          <w:sz w:val="24"/>
          <w:szCs w:val="24"/>
        </w:rPr>
      </w:pPr>
      <w:r w:rsidRPr="00F9477F">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9477F" w:rsidRPr="00F9477F" w:rsidRDefault="00F9477F" w:rsidP="00F9477F">
      <w:pPr>
        <w:pStyle w:val="11"/>
        <w:spacing w:after="180" w:line="240" w:lineRule="auto"/>
        <w:jc w:val="both"/>
        <w:rPr>
          <w:color w:val="auto"/>
          <w:sz w:val="24"/>
          <w:szCs w:val="24"/>
        </w:rPr>
      </w:pPr>
      <w:r w:rsidRPr="00F9477F">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9477F" w:rsidRPr="00F9477F" w:rsidRDefault="00F9477F" w:rsidP="00F9477F">
      <w:pPr>
        <w:pStyle w:val="17"/>
        <w:rPr>
          <w:rFonts w:ascii="Times New Roman" w:hAnsi="Times New Roman" w:cs="Times New Roman"/>
          <w:sz w:val="24"/>
          <w:szCs w:val="24"/>
        </w:rPr>
      </w:pPr>
      <w:r w:rsidRPr="00F9477F">
        <w:rPr>
          <w:rFonts w:ascii="Times New Roman" w:hAnsi="Times New Roman" w:cs="Times New Roman"/>
          <w:sz w:val="24"/>
          <w:szCs w:val="24"/>
        </w:rPr>
        <w:t>Лексическая сторона речи</w:t>
      </w:r>
    </w:p>
    <w:p w:rsidR="00F9477F" w:rsidRPr="00F9477F" w:rsidRDefault="00F9477F" w:rsidP="00F9477F">
      <w:pPr>
        <w:pStyle w:val="11"/>
        <w:spacing w:line="240" w:lineRule="auto"/>
        <w:jc w:val="both"/>
        <w:rPr>
          <w:color w:val="auto"/>
          <w:sz w:val="24"/>
          <w:szCs w:val="24"/>
        </w:rPr>
      </w:pPr>
      <w:r w:rsidRPr="00F9477F">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9477F" w:rsidRPr="00F9477F" w:rsidRDefault="00F9477F" w:rsidP="00F9477F">
      <w:pPr>
        <w:pStyle w:val="11"/>
        <w:spacing w:line="240" w:lineRule="auto"/>
        <w:jc w:val="both"/>
        <w:rPr>
          <w:color w:val="auto"/>
          <w:sz w:val="24"/>
          <w:szCs w:val="24"/>
        </w:rPr>
      </w:pPr>
      <w:r w:rsidRPr="00F9477F">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F9477F" w:rsidRPr="00F9477F" w:rsidRDefault="00F9477F" w:rsidP="00F9477F">
      <w:pPr>
        <w:pStyle w:val="11"/>
        <w:spacing w:line="240" w:lineRule="auto"/>
        <w:jc w:val="both"/>
        <w:rPr>
          <w:color w:val="auto"/>
          <w:sz w:val="24"/>
          <w:szCs w:val="24"/>
        </w:rPr>
      </w:pPr>
      <w:r w:rsidRPr="00F9477F">
        <w:rPr>
          <w:color w:val="auto"/>
          <w:sz w:val="24"/>
          <w:szCs w:val="24"/>
        </w:rPr>
        <w:t>Основные способы словообразования:</w:t>
      </w:r>
    </w:p>
    <w:p w:rsidR="00F9477F" w:rsidRPr="00F9477F" w:rsidRDefault="00F9477F" w:rsidP="00F9477F">
      <w:pPr>
        <w:pStyle w:val="11"/>
        <w:spacing w:line="240" w:lineRule="auto"/>
        <w:jc w:val="both"/>
        <w:rPr>
          <w:color w:val="auto"/>
          <w:sz w:val="24"/>
          <w:szCs w:val="24"/>
        </w:rPr>
      </w:pPr>
      <w:r w:rsidRPr="00F9477F">
        <w:rPr>
          <w:color w:val="auto"/>
          <w:sz w:val="24"/>
          <w:szCs w:val="24"/>
        </w:rPr>
        <w:t>а) аффиксация:</w:t>
      </w:r>
    </w:p>
    <w:p w:rsidR="00F9477F" w:rsidRPr="00F9477F" w:rsidRDefault="00F9477F" w:rsidP="00F9477F">
      <w:pPr>
        <w:pStyle w:val="11"/>
        <w:spacing w:line="240" w:lineRule="auto"/>
        <w:jc w:val="both"/>
        <w:rPr>
          <w:color w:val="auto"/>
          <w:sz w:val="24"/>
          <w:szCs w:val="24"/>
          <w:lang w:val="en-US"/>
        </w:rPr>
      </w:pPr>
      <w:r w:rsidRPr="00F9477F">
        <w:rPr>
          <w:color w:val="auto"/>
          <w:sz w:val="24"/>
          <w:szCs w:val="24"/>
        </w:rPr>
        <w:t>образованиеимёнсуществительныхприпомощисуффиксов</w:t>
      </w:r>
      <w:r w:rsidRPr="00F9477F">
        <w:rPr>
          <w:color w:val="auto"/>
          <w:sz w:val="24"/>
          <w:szCs w:val="24"/>
          <w:lang w:val="en-US" w:eastAsia="en-US" w:bidi="en-US"/>
        </w:rPr>
        <w:t>-er/-or (teacher/visitor), -ist (scientist, tourist), -sion/-tion (dis- cussion/invitation);</w:t>
      </w:r>
    </w:p>
    <w:p w:rsidR="00F9477F" w:rsidRPr="00F9477F" w:rsidRDefault="00F9477F" w:rsidP="00F9477F">
      <w:pPr>
        <w:pStyle w:val="11"/>
        <w:spacing w:line="240" w:lineRule="auto"/>
        <w:jc w:val="both"/>
        <w:rPr>
          <w:color w:val="auto"/>
          <w:sz w:val="24"/>
          <w:szCs w:val="24"/>
          <w:lang w:val="en-US"/>
        </w:rPr>
      </w:pPr>
      <w:r w:rsidRPr="00F9477F">
        <w:rPr>
          <w:color w:val="auto"/>
          <w:sz w:val="24"/>
          <w:szCs w:val="24"/>
        </w:rPr>
        <w:t>образованиеимёнприлагательныхприпомощисуффиксов</w:t>
      </w:r>
      <w:r w:rsidRPr="00F9477F">
        <w:rPr>
          <w:color w:val="auto"/>
          <w:sz w:val="24"/>
          <w:szCs w:val="24"/>
          <w:lang w:val="en-US" w:eastAsia="en-US" w:bidi="en-US"/>
        </w:rPr>
        <w:t>-ful (wonderful), -ian/-an (Russian/American);</w:t>
      </w:r>
    </w:p>
    <w:p w:rsidR="00F9477F" w:rsidRPr="00F9477F" w:rsidRDefault="00F9477F" w:rsidP="00F9477F">
      <w:pPr>
        <w:pStyle w:val="11"/>
        <w:spacing w:line="240" w:lineRule="auto"/>
        <w:jc w:val="both"/>
        <w:rPr>
          <w:color w:val="auto"/>
          <w:sz w:val="24"/>
          <w:szCs w:val="24"/>
        </w:rPr>
      </w:pPr>
      <w:r w:rsidRPr="00F9477F">
        <w:rPr>
          <w:color w:val="auto"/>
          <w:sz w:val="24"/>
          <w:szCs w:val="24"/>
        </w:rPr>
        <w:t xml:space="preserve">образование наречий при помощи суффикса </w:t>
      </w:r>
      <w:r w:rsidRPr="00F9477F">
        <w:rPr>
          <w:color w:val="auto"/>
          <w:sz w:val="24"/>
          <w:szCs w:val="24"/>
          <w:lang w:eastAsia="en-US" w:bidi="en-US"/>
        </w:rPr>
        <w:t>-</w:t>
      </w:r>
      <w:r w:rsidRPr="00F9477F">
        <w:rPr>
          <w:color w:val="auto"/>
          <w:sz w:val="24"/>
          <w:szCs w:val="24"/>
          <w:lang w:val="en-US" w:eastAsia="en-US" w:bidi="en-US"/>
        </w:rPr>
        <w:t>ly</w:t>
      </w:r>
      <w:r w:rsidRPr="00F9477F">
        <w:rPr>
          <w:color w:val="auto"/>
          <w:sz w:val="24"/>
          <w:szCs w:val="24"/>
          <w:lang w:eastAsia="en-US" w:bidi="en-US"/>
        </w:rPr>
        <w:t xml:space="preserve"> (</w:t>
      </w:r>
      <w:r w:rsidRPr="00F9477F">
        <w:rPr>
          <w:color w:val="auto"/>
          <w:sz w:val="24"/>
          <w:szCs w:val="24"/>
          <w:lang w:val="en-US" w:eastAsia="en-US" w:bidi="en-US"/>
        </w:rPr>
        <w:t>recently</w:t>
      </w:r>
      <w:r w:rsidRPr="00F9477F">
        <w:rPr>
          <w:color w:val="auto"/>
          <w:sz w:val="24"/>
          <w:szCs w:val="24"/>
          <w:lang w:eastAsia="en-US" w:bidi="en-US"/>
        </w:rPr>
        <w:t>);</w:t>
      </w:r>
    </w:p>
    <w:p w:rsidR="00F9477F" w:rsidRPr="00F9477F" w:rsidRDefault="00F9477F" w:rsidP="00F9477F">
      <w:pPr>
        <w:pStyle w:val="11"/>
        <w:spacing w:line="240" w:lineRule="auto"/>
        <w:jc w:val="both"/>
        <w:rPr>
          <w:color w:val="auto"/>
          <w:sz w:val="24"/>
          <w:szCs w:val="24"/>
        </w:rPr>
      </w:pPr>
      <w:r w:rsidRPr="00F9477F">
        <w:rPr>
          <w:color w:val="auto"/>
          <w:sz w:val="24"/>
          <w:szCs w:val="24"/>
        </w:rPr>
        <w:t xml:space="preserve">образование имён прилагательных, имён существительных и наречий при помощи отрицательного префикса </w:t>
      </w:r>
      <w:r w:rsidRPr="00F9477F">
        <w:rPr>
          <w:color w:val="auto"/>
          <w:sz w:val="24"/>
          <w:szCs w:val="24"/>
          <w:lang w:val="en-US" w:eastAsia="en-US" w:bidi="en-US"/>
        </w:rPr>
        <w:t>un</w:t>
      </w:r>
      <w:r w:rsidRPr="00F9477F">
        <w:rPr>
          <w:color w:val="auto"/>
          <w:sz w:val="24"/>
          <w:szCs w:val="24"/>
          <w:lang w:eastAsia="en-US" w:bidi="en-US"/>
        </w:rPr>
        <w:t>- (</w:t>
      </w:r>
      <w:r w:rsidRPr="00F9477F">
        <w:rPr>
          <w:color w:val="auto"/>
          <w:sz w:val="24"/>
          <w:szCs w:val="24"/>
          <w:lang w:val="en-US" w:eastAsia="en-US" w:bidi="en-US"/>
        </w:rPr>
        <w:t>unhappy</w:t>
      </w:r>
      <w:r w:rsidRPr="00F9477F">
        <w:rPr>
          <w:color w:val="auto"/>
          <w:sz w:val="24"/>
          <w:szCs w:val="24"/>
          <w:lang w:eastAsia="en-US" w:bidi="en-US"/>
        </w:rPr>
        <w:t xml:space="preserve">, </w:t>
      </w:r>
      <w:r w:rsidRPr="00F9477F">
        <w:rPr>
          <w:color w:val="auto"/>
          <w:sz w:val="24"/>
          <w:szCs w:val="24"/>
          <w:lang w:val="en-US" w:eastAsia="en-US" w:bidi="en-US"/>
        </w:rPr>
        <w:t>unreality</w:t>
      </w:r>
      <w:r w:rsidRPr="00F9477F">
        <w:rPr>
          <w:color w:val="auto"/>
          <w:sz w:val="24"/>
          <w:szCs w:val="24"/>
          <w:lang w:eastAsia="en-US" w:bidi="en-US"/>
        </w:rPr>
        <w:t xml:space="preserve">, </w:t>
      </w:r>
      <w:r w:rsidRPr="00F9477F">
        <w:rPr>
          <w:color w:val="auto"/>
          <w:sz w:val="24"/>
          <w:szCs w:val="24"/>
          <w:lang w:val="en-US" w:eastAsia="en-US" w:bidi="en-US"/>
        </w:rPr>
        <w:t>unusually</w:t>
      </w:r>
      <w:r w:rsidRPr="00F9477F">
        <w:rPr>
          <w:color w:val="auto"/>
          <w:sz w:val="24"/>
          <w:szCs w:val="24"/>
          <w:lang w:eastAsia="en-US" w:bidi="en-US"/>
        </w:rPr>
        <w:t>).</w:t>
      </w:r>
    </w:p>
    <w:p w:rsidR="00F9477F" w:rsidRPr="00F9477F" w:rsidRDefault="00F9477F" w:rsidP="00F9477F">
      <w:pPr>
        <w:pStyle w:val="17"/>
        <w:rPr>
          <w:rFonts w:ascii="Times New Roman" w:hAnsi="Times New Roman" w:cs="Times New Roman"/>
          <w:sz w:val="24"/>
          <w:szCs w:val="24"/>
        </w:rPr>
      </w:pPr>
    </w:p>
    <w:p w:rsidR="00F9477F" w:rsidRPr="00F9477F" w:rsidRDefault="00F9477F" w:rsidP="00F9477F">
      <w:pPr>
        <w:pStyle w:val="17"/>
        <w:rPr>
          <w:rFonts w:ascii="Times New Roman" w:hAnsi="Times New Roman" w:cs="Times New Roman"/>
          <w:sz w:val="24"/>
          <w:szCs w:val="24"/>
        </w:rPr>
      </w:pPr>
      <w:r w:rsidRPr="00F9477F">
        <w:rPr>
          <w:rFonts w:ascii="Times New Roman" w:hAnsi="Times New Roman" w:cs="Times New Roman"/>
          <w:sz w:val="24"/>
          <w:szCs w:val="24"/>
        </w:rPr>
        <w:t>Грамматическая сторона речи</w:t>
      </w:r>
    </w:p>
    <w:p w:rsidR="00F9477F" w:rsidRDefault="00F9477F" w:rsidP="00F9477F">
      <w:pPr>
        <w:pStyle w:val="af7"/>
        <w:rPr>
          <w:rFonts w:ascii="Times New Roman" w:hAnsi="Times New Roman" w:cs="Times New Roman"/>
          <w:b w:val="0"/>
          <w:color w:val="auto"/>
          <w:sz w:val="24"/>
          <w:szCs w:val="24"/>
        </w:rPr>
      </w:pPr>
      <w:r w:rsidRPr="00F9477F">
        <w:rPr>
          <w:rFonts w:ascii="Times New Roman" w:hAnsi="Times New Roman" w:cs="Times New Roman"/>
          <w:b w:val="0"/>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r>
        <w:rPr>
          <w:rFonts w:ascii="Times New Roman" w:hAnsi="Times New Roman" w:cs="Times New Roman"/>
          <w:b w:val="0"/>
          <w:color w:val="auto"/>
          <w:sz w:val="24"/>
          <w:szCs w:val="24"/>
        </w:rPr>
        <w:t>.</w:t>
      </w:r>
    </w:p>
    <w:p w:rsidR="00F9477F" w:rsidRPr="00F9477F" w:rsidRDefault="00F9477F" w:rsidP="00F9477F">
      <w:pPr>
        <w:pStyle w:val="11"/>
        <w:spacing w:line="252" w:lineRule="auto"/>
        <w:jc w:val="both"/>
        <w:rPr>
          <w:color w:val="auto"/>
          <w:sz w:val="24"/>
          <w:szCs w:val="24"/>
        </w:rPr>
      </w:pPr>
      <w:r w:rsidRPr="00F9477F">
        <w:rPr>
          <w:color w:val="auto"/>
          <w:sz w:val="24"/>
          <w:szCs w:val="24"/>
        </w:rPr>
        <w:t>Предложения с несколькими обстоятельствами, следующими в определённом порядке.</w:t>
      </w:r>
    </w:p>
    <w:p w:rsidR="00F9477F" w:rsidRPr="00F9477F" w:rsidRDefault="00F9477F" w:rsidP="00F9477F">
      <w:pPr>
        <w:pStyle w:val="11"/>
        <w:spacing w:line="252" w:lineRule="auto"/>
        <w:jc w:val="both"/>
        <w:rPr>
          <w:color w:val="auto"/>
          <w:sz w:val="24"/>
          <w:szCs w:val="24"/>
        </w:rPr>
      </w:pPr>
      <w:r w:rsidRPr="00F9477F">
        <w:rPr>
          <w:color w:val="auto"/>
          <w:sz w:val="24"/>
          <w:szCs w:val="24"/>
        </w:rPr>
        <w:t xml:space="preserve">Вопросительные предложения (альтернативный и разделительный вопросы в </w:t>
      </w:r>
      <w:r w:rsidRPr="00F9477F">
        <w:rPr>
          <w:color w:val="auto"/>
          <w:sz w:val="24"/>
          <w:szCs w:val="24"/>
          <w:lang w:val="en-US" w:eastAsia="en-US" w:bidi="en-US"/>
        </w:rPr>
        <w:t>Present</w:t>
      </w:r>
      <w:r w:rsidRPr="00F9477F">
        <w:rPr>
          <w:color w:val="auto"/>
          <w:sz w:val="24"/>
          <w:szCs w:val="24"/>
          <w:lang w:eastAsia="en-US" w:bidi="en-US"/>
        </w:rPr>
        <w:t>/</w:t>
      </w:r>
      <w:r w:rsidRPr="00F9477F">
        <w:rPr>
          <w:color w:val="auto"/>
          <w:sz w:val="24"/>
          <w:szCs w:val="24"/>
          <w:lang w:val="en-US" w:eastAsia="en-US" w:bidi="en-US"/>
        </w:rPr>
        <w:t>Past</w:t>
      </w:r>
      <w:r w:rsidRPr="00F9477F">
        <w:rPr>
          <w:color w:val="auto"/>
          <w:sz w:val="24"/>
          <w:szCs w:val="24"/>
          <w:lang w:eastAsia="en-US" w:bidi="en-US"/>
        </w:rPr>
        <w:t>/</w:t>
      </w:r>
      <w:r w:rsidRPr="00F9477F">
        <w:rPr>
          <w:color w:val="auto"/>
          <w:sz w:val="24"/>
          <w:szCs w:val="24"/>
          <w:lang w:val="en-US" w:eastAsia="en-US" w:bidi="en-US"/>
        </w:rPr>
        <w:t>FutureSimpleTense</w:t>
      </w:r>
      <w:r w:rsidRPr="00F9477F">
        <w:rPr>
          <w:color w:val="auto"/>
          <w:sz w:val="24"/>
          <w:szCs w:val="24"/>
          <w:lang w:eastAsia="en-US" w:bidi="en-US"/>
        </w:rPr>
        <w:t>).</w:t>
      </w:r>
    </w:p>
    <w:p w:rsidR="00F9477F" w:rsidRPr="00F9477F" w:rsidRDefault="00F9477F" w:rsidP="00F9477F">
      <w:pPr>
        <w:pStyle w:val="11"/>
        <w:spacing w:line="252" w:lineRule="auto"/>
        <w:jc w:val="both"/>
        <w:rPr>
          <w:color w:val="auto"/>
          <w:sz w:val="24"/>
          <w:szCs w:val="24"/>
        </w:rPr>
      </w:pPr>
      <w:r w:rsidRPr="00F9477F">
        <w:rPr>
          <w:color w:val="auto"/>
          <w:sz w:val="24"/>
          <w:szCs w:val="24"/>
        </w:rPr>
        <w:t xml:space="preserve">Глаголы в видо-временных формах действительного залога в изъявительном наклонении в </w:t>
      </w:r>
      <w:r w:rsidRPr="00F9477F">
        <w:rPr>
          <w:color w:val="auto"/>
          <w:sz w:val="24"/>
          <w:szCs w:val="24"/>
          <w:lang w:val="en-US" w:eastAsia="en-US" w:bidi="en-US"/>
        </w:rPr>
        <w:t>PresentPerfectTense</w:t>
      </w:r>
      <w:r w:rsidRPr="00F9477F">
        <w:rPr>
          <w:color w:val="auto"/>
          <w:sz w:val="24"/>
          <w:szCs w:val="24"/>
        </w:rPr>
        <w:t>в повествовательных (утвердительных и отрицательных) и вопросительных предложениях.</w:t>
      </w:r>
    </w:p>
    <w:p w:rsidR="00F9477F" w:rsidRPr="00F9477F" w:rsidRDefault="00F9477F" w:rsidP="00F9477F">
      <w:pPr>
        <w:pStyle w:val="11"/>
        <w:spacing w:line="252" w:lineRule="auto"/>
        <w:jc w:val="both"/>
        <w:rPr>
          <w:color w:val="auto"/>
          <w:sz w:val="24"/>
          <w:szCs w:val="24"/>
        </w:rPr>
      </w:pPr>
      <w:r w:rsidRPr="00F9477F">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F9477F" w:rsidRPr="00F9477F" w:rsidRDefault="00F9477F" w:rsidP="00F9477F">
      <w:pPr>
        <w:pStyle w:val="11"/>
        <w:spacing w:line="252" w:lineRule="auto"/>
        <w:jc w:val="both"/>
        <w:rPr>
          <w:color w:val="auto"/>
          <w:sz w:val="24"/>
          <w:szCs w:val="24"/>
        </w:rPr>
      </w:pPr>
      <w:r w:rsidRPr="00F9477F">
        <w:rPr>
          <w:color w:val="auto"/>
          <w:sz w:val="24"/>
          <w:szCs w:val="24"/>
        </w:rPr>
        <w:t>Имена существительные с причастиями настоящего и прошедшего времени.</w:t>
      </w:r>
    </w:p>
    <w:p w:rsidR="00F9477F" w:rsidRPr="00F9477F" w:rsidRDefault="00F9477F" w:rsidP="00F9477F">
      <w:pPr>
        <w:pStyle w:val="11"/>
        <w:spacing w:after="180" w:line="252" w:lineRule="auto"/>
        <w:jc w:val="both"/>
        <w:rPr>
          <w:color w:val="auto"/>
          <w:sz w:val="24"/>
          <w:szCs w:val="24"/>
        </w:rPr>
      </w:pPr>
      <w:r w:rsidRPr="00F9477F">
        <w:rPr>
          <w:color w:val="auto"/>
          <w:sz w:val="24"/>
          <w:szCs w:val="24"/>
        </w:rPr>
        <w:t>Наречия в положительной, сравнительной и превосходной степенях, образованные по правилу, и исключения.</w:t>
      </w:r>
    </w:p>
    <w:p w:rsidR="00F9477F" w:rsidRPr="00F9477F" w:rsidRDefault="00F9477F" w:rsidP="00F9477F">
      <w:pPr>
        <w:pStyle w:val="af7"/>
        <w:rPr>
          <w:rFonts w:ascii="Times New Roman" w:hAnsi="Times New Roman" w:cs="Times New Roman"/>
          <w:color w:val="auto"/>
          <w:sz w:val="24"/>
          <w:szCs w:val="24"/>
        </w:rPr>
      </w:pPr>
      <w:r w:rsidRPr="00F9477F">
        <w:rPr>
          <w:rFonts w:ascii="Times New Roman" w:hAnsi="Times New Roman" w:cs="Times New Roman"/>
          <w:color w:val="auto"/>
          <w:sz w:val="24"/>
          <w:szCs w:val="24"/>
        </w:rPr>
        <w:t>Социокультурные знания и умения</w:t>
      </w:r>
    </w:p>
    <w:p w:rsidR="00F9477F" w:rsidRPr="00F9477F" w:rsidRDefault="00F9477F" w:rsidP="00F9477F">
      <w:pPr>
        <w:pStyle w:val="11"/>
        <w:spacing w:line="252" w:lineRule="auto"/>
        <w:jc w:val="both"/>
        <w:rPr>
          <w:color w:val="auto"/>
          <w:sz w:val="24"/>
          <w:szCs w:val="24"/>
        </w:rPr>
      </w:pPr>
      <w:r w:rsidRPr="00F9477F">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F9477F" w:rsidRPr="00F9477F" w:rsidRDefault="00F9477F" w:rsidP="00F9477F">
      <w:pPr>
        <w:pStyle w:val="11"/>
        <w:spacing w:line="252" w:lineRule="auto"/>
        <w:jc w:val="both"/>
        <w:rPr>
          <w:color w:val="auto"/>
          <w:sz w:val="24"/>
          <w:szCs w:val="24"/>
        </w:rPr>
      </w:pPr>
      <w:r w:rsidRPr="00F9477F">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F9477F" w:rsidRPr="00F9477F" w:rsidRDefault="00F9477F" w:rsidP="00F9477F">
      <w:pPr>
        <w:pStyle w:val="11"/>
        <w:spacing w:line="252" w:lineRule="auto"/>
        <w:jc w:val="both"/>
        <w:rPr>
          <w:color w:val="auto"/>
          <w:sz w:val="24"/>
          <w:szCs w:val="24"/>
        </w:rPr>
      </w:pPr>
      <w:r w:rsidRPr="00F9477F">
        <w:rPr>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F9477F" w:rsidRPr="00F9477F" w:rsidRDefault="00F9477F" w:rsidP="00F9477F">
      <w:pPr>
        <w:pStyle w:val="11"/>
        <w:spacing w:line="252" w:lineRule="auto"/>
        <w:jc w:val="both"/>
        <w:rPr>
          <w:color w:val="auto"/>
          <w:sz w:val="24"/>
          <w:szCs w:val="24"/>
        </w:rPr>
      </w:pPr>
      <w:r w:rsidRPr="00F9477F">
        <w:rPr>
          <w:color w:val="auto"/>
          <w:sz w:val="24"/>
          <w:szCs w:val="24"/>
        </w:rPr>
        <w:t>Формирование умений:</w:t>
      </w:r>
    </w:p>
    <w:p w:rsidR="00F9477F" w:rsidRPr="00F9477F" w:rsidRDefault="00F9477F" w:rsidP="00F9477F">
      <w:pPr>
        <w:pStyle w:val="11"/>
        <w:spacing w:line="252" w:lineRule="auto"/>
        <w:jc w:val="both"/>
        <w:rPr>
          <w:color w:val="auto"/>
          <w:sz w:val="24"/>
          <w:szCs w:val="24"/>
        </w:rPr>
      </w:pPr>
      <w:r w:rsidRPr="00F9477F">
        <w:rPr>
          <w:color w:val="auto"/>
          <w:sz w:val="24"/>
          <w:szCs w:val="24"/>
        </w:rPr>
        <w:t>писать свои имя и фамилию, а также имена и фамилии своих родственников и друзей на английском языке;</w:t>
      </w:r>
    </w:p>
    <w:p w:rsidR="00F9477F" w:rsidRPr="00F9477F" w:rsidRDefault="00F9477F" w:rsidP="00F9477F">
      <w:pPr>
        <w:pStyle w:val="11"/>
        <w:spacing w:line="252" w:lineRule="auto"/>
        <w:jc w:val="both"/>
        <w:rPr>
          <w:color w:val="auto"/>
          <w:sz w:val="24"/>
          <w:szCs w:val="24"/>
        </w:rPr>
      </w:pPr>
      <w:r w:rsidRPr="00F9477F">
        <w:rPr>
          <w:color w:val="auto"/>
          <w:sz w:val="24"/>
          <w:szCs w:val="24"/>
        </w:rPr>
        <w:t>правильно оформлять свой адрес на английском языке (в анкете, формуляре);</w:t>
      </w:r>
    </w:p>
    <w:p w:rsidR="00F9477F" w:rsidRPr="00F9477F" w:rsidRDefault="00F9477F" w:rsidP="00F9477F">
      <w:pPr>
        <w:pStyle w:val="11"/>
        <w:spacing w:line="252" w:lineRule="auto"/>
        <w:jc w:val="both"/>
        <w:rPr>
          <w:color w:val="auto"/>
          <w:sz w:val="24"/>
          <w:szCs w:val="24"/>
        </w:rPr>
      </w:pPr>
      <w:r w:rsidRPr="00F9477F">
        <w:rPr>
          <w:color w:val="auto"/>
          <w:sz w:val="24"/>
          <w:szCs w:val="24"/>
        </w:rPr>
        <w:t>кратко представлять Россию и страну/страны изучаемого языка;</w:t>
      </w:r>
    </w:p>
    <w:p w:rsidR="00F9477F" w:rsidRPr="00F9477F" w:rsidRDefault="00F9477F" w:rsidP="00F9477F">
      <w:pPr>
        <w:pStyle w:val="11"/>
        <w:spacing w:after="180" w:line="252" w:lineRule="auto"/>
        <w:jc w:val="both"/>
        <w:rPr>
          <w:color w:val="auto"/>
          <w:sz w:val="24"/>
          <w:szCs w:val="24"/>
        </w:rPr>
      </w:pPr>
      <w:r w:rsidRPr="00F9477F">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F9477F" w:rsidRPr="00F9477F" w:rsidRDefault="00F9477F" w:rsidP="00F9477F">
      <w:pPr>
        <w:pStyle w:val="af7"/>
        <w:rPr>
          <w:rFonts w:ascii="Times New Roman" w:hAnsi="Times New Roman" w:cs="Times New Roman"/>
          <w:color w:val="auto"/>
          <w:sz w:val="24"/>
          <w:szCs w:val="24"/>
        </w:rPr>
      </w:pPr>
      <w:r w:rsidRPr="00F9477F">
        <w:rPr>
          <w:rFonts w:ascii="Times New Roman" w:hAnsi="Times New Roman" w:cs="Times New Roman"/>
          <w:color w:val="auto"/>
          <w:sz w:val="24"/>
          <w:szCs w:val="24"/>
        </w:rPr>
        <w:t>Компенсаторные умения</w:t>
      </w:r>
    </w:p>
    <w:p w:rsidR="00F9477F" w:rsidRPr="00F9477F" w:rsidRDefault="00F9477F" w:rsidP="00F9477F">
      <w:pPr>
        <w:pStyle w:val="11"/>
        <w:spacing w:line="252" w:lineRule="auto"/>
        <w:jc w:val="both"/>
        <w:rPr>
          <w:color w:val="auto"/>
          <w:sz w:val="24"/>
          <w:szCs w:val="24"/>
        </w:rPr>
      </w:pPr>
      <w:r w:rsidRPr="00F9477F">
        <w:rPr>
          <w:color w:val="auto"/>
          <w:sz w:val="24"/>
          <w:szCs w:val="24"/>
        </w:rPr>
        <w:t>Использование при чтении и аудировании языковой, в том числе контекстуальной, догадки.</w:t>
      </w:r>
    </w:p>
    <w:p w:rsidR="00F9477F" w:rsidRPr="00F9477F" w:rsidRDefault="00F9477F" w:rsidP="00F9477F">
      <w:pPr>
        <w:pStyle w:val="11"/>
        <w:spacing w:line="252" w:lineRule="auto"/>
        <w:jc w:val="both"/>
        <w:rPr>
          <w:color w:val="auto"/>
          <w:sz w:val="24"/>
          <w:szCs w:val="24"/>
        </w:rPr>
      </w:pPr>
      <w:r w:rsidRPr="00F9477F">
        <w:rPr>
          <w:color w:val="auto"/>
          <w:sz w:val="24"/>
          <w:szCs w:val="24"/>
        </w:rPr>
        <w:t>Использование в качестве опоры при порождении</w:t>
      </w:r>
      <w:r w:rsidRPr="00F9477F">
        <w:rPr>
          <w:b/>
          <w:color w:val="auto"/>
          <w:sz w:val="24"/>
          <w:szCs w:val="24"/>
        </w:rPr>
        <w:t xml:space="preserve"> собственных</w:t>
      </w:r>
      <w:r>
        <w:rPr>
          <w:b/>
          <w:color w:val="auto"/>
          <w:sz w:val="24"/>
          <w:szCs w:val="24"/>
        </w:rPr>
        <w:t xml:space="preserve"> </w:t>
      </w:r>
      <w:r w:rsidRPr="00F9477F">
        <w:rPr>
          <w:color w:val="auto"/>
          <w:sz w:val="24"/>
          <w:szCs w:val="24"/>
        </w:rPr>
        <w:t>высказываний ключевых слов, плана.</w:t>
      </w:r>
    </w:p>
    <w:p w:rsidR="00F9477F" w:rsidRPr="00F9477F" w:rsidRDefault="00F9477F" w:rsidP="00F9477F">
      <w:pPr>
        <w:pStyle w:val="11"/>
        <w:spacing w:after="240" w:line="252" w:lineRule="auto"/>
        <w:jc w:val="both"/>
        <w:rPr>
          <w:color w:val="auto"/>
          <w:sz w:val="24"/>
          <w:szCs w:val="24"/>
        </w:rPr>
      </w:pPr>
      <w:r w:rsidRPr="00F9477F">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9477F" w:rsidRPr="00F9477F" w:rsidRDefault="00F9477F" w:rsidP="00F9477F">
      <w:pPr>
        <w:pStyle w:val="af7"/>
        <w:rPr>
          <w:rFonts w:ascii="Times New Roman" w:hAnsi="Times New Roman" w:cs="Times New Roman"/>
          <w:color w:val="auto"/>
          <w:sz w:val="24"/>
          <w:szCs w:val="24"/>
        </w:rPr>
      </w:pPr>
      <w:bookmarkStart w:id="225" w:name="bookmark553"/>
      <w:r w:rsidRPr="00F9477F">
        <w:rPr>
          <w:rFonts w:ascii="Times New Roman" w:hAnsi="Times New Roman" w:cs="Times New Roman"/>
          <w:color w:val="auto"/>
          <w:sz w:val="24"/>
          <w:szCs w:val="24"/>
        </w:rPr>
        <w:t>6 класс</w:t>
      </w:r>
      <w:bookmarkEnd w:id="225"/>
    </w:p>
    <w:p w:rsidR="00F9477F" w:rsidRPr="00F9477F" w:rsidRDefault="00F9477F" w:rsidP="00F9477F">
      <w:pPr>
        <w:pStyle w:val="af7"/>
        <w:rPr>
          <w:rFonts w:ascii="Times New Roman" w:hAnsi="Times New Roman" w:cs="Times New Roman"/>
          <w:color w:val="auto"/>
          <w:sz w:val="24"/>
          <w:szCs w:val="24"/>
        </w:rPr>
      </w:pPr>
      <w:r w:rsidRPr="00F9477F">
        <w:rPr>
          <w:rFonts w:ascii="Times New Roman" w:hAnsi="Times New Roman" w:cs="Times New Roman"/>
          <w:bCs/>
          <w:color w:val="auto"/>
          <w:sz w:val="24"/>
          <w:szCs w:val="24"/>
        </w:rPr>
        <w:t>Коммуникативные умения</w:t>
      </w:r>
    </w:p>
    <w:p w:rsidR="00F9477F" w:rsidRPr="00F9477F" w:rsidRDefault="00F9477F" w:rsidP="00F9477F">
      <w:pPr>
        <w:pStyle w:val="11"/>
        <w:jc w:val="both"/>
        <w:rPr>
          <w:color w:val="auto"/>
          <w:sz w:val="24"/>
          <w:szCs w:val="24"/>
        </w:rPr>
      </w:pPr>
      <w:r w:rsidRPr="00F9477F">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9477F" w:rsidRPr="00F9477F" w:rsidRDefault="00F9477F" w:rsidP="00F9477F">
      <w:pPr>
        <w:pStyle w:val="11"/>
        <w:jc w:val="both"/>
        <w:rPr>
          <w:color w:val="auto"/>
          <w:sz w:val="24"/>
          <w:szCs w:val="24"/>
        </w:rPr>
      </w:pPr>
      <w:r w:rsidRPr="00F9477F">
        <w:rPr>
          <w:color w:val="auto"/>
          <w:sz w:val="24"/>
          <w:szCs w:val="24"/>
        </w:rPr>
        <w:t>Взаимоотношения в семье и с друзьями. Семейные праздники.</w:t>
      </w:r>
    </w:p>
    <w:p w:rsidR="00F9477F" w:rsidRPr="00F9477F" w:rsidRDefault="00F9477F" w:rsidP="00F9477F">
      <w:pPr>
        <w:pStyle w:val="11"/>
        <w:jc w:val="both"/>
        <w:rPr>
          <w:color w:val="auto"/>
          <w:sz w:val="24"/>
          <w:szCs w:val="24"/>
        </w:rPr>
      </w:pPr>
      <w:r w:rsidRPr="00F9477F">
        <w:rPr>
          <w:color w:val="auto"/>
          <w:sz w:val="24"/>
          <w:szCs w:val="24"/>
        </w:rPr>
        <w:t>Внешность и характер человека/литературного персонажа.</w:t>
      </w:r>
    </w:p>
    <w:p w:rsidR="00F9477F" w:rsidRPr="00F9477F" w:rsidRDefault="00F9477F" w:rsidP="00F9477F">
      <w:pPr>
        <w:pStyle w:val="11"/>
        <w:jc w:val="both"/>
        <w:rPr>
          <w:color w:val="auto"/>
          <w:sz w:val="24"/>
          <w:szCs w:val="24"/>
        </w:rPr>
      </w:pPr>
      <w:r w:rsidRPr="00F9477F">
        <w:rPr>
          <w:color w:val="auto"/>
          <w:sz w:val="24"/>
          <w:szCs w:val="24"/>
        </w:rPr>
        <w:t>Досуг и увлечения/хобби современного подростка (чтение, кино, театр, спорт).</w:t>
      </w:r>
    </w:p>
    <w:p w:rsidR="00F9477F" w:rsidRPr="00F9477F" w:rsidRDefault="00F9477F" w:rsidP="00F9477F">
      <w:pPr>
        <w:pStyle w:val="11"/>
        <w:jc w:val="both"/>
        <w:rPr>
          <w:color w:val="auto"/>
          <w:sz w:val="24"/>
          <w:szCs w:val="24"/>
        </w:rPr>
      </w:pPr>
      <w:r w:rsidRPr="00F9477F">
        <w:rPr>
          <w:color w:val="auto"/>
          <w:sz w:val="24"/>
          <w:szCs w:val="24"/>
        </w:rPr>
        <w:t>Здоровый образ жизни: режим труда и отдыха, фитнес, сбалансированное питание.</w:t>
      </w:r>
    </w:p>
    <w:p w:rsidR="00F9477F" w:rsidRPr="00F9477F" w:rsidRDefault="00F9477F" w:rsidP="00F9477F">
      <w:pPr>
        <w:pStyle w:val="11"/>
        <w:jc w:val="both"/>
        <w:rPr>
          <w:color w:val="auto"/>
          <w:sz w:val="24"/>
          <w:szCs w:val="24"/>
        </w:rPr>
      </w:pPr>
      <w:r w:rsidRPr="00F9477F">
        <w:rPr>
          <w:color w:val="auto"/>
          <w:sz w:val="24"/>
          <w:szCs w:val="24"/>
        </w:rPr>
        <w:t>Покупки: одежда, обувь и продукты питания.</w:t>
      </w:r>
    </w:p>
    <w:p w:rsidR="00F9477F" w:rsidRPr="00F9477F" w:rsidRDefault="00F9477F" w:rsidP="00F9477F">
      <w:pPr>
        <w:pStyle w:val="11"/>
        <w:jc w:val="both"/>
        <w:rPr>
          <w:color w:val="auto"/>
          <w:sz w:val="24"/>
          <w:szCs w:val="24"/>
        </w:rPr>
      </w:pPr>
      <w:r w:rsidRPr="00F9477F">
        <w:rPr>
          <w:color w:val="auto"/>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F9477F" w:rsidRPr="00F9477F" w:rsidRDefault="00F9477F" w:rsidP="00F9477F">
      <w:pPr>
        <w:pStyle w:val="11"/>
        <w:jc w:val="both"/>
        <w:rPr>
          <w:color w:val="auto"/>
          <w:sz w:val="24"/>
          <w:szCs w:val="24"/>
        </w:rPr>
      </w:pPr>
      <w:r w:rsidRPr="00F9477F">
        <w:rPr>
          <w:color w:val="auto"/>
          <w:sz w:val="24"/>
          <w:szCs w:val="24"/>
        </w:rPr>
        <w:t>Переписка с зарубежными сверстниками.</w:t>
      </w:r>
    </w:p>
    <w:p w:rsidR="00F9477F" w:rsidRPr="00F9477F" w:rsidRDefault="00F9477F" w:rsidP="00F9477F">
      <w:pPr>
        <w:pStyle w:val="11"/>
        <w:jc w:val="both"/>
        <w:rPr>
          <w:color w:val="auto"/>
          <w:sz w:val="24"/>
          <w:szCs w:val="24"/>
        </w:rPr>
      </w:pPr>
      <w:r w:rsidRPr="00F9477F">
        <w:rPr>
          <w:color w:val="auto"/>
          <w:sz w:val="24"/>
          <w:szCs w:val="24"/>
        </w:rPr>
        <w:t>Каникулы в различное время года. Виды отдыха.</w:t>
      </w:r>
    </w:p>
    <w:p w:rsidR="00F9477F" w:rsidRPr="00F9477F" w:rsidRDefault="00F9477F" w:rsidP="00F9477F">
      <w:pPr>
        <w:pStyle w:val="11"/>
        <w:jc w:val="both"/>
        <w:rPr>
          <w:color w:val="auto"/>
          <w:sz w:val="24"/>
          <w:szCs w:val="24"/>
        </w:rPr>
      </w:pPr>
      <w:r w:rsidRPr="00F9477F">
        <w:rPr>
          <w:color w:val="auto"/>
          <w:sz w:val="24"/>
          <w:szCs w:val="24"/>
        </w:rPr>
        <w:t>Путешествия по России и зарубежным странам.</w:t>
      </w:r>
    </w:p>
    <w:p w:rsidR="00F9477F" w:rsidRPr="00F9477F" w:rsidRDefault="00F9477F" w:rsidP="00F9477F">
      <w:pPr>
        <w:pStyle w:val="11"/>
        <w:jc w:val="both"/>
        <w:rPr>
          <w:color w:val="auto"/>
          <w:sz w:val="24"/>
          <w:szCs w:val="24"/>
        </w:rPr>
      </w:pPr>
      <w:r w:rsidRPr="00F9477F">
        <w:rPr>
          <w:color w:val="auto"/>
          <w:sz w:val="24"/>
          <w:szCs w:val="24"/>
        </w:rPr>
        <w:t>Природа: дикие и домашние животные. Климат, погода.</w:t>
      </w:r>
    </w:p>
    <w:p w:rsidR="00F9477F" w:rsidRPr="00F9477F" w:rsidRDefault="00F9477F" w:rsidP="00F9477F">
      <w:pPr>
        <w:pStyle w:val="11"/>
        <w:jc w:val="both"/>
        <w:rPr>
          <w:color w:val="auto"/>
          <w:sz w:val="24"/>
          <w:szCs w:val="24"/>
        </w:rPr>
      </w:pPr>
      <w:r w:rsidRPr="00F9477F">
        <w:rPr>
          <w:color w:val="auto"/>
          <w:sz w:val="24"/>
          <w:szCs w:val="24"/>
        </w:rPr>
        <w:t>Жизнь в городе и сельской местности. Описание родного го- рода/села. Транспорт.</w:t>
      </w:r>
    </w:p>
    <w:p w:rsidR="00F9477F" w:rsidRPr="00F9477F" w:rsidRDefault="00F9477F" w:rsidP="00F9477F">
      <w:pPr>
        <w:pStyle w:val="11"/>
        <w:spacing w:after="60"/>
        <w:jc w:val="both"/>
        <w:rPr>
          <w:color w:val="auto"/>
          <w:sz w:val="24"/>
          <w:szCs w:val="24"/>
        </w:rPr>
      </w:pPr>
      <w:r w:rsidRPr="00F9477F">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9477F" w:rsidRPr="00F9477F" w:rsidRDefault="00F9477F" w:rsidP="00F9477F">
      <w:pPr>
        <w:pStyle w:val="11"/>
        <w:spacing w:after="180" w:line="257" w:lineRule="auto"/>
        <w:jc w:val="both"/>
        <w:rPr>
          <w:color w:val="auto"/>
          <w:sz w:val="24"/>
          <w:szCs w:val="24"/>
        </w:rPr>
      </w:pPr>
      <w:r w:rsidRPr="00F9477F">
        <w:rPr>
          <w:color w:val="auto"/>
          <w:sz w:val="24"/>
          <w:szCs w:val="24"/>
        </w:rPr>
        <w:t>Выдающиеся люди родной страны и страны/стран изучаемого языка: писатели, поэты, учёные.</w:t>
      </w:r>
    </w:p>
    <w:p w:rsidR="00F9477F" w:rsidRPr="00F9477F" w:rsidRDefault="00F9477F" w:rsidP="00F9477F">
      <w:pPr>
        <w:pStyle w:val="17"/>
        <w:rPr>
          <w:rFonts w:ascii="Times New Roman" w:hAnsi="Times New Roman" w:cs="Times New Roman"/>
          <w:sz w:val="24"/>
          <w:szCs w:val="24"/>
        </w:rPr>
      </w:pPr>
      <w:r w:rsidRPr="00F9477F">
        <w:rPr>
          <w:rFonts w:ascii="Times New Roman" w:hAnsi="Times New Roman" w:cs="Times New Roman"/>
          <w:sz w:val="24"/>
          <w:szCs w:val="24"/>
        </w:rPr>
        <w:t>Говорение</w:t>
      </w:r>
    </w:p>
    <w:p w:rsidR="00F9477F" w:rsidRPr="00F9477F" w:rsidRDefault="00F9477F" w:rsidP="00F9477F">
      <w:pPr>
        <w:pStyle w:val="11"/>
        <w:spacing w:line="259" w:lineRule="auto"/>
        <w:jc w:val="both"/>
        <w:rPr>
          <w:color w:val="auto"/>
          <w:sz w:val="24"/>
          <w:szCs w:val="24"/>
        </w:rPr>
      </w:pPr>
      <w:r w:rsidRPr="00F9477F">
        <w:rPr>
          <w:color w:val="auto"/>
          <w:sz w:val="24"/>
          <w:szCs w:val="24"/>
        </w:rPr>
        <w:t xml:space="preserve">Развитие коммуникативных умений </w:t>
      </w:r>
      <w:r w:rsidRPr="00F9477F">
        <w:rPr>
          <w:b/>
          <w:bCs/>
          <w:i/>
          <w:iCs/>
          <w:color w:val="auto"/>
          <w:sz w:val="24"/>
          <w:szCs w:val="24"/>
        </w:rPr>
        <w:t>диалогической речи</w:t>
      </w:r>
      <w:r w:rsidRPr="00F9477F">
        <w:rPr>
          <w:color w:val="auto"/>
          <w:sz w:val="24"/>
          <w:szCs w:val="24"/>
        </w:rPr>
        <w:t>, а именно умений вести:</w:t>
      </w:r>
    </w:p>
    <w:p w:rsidR="00F9477F" w:rsidRPr="00F9477F" w:rsidRDefault="00F9477F" w:rsidP="00F9477F">
      <w:pPr>
        <w:pStyle w:val="11"/>
        <w:spacing w:line="259" w:lineRule="auto"/>
        <w:jc w:val="both"/>
        <w:rPr>
          <w:color w:val="auto"/>
          <w:sz w:val="24"/>
          <w:szCs w:val="24"/>
        </w:rPr>
      </w:pPr>
      <w:r w:rsidRPr="00F9477F">
        <w:rPr>
          <w:i/>
          <w:iCs/>
          <w:color w:val="auto"/>
          <w:sz w:val="24"/>
          <w:szCs w:val="24"/>
        </w:rPr>
        <w:t>диалог этикетного характера:</w:t>
      </w:r>
      <w:r w:rsidRPr="00F9477F">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9477F" w:rsidRPr="00F9477F" w:rsidRDefault="00F9477F" w:rsidP="00F9477F">
      <w:pPr>
        <w:pStyle w:val="11"/>
        <w:spacing w:line="259" w:lineRule="auto"/>
        <w:jc w:val="both"/>
        <w:rPr>
          <w:color w:val="auto"/>
          <w:sz w:val="24"/>
          <w:szCs w:val="24"/>
        </w:rPr>
      </w:pPr>
      <w:r w:rsidRPr="00F9477F">
        <w:rPr>
          <w:i/>
          <w:iCs/>
          <w:color w:val="auto"/>
          <w:sz w:val="24"/>
          <w:szCs w:val="24"/>
        </w:rPr>
        <w:t>диалог — побуждение к действию:</w:t>
      </w:r>
      <w:r w:rsidRPr="00F9477F">
        <w:rPr>
          <w:color w:val="auto"/>
          <w:sz w:val="24"/>
          <w:szCs w:val="24"/>
        </w:rPr>
        <w:t xml:space="preserve"> обращаться с просьбой, вежливо</w:t>
      </w:r>
      <w:r>
        <w:rPr>
          <w:b/>
          <w:color w:val="auto"/>
          <w:sz w:val="24"/>
          <w:szCs w:val="24"/>
        </w:rPr>
        <w:t xml:space="preserve"> </w:t>
      </w:r>
      <w:r w:rsidRPr="00F9477F">
        <w:rPr>
          <w:color w:val="auto"/>
          <w:sz w:val="24"/>
          <w:szCs w:val="24"/>
        </w:rPr>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9477F" w:rsidRPr="00F9477F" w:rsidRDefault="00F9477F" w:rsidP="00F9477F">
      <w:pPr>
        <w:pStyle w:val="11"/>
        <w:spacing w:line="259" w:lineRule="auto"/>
        <w:jc w:val="both"/>
        <w:rPr>
          <w:color w:val="auto"/>
          <w:sz w:val="24"/>
          <w:szCs w:val="24"/>
        </w:rPr>
      </w:pPr>
      <w:r w:rsidRPr="00F9477F">
        <w:rPr>
          <w:i/>
          <w:iCs/>
          <w:color w:val="auto"/>
          <w:sz w:val="24"/>
          <w:szCs w:val="24"/>
        </w:rPr>
        <w:t>диалог-расспрос:</w:t>
      </w:r>
      <w:r w:rsidRPr="00F9477F">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9477F" w:rsidRPr="00F9477F" w:rsidRDefault="00F9477F" w:rsidP="00F9477F">
      <w:pPr>
        <w:pStyle w:val="11"/>
        <w:spacing w:line="259" w:lineRule="auto"/>
        <w:jc w:val="both"/>
        <w:rPr>
          <w:color w:val="auto"/>
          <w:sz w:val="24"/>
          <w:szCs w:val="24"/>
        </w:rPr>
      </w:pPr>
      <w:r w:rsidRPr="00F9477F">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F9477F" w:rsidRPr="00F9477F" w:rsidRDefault="00F9477F" w:rsidP="00F9477F">
      <w:pPr>
        <w:pStyle w:val="11"/>
        <w:spacing w:line="259" w:lineRule="auto"/>
        <w:jc w:val="both"/>
        <w:rPr>
          <w:color w:val="auto"/>
          <w:sz w:val="24"/>
          <w:szCs w:val="24"/>
        </w:rPr>
      </w:pPr>
      <w:r w:rsidRPr="00F9477F">
        <w:rPr>
          <w:color w:val="auto"/>
          <w:sz w:val="24"/>
          <w:szCs w:val="24"/>
        </w:rPr>
        <w:t>Объём диалога — до 5 реплик со стороны каждого собеседника.</w:t>
      </w:r>
    </w:p>
    <w:p w:rsidR="00F9477F" w:rsidRPr="00F9477F" w:rsidRDefault="00F9477F" w:rsidP="00F9477F">
      <w:pPr>
        <w:pStyle w:val="11"/>
        <w:spacing w:line="271" w:lineRule="auto"/>
        <w:jc w:val="both"/>
        <w:rPr>
          <w:color w:val="auto"/>
          <w:sz w:val="24"/>
          <w:szCs w:val="24"/>
        </w:rPr>
      </w:pPr>
      <w:r w:rsidRPr="00F9477F">
        <w:rPr>
          <w:color w:val="auto"/>
          <w:sz w:val="24"/>
          <w:szCs w:val="24"/>
        </w:rPr>
        <w:t xml:space="preserve">Развитие коммуникативных умений </w:t>
      </w:r>
      <w:r w:rsidRPr="00F9477F">
        <w:rPr>
          <w:b/>
          <w:bCs/>
          <w:i/>
          <w:iCs/>
          <w:color w:val="auto"/>
          <w:sz w:val="24"/>
          <w:szCs w:val="24"/>
        </w:rPr>
        <w:t>монологической речи</w:t>
      </w:r>
      <w:r w:rsidRPr="00F9477F">
        <w:rPr>
          <w:color w:val="auto"/>
          <w:sz w:val="24"/>
          <w:szCs w:val="24"/>
        </w:rPr>
        <w:t>:</w:t>
      </w:r>
    </w:p>
    <w:p w:rsidR="00F9477F" w:rsidRPr="00F9477F" w:rsidRDefault="00F9477F" w:rsidP="001B4FDA">
      <w:pPr>
        <w:pStyle w:val="11"/>
        <w:numPr>
          <w:ilvl w:val="0"/>
          <w:numId w:val="65"/>
        </w:numPr>
        <w:spacing w:line="271" w:lineRule="auto"/>
        <w:jc w:val="both"/>
        <w:rPr>
          <w:color w:val="auto"/>
          <w:sz w:val="24"/>
          <w:szCs w:val="24"/>
        </w:rPr>
      </w:pPr>
      <w:r w:rsidRPr="00F9477F">
        <w:rPr>
          <w:color w:val="auto"/>
          <w:sz w:val="24"/>
          <w:szCs w:val="24"/>
        </w:rPr>
        <w:t>создание устных связных монологических высказываний с использованием основных коммуникативных типов речи:</w:t>
      </w:r>
    </w:p>
    <w:p w:rsidR="00F9477F" w:rsidRPr="00F9477F" w:rsidRDefault="00F9477F" w:rsidP="00F9477F">
      <w:pPr>
        <w:pStyle w:val="11"/>
        <w:spacing w:line="271" w:lineRule="auto"/>
        <w:ind w:left="993" w:firstLine="0"/>
        <w:jc w:val="both"/>
        <w:rPr>
          <w:color w:val="auto"/>
          <w:sz w:val="24"/>
          <w:szCs w:val="24"/>
        </w:rPr>
      </w:pPr>
      <w:r w:rsidRPr="00F9477F">
        <w:rPr>
          <w:color w:val="auto"/>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F9477F" w:rsidRPr="00F9477F" w:rsidRDefault="00F9477F" w:rsidP="00F9477F">
      <w:pPr>
        <w:pStyle w:val="11"/>
        <w:spacing w:line="259" w:lineRule="auto"/>
        <w:ind w:left="993" w:firstLine="0"/>
        <w:jc w:val="both"/>
        <w:rPr>
          <w:color w:val="auto"/>
          <w:sz w:val="24"/>
          <w:szCs w:val="24"/>
        </w:rPr>
      </w:pPr>
      <w:r w:rsidRPr="00F9477F">
        <w:rPr>
          <w:color w:val="auto"/>
          <w:sz w:val="24"/>
          <w:szCs w:val="24"/>
        </w:rPr>
        <w:t>— повествование/сообщение;</w:t>
      </w:r>
    </w:p>
    <w:p w:rsidR="00F9477F" w:rsidRPr="00F9477F" w:rsidRDefault="00F9477F" w:rsidP="001B4FDA">
      <w:pPr>
        <w:pStyle w:val="11"/>
        <w:numPr>
          <w:ilvl w:val="0"/>
          <w:numId w:val="65"/>
        </w:numPr>
        <w:spacing w:line="305" w:lineRule="auto"/>
        <w:jc w:val="both"/>
        <w:rPr>
          <w:color w:val="auto"/>
          <w:sz w:val="24"/>
          <w:szCs w:val="24"/>
        </w:rPr>
      </w:pPr>
      <w:r w:rsidRPr="00F9477F">
        <w:rPr>
          <w:color w:val="auto"/>
          <w:sz w:val="24"/>
          <w:szCs w:val="24"/>
        </w:rPr>
        <w:t>изложение (пересказ) основного содержания прочитанного текста;</w:t>
      </w:r>
    </w:p>
    <w:p w:rsidR="00F9477F" w:rsidRPr="00F9477F" w:rsidRDefault="00F9477F" w:rsidP="001B4FDA">
      <w:pPr>
        <w:pStyle w:val="11"/>
        <w:numPr>
          <w:ilvl w:val="0"/>
          <w:numId w:val="65"/>
        </w:numPr>
        <w:spacing w:line="305" w:lineRule="auto"/>
        <w:jc w:val="both"/>
        <w:rPr>
          <w:color w:val="auto"/>
          <w:sz w:val="24"/>
          <w:szCs w:val="24"/>
        </w:rPr>
      </w:pPr>
      <w:r w:rsidRPr="00F9477F">
        <w:rPr>
          <w:color w:val="auto"/>
          <w:sz w:val="24"/>
          <w:szCs w:val="24"/>
        </w:rPr>
        <w:t>краткое изложение результатов выполненной проектной работы.</w:t>
      </w:r>
    </w:p>
    <w:p w:rsidR="00F9477F" w:rsidRPr="00F9477F" w:rsidRDefault="00F9477F" w:rsidP="00F9477F">
      <w:pPr>
        <w:pStyle w:val="11"/>
        <w:spacing w:line="259" w:lineRule="auto"/>
        <w:jc w:val="both"/>
        <w:rPr>
          <w:color w:val="auto"/>
          <w:sz w:val="24"/>
          <w:szCs w:val="24"/>
        </w:rPr>
      </w:pPr>
      <w:r w:rsidRPr="00F9477F">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F9477F" w:rsidRPr="00F9477F" w:rsidRDefault="00F9477F" w:rsidP="00F9477F">
      <w:pPr>
        <w:pStyle w:val="11"/>
        <w:spacing w:after="180" w:line="240" w:lineRule="auto"/>
        <w:jc w:val="both"/>
        <w:rPr>
          <w:color w:val="auto"/>
          <w:sz w:val="24"/>
          <w:szCs w:val="24"/>
        </w:rPr>
      </w:pPr>
      <w:r w:rsidRPr="00F9477F">
        <w:rPr>
          <w:color w:val="auto"/>
          <w:sz w:val="24"/>
          <w:szCs w:val="24"/>
        </w:rPr>
        <w:t>Объём монологического высказывания — 7—8 фраз.</w:t>
      </w:r>
    </w:p>
    <w:p w:rsidR="00F9477F" w:rsidRPr="00F9477F" w:rsidRDefault="00F9477F" w:rsidP="00F9477F">
      <w:pPr>
        <w:pStyle w:val="17"/>
        <w:rPr>
          <w:rFonts w:ascii="Times New Roman" w:hAnsi="Times New Roman" w:cs="Times New Roman"/>
          <w:sz w:val="24"/>
          <w:szCs w:val="24"/>
        </w:rPr>
      </w:pPr>
      <w:r w:rsidRPr="00F9477F">
        <w:rPr>
          <w:rFonts w:ascii="Times New Roman" w:hAnsi="Times New Roman" w:cs="Times New Roman"/>
          <w:sz w:val="24"/>
          <w:szCs w:val="24"/>
        </w:rPr>
        <w:t>Аудирование</w:t>
      </w:r>
    </w:p>
    <w:p w:rsidR="00F9477F" w:rsidRPr="00F9477F" w:rsidRDefault="00F9477F" w:rsidP="00F9477F">
      <w:pPr>
        <w:pStyle w:val="11"/>
        <w:spacing w:line="252" w:lineRule="auto"/>
        <w:jc w:val="both"/>
        <w:rPr>
          <w:color w:val="auto"/>
          <w:sz w:val="24"/>
          <w:szCs w:val="24"/>
        </w:rPr>
      </w:pPr>
      <w:r w:rsidRPr="00F9477F">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F9477F" w:rsidRPr="00F9477F" w:rsidRDefault="00F9477F" w:rsidP="00F9477F">
      <w:pPr>
        <w:pStyle w:val="11"/>
        <w:spacing w:line="252" w:lineRule="auto"/>
        <w:jc w:val="both"/>
        <w:rPr>
          <w:color w:val="auto"/>
          <w:sz w:val="24"/>
          <w:szCs w:val="24"/>
        </w:rPr>
      </w:pPr>
      <w:r w:rsidRPr="00F9477F">
        <w:rPr>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9477F" w:rsidRPr="00F9477F" w:rsidRDefault="00F9477F" w:rsidP="00F9477F">
      <w:pPr>
        <w:pStyle w:val="11"/>
        <w:spacing w:line="252" w:lineRule="auto"/>
        <w:jc w:val="both"/>
        <w:rPr>
          <w:color w:val="auto"/>
          <w:sz w:val="24"/>
          <w:szCs w:val="24"/>
        </w:rPr>
      </w:pPr>
      <w:r w:rsidRPr="00F9477F">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F9477F" w:rsidRPr="00F9477F" w:rsidRDefault="00F9477F" w:rsidP="00F9477F">
      <w:pPr>
        <w:pStyle w:val="11"/>
        <w:spacing w:line="252" w:lineRule="auto"/>
        <w:jc w:val="both"/>
        <w:rPr>
          <w:color w:val="auto"/>
          <w:sz w:val="24"/>
          <w:szCs w:val="24"/>
        </w:rPr>
      </w:pPr>
      <w:r w:rsidRPr="00F9477F">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9477F" w:rsidRPr="00F9477F" w:rsidRDefault="00F9477F" w:rsidP="00F9477F">
      <w:pPr>
        <w:pStyle w:val="11"/>
        <w:spacing w:line="252" w:lineRule="auto"/>
        <w:jc w:val="both"/>
        <w:rPr>
          <w:color w:val="auto"/>
          <w:sz w:val="24"/>
          <w:szCs w:val="24"/>
        </w:rPr>
      </w:pPr>
      <w:r w:rsidRPr="00F9477F">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9477F" w:rsidRPr="00F9477F" w:rsidRDefault="00F9477F" w:rsidP="00F9477F">
      <w:pPr>
        <w:pStyle w:val="11"/>
        <w:spacing w:after="180" w:line="252" w:lineRule="auto"/>
        <w:jc w:val="both"/>
        <w:rPr>
          <w:color w:val="auto"/>
          <w:sz w:val="24"/>
          <w:szCs w:val="24"/>
        </w:rPr>
      </w:pPr>
      <w:r w:rsidRPr="00F9477F">
        <w:rPr>
          <w:color w:val="auto"/>
          <w:sz w:val="24"/>
          <w:szCs w:val="24"/>
        </w:rPr>
        <w:t>Время звучания текста/текстов для аудирования — до 1,5 минут.</w:t>
      </w:r>
    </w:p>
    <w:p w:rsidR="00F9477F" w:rsidRPr="00F9477F" w:rsidRDefault="00F9477F" w:rsidP="00F9477F">
      <w:pPr>
        <w:pStyle w:val="50"/>
        <w:spacing w:after="60"/>
        <w:jc w:val="both"/>
        <w:rPr>
          <w:rFonts w:ascii="Times New Roman" w:hAnsi="Times New Roman" w:cs="Times New Roman"/>
          <w:color w:val="auto"/>
          <w:sz w:val="24"/>
          <w:szCs w:val="24"/>
        </w:rPr>
      </w:pPr>
      <w:r w:rsidRPr="00F9477F">
        <w:rPr>
          <w:rFonts w:ascii="Times New Roman" w:hAnsi="Times New Roman" w:cs="Times New Roman"/>
          <w:b/>
          <w:bCs/>
          <w:i/>
          <w:iCs/>
          <w:color w:val="auto"/>
          <w:sz w:val="24"/>
          <w:szCs w:val="24"/>
        </w:rPr>
        <w:t>Смысловое чтение</w:t>
      </w:r>
    </w:p>
    <w:p w:rsidR="00F9477F" w:rsidRPr="00F9477F" w:rsidRDefault="00F9477F" w:rsidP="00F9477F">
      <w:pPr>
        <w:pStyle w:val="11"/>
        <w:spacing w:line="252" w:lineRule="auto"/>
        <w:jc w:val="both"/>
        <w:rPr>
          <w:color w:val="auto"/>
          <w:sz w:val="24"/>
          <w:szCs w:val="24"/>
        </w:rPr>
      </w:pPr>
      <w:r w:rsidRPr="00F9477F">
        <w:rPr>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9477F" w:rsidRPr="00F9477F" w:rsidRDefault="00F9477F" w:rsidP="00F9477F">
      <w:pPr>
        <w:pStyle w:val="11"/>
        <w:spacing w:line="252" w:lineRule="auto"/>
        <w:jc w:val="both"/>
        <w:rPr>
          <w:color w:val="auto"/>
          <w:sz w:val="24"/>
          <w:szCs w:val="24"/>
        </w:rPr>
      </w:pPr>
      <w:r w:rsidRPr="00F9477F">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F9477F" w:rsidRPr="00F9477F" w:rsidRDefault="00F9477F" w:rsidP="00F9477F">
      <w:pPr>
        <w:pStyle w:val="11"/>
        <w:jc w:val="both"/>
        <w:rPr>
          <w:color w:val="auto"/>
          <w:sz w:val="24"/>
          <w:szCs w:val="24"/>
        </w:rPr>
      </w:pPr>
      <w:r w:rsidRPr="00F9477F">
        <w:rPr>
          <w:color w:val="auto"/>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F9477F" w:rsidRPr="00F9477F" w:rsidRDefault="00F9477F" w:rsidP="00F9477F">
      <w:pPr>
        <w:pStyle w:val="11"/>
        <w:jc w:val="both"/>
        <w:rPr>
          <w:color w:val="auto"/>
          <w:sz w:val="24"/>
          <w:szCs w:val="24"/>
        </w:rPr>
      </w:pPr>
      <w:r w:rsidRPr="00F9477F">
        <w:rPr>
          <w:color w:val="auto"/>
          <w:sz w:val="24"/>
          <w:szCs w:val="24"/>
        </w:rPr>
        <w:t>Чтение несплошных текстов (таблиц) и понимание представленной в них информации.</w:t>
      </w:r>
    </w:p>
    <w:p w:rsidR="00F9477F" w:rsidRPr="00F9477F" w:rsidRDefault="00F9477F" w:rsidP="00F9477F">
      <w:pPr>
        <w:pStyle w:val="11"/>
        <w:jc w:val="both"/>
        <w:rPr>
          <w:color w:val="auto"/>
          <w:sz w:val="24"/>
          <w:szCs w:val="24"/>
        </w:rPr>
      </w:pPr>
      <w:r w:rsidRPr="00F9477F">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9477F" w:rsidRPr="00F9477F" w:rsidRDefault="00F9477F" w:rsidP="00F9477F">
      <w:pPr>
        <w:pStyle w:val="11"/>
        <w:spacing w:after="160"/>
        <w:jc w:val="both"/>
        <w:rPr>
          <w:color w:val="auto"/>
          <w:sz w:val="24"/>
          <w:szCs w:val="24"/>
        </w:rPr>
      </w:pPr>
      <w:r w:rsidRPr="00F9477F">
        <w:rPr>
          <w:color w:val="auto"/>
          <w:sz w:val="24"/>
          <w:szCs w:val="24"/>
        </w:rPr>
        <w:t>Объём текста/текстов для чтения — 250—300 слов.</w:t>
      </w:r>
    </w:p>
    <w:p w:rsidR="00F9477F" w:rsidRPr="00F9477F" w:rsidRDefault="00F9477F" w:rsidP="00F9477F">
      <w:pPr>
        <w:pStyle w:val="17"/>
        <w:rPr>
          <w:rFonts w:ascii="Times New Roman" w:hAnsi="Times New Roman" w:cs="Times New Roman"/>
          <w:sz w:val="24"/>
          <w:szCs w:val="24"/>
        </w:rPr>
      </w:pPr>
      <w:r w:rsidRPr="00F9477F">
        <w:rPr>
          <w:rFonts w:ascii="Times New Roman" w:hAnsi="Times New Roman" w:cs="Times New Roman"/>
          <w:sz w:val="24"/>
          <w:szCs w:val="24"/>
        </w:rPr>
        <w:t>Письменная речь</w:t>
      </w:r>
    </w:p>
    <w:p w:rsidR="00F9477F" w:rsidRPr="00F9477F" w:rsidRDefault="00F9477F" w:rsidP="00F9477F">
      <w:pPr>
        <w:pStyle w:val="11"/>
        <w:jc w:val="both"/>
        <w:rPr>
          <w:color w:val="auto"/>
          <w:sz w:val="24"/>
          <w:szCs w:val="24"/>
        </w:rPr>
      </w:pPr>
      <w:r w:rsidRPr="00F9477F">
        <w:rPr>
          <w:color w:val="auto"/>
          <w:sz w:val="24"/>
          <w:szCs w:val="24"/>
        </w:rPr>
        <w:t>Развитие умений письменной речи:</w:t>
      </w:r>
    </w:p>
    <w:p w:rsidR="00F9477F" w:rsidRPr="00F9477F" w:rsidRDefault="00F9477F" w:rsidP="00F9477F">
      <w:pPr>
        <w:pStyle w:val="11"/>
        <w:jc w:val="both"/>
        <w:rPr>
          <w:color w:val="auto"/>
          <w:sz w:val="24"/>
          <w:szCs w:val="24"/>
        </w:rPr>
      </w:pPr>
      <w:r w:rsidRPr="00F9477F">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F9477F" w:rsidRPr="00F9477F" w:rsidRDefault="00F9477F" w:rsidP="00F9477F">
      <w:pPr>
        <w:pStyle w:val="11"/>
        <w:jc w:val="both"/>
        <w:rPr>
          <w:color w:val="auto"/>
          <w:sz w:val="24"/>
          <w:szCs w:val="24"/>
        </w:rPr>
      </w:pPr>
      <w:r w:rsidRPr="00F9477F">
        <w:rPr>
          <w:color w:val="auto"/>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F9477F" w:rsidRDefault="00F9477F" w:rsidP="00F9477F">
      <w:pPr>
        <w:pStyle w:val="11"/>
        <w:jc w:val="both"/>
        <w:rPr>
          <w:color w:val="auto"/>
          <w:sz w:val="24"/>
          <w:szCs w:val="24"/>
        </w:rPr>
      </w:pPr>
      <w:r w:rsidRPr="00F9477F">
        <w:rPr>
          <w:color w:val="auto"/>
          <w:sz w:val="24"/>
          <w:szCs w:val="24"/>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w:t>
      </w:r>
    </w:p>
    <w:p w:rsidR="00F9477F" w:rsidRPr="00F9477F" w:rsidRDefault="00F9477F" w:rsidP="00F9477F">
      <w:pPr>
        <w:pStyle w:val="11"/>
        <w:jc w:val="both"/>
        <w:rPr>
          <w:color w:val="auto"/>
          <w:sz w:val="24"/>
          <w:szCs w:val="24"/>
        </w:rPr>
      </w:pPr>
      <w:r w:rsidRPr="00F9477F">
        <w:rPr>
          <w:color w:val="auto"/>
          <w:sz w:val="24"/>
          <w:szCs w:val="24"/>
        </w:rPr>
        <w:t>Объём письма — до 70 слов;</w:t>
      </w:r>
    </w:p>
    <w:p w:rsidR="00F9477F" w:rsidRPr="00F9477F" w:rsidRDefault="00F9477F" w:rsidP="00F9477F">
      <w:pPr>
        <w:pStyle w:val="11"/>
        <w:spacing w:after="160"/>
        <w:jc w:val="both"/>
        <w:rPr>
          <w:color w:val="auto"/>
          <w:sz w:val="24"/>
          <w:szCs w:val="24"/>
        </w:rPr>
      </w:pPr>
      <w:r w:rsidRPr="00F9477F">
        <w:rPr>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F9477F" w:rsidRPr="00F9477F" w:rsidRDefault="00F9477F" w:rsidP="00F9477F">
      <w:pPr>
        <w:pStyle w:val="af7"/>
        <w:rPr>
          <w:rFonts w:ascii="Times New Roman" w:hAnsi="Times New Roman" w:cs="Times New Roman"/>
          <w:sz w:val="24"/>
          <w:szCs w:val="24"/>
        </w:rPr>
      </w:pPr>
      <w:r w:rsidRPr="00F9477F">
        <w:rPr>
          <w:rFonts w:ascii="Times New Roman" w:hAnsi="Times New Roman" w:cs="Times New Roman"/>
          <w:sz w:val="24"/>
          <w:szCs w:val="24"/>
        </w:rPr>
        <w:t>Языковые знания и умения</w:t>
      </w:r>
    </w:p>
    <w:p w:rsidR="00F9477F" w:rsidRPr="00F9477F" w:rsidRDefault="00F9477F" w:rsidP="00F9477F">
      <w:pPr>
        <w:pStyle w:val="17"/>
        <w:rPr>
          <w:rFonts w:ascii="Times New Roman" w:hAnsi="Times New Roman" w:cs="Times New Roman"/>
          <w:sz w:val="24"/>
          <w:szCs w:val="24"/>
        </w:rPr>
      </w:pPr>
    </w:p>
    <w:p w:rsidR="00F9477F" w:rsidRPr="00F9477F" w:rsidRDefault="00F9477F" w:rsidP="00F9477F">
      <w:pPr>
        <w:pStyle w:val="17"/>
        <w:rPr>
          <w:rFonts w:ascii="Times New Roman" w:hAnsi="Times New Roman" w:cs="Times New Roman"/>
          <w:sz w:val="24"/>
          <w:szCs w:val="24"/>
        </w:rPr>
      </w:pPr>
      <w:r w:rsidRPr="00F9477F">
        <w:rPr>
          <w:rFonts w:ascii="Times New Roman" w:hAnsi="Times New Roman" w:cs="Times New Roman"/>
          <w:sz w:val="24"/>
          <w:szCs w:val="24"/>
        </w:rPr>
        <w:t>Фонетическая сторона речи</w:t>
      </w:r>
    </w:p>
    <w:p w:rsidR="00F9477F" w:rsidRPr="00F9477F" w:rsidRDefault="00F9477F" w:rsidP="00F9477F">
      <w:pPr>
        <w:pStyle w:val="11"/>
        <w:spacing w:line="252" w:lineRule="auto"/>
        <w:jc w:val="both"/>
        <w:rPr>
          <w:color w:val="auto"/>
          <w:sz w:val="24"/>
          <w:szCs w:val="24"/>
        </w:rPr>
      </w:pPr>
      <w:r w:rsidRPr="00F9477F">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9477F" w:rsidRPr="00F9477F" w:rsidRDefault="00F9477F" w:rsidP="00F9477F">
      <w:pPr>
        <w:pStyle w:val="11"/>
        <w:spacing w:after="60" w:line="252" w:lineRule="auto"/>
        <w:jc w:val="both"/>
        <w:rPr>
          <w:color w:val="auto"/>
          <w:sz w:val="24"/>
          <w:szCs w:val="24"/>
        </w:rPr>
      </w:pPr>
      <w:r w:rsidRPr="00F9477F">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9477F" w:rsidRPr="00F9477F" w:rsidRDefault="00F9477F" w:rsidP="00F9477F">
      <w:pPr>
        <w:pStyle w:val="11"/>
        <w:spacing w:line="252" w:lineRule="auto"/>
        <w:jc w:val="both"/>
        <w:rPr>
          <w:color w:val="auto"/>
          <w:sz w:val="24"/>
          <w:szCs w:val="24"/>
        </w:rPr>
      </w:pPr>
      <w:r w:rsidRPr="00F9477F">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F9477F" w:rsidRPr="00F9477F" w:rsidRDefault="00F9477F" w:rsidP="00F9477F">
      <w:pPr>
        <w:pStyle w:val="11"/>
        <w:spacing w:after="180" w:line="252" w:lineRule="auto"/>
        <w:jc w:val="both"/>
        <w:rPr>
          <w:color w:val="auto"/>
          <w:sz w:val="24"/>
          <w:szCs w:val="24"/>
        </w:rPr>
      </w:pPr>
      <w:r w:rsidRPr="00F9477F">
        <w:rPr>
          <w:color w:val="auto"/>
          <w:sz w:val="24"/>
          <w:szCs w:val="24"/>
        </w:rPr>
        <w:t>Объём текста для чтения вслух — до 95 слов.</w:t>
      </w:r>
    </w:p>
    <w:p w:rsidR="00F9477F" w:rsidRPr="00F9477F" w:rsidRDefault="00F9477F" w:rsidP="00F9477F">
      <w:pPr>
        <w:pStyle w:val="17"/>
        <w:rPr>
          <w:rFonts w:ascii="Times New Roman" w:hAnsi="Times New Roman" w:cs="Times New Roman"/>
          <w:sz w:val="24"/>
          <w:szCs w:val="24"/>
        </w:rPr>
      </w:pPr>
      <w:r w:rsidRPr="00F9477F">
        <w:rPr>
          <w:rFonts w:ascii="Times New Roman" w:hAnsi="Times New Roman" w:cs="Times New Roman"/>
          <w:sz w:val="24"/>
          <w:szCs w:val="24"/>
        </w:rPr>
        <w:t>Графика, орфография и пунктуация</w:t>
      </w:r>
    </w:p>
    <w:p w:rsidR="00F9477F" w:rsidRPr="00F9477F" w:rsidRDefault="00F9477F" w:rsidP="00F9477F">
      <w:pPr>
        <w:pStyle w:val="11"/>
        <w:spacing w:line="252" w:lineRule="auto"/>
        <w:jc w:val="both"/>
        <w:rPr>
          <w:color w:val="auto"/>
          <w:sz w:val="24"/>
          <w:szCs w:val="24"/>
        </w:rPr>
      </w:pPr>
      <w:r w:rsidRPr="00F9477F">
        <w:rPr>
          <w:color w:val="auto"/>
          <w:sz w:val="24"/>
          <w:szCs w:val="24"/>
        </w:rPr>
        <w:t>Правильное написание изученных слов.</w:t>
      </w:r>
    </w:p>
    <w:p w:rsidR="00F9477F" w:rsidRPr="00F9477F" w:rsidRDefault="00F9477F" w:rsidP="00F9477F">
      <w:pPr>
        <w:pStyle w:val="11"/>
        <w:spacing w:line="252" w:lineRule="auto"/>
        <w:jc w:val="both"/>
        <w:rPr>
          <w:color w:val="auto"/>
          <w:sz w:val="24"/>
          <w:szCs w:val="24"/>
        </w:rPr>
      </w:pPr>
      <w:r w:rsidRPr="00F9477F">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9477F" w:rsidRPr="00F9477F" w:rsidRDefault="00F9477F" w:rsidP="00F9477F">
      <w:pPr>
        <w:pStyle w:val="11"/>
        <w:spacing w:after="180" w:line="252" w:lineRule="auto"/>
        <w:jc w:val="both"/>
        <w:rPr>
          <w:color w:val="auto"/>
          <w:sz w:val="24"/>
          <w:szCs w:val="24"/>
        </w:rPr>
      </w:pPr>
      <w:r w:rsidRPr="00F9477F">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9477F" w:rsidRPr="00F9477F" w:rsidRDefault="00F9477F" w:rsidP="00F9477F">
      <w:pPr>
        <w:pStyle w:val="17"/>
        <w:rPr>
          <w:rFonts w:ascii="Times New Roman" w:hAnsi="Times New Roman" w:cs="Times New Roman"/>
          <w:sz w:val="24"/>
          <w:szCs w:val="24"/>
        </w:rPr>
      </w:pPr>
      <w:r w:rsidRPr="00F9477F">
        <w:rPr>
          <w:rFonts w:ascii="Times New Roman" w:hAnsi="Times New Roman" w:cs="Times New Roman"/>
          <w:sz w:val="24"/>
          <w:szCs w:val="24"/>
        </w:rPr>
        <w:t>Лексическая сторона речи</w:t>
      </w:r>
    </w:p>
    <w:p w:rsidR="00F9477F" w:rsidRPr="00F9477F" w:rsidRDefault="00F9477F" w:rsidP="00F9477F">
      <w:pPr>
        <w:pStyle w:val="11"/>
        <w:spacing w:line="252" w:lineRule="auto"/>
        <w:jc w:val="both"/>
        <w:rPr>
          <w:color w:val="auto"/>
          <w:sz w:val="24"/>
          <w:szCs w:val="24"/>
        </w:rPr>
      </w:pPr>
      <w:r w:rsidRPr="00F9477F">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9477F" w:rsidRPr="00F9477F" w:rsidRDefault="00F9477F" w:rsidP="00F9477F">
      <w:pPr>
        <w:pStyle w:val="11"/>
        <w:spacing w:line="252" w:lineRule="auto"/>
        <w:jc w:val="both"/>
        <w:rPr>
          <w:color w:val="auto"/>
          <w:sz w:val="24"/>
          <w:szCs w:val="24"/>
        </w:rPr>
      </w:pPr>
      <w:r w:rsidRPr="00F9477F">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9477F" w:rsidRPr="00F9477F" w:rsidRDefault="00F9477F" w:rsidP="00F9477F">
      <w:pPr>
        <w:pStyle w:val="11"/>
        <w:spacing w:line="252" w:lineRule="auto"/>
        <w:jc w:val="both"/>
        <w:rPr>
          <w:color w:val="auto"/>
          <w:sz w:val="24"/>
          <w:szCs w:val="24"/>
        </w:rPr>
      </w:pPr>
      <w:r w:rsidRPr="00F9477F">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9477F" w:rsidRDefault="00F9477F" w:rsidP="00F9477F">
      <w:pPr>
        <w:pStyle w:val="11"/>
        <w:spacing w:line="252" w:lineRule="auto"/>
        <w:jc w:val="both"/>
        <w:rPr>
          <w:color w:val="auto"/>
          <w:sz w:val="24"/>
          <w:szCs w:val="24"/>
        </w:rPr>
      </w:pPr>
      <w:r w:rsidRPr="00F9477F">
        <w:rPr>
          <w:color w:val="auto"/>
          <w:sz w:val="24"/>
          <w:szCs w:val="24"/>
        </w:rPr>
        <w:t>Основные способы словообразования:</w:t>
      </w:r>
    </w:p>
    <w:p w:rsidR="00F9477F" w:rsidRPr="00EB2D57" w:rsidRDefault="00F9477F" w:rsidP="00F9477F">
      <w:pPr>
        <w:pStyle w:val="11"/>
        <w:spacing w:line="252" w:lineRule="auto"/>
        <w:jc w:val="both"/>
        <w:rPr>
          <w:color w:val="auto"/>
        </w:rPr>
      </w:pPr>
      <w:r w:rsidRPr="00EB2D57">
        <w:rPr>
          <w:color w:val="auto"/>
        </w:rPr>
        <w:t>аффиксация:</w:t>
      </w:r>
    </w:p>
    <w:p w:rsidR="00F9477F" w:rsidRPr="00F9477F" w:rsidRDefault="00F9477F" w:rsidP="00F9477F">
      <w:pPr>
        <w:pStyle w:val="11"/>
        <w:spacing w:line="252" w:lineRule="auto"/>
        <w:jc w:val="both"/>
        <w:rPr>
          <w:color w:val="auto"/>
          <w:sz w:val="24"/>
          <w:szCs w:val="24"/>
        </w:rPr>
      </w:pPr>
      <w:r w:rsidRPr="00F9477F">
        <w:rPr>
          <w:color w:val="auto"/>
          <w:sz w:val="24"/>
          <w:szCs w:val="24"/>
        </w:rPr>
        <w:t xml:space="preserve">образование имён существительных при помощи суффикса </w:t>
      </w:r>
      <w:r w:rsidRPr="00F9477F">
        <w:rPr>
          <w:color w:val="auto"/>
          <w:sz w:val="24"/>
          <w:szCs w:val="24"/>
          <w:lang w:eastAsia="en-US" w:bidi="en-US"/>
        </w:rPr>
        <w:t>-</w:t>
      </w:r>
      <w:r w:rsidRPr="00F9477F">
        <w:rPr>
          <w:color w:val="auto"/>
          <w:sz w:val="24"/>
          <w:szCs w:val="24"/>
          <w:lang w:val="en-US" w:eastAsia="en-US" w:bidi="en-US"/>
        </w:rPr>
        <w:t>ing</w:t>
      </w:r>
      <w:r w:rsidRPr="00F9477F">
        <w:rPr>
          <w:color w:val="auto"/>
          <w:sz w:val="24"/>
          <w:szCs w:val="24"/>
          <w:lang w:eastAsia="en-US" w:bidi="en-US"/>
        </w:rPr>
        <w:t xml:space="preserve"> (</w:t>
      </w:r>
      <w:r w:rsidRPr="00F9477F">
        <w:rPr>
          <w:color w:val="auto"/>
          <w:sz w:val="24"/>
          <w:szCs w:val="24"/>
          <w:lang w:val="en-US" w:eastAsia="en-US" w:bidi="en-US"/>
        </w:rPr>
        <w:t>reading</w:t>
      </w:r>
      <w:r w:rsidRPr="00F9477F">
        <w:rPr>
          <w:color w:val="auto"/>
          <w:sz w:val="24"/>
          <w:szCs w:val="24"/>
          <w:lang w:eastAsia="en-US" w:bidi="en-US"/>
        </w:rPr>
        <w:t>);</w:t>
      </w:r>
    </w:p>
    <w:p w:rsidR="00F9477F" w:rsidRPr="00F9477F" w:rsidRDefault="00F9477F" w:rsidP="00F9477F">
      <w:pPr>
        <w:pStyle w:val="11"/>
        <w:spacing w:line="252" w:lineRule="auto"/>
        <w:jc w:val="both"/>
        <w:rPr>
          <w:color w:val="auto"/>
          <w:sz w:val="24"/>
          <w:szCs w:val="24"/>
        </w:rPr>
      </w:pPr>
      <w:r w:rsidRPr="00F9477F">
        <w:rPr>
          <w:color w:val="auto"/>
          <w:sz w:val="24"/>
          <w:szCs w:val="24"/>
        </w:rPr>
        <w:t xml:space="preserve">образование имён прилагательных при помощи суффиксов </w:t>
      </w:r>
      <w:r w:rsidRPr="00F9477F">
        <w:rPr>
          <w:color w:val="auto"/>
          <w:sz w:val="24"/>
          <w:szCs w:val="24"/>
          <w:lang w:eastAsia="en-US" w:bidi="en-US"/>
        </w:rPr>
        <w:t>-</w:t>
      </w:r>
      <w:r w:rsidRPr="00F9477F">
        <w:rPr>
          <w:color w:val="auto"/>
          <w:sz w:val="24"/>
          <w:szCs w:val="24"/>
          <w:lang w:val="en-US" w:eastAsia="en-US" w:bidi="en-US"/>
        </w:rPr>
        <w:t>al</w:t>
      </w:r>
      <w:r w:rsidRPr="00F9477F">
        <w:rPr>
          <w:color w:val="auto"/>
          <w:sz w:val="24"/>
          <w:szCs w:val="24"/>
          <w:lang w:eastAsia="en-US" w:bidi="en-US"/>
        </w:rPr>
        <w:t xml:space="preserve"> (</w:t>
      </w:r>
      <w:r w:rsidRPr="00F9477F">
        <w:rPr>
          <w:color w:val="auto"/>
          <w:sz w:val="24"/>
          <w:szCs w:val="24"/>
          <w:lang w:val="en-US" w:eastAsia="en-US" w:bidi="en-US"/>
        </w:rPr>
        <w:t>typical</w:t>
      </w:r>
      <w:r w:rsidRPr="00F9477F">
        <w:rPr>
          <w:color w:val="auto"/>
          <w:sz w:val="24"/>
          <w:szCs w:val="24"/>
          <w:lang w:eastAsia="en-US" w:bidi="en-US"/>
        </w:rPr>
        <w:t xml:space="preserve">), </w:t>
      </w:r>
      <w:r w:rsidRPr="00F9477F">
        <w:rPr>
          <w:color w:val="auto"/>
          <w:sz w:val="24"/>
          <w:szCs w:val="24"/>
          <w:lang w:eastAsia="en-US" w:bidi="en-US"/>
        </w:rPr>
        <w:noBreakHyphen/>
      </w:r>
      <w:r w:rsidRPr="00F9477F">
        <w:rPr>
          <w:color w:val="auto"/>
          <w:sz w:val="24"/>
          <w:szCs w:val="24"/>
          <w:lang w:val="en-US" w:eastAsia="en-US" w:bidi="en-US"/>
        </w:rPr>
        <w:t>ing</w:t>
      </w:r>
      <w:r w:rsidRPr="00F9477F">
        <w:rPr>
          <w:color w:val="auto"/>
          <w:sz w:val="24"/>
          <w:szCs w:val="24"/>
          <w:lang w:eastAsia="en-US" w:bidi="en-US"/>
        </w:rPr>
        <w:t xml:space="preserve"> (</w:t>
      </w:r>
      <w:r w:rsidRPr="00F9477F">
        <w:rPr>
          <w:color w:val="auto"/>
          <w:sz w:val="24"/>
          <w:szCs w:val="24"/>
          <w:lang w:val="en-US" w:eastAsia="en-US" w:bidi="en-US"/>
        </w:rPr>
        <w:t>amazing</w:t>
      </w:r>
      <w:r w:rsidRPr="00F9477F">
        <w:rPr>
          <w:color w:val="auto"/>
          <w:sz w:val="24"/>
          <w:szCs w:val="24"/>
          <w:lang w:eastAsia="en-US" w:bidi="en-US"/>
        </w:rPr>
        <w:t>), -</w:t>
      </w:r>
      <w:r w:rsidRPr="00F9477F">
        <w:rPr>
          <w:color w:val="auto"/>
          <w:sz w:val="24"/>
          <w:szCs w:val="24"/>
          <w:lang w:val="en-US" w:eastAsia="en-US" w:bidi="en-US"/>
        </w:rPr>
        <w:t>less</w:t>
      </w:r>
      <w:r w:rsidRPr="00F9477F">
        <w:rPr>
          <w:color w:val="auto"/>
          <w:sz w:val="24"/>
          <w:szCs w:val="24"/>
          <w:lang w:eastAsia="en-US" w:bidi="en-US"/>
        </w:rPr>
        <w:t xml:space="preserve"> (</w:t>
      </w:r>
      <w:r w:rsidRPr="00F9477F">
        <w:rPr>
          <w:color w:val="auto"/>
          <w:sz w:val="24"/>
          <w:szCs w:val="24"/>
          <w:lang w:val="en-US" w:eastAsia="en-US" w:bidi="en-US"/>
        </w:rPr>
        <w:t>useless</w:t>
      </w:r>
      <w:r w:rsidRPr="00F9477F">
        <w:rPr>
          <w:color w:val="auto"/>
          <w:sz w:val="24"/>
          <w:szCs w:val="24"/>
          <w:lang w:eastAsia="en-US" w:bidi="en-US"/>
        </w:rPr>
        <w:t>), -</w:t>
      </w:r>
      <w:r w:rsidRPr="00F9477F">
        <w:rPr>
          <w:color w:val="auto"/>
          <w:sz w:val="24"/>
          <w:szCs w:val="24"/>
          <w:lang w:val="en-US" w:eastAsia="en-US" w:bidi="en-US"/>
        </w:rPr>
        <w:t>ive</w:t>
      </w:r>
      <w:r w:rsidRPr="00F9477F">
        <w:rPr>
          <w:color w:val="auto"/>
          <w:sz w:val="24"/>
          <w:szCs w:val="24"/>
          <w:lang w:eastAsia="en-US" w:bidi="en-US"/>
        </w:rPr>
        <w:t xml:space="preserve"> (</w:t>
      </w:r>
      <w:r w:rsidRPr="00F9477F">
        <w:rPr>
          <w:color w:val="auto"/>
          <w:sz w:val="24"/>
          <w:szCs w:val="24"/>
          <w:lang w:val="en-US" w:eastAsia="en-US" w:bidi="en-US"/>
        </w:rPr>
        <w:t>impressive</w:t>
      </w:r>
      <w:r w:rsidRPr="00F9477F">
        <w:rPr>
          <w:color w:val="auto"/>
          <w:sz w:val="24"/>
          <w:szCs w:val="24"/>
          <w:lang w:eastAsia="en-US" w:bidi="en-US"/>
        </w:rPr>
        <w:t>).</w:t>
      </w:r>
    </w:p>
    <w:p w:rsidR="00F9477F" w:rsidRPr="00F9477F" w:rsidRDefault="00F9477F" w:rsidP="00F9477F">
      <w:pPr>
        <w:pStyle w:val="11"/>
        <w:spacing w:after="180" w:line="252" w:lineRule="auto"/>
        <w:jc w:val="both"/>
        <w:rPr>
          <w:color w:val="auto"/>
          <w:sz w:val="24"/>
          <w:szCs w:val="24"/>
        </w:rPr>
      </w:pPr>
      <w:r w:rsidRPr="00F9477F">
        <w:rPr>
          <w:color w:val="auto"/>
          <w:sz w:val="24"/>
          <w:szCs w:val="24"/>
        </w:rPr>
        <w:t>Синонимы. Антонимы. Интернациональные слова.</w:t>
      </w:r>
    </w:p>
    <w:p w:rsidR="00F9477F" w:rsidRPr="00F9477F" w:rsidRDefault="00F9477F" w:rsidP="00F9477F">
      <w:pPr>
        <w:pStyle w:val="17"/>
        <w:rPr>
          <w:rFonts w:ascii="Times New Roman" w:hAnsi="Times New Roman" w:cs="Times New Roman"/>
          <w:sz w:val="24"/>
          <w:szCs w:val="24"/>
        </w:rPr>
      </w:pPr>
      <w:r w:rsidRPr="00F9477F">
        <w:rPr>
          <w:rFonts w:ascii="Times New Roman" w:hAnsi="Times New Roman" w:cs="Times New Roman"/>
          <w:sz w:val="24"/>
          <w:szCs w:val="24"/>
        </w:rPr>
        <w:t>Грамматическая сторона речи</w:t>
      </w:r>
    </w:p>
    <w:p w:rsidR="00F9477F" w:rsidRPr="00F9477F" w:rsidRDefault="00F9477F" w:rsidP="00F9477F">
      <w:pPr>
        <w:pStyle w:val="11"/>
        <w:jc w:val="both"/>
        <w:rPr>
          <w:color w:val="auto"/>
          <w:sz w:val="24"/>
          <w:szCs w:val="24"/>
        </w:rPr>
      </w:pPr>
      <w:r w:rsidRPr="00F9477F">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9477F" w:rsidRPr="00F9477F" w:rsidRDefault="00F9477F" w:rsidP="00F9477F">
      <w:pPr>
        <w:pStyle w:val="11"/>
        <w:spacing w:after="60"/>
        <w:jc w:val="both"/>
        <w:rPr>
          <w:color w:val="auto"/>
          <w:sz w:val="24"/>
          <w:szCs w:val="24"/>
        </w:rPr>
      </w:pPr>
      <w:r w:rsidRPr="00F9477F">
        <w:rPr>
          <w:color w:val="auto"/>
          <w:sz w:val="24"/>
          <w:szCs w:val="24"/>
        </w:rPr>
        <w:t xml:space="preserve">Сложноподчинённые предложения с придаточными определительными с союзными словами </w:t>
      </w:r>
      <w:r w:rsidRPr="00F9477F">
        <w:rPr>
          <w:color w:val="auto"/>
          <w:sz w:val="24"/>
          <w:szCs w:val="24"/>
          <w:lang w:val="en-US" w:eastAsia="en-US" w:bidi="en-US"/>
        </w:rPr>
        <w:t>who</w:t>
      </w:r>
      <w:r w:rsidRPr="00F9477F">
        <w:rPr>
          <w:color w:val="auto"/>
          <w:sz w:val="24"/>
          <w:szCs w:val="24"/>
          <w:lang w:eastAsia="en-US" w:bidi="en-US"/>
        </w:rPr>
        <w:t xml:space="preserve">, </w:t>
      </w:r>
      <w:r w:rsidRPr="00F9477F">
        <w:rPr>
          <w:color w:val="auto"/>
          <w:sz w:val="24"/>
          <w:szCs w:val="24"/>
          <w:lang w:val="en-US" w:eastAsia="en-US" w:bidi="en-US"/>
        </w:rPr>
        <w:t>which</w:t>
      </w:r>
      <w:r w:rsidRPr="00F9477F">
        <w:rPr>
          <w:color w:val="auto"/>
          <w:sz w:val="24"/>
          <w:szCs w:val="24"/>
          <w:lang w:eastAsia="en-US" w:bidi="en-US"/>
        </w:rPr>
        <w:t xml:space="preserve">, </w:t>
      </w:r>
      <w:r w:rsidRPr="00F9477F">
        <w:rPr>
          <w:color w:val="auto"/>
          <w:sz w:val="24"/>
          <w:szCs w:val="24"/>
          <w:lang w:val="en-US" w:eastAsia="en-US" w:bidi="en-US"/>
        </w:rPr>
        <w:t>that</w:t>
      </w:r>
      <w:r w:rsidRPr="00F9477F">
        <w:rPr>
          <w:color w:val="auto"/>
          <w:sz w:val="24"/>
          <w:szCs w:val="24"/>
          <w:lang w:eastAsia="en-US" w:bidi="en-US"/>
        </w:rPr>
        <w:t>.</w:t>
      </w:r>
    </w:p>
    <w:p w:rsidR="00F9477F" w:rsidRPr="00F9477F" w:rsidRDefault="00F9477F" w:rsidP="00F9477F">
      <w:pPr>
        <w:pStyle w:val="11"/>
        <w:spacing w:line="252" w:lineRule="auto"/>
        <w:jc w:val="both"/>
        <w:rPr>
          <w:color w:val="auto"/>
          <w:sz w:val="24"/>
          <w:szCs w:val="24"/>
        </w:rPr>
      </w:pPr>
      <w:r w:rsidRPr="00F9477F">
        <w:rPr>
          <w:color w:val="auto"/>
          <w:sz w:val="24"/>
          <w:szCs w:val="24"/>
        </w:rPr>
        <w:t xml:space="preserve">Сложноподчинённые предложения с придаточными времени с союзами </w:t>
      </w:r>
      <w:r w:rsidRPr="00F9477F">
        <w:rPr>
          <w:color w:val="auto"/>
          <w:sz w:val="24"/>
          <w:szCs w:val="24"/>
          <w:lang w:val="en-US" w:eastAsia="en-US" w:bidi="en-US"/>
        </w:rPr>
        <w:t>for</w:t>
      </w:r>
      <w:r w:rsidRPr="00F9477F">
        <w:rPr>
          <w:color w:val="auto"/>
          <w:sz w:val="24"/>
          <w:szCs w:val="24"/>
          <w:lang w:eastAsia="en-US" w:bidi="en-US"/>
        </w:rPr>
        <w:t xml:space="preserve">, </w:t>
      </w:r>
      <w:r w:rsidRPr="00F9477F">
        <w:rPr>
          <w:color w:val="auto"/>
          <w:sz w:val="24"/>
          <w:szCs w:val="24"/>
          <w:lang w:val="en-US" w:eastAsia="en-US" w:bidi="en-US"/>
        </w:rPr>
        <w:t>since</w:t>
      </w:r>
      <w:r w:rsidRPr="00F9477F">
        <w:rPr>
          <w:color w:val="auto"/>
          <w:sz w:val="24"/>
          <w:szCs w:val="24"/>
          <w:lang w:eastAsia="en-US" w:bidi="en-US"/>
        </w:rPr>
        <w:t>.</w:t>
      </w:r>
    </w:p>
    <w:p w:rsidR="00F9477F" w:rsidRPr="00F9477F" w:rsidRDefault="00F9477F" w:rsidP="00F9477F">
      <w:pPr>
        <w:pStyle w:val="11"/>
        <w:spacing w:line="252" w:lineRule="auto"/>
        <w:jc w:val="both"/>
        <w:rPr>
          <w:color w:val="auto"/>
          <w:sz w:val="24"/>
          <w:szCs w:val="24"/>
        </w:rPr>
      </w:pPr>
      <w:r w:rsidRPr="00F9477F">
        <w:rPr>
          <w:color w:val="auto"/>
          <w:sz w:val="24"/>
          <w:szCs w:val="24"/>
        </w:rPr>
        <w:t xml:space="preserve">Предложения с конструкциями </w:t>
      </w:r>
      <w:r w:rsidRPr="00F9477F">
        <w:rPr>
          <w:color w:val="auto"/>
          <w:sz w:val="24"/>
          <w:szCs w:val="24"/>
          <w:lang w:val="en-US" w:eastAsia="en-US" w:bidi="en-US"/>
        </w:rPr>
        <w:t>as</w:t>
      </w:r>
      <w:r w:rsidRPr="00F9477F">
        <w:rPr>
          <w:color w:val="auto"/>
          <w:sz w:val="24"/>
          <w:szCs w:val="24"/>
        </w:rPr>
        <w:t xml:space="preserve">... </w:t>
      </w:r>
      <w:r w:rsidRPr="00F9477F">
        <w:rPr>
          <w:color w:val="auto"/>
          <w:sz w:val="24"/>
          <w:szCs w:val="24"/>
          <w:lang w:val="en-US" w:eastAsia="en-US" w:bidi="en-US"/>
        </w:rPr>
        <w:t>as</w:t>
      </w:r>
      <w:r w:rsidRPr="00F9477F">
        <w:rPr>
          <w:color w:val="auto"/>
          <w:sz w:val="24"/>
          <w:szCs w:val="24"/>
          <w:lang w:eastAsia="en-US" w:bidi="en-US"/>
        </w:rPr>
        <w:t xml:space="preserve">, </w:t>
      </w:r>
      <w:r w:rsidRPr="00F9477F">
        <w:rPr>
          <w:color w:val="auto"/>
          <w:sz w:val="24"/>
          <w:szCs w:val="24"/>
          <w:lang w:val="en-US" w:eastAsia="en-US" w:bidi="en-US"/>
        </w:rPr>
        <w:t>notso</w:t>
      </w:r>
      <w:r w:rsidRPr="00F9477F">
        <w:rPr>
          <w:color w:val="auto"/>
          <w:sz w:val="24"/>
          <w:szCs w:val="24"/>
          <w:lang w:eastAsia="en-US" w:bidi="en-US"/>
        </w:rPr>
        <w:t xml:space="preserve"> ... </w:t>
      </w:r>
      <w:r w:rsidRPr="00F9477F">
        <w:rPr>
          <w:color w:val="auto"/>
          <w:sz w:val="24"/>
          <w:szCs w:val="24"/>
          <w:lang w:val="en-US" w:eastAsia="en-US" w:bidi="en-US"/>
        </w:rPr>
        <w:t>as</w:t>
      </w:r>
      <w:r w:rsidRPr="00F9477F">
        <w:rPr>
          <w:color w:val="auto"/>
          <w:sz w:val="24"/>
          <w:szCs w:val="24"/>
          <w:lang w:eastAsia="en-US" w:bidi="en-US"/>
        </w:rPr>
        <w:t>.</w:t>
      </w:r>
    </w:p>
    <w:p w:rsidR="00F9477F" w:rsidRPr="00F9477F" w:rsidRDefault="00F9477F" w:rsidP="00F9477F">
      <w:pPr>
        <w:pStyle w:val="11"/>
        <w:spacing w:line="252" w:lineRule="auto"/>
        <w:jc w:val="both"/>
        <w:rPr>
          <w:color w:val="auto"/>
          <w:sz w:val="24"/>
          <w:szCs w:val="24"/>
        </w:rPr>
      </w:pPr>
      <w:r w:rsidRPr="00F9477F">
        <w:rPr>
          <w:color w:val="auto"/>
          <w:sz w:val="24"/>
          <w:szCs w:val="24"/>
        </w:rPr>
        <w:t xml:space="preserve">Все типы вопросительных предложений (общий, специальный, альтернативный, разделительный вопросы) в </w:t>
      </w:r>
      <w:r w:rsidRPr="00F9477F">
        <w:rPr>
          <w:color w:val="auto"/>
          <w:sz w:val="24"/>
          <w:szCs w:val="24"/>
          <w:lang w:val="en-US" w:eastAsia="en-US" w:bidi="en-US"/>
        </w:rPr>
        <w:t>Present</w:t>
      </w:r>
      <w:r w:rsidRPr="00F9477F">
        <w:rPr>
          <w:color w:val="auto"/>
          <w:sz w:val="24"/>
          <w:szCs w:val="24"/>
          <w:lang w:eastAsia="en-US" w:bidi="en-US"/>
        </w:rPr>
        <w:t>/</w:t>
      </w:r>
      <w:r w:rsidRPr="00F9477F">
        <w:rPr>
          <w:color w:val="auto"/>
          <w:sz w:val="24"/>
          <w:szCs w:val="24"/>
          <w:lang w:val="en-US" w:eastAsia="en-US" w:bidi="en-US"/>
        </w:rPr>
        <w:t>PastContinuousTense</w:t>
      </w:r>
      <w:r w:rsidRPr="00F9477F">
        <w:rPr>
          <w:color w:val="auto"/>
          <w:sz w:val="24"/>
          <w:szCs w:val="24"/>
          <w:lang w:eastAsia="en-US" w:bidi="en-US"/>
        </w:rPr>
        <w:t>.</w:t>
      </w:r>
    </w:p>
    <w:p w:rsidR="00F9477F" w:rsidRPr="00F9477F" w:rsidRDefault="00F9477F" w:rsidP="00F9477F">
      <w:pPr>
        <w:pStyle w:val="11"/>
        <w:spacing w:line="252" w:lineRule="auto"/>
        <w:jc w:val="both"/>
        <w:rPr>
          <w:color w:val="auto"/>
          <w:sz w:val="24"/>
          <w:szCs w:val="24"/>
        </w:rPr>
      </w:pPr>
      <w:r w:rsidRPr="00F9477F">
        <w:rPr>
          <w:color w:val="auto"/>
          <w:sz w:val="24"/>
          <w:szCs w:val="24"/>
        </w:rPr>
        <w:t xml:space="preserve">Глаголы в видо-временных формах действительного залога в изъявительном наклонении в </w:t>
      </w:r>
      <w:r w:rsidRPr="00F9477F">
        <w:rPr>
          <w:color w:val="auto"/>
          <w:sz w:val="24"/>
          <w:szCs w:val="24"/>
          <w:lang w:val="en-US" w:eastAsia="en-US" w:bidi="en-US"/>
        </w:rPr>
        <w:t>Present</w:t>
      </w:r>
      <w:r w:rsidRPr="00F9477F">
        <w:rPr>
          <w:color w:val="auto"/>
          <w:sz w:val="24"/>
          <w:szCs w:val="24"/>
          <w:lang w:eastAsia="en-US" w:bidi="en-US"/>
        </w:rPr>
        <w:t>/</w:t>
      </w:r>
      <w:r w:rsidRPr="00F9477F">
        <w:rPr>
          <w:color w:val="auto"/>
          <w:sz w:val="24"/>
          <w:szCs w:val="24"/>
          <w:lang w:val="en-US" w:eastAsia="en-US" w:bidi="en-US"/>
        </w:rPr>
        <w:t>PastContinuousTense</w:t>
      </w:r>
      <w:r w:rsidRPr="00F9477F">
        <w:rPr>
          <w:color w:val="auto"/>
          <w:sz w:val="24"/>
          <w:szCs w:val="24"/>
          <w:lang w:eastAsia="en-US" w:bidi="en-US"/>
        </w:rPr>
        <w:t>.</w:t>
      </w:r>
    </w:p>
    <w:p w:rsidR="00F9477F" w:rsidRPr="00F9477F" w:rsidRDefault="00F9477F" w:rsidP="00F9477F">
      <w:pPr>
        <w:pStyle w:val="11"/>
        <w:spacing w:line="252" w:lineRule="auto"/>
        <w:jc w:val="both"/>
        <w:rPr>
          <w:color w:val="auto"/>
          <w:sz w:val="24"/>
          <w:szCs w:val="24"/>
          <w:lang w:val="en-US"/>
        </w:rPr>
      </w:pPr>
      <w:r w:rsidRPr="00F9477F">
        <w:rPr>
          <w:color w:val="auto"/>
          <w:sz w:val="24"/>
          <w:szCs w:val="24"/>
        </w:rPr>
        <w:t>Модальныеглаголыиихэквиваленты</w:t>
      </w:r>
      <w:r w:rsidRPr="00F9477F">
        <w:rPr>
          <w:color w:val="auto"/>
          <w:sz w:val="24"/>
          <w:szCs w:val="24"/>
          <w:lang w:val="en-US" w:eastAsia="en-US" w:bidi="en-US"/>
        </w:rPr>
        <w:t>(can/be able to, must/ have to, may, should, need).</w:t>
      </w:r>
    </w:p>
    <w:p w:rsidR="00F9477F" w:rsidRPr="00F9477F" w:rsidRDefault="00F9477F" w:rsidP="00F9477F">
      <w:pPr>
        <w:pStyle w:val="11"/>
        <w:spacing w:line="252" w:lineRule="auto"/>
        <w:jc w:val="both"/>
        <w:rPr>
          <w:color w:val="auto"/>
          <w:sz w:val="24"/>
          <w:szCs w:val="24"/>
          <w:lang w:val="en-US"/>
        </w:rPr>
      </w:pPr>
      <w:r w:rsidRPr="00F9477F">
        <w:rPr>
          <w:color w:val="auto"/>
          <w:sz w:val="24"/>
          <w:szCs w:val="24"/>
        </w:rPr>
        <w:t>Слова</w:t>
      </w:r>
      <w:r w:rsidRPr="00F9477F">
        <w:rPr>
          <w:color w:val="auto"/>
          <w:sz w:val="24"/>
          <w:szCs w:val="24"/>
          <w:lang w:val="en-US"/>
        </w:rPr>
        <w:t xml:space="preserve">, </w:t>
      </w:r>
      <w:r w:rsidRPr="00F9477F">
        <w:rPr>
          <w:color w:val="auto"/>
          <w:sz w:val="24"/>
          <w:szCs w:val="24"/>
        </w:rPr>
        <w:t>выражающиеколичество</w:t>
      </w:r>
      <w:r w:rsidRPr="00F9477F">
        <w:rPr>
          <w:color w:val="auto"/>
          <w:sz w:val="24"/>
          <w:szCs w:val="24"/>
          <w:lang w:val="en-US" w:eastAsia="en-US" w:bidi="en-US"/>
        </w:rPr>
        <w:t>(little/a little, few/a few).</w:t>
      </w:r>
    </w:p>
    <w:p w:rsidR="00F9477F" w:rsidRPr="00F9477F" w:rsidRDefault="00F9477F" w:rsidP="00F9477F">
      <w:pPr>
        <w:pStyle w:val="11"/>
        <w:spacing w:line="252" w:lineRule="auto"/>
        <w:jc w:val="both"/>
        <w:rPr>
          <w:color w:val="auto"/>
          <w:sz w:val="24"/>
          <w:szCs w:val="24"/>
        </w:rPr>
      </w:pPr>
      <w:r w:rsidRPr="00F9477F">
        <w:rPr>
          <w:color w:val="auto"/>
          <w:sz w:val="24"/>
          <w:szCs w:val="24"/>
        </w:rPr>
        <w:t xml:space="preserve">Возвратные, неопределённые местоимения </w:t>
      </w:r>
      <w:r w:rsidRPr="00F9477F">
        <w:rPr>
          <w:color w:val="auto"/>
          <w:sz w:val="24"/>
          <w:szCs w:val="24"/>
          <w:lang w:eastAsia="en-US" w:bidi="en-US"/>
        </w:rPr>
        <w:t>(</w:t>
      </w:r>
      <w:r w:rsidRPr="00F9477F">
        <w:rPr>
          <w:color w:val="auto"/>
          <w:sz w:val="24"/>
          <w:szCs w:val="24"/>
          <w:lang w:val="en-US" w:eastAsia="en-US" w:bidi="en-US"/>
        </w:rPr>
        <w:t>some</w:t>
      </w:r>
      <w:r w:rsidRPr="00F9477F">
        <w:rPr>
          <w:color w:val="auto"/>
          <w:sz w:val="24"/>
          <w:szCs w:val="24"/>
          <w:lang w:eastAsia="en-US" w:bidi="en-US"/>
        </w:rPr>
        <w:t xml:space="preserve">, </w:t>
      </w:r>
      <w:r w:rsidRPr="00F9477F">
        <w:rPr>
          <w:color w:val="auto"/>
          <w:sz w:val="24"/>
          <w:szCs w:val="24"/>
          <w:lang w:val="en-US" w:eastAsia="en-US" w:bidi="en-US"/>
        </w:rPr>
        <w:t>any</w:t>
      </w:r>
      <w:r w:rsidRPr="00F9477F">
        <w:rPr>
          <w:color w:val="auto"/>
          <w:sz w:val="24"/>
          <w:szCs w:val="24"/>
          <w:lang w:eastAsia="en-US" w:bidi="en-US"/>
        </w:rPr>
        <w:t xml:space="preserve">) </w:t>
      </w:r>
      <w:r w:rsidRPr="00F9477F">
        <w:rPr>
          <w:color w:val="auto"/>
          <w:sz w:val="24"/>
          <w:szCs w:val="24"/>
        </w:rPr>
        <w:t xml:space="preserve">и их производные </w:t>
      </w:r>
      <w:r w:rsidRPr="00F9477F">
        <w:rPr>
          <w:color w:val="auto"/>
          <w:sz w:val="24"/>
          <w:szCs w:val="24"/>
          <w:lang w:eastAsia="en-US" w:bidi="en-US"/>
        </w:rPr>
        <w:t>(</w:t>
      </w:r>
      <w:r w:rsidRPr="00F9477F">
        <w:rPr>
          <w:color w:val="auto"/>
          <w:sz w:val="24"/>
          <w:szCs w:val="24"/>
          <w:lang w:val="en-US" w:eastAsia="en-US" w:bidi="en-US"/>
        </w:rPr>
        <w:t>somebody</w:t>
      </w:r>
      <w:r w:rsidRPr="00F9477F">
        <w:rPr>
          <w:color w:val="auto"/>
          <w:sz w:val="24"/>
          <w:szCs w:val="24"/>
          <w:lang w:eastAsia="en-US" w:bidi="en-US"/>
        </w:rPr>
        <w:t xml:space="preserve">, </w:t>
      </w:r>
      <w:r w:rsidRPr="00F9477F">
        <w:rPr>
          <w:color w:val="auto"/>
          <w:sz w:val="24"/>
          <w:szCs w:val="24"/>
          <w:lang w:val="en-US" w:eastAsia="en-US" w:bidi="en-US"/>
        </w:rPr>
        <w:t>anybody</w:t>
      </w:r>
      <w:r w:rsidRPr="00F9477F">
        <w:rPr>
          <w:color w:val="auto"/>
          <w:sz w:val="24"/>
          <w:szCs w:val="24"/>
          <w:lang w:eastAsia="en-US" w:bidi="en-US"/>
        </w:rPr>
        <w:t xml:space="preserve">; </w:t>
      </w:r>
      <w:r w:rsidRPr="00F9477F">
        <w:rPr>
          <w:color w:val="auto"/>
          <w:sz w:val="24"/>
          <w:szCs w:val="24"/>
          <w:lang w:val="en-US" w:eastAsia="en-US" w:bidi="en-US"/>
        </w:rPr>
        <w:t>something</w:t>
      </w:r>
      <w:r w:rsidRPr="00F9477F">
        <w:rPr>
          <w:color w:val="auto"/>
          <w:sz w:val="24"/>
          <w:szCs w:val="24"/>
          <w:lang w:eastAsia="en-US" w:bidi="en-US"/>
        </w:rPr>
        <w:t xml:space="preserve">, </w:t>
      </w:r>
      <w:r w:rsidRPr="00F9477F">
        <w:rPr>
          <w:color w:val="auto"/>
          <w:sz w:val="24"/>
          <w:szCs w:val="24"/>
          <w:lang w:val="en-US" w:eastAsia="en-US" w:bidi="en-US"/>
        </w:rPr>
        <w:t>anything</w:t>
      </w:r>
      <w:r w:rsidRPr="00F9477F">
        <w:rPr>
          <w:color w:val="auto"/>
          <w:sz w:val="24"/>
          <w:szCs w:val="24"/>
          <w:lang w:eastAsia="en-US" w:bidi="en-US"/>
        </w:rPr>
        <w:t xml:space="preserve">, </w:t>
      </w:r>
      <w:r w:rsidRPr="00F9477F">
        <w:rPr>
          <w:color w:val="auto"/>
          <w:sz w:val="24"/>
          <w:szCs w:val="24"/>
          <w:lang w:val="en-US" w:eastAsia="en-US" w:bidi="en-US"/>
        </w:rPr>
        <w:t>etc</w:t>
      </w:r>
      <w:r w:rsidRPr="00F9477F">
        <w:rPr>
          <w:color w:val="auto"/>
          <w:sz w:val="24"/>
          <w:szCs w:val="24"/>
          <w:lang w:eastAsia="en-US" w:bidi="en-US"/>
        </w:rPr>
        <w:t xml:space="preserve">.) </w:t>
      </w:r>
      <w:r w:rsidRPr="00F9477F">
        <w:rPr>
          <w:color w:val="auto"/>
          <w:sz w:val="24"/>
          <w:szCs w:val="24"/>
          <w:lang w:val="en-US" w:eastAsia="en-US" w:bidi="en-US"/>
        </w:rPr>
        <w:t>every</w:t>
      </w:r>
      <w:r w:rsidRPr="00F9477F">
        <w:rPr>
          <w:color w:val="auto"/>
          <w:sz w:val="24"/>
          <w:szCs w:val="24"/>
        </w:rPr>
        <w:t xml:space="preserve">и производные </w:t>
      </w:r>
      <w:r w:rsidRPr="00F9477F">
        <w:rPr>
          <w:color w:val="auto"/>
          <w:sz w:val="24"/>
          <w:szCs w:val="24"/>
          <w:lang w:eastAsia="en-US" w:bidi="en-US"/>
        </w:rPr>
        <w:t>(</w:t>
      </w:r>
      <w:r w:rsidRPr="00F9477F">
        <w:rPr>
          <w:color w:val="auto"/>
          <w:sz w:val="24"/>
          <w:szCs w:val="24"/>
          <w:lang w:val="en-US" w:eastAsia="en-US" w:bidi="en-US"/>
        </w:rPr>
        <w:t>everybody</w:t>
      </w:r>
      <w:r w:rsidRPr="00F9477F">
        <w:rPr>
          <w:color w:val="auto"/>
          <w:sz w:val="24"/>
          <w:szCs w:val="24"/>
          <w:lang w:eastAsia="en-US" w:bidi="en-US"/>
        </w:rPr>
        <w:t xml:space="preserve">, </w:t>
      </w:r>
      <w:r w:rsidRPr="00F9477F">
        <w:rPr>
          <w:color w:val="auto"/>
          <w:sz w:val="24"/>
          <w:szCs w:val="24"/>
          <w:lang w:val="en-US" w:eastAsia="en-US" w:bidi="en-US"/>
        </w:rPr>
        <w:t>everything</w:t>
      </w:r>
      <w:r w:rsidRPr="00F9477F">
        <w:rPr>
          <w:color w:val="auto"/>
          <w:sz w:val="24"/>
          <w:szCs w:val="24"/>
          <w:lang w:eastAsia="en-US" w:bidi="en-US"/>
        </w:rPr>
        <w:t xml:space="preserve">, </w:t>
      </w:r>
      <w:r w:rsidRPr="00F9477F">
        <w:rPr>
          <w:color w:val="auto"/>
          <w:sz w:val="24"/>
          <w:szCs w:val="24"/>
          <w:lang w:val="en-US" w:eastAsia="en-US" w:bidi="en-US"/>
        </w:rPr>
        <w:t>etc</w:t>
      </w:r>
      <w:r w:rsidRPr="00F9477F">
        <w:rPr>
          <w:color w:val="auto"/>
          <w:sz w:val="24"/>
          <w:szCs w:val="24"/>
          <w:lang w:eastAsia="en-US" w:bidi="en-US"/>
        </w:rPr>
        <w:t xml:space="preserve">.) </w:t>
      </w:r>
      <w:r w:rsidRPr="00F9477F">
        <w:rPr>
          <w:color w:val="auto"/>
          <w:sz w:val="24"/>
          <w:szCs w:val="24"/>
        </w:rPr>
        <w:t>в повествовательных (утвердительных и отрицательных) и вопросительных предложениях.</w:t>
      </w:r>
    </w:p>
    <w:p w:rsidR="00F9477F" w:rsidRPr="00F9477F" w:rsidRDefault="00F9477F" w:rsidP="00F9477F">
      <w:pPr>
        <w:pStyle w:val="11"/>
        <w:spacing w:line="252" w:lineRule="auto"/>
        <w:jc w:val="both"/>
        <w:rPr>
          <w:color w:val="auto"/>
          <w:sz w:val="24"/>
          <w:szCs w:val="24"/>
        </w:rPr>
      </w:pPr>
      <w:r w:rsidRPr="00F9477F">
        <w:rPr>
          <w:color w:val="auto"/>
          <w:sz w:val="24"/>
          <w:szCs w:val="24"/>
        </w:rPr>
        <w:t xml:space="preserve">Числительные для обозначения дат и больших чисел </w:t>
      </w:r>
      <w:r w:rsidRPr="00F9477F">
        <w:rPr>
          <w:color w:val="auto"/>
          <w:sz w:val="24"/>
          <w:szCs w:val="24"/>
          <w:lang w:eastAsia="en-US" w:bidi="en-US"/>
        </w:rPr>
        <w:t>(100— 1000).</w:t>
      </w:r>
    </w:p>
    <w:p w:rsidR="00F9477F" w:rsidRPr="00F9477F" w:rsidRDefault="00F9477F" w:rsidP="00F9477F">
      <w:pPr>
        <w:pStyle w:val="af7"/>
        <w:rPr>
          <w:rFonts w:ascii="Times New Roman" w:hAnsi="Times New Roman" w:cs="Times New Roman"/>
          <w:sz w:val="24"/>
          <w:szCs w:val="24"/>
        </w:rPr>
      </w:pPr>
      <w:r w:rsidRPr="00F9477F">
        <w:rPr>
          <w:rFonts w:ascii="Times New Roman" w:hAnsi="Times New Roman" w:cs="Times New Roman"/>
          <w:sz w:val="24"/>
          <w:szCs w:val="24"/>
        </w:rPr>
        <w:t>Социокультурные знания и умения</w:t>
      </w:r>
    </w:p>
    <w:p w:rsidR="00F9477F" w:rsidRPr="00F9477F" w:rsidRDefault="00F9477F" w:rsidP="00F9477F">
      <w:pPr>
        <w:pStyle w:val="11"/>
        <w:spacing w:line="252" w:lineRule="auto"/>
        <w:jc w:val="both"/>
        <w:rPr>
          <w:color w:val="auto"/>
          <w:sz w:val="24"/>
          <w:szCs w:val="24"/>
        </w:rPr>
      </w:pPr>
      <w:r w:rsidRPr="00F9477F">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F9477F" w:rsidRPr="00F9477F" w:rsidRDefault="00F9477F" w:rsidP="00F9477F">
      <w:pPr>
        <w:pStyle w:val="11"/>
        <w:spacing w:line="252" w:lineRule="auto"/>
        <w:jc w:val="both"/>
        <w:rPr>
          <w:color w:val="auto"/>
          <w:sz w:val="24"/>
          <w:szCs w:val="24"/>
        </w:rPr>
      </w:pPr>
      <w:r w:rsidRPr="00F9477F">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9477F" w:rsidRPr="00F9477F" w:rsidRDefault="00F9477F" w:rsidP="00F9477F">
      <w:pPr>
        <w:pStyle w:val="11"/>
        <w:spacing w:line="252" w:lineRule="auto"/>
        <w:jc w:val="both"/>
        <w:rPr>
          <w:color w:val="auto"/>
          <w:sz w:val="24"/>
          <w:szCs w:val="24"/>
        </w:rPr>
      </w:pPr>
      <w:r w:rsidRPr="00F9477F">
        <w:rPr>
          <w:color w:val="auto"/>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w:t>
      </w:r>
      <w:r>
        <w:rPr>
          <w:color w:val="auto"/>
          <w:sz w:val="24"/>
          <w:szCs w:val="24"/>
        </w:rPr>
        <w:t xml:space="preserve"> </w:t>
      </w:r>
      <w:r w:rsidRPr="00F9477F">
        <w:rPr>
          <w:color w:val="auto"/>
          <w:sz w:val="24"/>
          <w:szCs w:val="24"/>
        </w:rPr>
        <w:t>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F9477F" w:rsidRPr="00F9477F" w:rsidRDefault="00F9477F" w:rsidP="00F9477F">
      <w:pPr>
        <w:pStyle w:val="11"/>
        <w:spacing w:line="252" w:lineRule="auto"/>
        <w:jc w:val="both"/>
        <w:rPr>
          <w:color w:val="auto"/>
          <w:sz w:val="24"/>
          <w:szCs w:val="24"/>
        </w:rPr>
      </w:pPr>
      <w:r w:rsidRPr="00F9477F">
        <w:rPr>
          <w:color w:val="auto"/>
          <w:sz w:val="24"/>
          <w:szCs w:val="24"/>
        </w:rPr>
        <w:t>Развитие умений:</w:t>
      </w:r>
    </w:p>
    <w:p w:rsidR="00F9477F" w:rsidRPr="00F9477F" w:rsidRDefault="00F9477F" w:rsidP="00F9477F">
      <w:pPr>
        <w:pStyle w:val="11"/>
        <w:spacing w:line="252" w:lineRule="auto"/>
        <w:jc w:val="both"/>
        <w:rPr>
          <w:color w:val="auto"/>
          <w:sz w:val="24"/>
          <w:szCs w:val="24"/>
        </w:rPr>
      </w:pPr>
      <w:r w:rsidRPr="00F9477F">
        <w:rPr>
          <w:color w:val="auto"/>
          <w:sz w:val="24"/>
          <w:szCs w:val="24"/>
        </w:rPr>
        <w:t>писать свои имя и фамилию, а также имена и фамилии своих родственников и друзей на английском языке;</w:t>
      </w:r>
    </w:p>
    <w:p w:rsidR="00F9477F" w:rsidRPr="00F9477F" w:rsidRDefault="00F9477F" w:rsidP="00F9477F">
      <w:pPr>
        <w:pStyle w:val="11"/>
        <w:spacing w:line="252" w:lineRule="auto"/>
        <w:jc w:val="both"/>
        <w:rPr>
          <w:color w:val="auto"/>
          <w:sz w:val="24"/>
          <w:szCs w:val="24"/>
        </w:rPr>
      </w:pPr>
      <w:r w:rsidRPr="00F9477F">
        <w:rPr>
          <w:color w:val="auto"/>
          <w:sz w:val="24"/>
          <w:szCs w:val="24"/>
        </w:rPr>
        <w:t>правильно оформлять свой адрес на английском языке (в анкете, формуляре);</w:t>
      </w:r>
    </w:p>
    <w:p w:rsidR="00F9477F" w:rsidRPr="00F9477F" w:rsidRDefault="00F9477F" w:rsidP="00F9477F">
      <w:pPr>
        <w:pStyle w:val="11"/>
        <w:spacing w:line="252" w:lineRule="auto"/>
        <w:jc w:val="both"/>
        <w:rPr>
          <w:color w:val="auto"/>
          <w:sz w:val="24"/>
          <w:szCs w:val="24"/>
        </w:rPr>
      </w:pPr>
      <w:r w:rsidRPr="00F9477F">
        <w:rPr>
          <w:color w:val="auto"/>
          <w:sz w:val="24"/>
          <w:szCs w:val="24"/>
        </w:rPr>
        <w:t>кратко представлять Россию и страну/страны изучаемого языка;</w:t>
      </w:r>
    </w:p>
    <w:p w:rsidR="00F9477F" w:rsidRPr="00F9477F" w:rsidRDefault="00F9477F" w:rsidP="00F9477F">
      <w:pPr>
        <w:pStyle w:val="11"/>
        <w:spacing w:line="252" w:lineRule="auto"/>
        <w:jc w:val="both"/>
        <w:rPr>
          <w:color w:val="auto"/>
          <w:sz w:val="24"/>
          <w:szCs w:val="24"/>
        </w:rPr>
      </w:pPr>
      <w:r w:rsidRPr="00F9477F">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F9477F" w:rsidRPr="00F9477F" w:rsidRDefault="00F9477F" w:rsidP="00F9477F">
      <w:pPr>
        <w:pStyle w:val="11"/>
        <w:spacing w:after="340" w:line="252" w:lineRule="auto"/>
        <w:jc w:val="both"/>
        <w:rPr>
          <w:color w:val="auto"/>
          <w:sz w:val="24"/>
          <w:szCs w:val="24"/>
        </w:rPr>
      </w:pPr>
      <w:r w:rsidRPr="00F9477F">
        <w:rPr>
          <w:color w:val="auto"/>
          <w:sz w:val="24"/>
          <w:szCs w:val="24"/>
        </w:rPr>
        <w:t>кратко рассказывать о выдающихся людях родной страны и страны/стран изучаемого языка (учёных, писателях, поэтах).</w:t>
      </w:r>
    </w:p>
    <w:p w:rsidR="00F9477F" w:rsidRPr="00F9477F" w:rsidRDefault="00F9477F" w:rsidP="00F9477F">
      <w:pPr>
        <w:pStyle w:val="af7"/>
        <w:rPr>
          <w:rFonts w:ascii="Times New Roman" w:hAnsi="Times New Roman" w:cs="Times New Roman"/>
          <w:sz w:val="24"/>
          <w:szCs w:val="24"/>
        </w:rPr>
      </w:pPr>
      <w:r w:rsidRPr="00F9477F">
        <w:rPr>
          <w:rFonts w:ascii="Times New Roman" w:hAnsi="Times New Roman" w:cs="Times New Roman"/>
          <w:sz w:val="24"/>
          <w:szCs w:val="24"/>
        </w:rPr>
        <w:t>Компенсаторные умения</w:t>
      </w:r>
    </w:p>
    <w:p w:rsidR="00F9477F" w:rsidRPr="00F9477F" w:rsidRDefault="00F9477F" w:rsidP="00F9477F">
      <w:pPr>
        <w:pStyle w:val="11"/>
        <w:spacing w:line="252" w:lineRule="auto"/>
        <w:jc w:val="both"/>
        <w:rPr>
          <w:color w:val="auto"/>
          <w:sz w:val="24"/>
          <w:szCs w:val="24"/>
        </w:rPr>
      </w:pPr>
      <w:r w:rsidRPr="00F9477F">
        <w:rPr>
          <w:color w:val="auto"/>
          <w:sz w:val="24"/>
          <w:szCs w:val="24"/>
        </w:rPr>
        <w:t>Использование при чтении и аудировании языковой догадки, в том числе контекстуальной.</w:t>
      </w:r>
    </w:p>
    <w:p w:rsidR="00F9477F" w:rsidRPr="00F9477F" w:rsidRDefault="00F9477F" w:rsidP="00F9477F">
      <w:pPr>
        <w:pStyle w:val="11"/>
        <w:spacing w:line="252" w:lineRule="auto"/>
        <w:jc w:val="both"/>
        <w:rPr>
          <w:color w:val="auto"/>
          <w:sz w:val="24"/>
          <w:szCs w:val="24"/>
        </w:rPr>
      </w:pPr>
      <w:r w:rsidRPr="00F9477F">
        <w:rPr>
          <w:color w:val="auto"/>
          <w:sz w:val="24"/>
          <w:szCs w:val="24"/>
        </w:rPr>
        <w:t>Использование в качестве опоры при порождении собственных высказываний ключевых слов, плана.</w:t>
      </w:r>
    </w:p>
    <w:p w:rsidR="00F9477F" w:rsidRPr="00F9477F" w:rsidRDefault="00F9477F" w:rsidP="00F9477F">
      <w:pPr>
        <w:pStyle w:val="11"/>
        <w:spacing w:line="252" w:lineRule="auto"/>
        <w:jc w:val="both"/>
        <w:rPr>
          <w:color w:val="auto"/>
          <w:sz w:val="24"/>
          <w:szCs w:val="24"/>
        </w:rPr>
      </w:pPr>
      <w:r w:rsidRPr="00F9477F">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9477F" w:rsidRPr="00F9477F" w:rsidRDefault="00F9477F" w:rsidP="00F9477F">
      <w:pPr>
        <w:pStyle w:val="11"/>
        <w:spacing w:after="120" w:line="252" w:lineRule="auto"/>
        <w:jc w:val="both"/>
        <w:rPr>
          <w:color w:val="auto"/>
          <w:sz w:val="24"/>
          <w:szCs w:val="24"/>
        </w:rPr>
      </w:pPr>
      <w:r w:rsidRPr="00F9477F">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226" w:name="bookmark555"/>
    </w:p>
    <w:p w:rsidR="00F9477F" w:rsidRPr="00F9477F" w:rsidRDefault="00F9477F" w:rsidP="00F9477F">
      <w:pPr>
        <w:pStyle w:val="af7"/>
        <w:rPr>
          <w:rFonts w:ascii="Times New Roman" w:hAnsi="Times New Roman" w:cs="Times New Roman"/>
          <w:sz w:val="24"/>
          <w:szCs w:val="24"/>
        </w:rPr>
      </w:pPr>
      <w:r w:rsidRPr="00F9477F">
        <w:rPr>
          <w:rFonts w:ascii="Times New Roman" w:hAnsi="Times New Roman" w:cs="Times New Roman"/>
          <w:sz w:val="24"/>
          <w:szCs w:val="24"/>
        </w:rPr>
        <w:t>7 класс</w:t>
      </w:r>
      <w:bookmarkEnd w:id="226"/>
    </w:p>
    <w:p w:rsidR="00F9477F" w:rsidRPr="00F9477F" w:rsidRDefault="00F9477F" w:rsidP="00F9477F">
      <w:pPr>
        <w:pStyle w:val="af7"/>
        <w:rPr>
          <w:rFonts w:ascii="Times New Roman" w:hAnsi="Times New Roman" w:cs="Times New Roman"/>
          <w:sz w:val="24"/>
          <w:szCs w:val="24"/>
        </w:rPr>
      </w:pPr>
      <w:r w:rsidRPr="00F9477F">
        <w:rPr>
          <w:rFonts w:ascii="Times New Roman" w:hAnsi="Times New Roman" w:cs="Times New Roman"/>
          <w:bCs/>
          <w:sz w:val="24"/>
          <w:szCs w:val="24"/>
        </w:rPr>
        <w:t>Коммуникативные умения</w:t>
      </w:r>
    </w:p>
    <w:p w:rsidR="00F9477F" w:rsidRPr="00F9477F" w:rsidRDefault="00F9477F" w:rsidP="00F9477F">
      <w:pPr>
        <w:pStyle w:val="11"/>
        <w:spacing w:line="252" w:lineRule="auto"/>
        <w:jc w:val="both"/>
        <w:rPr>
          <w:color w:val="auto"/>
          <w:sz w:val="24"/>
          <w:szCs w:val="24"/>
        </w:rPr>
      </w:pPr>
      <w:r w:rsidRPr="00F9477F">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9477F" w:rsidRPr="00F9477F" w:rsidRDefault="00F9477F" w:rsidP="00F9477F">
      <w:pPr>
        <w:pStyle w:val="11"/>
        <w:spacing w:line="252" w:lineRule="auto"/>
        <w:jc w:val="both"/>
        <w:rPr>
          <w:color w:val="auto"/>
          <w:sz w:val="24"/>
          <w:szCs w:val="24"/>
        </w:rPr>
      </w:pPr>
      <w:r w:rsidRPr="00F9477F">
        <w:rPr>
          <w:color w:val="auto"/>
          <w:sz w:val="24"/>
          <w:szCs w:val="24"/>
        </w:rPr>
        <w:t>Взаимоотношения в семье и с друзьями. Семейные праздники. Обязанности по дому.</w:t>
      </w:r>
    </w:p>
    <w:p w:rsidR="00F9477F" w:rsidRPr="00F9477F" w:rsidRDefault="00F9477F" w:rsidP="00F9477F">
      <w:pPr>
        <w:pStyle w:val="11"/>
        <w:spacing w:line="252" w:lineRule="auto"/>
        <w:jc w:val="both"/>
        <w:rPr>
          <w:color w:val="auto"/>
          <w:sz w:val="24"/>
          <w:szCs w:val="24"/>
        </w:rPr>
      </w:pPr>
      <w:r w:rsidRPr="00F9477F">
        <w:rPr>
          <w:color w:val="auto"/>
          <w:sz w:val="24"/>
          <w:szCs w:val="24"/>
        </w:rPr>
        <w:t>Внешность и характер человека/литературного персонажа.</w:t>
      </w:r>
    </w:p>
    <w:p w:rsidR="00F9477F" w:rsidRPr="00F9477F" w:rsidRDefault="00F9477F" w:rsidP="00F9477F">
      <w:pPr>
        <w:pStyle w:val="11"/>
        <w:spacing w:line="252" w:lineRule="auto"/>
        <w:jc w:val="both"/>
        <w:rPr>
          <w:color w:val="auto"/>
          <w:sz w:val="24"/>
          <w:szCs w:val="24"/>
        </w:rPr>
      </w:pPr>
      <w:r w:rsidRPr="00F9477F">
        <w:rPr>
          <w:color w:val="auto"/>
          <w:sz w:val="24"/>
          <w:szCs w:val="24"/>
        </w:rPr>
        <w:t>Досуг и увлечения/хобби современного подростка (чтение, кино, театр, музей, спорт, музыка).</w:t>
      </w:r>
    </w:p>
    <w:p w:rsidR="00F9477F" w:rsidRPr="00F9477F" w:rsidRDefault="00F9477F" w:rsidP="00F9477F">
      <w:pPr>
        <w:pStyle w:val="11"/>
        <w:spacing w:line="252" w:lineRule="auto"/>
        <w:jc w:val="both"/>
        <w:rPr>
          <w:color w:val="auto"/>
          <w:sz w:val="24"/>
          <w:szCs w:val="24"/>
        </w:rPr>
      </w:pPr>
      <w:r w:rsidRPr="00F9477F">
        <w:rPr>
          <w:color w:val="auto"/>
          <w:sz w:val="24"/>
          <w:szCs w:val="24"/>
        </w:rPr>
        <w:t>Здоровый образ жизни: режим труда и отдыха, фитнес, сбалансированное питание</w:t>
      </w:r>
      <w:r>
        <w:rPr>
          <w:color w:val="auto"/>
          <w:sz w:val="24"/>
          <w:szCs w:val="24"/>
        </w:rPr>
        <w:t xml:space="preserve"> </w:t>
      </w:r>
      <w:r w:rsidRPr="00F9477F">
        <w:rPr>
          <w:color w:val="auto"/>
          <w:sz w:val="24"/>
          <w:szCs w:val="24"/>
        </w:rPr>
        <w:t>Покупки: одежда, обувь и продукты питания.</w:t>
      </w:r>
    </w:p>
    <w:p w:rsidR="00F9477F" w:rsidRPr="00F9477F" w:rsidRDefault="00F9477F" w:rsidP="00F9477F">
      <w:pPr>
        <w:pStyle w:val="11"/>
        <w:spacing w:line="252" w:lineRule="auto"/>
        <w:jc w:val="both"/>
        <w:rPr>
          <w:color w:val="auto"/>
          <w:sz w:val="24"/>
          <w:szCs w:val="24"/>
        </w:rPr>
      </w:pPr>
      <w:r w:rsidRPr="00F9477F">
        <w:rPr>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F9477F" w:rsidRPr="00F9477F" w:rsidRDefault="00F9477F" w:rsidP="00F9477F">
      <w:pPr>
        <w:pStyle w:val="11"/>
        <w:jc w:val="both"/>
        <w:rPr>
          <w:color w:val="auto"/>
          <w:sz w:val="24"/>
          <w:szCs w:val="24"/>
        </w:rPr>
      </w:pPr>
      <w:r w:rsidRPr="00F9477F">
        <w:rPr>
          <w:color w:val="auto"/>
          <w:sz w:val="24"/>
          <w:szCs w:val="24"/>
        </w:rPr>
        <w:t>Каникулы в различное время года. Виды отдыха. Путешествия по России и зарубежным странам.</w:t>
      </w:r>
    </w:p>
    <w:p w:rsidR="00F9477F" w:rsidRPr="00F9477F" w:rsidRDefault="00F9477F" w:rsidP="00F9477F">
      <w:pPr>
        <w:pStyle w:val="11"/>
        <w:jc w:val="both"/>
        <w:rPr>
          <w:color w:val="auto"/>
          <w:sz w:val="24"/>
          <w:szCs w:val="24"/>
        </w:rPr>
      </w:pPr>
      <w:r w:rsidRPr="00F9477F">
        <w:rPr>
          <w:color w:val="auto"/>
          <w:sz w:val="24"/>
          <w:szCs w:val="24"/>
        </w:rPr>
        <w:t>Природа: дикие и домашние животные. Климат, погода.</w:t>
      </w:r>
    </w:p>
    <w:p w:rsidR="00F9477F" w:rsidRPr="00F9477F" w:rsidRDefault="00F9477F" w:rsidP="00F9477F">
      <w:pPr>
        <w:pStyle w:val="11"/>
        <w:jc w:val="both"/>
        <w:rPr>
          <w:color w:val="auto"/>
          <w:sz w:val="24"/>
          <w:szCs w:val="24"/>
        </w:rPr>
      </w:pPr>
      <w:r w:rsidRPr="00F9477F">
        <w:rPr>
          <w:color w:val="auto"/>
          <w:sz w:val="24"/>
          <w:szCs w:val="24"/>
        </w:rPr>
        <w:t>Жизнь в городе и сельской местности. Описание родного города/села. Транспорт.</w:t>
      </w:r>
    </w:p>
    <w:p w:rsidR="00F9477F" w:rsidRPr="00F9477F" w:rsidRDefault="00F9477F" w:rsidP="00F9477F">
      <w:pPr>
        <w:pStyle w:val="11"/>
        <w:jc w:val="both"/>
        <w:rPr>
          <w:color w:val="auto"/>
          <w:sz w:val="24"/>
          <w:szCs w:val="24"/>
        </w:rPr>
      </w:pPr>
      <w:r w:rsidRPr="00F9477F">
        <w:rPr>
          <w:color w:val="auto"/>
          <w:sz w:val="24"/>
          <w:szCs w:val="24"/>
        </w:rPr>
        <w:t>Средства массовой информации (телевидение, журналы, Интернет).</w:t>
      </w:r>
    </w:p>
    <w:p w:rsidR="00F9477F" w:rsidRPr="00F9477F" w:rsidRDefault="00F9477F" w:rsidP="00F9477F">
      <w:pPr>
        <w:pStyle w:val="11"/>
        <w:jc w:val="both"/>
        <w:rPr>
          <w:color w:val="auto"/>
          <w:sz w:val="24"/>
          <w:szCs w:val="24"/>
        </w:rPr>
      </w:pPr>
      <w:r w:rsidRPr="00F9477F">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9477F" w:rsidRPr="00F9477F" w:rsidRDefault="00F9477F" w:rsidP="00F9477F">
      <w:pPr>
        <w:pStyle w:val="11"/>
        <w:spacing w:after="160"/>
        <w:jc w:val="both"/>
        <w:rPr>
          <w:color w:val="auto"/>
          <w:sz w:val="24"/>
          <w:szCs w:val="24"/>
        </w:rPr>
      </w:pPr>
      <w:r w:rsidRPr="00F9477F">
        <w:rPr>
          <w:color w:val="auto"/>
          <w:sz w:val="24"/>
          <w:szCs w:val="24"/>
        </w:rPr>
        <w:t>Выдающиеся люди родной страны и страны/стран изучаемого языка: учёные, писатели, поэты, спортсмены.</w:t>
      </w:r>
    </w:p>
    <w:p w:rsidR="00F9477F" w:rsidRPr="00F9477F" w:rsidRDefault="00F9477F" w:rsidP="00F9477F">
      <w:pPr>
        <w:pStyle w:val="17"/>
        <w:rPr>
          <w:rFonts w:ascii="Times New Roman" w:hAnsi="Times New Roman" w:cs="Times New Roman"/>
          <w:sz w:val="24"/>
          <w:szCs w:val="24"/>
        </w:rPr>
      </w:pPr>
      <w:r w:rsidRPr="00F9477F">
        <w:rPr>
          <w:rFonts w:ascii="Times New Roman" w:hAnsi="Times New Roman" w:cs="Times New Roman"/>
          <w:sz w:val="24"/>
          <w:szCs w:val="24"/>
        </w:rPr>
        <w:t>Говорение</w:t>
      </w:r>
    </w:p>
    <w:p w:rsidR="00F9477F" w:rsidRPr="00F9477F" w:rsidRDefault="00F9477F" w:rsidP="00F9477F">
      <w:pPr>
        <w:pStyle w:val="11"/>
        <w:spacing w:line="252" w:lineRule="auto"/>
        <w:jc w:val="both"/>
        <w:rPr>
          <w:color w:val="auto"/>
          <w:sz w:val="24"/>
          <w:szCs w:val="24"/>
        </w:rPr>
      </w:pPr>
      <w:r w:rsidRPr="00F9477F">
        <w:rPr>
          <w:color w:val="auto"/>
          <w:sz w:val="24"/>
          <w:szCs w:val="24"/>
        </w:rPr>
        <w:t xml:space="preserve">Развитие коммуникативных умений </w:t>
      </w:r>
      <w:r w:rsidRPr="00F9477F">
        <w:rPr>
          <w:b/>
          <w:bCs/>
          <w:i/>
          <w:iCs/>
          <w:color w:val="auto"/>
          <w:sz w:val="24"/>
          <w:szCs w:val="24"/>
        </w:rPr>
        <w:t>диалогической речи</w:t>
      </w:r>
      <w:r w:rsidRPr="00F9477F">
        <w:rPr>
          <w:color w:val="auto"/>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F9477F" w:rsidRPr="00F9477F" w:rsidRDefault="00F9477F" w:rsidP="00F9477F">
      <w:pPr>
        <w:pStyle w:val="11"/>
        <w:spacing w:line="252" w:lineRule="auto"/>
        <w:jc w:val="both"/>
        <w:rPr>
          <w:color w:val="auto"/>
          <w:sz w:val="24"/>
          <w:szCs w:val="24"/>
        </w:rPr>
      </w:pPr>
      <w:r w:rsidRPr="00F9477F">
        <w:rPr>
          <w:i/>
          <w:iCs/>
          <w:color w:val="auto"/>
          <w:sz w:val="24"/>
          <w:szCs w:val="24"/>
        </w:rPr>
        <w:t>диалог этикетного характера:</w:t>
      </w:r>
      <w:r w:rsidRPr="00F9477F">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9477F" w:rsidRPr="00F9477F" w:rsidRDefault="00F9477F" w:rsidP="00F9477F">
      <w:pPr>
        <w:pStyle w:val="11"/>
        <w:spacing w:line="252" w:lineRule="auto"/>
        <w:jc w:val="both"/>
        <w:rPr>
          <w:color w:val="auto"/>
          <w:sz w:val="24"/>
          <w:szCs w:val="24"/>
        </w:rPr>
      </w:pPr>
      <w:r w:rsidRPr="00F9477F">
        <w:rPr>
          <w:i/>
          <w:iCs/>
          <w:color w:val="auto"/>
          <w:sz w:val="24"/>
          <w:szCs w:val="24"/>
        </w:rPr>
        <w:t>диалог</w:t>
      </w:r>
      <w:r w:rsidRPr="00F9477F">
        <w:rPr>
          <w:color w:val="auto"/>
          <w:sz w:val="24"/>
          <w:szCs w:val="24"/>
        </w:rPr>
        <w:t xml:space="preserve"> — </w:t>
      </w:r>
      <w:r w:rsidRPr="00F9477F">
        <w:rPr>
          <w:i/>
          <w:iCs/>
          <w:color w:val="auto"/>
          <w:sz w:val="24"/>
          <w:szCs w:val="24"/>
        </w:rPr>
        <w:t>побуждение к действию:</w:t>
      </w:r>
      <w:r w:rsidRPr="00F9477F">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9477F" w:rsidRPr="00F9477F" w:rsidRDefault="00F9477F" w:rsidP="00F9477F">
      <w:pPr>
        <w:pStyle w:val="11"/>
        <w:spacing w:line="252" w:lineRule="auto"/>
        <w:jc w:val="both"/>
        <w:rPr>
          <w:color w:val="auto"/>
          <w:sz w:val="24"/>
          <w:szCs w:val="24"/>
        </w:rPr>
      </w:pPr>
      <w:r w:rsidRPr="00F9477F">
        <w:rPr>
          <w:i/>
          <w:iCs/>
          <w:color w:val="auto"/>
          <w:sz w:val="24"/>
          <w:szCs w:val="24"/>
        </w:rPr>
        <w:t>диалог-расспрос:</w:t>
      </w:r>
      <w:r w:rsidRPr="00F9477F">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9477F" w:rsidRPr="00F9477F" w:rsidRDefault="00F9477F" w:rsidP="00F9477F">
      <w:pPr>
        <w:pStyle w:val="11"/>
        <w:spacing w:line="252" w:lineRule="auto"/>
        <w:jc w:val="both"/>
        <w:rPr>
          <w:color w:val="auto"/>
          <w:sz w:val="24"/>
          <w:szCs w:val="24"/>
        </w:rPr>
      </w:pPr>
      <w:r w:rsidRPr="00F9477F">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F9477F" w:rsidRPr="00F9477F" w:rsidRDefault="00F9477F" w:rsidP="00F9477F">
      <w:pPr>
        <w:pStyle w:val="11"/>
        <w:spacing w:line="252" w:lineRule="auto"/>
        <w:jc w:val="both"/>
        <w:rPr>
          <w:color w:val="auto"/>
          <w:sz w:val="24"/>
          <w:szCs w:val="24"/>
        </w:rPr>
      </w:pPr>
      <w:r w:rsidRPr="00F9477F">
        <w:rPr>
          <w:color w:val="auto"/>
          <w:sz w:val="24"/>
          <w:szCs w:val="24"/>
        </w:rPr>
        <w:t>Объём диалога — до 6 реплик со стороны каждого собеседника.</w:t>
      </w:r>
    </w:p>
    <w:p w:rsidR="00F9477F" w:rsidRPr="00F9477F" w:rsidRDefault="00F9477F" w:rsidP="00F9477F">
      <w:pPr>
        <w:pStyle w:val="11"/>
        <w:spacing w:line="259" w:lineRule="auto"/>
        <w:jc w:val="both"/>
        <w:rPr>
          <w:color w:val="auto"/>
          <w:sz w:val="24"/>
          <w:szCs w:val="24"/>
        </w:rPr>
      </w:pPr>
      <w:r w:rsidRPr="00F9477F">
        <w:rPr>
          <w:color w:val="auto"/>
          <w:sz w:val="24"/>
          <w:szCs w:val="24"/>
        </w:rPr>
        <w:t xml:space="preserve">Развитие коммуникативных умений </w:t>
      </w:r>
      <w:r w:rsidRPr="00F9477F">
        <w:rPr>
          <w:b/>
          <w:bCs/>
          <w:i/>
          <w:iCs/>
          <w:color w:val="auto"/>
          <w:sz w:val="24"/>
          <w:szCs w:val="24"/>
        </w:rPr>
        <w:t>монологической речи</w:t>
      </w:r>
      <w:r w:rsidRPr="00F9477F">
        <w:rPr>
          <w:color w:val="auto"/>
          <w:sz w:val="24"/>
          <w:szCs w:val="24"/>
        </w:rPr>
        <w:t>:</w:t>
      </w:r>
    </w:p>
    <w:p w:rsidR="00F9477F" w:rsidRPr="00F9477F" w:rsidRDefault="00F9477F" w:rsidP="001B4FDA">
      <w:pPr>
        <w:pStyle w:val="11"/>
        <w:numPr>
          <w:ilvl w:val="0"/>
          <w:numId w:val="67"/>
        </w:numPr>
        <w:spacing w:line="252" w:lineRule="auto"/>
        <w:jc w:val="both"/>
        <w:rPr>
          <w:color w:val="auto"/>
          <w:sz w:val="24"/>
          <w:szCs w:val="24"/>
        </w:rPr>
      </w:pPr>
      <w:r w:rsidRPr="00F9477F">
        <w:rPr>
          <w:color w:val="auto"/>
          <w:sz w:val="24"/>
          <w:szCs w:val="24"/>
        </w:rPr>
        <w:t>создание устных связных монологических высказываний с использованием основных коммуникативных типов речи:</w:t>
      </w:r>
    </w:p>
    <w:p w:rsidR="00F9477F" w:rsidRPr="00F9477F" w:rsidRDefault="00F9477F" w:rsidP="001B4FDA">
      <w:pPr>
        <w:pStyle w:val="11"/>
        <w:numPr>
          <w:ilvl w:val="0"/>
          <w:numId w:val="66"/>
        </w:numPr>
        <w:tabs>
          <w:tab w:val="left" w:pos="709"/>
          <w:tab w:val="left" w:pos="993"/>
        </w:tabs>
        <w:spacing w:line="252" w:lineRule="auto"/>
        <w:ind w:left="709" w:firstLine="0"/>
        <w:jc w:val="both"/>
        <w:rPr>
          <w:color w:val="auto"/>
          <w:sz w:val="24"/>
          <w:szCs w:val="24"/>
        </w:rPr>
      </w:pPr>
      <w:r w:rsidRPr="00F9477F">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9477F" w:rsidRPr="00F9477F" w:rsidRDefault="00F9477F" w:rsidP="001B4FDA">
      <w:pPr>
        <w:pStyle w:val="11"/>
        <w:numPr>
          <w:ilvl w:val="0"/>
          <w:numId w:val="66"/>
        </w:numPr>
        <w:tabs>
          <w:tab w:val="left" w:pos="709"/>
          <w:tab w:val="left" w:pos="993"/>
        </w:tabs>
        <w:spacing w:line="252" w:lineRule="auto"/>
        <w:ind w:left="709" w:firstLine="0"/>
        <w:jc w:val="both"/>
        <w:rPr>
          <w:color w:val="auto"/>
          <w:sz w:val="24"/>
          <w:szCs w:val="24"/>
        </w:rPr>
      </w:pPr>
      <w:r w:rsidRPr="00F9477F">
        <w:rPr>
          <w:color w:val="auto"/>
          <w:sz w:val="24"/>
          <w:szCs w:val="24"/>
        </w:rPr>
        <w:t>повествование/сообщение;</w:t>
      </w:r>
    </w:p>
    <w:p w:rsidR="00F9477F" w:rsidRPr="00F9477F" w:rsidRDefault="00F9477F" w:rsidP="001B4FDA">
      <w:pPr>
        <w:pStyle w:val="11"/>
        <w:numPr>
          <w:ilvl w:val="0"/>
          <w:numId w:val="68"/>
        </w:numPr>
        <w:spacing w:line="252" w:lineRule="auto"/>
        <w:jc w:val="both"/>
        <w:rPr>
          <w:color w:val="auto"/>
          <w:sz w:val="24"/>
          <w:szCs w:val="24"/>
        </w:rPr>
      </w:pPr>
      <w:r w:rsidRPr="00F9477F">
        <w:rPr>
          <w:color w:val="auto"/>
          <w:sz w:val="24"/>
          <w:szCs w:val="24"/>
        </w:rPr>
        <w:t>изложение (пересказ) основного содержания прочитанного/ прослушанного текста;</w:t>
      </w:r>
    </w:p>
    <w:p w:rsidR="00F9477F" w:rsidRPr="00F9477F" w:rsidRDefault="00F9477F" w:rsidP="001B4FDA">
      <w:pPr>
        <w:pStyle w:val="11"/>
        <w:numPr>
          <w:ilvl w:val="0"/>
          <w:numId w:val="68"/>
        </w:numPr>
        <w:spacing w:line="252" w:lineRule="auto"/>
        <w:jc w:val="both"/>
        <w:rPr>
          <w:color w:val="auto"/>
          <w:sz w:val="24"/>
          <w:szCs w:val="24"/>
        </w:rPr>
      </w:pPr>
      <w:r w:rsidRPr="00F9477F">
        <w:rPr>
          <w:color w:val="auto"/>
          <w:sz w:val="24"/>
          <w:szCs w:val="24"/>
        </w:rPr>
        <w:t>краткое изложение результатов выполненной проектной работы.</w:t>
      </w:r>
    </w:p>
    <w:p w:rsidR="00F9477F" w:rsidRPr="00F9477F" w:rsidRDefault="00F9477F" w:rsidP="00F9477F">
      <w:pPr>
        <w:pStyle w:val="11"/>
        <w:spacing w:line="252" w:lineRule="auto"/>
        <w:jc w:val="both"/>
        <w:rPr>
          <w:color w:val="auto"/>
          <w:sz w:val="24"/>
          <w:szCs w:val="24"/>
        </w:rPr>
      </w:pPr>
      <w:r w:rsidRPr="00F9477F">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F9477F" w:rsidRPr="00F9477F" w:rsidRDefault="00F9477F" w:rsidP="00F9477F">
      <w:pPr>
        <w:pStyle w:val="11"/>
        <w:spacing w:after="180" w:line="252" w:lineRule="auto"/>
        <w:jc w:val="both"/>
        <w:rPr>
          <w:color w:val="auto"/>
          <w:sz w:val="24"/>
          <w:szCs w:val="24"/>
        </w:rPr>
      </w:pPr>
      <w:r w:rsidRPr="00F9477F">
        <w:rPr>
          <w:color w:val="auto"/>
          <w:sz w:val="24"/>
          <w:szCs w:val="24"/>
        </w:rPr>
        <w:t>Объём монологического высказывания — 8—9 фраз.</w:t>
      </w:r>
    </w:p>
    <w:p w:rsidR="00F9477F" w:rsidRPr="00F9477F" w:rsidRDefault="00F9477F" w:rsidP="00F9477F">
      <w:pPr>
        <w:pStyle w:val="17"/>
        <w:rPr>
          <w:rFonts w:ascii="Times New Roman" w:hAnsi="Times New Roman" w:cs="Times New Roman"/>
          <w:sz w:val="24"/>
          <w:szCs w:val="24"/>
        </w:rPr>
      </w:pPr>
      <w:r w:rsidRPr="00F9477F">
        <w:rPr>
          <w:rFonts w:ascii="Times New Roman" w:hAnsi="Times New Roman" w:cs="Times New Roman"/>
          <w:sz w:val="24"/>
          <w:szCs w:val="24"/>
        </w:rPr>
        <w:t>Аудирование</w:t>
      </w:r>
    </w:p>
    <w:p w:rsidR="00F9477F" w:rsidRPr="00F9477F" w:rsidRDefault="00F9477F" w:rsidP="00F9477F">
      <w:pPr>
        <w:pStyle w:val="11"/>
        <w:spacing w:line="252" w:lineRule="auto"/>
        <w:jc w:val="both"/>
        <w:rPr>
          <w:color w:val="auto"/>
          <w:sz w:val="24"/>
          <w:szCs w:val="24"/>
        </w:rPr>
      </w:pPr>
      <w:r w:rsidRPr="00F9477F">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F9477F" w:rsidRPr="00F9477F" w:rsidRDefault="00F9477F" w:rsidP="00F9477F">
      <w:pPr>
        <w:pStyle w:val="11"/>
        <w:spacing w:line="252" w:lineRule="auto"/>
        <w:jc w:val="both"/>
        <w:rPr>
          <w:color w:val="auto"/>
          <w:sz w:val="24"/>
          <w:szCs w:val="24"/>
        </w:rPr>
      </w:pPr>
      <w:r w:rsidRPr="00F9477F">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9477F" w:rsidRPr="00F9477F" w:rsidRDefault="00F9477F" w:rsidP="00F9477F">
      <w:pPr>
        <w:pStyle w:val="11"/>
        <w:spacing w:line="252" w:lineRule="auto"/>
        <w:jc w:val="both"/>
        <w:rPr>
          <w:color w:val="auto"/>
          <w:sz w:val="24"/>
          <w:szCs w:val="24"/>
        </w:rPr>
      </w:pPr>
      <w:r w:rsidRPr="00F9477F">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F9477F" w:rsidRPr="00F9477F" w:rsidRDefault="00F9477F" w:rsidP="00F9477F">
      <w:pPr>
        <w:pStyle w:val="11"/>
        <w:spacing w:line="252" w:lineRule="auto"/>
        <w:jc w:val="both"/>
        <w:rPr>
          <w:color w:val="auto"/>
          <w:sz w:val="24"/>
          <w:szCs w:val="24"/>
        </w:rPr>
      </w:pPr>
      <w:r w:rsidRPr="00F9477F">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9477F" w:rsidRPr="00F9477F" w:rsidRDefault="00F9477F" w:rsidP="00F9477F">
      <w:pPr>
        <w:pStyle w:val="11"/>
        <w:spacing w:line="252" w:lineRule="auto"/>
        <w:jc w:val="both"/>
        <w:rPr>
          <w:color w:val="auto"/>
          <w:sz w:val="24"/>
          <w:szCs w:val="24"/>
        </w:rPr>
      </w:pPr>
      <w:r w:rsidRPr="00F9477F">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9477F" w:rsidRPr="00F9477F" w:rsidRDefault="00F9477F" w:rsidP="00F9477F">
      <w:pPr>
        <w:pStyle w:val="11"/>
        <w:spacing w:line="252" w:lineRule="auto"/>
        <w:jc w:val="both"/>
        <w:rPr>
          <w:color w:val="auto"/>
          <w:sz w:val="24"/>
          <w:szCs w:val="24"/>
        </w:rPr>
      </w:pPr>
      <w:r w:rsidRPr="00F9477F">
        <w:rPr>
          <w:color w:val="auto"/>
          <w:sz w:val="24"/>
          <w:szCs w:val="24"/>
        </w:rPr>
        <w:t>Время звучания текста/текстов для аудирования — до 1,5 минут.</w:t>
      </w:r>
    </w:p>
    <w:p w:rsidR="00F9477F" w:rsidRPr="00F9477F" w:rsidRDefault="00F9477F" w:rsidP="00F9477F">
      <w:pPr>
        <w:pStyle w:val="17"/>
        <w:rPr>
          <w:rFonts w:ascii="Times New Roman" w:hAnsi="Times New Roman" w:cs="Times New Roman"/>
          <w:sz w:val="24"/>
          <w:szCs w:val="24"/>
        </w:rPr>
      </w:pPr>
      <w:r w:rsidRPr="00F9477F">
        <w:rPr>
          <w:rFonts w:ascii="Times New Roman" w:hAnsi="Times New Roman" w:cs="Times New Roman"/>
          <w:sz w:val="24"/>
          <w:szCs w:val="24"/>
        </w:rPr>
        <w:t>Смысловое чтение</w:t>
      </w:r>
    </w:p>
    <w:p w:rsidR="00F9477F" w:rsidRPr="00F9477F" w:rsidRDefault="00F9477F" w:rsidP="00F9477F">
      <w:pPr>
        <w:pStyle w:val="11"/>
        <w:jc w:val="both"/>
        <w:rPr>
          <w:color w:val="auto"/>
          <w:sz w:val="24"/>
          <w:szCs w:val="24"/>
        </w:rPr>
      </w:pPr>
      <w:r w:rsidRPr="00F9477F">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F9477F" w:rsidRPr="00F9477F" w:rsidRDefault="00F9477F" w:rsidP="00F9477F">
      <w:pPr>
        <w:pStyle w:val="11"/>
        <w:jc w:val="both"/>
        <w:rPr>
          <w:color w:val="auto"/>
          <w:sz w:val="24"/>
          <w:szCs w:val="24"/>
        </w:rPr>
      </w:pPr>
      <w:r w:rsidRPr="00F9477F">
        <w:rPr>
          <w:color w:val="auto"/>
          <w:sz w:val="24"/>
          <w:szCs w:val="24"/>
        </w:rPr>
        <w:t>Чтение с пониманием основного содержания текста предполагает</w:t>
      </w:r>
      <w:r>
        <w:rPr>
          <w:color w:val="auto"/>
          <w:sz w:val="24"/>
          <w:szCs w:val="24"/>
        </w:rPr>
        <w:t xml:space="preserve"> </w:t>
      </w:r>
      <w:r w:rsidRPr="00F9477F">
        <w:rPr>
          <w:color w:val="auto"/>
          <w:sz w:val="24"/>
          <w:szCs w:val="24"/>
        </w:rPr>
        <w:t>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F9477F" w:rsidRPr="00F9477F" w:rsidRDefault="00F9477F" w:rsidP="00F9477F">
      <w:pPr>
        <w:pStyle w:val="11"/>
        <w:jc w:val="both"/>
        <w:rPr>
          <w:color w:val="auto"/>
          <w:sz w:val="24"/>
          <w:szCs w:val="24"/>
        </w:rPr>
      </w:pPr>
      <w:r w:rsidRPr="00F9477F">
        <w:rPr>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F9477F" w:rsidRPr="00F9477F" w:rsidRDefault="00F9477F" w:rsidP="00F9477F">
      <w:pPr>
        <w:pStyle w:val="11"/>
        <w:jc w:val="both"/>
        <w:rPr>
          <w:color w:val="auto"/>
          <w:sz w:val="24"/>
          <w:szCs w:val="24"/>
        </w:rPr>
      </w:pPr>
      <w:r w:rsidRPr="00F9477F">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F9477F" w:rsidRPr="00F9477F" w:rsidRDefault="00F9477F" w:rsidP="00F9477F">
      <w:pPr>
        <w:pStyle w:val="11"/>
        <w:jc w:val="both"/>
        <w:rPr>
          <w:color w:val="auto"/>
          <w:sz w:val="24"/>
          <w:szCs w:val="24"/>
        </w:rPr>
      </w:pPr>
      <w:r w:rsidRPr="00F9477F">
        <w:rPr>
          <w:color w:val="auto"/>
          <w:sz w:val="24"/>
          <w:szCs w:val="24"/>
        </w:rPr>
        <w:t>Чтение несплошных текстов (таблиц, диаграмм) и понимание представленной в них информации.</w:t>
      </w:r>
    </w:p>
    <w:p w:rsidR="00F9477F" w:rsidRPr="00F9477F" w:rsidRDefault="00F9477F" w:rsidP="00F9477F">
      <w:pPr>
        <w:pStyle w:val="11"/>
        <w:jc w:val="both"/>
        <w:rPr>
          <w:color w:val="auto"/>
          <w:sz w:val="24"/>
          <w:szCs w:val="24"/>
        </w:rPr>
      </w:pPr>
      <w:r w:rsidRPr="00F9477F">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9477F" w:rsidRPr="00F9477F" w:rsidRDefault="00F9477F" w:rsidP="00F9477F">
      <w:pPr>
        <w:pStyle w:val="11"/>
        <w:spacing w:after="160"/>
        <w:jc w:val="both"/>
        <w:rPr>
          <w:color w:val="auto"/>
          <w:sz w:val="24"/>
          <w:szCs w:val="24"/>
        </w:rPr>
      </w:pPr>
      <w:r w:rsidRPr="00F9477F">
        <w:rPr>
          <w:color w:val="auto"/>
          <w:sz w:val="24"/>
          <w:szCs w:val="24"/>
        </w:rPr>
        <w:t>Объём текста/текстов для чтения — до 350 слов.</w:t>
      </w:r>
    </w:p>
    <w:p w:rsidR="00F9477F" w:rsidRPr="00F9477F" w:rsidRDefault="00F9477F" w:rsidP="00F9477F">
      <w:pPr>
        <w:pStyle w:val="17"/>
        <w:rPr>
          <w:rFonts w:ascii="Times New Roman" w:hAnsi="Times New Roman" w:cs="Times New Roman"/>
          <w:sz w:val="24"/>
          <w:szCs w:val="24"/>
        </w:rPr>
      </w:pPr>
      <w:r w:rsidRPr="00F9477F">
        <w:rPr>
          <w:rFonts w:ascii="Times New Roman" w:hAnsi="Times New Roman" w:cs="Times New Roman"/>
          <w:sz w:val="24"/>
          <w:szCs w:val="24"/>
        </w:rPr>
        <w:t>Письменная речь</w:t>
      </w:r>
    </w:p>
    <w:p w:rsidR="00F9477F" w:rsidRPr="00F9477F" w:rsidRDefault="00F9477F" w:rsidP="00F9477F">
      <w:pPr>
        <w:pStyle w:val="11"/>
        <w:spacing w:line="252" w:lineRule="auto"/>
        <w:jc w:val="both"/>
        <w:rPr>
          <w:color w:val="auto"/>
          <w:sz w:val="24"/>
          <w:szCs w:val="24"/>
        </w:rPr>
      </w:pPr>
      <w:r w:rsidRPr="00F9477F">
        <w:rPr>
          <w:color w:val="auto"/>
          <w:sz w:val="24"/>
          <w:szCs w:val="24"/>
        </w:rPr>
        <w:t>Развитие умений письменной речи:</w:t>
      </w:r>
    </w:p>
    <w:p w:rsidR="00F9477F" w:rsidRPr="00F9477F" w:rsidRDefault="00F9477F" w:rsidP="00F9477F">
      <w:pPr>
        <w:pStyle w:val="11"/>
        <w:spacing w:line="252" w:lineRule="auto"/>
        <w:jc w:val="both"/>
        <w:rPr>
          <w:color w:val="auto"/>
          <w:sz w:val="24"/>
          <w:szCs w:val="24"/>
        </w:rPr>
      </w:pPr>
      <w:r w:rsidRPr="00F9477F">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9477F" w:rsidRPr="00F9477F" w:rsidRDefault="00F9477F" w:rsidP="00F9477F">
      <w:pPr>
        <w:pStyle w:val="11"/>
        <w:spacing w:line="252" w:lineRule="auto"/>
        <w:jc w:val="both"/>
        <w:rPr>
          <w:color w:val="auto"/>
          <w:sz w:val="24"/>
          <w:szCs w:val="24"/>
        </w:rPr>
      </w:pPr>
      <w:r w:rsidRPr="00F9477F">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F9477F" w:rsidRPr="00F9477F" w:rsidRDefault="00F9477F" w:rsidP="00F9477F">
      <w:pPr>
        <w:pStyle w:val="11"/>
        <w:spacing w:line="252" w:lineRule="auto"/>
        <w:jc w:val="both"/>
        <w:rPr>
          <w:color w:val="auto"/>
          <w:sz w:val="24"/>
          <w:szCs w:val="24"/>
        </w:rPr>
      </w:pPr>
      <w:r w:rsidRPr="00F9477F">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F9477F" w:rsidRPr="00F9477F" w:rsidRDefault="00F9477F" w:rsidP="00F9477F">
      <w:pPr>
        <w:pStyle w:val="11"/>
        <w:spacing w:after="280" w:line="252" w:lineRule="auto"/>
        <w:jc w:val="both"/>
        <w:rPr>
          <w:color w:val="auto"/>
          <w:sz w:val="24"/>
          <w:szCs w:val="24"/>
        </w:rPr>
      </w:pPr>
      <w:r w:rsidRPr="00F9477F">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rsidR="00F9477F" w:rsidRPr="00F9477F" w:rsidRDefault="00F9477F" w:rsidP="00F9477F">
      <w:pPr>
        <w:pStyle w:val="af7"/>
        <w:rPr>
          <w:rFonts w:ascii="Times New Roman" w:hAnsi="Times New Roman" w:cs="Times New Roman"/>
          <w:sz w:val="24"/>
          <w:szCs w:val="24"/>
        </w:rPr>
      </w:pPr>
      <w:r w:rsidRPr="00F9477F">
        <w:rPr>
          <w:rFonts w:ascii="Times New Roman" w:hAnsi="Times New Roman" w:cs="Times New Roman"/>
          <w:sz w:val="24"/>
          <w:szCs w:val="24"/>
        </w:rPr>
        <w:t>Языковые знания и умения</w:t>
      </w:r>
    </w:p>
    <w:p w:rsidR="00F9477F" w:rsidRPr="00F9477F" w:rsidRDefault="00F9477F" w:rsidP="00F9477F">
      <w:pPr>
        <w:pStyle w:val="17"/>
        <w:rPr>
          <w:rFonts w:ascii="Times New Roman" w:hAnsi="Times New Roman" w:cs="Times New Roman"/>
          <w:sz w:val="24"/>
          <w:szCs w:val="24"/>
        </w:rPr>
      </w:pPr>
    </w:p>
    <w:p w:rsidR="00F9477F" w:rsidRPr="00F9477F" w:rsidRDefault="00F9477F" w:rsidP="00F9477F">
      <w:pPr>
        <w:pStyle w:val="17"/>
        <w:rPr>
          <w:rFonts w:ascii="Times New Roman" w:hAnsi="Times New Roman" w:cs="Times New Roman"/>
          <w:sz w:val="24"/>
          <w:szCs w:val="24"/>
        </w:rPr>
      </w:pPr>
      <w:r w:rsidRPr="00F9477F">
        <w:rPr>
          <w:rFonts w:ascii="Times New Roman" w:hAnsi="Times New Roman" w:cs="Times New Roman"/>
          <w:sz w:val="24"/>
          <w:szCs w:val="24"/>
        </w:rPr>
        <w:t>Фонетическая сторона речи</w:t>
      </w:r>
    </w:p>
    <w:p w:rsidR="005B5D04" w:rsidRPr="005B5D04" w:rsidRDefault="00F9477F" w:rsidP="005B5D04">
      <w:pPr>
        <w:pStyle w:val="11"/>
        <w:jc w:val="both"/>
        <w:rPr>
          <w:color w:val="auto"/>
          <w:sz w:val="24"/>
          <w:szCs w:val="24"/>
        </w:rPr>
      </w:pPr>
      <w:r w:rsidRPr="00F9477F">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w:t>
      </w:r>
      <w:r w:rsidR="005B5D04">
        <w:rPr>
          <w:color w:val="auto"/>
          <w:sz w:val="24"/>
          <w:szCs w:val="24"/>
        </w:rPr>
        <w:t xml:space="preserve"> </w:t>
      </w:r>
      <w:r w:rsidR="005B5D04" w:rsidRPr="005B5D04">
        <w:rPr>
          <w:color w:val="auto"/>
          <w:sz w:val="24"/>
          <w:szCs w:val="24"/>
        </w:rPr>
        <w:t>словах; чтение новых слов согласно основным правилам чтения.</w:t>
      </w:r>
    </w:p>
    <w:p w:rsidR="005B5D04" w:rsidRPr="005B5D04" w:rsidRDefault="005B5D04" w:rsidP="005B5D04">
      <w:pPr>
        <w:pStyle w:val="11"/>
        <w:jc w:val="both"/>
        <w:rPr>
          <w:color w:val="auto"/>
          <w:sz w:val="24"/>
          <w:szCs w:val="24"/>
        </w:rPr>
      </w:pPr>
      <w:r w:rsidRPr="005B5D04">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B5D04" w:rsidRPr="005B5D04" w:rsidRDefault="005B5D04" w:rsidP="005B5D04">
      <w:pPr>
        <w:pStyle w:val="11"/>
        <w:jc w:val="both"/>
        <w:rPr>
          <w:color w:val="auto"/>
          <w:sz w:val="24"/>
          <w:szCs w:val="24"/>
        </w:rPr>
      </w:pPr>
      <w:r w:rsidRPr="005B5D04">
        <w:rPr>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5B5D04" w:rsidRPr="005B5D04" w:rsidRDefault="005B5D04" w:rsidP="005B5D04">
      <w:pPr>
        <w:pStyle w:val="11"/>
        <w:spacing w:after="160"/>
        <w:jc w:val="both"/>
        <w:rPr>
          <w:color w:val="auto"/>
          <w:sz w:val="24"/>
          <w:szCs w:val="24"/>
        </w:rPr>
      </w:pPr>
      <w:r w:rsidRPr="005B5D04">
        <w:rPr>
          <w:color w:val="auto"/>
          <w:sz w:val="24"/>
          <w:szCs w:val="24"/>
        </w:rPr>
        <w:t>Объём текста для чтения вслух — до 100 слов.</w:t>
      </w:r>
    </w:p>
    <w:p w:rsidR="005B5D04" w:rsidRPr="005B5D04" w:rsidRDefault="005B5D04" w:rsidP="005B5D04">
      <w:pPr>
        <w:pStyle w:val="17"/>
        <w:rPr>
          <w:rFonts w:ascii="Times New Roman" w:hAnsi="Times New Roman" w:cs="Times New Roman"/>
          <w:sz w:val="24"/>
          <w:szCs w:val="24"/>
        </w:rPr>
      </w:pPr>
      <w:r w:rsidRPr="005B5D04">
        <w:rPr>
          <w:rFonts w:ascii="Times New Roman" w:hAnsi="Times New Roman" w:cs="Times New Roman"/>
          <w:sz w:val="24"/>
          <w:szCs w:val="24"/>
        </w:rPr>
        <w:t>Графика, орфография и пунктуация</w:t>
      </w:r>
    </w:p>
    <w:p w:rsidR="005B5D04" w:rsidRPr="005B5D04" w:rsidRDefault="005B5D04" w:rsidP="005B5D04">
      <w:pPr>
        <w:pStyle w:val="11"/>
        <w:spacing w:line="252" w:lineRule="auto"/>
        <w:jc w:val="both"/>
        <w:rPr>
          <w:color w:val="auto"/>
          <w:sz w:val="24"/>
          <w:szCs w:val="24"/>
        </w:rPr>
      </w:pPr>
      <w:r w:rsidRPr="005B5D04">
        <w:rPr>
          <w:color w:val="auto"/>
          <w:sz w:val="24"/>
          <w:szCs w:val="24"/>
        </w:rPr>
        <w:t>Правильное написание изученных слов.</w:t>
      </w:r>
    </w:p>
    <w:p w:rsidR="005B5D04" w:rsidRPr="005B5D04" w:rsidRDefault="005B5D04" w:rsidP="005B5D04">
      <w:pPr>
        <w:pStyle w:val="11"/>
        <w:spacing w:line="252" w:lineRule="auto"/>
        <w:jc w:val="both"/>
        <w:rPr>
          <w:color w:val="auto"/>
          <w:sz w:val="24"/>
          <w:szCs w:val="24"/>
        </w:rPr>
      </w:pPr>
      <w:r w:rsidRPr="005B5D04">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B5D04" w:rsidRPr="005B5D04" w:rsidRDefault="005B5D04" w:rsidP="005B5D04">
      <w:pPr>
        <w:pStyle w:val="11"/>
        <w:spacing w:after="160" w:line="252" w:lineRule="auto"/>
        <w:jc w:val="both"/>
        <w:rPr>
          <w:color w:val="auto"/>
          <w:sz w:val="24"/>
          <w:szCs w:val="24"/>
        </w:rPr>
      </w:pPr>
      <w:r w:rsidRPr="005B5D04">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5B5D04" w:rsidRPr="005B5D04" w:rsidRDefault="005B5D04" w:rsidP="005B5D04">
      <w:pPr>
        <w:pStyle w:val="17"/>
        <w:rPr>
          <w:rFonts w:ascii="Times New Roman" w:hAnsi="Times New Roman" w:cs="Times New Roman"/>
          <w:sz w:val="24"/>
          <w:szCs w:val="24"/>
        </w:rPr>
      </w:pPr>
      <w:r w:rsidRPr="005B5D04">
        <w:rPr>
          <w:rFonts w:ascii="Times New Roman" w:hAnsi="Times New Roman" w:cs="Times New Roman"/>
          <w:sz w:val="24"/>
          <w:szCs w:val="24"/>
        </w:rPr>
        <w:t>Лексическая сторона речи</w:t>
      </w:r>
    </w:p>
    <w:p w:rsidR="005B5D04" w:rsidRPr="005B5D04" w:rsidRDefault="005B5D04" w:rsidP="005B5D04">
      <w:pPr>
        <w:pStyle w:val="11"/>
        <w:ind w:firstLine="238"/>
        <w:jc w:val="both"/>
        <w:rPr>
          <w:color w:val="auto"/>
          <w:sz w:val="24"/>
          <w:szCs w:val="24"/>
        </w:rPr>
      </w:pPr>
      <w:r w:rsidRPr="005B5D04">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B5D04" w:rsidRPr="005B5D04" w:rsidRDefault="005B5D04" w:rsidP="005B5D04">
      <w:pPr>
        <w:pStyle w:val="11"/>
        <w:spacing w:line="259" w:lineRule="auto"/>
        <w:ind w:firstLine="238"/>
        <w:jc w:val="both"/>
        <w:rPr>
          <w:color w:val="auto"/>
          <w:sz w:val="24"/>
          <w:szCs w:val="24"/>
        </w:rPr>
      </w:pPr>
      <w:r w:rsidRPr="005B5D04">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B5D04" w:rsidRPr="005B5D04" w:rsidRDefault="005B5D04" w:rsidP="005B5D04">
      <w:pPr>
        <w:pStyle w:val="11"/>
        <w:spacing w:line="259" w:lineRule="auto"/>
        <w:ind w:firstLine="238"/>
        <w:jc w:val="both"/>
        <w:rPr>
          <w:color w:val="auto"/>
          <w:sz w:val="24"/>
          <w:szCs w:val="24"/>
        </w:rPr>
      </w:pPr>
      <w:r w:rsidRPr="005B5D04">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B5D04" w:rsidRPr="005B5D04" w:rsidRDefault="005B5D04" w:rsidP="005B5D04">
      <w:pPr>
        <w:pStyle w:val="11"/>
        <w:spacing w:line="259" w:lineRule="auto"/>
        <w:ind w:firstLine="238"/>
        <w:jc w:val="both"/>
        <w:rPr>
          <w:color w:val="auto"/>
          <w:sz w:val="24"/>
          <w:szCs w:val="24"/>
        </w:rPr>
      </w:pPr>
      <w:r w:rsidRPr="005B5D04">
        <w:rPr>
          <w:color w:val="auto"/>
          <w:sz w:val="24"/>
          <w:szCs w:val="24"/>
        </w:rPr>
        <w:t>Основные способы словообразования:</w:t>
      </w:r>
    </w:p>
    <w:p w:rsidR="005B5D04" w:rsidRPr="005B5D04" w:rsidRDefault="005B5D04" w:rsidP="001B4FDA">
      <w:pPr>
        <w:pStyle w:val="11"/>
        <w:numPr>
          <w:ilvl w:val="0"/>
          <w:numId w:val="69"/>
        </w:numPr>
        <w:tabs>
          <w:tab w:val="left" w:pos="589"/>
        </w:tabs>
        <w:spacing w:line="259" w:lineRule="auto"/>
        <w:ind w:firstLine="238"/>
        <w:jc w:val="both"/>
        <w:rPr>
          <w:color w:val="auto"/>
          <w:sz w:val="24"/>
          <w:szCs w:val="24"/>
        </w:rPr>
      </w:pPr>
      <w:r w:rsidRPr="005B5D04">
        <w:rPr>
          <w:color w:val="auto"/>
          <w:sz w:val="24"/>
          <w:szCs w:val="24"/>
        </w:rPr>
        <w:t>аффиксация:</w:t>
      </w:r>
    </w:p>
    <w:p w:rsidR="005B5D04" w:rsidRPr="005B5D04" w:rsidRDefault="005B5D04" w:rsidP="005B5D04">
      <w:pPr>
        <w:pStyle w:val="11"/>
        <w:spacing w:line="259" w:lineRule="auto"/>
        <w:ind w:firstLine="238"/>
        <w:jc w:val="both"/>
        <w:rPr>
          <w:color w:val="auto"/>
          <w:sz w:val="24"/>
          <w:szCs w:val="24"/>
        </w:rPr>
      </w:pPr>
      <w:r w:rsidRPr="005B5D04">
        <w:rPr>
          <w:color w:val="auto"/>
          <w:sz w:val="24"/>
          <w:szCs w:val="24"/>
        </w:rPr>
        <w:t xml:space="preserve">образование имён существительных при помощи префикса </w:t>
      </w:r>
      <w:r w:rsidRPr="005B5D04">
        <w:rPr>
          <w:color w:val="auto"/>
          <w:sz w:val="24"/>
          <w:szCs w:val="24"/>
          <w:lang w:val="en-US" w:eastAsia="en-US" w:bidi="en-US"/>
        </w:rPr>
        <w:t>un</w:t>
      </w:r>
      <w:r w:rsidRPr="005B5D04">
        <w:rPr>
          <w:color w:val="auto"/>
          <w:sz w:val="24"/>
          <w:szCs w:val="24"/>
          <w:lang w:eastAsia="en-US" w:bidi="en-US"/>
        </w:rPr>
        <w:noBreakHyphen/>
        <w:t xml:space="preserve"> (</w:t>
      </w:r>
      <w:r w:rsidRPr="005B5D04">
        <w:rPr>
          <w:color w:val="auto"/>
          <w:sz w:val="24"/>
          <w:szCs w:val="24"/>
          <w:lang w:val="en-US" w:eastAsia="en-US" w:bidi="en-US"/>
        </w:rPr>
        <w:t>unreality</w:t>
      </w:r>
      <w:r w:rsidRPr="005B5D04">
        <w:rPr>
          <w:color w:val="auto"/>
          <w:sz w:val="24"/>
          <w:szCs w:val="24"/>
          <w:lang w:eastAsia="en-US" w:bidi="en-US"/>
        </w:rPr>
        <w:t xml:space="preserve">) </w:t>
      </w:r>
      <w:r w:rsidRPr="005B5D04">
        <w:rPr>
          <w:color w:val="auto"/>
          <w:sz w:val="24"/>
          <w:szCs w:val="24"/>
        </w:rPr>
        <w:t xml:space="preserve">и при помощи суффиксов: </w:t>
      </w:r>
      <w:r w:rsidRPr="005B5D04">
        <w:rPr>
          <w:color w:val="auto"/>
          <w:sz w:val="24"/>
          <w:szCs w:val="24"/>
          <w:lang w:eastAsia="en-US" w:bidi="en-US"/>
        </w:rPr>
        <w:t>-</w:t>
      </w:r>
      <w:r w:rsidRPr="005B5D04">
        <w:rPr>
          <w:color w:val="auto"/>
          <w:sz w:val="24"/>
          <w:szCs w:val="24"/>
          <w:lang w:val="en-US" w:eastAsia="en-US" w:bidi="en-US"/>
        </w:rPr>
        <w:t>ment</w:t>
      </w:r>
      <w:r w:rsidRPr="005B5D04">
        <w:rPr>
          <w:color w:val="auto"/>
          <w:sz w:val="24"/>
          <w:szCs w:val="24"/>
          <w:lang w:eastAsia="en-US" w:bidi="en-US"/>
        </w:rPr>
        <w:t xml:space="preserve"> (</w:t>
      </w:r>
      <w:r w:rsidRPr="005B5D04">
        <w:rPr>
          <w:color w:val="auto"/>
          <w:sz w:val="24"/>
          <w:szCs w:val="24"/>
          <w:lang w:val="en-US" w:eastAsia="en-US" w:bidi="en-US"/>
        </w:rPr>
        <w:t>development</w:t>
      </w:r>
      <w:r w:rsidRPr="005B5D04">
        <w:rPr>
          <w:color w:val="auto"/>
          <w:sz w:val="24"/>
          <w:szCs w:val="24"/>
          <w:lang w:eastAsia="en-US" w:bidi="en-US"/>
        </w:rPr>
        <w:t>), -</w:t>
      </w:r>
      <w:r w:rsidRPr="005B5D04">
        <w:rPr>
          <w:color w:val="auto"/>
          <w:sz w:val="24"/>
          <w:szCs w:val="24"/>
          <w:lang w:val="en-US" w:eastAsia="en-US" w:bidi="en-US"/>
        </w:rPr>
        <w:t>ness</w:t>
      </w:r>
      <w:r w:rsidRPr="005B5D04">
        <w:rPr>
          <w:color w:val="auto"/>
          <w:sz w:val="24"/>
          <w:szCs w:val="24"/>
          <w:lang w:eastAsia="en-US" w:bidi="en-US"/>
        </w:rPr>
        <w:t xml:space="preserve"> (</w:t>
      </w:r>
      <w:r w:rsidRPr="005B5D04">
        <w:rPr>
          <w:color w:val="auto"/>
          <w:sz w:val="24"/>
          <w:szCs w:val="24"/>
          <w:lang w:val="en-US" w:eastAsia="en-US" w:bidi="en-US"/>
        </w:rPr>
        <w:t>darkness</w:t>
      </w:r>
      <w:r w:rsidRPr="005B5D04">
        <w:rPr>
          <w:color w:val="auto"/>
          <w:sz w:val="24"/>
          <w:szCs w:val="24"/>
          <w:lang w:eastAsia="en-US" w:bidi="en-US"/>
        </w:rPr>
        <w:t>);</w:t>
      </w:r>
    </w:p>
    <w:p w:rsidR="005B5D04" w:rsidRPr="005B5D04" w:rsidRDefault="005B5D04" w:rsidP="005B5D04">
      <w:pPr>
        <w:pStyle w:val="11"/>
        <w:spacing w:line="259" w:lineRule="auto"/>
        <w:jc w:val="both"/>
        <w:rPr>
          <w:color w:val="auto"/>
          <w:sz w:val="24"/>
          <w:szCs w:val="24"/>
        </w:rPr>
      </w:pPr>
      <w:r w:rsidRPr="005B5D04">
        <w:rPr>
          <w:color w:val="auto"/>
          <w:sz w:val="24"/>
          <w:szCs w:val="24"/>
        </w:rPr>
        <w:t xml:space="preserve">образование имён прилагательных при помощи суффиксов </w:t>
      </w:r>
      <w:r w:rsidRPr="005B5D04">
        <w:rPr>
          <w:color w:val="auto"/>
          <w:sz w:val="24"/>
          <w:szCs w:val="24"/>
          <w:lang w:eastAsia="en-US" w:bidi="en-US"/>
        </w:rPr>
        <w:t>-</w:t>
      </w:r>
      <w:r w:rsidRPr="005B5D04">
        <w:rPr>
          <w:color w:val="auto"/>
          <w:sz w:val="24"/>
          <w:szCs w:val="24"/>
          <w:lang w:val="en-US" w:eastAsia="en-US" w:bidi="en-US"/>
        </w:rPr>
        <w:t>ly</w:t>
      </w:r>
      <w:r w:rsidRPr="005B5D04">
        <w:rPr>
          <w:color w:val="auto"/>
          <w:sz w:val="24"/>
          <w:szCs w:val="24"/>
          <w:lang w:eastAsia="en-US" w:bidi="en-US"/>
        </w:rPr>
        <w:t xml:space="preserve"> (</w:t>
      </w:r>
      <w:r w:rsidRPr="005B5D04">
        <w:rPr>
          <w:color w:val="auto"/>
          <w:sz w:val="24"/>
          <w:szCs w:val="24"/>
          <w:lang w:val="en-US" w:eastAsia="en-US" w:bidi="en-US"/>
        </w:rPr>
        <w:t>friendly</w:t>
      </w:r>
      <w:r w:rsidRPr="005B5D04">
        <w:rPr>
          <w:color w:val="auto"/>
          <w:sz w:val="24"/>
          <w:szCs w:val="24"/>
          <w:lang w:eastAsia="en-US" w:bidi="en-US"/>
        </w:rPr>
        <w:t>), -</w:t>
      </w:r>
      <w:r w:rsidRPr="005B5D04">
        <w:rPr>
          <w:color w:val="auto"/>
          <w:sz w:val="24"/>
          <w:szCs w:val="24"/>
          <w:lang w:val="en-US" w:eastAsia="en-US" w:bidi="en-US"/>
        </w:rPr>
        <w:t>ous</w:t>
      </w:r>
      <w:r w:rsidRPr="005B5D04">
        <w:rPr>
          <w:color w:val="auto"/>
          <w:sz w:val="24"/>
          <w:szCs w:val="24"/>
          <w:lang w:eastAsia="en-US" w:bidi="en-US"/>
        </w:rPr>
        <w:t xml:space="preserve"> (</w:t>
      </w:r>
      <w:r w:rsidRPr="005B5D04">
        <w:rPr>
          <w:color w:val="auto"/>
          <w:sz w:val="24"/>
          <w:szCs w:val="24"/>
          <w:lang w:val="en-US" w:eastAsia="en-US" w:bidi="en-US"/>
        </w:rPr>
        <w:t>famous</w:t>
      </w:r>
      <w:r w:rsidRPr="005B5D04">
        <w:rPr>
          <w:color w:val="auto"/>
          <w:sz w:val="24"/>
          <w:szCs w:val="24"/>
          <w:lang w:eastAsia="en-US" w:bidi="en-US"/>
        </w:rPr>
        <w:t>), -</w:t>
      </w:r>
      <w:r w:rsidRPr="005B5D04">
        <w:rPr>
          <w:color w:val="auto"/>
          <w:sz w:val="24"/>
          <w:szCs w:val="24"/>
          <w:lang w:val="en-US" w:eastAsia="en-US" w:bidi="en-US"/>
        </w:rPr>
        <w:t>y</w:t>
      </w:r>
      <w:r w:rsidRPr="005B5D04">
        <w:rPr>
          <w:color w:val="auto"/>
          <w:sz w:val="24"/>
          <w:szCs w:val="24"/>
          <w:lang w:eastAsia="en-US" w:bidi="en-US"/>
        </w:rPr>
        <w:t xml:space="preserve"> (</w:t>
      </w:r>
      <w:r w:rsidRPr="005B5D04">
        <w:rPr>
          <w:color w:val="auto"/>
          <w:sz w:val="24"/>
          <w:szCs w:val="24"/>
          <w:lang w:val="en-US" w:eastAsia="en-US" w:bidi="en-US"/>
        </w:rPr>
        <w:t>busy</w:t>
      </w:r>
      <w:r w:rsidRPr="005B5D04">
        <w:rPr>
          <w:color w:val="auto"/>
          <w:sz w:val="24"/>
          <w:szCs w:val="24"/>
          <w:lang w:eastAsia="en-US" w:bidi="en-US"/>
        </w:rPr>
        <w:t>);</w:t>
      </w:r>
    </w:p>
    <w:p w:rsidR="005B5D04" w:rsidRPr="005B5D04" w:rsidRDefault="005B5D04" w:rsidP="005B5D04">
      <w:pPr>
        <w:pStyle w:val="11"/>
        <w:spacing w:line="259" w:lineRule="auto"/>
        <w:jc w:val="both"/>
        <w:rPr>
          <w:color w:val="auto"/>
          <w:sz w:val="24"/>
          <w:szCs w:val="24"/>
        </w:rPr>
      </w:pPr>
      <w:r w:rsidRPr="005B5D04">
        <w:rPr>
          <w:color w:val="auto"/>
          <w:sz w:val="24"/>
          <w:szCs w:val="24"/>
        </w:rPr>
        <w:t xml:space="preserve">образование имён прилагательных и наречий при помощи префиксов </w:t>
      </w:r>
      <w:r w:rsidRPr="005B5D04">
        <w:rPr>
          <w:color w:val="auto"/>
          <w:sz w:val="24"/>
          <w:szCs w:val="24"/>
          <w:lang w:val="en-US" w:eastAsia="en-US" w:bidi="en-US"/>
        </w:rPr>
        <w:t>in</w:t>
      </w:r>
      <w:r w:rsidRPr="005B5D04">
        <w:rPr>
          <w:color w:val="auto"/>
          <w:sz w:val="24"/>
          <w:szCs w:val="24"/>
          <w:lang w:eastAsia="en-US" w:bidi="en-US"/>
        </w:rPr>
        <w:noBreakHyphen/>
        <w:t>/</w:t>
      </w:r>
      <w:r w:rsidRPr="005B5D04">
        <w:rPr>
          <w:color w:val="auto"/>
          <w:sz w:val="24"/>
          <w:szCs w:val="24"/>
          <w:lang w:val="en-US" w:eastAsia="en-US" w:bidi="en-US"/>
        </w:rPr>
        <w:t>im</w:t>
      </w:r>
      <w:r w:rsidRPr="005B5D04">
        <w:rPr>
          <w:color w:val="auto"/>
          <w:sz w:val="24"/>
          <w:szCs w:val="24"/>
          <w:lang w:eastAsia="en-US" w:bidi="en-US"/>
        </w:rPr>
        <w:t>- (</w:t>
      </w:r>
      <w:r w:rsidRPr="005B5D04">
        <w:rPr>
          <w:color w:val="auto"/>
          <w:sz w:val="24"/>
          <w:szCs w:val="24"/>
          <w:lang w:val="en-US" w:eastAsia="en-US" w:bidi="en-US"/>
        </w:rPr>
        <w:t>informal</w:t>
      </w:r>
      <w:r w:rsidRPr="005B5D04">
        <w:rPr>
          <w:color w:val="auto"/>
          <w:sz w:val="24"/>
          <w:szCs w:val="24"/>
          <w:lang w:eastAsia="en-US" w:bidi="en-US"/>
        </w:rPr>
        <w:t xml:space="preserve">, </w:t>
      </w:r>
      <w:r w:rsidRPr="005B5D04">
        <w:rPr>
          <w:color w:val="auto"/>
          <w:sz w:val="24"/>
          <w:szCs w:val="24"/>
          <w:lang w:val="en-US" w:eastAsia="en-US" w:bidi="en-US"/>
        </w:rPr>
        <w:t>independently</w:t>
      </w:r>
      <w:r w:rsidRPr="005B5D04">
        <w:rPr>
          <w:color w:val="auto"/>
          <w:sz w:val="24"/>
          <w:szCs w:val="24"/>
          <w:lang w:eastAsia="en-US" w:bidi="en-US"/>
        </w:rPr>
        <w:t xml:space="preserve">, </w:t>
      </w:r>
      <w:r w:rsidRPr="005B5D04">
        <w:rPr>
          <w:color w:val="auto"/>
          <w:sz w:val="24"/>
          <w:szCs w:val="24"/>
          <w:lang w:val="en-US" w:eastAsia="en-US" w:bidi="en-US"/>
        </w:rPr>
        <w:t>impossible</w:t>
      </w:r>
      <w:r w:rsidRPr="005B5D04">
        <w:rPr>
          <w:color w:val="auto"/>
          <w:sz w:val="24"/>
          <w:szCs w:val="24"/>
          <w:lang w:eastAsia="en-US" w:bidi="en-US"/>
        </w:rPr>
        <w:t>);</w:t>
      </w:r>
    </w:p>
    <w:p w:rsidR="005B5D04" w:rsidRPr="005B5D04" w:rsidRDefault="005B5D04" w:rsidP="001B4FDA">
      <w:pPr>
        <w:pStyle w:val="11"/>
        <w:numPr>
          <w:ilvl w:val="0"/>
          <w:numId w:val="69"/>
        </w:numPr>
        <w:tabs>
          <w:tab w:val="left" w:pos="584"/>
        </w:tabs>
        <w:spacing w:line="259" w:lineRule="auto"/>
        <w:jc w:val="both"/>
        <w:rPr>
          <w:color w:val="auto"/>
          <w:sz w:val="24"/>
          <w:szCs w:val="24"/>
        </w:rPr>
      </w:pPr>
      <w:r w:rsidRPr="005B5D04">
        <w:rPr>
          <w:color w:val="auto"/>
          <w:sz w:val="24"/>
          <w:szCs w:val="24"/>
        </w:rPr>
        <w:t>словосложение:</w:t>
      </w:r>
    </w:p>
    <w:p w:rsidR="005B5D04" w:rsidRPr="005B5D04" w:rsidRDefault="005B5D04" w:rsidP="005B5D04">
      <w:pPr>
        <w:pStyle w:val="11"/>
        <w:spacing w:line="259" w:lineRule="auto"/>
        <w:jc w:val="both"/>
        <w:rPr>
          <w:color w:val="auto"/>
          <w:sz w:val="24"/>
          <w:szCs w:val="24"/>
        </w:rPr>
      </w:pPr>
      <w:r w:rsidRPr="005B5D04">
        <w:rPr>
          <w:color w:val="auto"/>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5B5D04">
        <w:rPr>
          <w:color w:val="auto"/>
          <w:sz w:val="24"/>
          <w:szCs w:val="24"/>
          <w:lang w:eastAsia="en-US" w:bidi="en-US"/>
        </w:rPr>
        <w:t>-</w:t>
      </w:r>
      <w:r w:rsidRPr="005B5D04">
        <w:rPr>
          <w:color w:val="auto"/>
          <w:sz w:val="24"/>
          <w:szCs w:val="24"/>
          <w:lang w:val="en-US" w:eastAsia="en-US" w:bidi="en-US"/>
        </w:rPr>
        <w:t>ed</w:t>
      </w:r>
      <w:r w:rsidRPr="005B5D04">
        <w:rPr>
          <w:color w:val="auto"/>
          <w:sz w:val="24"/>
          <w:szCs w:val="24"/>
          <w:lang w:eastAsia="en-US" w:bidi="en-US"/>
        </w:rPr>
        <w:t xml:space="preserve"> (</w:t>
      </w:r>
      <w:r w:rsidRPr="005B5D04">
        <w:rPr>
          <w:color w:val="auto"/>
          <w:sz w:val="24"/>
          <w:szCs w:val="24"/>
          <w:lang w:val="en-US" w:eastAsia="en-US" w:bidi="en-US"/>
        </w:rPr>
        <w:t>blue</w:t>
      </w:r>
      <w:r w:rsidRPr="005B5D04">
        <w:rPr>
          <w:color w:val="auto"/>
          <w:sz w:val="24"/>
          <w:szCs w:val="24"/>
          <w:lang w:eastAsia="en-US" w:bidi="en-US"/>
        </w:rPr>
        <w:t>-</w:t>
      </w:r>
      <w:r w:rsidRPr="005B5D04">
        <w:rPr>
          <w:color w:val="auto"/>
          <w:sz w:val="24"/>
          <w:szCs w:val="24"/>
          <w:lang w:val="en-US" w:eastAsia="en-US" w:bidi="en-US"/>
        </w:rPr>
        <w:t>eyed</w:t>
      </w:r>
      <w:r w:rsidRPr="005B5D04">
        <w:rPr>
          <w:color w:val="auto"/>
          <w:sz w:val="24"/>
          <w:szCs w:val="24"/>
          <w:lang w:eastAsia="en-US" w:bidi="en-US"/>
        </w:rPr>
        <w:t>).</w:t>
      </w:r>
    </w:p>
    <w:p w:rsidR="005B5D04" w:rsidRPr="005B5D04" w:rsidRDefault="005B5D04" w:rsidP="005B5D04">
      <w:pPr>
        <w:pStyle w:val="11"/>
        <w:spacing w:after="160" w:line="259" w:lineRule="auto"/>
        <w:jc w:val="both"/>
        <w:rPr>
          <w:color w:val="auto"/>
          <w:sz w:val="24"/>
          <w:szCs w:val="24"/>
        </w:rPr>
      </w:pPr>
      <w:r w:rsidRPr="005B5D04">
        <w:rPr>
          <w:color w:val="auto"/>
          <w:sz w:val="24"/>
          <w:szCs w:val="24"/>
        </w:rPr>
        <w:t>Многозначные лексические единицы. Синонимы. Антонимы. Интернациональные слова. Наиболее частотные фразовые глаголы.</w:t>
      </w:r>
    </w:p>
    <w:p w:rsidR="005B5D04" w:rsidRPr="005B5D04" w:rsidRDefault="005B5D04" w:rsidP="005B5D04">
      <w:pPr>
        <w:pStyle w:val="17"/>
        <w:rPr>
          <w:rFonts w:ascii="Times New Roman" w:hAnsi="Times New Roman" w:cs="Times New Roman"/>
          <w:sz w:val="24"/>
          <w:szCs w:val="24"/>
        </w:rPr>
      </w:pPr>
      <w:r w:rsidRPr="005B5D04">
        <w:rPr>
          <w:rFonts w:ascii="Times New Roman" w:hAnsi="Times New Roman" w:cs="Times New Roman"/>
          <w:sz w:val="24"/>
          <w:szCs w:val="24"/>
        </w:rPr>
        <w:t>Грамматическая сторона речи</w:t>
      </w:r>
    </w:p>
    <w:p w:rsidR="005B5D04" w:rsidRPr="005B5D04" w:rsidRDefault="005B5D04" w:rsidP="005B5D04">
      <w:pPr>
        <w:pStyle w:val="11"/>
        <w:spacing w:line="259" w:lineRule="auto"/>
        <w:jc w:val="both"/>
        <w:rPr>
          <w:color w:val="auto"/>
          <w:sz w:val="24"/>
          <w:szCs w:val="24"/>
        </w:rPr>
      </w:pPr>
      <w:r w:rsidRPr="005B5D04">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B5D04" w:rsidRPr="005B5D04" w:rsidRDefault="005B5D04" w:rsidP="005B5D04">
      <w:pPr>
        <w:pStyle w:val="11"/>
        <w:spacing w:line="259" w:lineRule="auto"/>
        <w:jc w:val="both"/>
        <w:rPr>
          <w:color w:val="auto"/>
          <w:sz w:val="24"/>
          <w:szCs w:val="24"/>
        </w:rPr>
      </w:pPr>
      <w:r w:rsidRPr="005B5D04">
        <w:rPr>
          <w:color w:val="auto"/>
          <w:sz w:val="24"/>
          <w:szCs w:val="24"/>
        </w:rPr>
        <w:t xml:space="preserve">Предложения со сложным дополнением </w:t>
      </w:r>
      <w:r w:rsidRPr="005B5D04">
        <w:rPr>
          <w:color w:val="auto"/>
          <w:sz w:val="24"/>
          <w:szCs w:val="24"/>
          <w:lang w:eastAsia="en-US" w:bidi="en-US"/>
        </w:rPr>
        <w:t>(</w:t>
      </w:r>
      <w:r w:rsidRPr="005B5D04">
        <w:rPr>
          <w:color w:val="auto"/>
          <w:sz w:val="24"/>
          <w:szCs w:val="24"/>
          <w:lang w:val="en-US" w:eastAsia="en-US" w:bidi="en-US"/>
        </w:rPr>
        <w:t>ComplexObject</w:t>
      </w:r>
      <w:r w:rsidRPr="005B5D04">
        <w:rPr>
          <w:color w:val="auto"/>
          <w:sz w:val="24"/>
          <w:szCs w:val="24"/>
          <w:lang w:eastAsia="en-US" w:bidi="en-US"/>
        </w:rPr>
        <w:t>).</w:t>
      </w:r>
    </w:p>
    <w:p w:rsidR="005B5D04" w:rsidRPr="005B5D04" w:rsidRDefault="005B5D04" w:rsidP="005B5D04">
      <w:pPr>
        <w:pStyle w:val="11"/>
        <w:spacing w:line="259" w:lineRule="auto"/>
        <w:jc w:val="both"/>
        <w:rPr>
          <w:color w:val="auto"/>
          <w:sz w:val="24"/>
          <w:szCs w:val="24"/>
        </w:rPr>
      </w:pPr>
      <w:r w:rsidRPr="005B5D04">
        <w:rPr>
          <w:color w:val="auto"/>
          <w:sz w:val="24"/>
          <w:szCs w:val="24"/>
        </w:rPr>
        <w:t xml:space="preserve">Условные предложения реального </w:t>
      </w:r>
      <w:r w:rsidRPr="005B5D04">
        <w:rPr>
          <w:color w:val="auto"/>
          <w:sz w:val="24"/>
          <w:szCs w:val="24"/>
          <w:lang w:eastAsia="en-US" w:bidi="en-US"/>
        </w:rPr>
        <w:t>(</w:t>
      </w:r>
      <w:r w:rsidRPr="005B5D04">
        <w:rPr>
          <w:color w:val="auto"/>
          <w:sz w:val="24"/>
          <w:szCs w:val="24"/>
          <w:lang w:val="en-US" w:eastAsia="en-US" w:bidi="en-US"/>
        </w:rPr>
        <w:t>Conditional</w:t>
      </w:r>
      <w:r w:rsidRPr="005B5D04">
        <w:rPr>
          <w:color w:val="auto"/>
          <w:sz w:val="24"/>
          <w:szCs w:val="24"/>
        </w:rPr>
        <w:t xml:space="preserve">0, </w:t>
      </w:r>
      <w:r w:rsidRPr="005B5D04">
        <w:rPr>
          <w:color w:val="auto"/>
          <w:sz w:val="24"/>
          <w:szCs w:val="24"/>
          <w:lang w:val="en-US" w:eastAsia="en-US" w:bidi="en-US"/>
        </w:rPr>
        <w:t>ConditionalI</w:t>
      </w:r>
      <w:r w:rsidRPr="005B5D04">
        <w:rPr>
          <w:color w:val="auto"/>
          <w:sz w:val="24"/>
          <w:szCs w:val="24"/>
          <w:lang w:eastAsia="en-US" w:bidi="en-US"/>
        </w:rPr>
        <w:t xml:space="preserve">) </w:t>
      </w:r>
      <w:r w:rsidRPr="005B5D04">
        <w:rPr>
          <w:color w:val="auto"/>
          <w:sz w:val="24"/>
          <w:szCs w:val="24"/>
        </w:rPr>
        <w:t>характера;</w:t>
      </w:r>
    </w:p>
    <w:p w:rsidR="005B5D04" w:rsidRPr="005B5D04" w:rsidRDefault="005B5D04" w:rsidP="005B5D04">
      <w:pPr>
        <w:pStyle w:val="11"/>
        <w:spacing w:line="259" w:lineRule="auto"/>
        <w:jc w:val="both"/>
        <w:rPr>
          <w:color w:val="auto"/>
          <w:sz w:val="24"/>
          <w:szCs w:val="24"/>
        </w:rPr>
      </w:pPr>
      <w:r w:rsidRPr="005B5D04">
        <w:rPr>
          <w:color w:val="auto"/>
          <w:sz w:val="24"/>
          <w:szCs w:val="24"/>
        </w:rPr>
        <w:t xml:space="preserve">предложения с конструкцией </w:t>
      </w:r>
      <w:r w:rsidRPr="005B5D04">
        <w:rPr>
          <w:color w:val="auto"/>
          <w:sz w:val="24"/>
          <w:szCs w:val="24"/>
          <w:lang w:val="en-US" w:eastAsia="en-US" w:bidi="en-US"/>
        </w:rPr>
        <w:t>tobegoingto</w:t>
      </w:r>
      <w:r w:rsidRPr="005B5D04">
        <w:rPr>
          <w:color w:val="auto"/>
          <w:sz w:val="24"/>
          <w:szCs w:val="24"/>
        </w:rPr>
        <w:t xml:space="preserve">+ инфинитив и формы </w:t>
      </w:r>
      <w:r w:rsidRPr="005B5D04">
        <w:rPr>
          <w:color w:val="auto"/>
          <w:sz w:val="24"/>
          <w:szCs w:val="24"/>
          <w:lang w:val="en-US" w:eastAsia="en-US" w:bidi="en-US"/>
        </w:rPr>
        <w:t>FutureSimpleTense</w:t>
      </w:r>
      <w:r w:rsidRPr="005B5D04">
        <w:rPr>
          <w:color w:val="auto"/>
          <w:sz w:val="24"/>
          <w:szCs w:val="24"/>
        </w:rPr>
        <w:t xml:space="preserve">и </w:t>
      </w:r>
      <w:r w:rsidRPr="005B5D04">
        <w:rPr>
          <w:color w:val="auto"/>
          <w:sz w:val="24"/>
          <w:szCs w:val="24"/>
          <w:lang w:val="en-US" w:eastAsia="en-US" w:bidi="en-US"/>
        </w:rPr>
        <w:t>PresentContinuousTense</w:t>
      </w:r>
      <w:r w:rsidRPr="005B5D04">
        <w:rPr>
          <w:color w:val="auto"/>
          <w:sz w:val="24"/>
          <w:szCs w:val="24"/>
        </w:rPr>
        <w:t>для выражения будущего действия.</w:t>
      </w:r>
    </w:p>
    <w:p w:rsidR="005B5D04" w:rsidRPr="005B5D04" w:rsidRDefault="005B5D04" w:rsidP="005B5D04">
      <w:pPr>
        <w:pStyle w:val="11"/>
        <w:spacing w:line="259" w:lineRule="auto"/>
        <w:jc w:val="both"/>
        <w:rPr>
          <w:color w:val="auto"/>
          <w:sz w:val="24"/>
          <w:szCs w:val="24"/>
        </w:rPr>
      </w:pPr>
      <w:r w:rsidRPr="005B5D04">
        <w:rPr>
          <w:color w:val="auto"/>
          <w:sz w:val="24"/>
          <w:szCs w:val="24"/>
        </w:rPr>
        <w:t xml:space="preserve">Конструкция </w:t>
      </w:r>
      <w:r w:rsidRPr="005B5D04">
        <w:rPr>
          <w:color w:val="auto"/>
          <w:sz w:val="24"/>
          <w:szCs w:val="24"/>
          <w:lang w:val="en-US" w:eastAsia="en-US" w:bidi="en-US"/>
        </w:rPr>
        <w:t>usedto</w:t>
      </w:r>
      <w:r w:rsidRPr="005B5D04">
        <w:rPr>
          <w:color w:val="auto"/>
          <w:sz w:val="24"/>
          <w:szCs w:val="24"/>
        </w:rPr>
        <w:t>+ инфинитив глагола.</w:t>
      </w:r>
    </w:p>
    <w:p w:rsidR="005B5D04" w:rsidRPr="005B5D04" w:rsidRDefault="005B5D04" w:rsidP="005B5D04">
      <w:pPr>
        <w:pStyle w:val="11"/>
        <w:spacing w:line="259" w:lineRule="auto"/>
        <w:jc w:val="both"/>
        <w:rPr>
          <w:color w:val="auto"/>
          <w:sz w:val="24"/>
          <w:szCs w:val="24"/>
        </w:rPr>
      </w:pPr>
      <w:r w:rsidRPr="005B5D04">
        <w:rPr>
          <w:color w:val="auto"/>
          <w:sz w:val="24"/>
          <w:szCs w:val="24"/>
        </w:rPr>
        <w:t xml:space="preserve">Глаголы в наиболее употребительных формах страдательного залога </w:t>
      </w:r>
      <w:r w:rsidRPr="005B5D04">
        <w:rPr>
          <w:color w:val="auto"/>
          <w:sz w:val="24"/>
          <w:szCs w:val="24"/>
          <w:lang w:eastAsia="en-US" w:bidi="en-US"/>
        </w:rPr>
        <w:t>(</w:t>
      </w:r>
      <w:r w:rsidRPr="005B5D04">
        <w:rPr>
          <w:color w:val="auto"/>
          <w:sz w:val="24"/>
          <w:szCs w:val="24"/>
          <w:lang w:val="en-US" w:eastAsia="en-US" w:bidi="en-US"/>
        </w:rPr>
        <w:t>Present</w:t>
      </w:r>
      <w:r w:rsidRPr="005B5D04">
        <w:rPr>
          <w:color w:val="auto"/>
          <w:sz w:val="24"/>
          <w:szCs w:val="24"/>
          <w:lang w:eastAsia="en-US" w:bidi="en-US"/>
        </w:rPr>
        <w:t>/</w:t>
      </w:r>
      <w:r w:rsidRPr="005B5D04">
        <w:rPr>
          <w:color w:val="auto"/>
          <w:sz w:val="24"/>
          <w:szCs w:val="24"/>
          <w:lang w:val="en-US" w:eastAsia="en-US" w:bidi="en-US"/>
        </w:rPr>
        <w:t>PastSimplePassive</w:t>
      </w:r>
      <w:r w:rsidRPr="005B5D04">
        <w:rPr>
          <w:color w:val="auto"/>
          <w:sz w:val="24"/>
          <w:szCs w:val="24"/>
          <w:lang w:eastAsia="en-US" w:bidi="en-US"/>
        </w:rPr>
        <w:t>).</w:t>
      </w:r>
    </w:p>
    <w:p w:rsidR="005B5D04" w:rsidRPr="005B5D04" w:rsidRDefault="005B5D04" w:rsidP="005B5D04">
      <w:pPr>
        <w:pStyle w:val="11"/>
        <w:spacing w:line="259" w:lineRule="auto"/>
        <w:jc w:val="both"/>
        <w:rPr>
          <w:color w:val="auto"/>
          <w:sz w:val="24"/>
          <w:szCs w:val="24"/>
        </w:rPr>
      </w:pPr>
      <w:r w:rsidRPr="005B5D04">
        <w:rPr>
          <w:color w:val="auto"/>
          <w:sz w:val="24"/>
          <w:szCs w:val="24"/>
        </w:rPr>
        <w:t>Предлоги, употребляемые с глаголами в страдательном залоге.</w:t>
      </w:r>
    </w:p>
    <w:p w:rsidR="005B5D04" w:rsidRPr="005B5D04" w:rsidRDefault="005B5D04" w:rsidP="005B5D04">
      <w:pPr>
        <w:pStyle w:val="11"/>
        <w:spacing w:line="259" w:lineRule="auto"/>
        <w:jc w:val="both"/>
        <w:rPr>
          <w:color w:val="auto"/>
          <w:sz w:val="24"/>
          <w:szCs w:val="24"/>
        </w:rPr>
      </w:pPr>
      <w:r w:rsidRPr="005B5D04">
        <w:rPr>
          <w:color w:val="auto"/>
          <w:sz w:val="24"/>
          <w:szCs w:val="24"/>
        </w:rPr>
        <w:t xml:space="preserve">Модальный глагол </w:t>
      </w:r>
      <w:r w:rsidRPr="005B5D04">
        <w:rPr>
          <w:color w:val="auto"/>
          <w:sz w:val="24"/>
          <w:szCs w:val="24"/>
          <w:lang w:val="en-US" w:eastAsia="en-US" w:bidi="en-US"/>
        </w:rPr>
        <w:t>might</w:t>
      </w:r>
      <w:r w:rsidRPr="005B5D04">
        <w:rPr>
          <w:color w:val="auto"/>
          <w:sz w:val="24"/>
          <w:szCs w:val="24"/>
          <w:lang w:eastAsia="en-US" w:bidi="en-US"/>
        </w:rPr>
        <w:t>.</w:t>
      </w:r>
    </w:p>
    <w:p w:rsidR="005B5D04" w:rsidRPr="005B5D04" w:rsidRDefault="005B5D04" w:rsidP="005B5D04">
      <w:pPr>
        <w:pStyle w:val="11"/>
        <w:spacing w:line="259" w:lineRule="auto"/>
        <w:jc w:val="both"/>
        <w:rPr>
          <w:color w:val="auto"/>
          <w:sz w:val="24"/>
          <w:szCs w:val="24"/>
        </w:rPr>
      </w:pPr>
      <w:r w:rsidRPr="005B5D04">
        <w:rPr>
          <w:color w:val="auto"/>
          <w:sz w:val="24"/>
          <w:szCs w:val="24"/>
        </w:rPr>
        <w:t xml:space="preserve">Наречия, совпадающие по форме с прилагательными </w:t>
      </w:r>
      <w:r w:rsidRPr="005B5D04">
        <w:rPr>
          <w:color w:val="auto"/>
          <w:sz w:val="24"/>
          <w:szCs w:val="24"/>
          <w:lang w:eastAsia="en-US" w:bidi="en-US"/>
        </w:rPr>
        <w:t>(</w:t>
      </w:r>
      <w:r w:rsidRPr="005B5D04">
        <w:rPr>
          <w:color w:val="auto"/>
          <w:sz w:val="24"/>
          <w:szCs w:val="24"/>
          <w:lang w:val="en-US" w:eastAsia="en-US" w:bidi="en-US"/>
        </w:rPr>
        <w:t>fast</w:t>
      </w:r>
      <w:r w:rsidRPr="005B5D04">
        <w:rPr>
          <w:color w:val="auto"/>
          <w:sz w:val="24"/>
          <w:szCs w:val="24"/>
          <w:lang w:eastAsia="en-US" w:bidi="en-US"/>
        </w:rPr>
        <w:t xml:space="preserve">, </w:t>
      </w:r>
      <w:r w:rsidRPr="005B5D04">
        <w:rPr>
          <w:color w:val="auto"/>
          <w:sz w:val="24"/>
          <w:szCs w:val="24"/>
          <w:lang w:val="en-US" w:eastAsia="en-US" w:bidi="en-US"/>
        </w:rPr>
        <w:t>high</w:t>
      </w:r>
      <w:r w:rsidRPr="005B5D04">
        <w:rPr>
          <w:color w:val="auto"/>
          <w:sz w:val="24"/>
          <w:szCs w:val="24"/>
          <w:lang w:eastAsia="en-US" w:bidi="en-US"/>
        </w:rPr>
        <w:t xml:space="preserve">; </w:t>
      </w:r>
      <w:r w:rsidRPr="005B5D04">
        <w:rPr>
          <w:color w:val="auto"/>
          <w:sz w:val="24"/>
          <w:szCs w:val="24"/>
          <w:lang w:val="en-US" w:eastAsia="en-US" w:bidi="en-US"/>
        </w:rPr>
        <w:t>early</w:t>
      </w:r>
      <w:r w:rsidRPr="005B5D04">
        <w:rPr>
          <w:color w:val="auto"/>
          <w:sz w:val="24"/>
          <w:szCs w:val="24"/>
          <w:lang w:eastAsia="en-US" w:bidi="en-US"/>
        </w:rPr>
        <w:t>).</w:t>
      </w:r>
    </w:p>
    <w:p w:rsidR="005B5D04" w:rsidRPr="005B5D04" w:rsidRDefault="005B5D04" w:rsidP="005B5D04">
      <w:pPr>
        <w:pStyle w:val="11"/>
        <w:spacing w:line="262" w:lineRule="auto"/>
        <w:jc w:val="both"/>
        <w:rPr>
          <w:color w:val="auto"/>
          <w:sz w:val="24"/>
          <w:szCs w:val="24"/>
          <w:lang w:val="en-US"/>
        </w:rPr>
      </w:pPr>
      <w:r w:rsidRPr="005B5D04">
        <w:rPr>
          <w:color w:val="auto"/>
          <w:sz w:val="24"/>
          <w:szCs w:val="24"/>
        </w:rPr>
        <w:t>Местоимения</w:t>
      </w:r>
      <w:r w:rsidRPr="005B5D04">
        <w:rPr>
          <w:color w:val="auto"/>
          <w:sz w:val="24"/>
          <w:szCs w:val="24"/>
          <w:lang w:val="en-US" w:eastAsia="en-US" w:bidi="en-US"/>
        </w:rPr>
        <w:t>other/another, both, all, one.</w:t>
      </w:r>
    </w:p>
    <w:p w:rsidR="005B5D04" w:rsidRPr="005B5D04" w:rsidRDefault="005B5D04" w:rsidP="005B5D04">
      <w:pPr>
        <w:pStyle w:val="11"/>
        <w:spacing w:line="262" w:lineRule="auto"/>
        <w:jc w:val="both"/>
        <w:rPr>
          <w:color w:val="auto"/>
          <w:sz w:val="24"/>
          <w:szCs w:val="24"/>
        </w:rPr>
      </w:pPr>
      <w:r w:rsidRPr="005B5D04">
        <w:rPr>
          <w:color w:val="auto"/>
          <w:sz w:val="24"/>
          <w:szCs w:val="24"/>
        </w:rPr>
        <w:t>Количественные числительные для обозначения больших чисел (до 1 000 000).</w:t>
      </w:r>
    </w:p>
    <w:p w:rsidR="005B5D04" w:rsidRPr="005B5D04" w:rsidRDefault="005B5D04" w:rsidP="005B5D04">
      <w:pPr>
        <w:pStyle w:val="af7"/>
        <w:rPr>
          <w:rFonts w:ascii="Times New Roman" w:hAnsi="Times New Roman" w:cs="Times New Roman"/>
          <w:sz w:val="24"/>
          <w:szCs w:val="24"/>
        </w:rPr>
      </w:pPr>
      <w:r w:rsidRPr="005B5D04">
        <w:rPr>
          <w:rFonts w:ascii="Times New Roman" w:hAnsi="Times New Roman" w:cs="Times New Roman"/>
          <w:sz w:val="24"/>
          <w:szCs w:val="24"/>
        </w:rPr>
        <w:t>Социокультурные знания и умения</w:t>
      </w:r>
    </w:p>
    <w:p w:rsidR="005B5D04" w:rsidRPr="005B5D04" w:rsidRDefault="005B5D04" w:rsidP="005B5D04">
      <w:pPr>
        <w:pStyle w:val="11"/>
        <w:spacing w:line="259" w:lineRule="auto"/>
        <w:jc w:val="both"/>
        <w:rPr>
          <w:color w:val="auto"/>
          <w:sz w:val="24"/>
          <w:szCs w:val="24"/>
        </w:rPr>
      </w:pPr>
      <w:r w:rsidRPr="005B5D04">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5B5D04" w:rsidRPr="005B5D04" w:rsidRDefault="005B5D04" w:rsidP="005B5D04">
      <w:pPr>
        <w:pStyle w:val="11"/>
        <w:spacing w:line="259" w:lineRule="auto"/>
        <w:jc w:val="both"/>
        <w:rPr>
          <w:color w:val="auto"/>
          <w:sz w:val="24"/>
          <w:szCs w:val="24"/>
        </w:rPr>
      </w:pPr>
      <w:r w:rsidRPr="005B5D04">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5B5D04" w:rsidRPr="005B5D04" w:rsidRDefault="005B5D04" w:rsidP="005B5D04">
      <w:pPr>
        <w:pStyle w:val="11"/>
        <w:spacing w:line="259" w:lineRule="auto"/>
        <w:jc w:val="both"/>
        <w:rPr>
          <w:color w:val="auto"/>
          <w:sz w:val="24"/>
          <w:szCs w:val="24"/>
        </w:rPr>
      </w:pPr>
      <w:r w:rsidRPr="005B5D04">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B5D04" w:rsidRPr="005B5D04" w:rsidRDefault="005B5D04" w:rsidP="005B5D04">
      <w:pPr>
        <w:pStyle w:val="11"/>
        <w:spacing w:line="259" w:lineRule="auto"/>
        <w:jc w:val="both"/>
        <w:rPr>
          <w:color w:val="auto"/>
          <w:sz w:val="24"/>
          <w:szCs w:val="24"/>
        </w:rPr>
      </w:pPr>
      <w:r w:rsidRPr="005B5D04">
        <w:rPr>
          <w:color w:val="auto"/>
          <w:sz w:val="24"/>
          <w:szCs w:val="24"/>
        </w:rPr>
        <w:t>Развитие умений:</w:t>
      </w:r>
    </w:p>
    <w:p w:rsidR="005B5D04" w:rsidRPr="005B5D04" w:rsidRDefault="005B5D04" w:rsidP="005B5D04">
      <w:pPr>
        <w:pStyle w:val="11"/>
        <w:spacing w:line="259" w:lineRule="auto"/>
        <w:jc w:val="both"/>
        <w:rPr>
          <w:color w:val="auto"/>
          <w:sz w:val="24"/>
          <w:szCs w:val="24"/>
        </w:rPr>
      </w:pPr>
      <w:r w:rsidRPr="005B5D04">
        <w:rPr>
          <w:color w:val="auto"/>
          <w:sz w:val="24"/>
          <w:szCs w:val="24"/>
        </w:rPr>
        <w:t>писать свои имя и фамилию, а также имена и фамилии своих родственников и друзей на английском языке;</w:t>
      </w:r>
    </w:p>
    <w:p w:rsidR="005B5D04" w:rsidRPr="005B5D04" w:rsidRDefault="005B5D04" w:rsidP="005B5D04">
      <w:pPr>
        <w:pStyle w:val="11"/>
        <w:spacing w:line="259" w:lineRule="auto"/>
        <w:jc w:val="both"/>
        <w:rPr>
          <w:color w:val="auto"/>
          <w:sz w:val="24"/>
          <w:szCs w:val="24"/>
        </w:rPr>
      </w:pPr>
      <w:r w:rsidRPr="005B5D04">
        <w:rPr>
          <w:color w:val="auto"/>
          <w:sz w:val="24"/>
          <w:szCs w:val="24"/>
        </w:rPr>
        <w:t>правильно оформлять свой адрес на английском языке (в анкете);</w:t>
      </w:r>
    </w:p>
    <w:p w:rsidR="005B5D04" w:rsidRPr="005B5D04" w:rsidRDefault="005B5D04" w:rsidP="005B5D04">
      <w:pPr>
        <w:pStyle w:val="11"/>
        <w:spacing w:line="259" w:lineRule="auto"/>
        <w:jc w:val="both"/>
        <w:rPr>
          <w:color w:val="auto"/>
          <w:sz w:val="24"/>
          <w:szCs w:val="24"/>
        </w:rPr>
      </w:pPr>
      <w:r w:rsidRPr="005B5D04">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5B5D04" w:rsidRPr="005B5D04" w:rsidRDefault="005B5D04" w:rsidP="005B5D04">
      <w:pPr>
        <w:pStyle w:val="11"/>
        <w:spacing w:line="259" w:lineRule="auto"/>
        <w:jc w:val="both"/>
        <w:rPr>
          <w:color w:val="auto"/>
          <w:sz w:val="24"/>
          <w:szCs w:val="24"/>
        </w:rPr>
      </w:pPr>
      <w:r w:rsidRPr="005B5D04">
        <w:rPr>
          <w:color w:val="auto"/>
          <w:sz w:val="24"/>
          <w:szCs w:val="24"/>
        </w:rPr>
        <w:t>кратко представлять Россию и страну/страны изучаемого языка;</w:t>
      </w:r>
    </w:p>
    <w:p w:rsidR="005B5D04" w:rsidRPr="005B5D04" w:rsidRDefault="005B5D04" w:rsidP="005B5D04">
      <w:pPr>
        <w:pStyle w:val="11"/>
        <w:spacing w:line="259" w:lineRule="auto"/>
        <w:jc w:val="both"/>
        <w:rPr>
          <w:color w:val="auto"/>
          <w:sz w:val="24"/>
          <w:szCs w:val="24"/>
        </w:rPr>
      </w:pPr>
      <w:r w:rsidRPr="005B5D04">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5B5D04" w:rsidRPr="000D4252" w:rsidRDefault="005B5D04" w:rsidP="000D4252">
      <w:pPr>
        <w:pStyle w:val="11"/>
        <w:spacing w:after="160" w:line="259" w:lineRule="auto"/>
        <w:jc w:val="both"/>
        <w:rPr>
          <w:color w:val="auto"/>
          <w:sz w:val="24"/>
          <w:szCs w:val="24"/>
        </w:rPr>
      </w:pPr>
      <w:r w:rsidRPr="005B5D04">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rsidR="005B5D04" w:rsidRPr="005B5D04" w:rsidRDefault="005B5D04" w:rsidP="005B5D04">
      <w:pPr>
        <w:pStyle w:val="af7"/>
        <w:rPr>
          <w:sz w:val="24"/>
          <w:szCs w:val="24"/>
        </w:rPr>
      </w:pPr>
      <w:r w:rsidRPr="005B5D04">
        <w:rPr>
          <w:sz w:val="24"/>
          <w:szCs w:val="24"/>
        </w:rPr>
        <w:t>Компенсаторные умения</w:t>
      </w:r>
    </w:p>
    <w:p w:rsidR="005B5D04" w:rsidRPr="005B5D04" w:rsidRDefault="005B5D04" w:rsidP="005B5D04">
      <w:pPr>
        <w:pStyle w:val="11"/>
        <w:spacing w:line="259" w:lineRule="auto"/>
        <w:jc w:val="both"/>
        <w:rPr>
          <w:color w:val="auto"/>
          <w:sz w:val="24"/>
          <w:szCs w:val="24"/>
        </w:rPr>
      </w:pPr>
      <w:r w:rsidRPr="005B5D04">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B5D04" w:rsidRPr="005B5D04" w:rsidRDefault="005B5D04" w:rsidP="005B5D04">
      <w:pPr>
        <w:pStyle w:val="11"/>
        <w:spacing w:line="259" w:lineRule="auto"/>
        <w:jc w:val="both"/>
        <w:rPr>
          <w:color w:val="auto"/>
          <w:sz w:val="24"/>
          <w:szCs w:val="24"/>
        </w:rPr>
      </w:pPr>
      <w:r w:rsidRPr="005B5D04">
        <w:rPr>
          <w:color w:val="auto"/>
          <w:sz w:val="24"/>
          <w:szCs w:val="24"/>
        </w:rPr>
        <w:t>Переспрашивать, просить повторить, уточняя значение незнакомых слов.</w:t>
      </w:r>
    </w:p>
    <w:p w:rsidR="005B5D04" w:rsidRPr="005B5D04" w:rsidRDefault="005B5D04" w:rsidP="005B5D04">
      <w:pPr>
        <w:pStyle w:val="11"/>
        <w:spacing w:line="259" w:lineRule="auto"/>
        <w:jc w:val="both"/>
        <w:rPr>
          <w:color w:val="auto"/>
          <w:sz w:val="24"/>
          <w:szCs w:val="24"/>
        </w:rPr>
      </w:pPr>
      <w:r w:rsidRPr="005B5D04">
        <w:rPr>
          <w:color w:val="auto"/>
          <w:sz w:val="24"/>
          <w:szCs w:val="24"/>
        </w:rPr>
        <w:t>Использование в качестве опоры при порождении собственных высказываний ключевых слов, плана.</w:t>
      </w:r>
    </w:p>
    <w:p w:rsidR="005B5D04" w:rsidRPr="005B5D04" w:rsidRDefault="005B5D04" w:rsidP="005B5D04">
      <w:pPr>
        <w:pStyle w:val="11"/>
        <w:spacing w:line="259" w:lineRule="auto"/>
        <w:jc w:val="both"/>
        <w:rPr>
          <w:color w:val="auto"/>
          <w:sz w:val="24"/>
          <w:szCs w:val="24"/>
        </w:rPr>
      </w:pPr>
      <w:r w:rsidRPr="005B5D04">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B5D04" w:rsidRPr="000D4252" w:rsidRDefault="005B5D04" w:rsidP="000D4252">
      <w:pPr>
        <w:pStyle w:val="11"/>
        <w:spacing w:after="120" w:line="259" w:lineRule="auto"/>
        <w:jc w:val="both"/>
        <w:rPr>
          <w:color w:val="auto"/>
          <w:sz w:val="24"/>
          <w:szCs w:val="24"/>
        </w:rPr>
      </w:pPr>
      <w:r w:rsidRPr="005B5D04">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227" w:name="bookmark557"/>
    </w:p>
    <w:p w:rsidR="005B5D04" w:rsidRPr="000D4252" w:rsidRDefault="005B5D04" w:rsidP="005B5D04">
      <w:pPr>
        <w:pStyle w:val="af7"/>
        <w:rPr>
          <w:sz w:val="24"/>
          <w:szCs w:val="24"/>
        </w:rPr>
      </w:pPr>
      <w:r w:rsidRPr="005B5D04">
        <w:rPr>
          <w:sz w:val="24"/>
          <w:szCs w:val="24"/>
        </w:rPr>
        <w:t>8 класс</w:t>
      </w:r>
      <w:bookmarkEnd w:id="227"/>
    </w:p>
    <w:p w:rsidR="005B5D04" w:rsidRPr="005B5D04" w:rsidRDefault="005B5D04" w:rsidP="005B5D04">
      <w:pPr>
        <w:pStyle w:val="af7"/>
        <w:rPr>
          <w:sz w:val="24"/>
          <w:szCs w:val="24"/>
        </w:rPr>
      </w:pPr>
      <w:r w:rsidRPr="005B5D04">
        <w:rPr>
          <w:bCs/>
          <w:sz w:val="24"/>
          <w:szCs w:val="24"/>
        </w:rPr>
        <w:t>Коммуникативные умения</w:t>
      </w:r>
    </w:p>
    <w:p w:rsidR="005B5D04" w:rsidRPr="005B5D04" w:rsidRDefault="005B5D04" w:rsidP="005B5D04">
      <w:pPr>
        <w:pStyle w:val="11"/>
        <w:spacing w:line="259" w:lineRule="auto"/>
        <w:jc w:val="both"/>
        <w:rPr>
          <w:color w:val="auto"/>
          <w:sz w:val="24"/>
          <w:szCs w:val="24"/>
        </w:rPr>
      </w:pPr>
      <w:r w:rsidRPr="005B5D04">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B5D04" w:rsidRPr="005B5D04" w:rsidRDefault="005B5D04" w:rsidP="005B5D04">
      <w:pPr>
        <w:pStyle w:val="11"/>
        <w:spacing w:line="259" w:lineRule="auto"/>
        <w:jc w:val="both"/>
        <w:rPr>
          <w:color w:val="auto"/>
          <w:sz w:val="24"/>
          <w:szCs w:val="24"/>
        </w:rPr>
      </w:pPr>
      <w:r w:rsidRPr="005B5D04">
        <w:rPr>
          <w:color w:val="auto"/>
          <w:sz w:val="24"/>
          <w:szCs w:val="24"/>
        </w:rPr>
        <w:t>Взаимоотношения в семье и с друзьями.</w:t>
      </w:r>
    </w:p>
    <w:p w:rsidR="005B5D04" w:rsidRPr="005B5D04" w:rsidRDefault="005B5D04" w:rsidP="005B5D04">
      <w:pPr>
        <w:pStyle w:val="11"/>
        <w:spacing w:line="259" w:lineRule="auto"/>
        <w:jc w:val="both"/>
        <w:rPr>
          <w:color w:val="auto"/>
          <w:sz w:val="24"/>
          <w:szCs w:val="24"/>
        </w:rPr>
      </w:pPr>
      <w:r w:rsidRPr="005B5D04">
        <w:rPr>
          <w:color w:val="auto"/>
          <w:sz w:val="24"/>
          <w:szCs w:val="24"/>
        </w:rPr>
        <w:t>Внешность и характер человека/литературного персонажа.</w:t>
      </w:r>
    </w:p>
    <w:p w:rsidR="005B5D04" w:rsidRPr="005B5D04" w:rsidRDefault="005B5D04" w:rsidP="005B5D04">
      <w:pPr>
        <w:pStyle w:val="11"/>
        <w:spacing w:line="259" w:lineRule="auto"/>
        <w:jc w:val="both"/>
        <w:rPr>
          <w:color w:val="auto"/>
          <w:sz w:val="24"/>
          <w:szCs w:val="24"/>
        </w:rPr>
      </w:pPr>
      <w:r w:rsidRPr="005B5D04">
        <w:rPr>
          <w:color w:val="auto"/>
          <w:sz w:val="24"/>
          <w:szCs w:val="24"/>
        </w:rPr>
        <w:t>Досуг и увлечения/хобби современного подростка (чтение, кино, театр, музей, спорт, музыка).</w:t>
      </w:r>
    </w:p>
    <w:p w:rsidR="005B5D04" w:rsidRDefault="005B5D04" w:rsidP="005B5D04">
      <w:pPr>
        <w:pStyle w:val="11"/>
        <w:spacing w:line="259" w:lineRule="auto"/>
        <w:jc w:val="both"/>
        <w:rPr>
          <w:color w:val="auto"/>
          <w:sz w:val="24"/>
          <w:szCs w:val="24"/>
        </w:rPr>
      </w:pPr>
      <w:r w:rsidRPr="005B5D04">
        <w:rPr>
          <w:color w:val="auto"/>
          <w:sz w:val="24"/>
          <w:szCs w:val="24"/>
        </w:rPr>
        <w:t>Здоровый образ жизни: режим труда и отдыха, фитнес, сбалансированное питание. Посещение врача.</w:t>
      </w:r>
    </w:p>
    <w:p w:rsidR="000D4252" w:rsidRPr="000D4252" w:rsidRDefault="000D4252" w:rsidP="000D4252">
      <w:pPr>
        <w:pStyle w:val="11"/>
        <w:spacing w:line="259" w:lineRule="auto"/>
        <w:jc w:val="both"/>
        <w:rPr>
          <w:color w:val="auto"/>
          <w:sz w:val="24"/>
          <w:szCs w:val="24"/>
        </w:rPr>
      </w:pPr>
      <w:r w:rsidRPr="000D4252">
        <w:rPr>
          <w:color w:val="auto"/>
          <w:sz w:val="24"/>
          <w:szCs w:val="24"/>
        </w:rPr>
        <w:t>Покупки: одежда, обувь и продукты питания. Карманные деньги.</w:t>
      </w:r>
    </w:p>
    <w:p w:rsidR="000D4252" w:rsidRPr="000D4252" w:rsidRDefault="000D4252" w:rsidP="000D4252">
      <w:pPr>
        <w:pStyle w:val="11"/>
        <w:spacing w:line="259" w:lineRule="auto"/>
        <w:jc w:val="both"/>
        <w:rPr>
          <w:color w:val="auto"/>
          <w:sz w:val="24"/>
          <w:szCs w:val="24"/>
        </w:rPr>
      </w:pPr>
      <w:r w:rsidRPr="000D4252">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0D4252" w:rsidRPr="000D4252" w:rsidRDefault="000D4252" w:rsidP="000D4252">
      <w:pPr>
        <w:pStyle w:val="11"/>
        <w:spacing w:line="259" w:lineRule="auto"/>
        <w:jc w:val="both"/>
        <w:rPr>
          <w:color w:val="auto"/>
          <w:sz w:val="24"/>
          <w:szCs w:val="24"/>
        </w:rPr>
      </w:pPr>
      <w:r w:rsidRPr="000D4252">
        <w:rPr>
          <w:color w:val="auto"/>
          <w:sz w:val="24"/>
          <w:szCs w:val="24"/>
        </w:rPr>
        <w:t>Виды отдыха в различное время года. Путешествия по России и зарубежным странам.</w:t>
      </w:r>
    </w:p>
    <w:p w:rsidR="000D4252" w:rsidRPr="000D4252" w:rsidRDefault="000D4252" w:rsidP="000D4252">
      <w:pPr>
        <w:pStyle w:val="11"/>
        <w:spacing w:line="259" w:lineRule="auto"/>
        <w:jc w:val="both"/>
        <w:rPr>
          <w:color w:val="auto"/>
          <w:sz w:val="24"/>
          <w:szCs w:val="24"/>
        </w:rPr>
      </w:pPr>
      <w:r w:rsidRPr="000D4252">
        <w:rPr>
          <w:color w:val="auto"/>
          <w:sz w:val="24"/>
          <w:szCs w:val="24"/>
        </w:rPr>
        <w:t>Природа: флора и фауна. Проблемы экологии. Климат, погода. Стихийные бедствия.</w:t>
      </w:r>
    </w:p>
    <w:p w:rsidR="000D4252" w:rsidRPr="000D4252" w:rsidRDefault="000D4252" w:rsidP="000D4252">
      <w:pPr>
        <w:pStyle w:val="11"/>
        <w:spacing w:line="259" w:lineRule="auto"/>
        <w:jc w:val="both"/>
        <w:rPr>
          <w:color w:val="auto"/>
          <w:sz w:val="24"/>
          <w:szCs w:val="24"/>
        </w:rPr>
      </w:pPr>
      <w:r w:rsidRPr="000D4252">
        <w:rPr>
          <w:color w:val="auto"/>
          <w:sz w:val="24"/>
          <w:szCs w:val="24"/>
        </w:rPr>
        <w:t>Условия проживания в городской/сельской местности. Транспорт.</w:t>
      </w:r>
    </w:p>
    <w:p w:rsidR="000D4252" w:rsidRPr="000D4252" w:rsidRDefault="000D4252" w:rsidP="000D4252">
      <w:pPr>
        <w:pStyle w:val="11"/>
        <w:spacing w:after="60" w:line="259" w:lineRule="auto"/>
        <w:jc w:val="both"/>
        <w:rPr>
          <w:color w:val="auto"/>
          <w:sz w:val="24"/>
          <w:szCs w:val="24"/>
        </w:rPr>
      </w:pPr>
      <w:r w:rsidRPr="000D4252">
        <w:rPr>
          <w:color w:val="auto"/>
          <w:sz w:val="24"/>
          <w:szCs w:val="24"/>
        </w:rPr>
        <w:t>Средства массовой информации (телевидение, радио, пресса, Интернет).</w:t>
      </w:r>
    </w:p>
    <w:p w:rsidR="000D4252" w:rsidRPr="000D4252" w:rsidRDefault="000D4252" w:rsidP="000D4252">
      <w:pPr>
        <w:pStyle w:val="11"/>
        <w:spacing w:line="259" w:lineRule="auto"/>
        <w:jc w:val="both"/>
        <w:rPr>
          <w:color w:val="auto"/>
          <w:sz w:val="24"/>
          <w:szCs w:val="24"/>
        </w:rPr>
      </w:pPr>
      <w:r w:rsidRPr="000D4252">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D4252" w:rsidRPr="000D4252" w:rsidRDefault="000D4252" w:rsidP="000D4252">
      <w:pPr>
        <w:pStyle w:val="11"/>
        <w:spacing w:after="160" w:line="259" w:lineRule="auto"/>
        <w:jc w:val="both"/>
        <w:rPr>
          <w:color w:val="auto"/>
          <w:sz w:val="24"/>
          <w:szCs w:val="24"/>
        </w:rPr>
      </w:pPr>
      <w:r w:rsidRPr="000D4252">
        <w:rPr>
          <w:color w:val="auto"/>
          <w:sz w:val="24"/>
          <w:szCs w:val="24"/>
        </w:rPr>
        <w:t>Выдающиеся люди родной страны и страны/стран изучаемого языка: учёные, писатели, поэты, художники, музыканты, спортсмены.</w:t>
      </w:r>
    </w:p>
    <w:p w:rsidR="000D4252" w:rsidRPr="000D4252" w:rsidRDefault="000D4252" w:rsidP="000D4252">
      <w:pPr>
        <w:pStyle w:val="17"/>
        <w:rPr>
          <w:sz w:val="24"/>
          <w:szCs w:val="24"/>
        </w:rPr>
      </w:pPr>
      <w:r w:rsidRPr="000D4252">
        <w:rPr>
          <w:sz w:val="24"/>
          <w:szCs w:val="24"/>
        </w:rPr>
        <w:t>Говорение</w:t>
      </w:r>
    </w:p>
    <w:p w:rsidR="000D4252" w:rsidRPr="000D4252" w:rsidRDefault="000D4252" w:rsidP="000D4252">
      <w:pPr>
        <w:pStyle w:val="11"/>
        <w:jc w:val="both"/>
        <w:rPr>
          <w:color w:val="auto"/>
          <w:sz w:val="24"/>
          <w:szCs w:val="24"/>
        </w:rPr>
      </w:pPr>
      <w:r w:rsidRPr="000D4252">
        <w:rPr>
          <w:color w:val="auto"/>
          <w:sz w:val="24"/>
          <w:szCs w:val="24"/>
        </w:rPr>
        <w:t xml:space="preserve">Развитие коммуникативных умений </w:t>
      </w:r>
      <w:r w:rsidRPr="000D4252">
        <w:rPr>
          <w:b/>
          <w:bCs/>
          <w:i/>
          <w:iCs/>
          <w:color w:val="auto"/>
          <w:sz w:val="24"/>
          <w:szCs w:val="24"/>
        </w:rPr>
        <w:t>диалогической речи</w:t>
      </w:r>
      <w:r w:rsidRPr="000D4252">
        <w:rPr>
          <w:color w:val="auto"/>
          <w:sz w:val="24"/>
          <w:szCs w:val="24"/>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0D4252" w:rsidRPr="000D4252" w:rsidRDefault="000D4252" w:rsidP="000D4252">
      <w:pPr>
        <w:pStyle w:val="11"/>
        <w:jc w:val="both"/>
        <w:rPr>
          <w:color w:val="auto"/>
          <w:sz w:val="24"/>
          <w:szCs w:val="24"/>
        </w:rPr>
      </w:pPr>
      <w:r w:rsidRPr="000D4252">
        <w:rPr>
          <w:i/>
          <w:iCs/>
          <w:color w:val="auto"/>
          <w:sz w:val="24"/>
          <w:szCs w:val="24"/>
        </w:rPr>
        <w:t>диалог этикетного характера:</w:t>
      </w:r>
      <w:r w:rsidRPr="000D4252">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0D4252" w:rsidRPr="000D4252" w:rsidRDefault="000D4252" w:rsidP="000D4252">
      <w:pPr>
        <w:pStyle w:val="11"/>
        <w:jc w:val="both"/>
        <w:rPr>
          <w:color w:val="auto"/>
          <w:sz w:val="24"/>
          <w:szCs w:val="24"/>
        </w:rPr>
      </w:pPr>
      <w:r w:rsidRPr="000D4252">
        <w:rPr>
          <w:i/>
          <w:iCs/>
          <w:color w:val="auto"/>
          <w:sz w:val="24"/>
          <w:szCs w:val="24"/>
        </w:rPr>
        <w:t>диалог — побуждение к действию:</w:t>
      </w:r>
      <w:r w:rsidRPr="000D4252">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0D4252" w:rsidRPr="000D4252" w:rsidRDefault="000D4252" w:rsidP="000D4252">
      <w:pPr>
        <w:pStyle w:val="11"/>
        <w:jc w:val="both"/>
        <w:rPr>
          <w:color w:val="auto"/>
          <w:sz w:val="24"/>
          <w:szCs w:val="24"/>
        </w:rPr>
      </w:pPr>
      <w:r w:rsidRPr="000D4252">
        <w:rPr>
          <w:i/>
          <w:iCs/>
          <w:color w:val="auto"/>
          <w:sz w:val="24"/>
          <w:szCs w:val="24"/>
        </w:rPr>
        <w:t>диалог-расспрос:</w:t>
      </w:r>
      <w:r w:rsidRPr="000D4252">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D4252" w:rsidRPr="000D4252" w:rsidRDefault="000D4252" w:rsidP="000D4252">
      <w:pPr>
        <w:pStyle w:val="11"/>
        <w:jc w:val="both"/>
        <w:rPr>
          <w:color w:val="auto"/>
          <w:sz w:val="24"/>
          <w:szCs w:val="24"/>
        </w:rPr>
      </w:pPr>
      <w:r w:rsidRPr="000D4252">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0D4252" w:rsidRDefault="000D4252" w:rsidP="000D4252">
      <w:pPr>
        <w:pStyle w:val="11"/>
        <w:spacing w:line="259" w:lineRule="auto"/>
        <w:jc w:val="both"/>
        <w:rPr>
          <w:color w:val="auto"/>
          <w:sz w:val="24"/>
          <w:szCs w:val="24"/>
        </w:rPr>
      </w:pPr>
      <w:r w:rsidRPr="000D4252">
        <w:rPr>
          <w:color w:val="auto"/>
          <w:sz w:val="24"/>
          <w:szCs w:val="24"/>
        </w:rPr>
        <w:t>Объём диалога — до 7 реплик со стороны каждого собеседника</w:t>
      </w:r>
      <w:r>
        <w:rPr>
          <w:color w:val="auto"/>
          <w:sz w:val="24"/>
          <w:szCs w:val="24"/>
        </w:rPr>
        <w:t>.</w:t>
      </w:r>
    </w:p>
    <w:p w:rsidR="000D4252" w:rsidRPr="000D4252" w:rsidRDefault="000D4252" w:rsidP="000D4252">
      <w:pPr>
        <w:pStyle w:val="11"/>
        <w:spacing w:line="259" w:lineRule="auto"/>
        <w:jc w:val="both"/>
        <w:rPr>
          <w:color w:val="auto"/>
          <w:sz w:val="24"/>
          <w:szCs w:val="24"/>
        </w:rPr>
      </w:pPr>
      <w:r w:rsidRPr="000D4252">
        <w:rPr>
          <w:color w:val="auto"/>
          <w:sz w:val="24"/>
          <w:szCs w:val="24"/>
        </w:rPr>
        <w:t xml:space="preserve">Развитие коммуникативных умений </w:t>
      </w:r>
      <w:r w:rsidRPr="000D4252">
        <w:rPr>
          <w:b/>
          <w:bCs/>
          <w:i/>
          <w:iCs/>
          <w:color w:val="auto"/>
          <w:sz w:val="24"/>
          <w:szCs w:val="24"/>
        </w:rPr>
        <w:t>монологической речи</w:t>
      </w:r>
      <w:r w:rsidRPr="000D4252">
        <w:rPr>
          <w:color w:val="auto"/>
          <w:sz w:val="24"/>
          <w:szCs w:val="24"/>
        </w:rPr>
        <w:t>:</w:t>
      </w:r>
    </w:p>
    <w:p w:rsidR="000D4252" w:rsidRPr="000D4252" w:rsidRDefault="000D4252" w:rsidP="000D4252">
      <w:pPr>
        <w:pStyle w:val="11"/>
        <w:jc w:val="both"/>
        <w:rPr>
          <w:color w:val="auto"/>
          <w:sz w:val="24"/>
          <w:szCs w:val="24"/>
        </w:rPr>
      </w:pPr>
      <w:r w:rsidRPr="000D4252">
        <w:rPr>
          <w:color w:val="auto"/>
          <w:sz w:val="24"/>
          <w:szCs w:val="24"/>
        </w:rPr>
        <w:t>создание устных связных монологических высказываний с использованием основных коммуникативных типов речи:</w:t>
      </w:r>
    </w:p>
    <w:p w:rsidR="000D4252" w:rsidRPr="000D4252" w:rsidRDefault="000D4252" w:rsidP="001B4FDA">
      <w:pPr>
        <w:pStyle w:val="11"/>
        <w:numPr>
          <w:ilvl w:val="0"/>
          <w:numId w:val="70"/>
        </w:numPr>
        <w:tabs>
          <w:tab w:val="left" w:pos="289"/>
        </w:tabs>
        <w:spacing w:line="252" w:lineRule="auto"/>
        <w:ind w:left="240" w:hanging="240"/>
        <w:jc w:val="both"/>
        <w:rPr>
          <w:color w:val="auto"/>
          <w:sz w:val="24"/>
          <w:szCs w:val="24"/>
        </w:rPr>
      </w:pPr>
      <w:r w:rsidRPr="000D4252">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D4252" w:rsidRPr="000D4252" w:rsidRDefault="000D4252" w:rsidP="001B4FDA">
      <w:pPr>
        <w:pStyle w:val="11"/>
        <w:numPr>
          <w:ilvl w:val="0"/>
          <w:numId w:val="70"/>
        </w:numPr>
        <w:tabs>
          <w:tab w:val="left" w:pos="289"/>
        </w:tabs>
        <w:spacing w:line="252" w:lineRule="auto"/>
        <w:ind w:firstLine="0"/>
        <w:jc w:val="both"/>
        <w:rPr>
          <w:color w:val="auto"/>
          <w:sz w:val="24"/>
          <w:szCs w:val="24"/>
        </w:rPr>
      </w:pPr>
      <w:r w:rsidRPr="000D4252">
        <w:rPr>
          <w:color w:val="auto"/>
          <w:sz w:val="24"/>
          <w:szCs w:val="24"/>
        </w:rPr>
        <w:t>повествование/сообщение;</w:t>
      </w:r>
    </w:p>
    <w:p w:rsidR="000D4252" w:rsidRPr="000D4252" w:rsidRDefault="000D4252" w:rsidP="000D4252">
      <w:pPr>
        <w:pStyle w:val="11"/>
        <w:spacing w:line="252" w:lineRule="auto"/>
        <w:jc w:val="both"/>
        <w:rPr>
          <w:color w:val="auto"/>
          <w:sz w:val="24"/>
          <w:szCs w:val="24"/>
        </w:rPr>
      </w:pPr>
      <w:r w:rsidRPr="000D4252">
        <w:rPr>
          <w:color w:val="auto"/>
          <w:sz w:val="24"/>
          <w:szCs w:val="24"/>
        </w:rPr>
        <w:t>выражение и аргументирование своего мнения по отношению к услышанному/прочитанному;</w:t>
      </w:r>
    </w:p>
    <w:p w:rsidR="000D4252" w:rsidRPr="000D4252" w:rsidRDefault="000D4252" w:rsidP="000D4252">
      <w:pPr>
        <w:pStyle w:val="11"/>
        <w:spacing w:line="252" w:lineRule="auto"/>
        <w:jc w:val="both"/>
        <w:rPr>
          <w:color w:val="auto"/>
          <w:sz w:val="24"/>
          <w:szCs w:val="24"/>
        </w:rPr>
      </w:pPr>
      <w:r w:rsidRPr="000D4252">
        <w:rPr>
          <w:color w:val="auto"/>
          <w:sz w:val="24"/>
          <w:szCs w:val="24"/>
        </w:rPr>
        <w:t>изложение (пересказ) основного содержания прочитанного/ прослушанного текста;</w:t>
      </w:r>
    </w:p>
    <w:p w:rsidR="000D4252" w:rsidRPr="000D4252" w:rsidRDefault="000D4252" w:rsidP="000D4252">
      <w:pPr>
        <w:pStyle w:val="11"/>
        <w:spacing w:line="252" w:lineRule="auto"/>
        <w:jc w:val="both"/>
        <w:rPr>
          <w:color w:val="auto"/>
          <w:sz w:val="24"/>
          <w:szCs w:val="24"/>
        </w:rPr>
      </w:pPr>
      <w:r w:rsidRPr="000D4252">
        <w:rPr>
          <w:color w:val="auto"/>
          <w:sz w:val="24"/>
          <w:szCs w:val="24"/>
        </w:rPr>
        <w:t>составление рассказа по картинкам;</w:t>
      </w:r>
    </w:p>
    <w:p w:rsidR="000D4252" w:rsidRPr="000D4252" w:rsidRDefault="000D4252" w:rsidP="000D4252">
      <w:pPr>
        <w:pStyle w:val="11"/>
        <w:spacing w:line="252" w:lineRule="auto"/>
        <w:jc w:val="both"/>
        <w:rPr>
          <w:color w:val="auto"/>
          <w:sz w:val="24"/>
          <w:szCs w:val="24"/>
        </w:rPr>
      </w:pPr>
      <w:r w:rsidRPr="000D4252">
        <w:rPr>
          <w:color w:val="auto"/>
          <w:sz w:val="24"/>
          <w:szCs w:val="24"/>
        </w:rPr>
        <w:t>изложение результатов выполненной проектной работы.</w:t>
      </w:r>
    </w:p>
    <w:p w:rsidR="000D4252" w:rsidRPr="000D4252" w:rsidRDefault="000D4252" w:rsidP="000D4252">
      <w:pPr>
        <w:pStyle w:val="11"/>
        <w:spacing w:line="252" w:lineRule="auto"/>
        <w:jc w:val="both"/>
        <w:rPr>
          <w:color w:val="auto"/>
          <w:sz w:val="24"/>
          <w:szCs w:val="24"/>
        </w:rPr>
      </w:pPr>
      <w:r w:rsidRPr="000D4252">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0D4252" w:rsidRPr="000D4252" w:rsidRDefault="000D4252" w:rsidP="000D4252">
      <w:pPr>
        <w:pStyle w:val="11"/>
        <w:spacing w:line="252" w:lineRule="auto"/>
        <w:jc w:val="both"/>
        <w:rPr>
          <w:color w:val="auto"/>
          <w:sz w:val="24"/>
          <w:szCs w:val="24"/>
        </w:rPr>
      </w:pPr>
      <w:r w:rsidRPr="000D4252">
        <w:rPr>
          <w:color w:val="auto"/>
          <w:sz w:val="24"/>
          <w:szCs w:val="24"/>
        </w:rPr>
        <w:t>Объём монологического высказывания — 9—10 фраз.</w:t>
      </w:r>
    </w:p>
    <w:p w:rsidR="000D4252" w:rsidRPr="000D4252" w:rsidRDefault="000D4252" w:rsidP="000D4252">
      <w:pPr>
        <w:pStyle w:val="17"/>
        <w:rPr>
          <w:rFonts w:ascii="Times New Roman" w:hAnsi="Times New Roman" w:cs="Times New Roman"/>
          <w:sz w:val="24"/>
          <w:szCs w:val="24"/>
        </w:rPr>
      </w:pPr>
      <w:r w:rsidRPr="000D4252">
        <w:rPr>
          <w:rFonts w:ascii="Times New Roman" w:hAnsi="Times New Roman" w:cs="Times New Roman"/>
          <w:sz w:val="24"/>
          <w:szCs w:val="24"/>
        </w:rPr>
        <w:t>Аудирование</w:t>
      </w:r>
    </w:p>
    <w:p w:rsidR="000D4252" w:rsidRPr="000D4252" w:rsidRDefault="000D4252" w:rsidP="000D4252">
      <w:pPr>
        <w:pStyle w:val="11"/>
        <w:jc w:val="both"/>
        <w:rPr>
          <w:color w:val="auto"/>
          <w:sz w:val="24"/>
          <w:szCs w:val="24"/>
        </w:rPr>
      </w:pPr>
      <w:r w:rsidRPr="000D4252">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0D4252" w:rsidRPr="000D4252" w:rsidRDefault="000D4252" w:rsidP="000D4252">
      <w:pPr>
        <w:pStyle w:val="11"/>
        <w:jc w:val="both"/>
        <w:rPr>
          <w:color w:val="auto"/>
          <w:sz w:val="24"/>
          <w:szCs w:val="24"/>
        </w:rPr>
      </w:pPr>
      <w:r w:rsidRPr="000D4252">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0D4252" w:rsidRPr="000D4252" w:rsidRDefault="000D4252" w:rsidP="000D4252">
      <w:pPr>
        <w:pStyle w:val="11"/>
        <w:jc w:val="both"/>
        <w:rPr>
          <w:color w:val="auto"/>
          <w:sz w:val="24"/>
          <w:szCs w:val="24"/>
        </w:rPr>
      </w:pPr>
      <w:r w:rsidRPr="000D4252">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0D4252" w:rsidRPr="000D4252" w:rsidRDefault="000D4252" w:rsidP="000D4252">
      <w:pPr>
        <w:pStyle w:val="11"/>
        <w:jc w:val="both"/>
        <w:rPr>
          <w:color w:val="auto"/>
          <w:sz w:val="24"/>
          <w:szCs w:val="24"/>
        </w:rPr>
      </w:pPr>
      <w:r w:rsidRPr="000D4252">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0D4252" w:rsidRPr="000D4252" w:rsidRDefault="000D4252" w:rsidP="000D4252">
      <w:pPr>
        <w:pStyle w:val="11"/>
        <w:jc w:val="both"/>
        <w:rPr>
          <w:color w:val="auto"/>
          <w:sz w:val="24"/>
          <w:szCs w:val="24"/>
        </w:rPr>
      </w:pPr>
      <w:r w:rsidRPr="000D4252">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D4252" w:rsidRPr="000D4252" w:rsidRDefault="000D4252" w:rsidP="000D4252">
      <w:pPr>
        <w:pStyle w:val="11"/>
        <w:spacing w:after="180" w:line="257" w:lineRule="auto"/>
        <w:jc w:val="both"/>
        <w:rPr>
          <w:color w:val="auto"/>
          <w:sz w:val="24"/>
          <w:szCs w:val="24"/>
        </w:rPr>
      </w:pPr>
      <w:r w:rsidRPr="000D4252">
        <w:rPr>
          <w:color w:val="auto"/>
          <w:sz w:val="24"/>
          <w:szCs w:val="24"/>
        </w:rPr>
        <w:t>Время звучания текста/текстов для аудирования — до 2 минут.</w:t>
      </w:r>
    </w:p>
    <w:p w:rsidR="000D4252" w:rsidRPr="000D4252" w:rsidRDefault="000D4252" w:rsidP="000D4252">
      <w:pPr>
        <w:pStyle w:val="17"/>
        <w:rPr>
          <w:rFonts w:ascii="Times New Roman" w:hAnsi="Times New Roman" w:cs="Times New Roman"/>
          <w:sz w:val="24"/>
          <w:szCs w:val="24"/>
        </w:rPr>
      </w:pPr>
      <w:r w:rsidRPr="000D4252">
        <w:rPr>
          <w:rFonts w:ascii="Times New Roman" w:hAnsi="Times New Roman" w:cs="Times New Roman"/>
          <w:sz w:val="24"/>
          <w:szCs w:val="24"/>
        </w:rPr>
        <w:t>Смысловое чтение</w:t>
      </w:r>
    </w:p>
    <w:p w:rsidR="000D4252" w:rsidRPr="000D4252" w:rsidRDefault="000D4252" w:rsidP="000D4252">
      <w:pPr>
        <w:pStyle w:val="11"/>
        <w:jc w:val="both"/>
        <w:rPr>
          <w:color w:val="auto"/>
          <w:sz w:val="24"/>
          <w:szCs w:val="24"/>
        </w:rPr>
      </w:pPr>
      <w:r w:rsidRPr="000D4252">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0D4252" w:rsidRPr="000D4252" w:rsidRDefault="000D4252" w:rsidP="000D4252">
      <w:pPr>
        <w:pStyle w:val="11"/>
        <w:jc w:val="both"/>
        <w:rPr>
          <w:color w:val="auto"/>
          <w:sz w:val="24"/>
          <w:szCs w:val="24"/>
        </w:rPr>
      </w:pPr>
      <w:r w:rsidRPr="000D4252">
        <w:rPr>
          <w:color w:val="auto"/>
          <w:sz w:val="24"/>
          <w:szCs w:val="24"/>
        </w:rPr>
        <w:t xml:space="preserve">Чтение </w:t>
      </w:r>
      <w:r w:rsidRPr="000D4252">
        <w:rPr>
          <w:i/>
          <w:iCs/>
          <w:color w:val="auto"/>
          <w:sz w:val="24"/>
          <w:szCs w:val="24"/>
        </w:rPr>
        <w:t>с пониманием основного содержания текста</w:t>
      </w:r>
      <w:r w:rsidRPr="000D4252">
        <w:rPr>
          <w:color w:val="auto"/>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0D4252" w:rsidRPr="000D4252" w:rsidRDefault="000D4252" w:rsidP="000D4252">
      <w:pPr>
        <w:pStyle w:val="11"/>
        <w:jc w:val="both"/>
        <w:rPr>
          <w:color w:val="auto"/>
          <w:sz w:val="24"/>
          <w:szCs w:val="24"/>
        </w:rPr>
      </w:pPr>
      <w:r w:rsidRPr="000D4252">
        <w:rPr>
          <w:color w:val="auto"/>
          <w:sz w:val="24"/>
          <w:szCs w:val="24"/>
        </w:rPr>
        <w:t xml:space="preserve">Чтение </w:t>
      </w:r>
      <w:r w:rsidRPr="000D4252">
        <w:rPr>
          <w:i/>
          <w:iCs/>
          <w:color w:val="auto"/>
          <w:sz w:val="24"/>
          <w:szCs w:val="24"/>
        </w:rPr>
        <w:t>с пониманием нужной/интересующей/запрашиваемой информации</w:t>
      </w:r>
      <w:r w:rsidRPr="000D4252">
        <w:rPr>
          <w:color w:val="auto"/>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0D4252" w:rsidRPr="000D4252" w:rsidRDefault="000D4252" w:rsidP="000D4252">
      <w:pPr>
        <w:pStyle w:val="11"/>
        <w:jc w:val="both"/>
        <w:rPr>
          <w:color w:val="auto"/>
          <w:sz w:val="24"/>
          <w:szCs w:val="24"/>
        </w:rPr>
      </w:pPr>
      <w:r w:rsidRPr="000D4252">
        <w:rPr>
          <w:color w:val="auto"/>
          <w:sz w:val="24"/>
          <w:szCs w:val="24"/>
        </w:rPr>
        <w:t>Чтение несплошных текстов (таблиц, диаграмм, схем) и понимание представленной в них информации.</w:t>
      </w:r>
    </w:p>
    <w:p w:rsidR="000D4252" w:rsidRPr="000D4252" w:rsidRDefault="000D4252" w:rsidP="000D4252">
      <w:pPr>
        <w:pStyle w:val="11"/>
        <w:jc w:val="both"/>
        <w:rPr>
          <w:color w:val="auto"/>
          <w:sz w:val="24"/>
          <w:szCs w:val="24"/>
        </w:rPr>
      </w:pPr>
      <w:r w:rsidRPr="000D4252">
        <w:rPr>
          <w:color w:val="auto"/>
          <w:sz w:val="24"/>
          <w:szCs w:val="24"/>
        </w:rPr>
        <w:t xml:space="preserve">Чтение </w:t>
      </w:r>
      <w:r w:rsidRPr="000D4252">
        <w:rPr>
          <w:i/>
          <w:iCs/>
          <w:color w:val="auto"/>
          <w:sz w:val="24"/>
          <w:szCs w:val="24"/>
        </w:rPr>
        <w:t>с полным пониманием содержания</w:t>
      </w:r>
      <w:r w:rsidRPr="000D4252">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0D4252" w:rsidRPr="000D4252" w:rsidRDefault="000D4252" w:rsidP="000D4252">
      <w:pPr>
        <w:pStyle w:val="11"/>
        <w:jc w:val="both"/>
        <w:rPr>
          <w:color w:val="auto"/>
          <w:sz w:val="24"/>
          <w:szCs w:val="24"/>
        </w:rPr>
      </w:pPr>
      <w:r w:rsidRPr="000D4252">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0D4252" w:rsidRPr="000D4252" w:rsidRDefault="000D4252" w:rsidP="000D4252">
      <w:pPr>
        <w:pStyle w:val="11"/>
        <w:spacing w:after="120"/>
        <w:jc w:val="both"/>
        <w:rPr>
          <w:color w:val="auto"/>
          <w:sz w:val="24"/>
          <w:szCs w:val="24"/>
        </w:rPr>
      </w:pPr>
      <w:r w:rsidRPr="000D4252">
        <w:rPr>
          <w:color w:val="auto"/>
          <w:sz w:val="24"/>
          <w:szCs w:val="24"/>
        </w:rPr>
        <w:t>Объём текста/текстов для чтения — 350—500 слов.</w:t>
      </w:r>
    </w:p>
    <w:p w:rsidR="000D4252" w:rsidRPr="000D4252" w:rsidRDefault="000D4252" w:rsidP="000D4252">
      <w:pPr>
        <w:pStyle w:val="17"/>
        <w:rPr>
          <w:rFonts w:ascii="Times New Roman" w:hAnsi="Times New Roman" w:cs="Times New Roman"/>
          <w:sz w:val="24"/>
          <w:szCs w:val="24"/>
        </w:rPr>
      </w:pPr>
      <w:r w:rsidRPr="000D4252">
        <w:rPr>
          <w:rFonts w:ascii="Times New Roman" w:hAnsi="Times New Roman" w:cs="Times New Roman"/>
          <w:sz w:val="24"/>
          <w:szCs w:val="24"/>
        </w:rPr>
        <w:t>Письменная речь</w:t>
      </w:r>
    </w:p>
    <w:p w:rsidR="000D4252" w:rsidRPr="000D4252" w:rsidRDefault="000D4252" w:rsidP="000D4252">
      <w:pPr>
        <w:pStyle w:val="11"/>
        <w:spacing w:line="259" w:lineRule="auto"/>
        <w:jc w:val="both"/>
        <w:rPr>
          <w:color w:val="auto"/>
          <w:sz w:val="24"/>
          <w:szCs w:val="24"/>
        </w:rPr>
      </w:pPr>
      <w:r w:rsidRPr="000D4252">
        <w:rPr>
          <w:color w:val="auto"/>
          <w:sz w:val="24"/>
          <w:szCs w:val="24"/>
        </w:rPr>
        <w:t>Развитие умений письменной речи:</w:t>
      </w:r>
    </w:p>
    <w:p w:rsidR="000D4252" w:rsidRPr="000D4252" w:rsidRDefault="000D4252" w:rsidP="000D4252">
      <w:pPr>
        <w:pStyle w:val="11"/>
        <w:spacing w:line="259" w:lineRule="auto"/>
        <w:jc w:val="both"/>
        <w:rPr>
          <w:color w:val="auto"/>
          <w:sz w:val="24"/>
          <w:szCs w:val="24"/>
        </w:rPr>
      </w:pPr>
      <w:r w:rsidRPr="000D4252">
        <w:rPr>
          <w:color w:val="auto"/>
          <w:sz w:val="24"/>
          <w:szCs w:val="24"/>
        </w:rPr>
        <w:t>составление плана/тезисов устного или письменного сообщения;</w:t>
      </w:r>
    </w:p>
    <w:p w:rsidR="000D4252" w:rsidRPr="000D4252" w:rsidRDefault="000D4252" w:rsidP="000D4252">
      <w:pPr>
        <w:pStyle w:val="11"/>
        <w:spacing w:line="259" w:lineRule="auto"/>
        <w:jc w:val="both"/>
        <w:rPr>
          <w:color w:val="auto"/>
          <w:sz w:val="24"/>
          <w:szCs w:val="24"/>
        </w:rPr>
      </w:pPr>
      <w:r w:rsidRPr="000D4252">
        <w:rPr>
          <w:color w:val="auto"/>
          <w:sz w:val="24"/>
          <w:szCs w:val="24"/>
        </w:rPr>
        <w:t>заполнение анкет и формуляров: сообщение о себе основных сведений</w:t>
      </w:r>
      <w:r>
        <w:rPr>
          <w:color w:val="auto"/>
          <w:sz w:val="24"/>
          <w:szCs w:val="24"/>
        </w:rPr>
        <w:t xml:space="preserve"> </w:t>
      </w:r>
      <w:r w:rsidRPr="000D4252">
        <w:rPr>
          <w:color w:val="auto"/>
          <w:sz w:val="24"/>
          <w:szCs w:val="24"/>
        </w:rPr>
        <w:t>в соответствии с нормами, принятыми в стране/странах изучаемого языка;</w:t>
      </w:r>
    </w:p>
    <w:p w:rsidR="000D4252" w:rsidRPr="000D4252" w:rsidRDefault="000D4252" w:rsidP="000D4252">
      <w:pPr>
        <w:pStyle w:val="11"/>
        <w:spacing w:line="259" w:lineRule="auto"/>
        <w:jc w:val="both"/>
        <w:rPr>
          <w:color w:val="auto"/>
          <w:sz w:val="24"/>
          <w:szCs w:val="24"/>
        </w:rPr>
      </w:pPr>
      <w:r w:rsidRPr="000D4252">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0D4252" w:rsidRPr="000D4252" w:rsidRDefault="000D4252" w:rsidP="000D4252">
      <w:pPr>
        <w:pStyle w:val="11"/>
        <w:spacing w:after="260" w:line="259" w:lineRule="auto"/>
        <w:jc w:val="both"/>
        <w:rPr>
          <w:color w:val="auto"/>
          <w:sz w:val="24"/>
          <w:szCs w:val="24"/>
        </w:rPr>
      </w:pPr>
      <w:r w:rsidRPr="000D4252">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0D4252" w:rsidRPr="000D4252" w:rsidRDefault="000D4252" w:rsidP="000D4252">
      <w:pPr>
        <w:pStyle w:val="af7"/>
        <w:rPr>
          <w:sz w:val="24"/>
          <w:szCs w:val="24"/>
        </w:rPr>
      </w:pPr>
      <w:r w:rsidRPr="000D4252">
        <w:rPr>
          <w:sz w:val="24"/>
          <w:szCs w:val="24"/>
        </w:rPr>
        <w:t>Языковые знания и умения</w:t>
      </w:r>
    </w:p>
    <w:p w:rsidR="000D4252" w:rsidRPr="000D4252" w:rsidRDefault="000D4252" w:rsidP="000D4252">
      <w:pPr>
        <w:pStyle w:val="17"/>
        <w:rPr>
          <w:sz w:val="24"/>
          <w:szCs w:val="24"/>
        </w:rPr>
      </w:pPr>
      <w:r w:rsidRPr="000D4252">
        <w:rPr>
          <w:sz w:val="24"/>
          <w:szCs w:val="24"/>
        </w:rPr>
        <w:t>Фонетическая сторона речи</w:t>
      </w:r>
    </w:p>
    <w:p w:rsidR="000D4252" w:rsidRPr="000D4252" w:rsidRDefault="000D4252" w:rsidP="000D4252">
      <w:pPr>
        <w:pStyle w:val="11"/>
        <w:spacing w:line="259" w:lineRule="auto"/>
        <w:jc w:val="both"/>
        <w:rPr>
          <w:color w:val="auto"/>
          <w:sz w:val="24"/>
          <w:szCs w:val="24"/>
        </w:rPr>
      </w:pPr>
      <w:r w:rsidRPr="000D4252">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D4252" w:rsidRPr="000D4252" w:rsidRDefault="000D4252" w:rsidP="000D4252">
      <w:pPr>
        <w:pStyle w:val="11"/>
        <w:spacing w:line="259" w:lineRule="auto"/>
        <w:jc w:val="both"/>
        <w:rPr>
          <w:color w:val="auto"/>
          <w:sz w:val="24"/>
          <w:szCs w:val="24"/>
        </w:rPr>
      </w:pPr>
      <w:r w:rsidRPr="000D4252">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D4252" w:rsidRPr="000D4252" w:rsidRDefault="000D4252" w:rsidP="000D4252">
      <w:pPr>
        <w:pStyle w:val="11"/>
        <w:spacing w:line="259" w:lineRule="auto"/>
        <w:jc w:val="both"/>
        <w:rPr>
          <w:color w:val="auto"/>
          <w:sz w:val="24"/>
          <w:szCs w:val="24"/>
        </w:rPr>
      </w:pPr>
      <w:r w:rsidRPr="000D4252">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0D4252" w:rsidRPr="000D4252" w:rsidRDefault="000D4252" w:rsidP="000D4252">
      <w:pPr>
        <w:pStyle w:val="11"/>
        <w:spacing w:after="140" w:line="259" w:lineRule="auto"/>
        <w:jc w:val="both"/>
        <w:rPr>
          <w:color w:val="auto"/>
          <w:sz w:val="24"/>
          <w:szCs w:val="24"/>
        </w:rPr>
      </w:pPr>
      <w:r w:rsidRPr="000D4252">
        <w:rPr>
          <w:color w:val="auto"/>
          <w:sz w:val="24"/>
          <w:szCs w:val="24"/>
        </w:rPr>
        <w:t>Объём текста для чтения вслух — до 110 слов.</w:t>
      </w:r>
    </w:p>
    <w:p w:rsidR="000D4252" w:rsidRPr="000D4252" w:rsidRDefault="000D4252" w:rsidP="000D4252">
      <w:pPr>
        <w:pStyle w:val="17"/>
        <w:rPr>
          <w:sz w:val="24"/>
          <w:szCs w:val="24"/>
        </w:rPr>
      </w:pPr>
      <w:r w:rsidRPr="000D4252">
        <w:rPr>
          <w:sz w:val="24"/>
          <w:szCs w:val="24"/>
        </w:rPr>
        <w:t>Графика, орфография и пунктуация</w:t>
      </w:r>
    </w:p>
    <w:p w:rsidR="000D4252" w:rsidRPr="000D4252" w:rsidRDefault="000D4252" w:rsidP="000D4252">
      <w:pPr>
        <w:pStyle w:val="11"/>
        <w:spacing w:line="252" w:lineRule="auto"/>
        <w:jc w:val="both"/>
        <w:rPr>
          <w:color w:val="auto"/>
          <w:sz w:val="24"/>
          <w:szCs w:val="24"/>
        </w:rPr>
      </w:pPr>
      <w:r w:rsidRPr="000D4252">
        <w:rPr>
          <w:color w:val="auto"/>
          <w:sz w:val="24"/>
          <w:szCs w:val="24"/>
        </w:rPr>
        <w:t>Правильное написание изученных слов.</w:t>
      </w:r>
    </w:p>
    <w:p w:rsidR="000D4252" w:rsidRPr="000D4252" w:rsidRDefault="000D4252" w:rsidP="000D4252">
      <w:pPr>
        <w:pStyle w:val="11"/>
        <w:spacing w:line="252" w:lineRule="auto"/>
        <w:jc w:val="both"/>
        <w:rPr>
          <w:color w:val="auto"/>
          <w:sz w:val="24"/>
          <w:szCs w:val="24"/>
        </w:rPr>
      </w:pPr>
      <w:r w:rsidRPr="000D4252">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0D4252">
        <w:rPr>
          <w:color w:val="auto"/>
          <w:sz w:val="24"/>
          <w:szCs w:val="24"/>
          <w:lang w:val="en-US" w:eastAsia="en-US" w:bidi="en-US"/>
        </w:rPr>
        <w:t>firstly</w:t>
      </w:r>
      <w:r w:rsidRPr="000D4252">
        <w:rPr>
          <w:color w:val="auto"/>
          <w:sz w:val="24"/>
          <w:szCs w:val="24"/>
          <w:lang w:eastAsia="en-US" w:bidi="en-US"/>
        </w:rPr>
        <w:t>/</w:t>
      </w:r>
      <w:r w:rsidRPr="000D4252">
        <w:rPr>
          <w:color w:val="auto"/>
          <w:sz w:val="24"/>
          <w:szCs w:val="24"/>
          <w:lang w:val="en-US" w:eastAsia="en-US" w:bidi="en-US"/>
        </w:rPr>
        <w:t>firstofall</w:t>
      </w:r>
      <w:r w:rsidRPr="000D4252">
        <w:rPr>
          <w:color w:val="auto"/>
          <w:sz w:val="24"/>
          <w:szCs w:val="24"/>
          <w:lang w:eastAsia="en-US" w:bidi="en-US"/>
        </w:rPr>
        <w:t xml:space="preserve">, </w:t>
      </w:r>
      <w:r w:rsidRPr="000D4252">
        <w:rPr>
          <w:color w:val="auto"/>
          <w:sz w:val="24"/>
          <w:szCs w:val="24"/>
          <w:lang w:val="en-US" w:eastAsia="en-US" w:bidi="en-US"/>
        </w:rPr>
        <w:t>secondly</w:t>
      </w:r>
      <w:r w:rsidRPr="000D4252">
        <w:rPr>
          <w:color w:val="auto"/>
          <w:sz w:val="24"/>
          <w:szCs w:val="24"/>
          <w:lang w:eastAsia="en-US" w:bidi="en-US"/>
        </w:rPr>
        <w:t xml:space="preserve">, </w:t>
      </w:r>
      <w:r w:rsidRPr="000D4252">
        <w:rPr>
          <w:color w:val="auto"/>
          <w:sz w:val="24"/>
          <w:szCs w:val="24"/>
          <w:lang w:val="en-US" w:eastAsia="en-US" w:bidi="en-US"/>
        </w:rPr>
        <w:t>finally</w:t>
      </w:r>
      <w:r w:rsidRPr="000D4252">
        <w:rPr>
          <w:color w:val="auto"/>
          <w:sz w:val="24"/>
          <w:szCs w:val="24"/>
          <w:lang w:eastAsia="en-US" w:bidi="en-US"/>
        </w:rPr>
        <w:t xml:space="preserve">; </w:t>
      </w:r>
      <w:r w:rsidRPr="000D4252">
        <w:rPr>
          <w:color w:val="auto"/>
          <w:sz w:val="24"/>
          <w:szCs w:val="24"/>
          <w:lang w:val="en-US" w:eastAsia="en-US" w:bidi="en-US"/>
        </w:rPr>
        <w:t>ontheonehand</w:t>
      </w:r>
      <w:r w:rsidRPr="000D4252">
        <w:rPr>
          <w:color w:val="auto"/>
          <w:sz w:val="24"/>
          <w:szCs w:val="24"/>
          <w:lang w:eastAsia="en-US" w:bidi="en-US"/>
        </w:rPr>
        <w:t xml:space="preserve">, </w:t>
      </w:r>
      <w:r w:rsidRPr="000D4252">
        <w:rPr>
          <w:color w:val="auto"/>
          <w:sz w:val="24"/>
          <w:szCs w:val="24"/>
          <w:lang w:val="en-US" w:eastAsia="en-US" w:bidi="en-US"/>
        </w:rPr>
        <w:t>ontheotherhand</w:t>
      </w:r>
      <w:r w:rsidRPr="000D4252">
        <w:rPr>
          <w:color w:val="auto"/>
          <w:sz w:val="24"/>
          <w:szCs w:val="24"/>
          <w:lang w:eastAsia="en-US" w:bidi="en-US"/>
        </w:rPr>
        <w:t xml:space="preserve">); </w:t>
      </w:r>
      <w:r w:rsidRPr="000D4252">
        <w:rPr>
          <w:color w:val="auto"/>
          <w:sz w:val="24"/>
          <w:szCs w:val="24"/>
        </w:rPr>
        <w:t>апострофа.</w:t>
      </w:r>
    </w:p>
    <w:p w:rsidR="000D4252" w:rsidRPr="000D4252" w:rsidRDefault="000D4252" w:rsidP="000D4252">
      <w:pPr>
        <w:pStyle w:val="11"/>
        <w:spacing w:after="180" w:line="252" w:lineRule="auto"/>
        <w:jc w:val="both"/>
        <w:rPr>
          <w:color w:val="auto"/>
          <w:sz w:val="24"/>
          <w:szCs w:val="24"/>
        </w:rPr>
      </w:pPr>
      <w:r w:rsidRPr="000D4252">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0D4252" w:rsidRPr="000D4252" w:rsidRDefault="000D4252" w:rsidP="000D4252">
      <w:pPr>
        <w:pStyle w:val="17"/>
        <w:rPr>
          <w:sz w:val="24"/>
          <w:szCs w:val="24"/>
        </w:rPr>
      </w:pPr>
      <w:r w:rsidRPr="000D4252">
        <w:rPr>
          <w:sz w:val="24"/>
          <w:szCs w:val="24"/>
        </w:rPr>
        <w:t>Лексическая сторона речи</w:t>
      </w:r>
    </w:p>
    <w:p w:rsidR="000D4252" w:rsidRPr="000D4252" w:rsidRDefault="000D4252" w:rsidP="000D4252">
      <w:pPr>
        <w:pStyle w:val="11"/>
        <w:spacing w:line="252" w:lineRule="auto"/>
        <w:jc w:val="both"/>
        <w:rPr>
          <w:color w:val="auto"/>
          <w:sz w:val="24"/>
          <w:szCs w:val="24"/>
        </w:rPr>
      </w:pPr>
      <w:r w:rsidRPr="000D4252">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w:t>
      </w:r>
      <w:r>
        <w:rPr>
          <w:color w:val="auto"/>
          <w:sz w:val="24"/>
          <w:szCs w:val="24"/>
        </w:rPr>
        <w:t xml:space="preserve"> </w:t>
      </w:r>
      <w:r w:rsidRPr="000D4252">
        <w:rPr>
          <w:color w:val="auto"/>
          <w:sz w:val="24"/>
          <w:szCs w:val="24"/>
        </w:rPr>
        <w:t>тематического содержания речи, с соблюдением существующей в английском языке нормы лексической сочетаемости.</w:t>
      </w:r>
    </w:p>
    <w:p w:rsidR="000D4252" w:rsidRPr="000D4252" w:rsidRDefault="000D4252" w:rsidP="000D4252">
      <w:pPr>
        <w:pStyle w:val="11"/>
        <w:spacing w:line="252" w:lineRule="auto"/>
        <w:jc w:val="both"/>
        <w:rPr>
          <w:color w:val="auto"/>
          <w:sz w:val="24"/>
          <w:szCs w:val="24"/>
        </w:rPr>
      </w:pPr>
      <w:r w:rsidRPr="000D4252">
        <w:rPr>
          <w:color w:val="auto"/>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0D4252" w:rsidRPr="000D4252" w:rsidRDefault="000D4252" w:rsidP="000D4252">
      <w:pPr>
        <w:pStyle w:val="11"/>
        <w:spacing w:line="252" w:lineRule="auto"/>
        <w:jc w:val="both"/>
        <w:rPr>
          <w:color w:val="auto"/>
          <w:sz w:val="24"/>
          <w:szCs w:val="24"/>
        </w:rPr>
      </w:pPr>
      <w:r w:rsidRPr="000D4252">
        <w:rPr>
          <w:color w:val="auto"/>
          <w:sz w:val="24"/>
          <w:szCs w:val="24"/>
        </w:rPr>
        <w:t>Основные способы словообразования:</w:t>
      </w:r>
    </w:p>
    <w:p w:rsidR="000D4252" w:rsidRPr="000D4252" w:rsidRDefault="000D4252" w:rsidP="001B4FDA">
      <w:pPr>
        <w:pStyle w:val="11"/>
        <w:numPr>
          <w:ilvl w:val="0"/>
          <w:numId w:val="71"/>
        </w:numPr>
        <w:tabs>
          <w:tab w:val="left" w:pos="581"/>
        </w:tabs>
        <w:spacing w:line="252" w:lineRule="auto"/>
        <w:jc w:val="both"/>
        <w:rPr>
          <w:color w:val="auto"/>
          <w:sz w:val="24"/>
          <w:szCs w:val="24"/>
        </w:rPr>
      </w:pPr>
      <w:r w:rsidRPr="000D4252">
        <w:rPr>
          <w:color w:val="auto"/>
          <w:sz w:val="24"/>
          <w:szCs w:val="24"/>
        </w:rPr>
        <w:t>аффиксация:</w:t>
      </w:r>
    </w:p>
    <w:p w:rsidR="000D4252" w:rsidRPr="000D4252" w:rsidRDefault="000D4252" w:rsidP="000D4252">
      <w:pPr>
        <w:pStyle w:val="11"/>
        <w:spacing w:line="252" w:lineRule="auto"/>
        <w:jc w:val="both"/>
        <w:rPr>
          <w:color w:val="auto"/>
          <w:sz w:val="24"/>
          <w:szCs w:val="24"/>
          <w:lang w:val="en-US"/>
        </w:rPr>
      </w:pPr>
      <w:r w:rsidRPr="000D4252">
        <w:rPr>
          <w:color w:val="auto"/>
          <w:sz w:val="24"/>
          <w:szCs w:val="24"/>
        </w:rPr>
        <w:t>образованиеименсуществительныхприпомощисуффиксов</w:t>
      </w:r>
      <w:r w:rsidRPr="000D4252">
        <w:rPr>
          <w:color w:val="auto"/>
          <w:sz w:val="24"/>
          <w:szCs w:val="24"/>
          <w:lang w:val="en-US"/>
        </w:rPr>
        <w:t xml:space="preserve">: </w:t>
      </w:r>
      <w:r w:rsidRPr="000D4252">
        <w:rPr>
          <w:color w:val="auto"/>
          <w:sz w:val="24"/>
          <w:szCs w:val="24"/>
          <w:lang w:val="en-US" w:eastAsia="en-US" w:bidi="en-US"/>
        </w:rPr>
        <w:t>-ance/-ence (performance/residence); -ity (activity); -ship (friendship);</w:t>
      </w:r>
    </w:p>
    <w:p w:rsidR="000D4252" w:rsidRPr="000D4252" w:rsidRDefault="000D4252" w:rsidP="000D4252">
      <w:pPr>
        <w:pStyle w:val="11"/>
        <w:spacing w:line="252" w:lineRule="auto"/>
        <w:jc w:val="both"/>
        <w:rPr>
          <w:color w:val="auto"/>
          <w:sz w:val="24"/>
          <w:szCs w:val="24"/>
        </w:rPr>
      </w:pPr>
      <w:r w:rsidRPr="000D4252">
        <w:rPr>
          <w:color w:val="auto"/>
          <w:sz w:val="24"/>
          <w:szCs w:val="24"/>
        </w:rPr>
        <w:t xml:space="preserve">образование имен прилагательных при помощи префикса </w:t>
      </w:r>
      <w:r w:rsidRPr="000D4252">
        <w:rPr>
          <w:color w:val="auto"/>
          <w:sz w:val="24"/>
          <w:szCs w:val="24"/>
          <w:lang w:val="en-US" w:eastAsia="en-US" w:bidi="en-US"/>
        </w:rPr>
        <w:t>inter</w:t>
      </w:r>
      <w:r w:rsidRPr="000D4252">
        <w:rPr>
          <w:color w:val="auto"/>
          <w:sz w:val="24"/>
          <w:szCs w:val="24"/>
          <w:lang w:eastAsia="en-US" w:bidi="en-US"/>
        </w:rPr>
        <w:t>- (</w:t>
      </w:r>
      <w:r w:rsidRPr="000D4252">
        <w:rPr>
          <w:color w:val="auto"/>
          <w:sz w:val="24"/>
          <w:szCs w:val="24"/>
          <w:lang w:val="en-US" w:eastAsia="en-US" w:bidi="en-US"/>
        </w:rPr>
        <w:t>international</w:t>
      </w:r>
      <w:r w:rsidRPr="000D4252">
        <w:rPr>
          <w:color w:val="auto"/>
          <w:sz w:val="24"/>
          <w:szCs w:val="24"/>
          <w:lang w:eastAsia="en-US" w:bidi="en-US"/>
        </w:rPr>
        <w:t>);</w:t>
      </w:r>
    </w:p>
    <w:p w:rsidR="000D4252" w:rsidRPr="000D4252" w:rsidRDefault="000D4252" w:rsidP="000D4252">
      <w:pPr>
        <w:pStyle w:val="11"/>
        <w:spacing w:line="252" w:lineRule="auto"/>
        <w:jc w:val="both"/>
        <w:rPr>
          <w:color w:val="auto"/>
          <w:sz w:val="24"/>
          <w:szCs w:val="24"/>
        </w:rPr>
      </w:pPr>
      <w:r w:rsidRPr="000D4252">
        <w:rPr>
          <w:color w:val="auto"/>
          <w:sz w:val="24"/>
          <w:szCs w:val="24"/>
        </w:rPr>
        <w:t xml:space="preserve">образование имен прилагательных при помощи </w:t>
      </w:r>
      <w:r w:rsidRPr="000D4252">
        <w:rPr>
          <w:color w:val="auto"/>
          <w:sz w:val="24"/>
          <w:szCs w:val="24"/>
          <w:lang w:eastAsia="en-US" w:bidi="en-US"/>
        </w:rPr>
        <w:t>-</w:t>
      </w:r>
      <w:r w:rsidRPr="000D4252">
        <w:rPr>
          <w:color w:val="auto"/>
          <w:sz w:val="24"/>
          <w:szCs w:val="24"/>
          <w:lang w:val="en-US" w:eastAsia="en-US" w:bidi="en-US"/>
        </w:rPr>
        <w:t>ed</w:t>
      </w:r>
      <w:r w:rsidRPr="000D4252">
        <w:rPr>
          <w:color w:val="auto"/>
          <w:sz w:val="24"/>
          <w:szCs w:val="24"/>
        </w:rPr>
        <w:t xml:space="preserve">и </w:t>
      </w:r>
      <w:r w:rsidRPr="000D4252">
        <w:rPr>
          <w:color w:val="auto"/>
          <w:sz w:val="24"/>
          <w:szCs w:val="24"/>
          <w:lang w:eastAsia="en-US" w:bidi="en-US"/>
        </w:rPr>
        <w:t>-</w:t>
      </w:r>
      <w:r w:rsidRPr="000D4252">
        <w:rPr>
          <w:color w:val="auto"/>
          <w:sz w:val="24"/>
          <w:szCs w:val="24"/>
          <w:lang w:val="en-US" w:eastAsia="en-US" w:bidi="en-US"/>
        </w:rPr>
        <w:t>ing</w:t>
      </w:r>
      <w:r w:rsidRPr="000D4252">
        <w:rPr>
          <w:color w:val="auto"/>
          <w:sz w:val="24"/>
          <w:szCs w:val="24"/>
          <w:lang w:eastAsia="en-US" w:bidi="en-US"/>
        </w:rPr>
        <w:t xml:space="preserve"> (</w:t>
      </w:r>
      <w:r w:rsidRPr="000D4252">
        <w:rPr>
          <w:color w:val="auto"/>
          <w:sz w:val="24"/>
          <w:szCs w:val="24"/>
          <w:lang w:val="en-US" w:eastAsia="en-US" w:bidi="en-US"/>
        </w:rPr>
        <w:t>interested</w:t>
      </w:r>
      <w:r w:rsidRPr="000D4252">
        <w:rPr>
          <w:color w:val="auto"/>
          <w:sz w:val="24"/>
          <w:szCs w:val="24"/>
          <w:lang w:eastAsia="en-US" w:bidi="en-US"/>
        </w:rPr>
        <w:t>—</w:t>
      </w:r>
      <w:r w:rsidRPr="000D4252">
        <w:rPr>
          <w:color w:val="auto"/>
          <w:sz w:val="24"/>
          <w:szCs w:val="24"/>
          <w:lang w:val="en-US" w:eastAsia="en-US" w:bidi="en-US"/>
        </w:rPr>
        <w:t>interesting</w:t>
      </w:r>
      <w:r w:rsidRPr="000D4252">
        <w:rPr>
          <w:color w:val="auto"/>
          <w:sz w:val="24"/>
          <w:szCs w:val="24"/>
          <w:lang w:eastAsia="en-US" w:bidi="en-US"/>
        </w:rPr>
        <w:t>);</w:t>
      </w:r>
    </w:p>
    <w:p w:rsidR="000D4252" w:rsidRPr="000D4252" w:rsidRDefault="000D4252" w:rsidP="001B4FDA">
      <w:pPr>
        <w:pStyle w:val="11"/>
        <w:numPr>
          <w:ilvl w:val="0"/>
          <w:numId w:val="71"/>
        </w:numPr>
        <w:tabs>
          <w:tab w:val="left" w:pos="581"/>
        </w:tabs>
        <w:spacing w:line="252" w:lineRule="auto"/>
        <w:jc w:val="both"/>
        <w:rPr>
          <w:color w:val="auto"/>
          <w:sz w:val="24"/>
          <w:szCs w:val="24"/>
        </w:rPr>
      </w:pPr>
      <w:r w:rsidRPr="000D4252">
        <w:rPr>
          <w:color w:val="auto"/>
          <w:sz w:val="24"/>
          <w:szCs w:val="24"/>
        </w:rPr>
        <w:t>конверсия:</w:t>
      </w:r>
    </w:p>
    <w:p w:rsidR="000D4252" w:rsidRPr="000D4252" w:rsidRDefault="000D4252" w:rsidP="000D4252">
      <w:pPr>
        <w:pStyle w:val="11"/>
        <w:spacing w:line="252" w:lineRule="auto"/>
        <w:jc w:val="both"/>
        <w:rPr>
          <w:color w:val="auto"/>
          <w:sz w:val="24"/>
          <w:szCs w:val="24"/>
        </w:rPr>
      </w:pPr>
      <w:r w:rsidRPr="000D4252">
        <w:rPr>
          <w:color w:val="auto"/>
          <w:sz w:val="24"/>
          <w:szCs w:val="24"/>
        </w:rPr>
        <w:t xml:space="preserve">образование имени существительного от неопределённой формы глагола </w:t>
      </w:r>
      <w:r w:rsidRPr="000D4252">
        <w:rPr>
          <w:color w:val="auto"/>
          <w:sz w:val="24"/>
          <w:szCs w:val="24"/>
          <w:lang w:eastAsia="en-US" w:bidi="en-US"/>
        </w:rPr>
        <w:t>(</w:t>
      </w:r>
      <w:r w:rsidRPr="000D4252">
        <w:rPr>
          <w:color w:val="auto"/>
          <w:sz w:val="24"/>
          <w:szCs w:val="24"/>
          <w:lang w:val="en-US" w:eastAsia="en-US" w:bidi="en-US"/>
        </w:rPr>
        <w:t>towalk</w:t>
      </w:r>
      <w:r w:rsidRPr="000D4252">
        <w:rPr>
          <w:color w:val="auto"/>
          <w:sz w:val="24"/>
          <w:szCs w:val="24"/>
        </w:rPr>
        <w:t xml:space="preserve">— </w:t>
      </w:r>
      <w:r w:rsidRPr="000D4252">
        <w:rPr>
          <w:color w:val="auto"/>
          <w:sz w:val="24"/>
          <w:szCs w:val="24"/>
          <w:lang w:val="en-US" w:eastAsia="en-US" w:bidi="en-US"/>
        </w:rPr>
        <w:t>awalk</w:t>
      </w:r>
      <w:r w:rsidRPr="000D4252">
        <w:rPr>
          <w:color w:val="auto"/>
          <w:sz w:val="24"/>
          <w:szCs w:val="24"/>
          <w:lang w:eastAsia="en-US" w:bidi="en-US"/>
        </w:rPr>
        <w:t>);</w:t>
      </w:r>
    </w:p>
    <w:p w:rsidR="000D4252" w:rsidRPr="000D4252" w:rsidRDefault="000D4252" w:rsidP="000D4252">
      <w:pPr>
        <w:pStyle w:val="11"/>
        <w:spacing w:line="252" w:lineRule="auto"/>
        <w:jc w:val="both"/>
        <w:rPr>
          <w:color w:val="auto"/>
          <w:sz w:val="24"/>
          <w:szCs w:val="24"/>
        </w:rPr>
      </w:pPr>
      <w:r w:rsidRPr="000D4252">
        <w:rPr>
          <w:color w:val="auto"/>
          <w:sz w:val="24"/>
          <w:szCs w:val="24"/>
        </w:rPr>
        <w:t xml:space="preserve">образование глагола от имени существительного </w:t>
      </w:r>
      <w:r w:rsidRPr="000D4252">
        <w:rPr>
          <w:color w:val="auto"/>
          <w:sz w:val="24"/>
          <w:szCs w:val="24"/>
          <w:lang w:eastAsia="en-US" w:bidi="en-US"/>
        </w:rPr>
        <w:t>(</w:t>
      </w:r>
      <w:r w:rsidRPr="000D4252">
        <w:rPr>
          <w:color w:val="auto"/>
          <w:sz w:val="24"/>
          <w:szCs w:val="24"/>
          <w:lang w:val="en-US" w:eastAsia="en-US" w:bidi="en-US"/>
        </w:rPr>
        <w:t>apresent</w:t>
      </w:r>
      <w:r w:rsidRPr="000D4252">
        <w:rPr>
          <w:color w:val="auto"/>
          <w:sz w:val="24"/>
          <w:szCs w:val="24"/>
        </w:rPr>
        <w:t xml:space="preserve">— </w:t>
      </w:r>
      <w:r w:rsidRPr="000D4252">
        <w:rPr>
          <w:color w:val="auto"/>
          <w:sz w:val="24"/>
          <w:szCs w:val="24"/>
          <w:lang w:val="en-US" w:eastAsia="en-US" w:bidi="en-US"/>
        </w:rPr>
        <w:t>topresent</w:t>
      </w:r>
      <w:r w:rsidRPr="000D4252">
        <w:rPr>
          <w:color w:val="auto"/>
          <w:sz w:val="24"/>
          <w:szCs w:val="24"/>
          <w:lang w:eastAsia="en-US" w:bidi="en-US"/>
        </w:rPr>
        <w:t>);</w:t>
      </w:r>
    </w:p>
    <w:p w:rsidR="000D4252" w:rsidRPr="000D4252" w:rsidRDefault="000D4252" w:rsidP="000D4252">
      <w:pPr>
        <w:pStyle w:val="11"/>
        <w:spacing w:line="252" w:lineRule="auto"/>
        <w:jc w:val="both"/>
        <w:rPr>
          <w:color w:val="auto"/>
          <w:sz w:val="24"/>
          <w:szCs w:val="24"/>
        </w:rPr>
      </w:pPr>
      <w:r w:rsidRPr="000D4252">
        <w:rPr>
          <w:color w:val="auto"/>
          <w:sz w:val="24"/>
          <w:szCs w:val="24"/>
        </w:rPr>
        <w:t xml:space="preserve">образование имени существительного от прилагательного </w:t>
      </w:r>
      <w:r w:rsidRPr="000D4252">
        <w:rPr>
          <w:color w:val="auto"/>
          <w:sz w:val="24"/>
          <w:szCs w:val="24"/>
          <w:lang w:eastAsia="en-US" w:bidi="en-US"/>
        </w:rPr>
        <w:t>(</w:t>
      </w:r>
      <w:r w:rsidRPr="000D4252">
        <w:rPr>
          <w:color w:val="auto"/>
          <w:sz w:val="24"/>
          <w:szCs w:val="24"/>
          <w:lang w:val="en-US" w:eastAsia="en-US" w:bidi="en-US"/>
        </w:rPr>
        <w:t>rich</w:t>
      </w:r>
      <w:r w:rsidRPr="000D4252">
        <w:rPr>
          <w:color w:val="auto"/>
          <w:sz w:val="24"/>
          <w:szCs w:val="24"/>
        </w:rPr>
        <w:t xml:space="preserve">— </w:t>
      </w:r>
      <w:r w:rsidRPr="000D4252">
        <w:rPr>
          <w:color w:val="auto"/>
          <w:sz w:val="24"/>
          <w:szCs w:val="24"/>
          <w:lang w:val="en-US" w:eastAsia="en-US" w:bidi="en-US"/>
        </w:rPr>
        <w:t>therich</w:t>
      </w:r>
      <w:r w:rsidRPr="000D4252">
        <w:rPr>
          <w:color w:val="auto"/>
          <w:sz w:val="24"/>
          <w:szCs w:val="24"/>
          <w:lang w:eastAsia="en-US" w:bidi="en-US"/>
        </w:rPr>
        <w:t>);</w:t>
      </w:r>
    </w:p>
    <w:p w:rsidR="000D4252" w:rsidRPr="000D4252" w:rsidRDefault="000D4252" w:rsidP="000D4252">
      <w:pPr>
        <w:pStyle w:val="11"/>
        <w:spacing w:line="252" w:lineRule="auto"/>
        <w:jc w:val="both"/>
        <w:rPr>
          <w:color w:val="auto"/>
          <w:sz w:val="24"/>
          <w:szCs w:val="24"/>
        </w:rPr>
      </w:pPr>
      <w:r w:rsidRPr="000D4252">
        <w:rPr>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D4252" w:rsidRPr="000D4252" w:rsidRDefault="000D4252" w:rsidP="000D4252">
      <w:pPr>
        <w:pStyle w:val="11"/>
        <w:spacing w:line="252" w:lineRule="auto"/>
        <w:jc w:val="both"/>
        <w:rPr>
          <w:color w:val="auto"/>
          <w:sz w:val="24"/>
          <w:szCs w:val="24"/>
        </w:rPr>
      </w:pPr>
      <w:r w:rsidRPr="000D4252">
        <w:rPr>
          <w:color w:val="auto"/>
          <w:sz w:val="24"/>
          <w:szCs w:val="24"/>
        </w:rPr>
        <w:t xml:space="preserve">Различные средства связи в тексте для обеспечения его целостности </w:t>
      </w:r>
      <w:r w:rsidRPr="000D4252">
        <w:rPr>
          <w:color w:val="auto"/>
          <w:sz w:val="24"/>
          <w:szCs w:val="24"/>
          <w:lang w:eastAsia="en-US" w:bidi="en-US"/>
        </w:rPr>
        <w:t>(</w:t>
      </w:r>
      <w:r w:rsidRPr="000D4252">
        <w:rPr>
          <w:color w:val="auto"/>
          <w:sz w:val="24"/>
          <w:szCs w:val="24"/>
          <w:lang w:val="en-US" w:eastAsia="en-US" w:bidi="en-US"/>
        </w:rPr>
        <w:t>firstly</w:t>
      </w:r>
      <w:r w:rsidRPr="000D4252">
        <w:rPr>
          <w:color w:val="auto"/>
          <w:sz w:val="24"/>
          <w:szCs w:val="24"/>
          <w:lang w:eastAsia="en-US" w:bidi="en-US"/>
        </w:rPr>
        <w:t xml:space="preserve">, </w:t>
      </w:r>
      <w:r w:rsidRPr="000D4252">
        <w:rPr>
          <w:color w:val="auto"/>
          <w:sz w:val="24"/>
          <w:szCs w:val="24"/>
          <w:lang w:val="en-US" w:eastAsia="en-US" w:bidi="en-US"/>
        </w:rPr>
        <w:t>however</w:t>
      </w:r>
      <w:r w:rsidRPr="000D4252">
        <w:rPr>
          <w:color w:val="auto"/>
          <w:sz w:val="24"/>
          <w:szCs w:val="24"/>
          <w:lang w:eastAsia="en-US" w:bidi="en-US"/>
        </w:rPr>
        <w:t xml:space="preserve">, </w:t>
      </w:r>
      <w:r w:rsidRPr="000D4252">
        <w:rPr>
          <w:color w:val="auto"/>
          <w:sz w:val="24"/>
          <w:szCs w:val="24"/>
          <w:lang w:val="en-US" w:eastAsia="en-US" w:bidi="en-US"/>
        </w:rPr>
        <w:t>finally</w:t>
      </w:r>
      <w:r w:rsidRPr="000D4252">
        <w:rPr>
          <w:color w:val="auto"/>
          <w:sz w:val="24"/>
          <w:szCs w:val="24"/>
          <w:lang w:eastAsia="en-US" w:bidi="en-US"/>
        </w:rPr>
        <w:t xml:space="preserve">, </w:t>
      </w:r>
      <w:r w:rsidRPr="000D4252">
        <w:rPr>
          <w:color w:val="auto"/>
          <w:sz w:val="24"/>
          <w:szCs w:val="24"/>
          <w:lang w:val="en-US" w:eastAsia="en-US" w:bidi="en-US"/>
        </w:rPr>
        <w:t>atlast</w:t>
      </w:r>
      <w:r w:rsidRPr="000D4252">
        <w:rPr>
          <w:color w:val="auto"/>
          <w:sz w:val="24"/>
          <w:szCs w:val="24"/>
          <w:lang w:eastAsia="en-US" w:bidi="en-US"/>
        </w:rPr>
        <w:t xml:space="preserve">, </w:t>
      </w:r>
      <w:r w:rsidRPr="000D4252">
        <w:rPr>
          <w:color w:val="auto"/>
          <w:sz w:val="24"/>
          <w:szCs w:val="24"/>
          <w:lang w:val="en-US" w:eastAsia="en-US" w:bidi="en-US"/>
        </w:rPr>
        <w:t>etc</w:t>
      </w:r>
      <w:r w:rsidRPr="000D4252">
        <w:rPr>
          <w:color w:val="auto"/>
          <w:sz w:val="24"/>
          <w:szCs w:val="24"/>
          <w:lang w:eastAsia="en-US" w:bidi="en-US"/>
        </w:rPr>
        <w:t>.).</w:t>
      </w:r>
    </w:p>
    <w:p w:rsidR="000D4252" w:rsidRPr="000D4252" w:rsidRDefault="000D4252" w:rsidP="000D4252">
      <w:pPr>
        <w:pStyle w:val="17"/>
        <w:rPr>
          <w:sz w:val="24"/>
          <w:szCs w:val="24"/>
        </w:rPr>
      </w:pPr>
      <w:r w:rsidRPr="000D4252">
        <w:rPr>
          <w:sz w:val="24"/>
          <w:szCs w:val="24"/>
        </w:rPr>
        <w:t>Грамматическая сторона речи</w:t>
      </w:r>
    </w:p>
    <w:p w:rsidR="000D4252" w:rsidRPr="000D4252" w:rsidRDefault="000D4252" w:rsidP="000D4252">
      <w:pPr>
        <w:pStyle w:val="11"/>
        <w:jc w:val="both"/>
        <w:rPr>
          <w:color w:val="auto"/>
          <w:sz w:val="24"/>
          <w:szCs w:val="24"/>
        </w:rPr>
      </w:pPr>
      <w:r w:rsidRPr="000D4252">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D4252" w:rsidRPr="000D4252" w:rsidRDefault="000D4252" w:rsidP="000D4252">
      <w:pPr>
        <w:pStyle w:val="11"/>
        <w:jc w:val="both"/>
        <w:rPr>
          <w:color w:val="auto"/>
          <w:sz w:val="24"/>
          <w:szCs w:val="24"/>
          <w:lang w:val="en-US"/>
        </w:rPr>
      </w:pPr>
      <w:r w:rsidRPr="000D4252">
        <w:rPr>
          <w:color w:val="auto"/>
          <w:sz w:val="24"/>
          <w:szCs w:val="24"/>
        </w:rPr>
        <w:t>Предложениясосложнымдополнением</w:t>
      </w:r>
      <w:r w:rsidRPr="000D4252">
        <w:rPr>
          <w:color w:val="auto"/>
          <w:sz w:val="24"/>
          <w:szCs w:val="24"/>
          <w:lang w:val="en-US" w:eastAsia="en-US" w:bidi="en-US"/>
        </w:rPr>
        <w:t>(Complex Object) (I saw her cross/crossing the road.).</w:t>
      </w:r>
    </w:p>
    <w:p w:rsidR="000D4252" w:rsidRPr="000D4252" w:rsidRDefault="000D4252" w:rsidP="000D4252">
      <w:pPr>
        <w:pStyle w:val="11"/>
        <w:jc w:val="both"/>
        <w:rPr>
          <w:color w:val="auto"/>
          <w:sz w:val="24"/>
          <w:szCs w:val="24"/>
        </w:rPr>
      </w:pPr>
      <w:r w:rsidRPr="000D4252">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D4252" w:rsidRPr="000D4252" w:rsidRDefault="000D4252" w:rsidP="000D4252">
      <w:pPr>
        <w:pStyle w:val="11"/>
        <w:jc w:val="both"/>
        <w:rPr>
          <w:color w:val="auto"/>
          <w:sz w:val="24"/>
          <w:szCs w:val="24"/>
        </w:rPr>
      </w:pPr>
      <w:r w:rsidRPr="000D4252">
        <w:rPr>
          <w:color w:val="auto"/>
          <w:sz w:val="24"/>
          <w:szCs w:val="24"/>
        </w:rPr>
        <w:t xml:space="preserve">Все типы вопросительных предложений в </w:t>
      </w:r>
      <w:r w:rsidRPr="000D4252">
        <w:rPr>
          <w:color w:val="auto"/>
          <w:sz w:val="24"/>
          <w:szCs w:val="24"/>
          <w:lang w:val="en-US" w:eastAsia="en-US" w:bidi="en-US"/>
        </w:rPr>
        <w:t>PastPerfectTense</w:t>
      </w:r>
      <w:r w:rsidRPr="000D4252">
        <w:rPr>
          <w:color w:val="auto"/>
          <w:sz w:val="24"/>
          <w:szCs w:val="24"/>
          <w:lang w:eastAsia="en-US" w:bidi="en-US"/>
        </w:rPr>
        <w:t>.</w:t>
      </w:r>
    </w:p>
    <w:p w:rsidR="000D4252" w:rsidRPr="000D4252" w:rsidRDefault="000D4252" w:rsidP="000D4252">
      <w:pPr>
        <w:pStyle w:val="11"/>
        <w:jc w:val="both"/>
        <w:rPr>
          <w:color w:val="auto"/>
          <w:sz w:val="24"/>
          <w:szCs w:val="24"/>
        </w:rPr>
      </w:pPr>
      <w:r w:rsidRPr="000D4252">
        <w:rPr>
          <w:color w:val="auto"/>
          <w:sz w:val="24"/>
          <w:szCs w:val="24"/>
        </w:rPr>
        <w:t>Согласование времен в рамках сложного предложения.</w:t>
      </w:r>
    </w:p>
    <w:p w:rsidR="000D4252" w:rsidRPr="000D4252" w:rsidRDefault="000D4252" w:rsidP="000D4252">
      <w:pPr>
        <w:pStyle w:val="11"/>
        <w:jc w:val="both"/>
        <w:rPr>
          <w:color w:val="auto"/>
          <w:sz w:val="24"/>
          <w:szCs w:val="24"/>
        </w:rPr>
      </w:pPr>
      <w:r w:rsidRPr="000D4252">
        <w:rPr>
          <w:color w:val="auto"/>
          <w:sz w:val="24"/>
          <w:szCs w:val="24"/>
        </w:rPr>
        <w:t xml:space="preserve">Согласование подлежащего, выраженного собирательным существительным </w:t>
      </w:r>
      <w:r w:rsidRPr="000D4252">
        <w:rPr>
          <w:color w:val="auto"/>
          <w:sz w:val="24"/>
          <w:szCs w:val="24"/>
          <w:lang w:eastAsia="en-US" w:bidi="en-US"/>
        </w:rPr>
        <w:t>(</w:t>
      </w:r>
      <w:r w:rsidRPr="000D4252">
        <w:rPr>
          <w:color w:val="auto"/>
          <w:sz w:val="24"/>
          <w:szCs w:val="24"/>
          <w:lang w:val="en-US" w:eastAsia="en-US" w:bidi="en-US"/>
        </w:rPr>
        <w:t>family</w:t>
      </w:r>
      <w:r w:rsidRPr="000D4252">
        <w:rPr>
          <w:color w:val="auto"/>
          <w:sz w:val="24"/>
          <w:szCs w:val="24"/>
          <w:lang w:eastAsia="en-US" w:bidi="en-US"/>
        </w:rPr>
        <w:t xml:space="preserve">, </w:t>
      </w:r>
      <w:r w:rsidRPr="000D4252">
        <w:rPr>
          <w:color w:val="auto"/>
          <w:sz w:val="24"/>
          <w:szCs w:val="24"/>
          <w:lang w:val="en-US" w:eastAsia="en-US" w:bidi="en-US"/>
        </w:rPr>
        <w:t>police</w:t>
      </w:r>
      <w:r w:rsidRPr="000D4252">
        <w:rPr>
          <w:color w:val="auto"/>
          <w:sz w:val="24"/>
          <w:szCs w:val="24"/>
          <w:lang w:eastAsia="en-US" w:bidi="en-US"/>
        </w:rPr>
        <w:t xml:space="preserve">) </w:t>
      </w:r>
      <w:r w:rsidRPr="000D4252">
        <w:rPr>
          <w:color w:val="auto"/>
          <w:sz w:val="24"/>
          <w:szCs w:val="24"/>
        </w:rPr>
        <w:t>со сказуемым.</w:t>
      </w:r>
    </w:p>
    <w:p w:rsidR="000D4252" w:rsidRPr="000D4252" w:rsidRDefault="000D4252" w:rsidP="000D4252">
      <w:pPr>
        <w:pStyle w:val="11"/>
        <w:jc w:val="both"/>
        <w:rPr>
          <w:color w:val="auto"/>
          <w:sz w:val="24"/>
          <w:szCs w:val="24"/>
          <w:lang w:val="en-US"/>
        </w:rPr>
      </w:pPr>
      <w:r w:rsidRPr="000D4252">
        <w:rPr>
          <w:color w:val="auto"/>
          <w:sz w:val="24"/>
          <w:szCs w:val="24"/>
        </w:rPr>
        <w:t>Конструкциисглаголамина</w:t>
      </w:r>
      <w:r w:rsidRPr="000D4252">
        <w:rPr>
          <w:color w:val="auto"/>
          <w:sz w:val="24"/>
          <w:szCs w:val="24"/>
          <w:lang w:val="en-US" w:eastAsia="en-US" w:bidi="en-US"/>
        </w:rPr>
        <w:t>-ing: to love/hate doing something.</w:t>
      </w:r>
    </w:p>
    <w:p w:rsidR="000D4252" w:rsidRPr="000D4252" w:rsidRDefault="000D4252" w:rsidP="000D4252">
      <w:pPr>
        <w:pStyle w:val="11"/>
        <w:jc w:val="both"/>
        <w:rPr>
          <w:color w:val="auto"/>
          <w:sz w:val="24"/>
          <w:szCs w:val="24"/>
          <w:lang w:val="en-US"/>
        </w:rPr>
      </w:pPr>
      <w:r w:rsidRPr="000D4252">
        <w:rPr>
          <w:color w:val="auto"/>
          <w:sz w:val="24"/>
          <w:szCs w:val="24"/>
        </w:rPr>
        <w:t>Конструкции</w:t>
      </w:r>
      <w:r w:rsidRPr="000D4252">
        <w:rPr>
          <w:color w:val="auto"/>
          <w:sz w:val="24"/>
          <w:szCs w:val="24"/>
          <w:lang w:val="en-US"/>
        </w:rPr>
        <w:t xml:space="preserve">, </w:t>
      </w:r>
      <w:r w:rsidRPr="000D4252">
        <w:rPr>
          <w:color w:val="auto"/>
          <w:sz w:val="24"/>
          <w:szCs w:val="24"/>
        </w:rPr>
        <w:t>содержащиеглаголы</w:t>
      </w:r>
      <w:r w:rsidRPr="000D4252">
        <w:rPr>
          <w:color w:val="auto"/>
          <w:sz w:val="24"/>
          <w:szCs w:val="24"/>
          <w:lang w:val="en-US"/>
        </w:rPr>
        <w:t>-</w:t>
      </w:r>
      <w:r w:rsidRPr="000D4252">
        <w:rPr>
          <w:color w:val="auto"/>
          <w:sz w:val="24"/>
          <w:szCs w:val="24"/>
        </w:rPr>
        <w:t>связки</w:t>
      </w:r>
      <w:r w:rsidRPr="000D4252">
        <w:rPr>
          <w:color w:val="auto"/>
          <w:sz w:val="24"/>
          <w:szCs w:val="24"/>
          <w:lang w:val="en-US" w:eastAsia="en-US" w:bidi="en-US"/>
        </w:rPr>
        <w:t>to be/to look/to feel/to seem.</w:t>
      </w:r>
    </w:p>
    <w:p w:rsidR="000D4252" w:rsidRPr="000D4252" w:rsidRDefault="000D4252" w:rsidP="000D4252">
      <w:pPr>
        <w:pStyle w:val="11"/>
        <w:spacing w:line="259" w:lineRule="auto"/>
        <w:jc w:val="both"/>
        <w:rPr>
          <w:color w:val="auto"/>
          <w:sz w:val="24"/>
          <w:szCs w:val="24"/>
          <w:lang w:val="en-US"/>
        </w:rPr>
      </w:pPr>
      <w:r w:rsidRPr="000D4252">
        <w:rPr>
          <w:color w:val="auto"/>
          <w:sz w:val="24"/>
          <w:szCs w:val="24"/>
        </w:rPr>
        <w:t>Конструкции</w:t>
      </w:r>
      <w:r w:rsidRPr="000D4252">
        <w:rPr>
          <w:color w:val="auto"/>
          <w:sz w:val="24"/>
          <w:szCs w:val="24"/>
          <w:lang w:val="en-US" w:eastAsia="en-US" w:bidi="en-US"/>
        </w:rPr>
        <w:t xml:space="preserve">be/get used to </w:t>
      </w:r>
      <w:r w:rsidRPr="000D4252">
        <w:rPr>
          <w:color w:val="auto"/>
          <w:sz w:val="24"/>
          <w:szCs w:val="24"/>
          <w:lang w:val="en-US"/>
        </w:rPr>
        <w:t xml:space="preserve">+ </w:t>
      </w:r>
      <w:r w:rsidRPr="000D4252">
        <w:rPr>
          <w:color w:val="auto"/>
          <w:sz w:val="24"/>
          <w:szCs w:val="24"/>
        </w:rPr>
        <w:t>инфинитивглагола</w:t>
      </w:r>
      <w:r w:rsidRPr="000D4252">
        <w:rPr>
          <w:color w:val="auto"/>
          <w:sz w:val="24"/>
          <w:szCs w:val="24"/>
          <w:lang w:val="en-US"/>
        </w:rPr>
        <w:t xml:space="preserve">; </w:t>
      </w:r>
      <w:r w:rsidRPr="000D4252">
        <w:rPr>
          <w:color w:val="auto"/>
          <w:sz w:val="24"/>
          <w:szCs w:val="24"/>
          <w:lang w:val="en-US" w:eastAsia="en-US" w:bidi="en-US"/>
        </w:rPr>
        <w:t xml:space="preserve">be/get used to </w:t>
      </w:r>
      <w:r w:rsidRPr="000D4252">
        <w:rPr>
          <w:color w:val="auto"/>
          <w:sz w:val="24"/>
          <w:szCs w:val="24"/>
          <w:lang w:val="en-US"/>
        </w:rPr>
        <w:t xml:space="preserve">+ </w:t>
      </w:r>
      <w:r w:rsidRPr="000D4252">
        <w:rPr>
          <w:color w:val="auto"/>
          <w:sz w:val="24"/>
          <w:szCs w:val="24"/>
        </w:rPr>
        <w:t>инфинитивглагола</w:t>
      </w:r>
      <w:r w:rsidRPr="000D4252">
        <w:rPr>
          <w:color w:val="auto"/>
          <w:sz w:val="24"/>
          <w:szCs w:val="24"/>
          <w:lang w:val="en-US"/>
        </w:rPr>
        <w:t xml:space="preserve">; </w:t>
      </w:r>
      <w:r w:rsidRPr="000D4252">
        <w:rPr>
          <w:color w:val="auto"/>
          <w:sz w:val="24"/>
          <w:szCs w:val="24"/>
          <w:lang w:val="en-US" w:eastAsia="en-US" w:bidi="en-US"/>
        </w:rPr>
        <w:t>be/get used to doing something; be/get used to something</w:t>
      </w:r>
    </w:p>
    <w:p w:rsidR="000D4252" w:rsidRPr="000D4252" w:rsidRDefault="000D4252" w:rsidP="000D4252">
      <w:pPr>
        <w:pStyle w:val="11"/>
        <w:jc w:val="both"/>
        <w:rPr>
          <w:color w:val="auto"/>
          <w:sz w:val="24"/>
          <w:szCs w:val="24"/>
          <w:lang w:val="en-US"/>
        </w:rPr>
      </w:pPr>
      <w:r w:rsidRPr="000D4252">
        <w:rPr>
          <w:color w:val="auto"/>
          <w:sz w:val="24"/>
          <w:szCs w:val="24"/>
        </w:rPr>
        <w:t>Конструкция</w:t>
      </w:r>
      <w:r w:rsidRPr="000D4252">
        <w:rPr>
          <w:color w:val="auto"/>
          <w:sz w:val="24"/>
          <w:szCs w:val="24"/>
          <w:lang w:val="en-US" w:eastAsia="en-US" w:bidi="en-US"/>
        </w:rPr>
        <w:t xml:space="preserve">both </w:t>
      </w:r>
      <w:r w:rsidRPr="000D4252">
        <w:rPr>
          <w:color w:val="auto"/>
          <w:sz w:val="24"/>
          <w:szCs w:val="24"/>
          <w:lang w:val="en-US"/>
        </w:rPr>
        <w:t xml:space="preserve">... </w:t>
      </w:r>
      <w:r w:rsidRPr="000D4252">
        <w:rPr>
          <w:color w:val="auto"/>
          <w:sz w:val="24"/>
          <w:szCs w:val="24"/>
          <w:lang w:val="en-US" w:eastAsia="en-US" w:bidi="en-US"/>
        </w:rPr>
        <w:t xml:space="preserve">and ... </w:t>
      </w:r>
      <w:r w:rsidRPr="000D4252">
        <w:rPr>
          <w:i/>
          <w:iCs/>
          <w:color w:val="auto"/>
          <w:sz w:val="24"/>
          <w:szCs w:val="24"/>
          <w:lang w:val="en-US" w:eastAsia="en-US" w:bidi="en-US"/>
        </w:rPr>
        <w:t>.</w:t>
      </w:r>
    </w:p>
    <w:p w:rsidR="000D4252" w:rsidRPr="000D4252" w:rsidRDefault="000D4252" w:rsidP="000D4252">
      <w:pPr>
        <w:pStyle w:val="11"/>
        <w:jc w:val="both"/>
        <w:rPr>
          <w:color w:val="auto"/>
          <w:sz w:val="24"/>
          <w:szCs w:val="24"/>
          <w:lang w:val="en-US"/>
        </w:rPr>
      </w:pPr>
      <w:r w:rsidRPr="000D4252">
        <w:rPr>
          <w:color w:val="auto"/>
          <w:sz w:val="24"/>
          <w:szCs w:val="24"/>
        </w:rPr>
        <w:t>Конструкции</w:t>
      </w:r>
      <w:r w:rsidRPr="000D4252">
        <w:rPr>
          <w:color w:val="auto"/>
          <w:sz w:val="24"/>
          <w:szCs w:val="24"/>
          <w:lang w:val="en-US" w:eastAsia="en-US" w:bidi="en-US"/>
        </w:rPr>
        <w:t xml:space="preserve">c </w:t>
      </w:r>
      <w:r w:rsidRPr="000D4252">
        <w:rPr>
          <w:color w:val="auto"/>
          <w:sz w:val="24"/>
          <w:szCs w:val="24"/>
        </w:rPr>
        <w:t>глаголами</w:t>
      </w:r>
      <w:r w:rsidRPr="000D4252">
        <w:rPr>
          <w:color w:val="auto"/>
          <w:sz w:val="24"/>
          <w:szCs w:val="24"/>
          <w:lang w:val="en-US" w:eastAsia="en-US" w:bidi="en-US"/>
        </w:rPr>
        <w:t xml:space="preserve">to stop, to remember, to forget </w:t>
      </w:r>
      <w:r w:rsidRPr="000D4252">
        <w:rPr>
          <w:color w:val="auto"/>
          <w:sz w:val="24"/>
          <w:szCs w:val="24"/>
          <w:lang w:val="en-US"/>
        </w:rPr>
        <w:t>(</w:t>
      </w:r>
      <w:r w:rsidRPr="000D4252">
        <w:rPr>
          <w:color w:val="auto"/>
          <w:sz w:val="24"/>
          <w:szCs w:val="24"/>
        </w:rPr>
        <w:t>разницавзначении</w:t>
      </w:r>
      <w:r w:rsidRPr="000D4252">
        <w:rPr>
          <w:color w:val="auto"/>
          <w:sz w:val="24"/>
          <w:szCs w:val="24"/>
          <w:lang w:val="en-US" w:eastAsia="en-US" w:bidi="en-US"/>
        </w:rPr>
        <w:t xml:space="preserve">to stop doing smth </w:t>
      </w:r>
      <w:r w:rsidRPr="000D4252">
        <w:rPr>
          <w:color w:val="auto"/>
          <w:sz w:val="24"/>
          <w:szCs w:val="24"/>
        </w:rPr>
        <w:t>и</w:t>
      </w:r>
      <w:r w:rsidRPr="000D4252">
        <w:rPr>
          <w:color w:val="auto"/>
          <w:sz w:val="24"/>
          <w:szCs w:val="24"/>
          <w:lang w:val="en-US" w:eastAsia="en-US" w:bidi="en-US"/>
        </w:rPr>
        <w:t>to stop to do smth).</w:t>
      </w:r>
    </w:p>
    <w:p w:rsidR="000D4252" w:rsidRPr="000D4252" w:rsidRDefault="000D4252" w:rsidP="000D4252">
      <w:pPr>
        <w:pStyle w:val="11"/>
        <w:jc w:val="both"/>
        <w:rPr>
          <w:color w:val="auto"/>
          <w:sz w:val="24"/>
          <w:szCs w:val="24"/>
          <w:lang w:val="en-US"/>
        </w:rPr>
      </w:pPr>
      <w:r w:rsidRPr="000D4252">
        <w:rPr>
          <w:color w:val="auto"/>
          <w:sz w:val="24"/>
          <w:szCs w:val="24"/>
        </w:rPr>
        <w:t>Глаголыввидо</w:t>
      </w:r>
      <w:r w:rsidRPr="000D4252">
        <w:rPr>
          <w:color w:val="auto"/>
          <w:sz w:val="24"/>
          <w:szCs w:val="24"/>
          <w:lang w:val="en-US"/>
        </w:rPr>
        <w:t>-</w:t>
      </w:r>
      <w:r w:rsidRPr="000D4252">
        <w:rPr>
          <w:color w:val="auto"/>
          <w:sz w:val="24"/>
          <w:szCs w:val="24"/>
        </w:rPr>
        <w:t>временныхформахдействительногозалогавизъявительномнаклонении</w:t>
      </w:r>
      <w:r w:rsidRPr="000D4252">
        <w:rPr>
          <w:color w:val="auto"/>
          <w:sz w:val="24"/>
          <w:szCs w:val="24"/>
          <w:lang w:val="en-US" w:eastAsia="en-US" w:bidi="en-US"/>
        </w:rPr>
        <w:t>(Past Perfect Tense, Present Perfect Continuous Tense, Future-in-the-Past).</w:t>
      </w:r>
    </w:p>
    <w:p w:rsidR="000D4252" w:rsidRPr="000D4252" w:rsidRDefault="000D4252" w:rsidP="000D4252">
      <w:pPr>
        <w:pStyle w:val="11"/>
        <w:jc w:val="both"/>
        <w:rPr>
          <w:color w:val="auto"/>
          <w:sz w:val="24"/>
          <w:szCs w:val="24"/>
        </w:rPr>
      </w:pPr>
      <w:r w:rsidRPr="000D4252">
        <w:rPr>
          <w:color w:val="auto"/>
          <w:sz w:val="24"/>
          <w:szCs w:val="24"/>
        </w:rPr>
        <w:t>Модальные глаголы в косвенной речи в настоящем и прошедшем времени.</w:t>
      </w:r>
    </w:p>
    <w:p w:rsidR="000D4252" w:rsidRPr="000D4252" w:rsidRDefault="000D4252" w:rsidP="000D4252">
      <w:pPr>
        <w:pStyle w:val="11"/>
        <w:jc w:val="both"/>
        <w:rPr>
          <w:color w:val="auto"/>
          <w:sz w:val="24"/>
          <w:szCs w:val="24"/>
        </w:rPr>
      </w:pPr>
      <w:r w:rsidRPr="000D4252">
        <w:rPr>
          <w:color w:val="auto"/>
          <w:sz w:val="24"/>
          <w:szCs w:val="24"/>
        </w:rPr>
        <w:t>Неличные формы глагола (инфинитив, герундий, причастия настоящего и прошедшего времени).</w:t>
      </w:r>
    </w:p>
    <w:p w:rsidR="000D4252" w:rsidRPr="000D4252" w:rsidRDefault="000D4252" w:rsidP="000D4252">
      <w:pPr>
        <w:pStyle w:val="11"/>
        <w:jc w:val="both"/>
        <w:rPr>
          <w:color w:val="auto"/>
          <w:sz w:val="24"/>
          <w:szCs w:val="24"/>
        </w:rPr>
      </w:pPr>
      <w:r w:rsidRPr="000D4252">
        <w:rPr>
          <w:color w:val="auto"/>
          <w:sz w:val="24"/>
          <w:szCs w:val="24"/>
        </w:rPr>
        <w:t xml:space="preserve">Наречия </w:t>
      </w:r>
      <w:r w:rsidRPr="000D4252">
        <w:rPr>
          <w:color w:val="auto"/>
          <w:sz w:val="24"/>
          <w:szCs w:val="24"/>
          <w:lang w:val="en-US" w:eastAsia="en-US" w:bidi="en-US"/>
        </w:rPr>
        <w:t>too</w:t>
      </w:r>
      <w:r w:rsidRPr="000D4252">
        <w:rPr>
          <w:color w:val="auto"/>
          <w:sz w:val="24"/>
          <w:szCs w:val="24"/>
          <w:lang w:eastAsia="en-US" w:bidi="en-US"/>
        </w:rPr>
        <w:t xml:space="preserve"> — </w:t>
      </w:r>
      <w:r w:rsidRPr="000D4252">
        <w:rPr>
          <w:color w:val="auto"/>
          <w:sz w:val="24"/>
          <w:szCs w:val="24"/>
          <w:lang w:val="en-US" w:eastAsia="en-US" w:bidi="en-US"/>
        </w:rPr>
        <w:t>enough</w:t>
      </w:r>
      <w:r w:rsidRPr="000D4252">
        <w:rPr>
          <w:color w:val="auto"/>
          <w:sz w:val="24"/>
          <w:szCs w:val="24"/>
          <w:lang w:eastAsia="en-US" w:bidi="en-US"/>
        </w:rPr>
        <w:t>.</w:t>
      </w:r>
    </w:p>
    <w:p w:rsidR="000D4252" w:rsidRPr="000D4252" w:rsidRDefault="000D4252" w:rsidP="000D4252">
      <w:pPr>
        <w:pStyle w:val="11"/>
        <w:spacing w:after="160"/>
        <w:jc w:val="both"/>
        <w:rPr>
          <w:color w:val="auto"/>
          <w:sz w:val="24"/>
          <w:szCs w:val="24"/>
        </w:rPr>
      </w:pPr>
      <w:r w:rsidRPr="000D4252">
        <w:rPr>
          <w:color w:val="auto"/>
          <w:sz w:val="24"/>
          <w:szCs w:val="24"/>
        </w:rPr>
        <w:t xml:space="preserve">Отрицательные местоимения </w:t>
      </w:r>
      <w:r w:rsidRPr="000D4252">
        <w:rPr>
          <w:color w:val="auto"/>
          <w:sz w:val="24"/>
          <w:szCs w:val="24"/>
          <w:lang w:val="en-US" w:eastAsia="en-US" w:bidi="en-US"/>
        </w:rPr>
        <w:t>no</w:t>
      </w:r>
      <w:r w:rsidRPr="000D4252">
        <w:rPr>
          <w:color w:val="auto"/>
          <w:sz w:val="24"/>
          <w:szCs w:val="24"/>
        </w:rPr>
        <w:t xml:space="preserve">(и его производные </w:t>
      </w:r>
      <w:r w:rsidRPr="000D4252">
        <w:rPr>
          <w:color w:val="auto"/>
          <w:sz w:val="24"/>
          <w:szCs w:val="24"/>
          <w:lang w:val="en-US" w:eastAsia="en-US" w:bidi="en-US"/>
        </w:rPr>
        <w:t>nobody</w:t>
      </w:r>
      <w:r w:rsidRPr="000D4252">
        <w:rPr>
          <w:color w:val="auto"/>
          <w:sz w:val="24"/>
          <w:szCs w:val="24"/>
          <w:lang w:eastAsia="en-US" w:bidi="en-US"/>
        </w:rPr>
        <w:t xml:space="preserve">, </w:t>
      </w:r>
      <w:r w:rsidRPr="000D4252">
        <w:rPr>
          <w:color w:val="auto"/>
          <w:sz w:val="24"/>
          <w:szCs w:val="24"/>
          <w:lang w:val="en-US" w:eastAsia="en-US" w:bidi="en-US"/>
        </w:rPr>
        <w:t>nothing</w:t>
      </w:r>
      <w:r w:rsidRPr="000D4252">
        <w:rPr>
          <w:color w:val="auto"/>
          <w:sz w:val="24"/>
          <w:szCs w:val="24"/>
          <w:lang w:eastAsia="en-US" w:bidi="en-US"/>
        </w:rPr>
        <w:t xml:space="preserve">, </w:t>
      </w:r>
      <w:r w:rsidRPr="000D4252">
        <w:rPr>
          <w:color w:val="auto"/>
          <w:sz w:val="24"/>
          <w:szCs w:val="24"/>
          <w:lang w:val="en-US" w:eastAsia="en-US" w:bidi="en-US"/>
        </w:rPr>
        <w:t>etc</w:t>
      </w:r>
      <w:r w:rsidRPr="000D4252">
        <w:rPr>
          <w:color w:val="auto"/>
          <w:sz w:val="24"/>
          <w:szCs w:val="24"/>
          <w:lang w:eastAsia="en-US" w:bidi="en-US"/>
        </w:rPr>
        <w:t xml:space="preserve">.), </w:t>
      </w:r>
      <w:r w:rsidRPr="000D4252">
        <w:rPr>
          <w:color w:val="auto"/>
          <w:sz w:val="24"/>
          <w:szCs w:val="24"/>
          <w:lang w:val="en-US" w:eastAsia="en-US" w:bidi="en-US"/>
        </w:rPr>
        <w:t>none</w:t>
      </w:r>
      <w:r w:rsidRPr="000D4252">
        <w:rPr>
          <w:color w:val="auto"/>
          <w:sz w:val="24"/>
          <w:szCs w:val="24"/>
          <w:lang w:eastAsia="en-US" w:bidi="en-US"/>
        </w:rPr>
        <w:t>.</w:t>
      </w:r>
    </w:p>
    <w:p w:rsidR="000D4252" w:rsidRPr="000D4252" w:rsidRDefault="000D4252" w:rsidP="000D4252">
      <w:pPr>
        <w:pStyle w:val="af7"/>
        <w:rPr>
          <w:sz w:val="24"/>
          <w:szCs w:val="24"/>
        </w:rPr>
      </w:pPr>
      <w:r w:rsidRPr="000D4252">
        <w:rPr>
          <w:sz w:val="24"/>
          <w:szCs w:val="24"/>
        </w:rPr>
        <w:t>Социокультурные знания и умения</w:t>
      </w:r>
    </w:p>
    <w:p w:rsidR="000D4252" w:rsidRPr="000D4252" w:rsidRDefault="000D4252" w:rsidP="000D4252">
      <w:pPr>
        <w:pStyle w:val="11"/>
        <w:spacing w:after="100" w:line="252" w:lineRule="auto"/>
        <w:jc w:val="both"/>
        <w:rPr>
          <w:color w:val="auto"/>
          <w:sz w:val="24"/>
          <w:szCs w:val="24"/>
        </w:rPr>
      </w:pPr>
      <w:r w:rsidRPr="000D4252">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0D4252" w:rsidRPr="000D4252" w:rsidRDefault="000D4252" w:rsidP="000D4252">
      <w:pPr>
        <w:pStyle w:val="11"/>
        <w:spacing w:line="252" w:lineRule="auto"/>
        <w:jc w:val="both"/>
        <w:rPr>
          <w:color w:val="auto"/>
          <w:sz w:val="24"/>
          <w:szCs w:val="24"/>
        </w:rPr>
      </w:pPr>
      <w:r w:rsidRPr="000D4252">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0D4252" w:rsidRPr="000D4252" w:rsidRDefault="000D4252" w:rsidP="000D4252">
      <w:pPr>
        <w:pStyle w:val="11"/>
        <w:spacing w:line="252" w:lineRule="auto"/>
        <w:jc w:val="both"/>
        <w:rPr>
          <w:color w:val="auto"/>
          <w:sz w:val="24"/>
          <w:szCs w:val="24"/>
        </w:rPr>
      </w:pPr>
      <w:r w:rsidRPr="000D4252">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D4252" w:rsidRPr="000D4252" w:rsidRDefault="000D4252" w:rsidP="000D4252">
      <w:pPr>
        <w:pStyle w:val="11"/>
        <w:spacing w:line="252" w:lineRule="auto"/>
        <w:jc w:val="both"/>
        <w:rPr>
          <w:color w:val="auto"/>
          <w:sz w:val="24"/>
          <w:szCs w:val="24"/>
        </w:rPr>
      </w:pPr>
      <w:r w:rsidRPr="000D4252">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0D4252" w:rsidRPr="000D4252" w:rsidRDefault="000D4252" w:rsidP="000D4252">
      <w:pPr>
        <w:pStyle w:val="11"/>
        <w:spacing w:line="252" w:lineRule="auto"/>
        <w:jc w:val="both"/>
        <w:rPr>
          <w:color w:val="auto"/>
          <w:sz w:val="24"/>
          <w:szCs w:val="24"/>
        </w:rPr>
      </w:pPr>
      <w:r w:rsidRPr="000D4252">
        <w:rPr>
          <w:color w:val="auto"/>
          <w:sz w:val="24"/>
          <w:szCs w:val="24"/>
        </w:rPr>
        <w:t>Соблюдение нормы вежливости в межкультурном общении.</w:t>
      </w:r>
    </w:p>
    <w:p w:rsidR="000D4252" w:rsidRPr="000D4252" w:rsidRDefault="000D4252" w:rsidP="000D4252">
      <w:pPr>
        <w:pStyle w:val="11"/>
        <w:spacing w:line="252" w:lineRule="auto"/>
        <w:jc w:val="both"/>
        <w:rPr>
          <w:color w:val="auto"/>
          <w:sz w:val="24"/>
          <w:szCs w:val="24"/>
        </w:rPr>
      </w:pPr>
      <w:r w:rsidRPr="000D4252">
        <w:rPr>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F9477F" w:rsidRDefault="000D4252" w:rsidP="000D4252">
      <w:pPr>
        <w:pStyle w:val="11"/>
        <w:spacing w:line="252" w:lineRule="auto"/>
        <w:jc w:val="both"/>
        <w:rPr>
          <w:color w:val="auto"/>
          <w:sz w:val="24"/>
          <w:szCs w:val="24"/>
        </w:rPr>
      </w:pPr>
      <w:r w:rsidRPr="000D4252">
        <w:rPr>
          <w:color w:val="auto"/>
          <w:sz w:val="24"/>
          <w:szCs w:val="24"/>
        </w:rPr>
        <w:t>Развитие умений</w:t>
      </w:r>
      <w:r>
        <w:rPr>
          <w:color w:val="auto"/>
          <w:sz w:val="24"/>
          <w:szCs w:val="24"/>
        </w:rPr>
        <w:t>:</w:t>
      </w:r>
    </w:p>
    <w:p w:rsidR="000D4252" w:rsidRPr="000D4252" w:rsidRDefault="000D4252" w:rsidP="000D4252">
      <w:pPr>
        <w:pStyle w:val="11"/>
        <w:spacing w:line="252" w:lineRule="auto"/>
        <w:jc w:val="both"/>
        <w:rPr>
          <w:color w:val="auto"/>
          <w:sz w:val="24"/>
          <w:szCs w:val="24"/>
        </w:rPr>
      </w:pPr>
      <w:r w:rsidRPr="000D4252">
        <w:rPr>
          <w:color w:val="auto"/>
          <w:sz w:val="24"/>
          <w:szCs w:val="24"/>
        </w:rPr>
        <w:t>кратко представлять Россию и страну/страны изучаемого языка (культурные явления, события, достопримечательности);</w:t>
      </w:r>
    </w:p>
    <w:p w:rsidR="000D4252" w:rsidRPr="000D4252" w:rsidRDefault="000D4252" w:rsidP="000D4252">
      <w:pPr>
        <w:pStyle w:val="11"/>
        <w:spacing w:line="252" w:lineRule="auto"/>
        <w:jc w:val="both"/>
        <w:rPr>
          <w:color w:val="auto"/>
          <w:sz w:val="24"/>
          <w:szCs w:val="24"/>
        </w:rPr>
      </w:pPr>
      <w:r w:rsidRPr="000D4252">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0D4252" w:rsidRPr="000D4252" w:rsidRDefault="000D4252" w:rsidP="000D4252">
      <w:pPr>
        <w:pStyle w:val="11"/>
        <w:spacing w:after="180" w:line="252" w:lineRule="auto"/>
        <w:jc w:val="both"/>
        <w:rPr>
          <w:color w:val="auto"/>
          <w:sz w:val="24"/>
          <w:szCs w:val="24"/>
        </w:rPr>
      </w:pPr>
      <w:r w:rsidRPr="000D4252">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0D4252" w:rsidRPr="000D4252" w:rsidRDefault="000D4252" w:rsidP="000D4252">
      <w:pPr>
        <w:pStyle w:val="af7"/>
        <w:rPr>
          <w:sz w:val="24"/>
          <w:szCs w:val="24"/>
        </w:rPr>
      </w:pPr>
      <w:r w:rsidRPr="000D4252">
        <w:rPr>
          <w:sz w:val="24"/>
          <w:szCs w:val="24"/>
        </w:rPr>
        <w:t>Компенсаторные умения</w:t>
      </w:r>
    </w:p>
    <w:p w:rsidR="000D4252" w:rsidRPr="000D4252" w:rsidRDefault="000D4252" w:rsidP="000D4252">
      <w:pPr>
        <w:pStyle w:val="11"/>
        <w:jc w:val="both"/>
        <w:rPr>
          <w:color w:val="auto"/>
          <w:sz w:val="24"/>
          <w:szCs w:val="24"/>
        </w:rPr>
      </w:pPr>
      <w:r w:rsidRPr="000D4252">
        <w:rPr>
          <w:color w:val="auto"/>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D4252" w:rsidRPr="000D4252" w:rsidRDefault="000D4252" w:rsidP="000D4252">
      <w:pPr>
        <w:pStyle w:val="11"/>
        <w:jc w:val="both"/>
        <w:rPr>
          <w:color w:val="auto"/>
          <w:sz w:val="24"/>
          <w:szCs w:val="24"/>
        </w:rPr>
      </w:pPr>
      <w:r w:rsidRPr="000D4252">
        <w:rPr>
          <w:color w:val="auto"/>
          <w:sz w:val="24"/>
          <w:szCs w:val="24"/>
        </w:rPr>
        <w:t>Переспрашивать, просить повторить, уточняя значение незнакомых слов.</w:t>
      </w:r>
    </w:p>
    <w:p w:rsidR="000D4252" w:rsidRPr="000D4252" w:rsidRDefault="000D4252" w:rsidP="000D4252">
      <w:pPr>
        <w:pStyle w:val="11"/>
        <w:spacing w:line="252" w:lineRule="auto"/>
        <w:jc w:val="both"/>
        <w:rPr>
          <w:color w:val="auto"/>
          <w:sz w:val="24"/>
          <w:szCs w:val="24"/>
        </w:rPr>
      </w:pPr>
      <w:r w:rsidRPr="000D4252">
        <w:rPr>
          <w:color w:val="auto"/>
          <w:sz w:val="24"/>
          <w:szCs w:val="24"/>
        </w:rPr>
        <w:t>Использование в качестве опоры при порождении собственных высказываний ключевых слов, плана.</w:t>
      </w:r>
    </w:p>
    <w:p w:rsidR="000D4252" w:rsidRPr="000D4252" w:rsidRDefault="000D4252" w:rsidP="000D4252">
      <w:pPr>
        <w:pStyle w:val="11"/>
        <w:spacing w:line="252" w:lineRule="auto"/>
        <w:jc w:val="both"/>
        <w:rPr>
          <w:color w:val="auto"/>
          <w:sz w:val="24"/>
          <w:szCs w:val="24"/>
        </w:rPr>
      </w:pPr>
      <w:r w:rsidRPr="000D4252">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D4252" w:rsidRPr="000D4252" w:rsidRDefault="000D4252" w:rsidP="000D4252">
      <w:pPr>
        <w:pStyle w:val="11"/>
        <w:spacing w:after="300" w:line="252" w:lineRule="auto"/>
        <w:jc w:val="both"/>
        <w:rPr>
          <w:color w:val="auto"/>
          <w:sz w:val="24"/>
          <w:szCs w:val="24"/>
        </w:rPr>
      </w:pPr>
      <w:r w:rsidRPr="000D4252">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D4252" w:rsidRPr="000D4252" w:rsidRDefault="000D4252" w:rsidP="000D4252">
      <w:pPr>
        <w:pStyle w:val="af7"/>
        <w:rPr>
          <w:sz w:val="24"/>
          <w:szCs w:val="24"/>
        </w:rPr>
      </w:pPr>
      <w:bookmarkStart w:id="228" w:name="bookmark559"/>
      <w:r w:rsidRPr="000D4252">
        <w:rPr>
          <w:sz w:val="24"/>
          <w:szCs w:val="24"/>
        </w:rPr>
        <w:t>9 класс</w:t>
      </w:r>
      <w:bookmarkEnd w:id="228"/>
    </w:p>
    <w:p w:rsidR="000D4252" w:rsidRPr="000D4252" w:rsidRDefault="000D4252" w:rsidP="000D4252">
      <w:pPr>
        <w:pStyle w:val="af7"/>
        <w:rPr>
          <w:sz w:val="24"/>
          <w:szCs w:val="24"/>
        </w:rPr>
      </w:pPr>
      <w:r w:rsidRPr="000D4252">
        <w:rPr>
          <w:bCs/>
          <w:sz w:val="24"/>
          <w:szCs w:val="24"/>
        </w:rPr>
        <w:t>Коммуникативные умения</w:t>
      </w:r>
    </w:p>
    <w:p w:rsidR="000D4252" w:rsidRPr="000D4252" w:rsidRDefault="000D4252" w:rsidP="000D4252">
      <w:pPr>
        <w:pStyle w:val="11"/>
        <w:spacing w:line="252" w:lineRule="auto"/>
        <w:jc w:val="both"/>
        <w:rPr>
          <w:color w:val="auto"/>
          <w:sz w:val="24"/>
          <w:szCs w:val="24"/>
        </w:rPr>
      </w:pPr>
      <w:r w:rsidRPr="000D4252">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D4252" w:rsidRPr="000D4252" w:rsidRDefault="000D4252" w:rsidP="000D4252">
      <w:pPr>
        <w:pStyle w:val="11"/>
        <w:spacing w:line="252" w:lineRule="auto"/>
        <w:jc w:val="both"/>
        <w:rPr>
          <w:color w:val="auto"/>
          <w:sz w:val="24"/>
          <w:szCs w:val="24"/>
        </w:rPr>
      </w:pPr>
      <w:r w:rsidRPr="000D4252">
        <w:rPr>
          <w:color w:val="auto"/>
          <w:sz w:val="24"/>
          <w:szCs w:val="24"/>
        </w:rPr>
        <w:t>Взаимоотношения в семье и с друзьями. Конфликты и их разрешение.</w:t>
      </w:r>
    </w:p>
    <w:p w:rsidR="000D4252" w:rsidRPr="000D4252" w:rsidRDefault="000D4252" w:rsidP="000D4252">
      <w:pPr>
        <w:pStyle w:val="11"/>
        <w:spacing w:line="252" w:lineRule="auto"/>
        <w:jc w:val="both"/>
        <w:rPr>
          <w:color w:val="auto"/>
          <w:sz w:val="24"/>
          <w:szCs w:val="24"/>
        </w:rPr>
      </w:pPr>
      <w:r w:rsidRPr="000D4252">
        <w:rPr>
          <w:color w:val="auto"/>
          <w:sz w:val="24"/>
          <w:szCs w:val="24"/>
        </w:rPr>
        <w:t>Внешность и характер человека/литературного персонажа.</w:t>
      </w:r>
    </w:p>
    <w:p w:rsidR="000D4252" w:rsidRPr="000D4252" w:rsidRDefault="000D4252" w:rsidP="000D4252">
      <w:pPr>
        <w:pStyle w:val="11"/>
        <w:spacing w:line="252" w:lineRule="auto"/>
        <w:jc w:val="both"/>
        <w:rPr>
          <w:color w:val="auto"/>
          <w:sz w:val="24"/>
          <w:szCs w:val="24"/>
        </w:rPr>
      </w:pPr>
      <w:r w:rsidRPr="000D4252">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0D4252" w:rsidRPr="000D4252" w:rsidRDefault="000D4252" w:rsidP="000D4252">
      <w:pPr>
        <w:pStyle w:val="11"/>
        <w:spacing w:line="252" w:lineRule="auto"/>
        <w:jc w:val="both"/>
        <w:rPr>
          <w:color w:val="auto"/>
          <w:sz w:val="24"/>
          <w:szCs w:val="24"/>
        </w:rPr>
      </w:pPr>
      <w:r w:rsidRPr="000D4252">
        <w:rPr>
          <w:color w:val="auto"/>
          <w:sz w:val="24"/>
          <w:szCs w:val="24"/>
        </w:rPr>
        <w:t>Здоровый образ жизни: режим труда и отдыха, фитнес, сбалансированное питание. Посещение врача.</w:t>
      </w:r>
    </w:p>
    <w:p w:rsidR="000D4252" w:rsidRPr="000D4252" w:rsidRDefault="000D4252" w:rsidP="000D4252">
      <w:pPr>
        <w:pStyle w:val="11"/>
        <w:spacing w:line="252" w:lineRule="auto"/>
        <w:jc w:val="both"/>
        <w:rPr>
          <w:color w:val="auto"/>
          <w:sz w:val="24"/>
          <w:szCs w:val="24"/>
        </w:rPr>
      </w:pPr>
      <w:r w:rsidRPr="000D4252">
        <w:rPr>
          <w:color w:val="auto"/>
          <w:sz w:val="24"/>
          <w:szCs w:val="24"/>
        </w:rPr>
        <w:t>Покупки: одежда, обувь и продукты питания. Карманные деньги. Молодёжная мода.</w:t>
      </w:r>
    </w:p>
    <w:p w:rsidR="000D4252" w:rsidRPr="000D4252" w:rsidRDefault="000D4252" w:rsidP="000D4252">
      <w:pPr>
        <w:pStyle w:val="11"/>
        <w:spacing w:line="252" w:lineRule="auto"/>
        <w:jc w:val="both"/>
        <w:rPr>
          <w:color w:val="auto"/>
          <w:sz w:val="24"/>
          <w:szCs w:val="24"/>
        </w:rPr>
      </w:pPr>
      <w:r w:rsidRPr="000D4252">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0D4252" w:rsidRPr="000D4252" w:rsidRDefault="000D4252" w:rsidP="000D4252">
      <w:pPr>
        <w:pStyle w:val="11"/>
        <w:spacing w:line="252" w:lineRule="auto"/>
        <w:jc w:val="both"/>
        <w:rPr>
          <w:color w:val="auto"/>
          <w:sz w:val="24"/>
          <w:szCs w:val="24"/>
        </w:rPr>
      </w:pPr>
      <w:r w:rsidRPr="000D4252">
        <w:rPr>
          <w:color w:val="auto"/>
          <w:sz w:val="24"/>
          <w:szCs w:val="24"/>
        </w:rPr>
        <w:t>Виды отдыха в различное время года. Путешествия по России и зарубежным странам. Транспорт.</w:t>
      </w:r>
    </w:p>
    <w:p w:rsidR="000D4252" w:rsidRPr="000D4252" w:rsidRDefault="000D4252" w:rsidP="000D4252">
      <w:pPr>
        <w:pStyle w:val="11"/>
        <w:spacing w:line="252" w:lineRule="auto"/>
        <w:jc w:val="both"/>
        <w:rPr>
          <w:color w:val="auto"/>
          <w:sz w:val="24"/>
          <w:szCs w:val="24"/>
        </w:rPr>
      </w:pPr>
      <w:r w:rsidRPr="000D4252">
        <w:rPr>
          <w:color w:val="auto"/>
          <w:sz w:val="24"/>
          <w:szCs w:val="24"/>
        </w:rPr>
        <w:t>Природа: флора и фауна. Проблемы экологии. Защита окружающей среды. Климат, погода. Стихийные бедствия.</w:t>
      </w:r>
    </w:p>
    <w:p w:rsidR="000D4252" w:rsidRPr="000D4252" w:rsidRDefault="000D4252" w:rsidP="000D4252">
      <w:pPr>
        <w:pStyle w:val="11"/>
        <w:spacing w:line="252" w:lineRule="auto"/>
        <w:jc w:val="both"/>
        <w:rPr>
          <w:color w:val="auto"/>
          <w:sz w:val="24"/>
          <w:szCs w:val="24"/>
        </w:rPr>
      </w:pPr>
      <w:r w:rsidRPr="000D4252">
        <w:rPr>
          <w:color w:val="auto"/>
          <w:sz w:val="24"/>
          <w:szCs w:val="24"/>
        </w:rPr>
        <w:t>Средства массовой информации (телевидение, радио, пресса, Интернет).</w:t>
      </w:r>
    </w:p>
    <w:p w:rsidR="000D4252" w:rsidRPr="000D4252" w:rsidRDefault="000D4252" w:rsidP="000D4252">
      <w:pPr>
        <w:pStyle w:val="11"/>
        <w:spacing w:line="252" w:lineRule="auto"/>
        <w:jc w:val="both"/>
        <w:rPr>
          <w:color w:val="auto"/>
          <w:sz w:val="24"/>
          <w:szCs w:val="24"/>
        </w:rPr>
      </w:pPr>
      <w:r w:rsidRPr="000D4252">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0D4252" w:rsidRPr="000D4252" w:rsidRDefault="000D4252" w:rsidP="000D4252">
      <w:pPr>
        <w:pStyle w:val="11"/>
        <w:spacing w:after="180" w:line="252" w:lineRule="auto"/>
        <w:jc w:val="both"/>
        <w:rPr>
          <w:color w:val="auto"/>
          <w:sz w:val="24"/>
          <w:szCs w:val="24"/>
        </w:rPr>
      </w:pPr>
      <w:r w:rsidRPr="000D4252">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0D4252" w:rsidRPr="000D4252" w:rsidRDefault="000D4252" w:rsidP="000D4252">
      <w:pPr>
        <w:pStyle w:val="17"/>
        <w:rPr>
          <w:sz w:val="24"/>
          <w:szCs w:val="24"/>
        </w:rPr>
      </w:pPr>
      <w:r w:rsidRPr="000D4252">
        <w:rPr>
          <w:sz w:val="24"/>
          <w:szCs w:val="24"/>
        </w:rPr>
        <w:t>Говорение</w:t>
      </w:r>
    </w:p>
    <w:p w:rsidR="000D4252" w:rsidRPr="000D4252" w:rsidRDefault="000D4252" w:rsidP="000D4252">
      <w:pPr>
        <w:pStyle w:val="11"/>
        <w:spacing w:line="252" w:lineRule="auto"/>
        <w:jc w:val="both"/>
        <w:rPr>
          <w:color w:val="auto"/>
          <w:sz w:val="24"/>
          <w:szCs w:val="24"/>
        </w:rPr>
      </w:pPr>
      <w:r w:rsidRPr="000D4252">
        <w:rPr>
          <w:color w:val="auto"/>
          <w:sz w:val="24"/>
          <w:szCs w:val="24"/>
        </w:rPr>
        <w:t xml:space="preserve">Развитие коммуникативных умений </w:t>
      </w:r>
      <w:r w:rsidRPr="000D4252">
        <w:rPr>
          <w:b/>
          <w:bCs/>
          <w:i/>
          <w:iCs/>
          <w:color w:val="auto"/>
          <w:sz w:val="24"/>
          <w:szCs w:val="24"/>
        </w:rPr>
        <w:t>диалогической речи</w:t>
      </w:r>
      <w:r w:rsidRPr="000D4252">
        <w:rPr>
          <w:color w:val="auto"/>
          <w:sz w:val="24"/>
          <w:szCs w:val="24"/>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0D4252" w:rsidRPr="000D4252" w:rsidRDefault="000D4252" w:rsidP="000D4252">
      <w:pPr>
        <w:pStyle w:val="11"/>
        <w:spacing w:line="252" w:lineRule="auto"/>
        <w:jc w:val="both"/>
        <w:rPr>
          <w:color w:val="auto"/>
          <w:sz w:val="24"/>
          <w:szCs w:val="24"/>
        </w:rPr>
      </w:pPr>
      <w:r w:rsidRPr="000D4252">
        <w:rPr>
          <w:i/>
          <w:iCs/>
          <w:color w:val="auto"/>
          <w:sz w:val="24"/>
          <w:szCs w:val="24"/>
        </w:rPr>
        <w:t>диалог этикетного характера:</w:t>
      </w:r>
      <w:r w:rsidRPr="000D4252">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0D4252" w:rsidRPr="000D4252" w:rsidRDefault="000D4252" w:rsidP="000D4252">
      <w:pPr>
        <w:pStyle w:val="11"/>
        <w:spacing w:line="252" w:lineRule="auto"/>
        <w:jc w:val="both"/>
        <w:rPr>
          <w:color w:val="auto"/>
          <w:sz w:val="24"/>
          <w:szCs w:val="24"/>
        </w:rPr>
      </w:pPr>
      <w:r w:rsidRPr="000D4252">
        <w:rPr>
          <w:i/>
          <w:iCs/>
          <w:color w:val="auto"/>
          <w:sz w:val="24"/>
          <w:szCs w:val="24"/>
        </w:rPr>
        <w:t>диалог</w:t>
      </w:r>
      <w:r w:rsidRPr="000D4252">
        <w:rPr>
          <w:color w:val="auto"/>
          <w:sz w:val="24"/>
          <w:szCs w:val="24"/>
        </w:rPr>
        <w:t xml:space="preserve"> — </w:t>
      </w:r>
      <w:r w:rsidRPr="000D4252">
        <w:rPr>
          <w:i/>
          <w:iCs/>
          <w:color w:val="auto"/>
          <w:sz w:val="24"/>
          <w:szCs w:val="24"/>
        </w:rPr>
        <w:t>побуждение к действию:</w:t>
      </w:r>
      <w:r w:rsidRPr="000D4252">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0D4252" w:rsidRPr="000D4252" w:rsidRDefault="000D4252" w:rsidP="000D4252">
      <w:pPr>
        <w:pStyle w:val="11"/>
        <w:spacing w:line="252" w:lineRule="auto"/>
        <w:jc w:val="both"/>
        <w:rPr>
          <w:color w:val="auto"/>
          <w:sz w:val="24"/>
          <w:szCs w:val="24"/>
        </w:rPr>
      </w:pPr>
      <w:r w:rsidRPr="000D4252">
        <w:rPr>
          <w:i/>
          <w:iCs/>
          <w:color w:val="auto"/>
          <w:sz w:val="24"/>
          <w:szCs w:val="24"/>
        </w:rPr>
        <w:t>диалог-расспрос:</w:t>
      </w:r>
      <w:r w:rsidRPr="000D4252">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D4252" w:rsidRPr="000D4252" w:rsidRDefault="000D4252" w:rsidP="000D4252">
      <w:pPr>
        <w:pStyle w:val="11"/>
        <w:spacing w:line="252" w:lineRule="auto"/>
        <w:jc w:val="both"/>
        <w:rPr>
          <w:color w:val="auto"/>
          <w:sz w:val="24"/>
          <w:szCs w:val="24"/>
        </w:rPr>
      </w:pPr>
      <w:r w:rsidRPr="000D4252">
        <w:rPr>
          <w:i/>
          <w:iCs/>
          <w:color w:val="auto"/>
          <w:sz w:val="24"/>
          <w:szCs w:val="24"/>
        </w:rPr>
        <w:t>диалог</w:t>
      </w:r>
      <w:r w:rsidRPr="000D4252">
        <w:rPr>
          <w:color w:val="auto"/>
          <w:sz w:val="24"/>
          <w:szCs w:val="24"/>
        </w:rPr>
        <w:t xml:space="preserve"> — </w:t>
      </w:r>
      <w:r w:rsidRPr="000D4252">
        <w:rPr>
          <w:i/>
          <w:iCs/>
          <w:color w:val="auto"/>
          <w:sz w:val="24"/>
          <w:szCs w:val="24"/>
        </w:rPr>
        <w:t>обмен мнениями:</w:t>
      </w:r>
      <w:r w:rsidRPr="000D4252">
        <w:rPr>
          <w:color w:val="auto"/>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0D4252" w:rsidRPr="000D4252" w:rsidRDefault="000D4252" w:rsidP="000D4252">
      <w:pPr>
        <w:pStyle w:val="11"/>
        <w:spacing w:line="252" w:lineRule="auto"/>
        <w:jc w:val="both"/>
        <w:rPr>
          <w:color w:val="auto"/>
          <w:sz w:val="24"/>
          <w:szCs w:val="24"/>
        </w:rPr>
      </w:pPr>
      <w:r w:rsidRPr="000D4252">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w:t>
      </w:r>
      <w:r w:rsidRPr="000D4252">
        <w:rPr>
          <w:b/>
          <w:color w:val="auto"/>
          <w:sz w:val="24"/>
          <w:szCs w:val="24"/>
        </w:rPr>
        <w:t xml:space="preserve"> </w:t>
      </w:r>
      <w:r w:rsidRPr="000D4252">
        <w:rPr>
          <w:color w:val="auto"/>
          <w:sz w:val="24"/>
          <w:szCs w:val="24"/>
        </w:rPr>
        <w:t>иллюстраций, фотографий или без опор с соблюдением норм речевого этикета, принятых в стране/странах изучаемого языка.</w:t>
      </w:r>
    </w:p>
    <w:p w:rsidR="000D4252" w:rsidRPr="000D4252" w:rsidRDefault="000D4252" w:rsidP="000D4252">
      <w:pPr>
        <w:pStyle w:val="11"/>
        <w:spacing w:line="252" w:lineRule="auto"/>
        <w:jc w:val="both"/>
        <w:rPr>
          <w:color w:val="auto"/>
          <w:sz w:val="24"/>
          <w:szCs w:val="24"/>
        </w:rPr>
      </w:pPr>
      <w:r w:rsidRPr="000D4252">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0D4252" w:rsidRPr="000D4252" w:rsidRDefault="000D4252" w:rsidP="000D4252">
      <w:pPr>
        <w:pStyle w:val="11"/>
        <w:spacing w:line="252" w:lineRule="auto"/>
        <w:jc w:val="both"/>
        <w:rPr>
          <w:color w:val="auto"/>
          <w:sz w:val="24"/>
          <w:szCs w:val="24"/>
        </w:rPr>
      </w:pPr>
      <w:r w:rsidRPr="000D4252">
        <w:rPr>
          <w:color w:val="auto"/>
          <w:sz w:val="24"/>
          <w:szCs w:val="24"/>
        </w:rPr>
        <w:t xml:space="preserve">Развитие коммуникативных умений </w:t>
      </w:r>
      <w:r w:rsidRPr="000D4252">
        <w:rPr>
          <w:b/>
          <w:bCs/>
          <w:i/>
          <w:iCs/>
          <w:color w:val="auto"/>
          <w:sz w:val="24"/>
          <w:szCs w:val="24"/>
        </w:rPr>
        <w:t>монологической речи</w:t>
      </w:r>
      <w:r w:rsidRPr="000D4252">
        <w:rPr>
          <w:color w:val="auto"/>
          <w:sz w:val="24"/>
          <w:szCs w:val="24"/>
        </w:rPr>
        <w:t>: создание устных связных монологических высказываний с использованием основных коммуникативных типов речи:</w:t>
      </w:r>
    </w:p>
    <w:p w:rsidR="000D4252" w:rsidRPr="000D4252" w:rsidRDefault="000D4252" w:rsidP="001B4FDA">
      <w:pPr>
        <w:pStyle w:val="11"/>
        <w:numPr>
          <w:ilvl w:val="0"/>
          <w:numId w:val="72"/>
        </w:numPr>
        <w:tabs>
          <w:tab w:val="left" w:pos="289"/>
        </w:tabs>
        <w:spacing w:line="252" w:lineRule="auto"/>
        <w:ind w:left="240" w:hanging="240"/>
        <w:jc w:val="both"/>
        <w:rPr>
          <w:color w:val="auto"/>
          <w:sz w:val="24"/>
          <w:szCs w:val="24"/>
        </w:rPr>
      </w:pPr>
      <w:r w:rsidRPr="000D4252">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D4252" w:rsidRPr="000D4252" w:rsidRDefault="000D4252" w:rsidP="001B4FDA">
      <w:pPr>
        <w:pStyle w:val="11"/>
        <w:numPr>
          <w:ilvl w:val="0"/>
          <w:numId w:val="72"/>
        </w:numPr>
        <w:tabs>
          <w:tab w:val="left" w:pos="289"/>
        </w:tabs>
        <w:spacing w:line="252" w:lineRule="auto"/>
        <w:ind w:firstLine="0"/>
        <w:jc w:val="both"/>
        <w:rPr>
          <w:color w:val="auto"/>
          <w:sz w:val="24"/>
          <w:szCs w:val="24"/>
        </w:rPr>
      </w:pPr>
      <w:r w:rsidRPr="000D4252">
        <w:rPr>
          <w:color w:val="auto"/>
          <w:sz w:val="24"/>
          <w:szCs w:val="24"/>
        </w:rPr>
        <w:t>повествование/сообщение;</w:t>
      </w:r>
    </w:p>
    <w:p w:rsidR="000D4252" w:rsidRPr="000D4252" w:rsidRDefault="000D4252" w:rsidP="001B4FDA">
      <w:pPr>
        <w:pStyle w:val="11"/>
        <w:numPr>
          <w:ilvl w:val="0"/>
          <w:numId w:val="72"/>
        </w:numPr>
        <w:tabs>
          <w:tab w:val="left" w:pos="289"/>
        </w:tabs>
        <w:spacing w:after="40" w:line="252" w:lineRule="auto"/>
        <w:ind w:firstLine="0"/>
        <w:jc w:val="both"/>
        <w:rPr>
          <w:color w:val="auto"/>
          <w:sz w:val="24"/>
          <w:szCs w:val="24"/>
        </w:rPr>
      </w:pPr>
      <w:r w:rsidRPr="000D4252">
        <w:rPr>
          <w:color w:val="auto"/>
          <w:sz w:val="24"/>
          <w:szCs w:val="24"/>
        </w:rPr>
        <w:t>рассуждение;</w:t>
      </w:r>
    </w:p>
    <w:p w:rsidR="000D4252" w:rsidRPr="000D4252" w:rsidRDefault="000D4252" w:rsidP="000D4252">
      <w:pPr>
        <w:pStyle w:val="11"/>
        <w:spacing w:line="252" w:lineRule="auto"/>
        <w:jc w:val="both"/>
        <w:rPr>
          <w:color w:val="auto"/>
          <w:sz w:val="24"/>
          <w:szCs w:val="24"/>
        </w:rPr>
      </w:pPr>
      <w:r w:rsidRPr="000D4252">
        <w:rPr>
          <w:color w:val="auto"/>
          <w:sz w:val="24"/>
          <w:szCs w:val="24"/>
        </w:rPr>
        <w:t>выражение и краткое аргументирование своего мнения по отношению к услышанному/прочитанному;</w:t>
      </w:r>
    </w:p>
    <w:p w:rsidR="000D4252" w:rsidRPr="000D4252" w:rsidRDefault="000D4252" w:rsidP="000D4252">
      <w:pPr>
        <w:pStyle w:val="11"/>
        <w:spacing w:line="252" w:lineRule="auto"/>
        <w:jc w:val="both"/>
        <w:rPr>
          <w:color w:val="auto"/>
          <w:sz w:val="24"/>
          <w:szCs w:val="24"/>
        </w:rPr>
      </w:pPr>
      <w:r w:rsidRPr="000D4252">
        <w:rPr>
          <w:color w:val="auto"/>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0D4252" w:rsidRPr="000D4252" w:rsidRDefault="000D4252" w:rsidP="000D4252">
      <w:pPr>
        <w:pStyle w:val="11"/>
        <w:spacing w:after="40" w:line="252" w:lineRule="auto"/>
        <w:jc w:val="both"/>
        <w:rPr>
          <w:color w:val="auto"/>
          <w:sz w:val="24"/>
          <w:szCs w:val="24"/>
        </w:rPr>
      </w:pPr>
      <w:r w:rsidRPr="000D4252">
        <w:rPr>
          <w:color w:val="auto"/>
          <w:sz w:val="24"/>
          <w:szCs w:val="24"/>
        </w:rPr>
        <w:t>составление рассказа по картинкам;</w:t>
      </w:r>
    </w:p>
    <w:p w:rsidR="000D4252" w:rsidRPr="000D4252" w:rsidRDefault="000D4252" w:rsidP="000D4252">
      <w:pPr>
        <w:pStyle w:val="11"/>
        <w:spacing w:line="252" w:lineRule="auto"/>
        <w:jc w:val="both"/>
        <w:rPr>
          <w:color w:val="auto"/>
          <w:sz w:val="24"/>
          <w:szCs w:val="24"/>
        </w:rPr>
      </w:pPr>
      <w:r w:rsidRPr="000D4252">
        <w:rPr>
          <w:color w:val="auto"/>
          <w:sz w:val="24"/>
          <w:szCs w:val="24"/>
        </w:rPr>
        <w:t>изложение результатов выполненной проектной работы.</w:t>
      </w:r>
    </w:p>
    <w:p w:rsidR="000D4252" w:rsidRPr="000D4252" w:rsidRDefault="000D4252" w:rsidP="000D4252">
      <w:pPr>
        <w:pStyle w:val="11"/>
        <w:spacing w:line="252" w:lineRule="auto"/>
        <w:jc w:val="both"/>
        <w:rPr>
          <w:color w:val="auto"/>
          <w:sz w:val="24"/>
          <w:szCs w:val="24"/>
        </w:rPr>
      </w:pPr>
      <w:r w:rsidRPr="000D4252">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0D4252" w:rsidRPr="000D4252" w:rsidRDefault="000D4252" w:rsidP="000D4252">
      <w:pPr>
        <w:pStyle w:val="11"/>
        <w:spacing w:after="180" w:line="252" w:lineRule="auto"/>
        <w:jc w:val="both"/>
        <w:rPr>
          <w:color w:val="auto"/>
          <w:sz w:val="24"/>
          <w:szCs w:val="24"/>
        </w:rPr>
      </w:pPr>
      <w:r w:rsidRPr="000D4252">
        <w:rPr>
          <w:color w:val="auto"/>
          <w:sz w:val="24"/>
          <w:szCs w:val="24"/>
        </w:rPr>
        <w:t>Объём монологического высказывания — 10—12 фраз.</w:t>
      </w:r>
    </w:p>
    <w:p w:rsidR="000D4252" w:rsidRPr="000D4252" w:rsidRDefault="000D4252" w:rsidP="000D4252">
      <w:pPr>
        <w:pStyle w:val="17"/>
        <w:rPr>
          <w:sz w:val="24"/>
          <w:szCs w:val="24"/>
        </w:rPr>
      </w:pPr>
      <w:r w:rsidRPr="000D4252">
        <w:rPr>
          <w:sz w:val="24"/>
          <w:szCs w:val="24"/>
        </w:rPr>
        <w:t>Аудирование</w:t>
      </w:r>
    </w:p>
    <w:p w:rsidR="000D4252" w:rsidRPr="000D4252" w:rsidRDefault="000D4252" w:rsidP="000D4252">
      <w:pPr>
        <w:pStyle w:val="11"/>
        <w:spacing w:line="252" w:lineRule="auto"/>
        <w:jc w:val="both"/>
        <w:rPr>
          <w:color w:val="auto"/>
          <w:sz w:val="24"/>
          <w:szCs w:val="24"/>
        </w:rPr>
      </w:pPr>
      <w:r w:rsidRPr="000D4252">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0D4252" w:rsidRPr="000D4252" w:rsidRDefault="000D4252" w:rsidP="000D4252">
      <w:pPr>
        <w:pStyle w:val="11"/>
        <w:spacing w:line="252" w:lineRule="auto"/>
        <w:jc w:val="both"/>
        <w:rPr>
          <w:color w:val="auto"/>
          <w:sz w:val="24"/>
          <w:szCs w:val="24"/>
        </w:rPr>
      </w:pPr>
      <w:r w:rsidRPr="000D4252">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0D4252" w:rsidRPr="000D4252" w:rsidRDefault="000D4252" w:rsidP="000D4252">
      <w:pPr>
        <w:pStyle w:val="11"/>
        <w:spacing w:line="252" w:lineRule="auto"/>
        <w:jc w:val="both"/>
        <w:rPr>
          <w:color w:val="auto"/>
          <w:sz w:val="24"/>
          <w:szCs w:val="24"/>
        </w:rPr>
      </w:pPr>
      <w:r w:rsidRPr="000D4252">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D4252" w:rsidRPr="000D4252" w:rsidRDefault="000D4252" w:rsidP="000D4252">
      <w:pPr>
        <w:pStyle w:val="11"/>
        <w:spacing w:line="252" w:lineRule="auto"/>
        <w:jc w:val="both"/>
        <w:rPr>
          <w:color w:val="auto"/>
          <w:sz w:val="24"/>
          <w:szCs w:val="24"/>
        </w:rPr>
      </w:pPr>
      <w:r w:rsidRPr="000D4252">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0D4252" w:rsidRPr="000D4252" w:rsidRDefault="000D4252" w:rsidP="000D4252">
      <w:pPr>
        <w:pStyle w:val="11"/>
        <w:spacing w:line="252" w:lineRule="auto"/>
        <w:jc w:val="both"/>
        <w:rPr>
          <w:color w:val="auto"/>
          <w:sz w:val="24"/>
          <w:szCs w:val="24"/>
        </w:rPr>
      </w:pPr>
      <w:r w:rsidRPr="000D4252">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D4252" w:rsidRPr="000D4252" w:rsidRDefault="000D4252" w:rsidP="000D4252">
      <w:pPr>
        <w:pStyle w:val="11"/>
        <w:spacing w:line="252" w:lineRule="auto"/>
        <w:jc w:val="both"/>
        <w:rPr>
          <w:color w:val="auto"/>
          <w:sz w:val="24"/>
          <w:szCs w:val="24"/>
        </w:rPr>
      </w:pPr>
      <w:r w:rsidRPr="000D4252">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0D4252" w:rsidRPr="000D4252" w:rsidRDefault="000D4252" w:rsidP="000D4252">
      <w:pPr>
        <w:pStyle w:val="11"/>
        <w:spacing w:after="160" w:line="252" w:lineRule="auto"/>
        <w:jc w:val="both"/>
        <w:rPr>
          <w:color w:val="auto"/>
          <w:sz w:val="24"/>
          <w:szCs w:val="24"/>
        </w:rPr>
      </w:pPr>
      <w:r w:rsidRPr="000D4252">
        <w:rPr>
          <w:color w:val="auto"/>
          <w:sz w:val="24"/>
          <w:szCs w:val="24"/>
        </w:rPr>
        <w:t>Время звучания текста/текстов для аудирования — до 2 минут.</w:t>
      </w:r>
    </w:p>
    <w:p w:rsidR="000D4252" w:rsidRPr="000D4252" w:rsidRDefault="000D4252" w:rsidP="000D4252">
      <w:pPr>
        <w:pStyle w:val="17"/>
        <w:rPr>
          <w:sz w:val="24"/>
          <w:szCs w:val="24"/>
        </w:rPr>
      </w:pPr>
      <w:r w:rsidRPr="000D4252">
        <w:rPr>
          <w:sz w:val="24"/>
          <w:szCs w:val="24"/>
        </w:rPr>
        <w:t>Смысловое чтение</w:t>
      </w:r>
    </w:p>
    <w:p w:rsidR="000D4252" w:rsidRPr="000D4252" w:rsidRDefault="000D4252" w:rsidP="000D4252">
      <w:pPr>
        <w:pStyle w:val="11"/>
        <w:spacing w:line="252" w:lineRule="auto"/>
        <w:jc w:val="both"/>
        <w:rPr>
          <w:color w:val="auto"/>
          <w:sz w:val="24"/>
          <w:szCs w:val="24"/>
        </w:rPr>
      </w:pPr>
      <w:r w:rsidRPr="000D4252">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0D4252" w:rsidRPr="000D4252" w:rsidRDefault="000D4252" w:rsidP="000D4252">
      <w:pPr>
        <w:pStyle w:val="11"/>
        <w:spacing w:line="252" w:lineRule="auto"/>
        <w:jc w:val="both"/>
        <w:rPr>
          <w:color w:val="auto"/>
          <w:sz w:val="24"/>
          <w:szCs w:val="24"/>
        </w:rPr>
      </w:pPr>
      <w:r w:rsidRPr="000D4252">
        <w:rPr>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0D4252" w:rsidRPr="000D4252" w:rsidRDefault="000D4252" w:rsidP="000D4252">
      <w:pPr>
        <w:pStyle w:val="11"/>
        <w:spacing w:line="252" w:lineRule="auto"/>
        <w:jc w:val="both"/>
        <w:rPr>
          <w:color w:val="auto"/>
          <w:sz w:val="24"/>
          <w:szCs w:val="24"/>
        </w:rPr>
      </w:pPr>
      <w:r w:rsidRPr="000D4252">
        <w:rPr>
          <w:color w:val="auto"/>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0D4252" w:rsidRPr="000D4252" w:rsidRDefault="000D4252" w:rsidP="000D4252">
      <w:pPr>
        <w:pStyle w:val="11"/>
        <w:spacing w:line="252" w:lineRule="auto"/>
        <w:jc w:val="both"/>
        <w:rPr>
          <w:color w:val="auto"/>
          <w:sz w:val="24"/>
          <w:szCs w:val="24"/>
        </w:rPr>
      </w:pPr>
      <w:r w:rsidRPr="000D4252">
        <w:rPr>
          <w:color w:val="auto"/>
          <w:sz w:val="24"/>
          <w:szCs w:val="24"/>
        </w:rPr>
        <w:t>Чтение несплошных текстов (таблиц, диаграмм, схем) и понимание представленной в них информации.</w:t>
      </w:r>
    </w:p>
    <w:p w:rsidR="000D4252" w:rsidRPr="000D4252" w:rsidRDefault="000D4252" w:rsidP="000D4252">
      <w:pPr>
        <w:pStyle w:val="11"/>
        <w:spacing w:line="252" w:lineRule="auto"/>
        <w:jc w:val="both"/>
        <w:rPr>
          <w:color w:val="auto"/>
          <w:sz w:val="24"/>
          <w:szCs w:val="24"/>
        </w:rPr>
      </w:pPr>
      <w:r w:rsidRPr="000D4252">
        <w:rPr>
          <w:color w:val="auto"/>
          <w:sz w:val="24"/>
          <w:szCs w:val="24"/>
        </w:rPr>
        <w:t xml:space="preserve">Чтение </w:t>
      </w:r>
      <w:r w:rsidRPr="000D4252">
        <w:rPr>
          <w:i/>
          <w:iCs/>
          <w:color w:val="auto"/>
          <w:sz w:val="24"/>
          <w:szCs w:val="24"/>
        </w:rPr>
        <w:t>с полным пониманием содержания</w:t>
      </w:r>
      <w:r w:rsidRPr="000D4252">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w:t>
      </w:r>
      <w:r>
        <w:rPr>
          <w:b/>
          <w:color w:val="auto"/>
          <w:sz w:val="24"/>
          <w:szCs w:val="24"/>
        </w:rPr>
        <w:t xml:space="preserve"> </w:t>
      </w:r>
      <w:r w:rsidRPr="000D4252">
        <w:rPr>
          <w:color w:val="auto"/>
          <w:sz w:val="24"/>
          <w:szCs w:val="24"/>
        </w:rPr>
        <w:t>текст из разрозненных абзацев или путём добавления выпущенных фрагментов.</w:t>
      </w:r>
    </w:p>
    <w:p w:rsidR="000D4252" w:rsidRPr="000D4252" w:rsidRDefault="000D4252" w:rsidP="000D4252">
      <w:pPr>
        <w:pStyle w:val="11"/>
        <w:spacing w:line="252" w:lineRule="auto"/>
        <w:jc w:val="both"/>
        <w:rPr>
          <w:color w:val="auto"/>
          <w:sz w:val="24"/>
          <w:szCs w:val="24"/>
        </w:rPr>
      </w:pPr>
      <w:r w:rsidRPr="000D4252">
        <w:rPr>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0D4252" w:rsidRPr="000D4252" w:rsidRDefault="000D4252" w:rsidP="000D4252">
      <w:pPr>
        <w:pStyle w:val="11"/>
        <w:spacing w:line="252" w:lineRule="auto"/>
        <w:jc w:val="both"/>
        <w:rPr>
          <w:color w:val="auto"/>
          <w:sz w:val="24"/>
          <w:szCs w:val="24"/>
        </w:rPr>
      </w:pPr>
      <w:r w:rsidRPr="000D4252">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0D4252" w:rsidRPr="000D4252" w:rsidRDefault="000D4252" w:rsidP="000D4252">
      <w:pPr>
        <w:pStyle w:val="11"/>
        <w:spacing w:after="180" w:line="252" w:lineRule="auto"/>
        <w:jc w:val="both"/>
        <w:rPr>
          <w:color w:val="auto"/>
          <w:sz w:val="24"/>
          <w:szCs w:val="24"/>
        </w:rPr>
      </w:pPr>
      <w:r w:rsidRPr="000D4252">
        <w:rPr>
          <w:color w:val="auto"/>
          <w:sz w:val="24"/>
          <w:szCs w:val="24"/>
        </w:rPr>
        <w:t>Объём текста/текстов для чтения — 500—600 слов.</w:t>
      </w:r>
    </w:p>
    <w:p w:rsidR="000D4252" w:rsidRPr="000D4252" w:rsidRDefault="000D4252" w:rsidP="000D4252">
      <w:pPr>
        <w:pStyle w:val="17"/>
        <w:rPr>
          <w:sz w:val="24"/>
          <w:szCs w:val="24"/>
        </w:rPr>
      </w:pPr>
      <w:r w:rsidRPr="000D4252">
        <w:rPr>
          <w:sz w:val="24"/>
          <w:szCs w:val="24"/>
        </w:rPr>
        <w:t>Письменная речь</w:t>
      </w:r>
    </w:p>
    <w:p w:rsidR="000D4252" w:rsidRPr="000D4252" w:rsidRDefault="000D4252" w:rsidP="000D4252">
      <w:pPr>
        <w:pStyle w:val="11"/>
        <w:jc w:val="both"/>
        <w:rPr>
          <w:color w:val="auto"/>
          <w:sz w:val="24"/>
          <w:szCs w:val="24"/>
        </w:rPr>
      </w:pPr>
      <w:r w:rsidRPr="000D4252">
        <w:rPr>
          <w:color w:val="auto"/>
          <w:sz w:val="24"/>
          <w:szCs w:val="24"/>
        </w:rPr>
        <w:t>Развитие умений письменной речи:</w:t>
      </w:r>
    </w:p>
    <w:p w:rsidR="000D4252" w:rsidRPr="000D4252" w:rsidRDefault="000D4252" w:rsidP="000D4252">
      <w:pPr>
        <w:pStyle w:val="11"/>
        <w:jc w:val="both"/>
        <w:rPr>
          <w:color w:val="auto"/>
          <w:sz w:val="24"/>
          <w:szCs w:val="24"/>
        </w:rPr>
      </w:pPr>
      <w:r w:rsidRPr="000D4252">
        <w:rPr>
          <w:color w:val="auto"/>
          <w:sz w:val="24"/>
          <w:szCs w:val="24"/>
        </w:rPr>
        <w:t>составление плана/тезисов устного или письменного сообщения;</w:t>
      </w:r>
    </w:p>
    <w:p w:rsidR="000D4252" w:rsidRPr="000D4252" w:rsidRDefault="000D4252" w:rsidP="000D4252">
      <w:pPr>
        <w:pStyle w:val="11"/>
        <w:jc w:val="both"/>
        <w:rPr>
          <w:color w:val="auto"/>
          <w:sz w:val="24"/>
          <w:szCs w:val="24"/>
        </w:rPr>
      </w:pPr>
      <w:r w:rsidRPr="000D4252">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0D4252" w:rsidRPr="000D4252" w:rsidRDefault="000D4252" w:rsidP="000D4252">
      <w:pPr>
        <w:pStyle w:val="11"/>
        <w:jc w:val="both"/>
        <w:rPr>
          <w:color w:val="auto"/>
          <w:sz w:val="24"/>
          <w:szCs w:val="24"/>
        </w:rPr>
      </w:pPr>
      <w:r w:rsidRPr="000D4252">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0D4252" w:rsidRPr="000D4252" w:rsidRDefault="000D4252" w:rsidP="000D4252">
      <w:pPr>
        <w:pStyle w:val="11"/>
        <w:jc w:val="both"/>
        <w:rPr>
          <w:color w:val="auto"/>
          <w:sz w:val="24"/>
          <w:szCs w:val="24"/>
        </w:rPr>
      </w:pPr>
      <w:r w:rsidRPr="000D4252">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0D4252" w:rsidRPr="000D4252" w:rsidRDefault="000D4252" w:rsidP="000D4252">
      <w:pPr>
        <w:pStyle w:val="11"/>
        <w:jc w:val="both"/>
        <w:rPr>
          <w:color w:val="auto"/>
          <w:sz w:val="24"/>
          <w:szCs w:val="24"/>
        </w:rPr>
      </w:pPr>
      <w:r w:rsidRPr="000D4252">
        <w:rPr>
          <w:color w:val="auto"/>
          <w:sz w:val="24"/>
          <w:szCs w:val="24"/>
        </w:rPr>
        <w:t>заполнение таблицы с краткой фиксацией содержания прочитанного/прослушанного текста;</w:t>
      </w:r>
    </w:p>
    <w:p w:rsidR="000D4252" w:rsidRPr="000D4252" w:rsidRDefault="000D4252" w:rsidP="000D4252">
      <w:pPr>
        <w:pStyle w:val="11"/>
        <w:jc w:val="both"/>
        <w:rPr>
          <w:color w:val="auto"/>
          <w:sz w:val="24"/>
          <w:szCs w:val="24"/>
        </w:rPr>
      </w:pPr>
      <w:r w:rsidRPr="000D4252">
        <w:rPr>
          <w:color w:val="auto"/>
          <w:sz w:val="24"/>
          <w:szCs w:val="24"/>
        </w:rPr>
        <w:t>преобразование таблицы, схемы в текстовый вариант представления информации;</w:t>
      </w:r>
    </w:p>
    <w:p w:rsidR="000D4252" w:rsidRPr="000D4252" w:rsidRDefault="000D4252" w:rsidP="000D4252">
      <w:pPr>
        <w:pStyle w:val="11"/>
        <w:spacing w:after="300"/>
        <w:jc w:val="both"/>
        <w:rPr>
          <w:color w:val="auto"/>
          <w:sz w:val="24"/>
          <w:szCs w:val="24"/>
        </w:rPr>
      </w:pPr>
      <w:r w:rsidRPr="000D4252">
        <w:rPr>
          <w:color w:val="auto"/>
          <w:sz w:val="24"/>
          <w:szCs w:val="24"/>
        </w:rPr>
        <w:t>письменное представление результатов выполненной проектной работы (объём — 100—120 слов).</w:t>
      </w:r>
    </w:p>
    <w:p w:rsidR="000D4252" w:rsidRPr="000D4252" w:rsidRDefault="000D4252" w:rsidP="000D4252">
      <w:pPr>
        <w:pStyle w:val="af7"/>
        <w:rPr>
          <w:sz w:val="24"/>
          <w:szCs w:val="24"/>
        </w:rPr>
      </w:pPr>
      <w:r w:rsidRPr="000D4252">
        <w:rPr>
          <w:sz w:val="24"/>
          <w:szCs w:val="24"/>
        </w:rPr>
        <w:t>Языковые знания и умения</w:t>
      </w:r>
    </w:p>
    <w:p w:rsidR="000D4252" w:rsidRPr="000D4252" w:rsidRDefault="000D4252" w:rsidP="000D4252">
      <w:pPr>
        <w:pStyle w:val="17"/>
        <w:rPr>
          <w:sz w:val="24"/>
          <w:szCs w:val="24"/>
        </w:rPr>
      </w:pPr>
      <w:r w:rsidRPr="000D4252">
        <w:rPr>
          <w:sz w:val="24"/>
          <w:szCs w:val="24"/>
        </w:rPr>
        <w:t>Фонетическая сторона речи</w:t>
      </w:r>
    </w:p>
    <w:p w:rsidR="000D4252" w:rsidRPr="000D4252" w:rsidRDefault="000D4252" w:rsidP="000D4252">
      <w:pPr>
        <w:pStyle w:val="11"/>
        <w:spacing w:line="257" w:lineRule="auto"/>
        <w:jc w:val="both"/>
        <w:rPr>
          <w:color w:val="auto"/>
          <w:sz w:val="24"/>
          <w:szCs w:val="24"/>
        </w:rPr>
      </w:pPr>
      <w:r w:rsidRPr="000D4252">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D4252" w:rsidRPr="000D4252" w:rsidRDefault="000D4252" w:rsidP="000D4252">
      <w:pPr>
        <w:pStyle w:val="11"/>
        <w:spacing w:line="252" w:lineRule="auto"/>
        <w:jc w:val="both"/>
        <w:rPr>
          <w:color w:val="auto"/>
          <w:sz w:val="24"/>
          <w:szCs w:val="24"/>
        </w:rPr>
      </w:pPr>
      <w:r w:rsidRPr="000D4252">
        <w:rPr>
          <w:color w:val="auto"/>
          <w:sz w:val="24"/>
          <w:szCs w:val="24"/>
        </w:rPr>
        <w:t>Выражение модального значения, чувства и эмоции.</w:t>
      </w:r>
    </w:p>
    <w:p w:rsidR="000D4252" w:rsidRPr="000D4252" w:rsidRDefault="000D4252" w:rsidP="000D4252">
      <w:pPr>
        <w:pStyle w:val="11"/>
        <w:spacing w:line="252" w:lineRule="auto"/>
        <w:jc w:val="both"/>
        <w:rPr>
          <w:color w:val="auto"/>
          <w:sz w:val="24"/>
          <w:szCs w:val="24"/>
        </w:rPr>
      </w:pPr>
      <w:r w:rsidRPr="000D4252">
        <w:rPr>
          <w:color w:val="auto"/>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0D4252" w:rsidRPr="000D4252" w:rsidRDefault="000D4252" w:rsidP="000D4252">
      <w:pPr>
        <w:pStyle w:val="11"/>
        <w:spacing w:line="252" w:lineRule="auto"/>
        <w:jc w:val="both"/>
        <w:rPr>
          <w:color w:val="auto"/>
          <w:sz w:val="24"/>
          <w:szCs w:val="24"/>
        </w:rPr>
      </w:pPr>
      <w:r w:rsidRPr="000D4252">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D4252" w:rsidRPr="000D4252" w:rsidRDefault="000D4252" w:rsidP="000D4252">
      <w:pPr>
        <w:pStyle w:val="11"/>
        <w:spacing w:line="252" w:lineRule="auto"/>
        <w:jc w:val="both"/>
        <w:rPr>
          <w:color w:val="auto"/>
          <w:sz w:val="24"/>
          <w:szCs w:val="24"/>
        </w:rPr>
      </w:pPr>
      <w:r w:rsidRPr="000D4252">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0D4252" w:rsidRPr="000D4252" w:rsidRDefault="000D4252" w:rsidP="000D4252">
      <w:pPr>
        <w:pStyle w:val="11"/>
        <w:spacing w:after="180" w:line="252" w:lineRule="auto"/>
        <w:jc w:val="both"/>
        <w:rPr>
          <w:color w:val="auto"/>
          <w:sz w:val="24"/>
          <w:szCs w:val="24"/>
        </w:rPr>
      </w:pPr>
      <w:r w:rsidRPr="000D4252">
        <w:rPr>
          <w:color w:val="auto"/>
          <w:sz w:val="24"/>
          <w:szCs w:val="24"/>
        </w:rPr>
        <w:t>Объём текста для чтения вслух — до 110 слов.</w:t>
      </w:r>
    </w:p>
    <w:p w:rsidR="000D4252" w:rsidRPr="000D4252" w:rsidRDefault="000D4252" w:rsidP="000D4252">
      <w:pPr>
        <w:pStyle w:val="17"/>
        <w:rPr>
          <w:sz w:val="24"/>
          <w:szCs w:val="24"/>
        </w:rPr>
      </w:pPr>
      <w:r w:rsidRPr="000D4252">
        <w:rPr>
          <w:sz w:val="24"/>
          <w:szCs w:val="24"/>
        </w:rPr>
        <w:t>Графика, орфография и пунктуация</w:t>
      </w:r>
    </w:p>
    <w:p w:rsidR="000D4252" w:rsidRPr="000D4252" w:rsidRDefault="000D4252" w:rsidP="000D4252">
      <w:pPr>
        <w:pStyle w:val="11"/>
        <w:jc w:val="both"/>
        <w:rPr>
          <w:color w:val="auto"/>
          <w:sz w:val="24"/>
          <w:szCs w:val="24"/>
        </w:rPr>
      </w:pPr>
      <w:r w:rsidRPr="000D4252">
        <w:rPr>
          <w:color w:val="auto"/>
          <w:sz w:val="24"/>
          <w:szCs w:val="24"/>
        </w:rPr>
        <w:t>Правильное написание изученных слов.</w:t>
      </w:r>
    </w:p>
    <w:p w:rsidR="000D4252" w:rsidRPr="000D4252" w:rsidRDefault="000D4252" w:rsidP="000D4252">
      <w:pPr>
        <w:pStyle w:val="11"/>
        <w:jc w:val="both"/>
        <w:rPr>
          <w:color w:val="auto"/>
          <w:sz w:val="24"/>
          <w:szCs w:val="24"/>
        </w:rPr>
      </w:pPr>
      <w:r w:rsidRPr="000D4252">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0D4252">
        <w:rPr>
          <w:color w:val="auto"/>
          <w:sz w:val="24"/>
          <w:szCs w:val="24"/>
          <w:lang w:val="en-US" w:eastAsia="en-US" w:bidi="en-US"/>
        </w:rPr>
        <w:t>firstly</w:t>
      </w:r>
      <w:r w:rsidRPr="000D4252">
        <w:rPr>
          <w:color w:val="auto"/>
          <w:sz w:val="24"/>
          <w:szCs w:val="24"/>
          <w:lang w:eastAsia="en-US" w:bidi="en-US"/>
        </w:rPr>
        <w:t>/</w:t>
      </w:r>
      <w:r w:rsidRPr="000D4252">
        <w:rPr>
          <w:color w:val="auto"/>
          <w:sz w:val="24"/>
          <w:szCs w:val="24"/>
          <w:lang w:val="en-US" w:eastAsia="en-US" w:bidi="en-US"/>
        </w:rPr>
        <w:t>firstofall</w:t>
      </w:r>
      <w:r w:rsidRPr="000D4252">
        <w:rPr>
          <w:color w:val="auto"/>
          <w:sz w:val="24"/>
          <w:szCs w:val="24"/>
          <w:lang w:eastAsia="en-US" w:bidi="en-US"/>
        </w:rPr>
        <w:t xml:space="preserve">, </w:t>
      </w:r>
      <w:r w:rsidRPr="000D4252">
        <w:rPr>
          <w:color w:val="auto"/>
          <w:sz w:val="24"/>
          <w:szCs w:val="24"/>
          <w:lang w:val="en-US" w:eastAsia="en-US" w:bidi="en-US"/>
        </w:rPr>
        <w:t>secondly</w:t>
      </w:r>
      <w:r w:rsidRPr="000D4252">
        <w:rPr>
          <w:color w:val="auto"/>
          <w:sz w:val="24"/>
          <w:szCs w:val="24"/>
          <w:lang w:eastAsia="en-US" w:bidi="en-US"/>
        </w:rPr>
        <w:t xml:space="preserve">, </w:t>
      </w:r>
      <w:r w:rsidRPr="000D4252">
        <w:rPr>
          <w:color w:val="auto"/>
          <w:sz w:val="24"/>
          <w:szCs w:val="24"/>
          <w:lang w:val="en-US" w:eastAsia="en-US" w:bidi="en-US"/>
        </w:rPr>
        <w:t>finally</w:t>
      </w:r>
      <w:r w:rsidRPr="000D4252">
        <w:rPr>
          <w:color w:val="auto"/>
          <w:sz w:val="24"/>
          <w:szCs w:val="24"/>
          <w:lang w:eastAsia="en-US" w:bidi="en-US"/>
        </w:rPr>
        <w:t xml:space="preserve">; </w:t>
      </w:r>
      <w:r w:rsidRPr="000D4252">
        <w:rPr>
          <w:color w:val="auto"/>
          <w:sz w:val="24"/>
          <w:szCs w:val="24"/>
          <w:lang w:val="en-US" w:eastAsia="en-US" w:bidi="en-US"/>
        </w:rPr>
        <w:t>ontheonehand</w:t>
      </w:r>
      <w:r w:rsidRPr="000D4252">
        <w:rPr>
          <w:color w:val="auto"/>
          <w:sz w:val="24"/>
          <w:szCs w:val="24"/>
          <w:lang w:eastAsia="en-US" w:bidi="en-US"/>
        </w:rPr>
        <w:t xml:space="preserve">, </w:t>
      </w:r>
      <w:r w:rsidRPr="000D4252">
        <w:rPr>
          <w:color w:val="auto"/>
          <w:sz w:val="24"/>
          <w:szCs w:val="24"/>
          <w:lang w:val="en-US" w:eastAsia="en-US" w:bidi="en-US"/>
        </w:rPr>
        <w:t>ontheotherhand</w:t>
      </w:r>
      <w:r w:rsidRPr="000D4252">
        <w:rPr>
          <w:color w:val="auto"/>
          <w:sz w:val="24"/>
          <w:szCs w:val="24"/>
          <w:lang w:eastAsia="en-US" w:bidi="en-US"/>
        </w:rPr>
        <w:t xml:space="preserve">); </w:t>
      </w:r>
      <w:r w:rsidRPr="000D4252">
        <w:rPr>
          <w:color w:val="auto"/>
          <w:sz w:val="24"/>
          <w:szCs w:val="24"/>
        </w:rPr>
        <w:t>апострофа.</w:t>
      </w:r>
    </w:p>
    <w:p w:rsidR="000D4252" w:rsidRPr="000D4252" w:rsidRDefault="000D4252" w:rsidP="000D4252">
      <w:pPr>
        <w:pStyle w:val="11"/>
        <w:spacing w:after="180"/>
        <w:jc w:val="both"/>
        <w:rPr>
          <w:color w:val="auto"/>
          <w:sz w:val="24"/>
          <w:szCs w:val="24"/>
        </w:rPr>
      </w:pPr>
      <w:r w:rsidRPr="000D4252">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0D4252" w:rsidRPr="000D4252" w:rsidRDefault="000D4252" w:rsidP="000D4252">
      <w:pPr>
        <w:pStyle w:val="17"/>
        <w:rPr>
          <w:sz w:val="24"/>
          <w:szCs w:val="24"/>
        </w:rPr>
      </w:pPr>
      <w:r w:rsidRPr="000D4252">
        <w:rPr>
          <w:sz w:val="24"/>
          <w:szCs w:val="24"/>
        </w:rPr>
        <w:t>Лексическая сторона речи</w:t>
      </w:r>
    </w:p>
    <w:p w:rsidR="000D4252" w:rsidRPr="000D4252" w:rsidRDefault="000D4252" w:rsidP="000D4252">
      <w:pPr>
        <w:pStyle w:val="11"/>
        <w:spacing w:line="252" w:lineRule="auto"/>
        <w:jc w:val="both"/>
        <w:rPr>
          <w:color w:val="auto"/>
          <w:sz w:val="24"/>
          <w:szCs w:val="24"/>
        </w:rPr>
      </w:pPr>
      <w:r w:rsidRPr="000D4252">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D4252" w:rsidRPr="000D4252" w:rsidRDefault="000D4252" w:rsidP="000D4252">
      <w:pPr>
        <w:pStyle w:val="11"/>
        <w:spacing w:line="252" w:lineRule="auto"/>
        <w:jc w:val="both"/>
        <w:rPr>
          <w:color w:val="auto"/>
          <w:sz w:val="24"/>
          <w:szCs w:val="24"/>
        </w:rPr>
      </w:pPr>
      <w:r w:rsidRPr="000D4252">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D4252" w:rsidRPr="000D4252" w:rsidRDefault="000D4252" w:rsidP="000D4252">
      <w:pPr>
        <w:pStyle w:val="11"/>
        <w:spacing w:line="252" w:lineRule="auto"/>
        <w:jc w:val="both"/>
        <w:rPr>
          <w:color w:val="auto"/>
          <w:sz w:val="24"/>
          <w:szCs w:val="24"/>
        </w:rPr>
      </w:pPr>
      <w:r w:rsidRPr="000D4252">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0D4252" w:rsidRPr="000D4252" w:rsidRDefault="000D4252" w:rsidP="000D4252">
      <w:pPr>
        <w:pStyle w:val="11"/>
        <w:spacing w:line="252" w:lineRule="auto"/>
        <w:jc w:val="both"/>
        <w:rPr>
          <w:color w:val="auto"/>
          <w:sz w:val="24"/>
          <w:szCs w:val="24"/>
        </w:rPr>
      </w:pPr>
      <w:r w:rsidRPr="000D4252">
        <w:rPr>
          <w:color w:val="auto"/>
          <w:sz w:val="24"/>
          <w:szCs w:val="24"/>
        </w:rPr>
        <w:t>Основные способы словообразования:</w:t>
      </w:r>
    </w:p>
    <w:p w:rsidR="000D4252" w:rsidRPr="000D4252" w:rsidRDefault="000D4252" w:rsidP="001B4FDA">
      <w:pPr>
        <w:pStyle w:val="11"/>
        <w:numPr>
          <w:ilvl w:val="0"/>
          <w:numId w:val="73"/>
        </w:numPr>
        <w:tabs>
          <w:tab w:val="left" w:pos="603"/>
        </w:tabs>
        <w:spacing w:line="252" w:lineRule="auto"/>
        <w:jc w:val="both"/>
        <w:rPr>
          <w:color w:val="auto"/>
          <w:sz w:val="24"/>
          <w:szCs w:val="24"/>
        </w:rPr>
      </w:pPr>
      <w:r w:rsidRPr="000D4252">
        <w:rPr>
          <w:color w:val="auto"/>
          <w:sz w:val="24"/>
          <w:szCs w:val="24"/>
        </w:rPr>
        <w:t>аффиксация:</w:t>
      </w:r>
    </w:p>
    <w:p w:rsidR="000D4252" w:rsidRPr="000D4252" w:rsidRDefault="000D4252" w:rsidP="000D4252">
      <w:pPr>
        <w:pStyle w:val="11"/>
        <w:spacing w:line="252" w:lineRule="auto"/>
        <w:jc w:val="both"/>
        <w:rPr>
          <w:color w:val="auto"/>
          <w:sz w:val="24"/>
          <w:szCs w:val="24"/>
        </w:rPr>
      </w:pPr>
      <w:r w:rsidRPr="000D4252">
        <w:rPr>
          <w:color w:val="auto"/>
          <w:sz w:val="24"/>
          <w:szCs w:val="24"/>
        </w:rPr>
        <w:t xml:space="preserve">глаголов с помощью префиксов </w:t>
      </w:r>
      <w:r w:rsidRPr="000D4252">
        <w:rPr>
          <w:color w:val="auto"/>
          <w:sz w:val="24"/>
          <w:szCs w:val="24"/>
          <w:lang w:val="en-US" w:eastAsia="en-US" w:bidi="en-US"/>
        </w:rPr>
        <w:t>under</w:t>
      </w:r>
      <w:r w:rsidRPr="000D4252">
        <w:rPr>
          <w:color w:val="auto"/>
          <w:sz w:val="24"/>
          <w:szCs w:val="24"/>
          <w:lang w:eastAsia="en-US" w:bidi="en-US"/>
        </w:rPr>
        <w:t xml:space="preserve">-, </w:t>
      </w:r>
      <w:r w:rsidRPr="000D4252">
        <w:rPr>
          <w:color w:val="auto"/>
          <w:sz w:val="24"/>
          <w:szCs w:val="24"/>
          <w:lang w:val="en-US" w:eastAsia="en-US" w:bidi="en-US"/>
        </w:rPr>
        <w:t>over</w:t>
      </w:r>
      <w:r w:rsidRPr="000D4252">
        <w:rPr>
          <w:color w:val="auto"/>
          <w:sz w:val="24"/>
          <w:szCs w:val="24"/>
          <w:lang w:eastAsia="en-US" w:bidi="en-US"/>
        </w:rPr>
        <w:t xml:space="preserve">-, </w:t>
      </w:r>
      <w:r w:rsidRPr="000D4252">
        <w:rPr>
          <w:color w:val="auto"/>
          <w:sz w:val="24"/>
          <w:szCs w:val="24"/>
          <w:lang w:val="en-US" w:eastAsia="en-US" w:bidi="en-US"/>
        </w:rPr>
        <w:t>dis</w:t>
      </w:r>
      <w:r w:rsidRPr="000D4252">
        <w:rPr>
          <w:color w:val="auto"/>
          <w:sz w:val="24"/>
          <w:szCs w:val="24"/>
          <w:lang w:eastAsia="en-US" w:bidi="en-US"/>
        </w:rPr>
        <w:t xml:space="preserve">-, </w:t>
      </w:r>
      <w:r w:rsidRPr="000D4252">
        <w:rPr>
          <w:color w:val="auto"/>
          <w:sz w:val="24"/>
          <w:szCs w:val="24"/>
          <w:lang w:val="en-US" w:eastAsia="en-US" w:bidi="en-US"/>
        </w:rPr>
        <w:t>mis</w:t>
      </w:r>
      <w:r w:rsidRPr="000D4252">
        <w:rPr>
          <w:color w:val="auto"/>
          <w:sz w:val="24"/>
          <w:szCs w:val="24"/>
          <w:lang w:eastAsia="en-US" w:bidi="en-US"/>
        </w:rPr>
        <w:t>-;</w:t>
      </w:r>
    </w:p>
    <w:p w:rsidR="000D4252" w:rsidRPr="000D4252" w:rsidRDefault="000D4252" w:rsidP="000D4252">
      <w:pPr>
        <w:pStyle w:val="11"/>
        <w:spacing w:line="252" w:lineRule="auto"/>
        <w:jc w:val="both"/>
        <w:rPr>
          <w:color w:val="auto"/>
          <w:sz w:val="24"/>
          <w:szCs w:val="24"/>
        </w:rPr>
      </w:pPr>
      <w:r w:rsidRPr="000D4252">
        <w:rPr>
          <w:color w:val="auto"/>
          <w:sz w:val="24"/>
          <w:szCs w:val="24"/>
        </w:rPr>
        <w:t xml:space="preserve">имён прилагательных с помощью суффиксов </w:t>
      </w:r>
      <w:r w:rsidRPr="000D4252">
        <w:rPr>
          <w:color w:val="auto"/>
          <w:sz w:val="24"/>
          <w:szCs w:val="24"/>
          <w:lang w:eastAsia="en-US" w:bidi="en-US"/>
        </w:rPr>
        <w:t>-</w:t>
      </w:r>
      <w:r w:rsidRPr="000D4252">
        <w:rPr>
          <w:color w:val="auto"/>
          <w:sz w:val="24"/>
          <w:szCs w:val="24"/>
          <w:lang w:val="en-US" w:eastAsia="en-US" w:bidi="en-US"/>
        </w:rPr>
        <w:t>able</w:t>
      </w:r>
      <w:r w:rsidRPr="000D4252">
        <w:rPr>
          <w:color w:val="auto"/>
          <w:sz w:val="24"/>
          <w:szCs w:val="24"/>
          <w:lang w:eastAsia="en-US" w:bidi="en-US"/>
        </w:rPr>
        <w:t>/-</w:t>
      </w:r>
      <w:r w:rsidRPr="000D4252">
        <w:rPr>
          <w:color w:val="auto"/>
          <w:sz w:val="24"/>
          <w:szCs w:val="24"/>
          <w:lang w:val="en-US" w:eastAsia="en-US" w:bidi="en-US"/>
        </w:rPr>
        <w:t>ible</w:t>
      </w:r>
      <w:r w:rsidRPr="000D4252">
        <w:rPr>
          <w:color w:val="auto"/>
          <w:sz w:val="24"/>
          <w:szCs w:val="24"/>
          <w:lang w:eastAsia="en-US" w:bidi="en-US"/>
        </w:rPr>
        <w:t>;</w:t>
      </w:r>
    </w:p>
    <w:p w:rsidR="000D4252" w:rsidRPr="000D4252" w:rsidRDefault="000D4252" w:rsidP="000D4252">
      <w:pPr>
        <w:pStyle w:val="11"/>
        <w:spacing w:line="252" w:lineRule="auto"/>
        <w:jc w:val="both"/>
        <w:rPr>
          <w:color w:val="auto"/>
          <w:sz w:val="24"/>
          <w:szCs w:val="24"/>
        </w:rPr>
      </w:pPr>
      <w:r w:rsidRPr="000D4252">
        <w:rPr>
          <w:color w:val="auto"/>
          <w:sz w:val="24"/>
          <w:szCs w:val="24"/>
        </w:rPr>
        <w:t xml:space="preserve">имён существительных с помощью отрицательных префиксов </w:t>
      </w:r>
      <w:r w:rsidRPr="000D4252">
        <w:rPr>
          <w:color w:val="auto"/>
          <w:sz w:val="24"/>
          <w:szCs w:val="24"/>
          <w:lang w:val="en-US" w:eastAsia="en-US" w:bidi="en-US"/>
        </w:rPr>
        <w:t>in</w:t>
      </w:r>
      <w:r w:rsidRPr="000D4252">
        <w:rPr>
          <w:color w:val="auto"/>
          <w:sz w:val="24"/>
          <w:szCs w:val="24"/>
          <w:lang w:eastAsia="en-US" w:bidi="en-US"/>
        </w:rPr>
        <w:t>-/</w:t>
      </w:r>
      <w:r w:rsidRPr="000D4252">
        <w:rPr>
          <w:color w:val="auto"/>
          <w:sz w:val="24"/>
          <w:szCs w:val="24"/>
          <w:lang w:val="en-US" w:eastAsia="en-US" w:bidi="en-US"/>
        </w:rPr>
        <w:t>im</w:t>
      </w:r>
      <w:r w:rsidRPr="000D4252">
        <w:rPr>
          <w:color w:val="auto"/>
          <w:sz w:val="24"/>
          <w:szCs w:val="24"/>
          <w:lang w:eastAsia="en-US" w:bidi="en-US"/>
        </w:rPr>
        <w:t>-;</w:t>
      </w:r>
    </w:p>
    <w:p w:rsidR="000D4252" w:rsidRPr="000D4252" w:rsidRDefault="000D4252" w:rsidP="001B4FDA">
      <w:pPr>
        <w:pStyle w:val="11"/>
        <w:numPr>
          <w:ilvl w:val="0"/>
          <w:numId w:val="73"/>
        </w:numPr>
        <w:tabs>
          <w:tab w:val="left" w:pos="598"/>
        </w:tabs>
        <w:spacing w:line="252" w:lineRule="auto"/>
        <w:jc w:val="both"/>
        <w:rPr>
          <w:color w:val="auto"/>
          <w:sz w:val="24"/>
          <w:szCs w:val="24"/>
        </w:rPr>
      </w:pPr>
      <w:r w:rsidRPr="000D4252">
        <w:rPr>
          <w:color w:val="auto"/>
          <w:sz w:val="24"/>
          <w:szCs w:val="24"/>
        </w:rPr>
        <w:t>словосложение:</w:t>
      </w:r>
    </w:p>
    <w:p w:rsidR="000D4252" w:rsidRPr="000D4252" w:rsidRDefault="000D4252" w:rsidP="000D4252">
      <w:pPr>
        <w:pStyle w:val="11"/>
        <w:spacing w:line="252" w:lineRule="auto"/>
        <w:jc w:val="both"/>
        <w:rPr>
          <w:color w:val="auto"/>
          <w:sz w:val="24"/>
          <w:szCs w:val="24"/>
        </w:rPr>
      </w:pPr>
      <w:r w:rsidRPr="000D4252">
        <w:rPr>
          <w:color w:val="auto"/>
          <w:sz w:val="24"/>
          <w:szCs w:val="24"/>
        </w:rPr>
        <w:t xml:space="preserve">образование сложных существительных путём соединения основы числительного с основой существительного с добавлением суффикса </w:t>
      </w:r>
      <w:r w:rsidRPr="000D4252">
        <w:rPr>
          <w:color w:val="auto"/>
          <w:sz w:val="24"/>
          <w:szCs w:val="24"/>
          <w:lang w:eastAsia="en-US" w:bidi="en-US"/>
        </w:rPr>
        <w:t>-</w:t>
      </w:r>
      <w:r w:rsidRPr="000D4252">
        <w:rPr>
          <w:color w:val="auto"/>
          <w:sz w:val="24"/>
          <w:szCs w:val="24"/>
          <w:lang w:val="en-US" w:eastAsia="en-US" w:bidi="en-US"/>
        </w:rPr>
        <w:t>ed</w:t>
      </w:r>
      <w:r w:rsidRPr="000D4252">
        <w:rPr>
          <w:color w:val="auto"/>
          <w:sz w:val="24"/>
          <w:szCs w:val="24"/>
          <w:lang w:eastAsia="en-US" w:bidi="en-US"/>
        </w:rPr>
        <w:t xml:space="preserve"> (</w:t>
      </w:r>
      <w:r w:rsidRPr="000D4252">
        <w:rPr>
          <w:color w:val="auto"/>
          <w:sz w:val="24"/>
          <w:szCs w:val="24"/>
          <w:lang w:val="en-US" w:eastAsia="en-US" w:bidi="en-US"/>
        </w:rPr>
        <w:t>eight</w:t>
      </w:r>
      <w:r w:rsidRPr="000D4252">
        <w:rPr>
          <w:color w:val="auto"/>
          <w:sz w:val="24"/>
          <w:szCs w:val="24"/>
          <w:lang w:eastAsia="en-US" w:bidi="en-US"/>
        </w:rPr>
        <w:t>-</w:t>
      </w:r>
      <w:r w:rsidRPr="000D4252">
        <w:rPr>
          <w:color w:val="auto"/>
          <w:sz w:val="24"/>
          <w:szCs w:val="24"/>
          <w:lang w:val="en-US" w:eastAsia="en-US" w:bidi="en-US"/>
        </w:rPr>
        <w:t>legged</w:t>
      </w:r>
      <w:r w:rsidRPr="000D4252">
        <w:rPr>
          <w:color w:val="auto"/>
          <w:sz w:val="24"/>
          <w:szCs w:val="24"/>
          <w:lang w:eastAsia="en-US" w:bidi="en-US"/>
        </w:rPr>
        <w:t>);</w:t>
      </w:r>
    </w:p>
    <w:p w:rsidR="00F9477F" w:rsidRPr="000D4252" w:rsidRDefault="000D4252" w:rsidP="000D4252">
      <w:pPr>
        <w:pStyle w:val="af7"/>
        <w:rPr>
          <w:rFonts w:ascii="Times New Roman" w:hAnsi="Times New Roman" w:cs="Times New Roman"/>
          <w:b w:val="0"/>
          <w:color w:val="auto"/>
          <w:sz w:val="24"/>
          <w:szCs w:val="24"/>
        </w:rPr>
      </w:pPr>
      <w:r w:rsidRPr="000D4252">
        <w:rPr>
          <w:rFonts w:ascii="Times New Roman" w:hAnsi="Times New Roman" w:cs="Times New Roman"/>
          <w:b w:val="0"/>
          <w:color w:val="auto"/>
          <w:sz w:val="24"/>
          <w:szCs w:val="24"/>
        </w:rPr>
        <w:t>образование сложных существительных путём соединения основ</w:t>
      </w:r>
    </w:p>
    <w:p w:rsidR="000D4252" w:rsidRPr="000D4252" w:rsidRDefault="000D4252" w:rsidP="000D4252">
      <w:pPr>
        <w:pStyle w:val="11"/>
        <w:spacing w:line="252" w:lineRule="auto"/>
        <w:jc w:val="both"/>
        <w:rPr>
          <w:color w:val="auto"/>
          <w:sz w:val="24"/>
          <w:szCs w:val="24"/>
        </w:rPr>
      </w:pPr>
      <w:r w:rsidRPr="000D4252">
        <w:rPr>
          <w:color w:val="auto"/>
          <w:sz w:val="24"/>
          <w:szCs w:val="24"/>
        </w:rPr>
        <w:t xml:space="preserve">существительных с предлогом: </w:t>
      </w:r>
      <w:r w:rsidRPr="000D4252">
        <w:rPr>
          <w:color w:val="auto"/>
          <w:sz w:val="24"/>
          <w:szCs w:val="24"/>
          <w:lang w:val="en-US" w:eastAsia="en-US" w:bidi="en-US"/>
        </w:rPr>
        <w:t>father</w:t>
      </w:r>
      <w:r w:rsidRPr="000D4252">
        <w:rPr>
          <w:color w:val="auto"/>
          <w:sz w:val="24"/>
          <w:szCs w:val="24"/>
          <w:lang w:eastAsia="en-US" w:bidi="en-US"/>
        </w:rPr>
        <w:t>-</w:t>
      </w:r>
      <w:r w:rsidRPr="000D4252">
        <w:rPr>
          <w:color w:val="auto"/>
          <w:sz w:val="24"/>
          <w:szCs w:val="24"/>
          <w:lang w:val="en-US" w:eastAsia="en-US" w:bidi="en-US"/>
        </w:rPr>
        <w:t>in</w:t>
      </w:r>
      <w:r w:rsidRPr="000D4252">
        <w:rPr>
          <w:color w:val="auto"/>
          <w:sz w:val="24"/>
          <w:szCs w:val="24"/>
          <w:lang w:eastAsia="en-US" w:bidi="en-US"/>
        </w:rPr>
        <w:t>-</w:t>
      </w:r>
      <w:r w:rsidRPr="000D4252">
        <w:rPr>
          <w:color w:val="auto"/>
          <w:sz w:val="24"/>
          <w:szCs w:val="24"/>
          <w:lang w:val="en-US" w:eastAsia="en-US" w:bidi="en-US"/>
        </w:rPr>
        <w:t>law</w:t>
      </w:r>
      <w:r w:rsidRPr="000D4252">
        <w:rPr>
          <w:color w:val="auto"/>
          <w:sz w:val="24"/>
          <w:szCs w:val="24"/>
          <w:lang w:eastAsia="en-US" w:bidi="en-US"/>
        </w:rPr>
        <w:t>);</w:t>
      </w:r>
    </w:p>
    <w:p w:rsidR="000D4252" w:rsidRPr="000D4252" w:rsidRDefault="000D4252" w:rsidP="000D4252">
      <w:pPr>
        <w:pStyle w:val="11"/>
        <w:spacing w:line="252" w:lineRule="auto"/>
        <w:jc w:val="both"/>
        <w:rPr>
          <w:color w:val="auto"/>
          <w:sz w:val="24"/>
          <w:szCs w:val="24"/>
        </w:rPr>
      </w:pPr>
      <w:r w:rsidRPr="000D4252">
        <w:rPr>
          <w:color w:val="auto"/>
          <w:sz w:val="24"/>
          <w:szCs w:val="24"/>
        </w:rPr>
        <w:t xml:space="preserve">образование сложных прилагательных путём соединения основы прилагательного с основой причастия настоящего времени </w:t>
      </w:r>
      <w:r w:rsidRPr="000D4252">
        <w:rPr>
          <w:color w:val="auto"/>
          <w:sz w:val="24"/>
          <w:szCs w:val="24"/>
          <w:lang w:eastAsia="en-US" w:bidi="en-US"/>
        </w:rPr>
        <w:t>(</w:t>
      </w:r>
      <w:r w:rsidRPr="000D4252">
        <w:rPr>
          <w:color w:val="auto"/>
          <w:sz w:val="24"/>
          <w:szCs w:val="24"/>
          <w:lang w:val="en-US" w:eastAsia="en-US" w:bidi="en-US"/>
        </w:rPr>
        <w:t>nice</w:t>
      </w:r>
      <w:r w:rsidRPr="000D4252">
        <w:rPr>
          <w:color w:val="auto"/>
          <w:sz w:val="24"/>
          <w:szCs w:val="24"/>
          <w:lang w:eastAsia="en-US" w:bidi="en-US"/>
        </w:rPr>
        <w:t>-</w:t>
      </w:r>
      <w:r w:rsidRPr="000D4252">
        <w:rPr>
          <w:color w:val="auto"/>
          <w:sz w:val="24"/>
          <w:szCs w:val="24"/>
          <w:lang w:val="en-US" w:eastAsia="en-US" w:bidi="en-US"/>
        </w:rPr>
        <w:t>looking</w:t>
      </w:r>
      <w:r w:rsidRPr="000D4252">
        <w:rPr>
          <w:color w:val="auto"/>
          <w:sz w:val="24"/>
          <w:szCs w:val="24"/>
          <w:lang w:eastAsia="en-US" w:bidi="en-US"/>
        </w:rPr>
        <w:t>);</w:t>
      </w:r>
    </w:p>
    <w:p w:rsidR="000D4252" w:rsidRPr="000D4252" w:rsidRDefault="000D4252" w:rsidP="000D4252">
      <w:pPr>
        <w:pStyle w:val="11"/>
        <w:spacing w:line="252" w:lineRule="auto"/>
        <w:jc w:val="both"/>
        <w:rPr>
          <w:color w:val="auto"/>
          <w:sz w:val="24"/>
          <w:szCs w:val="24"/>
        </w:rPr>
      </w:pPr>
      <w:r w:rsidRPr="000D4252">
        <w:rPr>
          <w:color w:val="auto"/>
          <w:sz w:val="24"/>
          <w:szCs w:val="24"/>
        </w:rPr>
        <w:t xml:space="preserve">образование сложных прилагательных путём соединения основы прилагательного с основой причастия прошедшего времени </w:t>
      </w:r>
      <w:r w:rsidRPr="000D4252">
        <w:rPr>
          <w:color w:val="auto"/>
          <w:sz w:val="24"/>
          <w:szCs w:val="24"/>
          <w:lang w:eastAsia="en-US" w:bidi="en-US"/>
        </w:rPr>
        <w:t>(</w:t>
      </w:r>
      <w:r w:rsidRPr="000D4252">
        <w:rPr>
          <w:color w:val="auto"/>
          <w:sz w:val="24"/>
          <w:szCs w:val="24"/>
          <w:lang w:val="en-US" w:eastAsia="en-US" w:bidi="en-US"/>
        </w:rPr>
        <w:t>well</w:t>
      </w:r>
      <w:r w:rsidRPr="000D4252">
        <w:rPr>
          <w:color w:val="auto"/>
          <w:sz w:val="24"/>
          <w:szCs w:val="24"/>
          <w:lang w:eastAsia="en-US" w:bidi="en-US"/>
        </w:rPr>
        <w:t>-</w:t>
      </w:r>
      <w:r w:rsidRPr="000D4252">
        <w:rPr>
          <w:color w:val="auto"/>
          <w:sz w:val="24"/>
          <w:szCs w:val="24"/>
          <w:lang w:val="en-US" w:eastAsia="en-US" w:bidi="en-US"/>
        </w:rPr>
        <w:t>behaved</w:t>
      </w:r>
      <w:r w:rsidRPr="000D4252">
        <w:rPr>
          <w:color w:val="auto"/>
          <w:sz w:val="24"/>
          <w:szCs w:val="24"/>
          <w:lang w:eastAsia="en-US" w:bidi="en-US"/>
        </w:rPr>
        <w:t>);</w:t>
      </w:r>
    </w:p>
    <w:p w:rsidR="000D4252" w:rsidRPr="000D4252" w:rsidRDefault="000D4252" w:rsidP="001B4FDA">
      <w:pPr>
        <w:pStyle w:val="11"/>
        <w:numPr>
          <w:ilvl w:val="0"/>
          <w:numId w:val="73"/>
        </w:numPr>
        <w:tabs>
          <w:tab w:val="left" w:pos="603"/>
        </w:tabs>
        <w:spacing w:line="252" w:lineRule="auto"/>
        <w:jc w:val="both"/>
        <w:rPr>
          <w:color w:val="auto"/>
          <w:sz w:val="24"/>
          <w:szCs w:val="24"/>
        </w:rPr>
      </w:pPr>
      <w:r w:rsidRPr="000D4252">
        <w:rPr>
          <w:color w:val="auto"/>
          <w:sz w:val="24"/>
          <w:szCs w:val="24"/>
        </w:rPr>
        <w:t>конверсия:</w:t>
      </w:r>
    </w:p>
    <w:p w:rsidR="000D4252" w:rsidRPr="000D4252" w:rsidRDefault="000D4252" w:rsidP="000D4252">
      <w:pPr>
        <w:pStyle w:val="11"/>
        <w:spacing w:line="252" w:lineRule="auto"/>
        <w:jc w:val="both"/>
        <w:rPr>
          <w:color w:val="auto"/>
          <w:sz w:val="24"/>
          <w:szCs w:val="24"/>
        </w:rPr>
      </w:pPr>
      <w:r w:rsidRPr="000D4252">
        <w:rPr>
          <w:color w:val="auto"/>
          <w:sz w:val="24"/>
          <w:szCs w:val="24"/>
        </w:rPr>
        <w:t xml:space="preserve">образование глагола от имени прилагательного </w:t>
      </w:r>
      <w:r w:rsidRPr="000D4252">
        <w:rPr>
          <w:color w:val="auto"/>
          <w:sz w:val="24"/>
          <w:szCs w:val="24"/>
          <w:lang w:eastAsia="en-US" w:bidi="en-US"/>
        </w:rPr>
        <w:t>(</w:t>
      </w:r>
      <w:r w:rsidRPr="000D4252">
        <w:rPr>
          <w:color w:val="auto"/>
          <w:sz w:val="24"/>
          <w:szCs w:val="24"/>
          <w:lang w:val="en-US" w:eastAsia="en-US" w:bidi="en-US"/>
        </w:rPr>
        <w:t>cool</w:t>
      </w:r>
      <w:r w:rsidRPr="000D4252">
        <w:rPr>
          <w:color w:val="auto"/>
          <w:sz w:val="24"/>
          <w:szCs w:val="24"/>
        </w:rPr>
        <w:t xml:space="preserve">— </w:t>
      </w:r>
      <w:r w:rsidRPr="000D4252">
        <w:rPr>
          <w:color w:val="auto"/>
          <w:sz w:val="24"/>
          <w:szCs w:val="24"/>
          <w:lang w:val="en-US" w:eastAsia="en-US" w:bidi="en-US"/>
        </w:rPr>
        <w:t>tocool</w:t>
      </w:r>
      <w:r w:rsidRPr="000D4252">
        <w:rPr>
          <w:color w:val="auto"/>
          <w:sz w:val="24"/>
          <w:szCs w:val="24"/>
          <w:lang w:eastAsia="en-US" w:bidi="en-US"/>
        </w:rPr>
        <w:t>).</w:t>
      </w:r>
    </w:p>
    <w:p w:rsidR="000D4252" w:rsidRPr="000D4252" w:rsidRDefault="000D4252" w:rsidP="000D4252">
      <w:pPr>
        <w:pStyle w:val="11"/>
        <w:spacing w:line="252" w:lineRule="auto"/>
        <w:jc w:val="both"/>
        <w:rPr>
          <w:color w:val="auto"/>
          <w:sz w:val="24"/>
          <w:szCs w:val="24"/>
        </w:rPr>
      </w:pPr>
      <w:r w:rsidRPr="000D4252">
        <w:rPr>
          <w:color w:val="auto"/>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0D4252" w:rsidRPr="000D4252" w:rsidRDefault="000D4252" w:rsidP="000D4252">
      <w:pPr>
        <w:pStyle w:val="11"/>
        <w:spacing w:after="180" w:line="252" w:lineRule="auto"/>
        <w:jc w:val="both"/>
        <w:rPr>
          <w:color w:val="auto"/>
          <w:sz w:val="24"/>
          <w:szCs w:val="24"/>
        </w:rPr>
      </w:pPr>
      <w:r w:rsidRPr="000D4252">
        <w:rPr>
          <w:color w:val="auto"/>
          <w:sz w:val="24"/>
          <w:szCs w:val="24"/>
        </w:rPr>
        <w:t xml:space="preserve">Различные средства связи в тексте для обеспечения его целостности </w:t>
      </w:r>
      <w:r w:rsidRPr="000D4252">
        <w:rPr>
          <w:color w:val="auto"/>
          <w:sz w:val="24"/>
          <w:szCs w:val="24"/>
          <w:lang w:eastAsia="en-US" w:bidi="en-US"/>
        </w:rPr>
        <w:t>(</w:t>
      </w:r>
      <w:r w:rsidRPr="000D4252">
        <w:rPr>
          <w:color w:val="auto"/>
          <w:sz w:val="24"/>
          <w:szCs w:val="24"/>
          <w:lang w:val="en-US" w:eastAsia="en-US" w:bidi="en-US"/>
        </w:rPr>
        <w:t>firstly</w:t>
      </w:r>
      <w:r w:rsidRPr="000D4252">
        <w:rPr>
          <w:color w:val="auto"/>
          <w:sz w:val="24"/>
          <w:szCs w:val="24"/>
          <w:lang w:eastAsia="en-US" w:bidi="en-US"/>
        </w:rPr>
        <w:t xml:space="preserve">, </w:t>
      </w:r>
      <w:r w:rsidRPr="000D4252">
        <w:rPr>
          <w:color w:val="auto"/>
          <w:sz w:val="24"/>
          <w:szCs w:val="24"/>
          <w:lang w:val="en-US" w:eastAsia="en-US" w:bidi="en-US"/>
        </w:rPr>
        <w:t>however</w:t>
      </w:r>
      <w:r w:rsidRPr="000D4252">
        <w:rPr>
          <w:color w:val="auto"/>
          <w:sz w:val="24"/>
          <w:szCs w:val="24"/>
          <w:lang w:eastAsia="en-US" w:bidi="en-US"/>
        </w:rPr>
        <w:t xml:space="preserve">, </w:t>
      </w:r>
      <w:r w:rsidRPr="000D4252">
        <w:rPr>
          <w:color w:val="auto"/>
          <w:sz w:val="24"/>
          <w:szCs w:val="24"/>
          <w:lang w:val="en-US" w:eastAsia="en-US" w:bidi="en-US"/>
        </w:rPr>
        <w:t>finally</w:t>
      </w:r>
      <w:r w:rsidRPr="000D4252">
        <w:rPr>
          <w:color w:val="auto"/>
          <w:sz w:val="24"/>
          <w:szCs w:val="24"/>
          <w:lang w:eastAsia="en-US" w:bidi="en-US"/>
        </w:rPr>
        <w:t xml:space="preserve">, </w:t>
      </w:r>
      <w:r w:rsidRPr="000D4252">
        <w:rPr>
          <w:color w:val="auto"/>
          <w:sz w:val="24"/>
          <w:szCs w:val="24"/>
          <w:lang w:val="en-US" w:eastAsia="en-US" w:bidi="en-US"/>
        </w:rPr>
        <w:t>atlast</w:t>
      </w:r>
      <w:r w:rsidRPr="000D4252">
        <w:rPr>
          <w:color w:val="auto"/>
          <w:sz w:val="24"/>
          <w:szCs w:val="24"/>
          <w:lang w:eastAsia="en-US" w:bidi="en-US"/>
        </w:rPr>
        <w:t xml:space="preserve">, </w:t>
      </w:r>
      <w:r w:rsidRPr="000D4252">
        <w:rPr>
          <w:color w:val="auto"/>
          <w:sz w:val="24"/>
          <w:szCs w:val="24"/>
          <w:lang w:val="en-US" w:eastAsia="en-US" w:bidi="en-US"/>
        </w:rPr>
        <w:t>etc</w:t>
      </w:r>
      <w:r w:rsidRPr="000D4252">
        <w:rPr>
          <w:color w:val="auto"/>
          <w:sz w:val="24"/>
          <w:szCs w:val="24"/>
          <w:lang w:eastAsia="en-US" w:bidi="en-US"/>
        </w:rPr>
        <w:t>.).</w:t>
      </w:r>
    </w:p>
    <w:p w:rsidR="000D4252" w:rsidRPr="000D4252" w:rsidRDefault="000D4252" w:rsidP="000D4252">
      <w:pPr>
        <w:pStyle w:val="17"/>
        <w:rPr>
          <w:rFonts w:ascii="Times New Roman" w:hAnsi="Times New Roman" w:cs="Times New Roman"/>
          <w:sz w:val="24"/>
          <w:szCs w:val="24"/>
        </w:rPr>
      </w:pPr>
      <w:r w:rsidRPr="000D4252">
        <w:rPr>
          <w:rFonts w:ascii="Times New Roman" w:hAnsi="Times New Roman" w:cs="Times New Roman"/>
          <w:sz w:val="24"/>
          <w:szCs w:val="24"/>
        </w:rPr>
        <w:t>Грамматическая сторона речи</w:t>
      </w:r>
    </w:p>
    <w:p w:rsidR="000D4252" w:rsidRPr="000D4252" w:rsidRDefault="000D4252" w:rsidP="000D4252">
      <w:pPr>
        <w:pStyle w:val="11"/>
        <w:jc w:val="both"/>
        <w:rPr>
          <w:color w:val="auto"/>
          <w:sz w:val="24"/>
          <w:szCs w:val="24"/>
        </w:rPr>
      </w:pPr>
      <w:r w:rsidRPr="000D4252">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D4252" w:rsidRPr="000D4252" w:rsidRDefault="000D4252" w:rsidP="000D4252">
      <w:pPr>
        <w:pStyle w:val="11"/>
        <w:jc w:val="both"/>
        <w:rPr>
          <w:color w:val="auto"/>
          <w:sz w:val="24"/>
          <w:szCs w:val="24"/>
          <w:lang w:val="en-US"/>
        </w:rPr>
      </w:pPr>
      <w:r w:rsidRPr="000D4252">
        <w:rPr>
          <w:color w:val="auto"/>
          <w:sz w:val="24"/>
          <w:szCs w:val="24"/>
        </w:rPr>
        <w:t>Предложениясосложнымдополнением</w:t>
      </w:r>
      <w:r w:rsidRPr="000D4252">
        <w:rPr>
          <w:color w:val="auto"/>
          <w:sz w:val="24"/>
          <w:szCs w:val="24"/>
          <w:lang w:val="en-US" w:eastAsia="en-US" w:bidi="en-US"/>
        </w:rPr>
        <w:t>(Complex Object) (I want to have my hair cut.).</w:t>
      </w:r>
    </w:p>
    <w:p w:rsidR="000D4252" w:rsidRPr="000D4252" w:rsidRDefault="000D4252" w:rsidP="000D4252">
      <w:pPr>
        <w:pStyle w:val="11"/>
        <w:jc w:val="both"/>
        <w:rPr>
          <w:color w:val="auto"/>
          <w:sz w:val="24"/>
          <w:szCs w:val="24"/>
        </w:rPr>
      </w:pPr>
      <w:r w:rsidRPr="000D4252">
        <w:rPr>
          <w:color w:val="auto"/>
          <w:sz w:val="24"/>
          <w:szCs w:val="24"/>
        </w:rPr>
        <w:t xml:space="preserve">Условные предложения нереального характера </w:t>
      </w:r>
      <w:r w:rsidRPr="000D4252">
        <w:rPr>
          <w:color w:val="auto"/>
          <w:sz w:val="24"/>
          <w:szCs w:val="24"/>
          <w:lang w:eastAsia="en-US" w:bidi="en-US"/>
        </w:rPr>
        <w:t>(</w:t>
      </w:r>
      <w:r w:rsidRPr="000D4252">
        <w:rPr>
          <w:color w:val="auto"/>
          <w:sz w:val="24"/>
          <w:szCs w:val="24"/>
          <w:lang w:val="en-US" w:eastAsia="en-US" w:bidi="en-US"/>
        </w:rPr>
        <w:t>ConditionalII</w:t>
      </w:r>
      <w:r w:rsidRPr="000D4252">
        <w:rPr>
          <w:color w:val="auto"/>
          <w:sz w:val="24"/>
          <w:szCs w:val="24"/>
          <w:lang w:eastAsia="en-US" w:bidi="en-US"/>
        </w:rPr>
        <w:t>).</w:t>
      </w:r>
    </w:p>
    <w:p w:rsidR="000D4252" w:rsidRPr="000D4252" w:rsidRDefault="000D4252" w:rsidP="000D4252">
      <w:pPr>
        <w:pStyle w:val="11"/>
        <w:jc w:val="both"/>
        <w:rPr>
          <w:color w:val="auto"/>
          <w:sz w:val="24"/>
          <w:szCs w:val="24"/>
        </w:rPr>
      </w:pPr>
      <w:r w:rsidRPr="000D4252">
        <w:rPr>
          <w:color w:val="auto"/>
          <w:sz w:val="24"/>
          <w:szCs w:val="24"/>
        </w:rPr>
        <w:t xml:space="preserve">Конструкции для выражения предпочтения </w:t>
      </w:r>
      <w:r w:rsidRPr="000D4252">
        <w:rPr>
          <w:color w:val="auto"/>
          <w:sz w:val="24"/>
          <w:szCs w:val="24"/>
          <w:lang w:val="en-US" w:eastAsia="en-US" w:bidi="en-US"/>
        </w:rPr>
        <w:t>Iprefer</w:t>
      </w:r>
      <w:r w:rsidRPr="000D4252">
        <w:rPr>
          <w:color w:val="auto"/>
          <w:sz w:val="24"/>
          <w:szCs w:val="24"/>
          <w:lang w:eastAsia="en-US" w:bidi="en-US"/>
        </w:rPr>
        <w:t>…/</w:t>
      </w:r>
      <w:r w:rsidRPr="000D4252">
        <w:rPr>
          <w:color w:val="auto"/>
          <w:sz w:val="24"/>
          <w:szCs w:val="24"/>
          <w:lang w:val="en-US" w:eastAsia="en-US" w:bidi="en-US"/>
        </w:rPr>
        <w:t>I</w:t>
      </w:r>
      <w:r w:rsidRPr="000D4252">
        <w:rPr>
          <w:color w:val="auto"/>
          <w:sz w:val="24"/>
          <w:szCs w:val="24"/>
          <w:lang w:eastAsia="en-US" w:bidi="en-US"/>
        </w:rPr>
        <w:t>’</w:t>
      </w:r>
      <w:r w:rsidRPr="000D4252">
        <w:rPr>
          <w:color w:val="auto"/>
          <w:sz w:val="24"/>
          <w:szCs w:val="24"/>
          <w:lang w:val="en-US" w:eastAsia="en-US" w:bidi="en-US"/>
        </w:rPr>
        <w:t>dprefer</w:t>
      </w:r>
      <w:r w:rsidRPr="000D4252">
        <w:rPr>
          <w:color w:val="auto"/>
          <w:sz w:val="24"/>
          <w:szCs w:val="24"/>
          <w:lang w:eastAsia="en-US" w:bidi="en-US"/>
        </w:rPr>
        <w:t>…/</w:t>
      </w:r>
      <w:r w:rsidRPr="000D4252">
        <w:rPr>
          <w:color w:val="auto"/>
          <w:sz w:val="24"/>
          <w:szCs w:val="24"/>
          <w:lang w:val="en-US" w:eastAsia="en-US" w:bidi="en-US"/>
        </w:rPr>
        <w:t>I</w:t>
      </w:r>
      <w:r w:rsidRPr="000D4252">
        <w:rPr>
          <w:color w:val="auto"/>
          <w:sz w:val="24"/>
          <w:szCs w:val="24"/>
          <w:lang w:eastAsia="en-US" w:bidi="en-US"/>
        </w:rPr>
        <w:t>’</w:t>
      </w:r>
      <w:r w:rsidRPr="000D4252">
        <w:rPr>
          <w:color w:val="auto"/>
          <w:sz w:val="24"/>
          <w:szCs w:val="24"/>
          <w:lang w:val="en-US" w:eastAsia="en-US" w:bidi="en-US"/>
        </w:rPr>
        <w:t>drather</w:t>
      </w:r>
      <w:r w:rsidRPr="000D4252">
        <w:rPr>
          <w:color w:val="auto"/>
          <w:sz w:val="24"/>
          <w:szCs w:val="24"/>
          <w:lang w:eastAsia="en-US" w:bidi="en-US"/>
        </w:rPr>
        <w:t xml:space="preserve"> ... .</w:t>
      </w:r>
    </w:p>
    <w:p w:rsidR="000D4252" w:rsidRPr="000D4252" w:rsidRDefault="000D4252" w:rsidP="000D4252">
      <w:pPr>
        <w:pStyle w:val="11"/>
        <w:jc w:val="both"/>
        <w:rPr>
          <w:color w:val="auto"/>
          <w:sz w:val="24"/>
          <w:szCs w:val="24"/>
        </w:rPr>
      </w:pPr>
      <w:r w:rsidRPr="000D4252">
        <w:rPr>
          <w:color w:val="auto"/>
          <w:sz w:val="24"/>
          <w:szCs w:val="24"/>
        </w:rPr>
        <w:t xml:space="preserve">Конструкция </w:t>
      </w:r>
      <w:r w:rsidRPr="000D4252">
        <w:rPr>
          <w:color w:val="auto"/>
          <w:sz w:val="24"/>
          <w:szCs w:val="24"/>
          <w:lang w:val="en-US" w:eastAsia="en-US" w:bidi="en-US"/>
        </w:rPr>
        <w:t>Iwish</w:t>
      </w:r>
      <w:r w:rsidRPr="000D4252">
        <w:rPr>
          <w:color w:val="auto"/>
          <w:sz w:val="24"/>
          <w:szCs w:val="24"/>
          <w:lang w:eastAsia="en-US" w:bidi="en-US"/>
        </w:rPr>
        <w:t xml:space="preserve"> … .</w:t>
      </w:r>
    </w:p>
    <w:p w:rsidR="000D4252" w:rsidRPr="000D4252" w:rsidRDefault="000D4252" w:rsidP="000D4252">
      <w:pPr>
        <w:pStyle w:val="11"/>
        <w:jc w:val="both"/>
        <w:rPr>
          <w:color w:val="auto"/>
          <w:sz w:val="24"/>
          <w:szCs w:val="24"/>
        </w:rPr>
      </w:pPr>
      <w:r w:rsidRPr="000D4252">
        <w:rPr>
          <w:color w:val="auto"/>
          <w:sz w:val="24"/>
          <w:szCs w:val="24"/>
        </w:rPr>
        <w:t xml:space="preserve">Предложения с конструкцией </w:t>
      </w:r>
      <w:r w:rsidRPr="000D4252">
        <w:rPr>
          <w:color w:val="auto"/>
          <w:sz w:val="24"/>
          <w:szCs w:val="24"/>
          <w:lang w:val="en-US" w:eastAsia="en-US" w:bidi="en-US"/>
        </w:rPr>
        <w:t>either</w:t>
      </w:r>
      <w:r w:rsidRPr="000D4252">
        <w:rPr>
          <w:color w:val="auto"/>
          <w:sz w:val="24"/>
          <w:szCs w:val="24"/>
          <w:lang w:eastAsia="en-US" w:bidi="en-US"/>
        </w:rPr>
        <w:t xml:space="preserve"> …</w:t>
      </w:r>
      <w:r w:rsidRPr="000D4252">
        <w:rPr>
          <w:color w:val="auto"/>
          <w:sz w:val="24"/>
          <w:szCs w:val="24"/>
          <w:lang w:val="en-US" w:eastAsia="en-US" w:bidi="en-US"/>
        </w:rPr>
        <w:t>or</w:t>
      </w:r>
      <w:r w:rsidRPr="000D4252">
        <w:rPr>
          <w:color w:val="auto"/>
          <w:sz w:val="24"/>
          <w:szCs w:val="24"/>
          <w:lang w:eastAsia="en-US" w:bidi="en-US"/>
        </w:rPr>
        <w:t xml:space="preserve">, </w:t>
      </w:r>
      <w:r w:rsidRPr="000D4252">
        <w:rPr>
          <w:color w:val="auto"/>
          <w:sz w:val="24"/>
          <w:szCs w:val="24"/>
          <w:lang w:val="en-US" w:eastAsia="en-US" w:bidi="en-US"/>
        </w:rPr>
        <w:t>neither</w:t>
      </w:r>
      <w:r w:rsidRPr="000D4252">
        <w:rPr>
          <w:color w:val="auto"/>
          <w:sz w:val="24"/>
          <w:szCs w:val="24"/>
          <w:lang w:eastAsia="en-US" w:bidi="en-US"/>
        </w:rPr>
        <w:t xml:space="preserve"> …</w:t>
      </w:r>
      <w:r w:rsidRPr="000D4252">
        <w:rPr>
          <w:color w:val="auto"/>
          <w:sz w:val="24"/>
          <w:szCs w:val="24"/>
          <w:lang w:val="en-US" w:eastAsia="en-US" w:bidi="en-US"/>
        </w:rPr>
        <w:t>nor</w:t>
      </w:r>
      <w:r w:rsidRPr="000D4252">
        <w:rPr>
          <w:color w:val="auto"/>
          <w:sz w:val="24"/>
          <w:szCs w:val="24"/>
          <w:lang w:eastAsia="en-US" w:bidi="en-US"/>
        </w:rPr>
        <w:t>.</w:t>
      </w:r>
    </w:p>
    <w:p w:rsidR="000D4252" w:rsidRPr="000D4252" w:rsidRDefault="000D4252" w:rsidP="000D4252">
      <w:pPr>
        <w:pStyle w:val="11"/>
        <w:jc w:val="both"/>
        <w:rPr>
          <w:color w:val="auto"/>
          <w:sz w:val="24"/>
          <w:szCs w:val="24"/>
        </w:rPr>
      </w:pPr>
      <w:r w:rsidRPr="000D4252">
        <w:rPr>
          <w:color w:val="auto"/>
          <w:sz w:val="24"/>
          <w:szCs w:val="24"/>
        </w:rPr>
        <w:t xml:space="preserve">Глаголы в видо-временных формах действительного залога в изъявительном наклонении </w:t>
      </w:r>
      <w:r w:rsidRPr="000D4252">
        <w:rPr>
          <w:color w:val="auto"/>
          <w:sz w:val="24"/>
          <w:szCs w:val="24"/>
          <w:lang w:eastAsia="en-US" w:bidi="en-US"/>
        </w:rPr>
        <w:t>(</w:t>
      </w:r>
      <w:r w:rsidRPr="000D4252">
        <w:rPr>
          <w:color w:val="auto"/>
          <w:sz w:val="24"/>
          <w:szCs w:val="24"/>
          <w:lang w:val="en-US" w:eastAsia="en-US" w:bidi="en-US"/>
        </w:rPr>
        <w:t>Present</w:t>
      </w:r>
      <w:r w:rsidRPr="000D4252">
        <w:rPr>
          <w:color w:val="auto"/>
          <w:sz w:val="24"/>
          <w:szCs w:val="24"/>
          <w:lang w:eastAsia="en-US" w:bidi="en-US"/>
        </w:rPr>
        <w:t>/</w:t>
      </w:r>
      <w:r w:rsidRPr="000D4252">
        <w:rPr>
          <w:color w:val="auto"/>
          <w:sz w:val="24"/>
          <w:szCs w:val="24"/>
          <w:lang w:val="en-US" w:eastAsia="en-US" w:bidi="en-US"/>
        </w:rPr>
        <w:t>Past</w:t>
      </w:r>
      <w:r w:rsidRPr="000D4252">
        <w:rPr>
          <w:color w:val="auto"/>
          <w:sz w:val="24"/>
          <w:szCs w:val="24"/>
          <w:lang w:eastAsia="en-US" w:bidi="en-US"/>
        </w:rPr>
        <w:t>/</w:t>
      </w:r>
      <w:r w:rsidRPr="000D4252">
        <w:rPr>
          <w:color w:val="auto"/>
          <w:sz w:val="24"/>
          <w:szCs w:val="24"/>
          <w:lang w:val="en-US" w:eastAsia="en-US" w:bidi="en-US"/>
        </w:rPr>
        <w:t>FutureSimpleTense</w:t>
      </w:r>
      <w:r w:rsidRPr="000D4252">
        <w:rPr>
          <w:color w:val="auto"/>
          <w:sz w:val="24"/>
          <w:szCs w:val="24"/>
          <w:lang w:eastAsia="en-US" w:bidi="en-US"/>
        </w:rPr>
        <w:t xml:space="preserve">; </w:t>
      </w:r>
      <w:r w:rsidRPr="000D4252">
        <w:rPr>
          <w:color w:val="auto"/>
          <w:sz w:val="24"/>
          <w:szCs w:val="24"/>
          <w:lang w:val="en-US" w:eastAsia="en-US" w:bidi="en-US"/>
        </w:rPr>
        <w:t>Present</w:t>
      </w:r>
      <w:r w:rsidRPr="000D4252">
        <w:rPr>
          <w:color w:val="auto"/>
          <w:sz w:val="24"/>
          <w:szCs w:val="24"/>
          <w:lang w:eastAsia="en-US" w:bidi="en-US"/>
        </w:rPr>
        <w:t>/</w:t>
      </w:r>
      <w:r w:rsidRPr="000D4252">
        <w:rPr>
          <w:color w:val="auto"/>
          <w:sz w:val="24"/>
          <w:szCs w:val="24"/>
          <w:lang w:val="en-US" w:eastAsia="en-US" w:bidi="en-US"/>
        </w:rPr>
        <w:t>PastPerfectTense</w:t>
      </w:r>
      <w:r w:rsidRPr="000D4252">
        <w:rPr>
          <w:color w:val="auto"/>
          <w:sz w:val="24"/>
          <w:szCs w:val="24"/>
          <w:lang w:eastAsia="en-US" w:bidi="en-US"/>
        </w:rPr>
        <w:t xml:space="preserve">; </w:t>
      </w:r>
      <w:r w:rsidRPr="000D4252">
        <w:rPr>
          <w:color w:val="auto"/>
          <w:sz w:val="24"/>
          <w:szCs w:val="24"/>
          <w:lang w:val="en-US" w:eastAsia="en-US" w:bidi="en-US"/>
        </w:rPr>
        <w:t>Present</w:t>
      </w:r>
      <w:r w:rsidRPr="000D4252">
        <w:rPr>
          <w:color w:val="auto"/>
          <w:sz w:val="24"/>
          <w:szCs w:val="24"/>
          <w:lang w:eastAsia="en-US" w:bidi="en-US"/>
        </w:rPr>
        <w:t>/</w:t>
      </w:r>
      <w:r w:rsidRPr="000D4252">
        <w:rPr>
          <w:color w:val="auto"/>
          <w:sz w:val="24"/>
          <w:szCs w:val="24"/>
          <w:lang w:val="en-US" w:eastAsia="en-US" w:bidi="en-US"/>
        </w:rPr>
        <w:t>PastContinuousTense</w:t>
      </w:r>
      <w:r w:rsidRPr="000D4252">
        <w:rPr>
          <w:color w:val="auto"/>
          <w:sz w:val="24"/>
          <w:szCs w:val="24"/>
          <w:lang w:eastAsia="en-US" w:bidi="en-US"/>
        </w:rPr>
        <w:t xml:space="preserve">, </w:t>
      </w:r>
      <w:r w:rsidRPr="000D4252">
        <w:rPr>
          <w:color w:val="auto"/>
          <w:sz w:val="24"/>
          <w:szCs w:val="24"/>
          <w:lang w:val="en-US" w:eastAsia="en-US" w:bidi="en-US"/>
        </w:rPr>
        <w:t>Future</w:t>
      </w:r>
      <w:r w:rsidRPr="000D4252">
        <w:rPr>
          <w:color w:val="auto"/>
          <w:sz w:val="24"/>
          <w:szCs w:val="24"/>
          <w:lang w:eastAsia="en-US" w:bidi="en-US"/>
        </w:rPr>
        <w:t>-</w:t>
      </w:r>
      <w:r w:rsidRPr="000D4252">
        <w:rPr>
          <w:color w:val="auto"/>
          <w:sz w:val="24"/>
          <w:szCs w:val="24"/>
          <w:lang w:val="en-US" w:eastAsia="en-US" w:bidi="en-US"/>
        </w:rPr>
        <w:t>in</w:t>
      </w:r>
      <w:r w:rsidRPr="000D4252">
        <w:rPr>
          <w:color w:val="auto"/>
          <w:sz w:val="24"/>
          <w:szCs w:val="24"/>
          <w:lang w:eastAsia="en-US" w:bidi="en-US"/>
        </w:rPr>
        <w:t>-</w:t>
      </w:r>
      <w:r w:rsidRPr="000D4252">
        <w:rPr>
          <w:color w:val="auto"/>
          <w:sz w:val="24"/>
          <w:szCs w:val="24"/>
          <w:lang w:val="en-US" w:eastAsia="en-US" w:bidi="en-US"/>
        </w:rPr>
        <w:t>the</w:t>
      </w:r>
      <w:r w:rsidRPr="000D4252">
        <w:rPr>
          <w:color w:val="auto"/>
          <w:sz w:val="24"/>
          <w:szCs w:val="24"/>
          <w:lang w:eastAsia="en-US" w:bidi="en-US"/>
        </w:rPr>
        <w:t>-</w:t>
      </w:r>
      <w:r w:rsidRPr="000D4252">
        <w:rPr>
          <w:color w:val="auto"/>
          <w:sz w:val="24"/>
          <w:szCs w:val="24"/>
          <w:lang w:val="en-US" w:eastAsia="en-US" w:bidi="en-US"/>
        </w:rPr>
        <w:t>Past</w:t>
      </w:r>
      <w:r w:rsidRPr="000D4252">
        <w:rPr>
          <w:color w:val="auto"/>
          <w:sz w:val="24"/>
          <w:szCs w:val="24"/>
          <w:lang w:eastAsia="en-US" w:bidi="en-US"/>
        </w:rPr>
        <w:t xml:space="preserve">) </w:t>
      </w:r>
      <w:r w:rsidRPr="000D4252">
        <w:rPr>
          <w:color w:val="auto"/>
          <w:sz w:val="24"/>
          <w:szCs w:val="24"/>
        </w:rPr>
        <w:t xml:space="preserve">и наиболее употребительных формах страдательного залога </w:t>
      </w:r>
      <w:r w:rsidRPr="000D4252">
        <w:rPr>
          <w:color w:val="auto"/>
          <w:sz w:val="24"/>
          <w:szCs w:val="24"/>
          <w:lang w:eastAsia="en-US" w:bidi="en-US"/>
        </w:rPr>
        <w:t>(</w:t>
      </w:r>
      <w:r w:rsidRPr="000D4252">
        <w:rPr>
          <w:color w:val="auto"/>
          <w:sz w:val="24"/>
          <w:szCs w:val="24"/>
          <w:lang w:val="en-US" w:eastAsia="en-US" w:bidi="en-US"/>
        </w:rPr>
        <w:t>Present</w:t>
      </w:r>
      <w:r w:rsidRPr="000D4252">
        <w:rPr>
          <w:color w:val="auto"/>
          <w:sz w:val="24"/>
          <w:szCs w:val="24"/>
          <w:lang w:eastAsia="en-US" w:bidi="en-US"/>
        </w:rPr>
        <w:t>/</w:t>
      </w:r>
      <w:r w:rsidRPr="000D4252">
        <w:rPr>
          <w:color w:val="auto"/>
          <w:sz w:val="24"/>
          <w:szCs w:val="24"/>
          <w:lang w:val="en-US" w:eastAsia="en-US" w:bidi="en-US"/>
        </w:rPr>
        <w:t>PastSimplePassive</w:t>
      </w:r>
      <w:r w:rsidRPr="000D4252">
        <w:rPr>
          <w:color w:val="auto"/>
          <w:sz w:val="24"/>
          <w:szCs w:val="24"/>
          <w:lang w:eastAsia="en-US" w:bidi="en-US"/>
        </w:rPr>
        <w:t xml:space="preserve">; </w:t>
      </w:r>
      <w:r w:rsidRPr="000D4252">
        <w:rPr>
          <w:color w:val="auto"/>
          <w:sz w:val="24"/>
          <w:szCs w:val="24"/>
          <w:lang w:val="en-US" w:eastAsia="en-US" w:bidi="en-US"/>
        </w:rPr>
        <w:t>PresentPerfectPassive</w:t>
      </w:r>
      <w:r w:rsidRPr="000D4252">
        <w:rPr>
          <w:color w:val="auto"/>
          <w:sz w:val="24"/>
          <w:szCs w:val="24"/>
          <w:lang w:eastAsia="en-US" w:bidi="en-US"/>
        </w:rPr>
        <w:t>).</w:t>
      </w:r>
    </w:p>
    <w:p w:rsidR="000D4252" w:rsidRPr="000D4252" w:rsidRDefault="000D4252" w:rsidP="000D4252">
      <w:pPr>
        <w:pStyle w:val="11"/>
        <w:spacing w:after="180" w:line="240" w:lineRule="auto"/>
        <w:jc w:val="both"/>
        <w:rPr>
          <w:color w:val="auto"/>
          <w:sz w:val="24"/>
          <w:szCs w:val="24"/>
        </w:rPr>
      </w:pPr>
      <w:r w:rsidRPr="000D4252">
        <w:rPr>
          <w:color w:val="auto"/>
          <w:sz w:val="24"/>
          <w:szCs w:val="24"/>
        </w:rPr>
        <w:t xml:space="preserve">Порядок следования имён прилагательных </w:t>
      </w:r>
      <w:r w:rsidRPr="000D4252">
        <w:rPr>
          <w:color w:val="auto"/>
          <w:sz w:val="24"/>
          <w:szCs w:val="24"/>
          <w:lang w:eastAsia="en-US" w:bidi="en-US"/>
        </w:rPr>
        <w:t>(</w:t>
      </w:r>
      <w:r w:rsidRPr="000D4252">
        <w:rPr>
          <w:color w:val="auto"/>
          <w:sz w:val="24"/>
          <w:szCs w:val="24"/>
          <w:lang w:val="en-US" w:eastAsia="en-US" w:bidi="en-US"/>
        </w:rPr>
        <w:t>nicelongblondhair</w:t>
      </w:r>
      <w:r w:rsidRPr="000D4252">
        <w:rPr>
          <w:color w:val="auto"/>
          <w:sz w:val="24"/>
          <w:szCs w:val="24"/>
          <w:lang w:eastAsia="en-US" w:bidi="en-US"/>
        </w:rPr>
        <w:t>).</w:t>
      </w:r>
    </w:p>
    <w:p w:rsidR="000D4252" w:rsidRPr="000D4252" w:rsidRDefault="000D4252" w:rsidP="000D4252">
      <w:pPr>
        <w:pStyle w:val="af7"/>
        <w:rPr>
          <w:rFonts w:ascii="Times New Roman" w:hAnsi="Times New Roman" w:cs="Times New Roman"/>
          <w:sz w:val="24"/>
          <w:szCs w:val="24"/>
        </w:rPr>
      </w:pPr>
      <w:r w:rsidRPr="000D4252">
        <w:rPr>
          <w:rFonts w:ascii="Times New Roman" w:hAnsi="Times New Roman" w:cs="Times New Roman"/>
          <w:sz w:val="24"/>
          <w:szCs w:val="24"/>
        </w:rPr>
        <w:t>Социокультурные знания и умения</w:t>
      </w:r>
    </w:p>
    <w:p w:rsidR="000D4252" w:rsidRPr="000D4252" w:rsidRDefault="000D4252" w:rsidP="000D4252">
      <w:pPr>
        <w:pStyle w:val="11"/>
        <w:jc w:val="both"/>
        <w:rPr>
          <w:color w:val="auto"/>
          <w:sz w:val="24"/>
          <w:szCs w:val="24"/>
        </w:rPr>
      </w:pPr>
      <w:r w:rsidRPr="000D4252">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0D4252" w:rsidRPr="000D4252" w:rsidRDefault="000D4252" w:rsidP="000D4252">
      <w:pPr>
        <w:pStyle w:val="11"/>
        <w:jc w:val="both"/>
        <w:rPr>
          <w:color w:val="auto"/>
          <w:sz w:val="24"/>
          <w:szCs w:val="24"/>
        </w:rPr>
      </w:pPr>
      <w:r w:rsidRPr="000D4252">
        <w:rPr>
          <w:color w:val="auto"/>
          <w:sz w:val="24"/>
          <w:szCs w:val="24"/>
        </w:rPr>
        <w:t>Знание социокультурного портрета родной страны и страны/стран</w:t>
      </w:r>
      <w:r w:rsidR="00F9477F" w:rsidRPr="000D4252">
        <w:rPr>
          <w:b/>
          <w:bCs/>
          <w:color w:val="auto"/>
          <w:sz w:val="24"/>
          <w:szCs w:val="24"/>
        </w:rPr>
        <w:t xml:space="preserve">  </w:t>
      </w:r>
      <w:r w:rsidRPr="000D4252">
        <w:rPr>
          <w:color w:val="auto"/>
          <w:sz w:val="24"/>
          <w:szCs w:val="24"/>
        </w:rPr>
        <w:t>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D4252" w:rsidRPr="000D4252" w:rsidRDefault="000D4252" w:rsidP="000D4252">
      <w:pPr>
        <w:pStyle w:val="11"/>
        <w:jc w:val="both"/>
        <w:rPr>
          <w:color w:val="auto"/>
          <w:sz w:val="24"/>
          <w:szCs w:val="24"/>
        </w:rPr>
      </w:pPr>
      <w:r w:rsidRPr="000D4252">
        <w:rPr>
          <w:color w:val="auto"/>
          <w:sz w:val="24"/>
          <w:szCs w:val="24"/>
        </w:rPr>
        <w:t>Формирование элементарного представление о различных вариантах английского языка.</w:t>
      </w:r>
    </w:p>
    <w:p w:rsidR="000D4252" w:rsidRPr="000D4252" w:rsidRDefault="000D4252" w:rsidP="000D4252">
      <w:pPr>
        <w:pStyle w:val="11"/>
        <w:jc w:val="both"/>
        <w:rPr>
          <w:color w:val="auto"/>
          <w:sz w:val="24"/>
          <w:szCs w:val="24"/>
        </w:rPr>
      </w:pPr>
      <w:r w:rsidRPr="000D4252">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0D4252" w:rsidRPr="000D4252" w:rsidRDefault="000D4252" w:rsidP="000D4252">
      <w:pPr>
        <w:pStyle w:val="11"/>
        <w:jc w:val="both"/>
        <w:rPr>
          <w:color w:val="auto"/>
          <w:sz w:val="24"/>
          <w:szCs w:val="24"/>
        </w:rPr>
      </w:pPr>
      <w:r w:rsidRPr="000D4252">
        <w:rPr>
          <w:color w:val="auto"/>
          <w:sz w:val="24"/>
          <w:szCs w:val="24"/>
        </w:rPr>
        <w:t>Соблюдение нормы вежливости в межкультурном общении.</w:t>
      </w:r>
    </w:p>
    <w:p w:rsidR="000D4252" w:rsidRPr="000D4252" w:rsidRDefault="000D4252" w:rsidP="000D4252">
      <w:pPr>
        <w:pStyle w:val="11"/>
        <w:jc w:val="both"/>
        <w:rPr>
          <w:color w:val="auto"/>
          <w:sz w:val="24"/>
          <w:szCs w:val="24"/>
        </w:rPr>
      </w:pPr>
      <w:r w:rsidRPr="000D4252">
        <w:rPr>
          <w:color w:val="auto"/>
          <w:sz w:val="24"/>
          <w:szCs w:val="24"/>
        </w:rPr>
        <w:t>Развитие умений:</w:t>
      </w:r>
    </w:p>
    <w:p w:rsidR="000D4252" w:rsidRPr="000D4252" w:rsidRDefault="000D4252" w:rsidP="000D4252">
      <w:pPr>
        <w:pStyle w:val="11"/>
        <w:jc w:val="both"/>
        <w:rPr>
          <w:color w:val="auto"/>
          <w:sz w:val="24"/>
          <w:szCs w:val="24"/>
        </w:rPr>
      </w:pPr>
      <w:r w:rsidRPr="000D4252">
        <w:rPr>
          <w:color w:val="auto"/>
          <w:sz w:val="24"/>
          <w:szCs w:val="24"/>
        </w:rPr>
        <w:t>писать свои имя и фамилию, а также имена и фамилии своих родственников и друзей на английском языке;</w:t>
      </w:r>
    </w:p>
    <w:p w:rsidR="000D4252" w:rsidRPr="000D4252" w:rsidRDefault="000D4252" w:rsidP="000D4252">
      <w:pPr>
        <w:pStyle w:val="11"/>
        <w:jc w:val="both"/>
        <w:rPr>
          <w:color w:val="auto"/>
          <w:sz w:val="24"/>
          <w:szCs w:val="24"/>
        </w:rPr>
      </w:pPr>
      <w:r w:rsidRPr="000D4252">
        <w:rPr>
          <w:color w:val="auto"/>
          <w:sz w:val="24"/>
          <w:szCs w:val="24"/>
        </w:rPr>
        <w:t>правильно оформлять свой адрес на английском языке (в анкете);</w:t>
      </w:r>
    </w:p>
    <w:p w:rsidR="000D4252" w:rsidRPr="000D4252" w:rsidRDefault="000D4252" w:rsidP="000D4252">
      <w:pPr>
        <w:pStyle w:val="11"/>
        <w:jc w:val="both"/>
        <w:rPr>
          <w:color w:val="auto"/>
          <w:sz w:val="24"/>
          <w:szCs w:val="24"/>
        </w:rPr>
      </w:pPr>
      <w:r w:rsidRPr="000D4252">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0D4252" w:rsidRPr="000D4252" w:rsidRDefault="000D4252" w:rsidP="000D4252">
      <w:pPr>
        <w:pStyle w:val="11"/>
        <w:jc w:val="both"/>
        <w:rPr>
          <w:color w:val="auto"/>
          <w:sz w:val="24"/>
          <w:szCs w:val="24"/>
        </w:rPr>
      </w:pPr>
      <w:r w:rsidRPr="000D4252">
        <w:rPr>
          <w:color w:val="auto"/>
          <w:sz w:val="24"/>
          <w:szCs w:val="24"/>
        </w:rPr>
        <w:t>кратко представлять Россию и страну/страны изучаемого языка;</w:t>
      </w:r>
    </w:p>
    <w:p w:rsidR="000D4252" w:rsidRPr="000D4252" w:rsidRDefault="000D4252" w:rsidP="000D4252">
      <w:pPr>
        <w:pStyle w:val="11"/>
        <w:jc w:val="both"/>
        <w:rPr>
          <w:color w:val="auto"/>
          <w:sz w:val="24"/>
          <w:szCs w:val="24"/>
        </w:rPr>
      </w:pPr>
      <w:r w:rsidRPr="000D4252">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0D4252" w:rsidRPr="000D4252" w:rsidRDefault="000D4252" w:rsidP="000D4252">
      <w:pPr>
        <w:pStyle w:val="11"/>
        <w:spacing w:line="252" w:lineRule="auto"/>
        <w:jc w:val="both"/>
        <w:rPr>
          <w:color w:val="auto"/>
          <w:sz w:val="24"/>
          <w:szCs w:val="24"/>
        </w:rPr>
      </w:pPr>
      <w:r w:rsidRPr="000D4252">
        <w:rPr>
          <w:color w:val="auto"/>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0D4252" w:rsidRPr="000D4252" w:rsidRDefault="000D4252" w:rsidP="000D4252">
      <w:pPr>
        <w:pStyle w:val="11"/>
        <w:spacing w:after="180" w:line="252" w:lineRule="auto"/>
        <w:jc w:val="both"/>
        <w:rPr>
          <w:color w:val="auto"/>
          <w:sz w:val="24"/>
          <w:szCs w:val="24"/>
        </w:rPr>
      </w:pPr>
      <w:r w:rsidRPr="000D4252">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0D4252" w:rsidRPr="000D4252" w:rsidRDefault="000D4252" w:rsidP="000D4252">
      <w:pPr>
        <w:pStyle w:val="af7"/>
        <w:rPr>
          <w:sz w:val="24"/>
          <w:szCs w:val="24"/>
        </w:rPr>
      </w:pPr>
      <w:r w:rsidRPr="000D4252">
        <w:rPr>
          <w:sz w:val="24"/>
          <w:szCs w:val="24"/>
        </w:rPr>
        <w:t>Компенсаторные умения</w:t>
      </w:r>
    </w:p>
    <w:p w:rsidR="000D4252" w:rsidRPr="000D4252" w:rsidRDefault="000D4252" w:rsidP="000D4252">
      <w:pPr>
        <w:pStyle w:val="11"/>
        <w:spacing w:line="252" w:lineRule="auto"/>
        <w:jc w:val="both"/>
        <w:rPr>
          <w:color w:val="auto"/>
          <w:sz w:val="24"/>
          <w:szCs w:val="24"/>
        </w:rPr>
      </w:pPr>
      <w:r w:rsidRPr="000D4252">
        <w:rPr>
          <w:color w:val="auto"/>
          <w:sz w:val="24"/>
          <w:szCs w:val="24"/>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D4252" w:rsidRPr="000D4252" w:rsidRDefault="000D4252" w:rsidP="000D4252">
      <w:pPr>
        <w:pStyle w:val="11"/>
        <w:spacing w:line="252" w:lineRule="auto"/>
        <w:jc w:val="both"/>
        <w:rPr>
          <w:color w:val="auto"/>
          <w:sz w:val="24"/>
          <w:szCs w:val="24"/>
        </w:rPr>
      </w:pPr>
      <w:r w:rsidRPr="000D4252">
        <w:rPr>
          <w:color w:val="auto"/>
          <w:sz w:val="24"/>
          <w:szCs w:val="24"/>
        </w:rPr>
        <w:t>Переспрашивать, просить повторить, уточняя значение незнакомых слов.</w:t>
      </w:r>
    </w:p>
    <w:p w:rsidR="000D4252" w:rsidRPr="000D4252" w:rsidRDefault="000D4252" w:rsidP="000D4252">
      <w:pPr>
        <w:pStyle w:val="11"/>
        <w:spacing w:line="252" w:lineRule="auto"/>
        <w:jc w:val="both"/>
        <w:rPr>
          <w:color w:val="auto"/>
          <w:sz w:val="24"/>
          <w:szCs w:val="24"/>
        </w:rPr>
      </w:pPr>
      <w:r w:rsidRPr="000D4252">
        <w:rPr>
          <w:color w:val="auto"/>
          <w:sz w:val="24"/>
          <w:szCs w:val="24"/>
        </w:rPr>
        <w:t>Использование в качестве опоры при порождении собственных высказываний ключевых слов, плана.</w:t>
      </w:r>
    </w:p>
    <w:p w:rsidR="000D4252" w:rsidRPr="000D4252" w:rsidRDefault="000D4252" w:rsidP="000D4252">
      <w:pPr>
        <w:pStyle w:val="11"/>
        <w:spacing w:line="252" w:lineRule="auto"/>
        <w:jc w:val="both"/>
        <w:rPr>
          <w:color w:val="auto"/>
          <w:sz w:val="24"/>
          <w:szCs w:val="24"/>
        </w:rPr>
      </w:pPr>
      <w:r w:rsidRPr="000D4252">
        <w:rPr>
          <w:color w:val="auto"/>
          <w:sz w:val="24"/>
          <w:szCs w:val="24"/>
        </w:rPr>
        <w:t>Игнорирование информации, не являющейся необходимой, для</w:t>
      </w:r>
      <w:r>
        <w:rPr>
          <w:b/>
          <w:color w:val="auto"/>
          <w:sz w:val="24"/>
          <w:szCs w:val="24"/>
        </w:rPr>
        <w:t xml:space="preserve"> </w:t>
      </w:r>
      <w:r w:rsidRPr="000D4252">
        <w:rPr>
          <w:color w:val="auto"/>
          <w:sz w:val="24"/>
          <w:szCs w:val="24"/>
        </w:rPr>
        <w:t>понимания основного содержания прочитанного/прослушанного текста или для нахождения в тексте запрашиваемой информации.</w:t>
      </w:r>
    </w:p>
    <w:p w:rsidR="000D4252" w:rsidRPr="000D4252" w:rsidRDefault="000D4252" w:rsidP="000D4252">
      <w:pPr>
        <w:pStyle w:val="11"/>
        <w:spacing w:line="252" w:lineRule="auto"/>
        <w:ind w:firstLine="238"/>
        <w:jc w:val="both"/>
        <w:rPr>
          <w:color w:val="auto"/>
          <w:sz w:val="24"/>
          <w:szCs w:val="24"/>
        </w:rPr>
      </w:pPr>
      <w:r w:rsidRPr="000D4252">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D4252" w:rsidRPr="000D4252" w:rsidRDefault="000D4252" w:rsidP="000D4252">
      <w:pPr>
        <w:pStyle w:val="af7"/>
        <w:rPr>
          <w:sz w:val="24"/>
          <w:szCs w:val="24"/>
        </w:rPr>
      </w:pPr>
      <w:bookmarkStart w:id="229" w:name="bookmark561"/>
    </w:p>
    <w:p w:rsidR="000D4252" w:rsidRPr="000D4252" w:rsidRDefault="000D4252" w:rsidP="000D4252">
      <w:pPr>
        <w:pStyle w:val="af7"/>
        <w:rPr>
          <w:sz w:val="24"/>
          <w:szCs w:val="24"/>
        </w:rPr>
      </w:pPr>
    </w:p>
    <w:p w:rsidR="000D4252" w:rsidRPr="000D4252" w:rsidRDefault="000D4252" w:rsidP="000D4252">
      <w:pPr>
        <w:pStyle w:val="af7"/>
        <w:rPr>
          <w:sz w:val="24"/>
          <w:szCs w:val="24"/>
        </w:rPr>
      </w:pPr>
      <w:r w:rsidRPr="000D4252">
        <w:rPr>
          <w:sz w:val="24"/>
          <w:szCs w:val="24"/>
        </w:rPr>
        <w:t>ПЛАНИРУЕМЫЕ РЕЗУЛЬТАТЫ</w:t>
      </w:r>
      <w:bookmarkEnd w:id="229"/>
    </w:p>
    <w:p w:rsidR="000D4252" w:rsidRPr="000D4252" w:rsidRDefault="000D4252" w:rsidP="000D4252">
      <w:pPr>
        <w:pStyle w:val="af7"/>
        <w:rPr>
          <w:sz w:val="24"/>
          <w:szCs w:val="24"/>
        </w:rPr>
      </w:pPr>
      <w:r w:rsidRPr="000D4252">
        <w:rPr>
          <w:sz w:val="24"/>
          <w:szCs w:val="24"/>
        </w:rPr>
        <w:t>ОСВОЕНИЯ УЧЕБНОГО ПРЕДМЕТА</w:t>
      </w:r>
    </w:p>
    <w:p w:rsidR="000D4252" w:rsidRPr="000D4252" w:rsidRDefault="000D4252" w:rsidP="000D4252">
      <w:pPr>
        <w:pStyle w:val="af7"/>
        <w:pBdr>
          <w:bottom w:val="single" w:sz="12" w:space="1" w:color="auto"/>
        </w:pBdr>
        <w:rPr>
          <w:sz w:val="24"/>
          <w:szCs w:val="24"/>
        </w:rPr>
      </w:pPr>
      <w:r w:rsidRPr="000D4252">
        <w:rPr>
          <w:sz w:val="24"/>
          <w:szCs w:val="24"/>
        </w:rPr>
        <w:t>«ИНОСТРАННЫЙ (АНГЛИЙСКИЙ) ЯЗЫК»</w:t>
      </w:r>
    </w:p>
    <w:p w:rsidR="000D4252" w:rsidRPr="000D4252" w:rsidRDefault="000D4252" w:rsidP="000D4252">
      <w:pPr>
        <w:pStyle w:val="11"/>
        <w:spacing w:line="252" w:lineRule="auto"/>
        <w:jc w:val="both"/>
        <w:rPr>
          <w:color w:val="auto"/>
          <w:sz w:val="24"/>
          <w:szCs w:val="24"/>
        </w:rPr>
      </w:pPr>
    </w:p>
    <w:p w:rsidR="000D4252" w:rsidRPr="000D4252" w:rsidRDefault="000D4252" w:rsidP="000D4252">
      <w:pPr>
        <w:pStyle w:val="af7"/>
        <w:rPr>
          <w:sz w:val="24"/>
          <w:szCs w:val="24"/>
        </w:rPr>
      </w:pPr>
      <w:bookmarkStart w:id="230" w:name="bookmark565"/>
      <w:r w:rsidRPr="000D4252">
        <w:rPr>
          <w:sz w:val="24"/>
          <w:szCs w:val="24"/>
        </w:rPr>
        <w:t>ЛИЧНОСТНЫЕ РЕЗУЛЬТАТЫ</w:t>
      </w:r>
      <w:bookmarkEnd w:id="230"/>
    </w:p>
    <w:p w:rsidR="000D4252" w:rsidRPr="000D4252" w:rsidRDefault="000D4252" w:rsidP="000D4252">
      <w:pPr>
        <w:pStyle w:val="11"/>
        <w:spacing w:line="252" w:lineRule="auto"/>
        <w:jc w:val="both"/>
        <w:rPr>
          <w:color w:val="auto"/>
          <w:sz w:val="24"/>
          <w:szCs w:val="24"/>
        </w:rPr>
      </w:pPr>
      <w:r w:rsidRPr="000D4252">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D4252" w:rsidRPr="000D4252" w:rsidRDefault="000D4252" w:rsidP="000D4252">
      <w:pPr>
        <w:pStyle w:val="11"/>
        <w:jc w:val="both"/>
        <w:rPr>
          <w:color w:val="auto"/>
          <w:sz w:val="24"/>
          <w:szCs w:val="24"/>
        </w:rPr>
      </w:pPr>
      <w:r w:rsidRPr="000D4252">
        <w:rPr>
          <w:b/>
          <w:bCs/>
          <w:color w:val="auto"/>
          <w:sz w:val="24"/>
          <w:szCs w:val="24"/>
        </w:rPr>
        <w:t xml:space="preserve">Личностные результаты </w:t>
      </w:r>
      <w:r w:rsidRPr="000D4252">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0D4252" w:rsidRPr="000D4252" w:rsidRDefault="000D4252" w:rsidP="000D4252">
      <w:pPr>
        <w:pStyle w:val="11"/>
        <w:spacing w:line="252" w:lineRule="auto"/>
        <w:jc w:val="both"/>
        <w:rPr>
          <w:color w:val="auto"/>
          <w:sz w:val="24"/>
          <w:szCs w:val="24"/>
        </w:rPr>
      </w:pPr>
      <w:r w:rsidRPr="000D4252">
        <w:rPr>
          <w:i/>
          <w:iCs/>
          <w:color w:val="auto"/>
          <w:sz w:val="24"/>
          <w:szCs w:val="24"/>
        </w:rPr>
        <w:t>Гражданского воспитания</w:t>
      </w:r>
      <w:r w:rsidRPr="000D4252">
        <w:rPr>
          <w:color w:val="auto"/>
          <w:sz w:val="24"/>
          <w:szCs w:val="24"/>
        </w:rPr>
        <w:t>:</w:t>
      </w:r>
    </w:p>
    <w:p w:rsidR="000D4252" w:rsidRPr="000D4252" w:rsidRDefault="000D4252" w:rsidP="000D4252">
      <w:pPr>
        <w:pStyle w:val="11"/>
        <w:spacing w:line="252" w:lineRule="auto"/>
        <w:jc w:val="both"/>
        <w:rPr>
          <w:color w:val="auto"/>
          <w:sz w:val="24"/>
          <w:szCs w:val="24"/>
        </w:rPr>
      </w:pPr>
      <w:r w:rsidRPr="000D4252">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0D4252" w:rsidRPr="000D4252" w:rsidRDefault="000D4252" w:rsidP="000D4252">
      <w:pPr>
        <w:pStyle w:val="11"/>
        <w:spacing w:line="252" w:lineRule="auto"/>
        <w:jc w:val="both"/>
        <w:rPr>
          <w:color w:val="auto"/>
          <w:sz w:val="24"/>
          <w:szCs w:val="24"/>
        </w:rPr>
      </w:pPr>
      <w:r w:rsidRPr="000D4252">
        <w:rPr>
          <w:color w:val="auto"/>
          <w:sz w:val="24"/>
          <w:szCs w:val="24"/>
        </w:rPr>
        <w:t>активное участие в жизни семьи, Организации, местного сообщества, родного края, страны;</w:t>
      </w:r>
    </w:p>
    <w:p w:rsidR="000D4252" w:rsidRPr="000D4252" w:rsidRDefault="000D4252" w:rsidP="000D4252">
      <w:pPr>
        <w:pStyle w:val="11"/>
        <w:spacing w:line="252" w:lineRule="auto"/>
        <w:jc w:val="both"/>
        <w:rPr>
          <w:color w:val="auto"/>
          <w:sz w:val="24"/>
          <w:szCs w:val="24"/>
        </w:rPr>
      </w:pPr>
      <w:r w:rsidRPr="000D4252">
        <w:rPr>
          <w:color w:val="auto"/>
          <w:sz w:val="24"/>
          <w:szCs w:val="24"/>
        </w:rPr>
        <w:t>неприятие любых форм экстремизма, дискриминации;</w:t>
      </w:r>
    </w:p>
    <w:p w:rsidR="000D4252" w:rsidRDefault="000D4252" w:rsidP="000D4252">
      <w:pPr>
        <w:pStyle w:val="11"/>
        <w:spacing w:line="252" w:lineRule="auto"/>
        <w:jc w:val="both"/>
        <w:rPr>
          <w:color w:val="auto"/>
          <w:sz w:val="24"/>
          <w:szCs w:val="24"/>
        </w:rPr>
      </w:pPr>
      <w:r w:rsidRPr="000D4252">
        <w:rPr>
          <w:color w:val="auto"/>
          <w:sz w:val="24"/>
          <w:szCs w:val="24"/>
        </w:rPr>
        <w:t>понимание роли различных социальных институтов в жизни человека;</w:t>
      </w:r>
    </w:p>
    <w:p w:rsidR="000D4252" w:rsidRPr="000D4252" w:rsidRDefault="000D4252" w:rsidP="000D4252">
      <w:pPr>
        <w:pStyle w:val="11"/>
        <w:spacing w:line="252" w:lineRule="auto"/>
        <w:jc w:val="both"/>
        <w:rPr>
          <w:color w:val="auto"/>
          <w:sz w:val="24"/>
          <w:szCs w:val="24"/>
        </w:rPr>
      </w:pPr>
      <w:r w:rsidRPr="000D4252">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D4252" w:rsidRPr="000D4252" w:rsidRDefault="000D4252" w:rsidP="000D4252">
      <w:pPr>
        <w:pStyle w:val="11"/>
        <w:spacing w:line="252" w:lineRule="auto"/>
        <w:jc w:val="both"/>
        <w:rPr>
          <w:color w:val="auto"/>
          <w:sz w:val="24"/>
          <w:szCs w:val="24"/>
        </w:rPr>
      </w:pPr>
      <w:r w:rsidRPr="000D4252">
        <w:rPr>
          <w:color w:val="auto"/>
          <w:sz w:val="24"/>
          <w:szCs w:val="24"/>
        </w:rPr>
        <w:t>представление о способах противодействия коррупции;</w:t>
      </w:r>
    </w:p>
    <w:p w:rsidR="000D4252" w:rsidRPr="000D4252" w:rsidRDefault="000D4252" w:rsidP="000D4252">
      <w:pPr>
        <w:pStyle w:val="11"/>
        <w:spacing w:line="252" w:lineRule="auto"/>
        <w:jc w:val="both"/>
        <w:rPr>
          <w:color w:val="auto"/>
          <w:sz w:val="24"/>
          <w:szCs w:val="24"/>
        </w:rPr>
      </w:pPr>
      <w:r w:rsidRPr="000D4252">
        <w:rPr>
          <w:color w:val="auto"/>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0D4252" w:rsidRPr="000D4252" w:rsidRDefault="000D4252" w:rsidP="000D4252">
      <w:pPr>
        <w:pStyle w:val="11"/>
        <w:spacing w:line="252" w:lineRule="auto"/>
        <w:jc w:val="both"/>
        <w:rPr>
          <w:color w:val="auto"/>
          <w:sz w:val="24"/>
          <w:szCs w:val="24"/>
        </w:rPr>
      </w:pPr>
      <w:r w:rsidRPr="000D4252">
        <w:rPr>
          <w:color w:val="auto"/>
          <w:sz w:val="24"/>
          <w:szCs w:val="24"/>
        </w:rPr>
        <w:t>готовность к участию в гуманитарной деятельности (волонтёрство, помощь людям, нуждающимся в ней).</w:t>
      </w:r>
    </w:p>
    <w:p w:rsidR="000D4252" w:rsidRPr="000D4252" w:rsidRDefault="000D4252" w:rsidP="000D4252">
      <w:pPr>
        <w:pStyle w:val="11"/>
        <w:spacing w:line="252" w:lineRule="auto"/>
        <w:jc w:val="both"/>
        <w:rPr>
          <w:color w:val="auto"/>
          <w:sz w:val="24"/>
          <w:szCs w:val="24"/>
        </w:rPr>
      </w:pPr>
      <w:r w:rsidRPr="000D4252">
        <w:rPr>
          <w:i/>
          <w:iCs/>
          <w:color w:val="auto"/>
          <w:sz w:val="24"/>
          <w:szCs w:val="24"/>
        </w:rPr>
        <w:t>Патриотического воспитания</w:t>
      </w:r>
      <w:r w:rsidRPr="000D4252">
        <w:rPr>
          <w:color w:val="auto"/>
          <w:sz w:val="24"/>
          <w:szCs w:val="24"/>
        </w:rPr>
        <w:t>:</w:t>
      </w:r>
    </w:p>
    <w:p w:rsidR="000D4252" w:rsidRPr="000D4252" w:rsidRDefault="000D4252" w:rsidP="000D4252">
      <w:pPr>
        <w:pStyle w:val="11"/>
        <w:spacing w:line="259" w:lineRule="auto"/>
        <w:jc w:val="both"/>
        <w:rPr>
          <w:color w:val="auto"/>
          <w:sz w:val="24"/>
          <w:szCs w:val="24"/>
        </w:rPr>
      </w:pPr>
      <w:r w:rsidRPr="000D4252">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D4252" w:rsidRPr="000D4252" w:rsidRDefault="000D4252" w:rsidP="000D4252">
      <w:pPr>
        <w:pStyle w:val="11"/>
        <w:spacing w:line="259" w:lineRule="auto"/>
        <w:jc w:val="both"/>
        <w:rPr>
          <w:color w:val="auto"/>
          <w:sz w:val="24"/>
          <w:szCs w:val="24"/>
        </w:rPr>
      </w:pPr>
      <w:r w:rsidRPr="000D4252">
        <w:rPr>
          <w:color w:val="auto"/>
          <w:sz w:val="24"/>
          <w:szCs w:val="24"/>
        </w:rPr>
        <w:t xml:space="preserve">ценностное отношение к достижениям своей Родины </w:t>
      </w:r>
      <w:r w:rsidRPr="000D4252">
        <w:rPr>
          <w:color w:val="auto"/>
          <w:sz w:val="24"/>
          <w:szCs w:val="24"/>
        </w:rPr>
        <w:softHyphen/>
        <w:t>– России, к науке, искусству, спорту, технологиям, боевым подвигам и трудовым достижениям народа;</w:t>
      </w:r>
    </w:p>
    <w:p w:rsidR="000D4252" w:rsidRPr="000D4252" w:rsidRDefault="000D4252" w:rsidP="000D4252">
      <w:pPr>
        <w:pStyle w:val="11"/>
        <w:spacing w:line="259" w:lineRule="auto"/>
        <w:jc w:val="both"/>
        <w:rPr>
          <w:color w:val="auto"/>
          <w:sz w:val="24"/>
          <w:szCs w:val="24"/>
        </w:rPr>
      </w:pPr>
      <w:r w:rsidRPr="000D4252">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D4252" w:rsidRPr="000D4252" w:rsidRDefault="000D4252" w:rsidP="000D4252">
      <w:pPr>
        <w:pStyle w:val="11"/>
        <w:spacing w:line="259" w:lineRule="auto"/>
        <w:jc w:val="both"/>
        <w:rPr>
          <w:color w:val="auto"/>
          <w:sz w:val="24"/>
          <w:szCs w:val="24"/>
        </w:rPr>
      </w:pPr>
      <w:r w:rsidRPr="000D4252">
        <w:rPr>
          <w:i/>
          <w:iCs/>
          <w:color w:val="auto"/>
          <w:sz w:val="24"/>
          <w:szCs w:val="24"/>
        </w:rPr>
        <w:t>Духовно-нравственного воспитания</w:t>
      </w:r>
      <w:r w:rsidRPr="000D4252">
        <w:rPr>
          <w:color w:val="auto"/>
          <w:sz w:val="24"/>
          <w:szCs w:val="24"/>
        </w:rPr>
        <w:t>:</w:t>
      </w:r>
    </w:p>
    <w:p w:rsidR="000D4252" w:rsidRPr="000D4252" w:rsidRDefault="000D4252" w:rsidP="000D4252">
      <w:pPr>
        <w:pStyle w:val="11"/>
        <w:spacing w:line="259" w:lineRule="auto"/>
        <w:jc w:val="both"/>
        <w:rPr>
          <w:color w:val="auto"/>
          <w:sz w:val="24"/>
          <w:szCs w:val="24"/>
        </w:rPr>
      </w:pPr>
      <w:r w:rsidRPr="000D4252">
        <w:rPr>
          <w:color w:val="auto"/>
          <w:sz w:val="24"/>
          <w:szCs w:val="24"/>
        </w:rPr>
        <w:t>ориентация на моральные ценности и нормы в ситуациях нравственного выбора;</w:t>
      </w:r>
    </w:p>
    <w:p w:rsidR="000D4252" w:rsidRPr="000D4252" w:rsidRDefault="000D4252" w:rsidP="000D4252">
      <w:pPr>
        <w:pStyle w:val="11"/>
        <w:spacing w:line="259" w:lineRule="auto"/>
        <w:jc w:val="both"/>
        <w:rPr>
          <w:color w:val="auto"/>
          <w:sz w:val="24"/>
          <w:szCs w:val="24"/>
        </w:rPr>
      </w:pPr>
      <w:r w:rsidRPr="000D4252">
        <w:rPr>
          <w:color w:val="auto"/>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0D4252" w:rsidRPr="000D4252" w:rsidRDefault="000D4252" w:rsidP="000D4252">
      <w:pPr>
        <w:pStyle w:val="11"/>
        <w:spacing w:line="259" w:lineRule="auto"/>
        <w:jc w:val="both"/>
        <w:rPr>
          <w:color w:val="auto"/>
          <w:sz w:val="24"/>
          <w:szCs w:val="24"/>
        </w:rPr>
      </w:pPr>
      <w:r w:rsidRPr="000D4252">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0D4252" w:rsidRPr="000D4252" w:rsidRDefault="000D4252" w:rsidP="000D4252">
      <w:pPr>
        <w:pStyle w:val="11"/>
        <w:spacing w:line="259" w:lineRule="auto"/>
        <w:jc w:val="both"/>
        <w:rPr>
          <w:color w:val="auto"/>
          <w:sz w:val="24"/>
          <w:szCs w:val="24"/>
        </w:rPr>
      </w:pPr>
      <w:r w:rsidRPr="000D4252">
        <w:rPr>
          <w:i/>
          <w:iCs/>
          <w:color w:val="auto"/>
          <w:sz w:val="24"/>
          <w:szCs w:val="24"/>
        </w:rPr>
        <w:t>Эстетического воспитания</w:t>
      </w:r>
      <w:r w:rsidRPr="000D4252">
        <w:rPr>
          <w:color w:val="auto"/>
          <w:sz w:val="24"/>
          <w:szCs w:val="24"/>
        </w:rPr>
        <w:t>:</w:t>
      </w:r>
    </w:p>
    <w:p w:rsidR="000D4252" w:rsidRPr="000D4252" w:rsidRDefault="000D4252" w:rsidP="000D4252">
      <w:pPr>
        <w:pStyle w:val="11"/>
        <w:spacing w:line="259" w:lineRule="auto"/>
        <w:jc w:val="both"/>
        <w:rPr>
          <w:color w:val="auto"/>
          <w:sz w:val="24"/>
          <w:szCs w:val="24"/>
        </w:rPr>
      </w:pPr>
      <w:r w:rsidRPr="000D4252">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D4252" w:rsidRPr="000D4252" w:rsidRDefault="000D4252" w:rsidP="000D4252">
      <w:pPr>
        <w:pStyle w:val="11"/>
        <w:spacing w:line="259" w:lineRule="auto"/>
        <w:jc w:val="both"/>
        <w:rPr>
          <w:color w:val="auto"/>
          <w:sz w:val="24"/>
          <w:szCs w:val="24"/>
        </w:rPr>
      </w:pPr>
      <w:r w:rsidRPr="000D4252">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0D4252" w:rsidRPr="000D4252" w:rsidRDefault="000D4252" w:rsidP="000D4252">
      <w:pPr>
        <w:pStyle w:val="11"/>
        <w:spacing w:after="60" w:line="259" w:lineRule="auto"/>
        <w:jc w:val="both"/>
        <w:rPr>
          <w:color w:val="auto"/>
          <w:sz w:val="24"/>
          <w:szCs w:val="24"/>
        </w:rPr>
      </w:pPr>
      <w:r w:rsidRPr="000D4252">
        <w:rPr>
          <w:color w:val="auto"/>
          <w:sz w:val="24"/>
          <w:szCs w:val="24"/>
        </w:rPr>
        <w:t>стремление к самовыражению в разных видах искусства.</w:t>
      </w:r>
    </w:p>
    <w:p w:rsidR="000D4252" w:rsidRPr="000D4252" w:rsidRDefault="000D4252" w:rsidP="000D4252">
      <w:pPr>
        <w:pStyle w:val="11"/>
        <w:spacing w:line="259" w:lineRule="auto"/>
        <w:jc w:val="both"/>
        <w:rPr>
          <w:color w:val="auto"/>
          <w:sz w:val="24"/>
          <w:szCs w:val="24"/>
        </w:rPr>
      </w:pPr>
      <w:r w:rsidRPr="000D4252">
        <w:rPr>
          <w:i/>
          <w:iCs/>
          <w:color w:val="auto"/>
          <w:sz w:val="24"/>
          <w:szCs w:val="24"/>
        </w:rPr>
        <w:t>Физического воспитания, формирования культуры здоровья и эмоционального благополучия</w:t>
      </w:r>
      <w:r w:rsidRPr="000D4252">
        <w:rPr>
          <w:color w:val="auto"/>
          <w:sz w:val="24"/>
          <w:szCs w:val="24"/>
        </w:rPr>
        <w:t>:</w:t>
      </w:r>
    </w:p>
    <w:p w:rsidR="000D4252" w:rsidRPr="000D4252" w:rsidRDefault="000D4252" w:rsidP="000D4252">
      <w:pPr>
        <w:pStyle w:val="11"/>
        <w:spacing w:after="60" w:line="259" w:lineRule="auto"/>
        <w:jc w:val="both"/>
        <w:rPr>
          <w:color w:val="auto"/>
          <w:sz w:val="24"/>
          <w:szCs w:val="24"/>
        </w:rPr>
      </w:pPr>
      <w:r w:rsidRPr="000D4252">
        <w:rPr>
          <w:color w:val="auto"/>
          <w:sz w:val="24"/>
          <w:szCs w:val="24"/>
        </w:rPr>
        <w:t>осознание ценности жизни;</w:t>
      </w:r>
    </w:p>
    <w:p w:rsidR="000D4252" w:rsidRPr="000D4252" w:rsidRDefault="000D4252" w:rsidP="000D4252">
      <w:pPr>
        <w:pStyle w:val="11"/>
        <w:spacing w:line="259" w:lineRule="auto"/>
        <w:jc w:val="both"/>
        <w:rPr>
          <w:color w:val="auto"/>
          <w:sz w:val="24"/>
          <w:szCs w:val="24"/>
        </w:rPr>
      </w:pPr>
      <w:r w:rsidRPr="000D4252">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w:t>
      </w:r>
      <w:r>
        <w:rPr>
          <w:color w:val="auto"/>
          <w:sz w:val="24"/>
          <w:szCs w:val="24"/>
        </w:rPr>
        <w:t xml:space="preserve"> </w:t>
      </w:r>
      <w:r w:rsidRPr="000D4252">
        <w:rPr>
          <w:color w:val="auto"/>
          <w:sz w:val="24"/>
          <w:szCs w:val="24"/>
        </w:rPr>
        <w:t>сбалансированный режим занятий и отдыха, регулярная физическая активность);</w:t>
      </w:r>
    </w:p>
    <w:p w:rsidR="000D4252" w:rsidRPr="000D4252" w:rsidRDefault="000D4252" w:rsidP="000D4252">
      <w:pPr>
        <w:pStyle w:val="11"/>
        <w:spacing w:line="259" w:lineRule="auto"/>
        <w:jc w:val="both"/>
        <w:rPr>
          <w:color w:val="auto"/>
          <w:sz w:val="24"/>
          <w:szCs w:val="24"/>
        </w:rPr>
      </w:pPr>
      <w:r w:rsidRPr="000D4252">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D4252" w:rsidRPr="000D4252" w:rsidRDefault="000D4252" w:rsidP="000D4252">
      <w:pPr>
        <w:pStyle w:val="11"/>
        <w:spacing w:line="259" w:lineRule="auto"/>
        <w:jc w:val="both"/>
        <w:rPr>
          <w:color w:val="auto"/>
          <w:sz w:val="24"/>
          <w:szCs w:val="24"/>
        </w:rPr>
      </w:pPr>
      <w:r w:rsidRPr="000D4252">
        <w:rPr>
          <w:color w:val="auto"/>
          <w:sz w:val="24"/>
          <w:szCs w:val="24"/>
        </w:rPr>
        <w:t>соблюдение правил безопасности, в том числе навыков безопасного поведения в интернет-среде;</w:t>
      </w:r>
    </w:p>
    <w:p w:rsidR="000D4252" w:rsidRPr="000D4252" w:rsidRDefault="000D4252" w:rsidP="000D4252">
      <w:pPr>
        <w:pStyle w:val="11"/>
        <w:spacing w:line="259" w:lineRule="auto"/>
        <w:jc w:val="both"/>
        <w:rPr>
          <w:color w:val="auto"/>
          <w:sz w:val="24"/>
          <w:szCs w:val="24"/>
        </w:rPr>
      </w:pPr>
      <w:r w:rsidRPr="000D4252">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D4252" w:rsidRPr="000D4252" w:rsidRDefault="000D4252" w:rsidP="000D4252">
      <w:pPr>
        <w:pStyle w:val="11"/>
        <w:spacing w:line="259" w:lineRule="auto"/>
        <w:jc w:val="both"/>
        <w:rPr>
          <w:color w:val="auto"/>
          <w:sz w:val="24"/>
          <w:szCs w:val="24"/>
        </w:rPr>
      </w:pPr>
      <w:r w:rsidRPr="000D4252">
        <w:rPr>
          <w:color w:val="auto"/>
          <w:sz w:val="24"/>
          <w:szCs w:val="24"/>
        </w:rPr>
        <w:t>умение принимать себя и других, не осуждая;</w:t>
      </w:r>
    </w:p>
    <w:p w:rsidR="000D4252" w:rsidRPr="000D4252" w:rsidRDefault="000D4252" w:rsidP="000D4252">
      <w:pPr>
        <w:pStyle w:val="11"/>
        <w:spacing w:line="259" w:lineRule="auto"/>
        <w:jc w:val="both"/>
        <w:rPr>
          <w:color w:val="auto"/>
          <w:sz w:val="24"/>
          <w:szCs w:val="24"/>
        </w:rPr>
      </w:pPr>
      <w:r w:rsidRPr="000D4252">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0D4252" w:rsidRPr="000D4252" w:rsidRDefault="000D4252" w:rsidP="000D4252">
      <w:pPr>
        <w:pStyle w:val="11"/>
        <w:spacing w:line="259" w:lineRule="auto"/>
        <w:jc w:val="both"/>
        <w:rPr>
          <w:color w:val="auto"/>
          <w:sz w:val="24"/>
          <w:szCs w:val="24"/>
        </w:rPr>
      </w:pPr>
      <w:r w:rsidRPr="000D4252">
        <w:rPr>
          <w:color w:val="auto"/>
          <w:sz w:val="24"/>
          <w:szCs w:val="24"/>
        </w:rPr>
        <w:t>сформированность навыка рефлексии, признание своего права на ошибку и такого же права другого человека.</w:t>
      </w:r>
    </w:p>
    <w:p w:rsidR="000D4252" w:rsidRPr="000D4252" w:rsidRDefault="000D4252" w:rsidP="000D4252">
      <w:pPr>
        <w:pStyle w:val="11"/>
        <w:spacing w:line="259" w:lineRule="auto"/>
        <w:jc w:val="both"/>
        <w:rPr>
          <w:color w:val="auto"/>
          <w:sz w:val="24"/>
          <w:szCs w:val="24"/>
        </w:rPr>
      </w:pPr>
      <w:r w:rsidRPr="000D4252">
        <w:rPr>
          <w:i/>
          <w:iCs/>
          <w:color w:val="auto"/>
          <w:sz w:val="24"/>
          <w:szCs w:val="24"/>
        </w:rPr>
        <w:t>Трудового воспитания</w:t>
      </w:r>
      <w:r w:rsidRPr="000D4252">
        <w:rPr>
          <w:color w:val="auto"/>
          <w:sz w:val="24"/>
          <w:szCs w:val="24"/>
        </w:rPr>
        <w:t>:</w:t>
      </w:r>
    </w:p>
    <w:p w:rsidR="000D4252" w:rsidRPr="000D4252" w:rsidRDefault="000D4252" w:rsidP="000D4252">
      <w:pPr>
        <w:pStyle w:val="11"/>
        <w:spacing w:line="259" w:lineRule="auto"/>
        <w:jc w:val="both"/>
        <w:rPr>
          <w:color w:val="auto"/>
          <w:sz w:val="24"/>
          <w:szCs w:val="24"/>
        </w:rPr>
      </w:pPr>
      <w:r w:rsidRPr="000D4252">
        <w:rPr>
          <w:color w:val="auto"/>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D4252" w:rsidRPr="000D4252" w:rsidRDefault="000D4252" w:rsidP="000D4252">
      <w:pPr>
        <w:pStyle w:val="11"/>
        <w:spacing w:line="259" w:lineRule="auto"/>
        <w:jc w:val="both"/>
        <w:rPr>
          <w:color w:val="auto"/>
          <w:sz w:val="24"/>
          <w:szCs w:val="24"/>
        </w:rPr>
      </w:pPr>
      <w:r w:rsidRPr="000D4252">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0D4252" w:rsidRPr="000D4252" w:rsidRDefault="000D4252" w:rsidP="000D4252">
      <w:pPr>
        <w:pStyle w:val="11"/>
        <w:spacing w:line="259" w:lineRule="auto"/>
        <w:jc w:val="both"/>
        <w:rPr>
          <w:color w:val="auto"/>
          <w:sz w:val="24"/>
          <w:szCs w:val="24"/>
        </w:rPr>
      </w:pPr>
      <w:r w:rsidRPr="000D4252">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0D4252" w:rsidRPr="000D4252" w:rsidRDefault="000D4252" w:rsidP="000D4252">
      <w:pPr>
        <w:pStyle w:val="11"/>
        <w:spacing w:line="259" w:lineRule="auto"/>
        <w:jc w:val="both"/>
        <w:rPr>
          <w:color w:val="auto"/>
          <w:sz w:val="24"/>
          <w:szCs w:val="24"/>
        </w:rPr>
      </w:pPr>
      <w:r w:rsidRPr="000D4252">
        <w:rPr>
          <w:color w:val="auto"/>
          <w:sz w:val="24"/>
          <w:szCs w:val="24"/>
        </w:rPr>
        <w:t>готовность адаптироваться в профессиональной среде;</w:t>
      </w:r>
    </w:p>
    <w:p w:rsidR="000D4252" w:rsidRPr="000D4252" w:rsidRDefault="000D4252" w:rsidP="000D4252">
      <w:pPr>
        <w:pStyle w:val="11"/>
        <w:spacing w:line="259" w:lineRule="auto"/>
        <w:jc w:val="both"/>
        <w:rPr>
          <w:color w:val="auto"/>
          <w:sz w:val="24"/>
          <w:szCs w:val="24"/>
        </w:rPr>
      </w:pPr>
      <w:r w:rsidRPr="000D4252">
        <w:rPr>
          <w:color w:val="auto"/>
          <w:sz w:val="24"/>
          <w:szCs w:val="24"/>
        </w:rPr>
        <w:t>уважение к труду и результатам трудовой деятельности;</w:t>
      </w:r>
    </w:p>
    <w:p w:rsidR="000D4252" w:rsidRPr="000D4252" w:rsidRDefault="000D4252" w:rsidP="000D4252">
      <w:pPr>
        <w:pStyle w:val="11"/>
        <w:spacing w:line="259" w:lineRule="auto"/>
        <w:jc w:val="both"/>
        <w:rPr>
          <w:color w:val="auto"/>
          <w:sz w:val="24"/>
          <w:szCs w:val="24"/>
        </w:rPr>
      </w:pPr>
      <w:r w:rsidRPr="000D4252">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D4252" w:rsidRPr="000D4252" w:rsidRDefault="000D4252" w:rsidP="000D4252">
      <w:pPr>
        <w:pStyle w:val="11"/>
        <w:spacing w:line="259" w:lineRule="auto"/>
        <w:jc w:val="both"/>
        <w:rPr>
          <w:color w:val="auto"/>
          <w:sz w:val="24"/>
          <w:szCs w:val="24"/>
        </w:rPr>
      </w:pPr>
      <w:r w:rsidRPr="000D4252">
        <w:rPr>
          <w:i/>
          <w:iCs/>
          <w:color w:val="auto"/>
          <w:sz w:val="24"/>
          <w:szCs w:val="24"/>
        </w:rPr>
        <w:t>Экологического воспитания</w:t>
      </w:r>
      <w:r w:rsidRPr="000D4252">
        <w:rPr>
          <w:color w:val="auto"/>
          <w:sz w:val="24"/>
          <w:szCs w:val="24"/>
        </w:rPr>
        <w:t>:</w:t>
      </w:r>
    </w:p>
    <w:p w:rsidR="000D4252" w:rsidRPr="000D4252" w:rsidRDefault="000D4252" w:rsidP="000D4252">
      <w:pPr>
        <w:pStyle w:val="11"/>
        <w:spacing w:line="259" w:lineRule="auto"/>
        <w:jc w:val="both"/>
        <w:rPr>
          <w:color w:val="auto"/>
          <w:sz w:val="24"/>
          <w:szCs w:val="24"/>
        </w:rPr>
      </w:pPr>
      <w:r w:rsidRPr="000D4252">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D4252" w:rsidRPr="000D4252" w:rsidRDefault="000D4252" w:rsidP="000D4252">
      <w:pPr>
        <w:pStyle w:val="11"/>
        <w:spacing w:line="259" w:lineRule="auto"/>
        <w:jc w:val="both"/>
        <w:rPr>
          <w:color w:val="auto"/>
          <w:sz w:val="24"/>
          <w:szCs w:val="24"/>
        </w:rPr>
      </w:pPr>
      <w:r w:rsidRPr="000D4252">
        <w:rPr>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0D4252" w:rsidRPr="000D4252" w:rsidRDefault="000D4252" w:rsidP="000D4252">
      <w:pPr>
        <w:pStyle w:val="11"/>
        <w:spacing w:line="259" w:lineRule="auto"/>
        <w:jc w:val="both"/>
        <w:rPr>
          <w:color w:val="auto"/>
          <w:sz w:val="24"/>
          <w:szCs w:val="24"/>
        </w:rPr>
      </w:pPr>
      <w:r w:rsidRPr="000D4252">
        <w:rPr>
          <w:color w:val="auto"/>
          <w:sz w:val="24"/>
          <w:szCs w:val="24"/>
        </w:rPr>
        <w:t>активное неприятие действий, приносящих вред окружающей среде;</w:t>
      </w:r>
    </w:p>
    <w:p w:rsidR="000D4252" w:rsidRPr="000D4252" w:rsidRDefault="000D4252" w:rsidP="000D4252">
      <w:pPr>
        <w:pStyle w:val="11"/>
        <w:spacing w:line="259" w:lineRule="auto"/>
        <w:jc w:val="both"/>
        <w:rPr>
          <w:color w:val="auto"/>
          <w:sz w:val="24"/>
          <w:szCs w:val="24"/>
        </w:rPr>
      </w:pPr>
      <w:r w:rsidRPr="000D4252">
        <w:rPr>
          <w:color w:val="auto"/>
          <w:sz w:val="24"/>
          <w:szCs w:val="24"/>
        </w:rPr>
        <w:t>осознание своей роли как гражданина и потребителя в условиях взаимосвязи природной, технологической и социальной сред;</w:t>
      </w:r>
    </w:p>
    <w:p w:rsidR="000D4252" w:rsidRPr="000D4252" w:rsidRDefault="000D4252" w:rsidP="000D4252">
      <w:pPr>
        <w:pStyle w:val="11"/>
        <w:spacing w:line="259" w:lineRule="auto"/>
        <w:jc w:val="both"/>
        <w:rPr>
          <w:color w:val="auto"/>
          <w:sz w:val="24"/>
          <w:szCs w:val="24"/>
        </w:rPr>
      </w:pPr>
      <w:r w:rsidRPr="000D4252">
        <w:rPr>
          <w:color w:val="auto"/>
          <w:sz w:val="24"/>
          <w:szCs w:val="24"/>
        </w:rPr>
        <w:t>готовность к участию в практической деятельности экологической направленности.</w:t>
      </w:r>
    </w:p>
    <w:p w:rsidR="000D4252" w:rsidRPr="000D4252" w:rsidRDefault="000D4252" w:rsidP="000D4252">
      <w:pPr>
        <w:pStyle w:val="11"/>
        <w:spacing w:line="259" w:lineRule="auto"/>
        <w:jc w:val="both"/>
        <w:rPr>
          <w:color w:val="auto"/>
          <w:sz w:val="24"/>
          <w:szCs w:val="24"/>
        </w:rPr>
      </w:pPr>
      <w:r w:rsidRPr="000D4252">
        <w:rPr>
          <w:i/>
          <w:iCs/>
          <w:color w:val="auto"/>
          <w:sz w:val="24"/>
          <w:szCs w:val="24"/>
        </w:rPr>
        <w:t>Ценности научного познания</w:t>
      </w:r>
      <w:r w:rsidRPr="000D4252">
        <w:rPr>
          <w:color w:val="auto"/>
          <w:sz w:val="24"/>
          <w:szCs w:val="24"/>
        </w:rPr>
        <w:t>:</w:t>
      </w:r>
    </w:p>
    <w:p w:rsidR="000D4252" w:rsidRPr="000D4252" w:rsidRDefault="000D4252" w:rsidP="000D4252">
      <w:pPr>
        <w:pStyle w:val="11"/>
        <w:spacing w:line="259" w:lineRule="auto"/>
        <w:jc w:val="both"/>
        <w:rPr>
          <w:color w:val="auto"/>
          <w:sz w:val="24"/>
          <w:szCs w:val="24"/>
        </w:rPr>
      </w:pPr>
      <w:r w:rsidRPr="000D4252">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D4252" w:rsidRPr="000D4252" w:rsidRDefault="000D4252" w:rsidP="000D4252">
      <w:pPr>
        <w:pStyle w:val="11"/>
        <w:spacing w:line="252" w:lineRule="auto"/>
        <w:jc w:val="both"/>
        <w:rPr>
          <w:color w:val="auto"/>
          <w:sz w:val="24"/>
          <w:szCs w:val="24"/>
        </w:rPr>
      </w:pPr>
      <w:r w:rsidRPr="000D4252">
        <w:rPr>
          <w:color w:val="auto"/>
          <w:sz w:val="24"/>
          <w:szCs w:val="24"/>
        </w:rPr>
        <w:t>овладение языковой и читательской культурой как средством познания мира;</w:t>
      </w:r>
    </w:p>
    <w:p w:rsidR="000D4252" w:rsidRPr="000D4252" w:rsidRDefault="000D4252" w:rsidP="000D4252">
      <w:pPr>
        <w:pStyle w:val="11"/>
        <w:spacing w:line="252" w:lineRule="auto"/>
        <w:jc w:val="both"/>
        <w:rPr>
          <w:color w:val="auto"/>
          <w:sz w:val="24"/>
          <w:szCs w:val="24"/>
        </w:rPr>
      </w:pPr>
      <w:r w:rsidRPr="000D4252">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D4252" w:rsidRPr="000D4252" w:rsidRDefault="000D4252" w:rsidP="000D4252">
      <w:pPr>
        <w:pStyle w:val="11"/>
        <w:spacing w:line="252" w:lineRule="auto"/>
        <w:jc w:val="both"/>
        <w:rPr>
          <w:color w:val="auto"/>
          <w:sz w:val="24"/>
          <w:szCs w:val="24"/>
        </w:rPr>
      </w:pPr>
      <w:r w:rsidRPr="000D4252">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0D4252">
        <w:rPr>
          <w:color w:val="auto"/>
          <w:sz w:val="24"/>
          <w:szCs w:val="24"/>
        </w:rPr>
        <w:t>:</w:t>
      </w:r>
    </w:p>
    <w:p w:rsidR="000D4252" w:rsidRPr="000D4252" w:rsidRDefault="000D4252" w:rsidP="000D4252">
      <w:pPr>
        <w:pStyle w:val="11"/>
        <w:spacing w:line="252" w:lineRule="auto"/>
        <w:jc w:val="both"/>
        <w:rPr>
          <w:color w:val="auto"/>
          <w:sz w:val="24"/>
          <w:szCs w:val="24"/>
        </w:rPr>
      </w:pPr>
      <w:r w:rsidRPr="000D4252">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D4252" w:rsidRPr="000D4252" w:rsidRDefault="000D4252" w:rsidP="000D4252">
      <w:pPr>
        <w:pStyle w:val="11"/>
        <w:spacing w:line="252" w:lineRule="auto"/>
        <w:jc w:val="both"/>
        <w:rPr>
          <w:color w:val="auto"/>
          <w:sz w:val="24"/>
          <w:szCs w:val="24"/>
        </w:rPr>
      </w:pPr>
      <w:r w:rsidRPr="000D4252">
        <w:rPr>
          <w:color w:val="auto"/>
          <w:sz w:val="24"/>
          <w:szCs w:val="24"/>
        </w:rPr>
        <w:t>способность обучающихся взаимодействовать в условиях неопределённости, открытость опыту и знаниям других;</w:t>
      </w:r>
    </w:p>
    <w:p w:rsidR="000D4252" w:rsidRPr="000D4252" w:rsidRDefault="000D4252" w:rsidP="000D4252">
      <w:pPr>
        <w:pStyle w:val="11"/>
        <w:spacing w:line="252" w:lineRule="auto"/>
        <w:jc w:val="both"/>
        <w:rPr>
          <w:color w:val="auto"/>
          <w:sz w:val="24"/>
          <w:szCs w:val="24"/>
        </w:rPr>
      </w:pPr>
      <w:r w:rsidRPr="000D4252">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D4252" w:rsidRPr="000D4252" w:rsidRDefault="000D4252" w:rsidP="000D4252">
      <w:pPr>
        <w:pStyle w:val="11"/>
        <w:spacing w:line="252" w:lineRule="auto"/>
        <w:jc w:val="both"/>
        <w:rPr>
          <w:color w:val="auto"/>
          <w:sz w:val="24"/>
          <w:szCs w:val="24"/>
        </w:rPr>
      </w:pPr>
      <w:r w:rsidRPr="000D4252">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0D4252" w:rsidRPr="000D4252" w:rsidRDefault="000D4252" w:rsidP="000D4252">
      <w:pPr>
        <w:pStyle w:val="11"/>
        <w:spacing w:line="252" w:lineRule="auto"/>
        <w:jc w:val="both"/>
        <w:rPr>
          <w:color w:val="auto"/>
          <w:sz w:val="24"/>
          <w:szCs w:val="24"/>
        </w:rPr>
      </w:pPr>
      <w:r w:rsidRPr="000D4252">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D4252" w:rsidRPr="000D4252" w:rsidRDefault="000D4252" w:rsidP="000D4252">
      <w:pPr>
        <w:pStyle w:val="11"/>
        <w:spacing w:line="252" w:lineRule="auto"/>
        <w:jc w:val="both"/>
        <w:rPr>
          <w:color w:val="auto"/>
          <w:sz w:val="24"/>
          <w:szCs w:val="24"/>
        </w:rPr>
      </w:pPr>
      <w:r w:rsidRPr="000D4252">
        <w:rPr>
          <w:color w:val="auto"/>
          <w:sz w:val="24"/>
          <w:szCs w:val="24"/>
        </w:rPr>
        <w:t>умение анализировать и выявлять взаимосвязи природы, общества и экономики;</w:t>
      </w:r>
    </w:p>
    <w:p w:rsidR="000D4252" w:rsidRPr="000D4252" w:rsidRDefault="000D4252" w:rsidP="000D4252">
      <w:pPr>
        <w:pStyle w:val="11"/>
        <w:spacing w:line="252" w:lineRule="auto"/>
        <w:jc w:val="both"/>
        <w:rPr>
          <w:color w:val="auto"/>
          <w:sz w:val="24"/>
          <w:szCs w:val="24"/>
        </w:rPr>
      </w:pPr>
      <w:r w:rsidRPr="000D4252">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D4252" w:rsidRPr="000D4252" w:rsidRDefault="000D4252" w:rsidP="000D4252">
      <w:pPr>
        <w:pStyle w:val="11"/>
        <w:spacing w:line="252" w:lineRule="auto"/>
        <w:jc w:val="both"/>
        <w:rPr>
          <w:color w:val="auto"/>
          <w:sz w:val="24"/>
          <w:szCs w:val="24"/>
        </w:rPr>
      </w:pPr>
      <w:r w:rsidRPr="000D4252">
        <w:rPr>
          <w:color w:val="auto"/>
          <w:sz w:val="24"/>
          <w:szCs w:val="24"/>
        </w:rPr>
        <w:t>способность обучающихся осознавать стрессовую ситуацию, оценивать происходящие изменения и их последствия;</w:t>
      </w:r>
    </w:p>
    <w:p w:rsidR="000D4252" w:rsidRPr="000D4252" w:rsidRDefault="000D4252" w:rsidP="000D4252">
      <w:pPr>
        <w:pStyle w:val="11"/>
        <w:spacing w:line="252" w:lineRule="auto"/>
        <w:jc w:val="both"/>
        <w:rPr>
          <w:color w:val="auto"/>
          <w:sz w:val="24"/>
          <w:szCs w:val="24"/>
        </w:rPr>
      </w:pPr>
      <w:r w:rsidRPr="000D4252">
        <w:rPr>
          <w:color w:val="auto"/>
          <w:sz w:val="24"/>
          <w:szCs w:val="24"/>
        </w:rPr>
        <w:t>воспринимать стрессовую ситуацию как вызов, требующий контрмер;</w:t>
      </w:r>
    </w:p>
    <w:p w:rsidR="000D4252" w:rsidRPr="000D4252" w:rsidRDefault="000D4252" w:rsidP="000D4252">
      <w:pPr>
        <w:pStyle w:val="11"/>
        <w:spacing w:line="252" w:lineRule="auto"/>
        <w:jc w:val="both"/>
        <w:rPr>
          <w:color w:val="auto"/>
          <w:sz w:val="24"/>
          <w:szCs w:val="24"/>
        </w:rPr>
      </w:pPr>
      <w:r w:rsidRPr="000D4252">
        <w:rPr>
          <w:color w:val="auto"/>
          <w:sz w:val="24"/>
          <w:szCs w:val="24"/>
        </w:rPr>
        <w:t>оценивать ситуацию стресса, корректировать принимаемые решения и действия;</w:t>
      </w:r>
    </w:p>
    <w:p w:rsidR="000D4252" w:rsidRPr="000D4252" w:rsidRDefault="000D4252" w:rsidP="000D4252">
      <w:pPr>
        <w:pStyle w:val="11"/>
        <w:spacing w:line="252" w:lineRule="auto"/>
        <w:jc w:val="both"/>
        <w:rPr>
          <w:color w:val="auto"/>
          <w:sz w:val="24"/>
          <w:szCs w:val="24"/>
        </w:rPr>
      </w:pPr>
      <w:r w:rsidRPr="000D4252">
        <w:rPr>
          <w:color w:val="auto"/>
          <w:sz w:val="24"/>
          <w:szCs w:val="24"/>
        </w:rPr>
        <w:t>формулировать и оценивать риски и последствия, формировать опыт, уметь находить позитивное в произошедшей ситуации;</w:t>
      </w:r>
    </w:p>
    <w:p w:rsidR="000D4252" w:rsidRPr="000D4252" w:rsidRDefault="000D4252" w:rsidP="000D4252">
      <w:pPr>
        <w:pStyle w:val="11"/>
        <w:spacing w:after="380" w:line="252" w:lineRule="auto"/>
        <w:jc w:val="both"/>
        <w:rPr>
          <w:color w:val="auto"/>
          <w:sz w:val="24"/>
          <w:szCs w:val="24"/>
        </w:rPr>
      </w:pPr>
      <w:r w:rsidRPr="000D4252">
        <w:rPr>
          <w:color w:val="auto"/>
          <w:sz w:val="24"/>
          <w:szCs w:val="24"/>
        </w:rPr>
        <w:t>быть готовым действовать в отсутствие гарантий успеха.</w:t>
      </w:r>
    </w:p>
    <w:p w:rsidR="000D4252" w:rsidRPr="000D4252" w:rsidRDefault="000D4252" w:rsidP="000D4252">
      <w:pPr>
        <w:pStyle w:val="af7"/>
        <w:rPr>
          <w:sz w:val="24"/>
          <w:szCs w:val="24"/>
        </w:rPr>
      </w:pPr>
      <w:bookmarkStart w:id="231" w:name="bookmark567"/>
      <w:r w:rsidRPr="000D4252">
        <w:rPr>
          <w:sz w:val="24"/>
          <w:szCs w:val="24"/>
        </w:rPr>
        <w:t>МЕТАПРЕДМЕТНЫЕ РЕЗУЛЬТАТЫ</w:t>
      </w:r>
      <w:bookmarkEnd w:id="231"/>
    </w:p>
    <w:p w:rsidR="000D4252" w:rsidRPr="000D4252" w:rsidRDefault="000D4252" w:rsidP="000D4252">
      <w:pPr>
        <w:pStyle w:val="11"/>
        <w:spacing w:line="252" w:lineRule="auto"/>
        <w:jc w:val="both"/>
        <w:rPr>
          <w:color w:val="auto"/>
          <w:sz w:val="24"/>
          <w:szCs w:val="24"/>
        </w:rPr>
      </w:pPr>
      <w:r w:rsidRPr="000D4252">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rsidR="000D4252" w:rsidRPr="000D4252" w:rsidRDefault="000D4252" w:rsidP="000D4252">
      <w:pPr>
        <w:pStyle w:val="11"/>
        <w:spacing w:line="252" w:lineRule="auto"/>
        <w:jc w:val="both"/>
        <w:rPr>
          <w:color w:val="auto"/>
          <w:sz w:val="24"/>
          <w:szCs w:val="24"/>
        </w:rPr>
      </w:pPr>
      <w:r w:rsidRPr="000D4252">
        <w:rPr>
          <w:i/>
          <w:iCs/>
          <w:color w:val="auto"/>
          <w:sz w:val="24"/>
          <w:szCs w:val="24"/>
        </w:rPr>
        <w:t>Овладение универсальными учебными познавательными действиями</w:t>
      </w:r>
      <w:r w:rsidRPr="000D4252">
        <w:rPr>
          <w:color w:val="auto"/>
          <w:sz w:val="24"/>
          <w:szCs w:val="24"/>
        </w:rPr>
        <w:t>:</w:t>
      </w:r>
    </w:p>
    <w:p w:rsidR="000D4252" w:rsidRPr="000D4252" w:rsidRDefault="000D4252" w:rsidP="001B4FDA">
      <w:pPr>
        <w:pStyle w:val="11"/>
        <w:numPr>
          <w:ilvl w:val="0"/>
          <w:numId w:val="74"/>
        </w:numPr>
        <w:tabs>
          <w:tab w:val="left" w:pos="572"/>
        </w:tabs>
        <w:spacing w:line="252" w:lineRule="auto"/>
        <w:jc w:val="both"/>
        <w:rPr>
          <w:color w:val="auto"/>
          <w:sz w:val="24"/>
          <w:szCs w:val="24"/>
        </w:rPr>
      </w:pPr>
      <w:r w:rsidRPr="000D4252">
        <w:rPr>
          <w:color w:val="auto"/>
          <w:sz w:val="24"/>
          <w:szCs w:val="24"/>
        </w:rPr>
        <w:t>базовые логические действия:</w:t>
      </w:r>
    </w:p>
    <w:p w:rsidR="000D4252" w:rsidRPr="000D4252" w:rsidRDefault="000D4252" w:rsidP="000D4252">
      <w:pPr>
        <w:pStyle w:val="11"/>
        <w:spacing w:line="252" w:lineRule="auto"/>
        <w:jc w:val="both"/>
        <w:rPr>
          <w:color w:val="auto"/>
          <w:sz w:val="24"/>
          <w:szCs w:val="24"/>
        </w:rPr>
      </w:pPr>
      <w:r w:rsidRPr="000D4252">
        <w:rPr>
          <w:color w:val="auto"/>
          <w:sz w:val="24"/>
          <w:szCs w:val="24"/>
        </w:rPr>
        <w:t>выявлять и характеризовать существенные признаки объектов (явлений);</w:t>
      </w:r>
    </w:p>
    <w:p w:rsidR="000D4252" w:rsidRPr="000D4252" w:rsidRDefault="000D4252" w:rsidP="000D4252">
      <w:pPr>
        <w:pStyle w:val="11"/>
        <w:spacing w:line="252" w:lineRule="auto"/>
        <w:ind w:firstLine="238"/>
        <w:jc w:val="both"/>
        <w:rPr>
          <w:color w:val="auto"/>
          <w:sz w:val="24"/>
          <w:szCs w:val="24"/>
        </w:rPr>
      </w:pPr>
      <w:r w:rsidRPr="000D4252">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0D4252" w:rsidRPr="000D4252" w:rsidRDefault="000D4252" w:rsidP="000D4252">
      <w:pPr>
        <w:pStyle w:val="11"/>
        <w:spacing w:line="252" w:lineRule="auto"/>
        <w:ind w:firstLine="238"/>
        <w:jc w:val="both"/>
        <w:rPr>
          <w:color w:val="auto"/>
          <w:sz w:val="24"/>
          <w:szCs w:val="24"/>
        </w:rPr>
      </w:pPr>
      <w:r w:rsidRPr="000D4252">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0D4252" w:rsidRPr="000D4252" w:rsidRDefault="000D4252" w:rsidP="000D4252">
      <w:pPr>
        <w:pStyle w:val="11"/>
        <w:ind w:firstLine="238"/>
        <w:jc w:val="both"/>
        <w:rPr>
          <w:color w:val="auto"/>
          <w:sz w:val="24"/>
          <w:szCs w:val="24"/>
        </w:rPr>
      </w:pPr>
      <w:r w:rsidRPr="000D4252">
        <w:rPr>
          <w:color w:val="auto"/>
          <w:sz w:val="24"/>
          <w:szCs w:val="24"/>
        </w:rPr>
        <w:t>выявлять дефицит информации, данных, необходимых для решения поставленной задачи;</w:t>
      </w:r>
    </w:p>
    <w:p w:rsidR="000D4252" w:rsidRPr="000D4252" w:rsidRDefault="000D4252" w:rsidP="000D4252">
      <w:pPr>
        <w:pStyle w:val="11"/>
        <w:ind w:firstLine="238"/>
        <w:jc w:val="both"/>
        <w:rPr>
          <w:color w:val="auto"/>
          <w:sz w:val="24"/>
          <w:szCs w:val="24"/>
        </w:rPr>
      </w:pPr>
      <w:r w:rsidRPr="000D4252">
        <w:rPr>
          <w:color w:val="auto"/>
          <w:sz w:val="24"/>
          <w:szCs w:val="24"/>
        </w:rPr>
        <w:t>выявлять причинно-следственные связи при изучении явлений и процессов;</w:t>
      </w:r>
    </w:p>
    <w:p w:rsidR="000D4252" w:rsidRPr="000D4252" w:rsidRDefault="000D4252" w:rsidP="000D4252">
      <w:pPr>
        <w:pStyle w:val="11"/>
        <w:ind w:firstLine="238"/>
        <w:jc w:val="both"/>
        <w:rPr>
          <w:color w:val="auto"/>
          <w:sz w:val="24"/>
          <w:szCs w:val="24"/>
        </w:rPr>
      </w:pPr>
      <w:r w:rsidRPr="000D4252">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0D4252" w:rsidRPr="000D4252" w:rsidRDefault="000D4252" w:rsidP="000D4252">
      <w:pPr>
        <w:pStyle w:val="11"/>
        <w:jc w:val="both"/>
        <w:rPr>
          <w:color w:val="auto"/>
          <w:sz w:val="24"/>
          <w:szCs w:val="24"/>
        </w:rPr>
      </w:pPr>
      <w:r w:rsidRPr="000D4252">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D4252" w:rsidRPr="000D4252" w:rsidRDefault="000D4252" w:rsidP="001B4FDA">
      <w:pPr>
        <w:pStyle w:val="11"/>
        <w:numPr>
          <w:ilvl w:val="0"/>
          <w:numId w:val="74"/>
        </w:numPr>
        <w:tabs>
          <w:tab w:val="left" w:pos="581"/>
        </w:tabs>
        <w:jc w:val="both"/>
        <w:rPr>
          <w:color w:val="auto"/>
          <w:sz w:val="24"/>
          <w:szCs w:val="24"/>
        </w:rPr>
      </w:pPr>
      <w:r w:rsidRPr="000D4252">
        <w:rPr>
          <w:color w:val="auto"/>
          <w:sz w:val="24"/>
          <w:szCs w:val="24"/>
        </w:rPr>
        <w:t>базовые исследовательские действия:</w:t>
      </w:r>
    </w:p>
    <w:p w:rsidR="000D4252" w:rsidRPr="000D4252" w:rsidRDefault="000D4252" w:rsidP="000D4252">
      <w:pPr>
        <w:pStyle w:val="11"/>
        <w:jc w:val="both"/>
        <w:rPr>
          <w:color w:val="auto"/>
          <w:sz w:val="24"/>
          <w:szCs w:val="24"/>
        </w:rPr>
      </w:pPr>
      <w:r w:rsidRPr="000D4252">
        <w:rPr>
          <w:color w:val="auto"/>
          <w:sz w:val="24"/>
          <w:szCs w:val="24"/>
        </w:rPr>
        <w:t>использовать вопросы как исследовательский инструмент познания;</w:t>
      </w:r>
    </w:p>
    <w:p w:rsidR="000D4252" w:rsidRPr="000D4252" w:rsidRDefault="000D4252" w:rsidP="000D4252">
      <w:pPr>
        <w:pStyle w:val="11"/>
        <w:spacing w:line="252" w:lineRule="auto"/>
        <w:jc w:val="both"/>
        <w:rPr>
          <w:color w:val="auto"/>
          <w:sz w:val="24"/>
          <w:szCs w:val="24"/>
        </w:rPr>
      </w:pPr>
      <w:r w:rsidRPr="000D4252">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D4252" w:rsidRPr="000D4252" w:rsidRDefault="000D4252" w:rsidP="000D4252">
      <w:pPr>
        <w:pStyle w:val="11"/>
        <w:spacing w:line="252" w:lineRule="auto"/>
        <w:jc w:val="both"/>
        <w:rPr>
          <w:color w:val="auto"/>
          <w:sz w:val="24"/>
          <w:szCs w:val="24"/>
        </w:rPr>
      </w:pPr>
      <w:r w:rsidRPr="000D4252">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0D4252" w:rsidRPr="000D4252" w:rsidRDefault="000D4252" w:rsidP="000D4252">
      <w:pPr>
        <w:pStyle w:val="11"/>
        <w:spacing w:line="252" w:lineRule="auto"/>
        <w:jc w:val="both"/>
        <w:rPr>
          <w:color w:val="auto"/>
          <w:sz w:val="24"/>
          <w:szCs w:val="24"/>
        </w:rPr>
      </w:pPr>
      <w:r w:rsidRPr="000D4252">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0D4252" w:rsidRPr="000D4252" w:rsidRDefault="000D4252" w:rsidP="000D4252">
      <w:pPr>
        <w:pStyle w:val="11"/>
        <w:spacing w:line="252" w:lineRule="auto"/>
        <w:jc w:val="both"/>
        <w:rPr>
          <w:color w:val="auto"/>
          <w:sz w:val="24"/>
          <w:szCs w:val="24"/>
        </w:rPr>
      </w:pPr>
      <w:r w:rsidRPr="000D4252">
        <w:rPr>
          <w:color w:val="auto"/>
          <w:sz w:val="24"/>
          <w:szCs w:val="24"/>
        </w:rPr>
        <w:t>оценивать на применимость и достоверность информацию, полученную в ходе исследования (эксперимента);</w:t>
      </w:r>
    </w:p>
    <w:p w:rsidR="000D4252" w:rsidRPr="00D70630" w:rsidRDefault="000D4252" w:rsidP="000D4252">
      <w:pPr>
        <w:pStyle w:val="11"/>
        <w:spacing w:line="252" w:lineRule="auto"/>
        <w:jc w:val="both"/>
        <w:rPr>
          <w:color w:val="auto"/>
          <w:sz w:val="24"/>
          <w:szCs w:val="24"/>
        </w:rPr>
      </w:pPr>
      <w:r w:rsidRPr="00D70630">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70630" w:rsidRPr="00D70630" w:rsidRDefault="00D70630" w:rsidP="00D70630">
      <w:pPr>
        <w:pStyle w:val="11"/>
        <w:spacing w:line="252" w:lineRule="auto"/>
        <w:jc w:val="both"/>
        <w:rPr>
          <w:color w:val="auto"/>
          <w:sz w:val="24"/>
          <w:szCs w:val="24"/>
        </w:rPr>
      </w:pPr>
      <w:r w:rsidRPr="00D70630">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70630" w:rsidRPr="00D70630" w:rsidRDefault="00D70630" w:rsidP="001B4FDA">
      <w:pPr>
        <w:pStyle w:val="11"/>
        <w:numPr>
          <w:ilvl w:val="0"/>
          <w:numId w:val="74"/>
        </w:numPr>
        <w:tabs>
          <w:tab w:val="left" w:pos="566"/>
        </w:tabs>
        <w:spacing w:line="252" w:lineRule="auto"/>
        <w:jc w:val="both"/>
        <w:rPr>
          <w:color w:val="auto"/>
          <w:sz w:val="24"/>
          <w:szCs w:val="24"/>
        </w:rPr>
      </w:pPr>
      <w:r w:rsidRPr="00D70630">
        <w:rPr>
          <w:color w:val="auto"/>
          <w:sz w:val="24"/>
          <w:szCs w:val="24"/>
        </w:rPr>
        <w:t>работа с информацией:</w:t>
      </w:r>
    </w:p>
    <w:p w:rsidR="00D70630" w:rsidRPr="00D70630" w:rsidRDefault="00D70630" w:rsidP="00D70630">
      <w:pPr>
        <w:pStyle w:val="11"/>
        <w:spacing w:line="252" w:lineRule="auto"/>
        <w:jc w:val="both"/>
        <w:rPr>
          <w:color w:val="auto"/>
          <w:sz w:val="24"/>
          <w:szCs w:val="24"/>
        </w:rPr>
      </w:pPr>
      <w:r w:rsidRPr="00D70630">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70630" w:rsidRPr="00D70630" w:rsidRDefault="00D70630" w:rsidP="00D70630">
      <w:pPr>
        <w:pStyle w:val="11"/>
        <w:spacing w:line="252" w:lineRule="auto"/>
        <w:jc w:val="both"/>
        <w:rPr>
          <w:color w:val="auto"/>
          <w:sz w:val="24"/>
          <w:szCs w:val="24"/>
        </w:rPr>
      </w:pPr>
      <w:r w:rsidRPr="00D70630">
        <w:rPr>
          <w:color w:val="auto"/>
          <w:sz w:val="24"/>
          <w:szCs w:val="24"/>
        </w:rPr>
        <w:t>выбирать, анализировать, систематизировать и интерпретировать информацию различных видов и форм представления;</w:t>
      </w:r>
    </w:p>
    <w:p w:rsidR="00D70630" w:rsidRPr="00D70630" w:rsidRDefault="00D70630" w:rsidP="00D70630">
      <w:pPr>
        <w:pStyle w:val="11"/>
        <w:spacing w:line="252" w:lineRule="auto"/>
        <w:jc w:val="both"/>
        <w:rPr>
          <w:color w:val="auto"/>
          <w:sz w:val="24"/>
          <w:szCs w:val="24"/>
        </w:rPr>
      </w:pPr>
      <w:r w:rsidRPr="00D7063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70630" w:rsidRPr="00D70630" w:rsidRDefault="00D70630" w:rsidP="00D70630">
      <w:pPr>
        <w:pStyle w:val="11"/>
        <w:spacing w:line="252" w:lineRule="auto"/>
        <w:jc w:val="both"/>
        <w:rPr>
          <w:color w:val="auto"/>
          <w:sz w:val="24"/>
          <w:szCs w:val="24"/>
        </w:rPr>
      </w:pPr>
      <w:r w:rsidRPr="00D7063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70630" w:rsidRPr="00D70630" w:rsidRDefault="00D70630" w:rsidP="00D70630">
      <w:pPr>
        <w:pStyle w:val="11"/>
        <w:spacing w:line="252" w:lineRule="auto"/>
        <w:jc w:val="both"/>
        <w:rPr>
          <w:color w:val="auto"/>
          <w:sz w:val="24"/>
          <w:szCs w:val="24"/>
        </w:rPr>
      </w:pPr>
      <w:r w:rsidRPr="00D70630">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D70630" w:rsidRPr="00D70630" w:rsidRDefault="00D70630" w:rsidP="00D70630">
      <w:pPr>
        <w:pStyle w:val="11"/>
        <w:spacing w:line="252" w:lineRule="auto"/>
        <w:jc w:val="both"/>
        <w:rPr>
          <w:color w:val="auto"/>
          <w:sz w:val="24"/>
          <w:szCs w:val="24"/>
        </w:rPr>
      </w:pPr>
      <w:r w:rsidRPr="00D70630">
        <w:rPr>
          <w:color w:val="auto"/>
          <w:sz w:val="24"/>
          <w:szCs w:val="24"/>
        </w:rPr>
        <w:t>эффективно запоминать и систематизировать информацию.</w:t>
      </w:r>
    </w:p>
    <w:p w:rsidR="00D70630" w:rsidRPr="00D70630" w:rsidRDefault="00D70630" w:rsidP="00D70630">
      <w:pPr>
        <w:pStyle w:val="11"/>
        <w:spacing w:line="252" w:lineRule="auto"/>
        <w:jc w:val="both"/>
        <w:rPr>
          <w:color w:val="auto"/>
          <w:sz w:val="24"/>
          <w:szCs w:val="24"/>
        </w:rPr>
      </w:pPr>
      <w:r w:rsidRPr="00D70630">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Овладение универсальными учебными коммуникативными действиями</w:t>
      </w:r>
      <w:r w:rsidRPr="00D70630">
        <w:rPr>
          <w:color w:val="auto"/>
          <w:sz w:val="24"/>
          <w:szCs w:val="24"/>
        </w:rPr>
        <w:t>:</w:t>
      </w:r>
    </w:p>
    <w:p w:rsidR="00D70630" w:rsidRPr="00D70630" w:rsidRDefault="00D70630" w:rsidP="001B4FDA">
      <w:pPr>
        <w:pStyle w:val="11"/>
        <w:numPr>
          <w:ilvl w:val="0"/>
          <w:numId w:val="75"/>
        </w:numPr>
        <w:tabs>
          <w:tab w:val="left" w:pos="566"/>
        </w:tabs>
        <w:spacing w:line="252" w:lineRule="auto"/>
        <w:jc w:val="both"/>
        <w:rPr>
          <w:color w:val="auto"/>
          <w:sz w:val="24"/>
          <w:szCs w:val="24"/>
        </w:rPr>
      </w:pPr>
      <w:r w:rsidRPr="00D70630">
        <w:rPr>
          <w:color w:val="auto"/>
          <w:sz w:val="24"/>
          <w:szCs w:val="24"/>
        </w:rPr>
        <w:t>общение:</w:t>
      </w:r>
    </w:p>
    <w:p w:rsidR="00D70630" w:rsidRPr="00D70630" w:rsidRDefault="00D70630" w:rsidP="00D70630">
      <w:pPr>
        <w:pStyle w:val="11"/>
        <w:spacing w:line="252" w:lineRule="auto"/>
        <w:jc w:val="both"/>
        <w:rPr>
          <w:color w:val="auto"/>
          <w:sz w:val="24"/>
          <w:szCs w:val="24"/>
        </w:rPr>
      </w:pPr>
      <w:r w:rsidRPr="00D70630">
        <w:rPr>
          <w:color w:val="auto"/>
          <w:sz w:val="24"/>
          <w:szCs w:val="24"/>
        </w:rPr>
        <w:t>воспринимать и формулировать суждения, выражать эмоции в соответствии с целями и условиями общения;</w:t>
      </w:r>
    </w:p>
    <w:p w:rsidR="00D70630" w:rsidRPr="00D70630" w:rsidRDefault="00D70630" w:rsidP="00D70630">
      <w:pPr>
        <w:pStyle w:val="11"/>
        <w:spacing w:line="252" w:lineRule="auto"/>
        <w:jc w:val="both"/>
        <w:rPr>
          <w:color w:val="auto"/>
          <w:sz w:val="24"/>
          <w:szCs w:val="24"/>
        </w:rPr>
      </w:pPr>
      <w:r w:rsidRPr="00D70630">
        <w:rPr>
          <w:color w:val="auto"/>
          <w:sz w:val="24"/>
          <w:szCs w:val="24"/>
        </w:rPr>
        <w:t>выражать себя (свою точку зрения) в устных и письменных текстах;</w:t>
      </w:r>
    </w:p>
    <w:p w:rsidR="00D70630" w:rsidRPr="00D70630" w:rsidRDefault="00D70630" w:rsidP="00D70630">
      <w:pPr>
        <w:pStyle w:val="11"/>
        <w:spacing w:line="252" w:lineRule="auto"/>
        <w:jc w:val="both"/>
        <w:rPr>
          <w:color w:val="auto"/>
          <w:sz w:val="24"/>
          <w:szCs w:val="24"/>
        </w:rPr>
      </w:pPr>
      <w:r w:rsidRPr="00D70630">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70630" w:rsidRPr="00D70630" w:rsidRDefault="00D70630" w:rsidP="00D70630">
      <w:pPr>
        <w:pStyle w:val="11"/>
        <w:spacing w:line="252" w:lineRule="auto"/>
        <w:jc w:val="both"/>
        <w:rPr>
          <w:color w:val="auto"/>
          <w:sz w:val="24"/>
          <w:szCs w:val="24"/>
        </w:rPr>
      </w:pPr>
      <w:r w:rsidRPr="00D7063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70630" w:rsidRPr="00D70630" w:rsidRDefault="00D70630" w:rsidP="00D70630">
      <w:pPr>
        <w:pStyle w:val="11"/>
        <w:spacing w:line="252" w:lineRule="auto"/>
        <w:jc w:val="both"/>
        <w:rPr>
          <w:color w:val="auto"/>
          <w:sz w:val="24"/>
          <w:szCs w:val="24"/>
        </w:rPr>
      </w:pPr>
      <w:r w:rsidRPr="00D70630">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0630" w:rsidRPr="00D70630" w:rsidRDefault="00D70630" w:rsidP="00D70630">
      <w:pPr>
        <w:pStyle w:val="11"/>
        <w:spacing w:line="252" w:lineRule="auto"/>
        <w:jc w:val="both"/>
        <w:rPr>
          <w:color w:val="auto"/>
          <w:sz w:val="24"/>
          <w:szCs w:val="24"/>
        </w:rPr>
      </w:pPr>
      <w:r w:rsidRPr="00D70630">
        <w:rPr>
          <w:color w:val="auto"/>
          <w:sz w:val="24"/>
          <w:szCs w:val="24"/>
        </w:rPr>
        <w:t>сопоставлять свои суждения с суждениями других участников диалога, обнаруживать различие и сходство позиций;</w:t>
      </w:r>
    </w:p>
    <w:p w:rsidR="00D70630" w:rsidRPr="00D70630" w:rsidRDefault="00D70630" w:rsidP="00D70630">
      <w:pPr>
        <w:pStyle w:val="11"/>
        <w:spacing w:line="252" w:lineRule="auto"/>
        <w:jc w:val="both"/>
        <w:rPr>
          <w:color w:val="auto"/>
          <w:sz w:val="24"/>
          <w:szCs w:val="24"/>
        </w:rPr>
      </w:pPr>
      <w:r w:rsidRPr="00D70630">
        <w:rPr>
          <w:color w:val="auto"/>
          <w:sz w:val="24"/>
          <w:szCs w:val="24"/>
        </w:rPr>
        <w:t>публично представлять результаты выполненного опыта (эксперимента, исследования, проекта);</w:t>
      </w:r>
    </w:p>
    <w:p w:rsidR="00D70630" w:rsidRPr="00D70630" w:rsidRDefault="00D70630" w:rsidP="00D70630">
      <w:pPr>
        <w:pStyle w:val="11"/>
        <w:spacing w:line="252" w:lineRule="auto"/>
        <w:jc w:val="both"/>
        <w:rPr>
          <w:color w:val="auto"/>
          <w:sz w:val="24"/>
          <w:szCs w:val="24"/>
        </w:rPr>
      </w:pPr>
      <w:r w:rsidRPr="00D70630">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70630" w:rsidRPr="00D70630" w:rsidRDefault="00D70630" w:rsidP="001B4FDA">
      <w:pPr>
        <w:pStyle w:val="11"/>
        <w:numPr>
          <w:ilvl w:val="0"/>
          <w:numId w:val="75"/>
        </w:numPr>
        <w:tabs>
          <w:tab w:val="left" w:pos="566"/>
        </w:tabs>
        <w:spacing w:line="252" w:lineRule="auto"/>
        <w:jc w:val="both"/>
        <w:rPr>
          <w:color w:val="auto"/>
          <w:sz w:val="24"/>
          <w:szCs w:val="24"/>
        </w:rPr>
      </w:pPr>
      <w:r w:rsidRPr="00D70630">
        <w:rPr>
          <w:color w:val="auto"/>
          <w:sz w:val="24"/>
          <w:szCs w:val="24"/>
        </w:rPr>
        <w:t>совместная деятельность:</w:t>
      </w:r>
    </w:p>
    <w:p w:rsidR="00D70630" w:rsidRPr="00D70630" w:rsidRDefault="00D70630" w:rsidP="00D70630">
      <w:pPr>
        <w:pStyle w:val="11"/>
        <w:spacing w:line="252" w:lineRule="auto"/>
        <w:jc w:val="both"/>
        <w:rPr>
          <w:color w:val="auto"/>
          <w:sz w:val="24"/>
          <w:szCs w:val="24"/>
        </w:rPr>
      </w:pPr>
      <w:r w:rsidRPr="00D70630">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70630" w:rsidRPr="00D70630" w:rsidRDefault="00D70630" w:rsidP="00D70630">
      <w:pPr>
        <w:pStyle w:val="11"/>
        <w:spacing w:line="252" w:lineRule="auto"/>
        <w:jc w:val="both"/>
        <w:rPr>
          <w:color w:val="auto"/>
          <w:sz w:val="24"/>
          <w:szCs w:val="24"/>
        </w:rPr>
      </w:pPr>
      <w:r w:rsidRPr="00D70630">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70630" w:rsidRPr="00D70630" w:rsidRDefault="00D70630" w:rsidP="00D70630">
      <w:pPr>
        <w:pStyle w:val="11"/>
        <w:spacing w:line="252" w:lineRule="auto"/>
        <w:jc w:val="both"/>
        <w:rPr>
          <w:color w:val="auto"/>
          <w:sz w:val="24"/>
          <w:szCs w:val="24"/>
        </w:rPr>
      </w:pPr>
      <w:r w:rsidRPr="00D70630">
        <w:rPr>
          <w:color w:val="auto"/>
          <w:sz w:val="24"/>
          <w:szCs w:val="24"/>
        </w:rPr>
        <w:t>уметь обобщать мнения нескольких людей, проявлять готовность руководить, выполнять поручения, подчиняться;</w:t>
      </w:r>
    </w:p>
    <w:p w:rsidR="00D70630" w:rsidRPr="00D70630" w:rsidRDefault="00D70630" w:rsidP="00D70630">
      <w:pPr>
        <w:pStyle w:val="11"/>
        <w:spacing w:line="252" w:lineRule="auto"/>
        <w:jc w:val="both"/>
        <w:rPr>
          <w:color w:val="auto"/>
          <w:sz w:val="24"/>
          <w:szCs w:val="24"/>
        </w:rPr>
      </w:pPr>
      <w:r w:rsidRPr="00D70630">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70630" w:rsidRPr="00D70630" w:rsidRDefault="00D70630" w:rsidP="00D70630">
      <w:pPr>
        <w:pStyle w:val="11"/>
        <w:spacing w:line="252" w:lineRule="auto"/>
        <w:jc w:val="both"/>
        <w:rPr>
          <w:color w:val="auto"/>
          <w:sz w:val="24"/>
          <w:szCs w:val="24"/>
        </w:rPr>
      </w:pPr>
      <w:r w:rsidRPr="00D70630">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0630" w:rsidRPr="00D70630" w:rsidRDefault="00D70630" w:rsidP="00D70630">
      <w:pPr>
        <w:pStyle w:val="11"/>
        <w:spacing w:line="252" w:lineRule="auto"/>
        <w:jc w:val="both"/>
        <w:rPr>
          <w:color w:val="auto"/>
          <w:sz w:val="24"/>
          <w:szCs w:val="24"/>
        </w:rPr>
      </w:pPr>
      <w:r w:rsidRPr="00D7063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70630" w:rsidRPr="00D70630" w:rsidRDefault="00D70630" w:rsidP="00D70630">
      <w:pPr>
        <w:pStyle w:val="11"/>
        <w:spacing w:line="252" w:lineRule="auto"/>
        <w:jc w:val="both"/>
        <w:rPr>
          <w:color w:val="auto"/>
          <w:sz w:val="24"/>
          <w:szCs w:val="24"/>
        </w:rPr>
      </w:pPr>
      <w:r w:rsidRPr="00D70630">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70630" w:rsidRPr="00D70630" w:rsidRDefault="00D70630" w:rsidP="00D70630">
      <w:pPr>
        <w:pStyle w:val="11"/>
        <w:spacing w:line="252" w:lineRule="auto"/>
        <w:jc w:val="both"/>
        <w:rPr>
          <w:color w:val="auto"/>
          <w:sz w:val="24"/>
          <w:szCs w:val="24"/>
        </w:rPr>
      </w:pPr>
      <w:r w:rsidRPr="00D70630">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Овладение универсальными учебными регулятивными действиями</w:t>
      </w:r>
      <w:r w:rsidRPr="00D70630">
        <w:rPr>
          <w:color w:val="auto"/>
          <w:sz w:val="24"/>
          <w:szCs w:val="24"/>
        </w:rPr>
        <w:t>:</w:t>
      </w:r>
    </w:p>
    <w:p w:rsidR="00D70630" w:rsidRPr="00D70630" w:rsidRDefault="00D70630" w:rsidP="001B4FDA">
      <w:pPr>
        <w:pStyle w:val="11"/>
        <w:numPr>
          <w:ilvl w:val="0"/>
          <w:numId w:val="76"/>
        </w:numPr>
        <w:tabs>
          <w:tab w:val="left" w:pos="566"/>
        </w:tabs>
        <w:spacing w:line="252" w:lineRule="auto"/>
        <w:jc w:val="both"/>
        <w:rPr>
          <w:color w:val="auto"/>
          <w:sz w:val="24"/>
          <w:szCs w:val="24"/>
        </w:rPr>
      </w:pPr>
      <w:r w:rsidRPr="00D70630">
        <w:rPr>
          <w:color w:val="auto"/>
          <w:sz w:val="24"/>
          <w:szCs w:val="24"/>
        </w:rPr>
        <w:t>самоорганизация:</w:t>
      </w:r>
    </w:p>
    <w:p w:rsidR="00D70630" w:rsidRPr="00D70630" w:rsidRDefault="00D70630" w:rsidP="00D70630">
      <w:pPr>
        <w:pStyle w:val="11"/>
        <w:spacing w:line="252" w:lineRule="auto"/>
        <w:jc w:val="both"/>
        <w:rPr>
          <w:color w:val="auto"/>
          <w:sz w:val="24"/>
          <w:szCs w:val="24"/>
        </w:rPr>
      </w:pPr>
      <w:r w:rsidRPr="00D70630">
        <w:rPr>
          <w:color w:val="auto"/>
          <w:sz w:val="24"/>
          <w:szCs w:val="24"/>
        </w:rPr>
        <w:t>выявлять проблемы для решения в жизненных и учебных ситуациях;</w:t>
      </w:r>
    </w:p>
    <w:p w:rsidR="00D70630" w:rsidRPr="00D70630" w:rsidRDefault="00D70630" w:rsidP="00D70630">
      <w:pPr>
        <w:pStyle w:val="11"/>
        <w:spacing w:line="252" w:lineRule="auto"/>
        <w:jc w:val="both"/>
        <w:rPr>
          <w:color w:val="auto"/>
          <w:sz w:val="24"/>
          <w:szCs w:val="24"/>
        </w:rPr>
      </w:pPr>
      <w:r w:rsidRPr="00D70630">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D70630" w:rsidRPr="00D70630" w:rsidRDefault="00D70630" w:rsidP="00D70630">
      <w:pPr>
        <w:pStyle w:val="11"/>
        <w:spacing w:line="252" w:lineRule="auto"/>
        <w:jc w:val="both"/>
        <w:rPr>
          <w:color w:val="auto"/>
          <w:sz w:val="24"/>
          <w:szCs w:val="24"/>
        </w:rPr>
      </w:pPr>
      <w:r w:rsidRPr="00D70630">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70630" w:rsidRPr="00D70630" w:rsidRDefault="00D70630" w:rsidP="00D70630">
      <w:pPr>
        <w:pStyle w:val="11"/>
        <w:spacing w:line="252" w:lineRule="auto"/>
        <w:jc w:val="both"/>
        <w:rPr>
          <w:color w:val="auto"/>
          <w:sz w:val="24"/>
          <w:szCs w:val="24"/>
        </w:rPr>
      </w:pPr>
      <w:r w:rsidRPr="00D70630">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70630" w:rsidRPr="00D70630" w:rsidRDefault="00D70630" w:rsidP="00D70630">
      <w:pPr>
        <w:pStyle w:val="11"/>
        <w:spacing w:line="252" w:lineRule="auto"/>
        <w:jc w:val="both"/>
        <w:rPr>
          <w:color w:val="auto"/>
          <w:sz w:val="24"/>
          <w:szCs w:val="24"/>
        </w:rPr>
      </w:pPr>
      <w:r w:rsidRPr="00D70630">
        <w:rPr>
          <w:color w:val="auto"/>
          <w:sz w:val="24"/>
          <w:szCs w:val="24"/>
        </w:rPr>
        <w:t>делать выбор и брать ответственность за решение;</w:t>
      </w:r>
    </w:p>
    <w:p w:rsidR="00D70630" w:rsidRPr="00D70630" w:rsidRDefault="00D70630" w:rsidP="001B4FDA">
      <w:pPr>
        <w:pStyle w:val="11"/>
        <w:numPr>
          <w:ilvl w:val="0"/>
          <w:numId w:val="76"/>
        </w:numPr>
        <w:tabs>
          <w:tab w:val="left" w:pos="576"/>
        </w:tabs>
        <w:spacing w:line="252" w:lineRule="auto"/>
        <w:jc w:val="both"/>
        <w:rPr>
          <w:color w:val="auto"/>
          <w:sz w:val="24"/>
          <w:szCs w:val="24"/>
        </w:rPr>
      </w:pPr>
      <w:r w:rsidRPr="00D70630">
        <w:rPr>
          <w:color w:val="auto"/>
          <w:sz w:val="24"/>
          <w:szCs w:val="24"/>
        </w:rPr>
        <w:t>самоконтроль:</w:t>
      </w:r>
    </w:p>
    <w:p w:rsidR="00D70630" w:rsidRPr="00D70630" w:rsidRDefault="00D70630" w:rsidP="00D70630">
      <w:pPr>
        <w:pStyle w:val="11"/>
        <w:spacing w:line="252" w:lineRule="auto"/>
        <w:jc w:val="both"/>
        <w:rPr>
          <w:color w:val="auto"/>
          <w:sz w:val="24"/>
          <w:szCs w:val="24"/>
        </w:rPr>
      </w:pPr>
      <w:r w:rsidRPr="00D70630">
        <w:rPr>
          <w:color w:val="auto"/>
          <w:sz w:val="24"/>
          <w:szCs w:val="24"/>
        </w:rPr>
        <w:t>владеть способами самоконтроля, самомотивации и рефлексии;</w:t>
      </w:r>
    </w:p>
    <w:p w:rsidR="00D70630" w:rsidRPr="00D70630" w:rsidRDefault="00D70630" w:rsidP="00D70630">
      <w:pPr>
        <w:pStyle w:val="11"/>
        <w:spacing w:line="252" w:lineRule="auto"/>
        <w:jc w:val="both"/>
        <w:rPr>
          <w:color w:val="auto"/>
          <w:sz w:val="24"/>
          <w:szCs w:val="24"/>
        </w:rPr>
      </w:pPr>
      <w:r w:rsidRPr="00D70630">
        <w:rPr>
          <w:color w:val="auto"/>
          <w:sz w:val="24"/>
          <w:szCs w:val="24"/>
        </w:rPr>
        <w:t>давать адекватную оценку ситуации и предлагать план её изменения;</w:t>
      </w:r>
    </w:p>
    <w:p w:rsidR="00D70630" w:rsidRPr="00D70630" w:rsidRDefault="00D70630" w:rsidP="00D70630">
      <w:pPr>
        <w:pStyle w:val="11"/>
        <w:spacing w:line="252" w:lineRule="auto"/>
        <w:jc w:val="both"/>
        <w:rPr>
          <w:color w:val="auto"/>
          <w:sz w:val="24"/>
          <w:szCs w:val="24"/>
        </w:rPr>
      </w:pPr>
      <w:r w:rsidRPr="00D70630">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70630" w:rsidRPr="00D70630" w:rsidRDefault="00D70630" w:rsidP="00D70630">
      <w:pPr>
        <w:pStyle w:val="11"/>
        <w:spacing w:line="252" w:lineRule="auto"/>
        <w:jc w:val="both"/>
        <w:rPr>
          <w:color w:val="auto"/>
          <w:sz w:val="24"/>
          <w:szCs w:val="24"/>
        </w:rPr>
      </w:pPr>
      <w:r w:rsidRPr="00D70630">
        <w:rPr>
          <w:color w:val="auto"/>
          <w:sz w:val="24"/>
          <w:szCs w:val="24"/>
        </w:rPr>
        <w:t>объяснять причины достижения (недостижения) результатов</w:t>
      </w:r>
      <w:r>
        <w:rPr>
          <w:b/>
          <w:color w:val="auto"/>
          <w:sz w:val="24"/>
          <w:szCs w:val="24"/>
        </w:rPr>
        <w:t xml:space="preserve"> </w:t>
      </w:r>
      <w:r w:rsidRPr="00D70630">
        <w:rPr>
          <w:color w:val="auto"/>
          <w:sz w:val="24"/>
          <w:szCs w:val="24"/>
        </w:rPr>
        <w:t>деятельности, давать оценку приобретённому опыту, уметь находить позитивное в произошедшей ситуации;</w:t>
      </w:r>
    </w:p>
    <w:p w:rsidR="00D70630" w:rsidRPr="00D70630" w:rsidRDefault="00D70630" w:rsidP="00D70630">
      <w:pPr>
        <w:pStyle w:val="11"/>
        <w:spacing w:line="252" w:lineRule="auto"/>
        <w:jc w:val="both"/>
        <w:rPr>
          <w:color w:val="auto"/>
          <w:sz w:val="24"/>
          <w:szCs w:val="24"/>
        </w:rPr>
      </w:pPr>
      <w:r w:rsidRPr="00D70630">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70630" w:rsidRPr="00D70630" w:rsidRDefault="00D70630" w:rsidP="00D70630">
      <w:pPr>
        <w:pStyle w:val="11"/>
        <w:spacing w:after="40" w:line="252" w:lineRule="auto"/>
        <w:jc w:val="both"/>
        <w:rPr>
          <w:color w:val="auto"/>
          <w:sz w:val="24"/>
          <w:szCs w:val="24"/>
        </w:rPr>
      </w:pPr>
      <w:r w:rsidRPr="00D70630">
        <w:rPr>
          <w:color w:val="auto"/>
          <w:sz w:val="24"/>
          <w:szCs w:val="24"/>
        </w:rPr>
        <w:t>оценивать соответствие результата цели и условиям;</w:t>
      </w:r>
    </w:p>
    <w:p w:rsidR="00D70630" w:rsidRPr="00D70630" w:rsidRDefault="00D70630" w:rsidP="001B4FDA">
      <w:pPr>
        <w:pStyle w:val="11"/>
        <w:numPr>
          <w:ilvl w:val="0"/>
          <w:numId w:val="76"/>
        </w:numPr>
        <w:tabs>
          <w:tab w:val="left" w:pos="576"/>
        </w:tabs>
        <w:spacing w:line="252" w:lineRule="auto"/>
        <w:jc w:val="both"/>
        <w:rPr>
          <w:color w:val="auto"/>
          <w:sz w:val="24"/>
          <w:szCs w:val="24"/>
        </w:rPr>
      </w:pPr>
      <w:r w:rsidRPr="00D70630">
        <w:rPr>
          <w:color w:val="auto"/>
          <w:sz w:val="24"/>
          <w:szCs w:val="24"/>
        </w:rPr>
        <w:t>эмоциональный интеллект:</w:t>
      </w:r>
    </w:p>
    <w:p w:rsidR="00D70630" w:rsidRPr="00D70630" w:rsidRDefault="00D70630" w:rsidP="00D70630">
      <w:pPr>
        <w:pStyle w:val="11"/>
        <w:spacing w:line="252" w:lineRule="auto"/>
        <w:jc w:val="both"/>
        <w:rPr>
          <w:color w:val="auto"/>
          <w:sz w:val="24"/>
          <w:szCs w:val="24"/>
        </w:rPr>
      </w:pPr>
      <w:r w:rsidRPr="00D70630">
        <w:rPr>
          <w:color w:val="auto"/>
          <w:sz w:val="24"/>
          <w:szCs w:val="24"/>
        </w:rPr>
        <w:t>различать, называть и управлять собственными эмоциями и эмоциями других;</w:t>
      </w:r>
    </w:p>
    <w:p w:rsidR="00D70630" w:rsidRPr="00D70630" w:rsidRDefault="00D70630" w:rsidP="00D70630">
      <w:pPr>
        <w:pStyle w:val="11"/>
        <w:spacing w:line="252" w:lineRule="auto"/>
        <w:jc w:val="both"/>
        <w:rPr>
          <w:color w:val="auto"/>
          <w:sz w:val="24"/>
          <w:szCs w:val="24"/>
        </w:rPr>
      </w:pPr>
      <w:r w:rsidRPr="00D70630">
        <w:rPr>
          <w:color w:val="auto"/>
          <w:sz w:val="24"/>
          <w:szCs w:val="24"/>
        </w:rPr>
        <w:t>выявлять и анализировать причины эмоций;</w:t>
      </w:r>
    </w:p>
    <w:p w:rsidR="00D70630" w:rsidRPr="00D70630" w:rsidRDefault="00D70630" w:rsidP="00D70630">
      <w:pPr>
        <w:pStyle w:val="11"/>
        <w:spacing w:line="257" w:lineRule="auto"/>
        <w:jc w:val="both"/>
        <w:rPr>
          <w:color w:val="auto"/>
          <w:sz w:val="24"/>
          <w:szCs w:val="24"/>
        </w:rPr>
      </w:pPr>
      <w:r w:rsidRPr="00D70630">
        <w:rPr>
          <w:color w:val="auto"/>
          <w:sz w:val="24"/>
          <w:szCs w:val="24"/>
        </w:rPr>
        <w:t>ставить себя на место другого человека, понимать мотивы и намерения другого;</w:t>
      </w:r>
    </w:p>
    <w:p w:rsidR="00D70630" w:rsidRPr="00D70630" w:rsidRDefault="00D70630" w:rsidP="00D70630">
      <w:pPr>
        <w:pStyle w:val="11"/>
        <w:spacing w:line="257" w:lineRule="auto"/>
        <w:jc w:val="both"/>
        <w:rPr>
          <w:color w:val="auto"/>
          <w:sz w:val="24"/>
          <w:szCs w:val="24"/>
        </w:rPr>
      </w:pPr>
      <w:r w:rsidRPr="00D70630">
        <w:rPr>
          <w:color w:val="auto"/>
          <w:sz w:val="24"/>
          <w:szCs w:val="24"/>
        </w:rPr>
        <w:t>регулировать способ выражения эмоций;</w:t>
      </w:r>
    </w:p>
    <w:p w:rsidR="00D70630" w:rsidRPr="00D70630" w:rsidRDefault="00D70630" w:rsidP="001B4FDA">
      <w:pPr>
        <w:pStyle w:val="11"/>
        <w:numPr>
          <w:ilvl w:val="0"/>
          <w:numId w:val="76"/>
        </w:numPr>
        <w:tabs>
          <w:tab w:val="left" w:pos="566"/>
        </w:tabs>
        <w:spacing w:line="257" w:lineRule="auto"/>
        <w:jc w:val="both"/>
        <w:rPr>
          <w:color w:val="auto"/>
          <w:sz w:val="24"/>
          <w:szCs w:val="24"/>
        </w:rPr>
      </w:pPr>
      <w:r w:rsidRPr="00D70630">
        <w:rPr>
          <w:color w:val="auto"/>
          <w:sz w:val="24"/>
          <w:szCs w:val="24"/>
        </w:rPr>
        <w:t>принятие себя и других:</w:t>
      </w:r>
    </w:p>
    <w:p w:rsidR="00D70630" w:rsidRPr="00D70630" w:rsidRDefault="00D70630" w:rsidP="00D70630">
      <w:pPr>
        <w:pStyle w:val="11"/>
        <w:spacing w:after="60" w:line="257" w:lineRule="auto"/>
        <w:jc w:val="both"/>
        <w:rPr>
          <w:color w:val="auto"/>
          <w:sz w:val="24"/>
          <w:szCs w:val="24"/>
        </w:rPr>
      </w:pPr>
      <w:r w:rsidRPr="00D70630">
        <w:rPr>
          <w:color w:val="auto"/>
          <w:sz w:val="24"/>
          <w:szCs w:val="24"/>
        </w:rPr>
        <w:t>осознанно относиться к другому человеку, его мнению;</w:t>
      </w:r>
    </w:p>
    <w:p w:rsidR="00D70630" w:rsidRPr="00D70630" w:rsidRDefault="00D70630" w:rsidP="00D70630">
      <w:pPr>
        <w:pStyle w:val="11"/>
        <w:spacing w:line="257" w:lineRule="auto"/>
        <w:jc w:val="both"/>
        <w:rPr>
          <w:color w:val="auto"/>
          <w:sz w:val="24"/>
          <w:szCs w:val="24"/>
        </w:rPr>
      </w:pPr>
      <w:r w:rsidRPr="00D70630">
        <w:rPr>
          <w:color w:val="auto"/>
          <w:sz w:val="24"/>
          <w:szCs w:val="24"/>
        </w:rPr>
        <w:t>признавать своё право на ошибку и такое же право другого;</w:t>
      </w:r>
    </w:p>
    <w:p w:rsidR="00D70630" w:rsidRPr="00D70630" w:rsidRDefault="00D70630" w:rsidP="00D70630">
      <w:pPr>
        <w:pStyle w:val="11"/>
        <w:spacing w:line="257" w:lineRule="auto"/>
        <w:jc w:val="both"/>
        <w:rPr>
          <w:color w:val="auto"/>
          <w:sz w:val="24"/>
          <w:szCs w:val="24"/>
        </w:rPr>
      </w:pPr>
      <w:r w:rsidRPr="00D70630">
        <w:rPr>
          <w:color w:val="auto"/>
          <w:sz w:val="24"/>
          <w:szCs w:val="24"/>
        </w:rPr>
        <w:t>принимать себя и других, не осуждая;</w:t>
      </w:r>
    </w:p>
    <w:p w:rsidR="00D70630" w:rsidRPr="00D70630" w:rsidRDefault="00D70630" w:rsidP="00D70630">
      <w:pPr>
        <w:pStyle w:val="11"/>
        <w:spacing w:line="257" w:lineRule="auto"/>
        <w:jc w:val="both"/>
        <w:rPr>
          <w:color w:val="auto"/>
          <w:sz w:val="24"/>
          <w:szCs w:val="24"/>
        </w:rPr>
      </w:pPr>
      <w:r w:rsidRPr="00D70630">
        <w:rPr>
          <w:color w:val="auto"/>
          <w:sz w:val="24"/>
          <w:szCs w:val="24"/>
        </w:rPr>
        <w:t>открытость себе и другим;</w:t>
      </w:r>
    </w:p>
    <w:p w:rsidR="00D70630" w:rsidRPr="00D70630" w:rsidRDefault="00D70630" w:rsidP="00D70630">
      <w:pPr>
        <w:pStyle w:val="11"/>
        <w:spacing w:line="257" w:lineRule="auto"/>
        <w:jc w:val="both"/>
        <w:rPr>
          <w:color w:val="auto"/>
          <w:sz w:val="24"/>
          <w:szCs w:val="24"/>
        </w:rPr>
      </w:pPr>
      <w:r w:rsidRPr="00D70630">
        <w:rPr>
          <w:color w:val="auto"/>
          <w:sz w:val="24"/>
          <w:szCs w:val="24"/>
        </w:rPr>
        <w:t>осознавать невозможность контролировать всё вокруг.</w:t>
      </w:r>
    </w:p>
    <w:p w:rsidR="00D70630" w:rsidRPr="00D70630" w:rsidRDefault="00D70630" w:rsidP="00D70630">
      <w:pPr>
        <w:pStyle w:val="11"/>
        <w:spacing w:line="257" w:lineRule="auto"/>
        <w:jc w:val="both"/>
        <w:rPr>
          <w:color w:val="auto"/>
          <w:sz w:val="24"/>
          <w:szCs w:val="24"/>
        </w:rPr>
      </w:pPr>
      <w:r w:rsidRPr="00D70630">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70630" w:rsidRPr="00D70630" w:rsidRDefault="00D70630" w:rsidP="00D70630">
      <w:pPr>
        <w:pStyle w:val="af7"/>
        <w:rPr>
          <w:rFonts w:ascii="Times New Roman" w:hAnsi="Times New Roman" w:cs="Times New Roman"/>
          <w:sz w:val="24"/>
          <w:szCs w:val="24"/>
        </w:rPr>
      </w:pPr>
      <w:bookmarkStart w:id="232" w:name="bookmark569"/>
    </w:p>
    <w:p w:rsidR="00D70630" w:rsidRPr="00D70630" w:rsidRDefault="00D70630" w:rsidP="00D70630">
      <w:pPr>
        <w:pStyle w:val="af7"/>
        <w:rPr>
          <w:rFonts w:ascii="Times New Roman" w:hAnsi="Times New Roman" w:cs="Times New Roman"/>
          <w:sz w:val="24"/>
          <w:szCs w:val="24"/>
        </w:rPr>
      </w:pPr>
      <w:r w:rsidRPr="00D70630">
        <w:rPr>
          <w:rFonts w:ascii="Times New Roman" w:hAnsi="Times New Roman" w:cs="Times New Roman"/>
          <w:sz w:val="24"/>
          <w:szCs w:val="24"/>
        </w:rPr>
        <w:t>ПРЕДМЕТНЫЕ РЕЗУЛЬТАТЫ</w:t>
      </w:r>
      <w:bookmarkEnd w:id="232"/>
    </w:p>
    <w:p w:rsidR="00D70630" w:rsidRPr="00D70630" w:rsidRDefault="00D70630" w:rsidP="00D70630">
      <w:pPr>
        <w:pStyle w:val="11"/>
        <w:jc w:val="both"/>
        <w:rPr>
          <w:color w:val="auto"/>
          <w:sz w:val="24"/>
          <w:szCs w:val="24"/>
        </w:rPr>
      </w:pPr>
      <w:r w:rsidRPr="00D70630">
        <w:rPr>
          <w:color w:val="auto"/>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D70630" w:rsidRPr="00D70630" w:rsidRDefault="00D70630" w:rsidP="00D70630">
      <w:pPr>
        <w:pStyle w:val="af7"/>
        <w:rPr>
          <w:rFonts w:ascii="Times New Roman" w:hAnsi="Times New Roman" w:cs="Times New Roman"/>
          <w:sz w:val="24"/>
          <w:szCs w:val="24"/>
        </w:rPr>
      </w:pPr>
      <w:bookmarkStart w:id="233" w:name="bookmark571"/>
    </w:p>
    <w:p w:rsidR="00D70630" w:rsidRPr="00D70630" w:rsidRDefault="00D70630" w:rsidP="00D70630">
      <w:pPr>
        <w:pStyle w:val="af7"/>
        <w:rPr>
          <w:rFonts w:ascii="Times New Roman" w:hAnsi="Times New Roman" w:cs="Times New Roman"/>
          <w:sz w:val="24"/>
          <w:szCs w:val="24"/>
        </w:rPr>
      </w:pPr>
      <w:r w:rsidRPr="00D70630">
        <w:rPr>
          <w:rFonts w:ascii="Times New Roman" w:hAnsi="Times New Roman" w:cs="Times New Roman"/>
          <w:sz w:val="24"/>
          <w:szCs w:val="24"/>
        </w:rPr>
        <w:t>5 класс</w:t>
      </w:r>
      <w:bookmarkEnd w:id="233"/>
    </w:p>
    <w:p w:rsidR="00D70630" w:rsidRPr="00D70630" w:rsidRDefault="00D70630" w:rsidP="001B4FDA">
      <w:pPr>
        <w:pStyle w:val="11"/>
        <w:numPr>
          <w:ilvl w:val="0"/>
          <w:numId w:val="77"/>
        </w:numPr>
        <w:tabs>
          <w:tab w:val="left" w:pos="566"/>
        </w:tabs>
        <w:spacing w:line="252" w:lineRule="auto"/>
        <w:jc w:val="both"/>
        <w:rPr>
          <w:color w:val="auto"/>
          <w:sz w:val="24"/>
          <w:szCs w:val="24"/>
        </w:rPr>
      </w:pPr>
      <w:r w:rsidRPr="00D70630">
        <w:rPr>
          <w:color w:val="auto"/>
          <w:sz w:val="24"/>
          <w:szCs w:val="24"/>
        </w:rPr>
        <w:t>владеть основными видами речевой деятельности:</w:t>
      </w:r>
    </w:p>
    <w:p w:rsidR="00D70630" w:rsidRPr="00D70630" w:rsidRDefault="00D70630" w:rsidP="00D70630">
      <w:pPr>
        <w:pStyle w:val="11"/>
        <w:jc w:val="both"/>
        <w:rPr>
          <w:color w:val="auto"/>
          <w:sz w:val="24"/>
          <w:szCs w:val="24"/>
        </w:rPr>
      </w:pPr>
      <w:r w:rsidRPr="00D70630">
        <w:rPr>
          <w:b/>
          <w:bCs/>
          <w:color w:val="auto"/>
          <w:sz w:val="24"/>
          <w:szCs w:val="24"/>
        </w:rPr>
        <w:t xml:space="preserve">говорение: </w:t>
      </w:r>
      <w:r w:rsidRPr="00D70630">
        <w:rPr>
          <w:i/>
          <w:iCs/>
          <w:color w:val="auto"/>
          <w:sz w:val="24"/>
          <w:szCs w:val="24"/>
        </w:rPr>
        <w:t>вести разные виды диалогов</w:t>
      </w:r>
      <w:r w:rsidRPr="00D70630">
        <w:rPr>
          <w:color w:val="auto"/>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создавать разные виды монологических высказываний</w:t>
      </w:r>
      <w:r w:rsidRPr="00D70630">
        <w:rPr>
          <w:color w:val="auto"/>
          <w:sz w:val="24"/>
          <w:szCs w:val="24"/>
        </w:rPr>
        <w:t xml:space="preserve"> (описание, в том</w:t>
      </w:r>
      <w:r>
        <w:rPr>
          <w:b/>
          <w:color w:val="auto"/>
          <w:sz w:val="24"/>
          <w:szCs w:val="24"/>
        </w:rPr>
        <w:t xml:space="preserve"> </w:t>
      </w:r>
      <w:r w:rsidRPr="00D70630">
        <w:rPr>
          <w:color w:val="auto"/>
          <w:sz w:val="24"/>
          <w:szCs w:val="24"/>
        </w:rPr>
        <w:t xml:space="preserve">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D70630">
        <w:rPr>
          <w:i/>
          <w:iCs/>
          <w:color w:val="auto"/>
          <w:sz w:val="24"/>
          <w:szCs w:val="24"/>
        </w:rPr>
        <w:t>излагать</w:t>
      </w:r>
      <w:r w:rsidRPr="00D70630">
        <w:rPr>
          <w:color w:val="auto"/>
          <w:sz w:val="24"/>
          <w:szCs w:val="24"/>
        </w:rPr>
        <w:t xml:space="preserve"> основное содержание прочитанного текста с вербальными и/или зрительными опорами (объём — 5—6 фраз); кратко </w:t>
      </w:r>
      <w:r w:rsidRPr="00D70630">
        <w:rPr>
          <w:i/>
          <w:iCs/>
          <w:color w:val="auto"/>
          <w:sz w:val="24"/>
          <w:szCs w:val="24"/>
        </w:rPr>
        <w:t>излагать</w:t>
      </w:r>
      <w:r w:rsidRPr="00D70630">
        <w:rPr>
          <w:color w:val="auto"/>
          <w:sz w:val="24"/>
          <w:szCs w:val="24"/>
        </w:rPr>
        <w:t xml:space="preserve"> результаты выполненной проектной работы (объём — до 6 фраз);</w:t>
      </w:r>
    </w:p>
    <w:p w:rsidR="00D70630" w:rsidRPr="00D70630" w:rsidRDefault="00D70630" w:rsidP="00D70630">
      <w:pPr>
        <w:pStyle w:val="11"/>
        <w:jc w:val="both"/>
        <w:rPr>
          <w:color w:val="auto"/>
          <w:sz w:val="24"/>
          <w:szCs w:val="24"/>
        </w:rPr>
      </w:pPr>
      <w:r w:rsidRPr="00D70630">
        <w:rPr>
          <w:b/>
          <w:bCs/>
          <w:color w:val="auto"/>
          <w:sz w:val="24"/>
          <w:szCs w:val="24"/>
        </w:rPr>
        <w:t xml:space="preserve">аудирование: </w:t>
      </w:r>
      <w:r w:rsidRPr="00D70630">
        <w:rPr>
          <w:i/>
          <w:iCs/>
          <w:color w:val="auto"/>
          <w:sz w:val="24"/>
          <w:szCs w:val="24"/>
        </w:rPr>
        <w:t>воспринимать на слух и понимать</w:t>
      </w:r>
      <w:r w:rsidRPr="00D70630">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D70630" w:rsidRPr="00D70630" w:rsidRDefault="00D70630" w:rsidP="00D70630">
      <w:pPr>
        <w:pStyle w:val="11"/>
        <w:jc w:val="both"/>
        <w:rPr>
          <w:color w:val="auto"/>
          <w:sz w:val="24"/>
          <w:szCs w:val="24"/>
        </w:rPr>
      </w:pPr>
      <w:r w:rsidRPr="00D70630">
        <w:rPr>
          <w:b/>
          <w:bCs/>
          <w:color w:val="auto"/>
          <w:sz w:val="24"/>
          <w:szCs w:val="24"/>
        </w:rPr>
        <w:t xml:space="preserve">смысловое чтение: </w:t>
      </w:r>
      <w:r w:rsidRPr="00D70630">
        <w:rPr>
          <w:i/>
          <w:iCs/>
          <w:color w:val="auto"/>
          <w:sz w:val="24"/>
          <w:szCs w:val="24"/>
        </w:rPr>
        <w:t>читать про себя и понимать</w:t>
      </w:r>
      <w:r w:rsidRPr="00D70630">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D70630" w:rsidRPr="00D70630" w:rsidRDefault="00D70630" w:rsidP="00D70630">
      <w:pPr>
        <w:pStyle w:val="11"/>
        <w:jc w:val="both"/>
        <w:rPr>
          <w:color w:val="auto"/>
          <w:sz w:val="24"/>
          <w:szCs w:val="24"/>
        </w:rPr>
      </w:pPr>
      <w:r w:rsidRPr="00D70630">
        <w:rPr>
          <w:b/>
          <w:bCs/>
          <w:color w:val="auto"/>
          <w:sz w:val="24"/>
          <w:szCs w:val="24"/>
        </w:rPr>
        <w:t xml:space="preserve">письменная речь: </w:t>
      </w:r>
      <w:r w:rsidRPr="00D70630">
        <w:rPr>
          <w:i/>
          <w:iCs/>
          <w:color w:val="auto"/>
          <w:sz w:val="24"/>
          <w:szCs w:val="24"/>
        </w:rPr>
        <w:t>писать</w:t>
      </w:r>
      <w:r w:rsidRPr="00D70630">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D70630">
        <w:rPr>
          <w:i/>
          <w:iCs/>
          <w:color w:val="auto"/>
          <w:sz w:val="24"/>
          <w:szCs w:val="24"/>
        </w:rPr>
        <w:t>писать</w:t>
      </w:r>
      <w:r w:rsidRPr="00D70630">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D70630" w:rsidRPr="00D70630" w:rsidRDefault="00D70630" w:rsidP="001B4FDA">
      <w:pPr>
        <w:pStyle w:val="11"/>
        <w:numPr>
          <w:ilvl w:val="0"/>
          <w:numId w:val="77"/>
        </w:numPr>
        <w:tabs>
          <w:tab w:val="left" w:pos="564"/>
        </w:tabs>
        <w:jc w:val="both"/>
        <w:rPr>
          <w:color w:val="auto"/>
          <w:sz w:val="24"/>
          <w:szCs w:val="24"/>
        </w:rPr>
      </w:pPr>
      <w:r w:rsidRPr="00D70630">
        <w:rPr>
          <w:i/>
          <w:iCs/>
          <w:color w:val="auto"/>
          <w:sz w:val="24"/>
          <w:szCs w:val="24"/>
        </w:rPr>
        <w:t>владеть</w:t>
      </w:r>
      <w:r w:rsidRPr="00D70630">
        <w:rPr>
          <w:b/>
          <w:bCs/>
          <w:color w:val="auto"/>
          <w:sz w:val="24"/>
          <w:szCs w:val="24"/>
        </w:rPr>
        <w:t xml:space="preserve"> фонетическими навыками: </w:t>
      </w:r>
      <w:r w:rsidRPr="00D70630">
        <w:rPr>
          <w:i/>
          <w:iCs/>
          <w:color w:val="auto"/>
          <w:sz w:val="24"/>
          <w:szCs w:val="24"/>
        </w:rPr>
        <w:t>различать на слух и адекватно,</w:t>
      </w:r>
      <w:r w:rsidRPr="00D70630">
        <w:rPr>
          <w:color w:val="auto"/>
          <w:sz w:val="24"/>
          <w:szCs w:val="24"/>
        </w:rPr>
        <w:t xml:space="preserve"> без ошибок, ведущих к сбою коммуникации, </w:t>
      </w:r>
      <w:r w:rsidRPr="00D70630">
        <w:rPr>
          <w:i/>
          <w:iCs/>
          <w:color w:val="auto"/>
          <w:sz w:val="24"/>
          <w:szCs w:val="24"/>
        </w:rPr>
        <w:t>произносить</w:t>
      </w:r>
      <w:r w:rsidRPr="00D70630">
        <w:rPr>
          <w:color w:val="auto"/>
          <w:sz w:val="24"/>
          <w:szCs w:val="24"/>
        </w:rPr>
        <w:t xml:space="preserve"> слова с правильным ударением и фразы с соблюдением их ритмико-интонационных особенностей, в том числе </w:t>
      </w:r>
      <w:r w:rsidRPr="00D70630">
        <w:rPr>
          <w:i/>
          <w:iCs/>
          <w:color w:val="auto"/>
          <w:sz w:val="24"/>
          <w:szCs w:val="24"/>
        </w:rPr>
        <w:t>применять правила</w:t>
      </w:r>
      <w:r w:rsidRPr="00D70630">
        <w:rPr>
          <w:color w:val="auto"/>
          <w:sz w:val="24"/>
          <w:szCs w:val="24"/>
        </w:rPr>
        <w:t xml:space="preserve"> отсутствия фразового ударения на служебных словах; </w:t>
      </w:r>
      <w:r w:rsidRPr="00D70630">
        <w:rPr>
          <w:i/>
          <w:iCs/>
          <w:color w:val="auto"/>
          <w:sz w:val="24"/>
          <w:szCs w:val="24"/>
        </w:rPr>
        <w:t>выразительно читать вслух</w:t>
      </w:r>
      <w:r w:rsidRPr="00D70630">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70630" w:rsidRPr="00D70630" w:rsidRDefault="00D70630" w:rsidP="00D70630">
      <w:pPr>
        <w:pStyle w:val="11"/>
        <w:jc w:val="both"/>
        <w:rPr>
          <w:color w:val="auto"/>
          <w:sz w:val="24"/>
          <w:szCs w:val="24"/>
        </w:rPr>
      </w:pPr>
      <w:r w:rsidRPr="00D70630">
        <w:rPr>
          <w:i/>
          <w:iCs/>
          <w:color w:val="auto"/>
          <w:sz w:val="24"/>
          <w:szCs w:val="24"/>
        </w:rPr>
        <w:t>владеть</w:t>
      </w:r>
      <w:r w:rsidRPr="00D70630">
        <w:rPr>
          <w:b/>
          <w:bCs/>
          <w:color w:val="auto"/>
          <w:sz w:val="24"/>
          <w:szCs w:val="24"/>
        </w:rPr>
        <w:t xml:space="preserve"> орфографическими </w:t>
      </w:r>
      <w:r w:rsidRPr="00D70630">
        <w:rPr>
          <w:color w:val="auto"/>
          <w:sz w:val="24"/>
          <w:szCs w:val="24"/>
        </w:rPr>
        <w:t xml:space="preserve">навыками: правильно </w:t>
      </w:r>
      <w:r w:rsidRPr="00D70630">
        <w:rPr>
          <w:i/>
          <w:iCs/>
          <w:color w:val="auto"/>
          <w:sz w:val="24"/>
          <w:szCs w:val="24"/>
        </w:rPr>
        <w:t xml:space="preserve">писать </w:t>
      </w:r>
      <w:r w:rsidRPr="00D70630">
        <w:rPr>
          <w:color w:val="auto"/>
          <w:sz w:val="24"/>
          <w:szCs w:val="24"/>
        </w:rPr>
        <w:t>изученные слова;</w:t>
      </w:r>
    </w:p>
    <w:p w:rsidR="00D70630" w:rsidRPr="00D70630" w:rsidRDefault="00D70630" w:rsidP="00D70630">
      <w:pPr>
        <w:pStyle w:val="11"/>
        <w:jc w:val="both"/>
        <w:rPr>
          <w:color w:val="auto"/>
          <w:sz w:val="24"/>
          <w:szCs w:val="24"/>
        </w:rPr>
      </w:pPr>
      <w:r w:rsidRPr="00D70630">
        <w:rPr>
          <w:i/>
          <w:iCs/>
          <w:color w:val="auto"/>
          <w:sz w:val="24"/>
          <w:szCs w:val="24"/>
        </w:rPr>
        <w:t>владеть</w:t>
      </w:r>
      <w:r w:rsidRPr="00D70630">
        <w:rPr>
          <w:b/>
          <w:bCs/>
          <w:color w:val="auto"/>
          <w:sz w:val="24"/>
          <w:szCs w:val="24"/>
        </w:rPr>
        <w:t xml:space="preserve"> пунктуационными </w:t>
      </w:r>
      <w:r w:rsidRPr="00D70630">
        <w:rPr>
          <w:color w:val="auto"/>
          <w:sz w:val="24"/>
          <w:szCs w:val="24"/>
        </w:rPr>
        <w:t xml:space="preserve">навыками: </w:t>
      </w:r>
      <w:r w:rsidRPr="00D70630">
        <w:rPr>
          <w:i/>
          <w:iCs/>
          <w:color w:val="auto"/>
          <w:sz w:val="24"/>
          <w:szCs w:val="24"/>
        </w:rPr>
        <w:t>использовать</w:t>
      </w:r>
      <w:r w:rsidRPr="00D70630">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70630" w:rsidRPr="00D70630" w:rsidRDefault="00D70630" w:rsidP="001B4FDA">
      <w:pPr>
        <w:pStyle w:val="11"/>
        <w:numPr>
          <w:ilvl w:val="0"/>
          <w:numId w:val="77"/>
        </w:numPr>
        <w:tabs>
          <w:tab w:val="left" w:pos="564"/>
        </w:tabs>
        <w:jc w:val="both"/>
        <w:rPr>
          <w:color w:val="auto"/>
          <w:sz w:val="24"/>
          <w:szCs w:val="24"/>
        </w:rPr>
      </w:pPr>
      <w:r w:rsidRPr="00D70630">
        <w:rPr>
          <w:b/>
          <w:i/>
          <w:iCs/>
          <w:color w:val="auto"/>
          <w:sz w:val="24"/>
          <w:szCs w:val="24"/>
        </w:rPr>
        <w:t>распознавать</w:t>
      </w:r>
      <w:r w:rsidRPr="00D70630">
        <w:rPr>
          <w:b/>
          <w:color w:val="auto"/>
          <w:sz w:val="24"/>
          <w:szCs w:val="24"/>
        </w:rPr>
        <w:t xml:space="preserve"> в звучащем и письменном тексте 675 лексических</w:t>
      </w:r>
      <w:r>
        <w:rPr>
          <w:b/>
          <w:color w:val="auto"/>
          <w:sz w:val="24"/>
          <w:szCs w:val="24"/>
        </w:rPr>
        <w:t xml:space="preserve"> </w:t>
      </w:r>
      <w:r w:rsidRPr="00D70630">
        <w:rPr>
          <w:color w:val="auto"/>
          <w:sz w:val="24"/>
          <w:szCs w:val="24"/>
        </w:rPr>
        <w:t xml:space="preserve">единиц (слов, словосочетаний, речевых клише) и правильно </w:t>
      </w:r>
      <w:r w:rsidRPr="00D70630">
        <w:rPr>
          <w:i/>
          <w:iCs/>
          <w:color w:val="auto"/>
          <w:sz w:val="24"/>
          <w:szCs w:val="24"/>
        </w:rPr>
        <w:t>употреблять</w:t>
      </w:r>
      <w:r w:rsidRPr="00D70630">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D70630" w:rsidRPr="00D70630" w:rsidRDefault="00D70630" w:rsidP="00D70630">
      <w:pPr>
        <w:pStyle w:val="11"/>
        <w:spacing w:line="259" w:lineRule="auto"/>
        <w:jc w:val="both"/>
        <w:rPr>
          <w:color w:val="auto"/>
          <w:sz w:val="24"/>
          <w:szCs w:val="24"/>
        </w:rPr>
      </w:pPr>
      <w:r w:rsidRPr="00D70630">
        <w:rPr>
          <w:i/>
          <w:iCs/>
          <w:color w:val="auto"/>
          <w:sz w:val="24"/>
          <w:szCs w:val="24"/>
        </w:rPr>
        <w:t>распознавать и употреблять</w:t>
      </w:r>
      <w:r w:rsidRPr="00D70630">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D70630">
        <w:rPr>
          <w:color w:val="auto"/>
          <w:sz w:val="24"/>
          <w:szCs w:val="24"/>
          <w:lang w:eastAsia="en-US" w:bidi="en-US"/>
        </w:rPr>
        <w:t>-</w:t>
      </w:r>
      <w:r w:rsidRPr="00D70630">
        <w:rPr>
          <w:color w:val="auto"/>
          <w:sz w:val="24"/>
          <w:szCs w:val="24"/>
          <w:lang w:val="en-US" w:eastAsia="en-US" w:bidi="en-US"/>
        </w:rPr>
        <w:t>er</w:t>
      </w:r>
      <w:r w:rsidRPr="00D70630">
        <w:rPr>
          <w:color w:val="auto"/>
          <w:sz w:val="24"/>
          <w:szCs w:val="24"/>
          <w:lang w:eastAsia="en-US" w:bidi="en-US"/>
        </w:rPr>
        <w:t>/-</w:t>
      </w:r>
      <w:r w:rsidRPr="00D70630">
        <w:rPr>
          <w:color w:val="auto"/>
          <w:sz w:val="24"/>
          <w:szCs w:val="24"/>
          <w:lang w:val="en-US" w:eastAsia="en-US" w:bidi="en-US"/>
        </w:rPr>
        <w:t>or</w:t>
      </w:r>
      <w:r w:rsidRPr="00D70630">
        <w:rPr>
          <w:color w:val="auto"/>
          <w:sz w:val="24"/>
          <w:szCs w:val="24"/>
          <w:lang w:eastAsia="en-US" w:bidi="en-US"/>
        </w:rPr>
        <w:t>, -</w:t>
      </w:r>
      <w:r w:rsidRPr="00D70630">
        <w:rPr>
          <w:color w:val="auto"/>
          <w:sz w:val="24"/>
          <w:szCs w:val="24"/>
          <w:lang w:val="en-US" w:eastAsia="en-US" w:bidi="en-US"/>
        </w:rPr>
        <w:t>ist</w:t>
      </w:r>
      <w:r w:rsidRPr="00D70630">
        <w:rPr>
          <w:color w:val="auto"/>
          <w:sz w:val="24"/>
          <w:szCs w:val="24"/>
          <w:lang w:eastAsia="en-US" w:bidi="en-US"/>
        </w:rPr>
        <w:t>, -</w:t>
      </w:r>
      <w:r w:rsidRPr="00D70630">
        <w:rPr>
          <w:color w:val="auto"/>
          <w:sz w:val="24"/>
          <w:szCs w:val="24"/>
          <w:lang w:val="en-US" w:eastAsia="en-US" w:bidi="en-US"/>
        </w:rPr>
        <w:t>sion</w:t>
      </w:r>
      <w:r w:rsidRPr="00D70630">
        <w:rPr>
          <w:color w:val="auto"/>
          <w:sz w:val="24"/>
          <w:szCs w:val="24"/>
          <w:lang w:eastAsia="en-US" w:bidi="en-US"/>
        </w:rPr>
        <w:t xml:space="preserve">/- </w:t>
      </w:r>
      <w:r w:rsidRPr="00D70630">
        <w:rPr>
          <w:color w:val="auto"/>
          <w:sz w:val="24"/>
          <w:szCs w:val="24"/>
          <w:lang w:val="en-US" w:eastAsia="en-US" w:bidi="en-US"/>
        </w:rPr>
        <w:t>tion</w:t>
      </w:r>
      <w:r w:rsidRPr="00D70630">
        <w:rPr>
          <w:color w:val="auto"/>
          <w:sz w:val="24"/>
          <w:szCs w:val="24"/>
          <w:lang w:eastAsia="en-US" w:bidi="en-US"/>
        </w:rPr>
        <w:t xml:space="preserve">; </w:t>
      </w:r>
      <w:r w:rsidRPr="00D70630">
        <w:rPr>
          <w:color w:val="auto"/>
          <w:sz w:val="24"/>
          <w:szCs w:val="24"/>
        </w:rPr>
        <w:t xml:space="preserve">имена прилагательные с суффиксами </w:t>
      </w:r>
      <w:r w:rsidRPr="00D70630">
        <w:rPr>
          <w:color w:val="auto"/>
          <w:sz w:val="24"/>
          <w:szCs w:val="24"/>
          <w:lang w:eastAsia="en-US" w:bidi="en-US"/>
        </w:rPr>
        <w:t>-</w:t>
      </w:r>
      <w:r w:rsidRPr="00D70630">
        <w:rPr>
          <w:color w:val="auto"/>
          <w:sz w:val="24"/>
          <w:szCs w:val="24"/>
          <w:lang w:val="en-US" w:eastAsia="en-US" w:bidi="en-US"/>
        </w:rPr>
        <w:t>ful</w:t>
      </w:r>
      <w:r w:rsidRPr="00D70630">
        <w:rPr>
          <w:color w:val="auto"/>
          <w:sz w:val="24"/>
          <w:szCs w:val="24"/>
          <w:lang w:eastAsia="en-US" w:bidi="en-US"/>
        </w:rPr>
        <w:t>, -</w:t>
      </w:r>
      <w:r w:rsidRPr="00D70630">
        <w:rPr>
          <w:color w:val="auto"/>
          <w:sz w:val="24"/>
          <w:szCs w:val="24"/>
          <w:lang w:val="en-US" w:eastAsia="en-US" w:bidi="en-US"/>
        </w:rPr>
        <w:t>ian</w:t>
      </w:r>
      <w:r w:rsidRPr="00D70630">
        <w:rPr>
          <w:color w:val="auto"/>
          <w:sz w:val="24"/>
          <w:szCs w:val="24"/>
          <w:lang w:eastAsia="en-US" w:bidi="en-US"/>
        </w:rPr>
        <w:t>/-</w:t>
      </w:r>
      <w:r w:rsidRPr="00D70630">
        <w:rPr>
          <w:color w:val="auto"/>
          <w:sz w:val="24"/>
          <w:szCs w:val="24"/>
          <w:lang w:val="en-US" w:eastAsia="en-US" w:bidi="en-US"/>
        </w:rPr>
        <w:t>an</w:t>
      </w:r>
      <w:r w:rsidRPr="00D70630">
        <w:rPr>
          <w:color w:val="auto"/>
          <w:sz w:val="24"/>
          <w:szCs w:val="24"/>
          <w:lang w:eastAsia="en-US" w:bidi="en-US"/>
        </w:rPr>
        <w:t xml:space="preserve">; </w:t>
      </w:r>
      <w:r w:rsidRPr="00D70630">
        <w:rPr>
          <w:color w:val="auto"/>
          <w:sz w:val="24"/>
          <w:szCs w:val="24"/>
        </w:rPr>
        <w:t xml:space="preserve">наречия с суффиксом </w:t>
      </w:r>
      <w:r w:rsidRPr="00D70630">
        <w:rPr>
          <w:color w:val="auto"/>
          <w:sz w:val="24"/>
          <w:szCs w:val="24"/>
          <w:lang w:eastAsia="en-US" w:bidi="en-US"/>
        </w:rPr>
        <w:t>-</w:t>
      </w:r>
      <w:r w:rsidRPr="00D70630">
        <w:rPr>
          <w:color w:val="auto"/>
          <w:sz w:val="24"/>
          <w:szCs w:val="24"/>
          <w:lang w:val="en-US" w:eastAsia="en-US" w:bidi="en-US"/>
        </w:rPr>
        <w:t>ly</w:t>
      </w:r>
      <w:r w:rsidRPr="00D70630">
        <w:rPr>
          <w:color w:val="auto"/>
          <w:sz w:val="24"/>
          <w:szCs w:val="24"/>
          <w:lang w:eastAsia="en-US" w:bidi="en-US"/>
        </w:rPr>
        <w:t xml:space="preserve">; </w:t>
      </w:r>
      <w:r w:rsidRPr="00D70630">
        <w:rPr>
          <w:color w:val="auto"/>
          <w:sz w:val="24"/>
          <w:szCs w:val="24"/>
        </w:rPr>
        <w:t xml:space="preserve">имена прилагательные, имена существительные и наречия с отрицательным префиксом </w:t>
      </w:r>
      <w:r w:rsidRPr="00D70630">
        <w:rPr>
          <w:color w:val="auto"/>
          <w:sz w:val="24"/>
          <w:szCs w:val="24"/>
          <w:lang w:val="en-US" w:eastAsia="en-US" w:bidi="en-US"/>
        </w:rPr>
        <w:t>un</w:t>
      </w:r>
      <w:r w:rsidRPr="00D70630">
        <w:rPr>
          <w:color w:val="auto"/>
          <w:sz w:val="24"/>
          <w:szCs w:val="24"/>
          <w:lang w:eastAsia="en-US" w:bidi="en-US"/>
        </w:rPr>
        <w:t>-;</w:t>
      </w:r>
    </w:p>
    <w:p w:rsidR="00D70630" w:rsidRPr="00D70630" w:rsidRDefault="00D70630" w:rsidP="00D70630">
      <w:pPr>
        <w:pStyle w:val="11"/>
        <w:spacing w:line="259" w:lineRule="auto"/>
        <w:jc w:val="both"/>
        <w:rPr>
          <w:color w:val="auto"/>
          <w:sz w:val="24"/>
          <w:szCs w:val="24"/>
        </w:rPr>
      </w:pPr>
      <w:r w:rsidRPr="00D70630">
        <w:rPr>
          <w:i/>
          <w:iCs/>
          <w:color w:val="auto"/>
          <w:sz w:val="24"/>
          <w:szCs w:val="24"/>
        </w:rPr>
        <w:t>распознавать и употреблять</w:t>
      </w:r>
      <w:r w:rsidRPr="00D70630">
        <w:rPr>
          <w:color w:val="auto"/>
          <w:sz w:val="24"/>
          <w:szCs w:val="24"/>
        </w:rPr>
        <w:t xml:space="preserve"> в устной и письменной речи изученные синонимы и интернациональные слова;</w:t>
      </w:r>
    </w:p>
    <w:p w:rsidR="00D70630" w:rsidRPr="00D70630" w:rsidRDefault="00D70630" w:rsidP="001B4FDA">
      <w:pPr>
        <w:pStyle w:val="11"/>
        <w:numPr>
          <w:ilvl w:val="0"/>
          <w:numId w:val="77"/>
        </w:numPr>
        <w:tabs>
          <w:tab w:val="left" w:pos="566"/>
        </w:tabs>
        <w:spacing w:line="259" w:lineRule="auto"/>
        <w:jc w:val="both"/>
        <w:rPr>
          <w:color w:val="auto"/>
          <w:sz w:val="24"/>
          <w:szCs w:val="24"/>
        </w:rPr>
      </w:pPr>
      <w:r w:rsidRPr="00D70630">
        <w:rPr>
          <w:i/>
          <w:iCs/>
          <w:color w:val="auto"/>
          <w:sz w:val="24"/>
          <w:szCs w:val="24"/>
        </w:rPr>
        <w:t>знать и понимать</w:t>
      </w:r>
      <w:r w:rsidRPr="00D70630">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D70630" w:rsidRPr="00D70630" w:rsidRDefault="00D70630" w:rsidP="00D70630">
      <w:pPr>
        <w:pStyle w:val="11"/>
        <w:spacing w:line="259" w:lineRule="auto"/>
        <w:jc w:val="both"/>
        <w:rPr>
          <w:color w:val="auto"/>
          <w:sz w:val="24"/>
          <w:szCs w:val="24"/>
        </w:rPr>
      </w:pPr>
      <w:r w:rsidRPr="00D70630">
        <w:rPr>
          <w:i/>
          <w:iCs/>
          <w:color w:val="auto"/>
          <w:sz w:val="24"/>
          <w:szCs w:val="24"/>
        </w:rPr>
        <w:t>распознавать</w:t>
      </w:r>
      <w:r w:rsidRPr="00D70630">
        <w:rPr>
          <w:color w:val="auto"/>
          <w:sz w:val="24"/>
          <w:szCs w:val="24"/>
        </w:rPr>
        <w:t xml:space="preserve"> в письменном и звучащем тексте и употреблять в устной и письменной речи:</w:t>
      </w:r>
    </w:p>
    <w:p w:rsidR="00D70630" w:rsidRPr="00D70630" w:rsidRDefault="00D70630" w:rsidP="001B4FDA">
      <w:pPr>
        <w:pStyle w:val="11"/>
        <w:numPr>
          <w:ilvl w:val="0"/>
          <w:numId w:val="78"/>
        </w:numPr>
        <w:spacing w:line="259" w:lineRule="auto"/>
        <w:jc w:val="both"/>
        <w:rPr>
          <w:color w:val="auto"/>
          <w:sz w:val="24"/>
          <w:szCs w:val="24"/>
        </w:rPr>
      </w:pPr>
      <w:r w:rsidRPr="00D70630">
        <w:rPr>
          <w:color w:val="auto"/>
          <w:sz w:val="24"/>
          <w:szCs w:val="24"/>
        </w:rPr>
        <w:t>предложения с несколькими обстоятельствами, следующими в определённом порядке;</w:t>
      </w:r>
    </w:p>
    <w:p w:rsidR="00D70630" w:rsidRPr="00D70630" w:rsidRDefault="00D70630" w:rsidP="001B4FDA">
      <w:pPr>
        <w:pStyle w:val="11"/>
        <w:numPr>
          <w:ilvl w:val="0"/>
          <w:numId w:val="78"/>
        </w:numPr>
        <w:spacing w:line="259" w:lineRule="auto"/>
        <w:jc w:val="both"/>
        <w:rPr>
          <w:color w:val="auto"/>
          <w:sz w:val="24"/>
          <w:szCs w:val="24"/>
        </w:rPr>
      </w:pPr>
      <w:r w:rsidRPr="00D70630">
        <w:rPr>
          <w:color w:val="auto"/>
          <w:sz w:val="24"/>
          <w:szCs w:val="24"/>
        </w:rPr>
        <w:t xml:space="preserve">вопросительные предложения (альтернативный и разделительный вопросы в </w:t>
      </w:r>
      <w:r w:rsidRPr="00D70630">
        <w:rPr>
          <w:color w:val="auto"/>
          <w:sz w:val="24"/>
          <w:szCs w:val="24"/>
          <w:lang w:val="en-US" w:eastAsia="en-US" w:bidi="en-US"/>
        </w:rPr>
        <w:t>Present</w:t>
      </w:r>
      <w:r w:rsidRPr="00D70630">
        <w:rPr>
          <w:color w:val="auto"/>
          <w:sz w:val="24"/>
          <w:szCs w:val="24"/>
          <w:lang w:eastAsia="en-US" w:bidi="en-US"/>
        </w:rPr>
        <w:t>/</w:t>
      </w:r>
      <w:r w:rsidRPr="00D70630">
        <w:rPr>
          <w:color w:val="auto"/>
          <w:sz w:val="24"/>
          <w:szCs w:val="24"/>
          <w:lang w:val="en-US" w:eastAsia="en-US" w:bidi="en-US"/>
        </w:rPr>
        <w:t>Past</w:t>
      </w:r>
      <w:r w:rsidRPr="00D70630">
        <w:rPr>
          <w:color w:val="auto"/>
          <w:sz w:val="24"/>
          <w:szCs w:val="24"/>
          <w:lang w:eastAsia="en-US" w:bidi="en-US"/>
        </w:rPr>
        <w:t>/</w:t>
      </w:r>
      <w:r w:rsidRPr="00D70630">
        <w:rPr>
          <w:color w:val="auto"/>
          <w:sz w:val="24"/>
          <w:szCs w:val="24"/>
          <w:lang w:val="en-US" w:eastAsia="en-US" w:bidi="en-US"/>
        </w:rPr>
        <w:t>FutureSimpleTense</w:t>
      </w:r>
      <w:r w:rsidRPr="00D70630">
        <w:rPr>
          <w:color w:val="auto"/>
          <w:sz w:val="24"/>
          <w:szCs w:val="24"/>
          <w:lang w:eastAsia="en-US" w:bidi="en-US"/>
        </w:rPr>
        <w:t>);</w:t>
      </w:r>
    </w:p>
    <w:p w:rsidR="00D70630" w:rsidRPr="00D70630" w:rsidRDefault="00D70630" w:rsidP="001B4FDA">
      <w:pPr>
        <w:pStyle w:val="11"/>
        <w:numPr>
          <w:ilvl w:val="0"/>
          <w:numId w:val="78"/>
        </w:numPr>
        <w:spacing w:line="259" w:lineRule="auto"/>
        <w:jc w:val="both"/>
        <w:rPr>
          <w:color w:val="auto"/>
          <w:sz w:val="24"/>
          <w:szCs w:val="24"/>
        </w:rPr>
      </w:pPr>
      <w:r w:rsidRPr="00D70630">
        <w:rPr>
          <w:color w:val="auto"/>
          <w:sz w:val="24"/>
          <w:szCs w:val="24"/>
        </w:rPr>
        <w:t xml:space="preserve">глаголы в видо-временных формах действительного залога в изъявительном наклонении в </w:t>
      </w:r>
      <w:r w:rsidRPr="00D70630">
        <w:rPr>
          <w:color w:val="auto"/>
          <w:sz w:val="24"/>
          <w:szCs w:val="24"/>
          <w:lang w:val="en-US" w:eastAsia="en-US" w:bidi="en-US"/>
        </w:rPr>
        <w:t>PresentPerfectTense</w:t>
      </w:r>
      <w:r w:rsidRPr="00D70630">
        <w:rPr>
          <w:color w:val="auto"/>
          <w:sz w:val="24"/>
          <w:szCs w:val="24"/>
        </w:rPr>
        <w:t>в повествовательных (утвердительных и отрицательных) и вопросительных предложениях;</w:t>
      </w:r>
    </w:p>
    <w:p w:rsidR="00D70630" w:rsidRPr="00D70630" w:rsidRDefault="00D70630" w:rsidP="001B4FDA">
      <w:pPr>
        <w:pStyle w:val="11"/>
        <w:numPr>
          <w:ilvl w:val="0"/>
          <w:numId w:val="78"/>
        </w:numPr>
        <w:spacing w:line="259" w:lineRule="auto"/>
        <w:jc w:val="both"/>
        <w:rPr>
          <w:color w:val="auto"/>
          <w:sz w:val="24"/>
          <w:szCs w:val="24"/>
        </w:rPr>
      </w:pPr>
      <w:r w:rsidRPr="00D70630">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D70630" w:rsidRPr="00D70630" w:rsidRDefault="00D70630" w:rsidP="001B4FDA">
      <w:pPr>
        <w:pStyle w:val="11"/>
        <w:numPr>
          <w:ilvl w:val="0"/>
          <w:numId w:val="78"/>
        </w:numPr>
        <w:spacing w:line="259" w:lineRule="auto"/>
        <w:jc w:val="both"/>
        <w:rPr>
          <w:color w:val="auto"/>
          <w:sz w:val="24"/>
          <w:szCs w:val="24"/>
        </w:rPr>
      </w:pPr>
      <w:r w:rsidRPr="00D70630">
        <w:rPr>
          <w:color w:val="auto"/>
          <w:sz w:val="24"/>
          <w:szCs w:val="24"/>
        </w:rPr>
        <w:t>имена существительные с причастиями настоящего и прошедшего времени;</w:t>
      </w:r>
    </w:p>
    <w:p w:rsidR="00D70630" w:rsidRPr="00D70630" w:rsidRDefault="00D70630" w:rsidP="001B4FDA">
      <w:pPr>
        <w:pStyle w:val="11"/>
        <w:numPr>
          <w:ilvl w:val="0"/>
          <w:numId w:val="78"/>
        </w:numPr>
        <w:spacing w:line="259" w:lineRule="auto"/>
        <w:jc w:val="both"/>
        <w:rPr>
          <w:color w:val="auto"/>
          <w:sz w:val="24"/>
          <w:szCs w:val="24"/>
        </w:rPr>
      </w:pPr>
      <w:r w:rsidRPr="00D70630">
        <w:rPr>
          <w:color w:val="auto"/>
          <w:sz w:val="24"/>
          <w:szCs w:val="24"/>
        </w:rPr>
        <w:t>наречия в положительной, сравнительной и превосходной степенях, образованные по правилу, и исключения;</w:t>
      </w:r>
    </w:p>
    <w:p w:rsidR="00D70630" w:rsidRPr="00D70630" w:rsidRDefault="00D70630" w:rsidP="00D70630">
      <w:pPr>
        <w:pStyle w:val="11"/>
        <w:tabs>
          <w:tab w:val="left" w:pos="471"/>
        </w:tabs>
        <w:spacing w:line="259" w:lineRule="auto"/>
        <w:ind w:left="240" w:firstLine="0"/>
        <w:jc w:val="both"/>
        <w:rPr>
          <w:color w:val="auto"/>
          <w:sz w:val="24"/>
          <w:szCs w:val="24"/>
        </w:rPr>
      </w:pPr>
      <w:r w:rsidRPr="00D70630">
        <w:rPr>
          <w:color w:val="auto"/>
          <w:sz w:val="24"/>
          <w:szCs w:val="24"/>
        </w:rPr>
        <w:t xml:space="preserve">5) </w:t>
      </w:r>
      <w:r w:rsidRPr="00D70630">
        <w:rPr>
          <w:i/>
          <w:iCs/>
          <w:color w:val="auto"/>
          <w:sz w:val="24"/>
          <w:szCs w:val="24"/>
        </w:rPr>
        <w:t>владеть</w:t>
      </w:r>
      <w:r w:rsidRPr="00D70630">
        <w:rPr>
          <w:color w:val="auto"/>
          <w:sz w:val="24"/>
          <w:szCs w:val="24"/>
        </w:rPr>
        <w:t xml:space="preserve"> социокультурными знаниями и умениями:</w:t>
      </w:r>
    </w:p>
    <w:p w:rsidR="00D70630" w:rsidRPr="00D70630" w:rsidRDefault="00D70630" w:rsidP="001B4FDA">
      <w:pPr>
        <w:pStyle w:val="11"/>
        <w:numPr>
          <w:ilvl w:val="0"/>
          <w:numId w:val="79"/>
        </w:numPr>
        <w:tabs>
          <w:tab w:val="left" w:pos="198"/>
        </w:tabs>
        <w:spacing w:line="259" w:lineRule="auto"/>
        <w:jc w:val="both"/>
        <w:rPr>
          <w:color w:val="auto"/>
          <w:sz w:val="24"/>
          <w:szCs w:val="24"/>
        </w:rPr>
      </w:pPr>
      <w:r w:rsidRPr="00D70630">
        <w:rPr>
          <w:i/>
          <w:iCs/>
          <w:color w:val="auto"/>
          <w:sz w:val="24"/>
          <w:szCs w:val="24"/>
        </w:rPr>
        <w:t>использовать</w:t>
      </w:r>
      <w:r w:rsidRPr="00D70630">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D70630" w:rsidRPr="00D70630" w:rsidRDefault="00D70630" w:rsidP="001B4FDA">
      <w:pPr>
        <w:pStyle w:val="11"/>
        <w:numPr>
          <w:ilvl w:val="0"/>
          <w:numId w:val="79"/>
        </w:numPr>
        <w:tabs>
          <w:tab w:val="left" w:pos="198"/>
        </w:tabs>
        <w:spacing w:line="259" w:lineRule="auto"/>
        <w:jc w:val="both"/>
        <w:rPr>
          <w:color w:val="auto"/>
          <w:sz w:val="24"/>
          <w:szCs w:val="24"/>
        </w:rPr>
      </w:pPr>
      <w:r w:rsidRPr="00D70630">
        <w:rPr>
          <w:i/>
          <w:iCs/>
          <w:color w:val="auto"/>
          <w:sz w:val="24"/>
          <w:szCs w:val="24"/>
        </w:rPr>
        <w:t>знать/понимать и использовать</w:t>
      </w:r>
      <w:r w:rsidRPr="00D70630">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D70630" w:rsidRPr="00D70630" w:rsidRDefault="00D70630" w:rsidP="001B4FDA">
      <w:pPr>
        <w:pStyle w:val="11"/>
        <w:numPr>
          <w:ilvl w:val="0"/>
          <w:numId w:val="79"/>
        </w:numPr>
        <w:jc w:val="both"/>
        <w:rPr>
          <w:color w:val="auto"/>
          <w:sz w:val="24"/>
          <w:szCs w:val="24"/>
        </w:rPr>
      </w:pPr>
      <w:r w:rsidRPr="00D70630">
        <w:rPr>
          <w:b/>
          <w:i/>
          <w:iCs/>
          <w:color w:val="auto"/>
          <w:sz w:val="24"/>
          <w:szCs w:val="24"/>
        </w:rPr>
        <w:t>правильно оформлять</w:t>
      </w:r>
      <w:r w:rsidRPr="00D70630">
        <w:rPr>
          <w:b/>
          <w:color w:val="auto"/>
          <w:sz w:val="24"/>
          <w:szCs w:val="24"/>
        </w:rPr>
        <w:t xml:space="preserve"> адрес, писать фамилии и имена (свои, </w:t>
      </w:r>
      <w:r w:rsidRPr="00D70630">
        <w:rPr>
          <w:color w:val="auto"/>
          <w:sz w:val="24"/>
          <w:szCs w:val="24"/>
        </w:rPr>
        <w:t>родственников и друзей) на английском языке (в анкете, формуляре);</w:t>
      </w:r>
    </w:p>
    <w:p w:rsidR="00D70630" w:rsidRPr="00D70630" w:rsidRDefault="00D70630" w:rsidP="001B4FDA">
      <w:pPr>
        <w:pStyle w:val="11"/>
        <w:numPr>
          <w:ilvl w:val="0"/>
          <w:numId w:val="79"/>
        </w:numPr>
        <w:jc w:val="both"/>
        <w:rPr>
          <w:color w:val="auto"/>
          <w:sz w:val="24"/>
          <w:szCs w:val="24"/>
        </w:rPr>
      </w:pPr>
      <w:r w:rsidRPr="00D70630">
        <w:rPr>
          <w:i/>
          <w:iCs/>
          <w:color w:val="auto"/>
          <w:sz w:val="24"/>
          <w:szCs w:val="24"/>
        </w:rPr>
        <w:t>обладать базовыми знаниями</w:t>
      </w:r>
      <w:r w:rsidRPr="00D70630">
        <w:rPr>
          <w:color w:val="auto"/>
          <w:sz w:val="24"/>
          <w:szCs w:val="24"/>
        </w:rPr>
        <w:t xml:space="preserve"> о социокультурном портрете родной страны и страны/стран изучаемого языка;</w:t>
      </w:r>
    </w:p>
    <w:p w:rsidR="00D70630" w:rsidRPr="00D70630" w:rsidRDefault="00D70630" w:rsidP="001B4FDA">
      <w:pPr>
        <w:pStyle w:val="11"/>
        <w:numPr>
          <w:ilvl w:val="0"/>
          <w:numId w:val="79"/>
        </w:numPr>
        <w:jc w:val="both"/>
        <w:rPr>
          <w:color w:val="auto"/>
          <w:sz w:val="24"/>
          <w:szCs w:val="24"/>
        </w:rPr>
      </w:pPr>
      <w:r w:rsidRPr="00D70630">
        <w:rPr>
          <w:i/>
          <w:iCs/>
          <w:color w:val="auto"/>
          <w:sz w:val="24"/>
          <w:szCs w:val="24"/>
        </w:rPr>
        <w:t>кратко представлять</w:t>
      </w:r>
      <w:r w:rsidRPr="00D70630">
        <w:rPr>
          <w:color w:val="auto"/>
          <w:sz w:val="24"/>
          <w:szCs w:val="24"/>
        </w:rPr>
        <w:t xml:space="preserve"> Россию и страны/стран изучаемого языка;</w:t>
      </w:r>
    </w:p>
    <w:p w:rsidR="00D70630" w:rsidRPr="00D70630" w:rsidRDefault="00D70630" w:rsidP="001B4FDA">
      <w:pPr>
        <w:pStyle w:val="11"/>
        <w:numPr>
          <w:ilvl w:val="0"/>
          <w:numId w:val="80"/>
        </w:numPr>
        <w:tabs>
          <w:tab w:val="left" w:pos="570"/>
        </w:tabs>
        <w:jc w:val="both"/>
        <w:rPr>
          <w:color w:val="auto"/>
          <w:sz w:val="24"/>
          <w:szCs w:val="24"/>
        </w:rPr>
      </w:pPr>
      <w:r w:rsidRPr="00D70630">
        <w:rPr>
          <w:i/>
          <w:iCs/>
          <w:color w:val="auto"/>
          <w:sz w:val="24"/>
          <w:szCs w:val="24"/>
        </w:rPr>
        <w:t>владеть</w:t>
      </w:r>
      <w:r w:rsidRPr="00D70630">
        <w:rPr>
          <w:color w:val="auto"/>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70630" w:rsidRPr="00D70630" w:rsidRDefault="00D70630" w:rsidP="001B4FDA">
      <w:pPr>
        <w:pStyle w:val="11"/>
        <w:numPr>
          <w:ilvl w:val="0"/>
          <w:numId w:val="80"/>
        </w:numPr>
        <w:tabs>
          <w:tab w:val="left" w:pos="570"/>
        </w:tabs>
        <w:jc w:val="both"/>
        <w:rPr>
          <w:color w:val="auto"/>
          <w:sz w:val="24"/>
          <w:szCs w:val="24"/>
        </w:rPr>
      </w:pPr>
      <w:r w:rsidRPr="00D70630">
        <w:rPr>
          <w:color w:val="auto"/>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D70630" w:rsidRPr="00D70630" w:rsidRDefault="00D70630" w:rsidP="001B4FDA">
      <w:pPr>
        <w:pStyle w:val="11"/>
        <w:numPr>
          <w:ilvl w:val="0"/>
          <w:numId w:val="80"/>
        </w:numPr>
        <w:tabs>
          <w:tab w:val="left" w:pos="570"/>
        </w:tabs>
        <w:jc w:val="both"/>
        <w:rPr>
          <w:color w:val="auto"/>
          <w:sz w:val="24"/>
          <w:szCs w:val="24"/>
        </w:rPr>
      </w:pPr>
      <w:r w:rsidRPr="00D70630">
        <w:rPr>
          <w:color w:val="auto"/>
          <w:sz w:val="24"/>
          <w:szCs w:val="24"/>
        </w:rPr>
        <w:t>использовать иноязычные словари и справочники, в том числе информационно-справочные системы в электронной форме.</w:t>
      </w:r>
    </w:p>
    <w:p w:rsidR="00D70630" w:rsidRPr="00D70630" w:rsidRDefault="00D70630" w:rsidP="00D70630">
      <w:pPr>
        <w:pStyle w:val="af7"/>
        <w:rPr>
          <w:sz w:val="24"/>
          <w:szCs w:val="24"/>
        </w:rPr>
      </w:pPr>
      <w:bookmarkStart w:id="234" w:name="bookmark573"/>
    </w:p>
    <w:p w:rsidR="00D70630" w:rsidRPr="00D70630" w:rsidRDefault="00D70630" w:rsidP="00D70630">
      <w:pPr>
        <w:pStyle w:val="af7"/>
        <w:rPr>
          <w:sz w:val="24"/>
          <w:szCs w:val="24"/>
        </w:rPr>
      </w:pPr>
      <w:r w:rsidRPr="00D70630">
        <w:rPr>
          <w:sz w:val="24"/>
          <w:szCs w:val="24"/>
        </w:rPr>
        <w:t>6 класс</w:t>
      </w:r>
      <w:bookmarkEnd w:id="234"/>
    </w:p>
    <w:p w:rsidR="00D70630" w:rsidRPr="00D70630" w:rsidRDefault="00D70630" w:rsidP="001B4FDA">
      <w:pPr>
        <w:pStyle w:val="11"/>
        <w:numPr>
          <w:ilvl w:val="0"/>
          <w:numId w:val="81"/>
        </w:numPr>
        <w:tabs>
          <w:tab w:val="left" w:pos="570"/>
        </w:tabs>
        <w:jc w:val="both"/>
        <w:rPr>
          <w:color w:val="auto"/>
          <w:sz w:val="24"/>
          <w:szCs w:val="24"/>
        </w:rPr>
      </w:pPr>
      <w:r w:rsidRPr="00D70630">
        <w:rPr>
          <w:color w:val="auto"/>
          <w:sz w:val="24"/>
          <w:szCs w:val="24"/>
        </w:rPr>
        <w:t>владеть основными видами речевой деятельности:</w:t>
      </w:r>
    </w:p>
    <w:p w:rsidR="00D70630" w:rsidRPr="00D70630" w:rsidRDefault="00D70630" w:rsidP="00D70630">
      <w:pPr>
        <w:pStyle w:val="11"/>
        <w:jc w:val="both"/>
        <w:rPr>
          <w:color w:val="auto"/>
          <w:sz w:val="24"/>
          <w:szCs w:val="24"/>
        </w:rPr>
      </w:pPr>
      <w:r w:rsidRPr="00D70630">
        <w:rPr>
          <w:b/>
          <w:bCs/>
          <w:color w:val="auto"/>
          <w:sz w:val="24"/>
          <w:szCs w:val="24"/>
        </w:rPr>
        <w:t xml:space="preserve">говорение: </w:t>
      </w:r>
      <w:r w:rsidRPr="00D70630">
        <w:rPr>
          <w:i/>
          <w:iCs/>
          <w:color w:val="auto"/>
          <w:sz w:val="24"/>
          <w:szCs w:val="24"/>
        </w:rPr>
        <w:t>вести разные виды диалогов</w:t>
      </w:r>
      <w:r w:rsidRPr="00D70630">
        <w:rPr>
          <w:color w:val="auto"/>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D70630" w:rsidRPr="00D70630" w:rsidRDefault="00D70630" w:rsidP="00D70630">
      <w:pPr>
        <w:pStyle w:val="11"/>
        <w:jc w:val="both"/>
        <w:rPr>
          <w:color w:val="auto"/>
          <w:sz w:val="24"/>
          <w:szCs w:val="24"/>
        </w:rPr>
      </w:pPr>
      <w:r w:rsidRPr="00D70630">
        <w:rPr>
          <w:i/>
          <w:iCs/>
          <w:color w:val="auto"/>
          <w:sz w:val="24"/>
          <w:szCs w:val="24"/>
        </w:rPr>
        <w:t>создавать разные виды монологических высказываний</w:t>
      </w:r>
      <w:r w:rsidRPr="00D70630">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D70630">
        <w:rPr>
          <w:i/>
          <w:iCs/>
          <w:color w:val="auto"/>
          <w:sz w:val="24"/>
          <w:szCs w:val="24"/>
        </w:rPr>
        <w:t>излагать</w:t>
      </w:r>
      <w:r w:rsidRPr="00D70630">
        <w:rPr>
          <w:color w:val="auto"/>
          <w:sz w:val="24"/>
          <w:szCs w:val="24"/>
        </w:rPr>
        <w:t xml:space="preserve"> основное содержание прочитанного текста с вербальными и/или зрительными опорами (объём — 7—8 фраз); кратко </w:t>
      </w:r>
      <w:r w:rsidRPr="00D70630">
        <w:rPr>
          <w:i/>
          <w:iCs/>
          <w:color w:val="auto"/>
          <w:sz w:val="24"/>
          <w:szCs w:val="24"/>
        </w:rPr>
        <w:t>излагать</w:t>
      </w:r>
      <w:r w:rsidRPr="00D70630">
        <w:rPr>
          <w:color w:val="auto"/>
          <w:sz w:val="24"/>
          <w:szCs w:val="24"/>
        </w:rPr>
        <w:t xml:space="preserve"> результаты выполненной проектной работы (объём — 7—8 фраз);</w:t>
      </w:r>
    </w:p>
    <w:p w:rsidR="00D70630" w:rsidRPr="00D70630" w:rsidRDefault="00D70630" w:rsidP="00D70630">
      <w:pPr>
        <w:pStyle w:val="11"/>
        <w:jc w:val="both"/>
        <w:rPr>
          <w:color w:val="auto"/>
          <w:sz w:val="24"/>
          <w:szCs w:val="24"/>
        </w:rPr>
      </w:pPr>
      <w:r w:rsidRPr="00D70630">
        <w:rPr>
          <w:b/>
          <w:bCs/>
          <w:color w:val="auto"/>
          <w:sz w:val="24"/>
          <w:szCs w:val="24"/>
        </w:rPr>
        <w:t xml:space="preserve">аудирование: </w:t>
      </w:r>
      <w:r w:rsidRPr="00D70630">
        <w:rPr>
          <w:i/>
          <w:iCs/>
          <w:color w:val="auto"/>
          <w:sz w:val="24"/>
          <w:szCs w:val="24"/>
        </w:rPr>
        <w:t>воспринимать на слух и понимать</w:t>
      </w:r>
      <w:r w:rsidRPr="00D70630">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D70630" w:rsidRPr="00D70630" w:rsidRDefault="00D70630" w:rsidP="00D70630">
      <w:pPr>
        <w:pStyle w:val="11"/>
        <w:jc w:val="both"/>
        <w:rPr>
          <w:color w:val="auto"/>
          <w:sz w:val="24"/>
          <w:szCs w:val="24"/>
        </w:rPr>
      </w:pPr>
      <w:r w:rsidRPr="00D70630">
        <w:rPr>
          <w:b/>
          <w:bCs/>
          <w:color w:val="auto"/>
          <w:sz w:val="24"/>
          <w:szCs w:val="24"/>
        </w:rPr>
        <w:t xml:space="preserve">смысловое чтение: </w:t>
      </w:r>
      <w:r w:rsidRPr="00D70630">
        <w:rPr>
          <w:i/>
          <w:iCs/>
          <w:color w:val="auto"/>
          <w:sz w:val="24"/>
          <w:szCs w:val="24"/>
        </w:rPr>
        <w:t>читать про себя и понимать</w:t>
      </w:r>
      <w:r w:rsidRPr="00D70630">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w:t>
      </w:r>
      <w:r w:rsidRPr="00D70630">
        <w:rPr>
          <w:b/>
          <w:color w:val="auto"/>
          <w:sz w:val="24"/>
          <w:szCs w:val="24"/>
        </w:rPr>
        <w:t xml:space="preserve"> </w:t>
      </w:r>
      <w:r w:rsidRPr="00D70630">
        <w:rPr>
          <w:color w:val="auto"/>
          <w:sz w:val="24"/>
          <w:szCs w:val="24"/>
        </w:rPr>
        <w:t xml:space="preserve">тексты (таблицы) и понимать представленную в них информацию; </w:t>
      </w:r>
      <w:r w:rsidRPr="00D70630">
        <w:rPr>
          <w:i/>
          <w:iCs/>
          <w:color w:val="auto"/>
          <w:sz w:val="24"/>
          <w:szCs w:val="24"/>
        </w:rPr>
        <w:t>определять</w:t>
      </w:r>
      <w:r w:rsidRPr="00D70630">
        <w:rPr>
          <w:color w:val="auto"/>
          <w:sz w:val="24"/>
          <w:szCs w:val="24"/>
        </w:rPr>
        <w:t xml:space="preserve"> тему текста по заголовку;</w:t>
      </w:r>
    </w:p>
    <w:p w:rsidR="00D70630" w:rsidRPr="00D70630" w:rsidRDefault="00D70630" w:rsidP="00D70630">
      <w:pPr>
        <w:pStyle w:val="11"/>
        <w:jc w:val="both"/>
        <w:rPr>
          <w:color w:val="auto"/>
          <w:sz w:val="24"/>
          <w:szCs w:val="24"/>
        </w:rPr>
      </w:pPr>
      <w:r w:rsidRPr="00D70630">
        <w:rPr>
          <w:b/>
          <w:bCs/>
          <w:color w:val="auto"/>
          <w:sz w:val="24"/>
          <w:szCs w:val="24"/>
        </w:rPr>
        <w:t xml:space="preserve">письменная речь: </w:t>
      </w:r>
      <w:r w:rsidRPr="00D70630">
        <w:rPr>
          <w:i/>
          <w:iCs/>
          <w:color w:val="auto"/>
          <w:sz w:val="24"/>
          <w:szCs w:val="24"/>
        </w:rPr>
        <w:t>заполнять</w:t>
      </w:r>
      <w:r w:rsidRPr="00D70630">
        <w:rPr>
          <w:color w:val="auto"/>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D70630">
        <w:rPr>
          <w:i/>
          <w:iCs/>
          <w:color w:val="auto"/>
          <w:sz w:val="24"/>
          <w:szCs w:val="24"/>
        </w:rPr>
        <w:t>писать</w:t>
      </w:r>
      <w:r w:rsidRPr="00D70630">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D70630">
        <w:rPr>
          <w:i/>
          <w:iCs/>
          <w:color w:val="auto"/>
          <w:sz w:val="24"/>
          <w:szCs w:val="24"/>
        </w:rPr>
        <w:t>создавать</w:t>
      </w:r>
      <w:r w:rsidRPr="00D70630">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rsidR="00D70630" w:rsidRPr="00D70630" w:rsidRDefault="00D70630" w:rsidP="001B4FDA">
      <w:pPr>
        <w:pStyle w:val="11"/>
        <w:numPr>
          <w:ilvl w:val="0"/>
          <w:numId w:val="81"/>
        </w:numPr>
        <w:tabs>
          <w:tab w:val="left" w:pos="564"/>
        </w:tabs>
        <w:spacing w:line="252" w:lineRule="auto"/>
        <w:jc w:val="both"/>
        <w:rPr>
          <w:color w:val="auto"/>
          <w:sz w:val="24"/>
          <w:szCs w:val="24"/>
        </w:rPr>
      </w:pPr>
      <w:r w:rsidRPr="00D70630">
        <w:rPr>
          <w:color w:val="auto"/>
          <w:sz w:val="24"/>
          <w:szCs w:val="24"/>
        </w:rPr>
        <w:t xml:space="preserve">владеть </w:t>
      </w:r>
      <w:r w:rsidRPr="00D70630">
        <w:rPr>
          <w:b/>
          <w:bCs/>
          <w:color w:val="auto"/>
          <w:sz w:val="24"/>
          <w:szCs w:val="24"/>
        </w:rPr>
        <w:t xml:space="preserve">фонетическими навыками: </w:t>
      </w:r>
      <w:r w:rsidRPr="00D70630">
        <w:rPr>
          <w:i/>
          <w:iCs/>
          <w:color w:val="auto"/>
          <w:sz w:val="24"/>
          <w:szCs w:val="24"/>
        </w:rPr>
        <w:t>различать на слух и адекватно</w:t>
      </w:r>
      <w:r w:rsidRPr="00D70630">
        <w:rPr>
          <w:color w:val="auto"/>
          <w:sz w:val="24"/>
          <w:szCs w:val="24"/>
        </w:rPr>
        <w:t xml:space="preserve">, без ошибок, ведущих к сбою коммуникации, </w:t>
      </w:r>
      <w:r w:rsidRPr="00D70630">
        <w:rPr>
          <w:i/>
          <w:iCs/>
          <w:color w:val="auto"/>
          <w:sz w:val="24"/>
          <w:szCs w:val="24"/>
        </w:rPr>
        <w:t>произносить</w:t>
      </w:r>
      <w:r w:rsidRPr="00D70630">
        <w:rPr>
          <w:color w:val="auto"/>
          <w:sz w:val="24"/>
          <w:szCs w:val="24"/>
        </w:rPr>
        <w:t xml:space="preserve"> слова с правильным ударением и фразы с соблюдением их ритмико-интонационных особенностей, в том числе </w:t>
      </w:r>
      <w:r w:rsidRPr="00D70630">
        <w:rPr>
          <w:i/>
          <w:iCs/>
          <w:color w:val="auto"/>
          <w:sz w:val="24"/>
          <w:szCs w:val="24"/>
        </w:rPr>
        <w:t>применять правила</w:t>
      </w:r>
      <w:r w:rsidRPr="00D70630">
        <w:rPr>
          <w:color w:val="auto"/>
          <w:sz w:val="24"/>
          <w:szCs w:val="24"/>
        </w:rPr>
        <w:t xml:space="preserve"> отсутствия фразового ударения на служебных словах; </w:t>
      </w:r>
      <w:r w:rsidRPr="00D70630">
        <w:rPr>
          <w:i/>
          <w:iCs/>
          <w:color w:val="auto"/>
          <w:sz w:val="24"/>
          <w:szCs w:val="24"/>
        </w:rPr>
        <w:t>выразительно читать вслух</w:t>
      </w:r>
      <w:r w:rsidRPr="00D70630">
        <w:rPr>
          <w:color w:val="auto"/>
          <w:sz w:val="24"/>
          <w:szCs w:val="24"/>
        </w:rPr>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владеть</w:t>
      </w:r>
      <w:r w:rsidRPr="00D70630">
        <w:rPr>
          <w:b/>
          <w:bCs/>
          <w:color w:val="auto"/>
          <w:sz w:val="24"/>
          <w:szCs w:val="24"/>
        </w:rPr>
        <w:t xml:space="preserve"> орфографическими </w:t>
      </w:r>
      <w:r w:rsidRPr="00D70630">
        <w:rPr>
          <w:color w:val="auto"/>
          <w:sz w:val="24"/>
          <w:szCs w:val="24"/>
        </w:rPr>
        <w:t xml:space="preserve">навыками: правильно </w:t>
      </w:r>
      <w:r w:rsidRPr="00D70630">
        <w:rPr>
          <w:i/>
          <w:iCs/>
          <w:color w:val="auto"/>
          <w:sz w:val="24"/>
          <w:szCs w:val="24"/>
        </w:rPr>
        <w:t xml:space="preserve">писать </w:t>
      </w:r>
      <w:r w:rsidRPr="00D70630">
        <w:rPr>
          <w:color w:val="auto"/>
          <w:sz w:val="24"/>
          <w:szCs w:val="24"/>
        </w:rPr>
        <w:t>изученные слова;</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владеть</w:t>
      </w:r>
      <w:r w:rsidRPr="00D70630">
        <w:rPr>
          <w:b/>
          <w:bCs/>
          <w:color w:val="auto"/>
          <w:sz w:val="24"/>
          <w:szCs w:val="24"/>
        </w:rPr>
        <w:t xml:space="preserve"> пунктуационными </w:t>
      </w:r>
      <w:r w:rsidRPr="00D70630">
        <w:rPr>
          <w:color w:val="auto"/>
          <w:sz w:val="24"/>
          <w:szCs w:val="24"/>
        </w:rPr>
        <w:t xml:space="preserve">навыками: </w:t>
      </w:r>
      <w:r w:rsidRPr="00D70630">
        <w:rPr>
          <w:i/>
          <w:iCs/>
          <w:color w:val="auto"/>
          <w:sz w:val="24"/>
          <w:szCs w:val="24"/>
        </w:rPr>
        <w:t>использовать</w:t>
      </w:r>
      <w:r w:rsidRPr="00D70630">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D70630">
        <w:rPr>
          <w:i/>
          <w:iCs/>
          <w:color w:val="auto"/>
          <w:sz w:val="24"/>
          <w:szCs w:val="24"/>
        </w:rPr>
        <w:t>оформлять</w:t>
      </w:r>
      <w:r w:rsidRPr="00D70630">
        <w:rPr>
          <w:color w:val="auto"/>
          <w:sz w:val="24"/>
          <w:szCs w:val="24"/>
        </w:rPr>
        <w:t xml:space="preserve"> электронное сообщение личного характера;</w:t>
      </w:r>
    </w:p>
    <w:p w:rsidR="00D70630" w:rsidRPr="00D70630" w:rsidRDefault="00D70630" w:rsidP="001B4FDA">
      <w:pPr>
        <w:pStyle w:val="11"/>
        <w:numPr>
          <w:ilvl w:val="0"/>
          <w:numId w:val="81"/>
        </w:numPr>
        <w:tabs>
          <w:tab w:val="left" w:pos="564"/>
        </w:tabs>
        <w:spacing w:line="252" w:lineRule="auto"/>
        <w:jc w:val="both"/>
        <w:rPr>
          <w:color w:val="auto"/>
          <w:sz w:val="24"/>
          <w:szCs w:val="24"/>
        </w:rPr>
      </w:pPr>
      <w:r w:rsidRPr="00D70630">
        <w:rPr>
          <w:i/>
          <w:iCs/>
          <w:color w:val="auto"/>
          <w:sz w:val="24"/>
          <w:szCs w:val="24"/>
        </w:rPr>
        <w:t>распознавать</w:t>
      </w:r>
      <w:r w:rsidRPr="00D70630">
        <w:rPr>
          <w:color w:val="auto"/>
          <w:sz w:val="24"/>
          <w:szCs w:val="24"/>
        </w:rPr>
        <w:t xml:space="preserve"> в звучащем и письменном тексте 800 лексических единиц (слов, словосочетаний, речевых клише) и правильно </w:t>
      </w:r>
      <w:r w:rsidRPr="00D70630">
        <w:rPr>
          <w:i/>
          <w:iCs/>
          <w:color w:val="auto"/>
          <w:sz w:val="24"/>
          <w:szCs w:val="24"/>
        </w:rPr>
        <w:t>употреблять</w:t>
      </w:r>
      <w:r w:rsidRPr="00D70630">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D70630" w:rsidRPr="00D70630" w:rsidRDefault="00D70630" w:rsidP="00D70630">
      <w:pPr>
        <w:pStyle w:val="11"/>
        <w:jc w:val="both"/>
        <w:rPr>
          <w:color w:val="auto"/>
          <w:sz w:val="24"/>
          <w:szCs w:val="24"/>
        </w:rPr>
      </w:pPr>
      <w:r w:rsidRPr="00D70630">
        <w:rPr>
          <w:i/>
          <w:iCs/>
          <w:color w:val="auto"/>
          <w:sz w:val="24"/>
          <w:szCs w:val="24"/>
        </w:rPr>
        <w:t>распознавать и употреблять</w:t>
      </w:r>
      <w:r w:rsidRPr="00D70630">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D70630">
        <w:rPr>
          <w:color w:val="auto"/>
          <w:sz w:val="24"/>
          <w:szCs w:val="24"/>
          <w:lang w:eastAsia="en-US" w:bidi="en-US"/>
        </w:rPr>
        <w:t>-</w:t>
      </w:r>
      <w:r w:rsidRPr="00D70630">
        <w:rPr>
          <w:color w:val="auto"/>
          <w:sz w:val="24"/>
          <w:szCs w:val="24"/>
          <w:lang w:val="en-US" w:eastAsia="en-US" w:bidi="en-US"/>
        </w:rPr>
        <w:t>ing</w:t>
      </w:r>
      <w:r w:rsidRPr="00D70630">
        <w:rPr>
          <w:color w:val="auto"/>
          <w:sz w:val="24"/>
          <w:szCs w:val="24"/>
          <w:lang w:eastAsia="en-US" w:bidi="en-US"/>
        </w:rPr>
        <w:t xml:space="preserve">; </w:t>
      </w:r>
      <w:r w:rsidRPr="00D70630">
        <w:rPr>
          <w:color w:val="auto"/>
          <w:sz w:val="24"/>
          <w:szCs w:val="24"/>
        </w:rPr>
        <w:t xml:space="preserve">имена прилагательные с помощью суффиксов </w:t>
      </w:r>
      <w:r w:rsidRPr="00D70630">
        <w:rPr>
          <w:color w:val="auto"/>
          <w:sz w:val="24"/>
          <w:szCs w:val="24"/>
          <w:lang w:eastAsia="en-US" w:bidi="en-US"/>
        </w:rPr>
        <w:t>-</w:t>
      </w:r>
      <w:r w:rsidRPr="00D70630">
        <w:rPr>
          <w:color w:val="auto"/>
          <w:sz w:val="24"/>
          <w:szCs w:val="24"/>
          <w:lang w:val="en-US" w:eastAsia="en-US" w:bidi="en-US"/>
        </w:rPr>
        <w:t>ing</w:t>
      </w:r>
      <w:r w:rsidRPr="00D70630">
        <w:rPr>
          <w:color w:val="auto"/>
          <w:sz w:val="24"/>
          <w:szCs w:val="24"/>
          <w:lang w:eastAsia="en-US" w:bidi="en-US"/>
        </w:rPr>
        <w:t>, -</w:t>
      </w:r>
      <w:r w:rsidRPr="00D70630">
        <w:rPr>
          <w:color w:val="auto"/>
          <w:sz w:val="24"/>
          <w:szCs w:val="24"/>
          <w:lang w:val="en-US" w:eastAsia="en-US" w:bidi="en-US"/>
        </w:rPr>
        <w:t>less</w:t>
      </w:r>
      <w:r w:rsidRPr="00D70630">
        <w:rPr>
          <w:color w:val="auto"/>
          <w:sz w:val="24"/>
          <w:szCs w:val="24"/>
          <w:lang w:eastAsia="en-US" w:bidi="en-US"/>
        </w:rPr>
        <w:t>, -</w:t>
      </w:r>
      <w:r w:rsidRPr="00D70630">
        <w:rPr>
          <w:color w:val="auto"/>
          <w:sz w:val="24"/>
          <w:szCs w:val="24"/>
          <w:lang w:val="en-US" w:eastAsia="en-US" w:bidi="en-US"/>
        </w:rPr>
        <w:t>ive</w:t>
      </w:r>
      <w:r w:rsidRPr="00D70630">
        <w:rPr>
          <w:color w:val="auto"/>
          <w:sz w:val="24"/>
          <w:szCs w:val="24"/>
          <w:lang w:eastAsia="en-US" w:bidi="en-US"/>
        </w:rPr>
        <w:t>, -</w:t>
      </w:r>
      <w:r w:rsidRPr="00D70630">
        <w:rPr>
          <w:color w:val="auto"/>
          <w:sz w:val="24"/>
          <w:szCs w:val="24"/>
          <w:lang w:val="en-US" w:eastAsia="en-US" w:bidi="en-US"/>
        </w:rPr>
        <w:t>al</w:t>
      </w:r>
      <w:r w:rsidRPr="00D70630">
        <w:rPr>
          <w:color w:val="auto"/>
          <w:sz w:val="24"/>
          <w:szCs w:val="24"/>
          <w:lang w:eastAsia="en-US" w:bidi="en-US"/>
        </w:rPr>
        <w:t>;</w:t>
      </w:r>
    </w:p>
    <w:p w:rsidR="00D70630" w:rsidRPr="00D70630" w:rsidRDefault="00D70630" w:rsidP="00D70630">
      <w:pPr>
        <w:pStyle w:val="11"/>
        <w:jc w:val="both"/>
        <w:rPr>
          <w:color w:val="auto"/>
          <w:sz w:val="24"/>
          <w:szCs w:val="24"/>
        </w:rPr>
      </w:pPr>
      <w:r w:rsidRPr="00D70630">
        <w:rPr>
          <w:i/>
          <w:iCs/>
          <w:color w:val="auto"/>
          <w:sz w:val="24"/>
          <w:szCs w:val="24"/>
        </w:rPr>
        <w:t>распознавать и употреблять</w:t>
      </w:r>
      <w:r w:rsidRPr="00D70630">
        <w:rPr>
          <w:color w:val="auto"/>
          <w:sz w:val="24"/>
          <w:szCs w:val="24"/>
        </w:rPr>
        <w:t xml:space="preserve"> в устной и письменной речи изученные синонимы, антонимы и интернациональные слова;</w:t>
      </w:r>
    </w:p>
    <w:p w:rsidR="00D70630" w:rsidRPr="00D70630" w:rsidRDefault="00D70630" w:rsidP="00D70630">
      <w:pPr>
        <w:pStyle w:val="11"/>
        <w:jc w:val="both"/>
        <w:rPr>
          <w:color w:val="auto"/>
          <w:sz w:val="24"/>
          <w:szCs w:val="24"/>
        </w:rPr>
      </w:pPr>
      <w:r w:rsidRPr="00D70630">
        <w:rPr>
          <w:i/>
          <w:iCs/>
          <w:color w:val="auto"/>
          <w:sz w:val="24"/>
          <w:szCs w:val="24"/>
        </w:rPr>
        <w:t>распознавать и употреблять</w:t>
      </w:r>
      <w:r w:rsidRPr="00D70630">
        <w:rPr>
          <w:color w:val="auto"/>
          <w:sz w:val="24"/>
          <w:szCs w:val="24"/>
        </w:rPr>
        <w:t xml:space="preserve"> в устной и письменной речи различные средства связи для обеспечения целостности высказывания;</w:t>
      </w:r>
    </w:p>
    <w:p w:rsidR="00D70630" w:rsidRPr="00D70630" w:rsidRDefault="00D70630" w:rsidP="001B4FDA">
      <w:pPr>
        <w:pStyle w:val="11"/>
        <w:numPr>
          <w:ilvl w:val="0"/>
          <w:numId w:val="81"/>
        </w:numPr>
        <w:tabs>
          <w:tab w:val="left" w:pos="566"/>
        </w:tabs>
        <w:jc w:val="both"/>
        <w:rPr>
          <w:color w:val="auto"/>
          <w:sz w:val="24"/>
          <w:szCs w:val="24"/>
        </w:rPr>
      </w:pPr>
      <w:r w:rsidRPr="00D70630">
        <w:rPr>
          <w:i/>
          <w:iCs/>
          <w:color w:val="auto"/>
          <w:sz w:val="24"/>
          <w:szCs w:val="24"/>
        </w:rPr>
        <w:t>знать и понимать</w:t>
      </w:r>
      <w:r w:rsidRPr="00D70630">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D70630" w:rsidRPr="00D70630" w:rsidRDefault="00D70630" w:rsidP="00D70630">
      <w:pPr>
        <w:pStyle w:val="11"/>
        <w:jc w:val="both"/>
        <w:rPr>
          <w:color w:val="auto"/>
          <w:sz w:val="24"/>
          <w:szCs w:val="24"/>
        </w:rPr>
      </w:pPr>
      <w:r w:rsidRPr="00D70630">
        <w:rPr>
          <w:i/>
          <w:iCs/>
          <w:color w:val="auto"/>
          <w:sz w:val="24"/>
          <w:szCs w:val="24"/>
        </w:rPr>
        <w:t>распознавать</w:t>
      </w:r>
      <w:r w:rsidRPr="00D70630">
        <w:rPr>
          <w:color w:val="auto"/>
          <w:sz w:val="24"/>
          <w:szCs w:val="24"/>
        </w:rPr>
        <w:t xml:space="preserve"> в письменном и звучащем тексте и </w:t>
      </w:r>
      <w:r w:rsidRPr="00D70630">
        <w:rPr>
          <w:i/>
          <w:iCs/>
          <w:color w:val="auto"/>
          <w:sz w:val="24"/>
          <w:szCs w:val="24"/>
        </w:rPr>
        <w:t>употреблять</w:t>
      </w:r>
      <w:r w:rsidRPr="00D70630">
        <w:rPr>
          <w:color w:val="auto"/>
          <w:sz w:val="24"/>
          <w:szCs w:val="24"/>
        </w:rPr>
        <w:t xml:space="preserve"> в устной и письменной речи:</w:t>
      </w:r>
    </w:p>
    <w:p w:rsidR="00D70630" w:rsidRPr="00D70630" w:rsidRDefault="00D70630" w:rsidP="001B4FDA">
      <w:pPr>
        <w:pStyle w:val="11"/>
        <w:numPr>
          <w:ilvl w:val="0"/>
          <w:numId w:val="89"/>
        </w:numPr>
        <w:spacing w:line="298" w:lineRule="auto"/>
        <w:jc w:val="both"/>
        <w:rPr>
          <w:color w:val="auto"/>
          <w:sz w:val="24"/>
          <w:szCs w:val="24"/>
        </w:rPr>
      </w:pPr>
      <w:r w:rsidRPr="00D70630">
        <w:rPr>
          <w:color w:val="auto"/>
          <w:sz w:val="24"/>
          <w:szCs w:val="24"/>
        </w:rPr>
        <w:t xml:space="preserve">сложноподчинённые предложения с придаточными определительными с союзными словами </w:t>
      </w:r>
      <w:r w:rsidRPr="00D70630">
        <w:rPr>
          <w:color w:val="auto"/>
          <w:sz w:val="24"/>
          <w:szCs w:val="24"/>
          <w:lang w:val="en-US" w:eastAsia="en-US" w:bidi="en-US"/>
        </w:rPr>
        <w:t>who</w:t>
      </w:r>
      <w:r w:rsidRPr="00D70630">
        <w:rPr>
          <w:color w:val="auto"/>
          <w:sz w:val="24"/>
          <w:szCs w:val="24"/>
          <w:lang w:eastAsia="en-US" w:bidi="en-US"/>
        </w:rPr>
        <w:t xml:space="preserve">, </w:t>
      </w:r>
      <w:r w:rsidRPr="00D70630">
        <w:rPr>
          <w:color w:val="auto"/>
          <w:sz w:val="24"/>
          <w:szCs w:val="24"/>
          <w:lang w:val="en-US" w:eastAsia="en-US" w:bidi="en-US"/>
        </w:rPr>
        <w:t>which</w:t>
      </w:r>
      <w:r w:rsidRPr="00D70630">
        <w:rPr>
          <w:color w:val="auto"/>
          <w:sz w:val="24"/>
          <w:szCs w:val="24"/>
          <w:lang w:eastAsia="en-US" w:bidi="en-US"/>
        </w:rPr>
        <w:t xml:space="preserve">, </w:t>
      </w:r>
      <w:r w:rsidRPr="00D70630">
        <w:rPr>
          <w:color w:val="auto"/>
          <w:sz w:val="24"/>
          <w:szCs w:val="24"/>
          <w:lang w:val="en-US" w:eastAsia="en-US" w:bidi="en-US"/>
        </w:rPr>
        <w:t>that</w:t>
      </w:r>
      <w:r w:rsidRPr="00D70630">
        <w:rPr>
          <w:color w:val="auto"/>
          <w:sz w:val="24"/>
          <w:szCs w:val="24"/>
          <w:lang w:eastAsia="en-US" w:bidi="en-US"/>
        </w:rPr>
        <w:t>;</w:t>
      </w:r>
    </w:p>
    <w:p w:rsidR="00D70630" w:rsidRPr="00D70630" w:rsidRDefault="00D70630" w:rsidP="001B4FDA">
      <w:pPr>
        <w:pStyle w:val="11"/>
        <w:numPr>
          <w:ilvl w:val="0"/>
          <w:numId w:val="89"/>
        </w:numPr>
        <w:spacing w:line="298" w:lineRule="auto"/>
        <w:jc w:val="both"/>
        <w:rPr>
          <w:color w:val="auto"/>
          <w:sz w:val="24"/>
          <w:szCs w:val="24"/>
        </w:rPr>
      </w:pPr>
      <w:r w:rsidRPr="00D70630">
        <w:rPr>
          <w:color w:val="auto"/>
          <w:sz w:val="24"/>
          <w:szCs w:val="24"/>
        </w:rPr>
        <w:t xml:space="preserve">сложноподчинённые предложения с придаточными времени с союзами </w:t>
      </w:r>
      <w:r w:rsidRPr="00D70630">
        <w:rPr>
          <w:color w:val="auto"/>
          <w:sz w:val="24"/>
          <w:szCs w:val="24"/>
          <w:lang w:val="en-US" w:eastAsia="en-US" w:bidi="en-US"/>
        </w:rPr>
        <w:t>for</w:t>
      </w:r>
      <w:r w:rsidRPr="00D70630">
        <w:rPr>
          <w:color w:val="auto"/>
          <w:sz w:val="24"/>
          <w:szCs w:val="24"/>
          <w:lang w:eastAsia="en-US" w:bidi="en-US"/>
        </w:rPr>
        <w:t xml:space="preserve">, </w:t>
      </w:r>
      <w:r w:rsidRPr="00D70630">
        <w:rPr>
          <w:color w:val="auto"/>
          <w:sz w:val="24"/>
          <w:szCs w:val="24"/>
          <w:lang w:val="en-US" w:eastAsia="en-US" w:bidi="en-US"/>
        </w:rPr>
        <w:t>since</w:t>
      </w:r>
      <w:r w:rsidRPr="00D70630">
        <w:rPr>
          <w:color w:val="auto"/>
          <w:sz w:val="24"/>
          <w:szCs w:val="24"/>
          <w:lang w:eastAsia="en-US" w:bidi="en-US"/>
        </w:rPr>
        <w:t>;</w:t>
      </w:r>
    </w:p>
    <w:p w:rsidR="00D70630" w:rsidRPr="00D70630" w:rsidRDefault="00D70630" w:rsidP="001B4FDA">
      <w:pPr>
        <w:pStyle w:val="11"/>
        <w:numPr>
          <w:ilvl w:val="0"/>
          <w:numId w:val="89"/>
        </w:numPr>
        <w:spacing w:line="360" w:lineRule="auto"/>
        <w:jc w:val="both"/>
        <w:rPr>
          <w:color w:val="auto"/>
          <w:sz w:val="24"/>
          <w:szCs w:val="24"/>
        </w:rPr>
      </w:pPr>
      <w:r w:rsidRPr="00D70630">
        <w:rPr>
          <w:color w:val="auto"/>
          <w:sz w:val="24"/>
          <w:szCs w:val="24"/>
        </w:rPr>
        <w:t xml:space="preserve">предложения с конструкциями </w:t>
      </w:r>
      <w:r w:rsidRPr="00D70630">
        <w:rPr>
          <w:color w:val="auto"/>
          <w:sz w:val="24"/>
          <w:szCs w:val="24"/>
          <w:lang w:val="en-US" w:eastAsia="en-US" w:bidi="en-US"/>
        </w:rPr>
        <w:t>as</w:t>
      </w:r>
      <w:r w:rsidRPr="00D70630">
        <w:rPr>
          <w:color w:val="auto"/>
          <w:sz w:val="24"/>
          <w:szCs w:val="24"/>
        </w:rPr>
        <w:t xml:space="preserve">... </w:t>
      </w:r>
      <w:r w:rsidRPr="00D70630">
        <w:rPr>
          <w:color w:val="auto"/>
          <w:sz w:val="24"/>
          <w:szCs w:val="24"/>
          <w:lang w:val="en-US" w:eastAsia="en-US" w:bidi="en-US"/>
        </w:rPr>
        <w:t>as</w:t>
      </w:r>
      <w:r w:rsidRPr="00D70630">
        <w:rPr>
          <w:color w:val="auto"/>
          <w:sz w:val="24"/>
          <w:szCs w:val="24"/>
          <w:lang w:eastAsia="en-US" w:bidi="en-US"/>
        </w:rPr>
        <w:t xml:space="preserve">, </w:t>
      </w:r>
      <w:r w:rsidRPr="00D70630">
        <w:rPr>
          <w:color w:val="auto"/>
          <w:sz w:val="24"/>
          <w:szCs w:val="24"/>
          <w:lang w:val="en-US" w:eastAsia="en-US" w:bidi="en-US"/>
        </w:rPr>
        <w:t>notso</w:t>
      </w:r>
      <w:r w:rsidRPr="00D70630">
        <w:rPr>
          <w:color w:val="auto"/>
          <w:sz w:val="24"/>
          <w:szCs w:val="24"/>
          <w:lang w:eastAsia="en-US" w:bidi="en-US"/>
        </w:rPr>
        <w:t xml:space="preserve"> ... </w:t>
      </w:r>
      <w:r w:rsidRPr="00D70630">
        <w:rPr>
          <w:color w:val="auto"/>
          <w:sz w:val="24"/>
          <w:szCs w:val="24"/>
          <w:lang w:val="en-US" w:eastAsia="en-US" w:bidi="en-US"/>
        </w:rPr>
        <w:t>as</w:t>
      </w:r>
      <w:r w:rsidRPr="00D70630">
        <w:rPr>
          <w:color w:val="auto"/>
          <w:sz w:val="24"/>
          <w:szCs w:val="24"/>
          <w:lang w:eastAsia="en-US" w:bidi="en-US"/>
        </w:rPr>
        <w:t>;</w:t>
      </w:r>
    </w:p>
    <w:p w:rsidR="00D70630" w:rsidRPr="00D70630" w:rsidRDefault="00D70630" w:rsidP="001B4FDA">
      <w:pPr>
        <w:pStyle w:val="11"/>
        <w:numPr>
          <w:ilvl w:val="0"/>
          <w:numId w:val="89"/>
        </w:numPr>
        <w:spacing w:line="283" w:lineRule="auto"/>
        <w:jc w:val="both"/>
        <w:rPr>
          <w:color w:val="auto"/>
          <w:sz w:val="24"/>
          <w:szCs w:val="24"/>
        </w:rPr>
      </w:pPr>
      <w:r w:rsidRPr="00D70630">
        <w:rPr>
          <w:color w:val="auto"/>
          <w:sz w:val="24"/>
          <w:szCs w:val="24"/>
        </w:rPr>
        <w:t xml:space="preserve">глаголы в видо-временных формах действительного залога в изъявительном наклонении в </w:t>
      </w:r>
      <w:r w:rsidRPr="00D70630">
        <w:rPr>
          <w:color w:val="auto"/>
          <w:sz w:val="24"/>
          <w:szCs w:val="24"/>
          <w:lang w:val="en-US" w:eastAsia="en-US" w:bidi="en-US"/>
        </w:rPr>
        <w:t>Present</w:t>
      </w:r>
      <w:r w:rsidRPr="00D70630">
        <w:rPr>
          <w:color w:val="auto"/>
          <w:sz w:val="24"/>
          <w:szCs w:val="24"/>
          <w:lang w:eastAsia="en-US" w:bidi="en-US"/>
        </w:rPr>
        <w:t>/</w:t>
      </w:r>
      <w:r w:rsidRPr="00D70630">
        <w:rPr>
          <w:color w:val="auto"/>
          <w:sz w:val="24"/>
          <w:szCs w:val="24"/>
          <w:lang w:val="en-US" w:eastAsia="en-US" w:bidi="en-US"/>
        </w:rPr>
        <w:t>PastContinuousTense</w:t>
      </w:r>
      <w:r w:rsidRPr="00D70630">
        <w:rPr>
          <w:color w:val="auto"/>
          <w:sz w:val="24"/>
          <w:szCs w:val="24"/>
          <w:lang w:eastAsia="en-US" w:bidi="en-US"/>
        </w:rPr>
        <w:t>;</w:t>
      </w:r>
    </w:p>
    <w:p w:rsidR="00D70630" w:rsidRPr="00D70630" w:rsidRDefault="00D70630" w:rsidP="001B4FDA">
      <w:pPr>
        <w:pStyle w:val="11"/>
        <w:numPr>
          <w:ilvl w:val="0"/>
          <w:numId w:val="89"/>
        </w:numPr>
        <w:spacing w:line="283" w:lineRule="auto"/>
        <w:jc w:val="both"/>
        <w:rPr>
          <w:color w:val="auto"/>
          <w:sz w:val="24"/>
          <w:szCs w:val="24"/>
        </w:rPr>
      </w:pPr>
      <w:r w:rsidRPr="00D70630">
        <w:rPr>
          <w:color w:val="auto"/>
          <w:sz w:val="24"/>
          <w:szCs w:val="24"/>
        </w:rPr>
        <w:t xml:space="preserve">все типы вопросительных предложений (общий, специальный, альтернативный, разделительный вопросы) в </w:t>
      </w:r>
      <w:r w:rsidRPr="00D70630">
        <w:rPr>
          <w:color w:val="auto"/>
          <w:sz w:val="24"/>
          <w:szCs w:val="24"/>
          <w:lang w:val="en-US" w:eastAsia="en-US" w:bidi="en-US"/>
        </w:rPr>
        <w:t>Present</w:t>
      </w:r>
      <w:r w:rsidRPr="00D70630">
        <w:rPr>
          <w:color w:val="auto"/>
          <w:sz w:val="24"/>
          <w:szCs w:val="24"/>
          <w:lang w:eastAsia="en-US" w:bidi="en-US"/>
        </w:rPr>
        <w:t xml:space="preserve">/ </w:t>
      </w:r>
      <w:r w:rsidRPr="00D70630">
        <w:rPr>
          <w:color w:val="auto"/>
          <w:sz w:val="24"/>
          <w:szCs w:val="24"/>
          <w:lang w:val="en-US" w:eastAsia="en-US" w:bidi="en-US"/>
        </w:rPr>
        <w:t>PastContinuousTense</w:t>
      </w:r>
      <w:r w:rsidRPr="00D70630">
        <w:rPr>
          <w:color w:val="auto"/>
          <w:sz w:val="24"/>
          <w:szCs w:val="24"/>
          <w:lang w:eastAsia="en-US" w:bidi="en-US"/>
        </w:rPr>
        <w:t>;</w:t>
      </w:r>
    </w:p>
    <w:p w:rsidR="00D70630" w:rsidRPr="00D70630" w:rsidRDefault="00D70630" w:rsidP="001B4FDA">
      <w:pPr>
        <w:pStyle w:val="11"/>
        <w:numPr>
          <w:ilvl w:val="0"/>
          <w:numId w:val="89"/>
        </w:numPr>
        <w:spacing w:line="298" w:lineRule="auto"/>
        <w:jc w:val="both"/>
        <w:rPr>
          <w:color w:val="auto"/>
          <w:sz w:val="24"/>
          <w:szCs w:val="24"/>
          <w:lang w:val="en-US"/>
        </w:rPr>
      </w:pPr>
      <w:r w:rsidRPr="00D70630">
        <w:rPr>
          <w:color w:val="auto"/>
          <w:sz w:val="24"/>
          <w:szCs w:val="24"/>
        </w:rPr>
        <w:t>модальныеглаголыиихэквиваленты</w:t>
      </w:r>
      <w:r w:rsidRPr="00D70630">
        <w:rPr>
          <w:color w:val="auto"/>
          <w:sz w:val="24"/>
          <w:szCs w:val="24"/>
          <w:lang w:val="en-US" w:eastAsia="en-US" w:bidi="en-US"/>
        </w:rPr>
        <w:t>(can/be able to, must/ have to, may, should, need);</w:t>
      </w:r>
    </w:p>
    <w:p w:rsidR="00D70630" w:rsidRPr="00D70630" w:rsidRDefault="00D70630" w:rsidP="001B4FDA">
      <w:pPr>
        <w:pStyle w:val="11"/>
        <w:numPr>
          <w:ilvl w:val="0"/>
          <w:numId w:val="89"/>
        </w:numPr>
        <w:spacing w:line="360" w:lineRule="auto"/>
        <w:jc w:val="both"/>
        <w:rPr>
          <w:color w:val="auto"/>
          <w:sz w:val="24"/>
          <w:szCs w:val="24"/>
          <w:lang w:val="en-US"/>
        </w:rPr>
      </w:pPr>
      <w:r w:rsidRPr="00D70630">
        <w:rPr>
          <w:color w:val="auto"/>
          <w:sz w:val="24"/>
          <w:szCs w:val="24"/>
        </w:rPr>
        <w:t>слова</w:t>
      </w:r>
      <w:r w:rsidRPr="00D70630">
        <w:rPr>
          <w:color w:val="auto"/>
          <w:sz w:val="24"/>
          <w:szCs w:val="24"/>
          <w:lang w:val="en-US"/>
        </w:rPr>
        <w:t xml:space="preserve">, </w:t>
      </w:r>
      <w:r w:rsidRPr="00D70630">
        <w:rPr>
          <w:color w:val="auto"/>
          <w:sz w:val="24"/>
          <w:szCs w:val="24"/>
        </w:rPr>
        <w:t>выражающиеколичество</w:t>
      </w:r>
      <w:r w:rsidRPr="00D70630">
        <w:rPr>
          <w:color w:val="auto"/>
          <w:sz w:val="24"/>
          <w:szCs w:val="24"/>
          <w:lang w:val="en-US" w:eastAsia="en-US" w:bidi="en-US"/>
        </w:rPr>
        <w:t>(little/a little, few/a few);</w:t>
      </w:r>
    </w:p>
    <w:p w:rsidR="00D70630" w:rsidRPr="00D70630" w:rsidRDefault="00D70630" w:rsidP="001B4FDA">
      <w:pPr>
        <w:pStyle w:val="11"/>
        <w:numPr>
          <w:ilvl w:val="0"/>
          <w:numId w:val="89"/>
        </w:numPr>
        <w:spacing w:line="271" w:lineRule="auto"/>
        <w:jc w:val="both"/>
        <w:rPr>
          <w:color w:val="auto"/>
          <w:sz w:val="24"/>
          <w:szCs w:val="24"/>
        </w:rPr>
      </w:pPr>
      <w:r w:rsidRPr="00D70630">
        <w:rPr>
          <w:color w:val="auto"/>
          <w:sz w:val="24"/>
          <w:szCs w:val="24"/>
        </w:rPr>
        <w:t xml:space="preserve">возвратные, неопределённые местоимения </w:t>
      </w:r>
      <w:r w:rsidRPr="00D70630">
        <w:rPr>
          <w:color w:val="auto"/>
          <w:sz w:val="24"/>
          <w:szCs w:val="24"/>
          <w:lang w:val="en-US" w:eastAsia="en-US" w:bidi="en-US"/>
        </w:rPr>
        <w:t>some</w:t>
      </w:r>
      <w:r w:rsidRPr="00D70630">
        <w:rPr>
          <w:color w:val="auto"/>
          <w:sz w:val="24"/>
          <w:szCs w:val="24"/>
          <w:lang w:eastAsia="en-US" w:bidi="en-US"/>
        </w:rPr>
        <w:t xml:space="preserve">, </w:t>
      </w:r>
      <w:r w:rsidRPr="00D70630">
        <w:rPr>
          <w:color w:val="auto"/>
          <w:sz w:val="24"/>
          <w:szCs w:val="24"/>
          <w:lang w:val="en-US" w:eastAsia="en-US" w:bidi="en-US"/>
        </w:rPr>
        <w:t>any</w:t>
      </w:r>
      <w:r w:rsidRPr="00D70630">
        <w:rPr>
          <w:color w:val="auto"/>
          <w:sz w:val="24"/>
          <w:szCs w:val="24"/>
        </w:rPr>
        <w:t xml:space="preserve">и их производные </w:t>
      </w:r>
      <w:r w:rsidRPr="00D70630">
        <w:rPr>
          <w:color w:val="auto"/>
          <w:sz w:val="24"/>
          <w:szCs w:val="24"/>
          <w:lang w:eastAsia="en-US" w:bidi="en-US"/>
        </w:rPr>
        <w:t>(</w:t>
      </w:r>
      <w:r w:rsidRPr="00D70630">
        <w:rPr>
          <w:color w:val="auto"/>
          <w:sz w:val="24"/>
          <w:szCs w:val="24"/>
          <w:lang w:val="en-US" w:eastAsia="en-US" w:bidi="en-US"/>
        </w:rPr>
        <w:t>somebody</w:t>
      </w:r>
      <w:r w:rsidRPr="00D70630">
        <w:rPr>
          <w:color w:val="auto"/>
          <w:sz w:val="24"/>
          <w:szCs w:val="24"/>
          <w:lang w:eastAsia="en-US" w:bidi="en-US"/>
        </w:rPr>
        <w:t xml:space="preserve">, </w:t>
      </w:r>
      <w:r w:rsidRPr="00D70630">
        <w:rPr>
          <w:color w:val="auto"/>
          <w:sz w:val="24"/>
          <w:szCs w:val="24"/>
          <w:lang w:val="en-US" w:eastAsia="en-US" w:bidi="en-US"/>
        </w:rPr>
        <w:t>anybody</w:t>
      </w:r>
      <w:r w:rsidRPr="00D70630">
        <w:rPr>
          <w:color w:val="auto"/>
          <w:sz w:val="24"/>
          <w:szCs w:val="24"/>
          <w:lang w:eastAsia="en-US" w:bidi="en-US"/>
        </w:rPr>
        <w:t xml:space="preserve">; </w:t>
      </w:r>
      <w:r w:rsidRPr="00D70630">
        <w:rPr>
          <w:color w:val="auto"/>
          <w:sz w:val="24"/>
          <w:szCs w:val="24"/>
          <w:lang w:val="en-US" w:eastAsia="en-US" w:bidi="en-US"/>
        </w:rPr>
        <w:t>something</w:t>
      </w:r>
      <w:r w:rsidRPr="00D70630">
        <w:rPr>
          <w:color w:val="auto"/>
          <w:sz w:val="24"/>
          <w:szCs w:val="24"/>
          <w:lang w:eastAsia="en-US" w:bidi="en-US"/>
        </w:rPr>
        <w:t xml:space="preserve">, </w:t>
      </w:r>
      <w:r w:rsidRPr="00D70630">
        <w:rPr>
          <w:color w:val="auto"/>
          <w:sz w:val="24"/>
          <w:szCs w:val="24"/>
          <w:lang w:val="en-US" w:eastAsia="en-US" w:bidi="en-US"/>
        </w:rPr>
        <w:t>anything</w:t>
      </w:r>
      <w:r w:rsidRPr="00D70630">
        <w:rPr>
          <w:color w:val="auto"/>
          <w:sz w:val="24"/>
          <w:szCs w:val="24"/>
          <w:lang w:eastAsia="en-US" w:bidi="en-US"/>
        </w:rPr>
        <w:t xml:space="preserve">, </w:t>
      </w:r>
      <w:r w:rsidRPr="00D70630">
        <w:rPr>
          <w:color w:val="auto"/>
          <w:sz w:val="24"/>
          <w:szCs w:val="24"/>
          <w:lang w:val="en-US" w:eastAsia="en-US" w:bidi="en-US"/>
        </w:rPr>
        <w:t>etc</w:t>
      </w:r>
      <w:r w:rsidRPr="00D70630">
        <w:rPr>
          <w:color w:val="auto"/>
          <w:sz w:val="24"/>
          <w:szCs w:val="24"/>
          <w:lang w:eastAsia="en-US" w:bidi="en-US"/>
        </w:rPr>
        <w:t xml:space="preserve">.) </w:t>
      </w:r>
      <w:r w:rsidRPr="00D70630">
        <w:rPr>
          <w:color w:val="auto"/>
          <w:sz w:val="24"/>
          <w:szCs w:val="24"/>
          <w:lang w:val="en-US" w:eastAsia="en-US" w:bidi="en-US"/>
        </w:rPr>
        <w:t>every</w:t>
      </w:r>
      <w:r w:rsidRPr="00D70630">
        <w:rPr>
          <w:color w:val="auto"/>
          <w:sz w:val="24"/>
          <w:szCs w:val="24"/>
        </w:rPr>
        <w:t xml:space="preserve">и производные </w:t>
      </w:r>
      <w:r w:rsidRPr="00D70630">
        <w:rPr>
          <w:color w:val="auto"/>
          <w:sz w:val="24"/>
          <w:szCs w:val="24"/>
          <w:lang w:eastAsia="en-US" w:bidi="en-US"/>
        </w:rPr>
        <w:t>(</w:t>
      </w:r>
      <w:r w:rsidRPr="00D70630">
        <w:rPr>
          <w:color w:val="auto"/>
          <w:sz w:val="24"/>
          <w:szCs w:val="24"/>
          <w:lang w:val="en-US" w:eastAsia="en-US" w:bidi="en-US"/>
        </w:rPr>
        <w:t>everybody</w:t>
      </w:r>
      <w:r w:rsidRPr="00D70630">
        <w:rPr>
          <w:color w:val="auto"/>
          <w:sz w:val="24"/>
          <w:szCs w:val="24"/>
          <w:lang w:eastAsia="en-US" w:bidi="en-US"/>
        </w:rPr>
        <w:t xml:space="preserve">, </w:t>
      </w:r>
      <w:r w:rsidRPr="00D70630">
        <w:rPr>
          <w:color w:val="auto"/>
          <w:sz w:val="24"/>
          <w:szCs w:val="24"/>
          <w:lang w:val="en-US" w:eastAsia="en-US" w:bidi="en-US"/>
        </w:rPr>
        <w:t>everything</w:t>
      </w:r>
      <w:r w:rsidRPr="00D70630">
        <w:rPr>
          <w:color w:val="auto"/>
          <w:sz w:val="24"/>
          <w:szCs w:val="24"/>
          <w:lang w:eastAsia="en-US" w:bidi="en-US"/>
        </w:rPr>
        <w:t xml:space="preserve">, </w:t>
      </w:r>
      <w:r w:rsidRPr="00D70630">
        <w:rPr>
          <w:color w:val="auto"/>
          <w:sz w:val="24"/>
          <w:szCs w:val="24"/>
          <w:lang w:val="en-US" w:eastAsia="en-US" w:bidi="en-US"/>
        </w:rPr>
        <w:t>etc</w:t>
      </w:r>
      <w:r w:rsidRPr="00D70630">
        <w:rPr>
          <w:color w:val="auto"/>
          <w:sz w:val="24"/>
          <w:szCs w:val="24"/>
          <w:lang w:eastAsia="en-US" w:bidi="en-US"/>
        </w:rPr>
        <w:t xml:space="preserve">.) </w:t>
      </w:r>
      <w:r w:rsidRPr="00D70630">
        <w:rPr>
          <w:color w:val="auto"/>
          <w:sz w:val="24"/>
          <w:szCs w:val="24"/>
        </w:rPr>
        <w:t>в повествовательных (утвердительных и отрицательных) и вопросительных предложениях;</w:t>
      </w:r>
    </w:p>
    <w:p w:rsidR="00D70630" w:rsidRPr="00D70630" w:rsidRDefault="00D70630" w:rsidP="001B4FDA">
      <w:pPr>
        <w:pStyle w:val="11"/>
        <w:numPr>
          <w:ilvl w:val="0"/>
          <w:numId w:val="89"/>
        </w:numPr>
        <w:spacing w:line="298" w:lineRule="auto"/>
        <w:jc w:val="both"/>
        <w:rPr>
          <w:color w:val="auto"/>
          <w:sz w:val="24"/>
          <w:szCs w:val="24"/>
        </w:rPr>
      </w:pPr>
      <w:r w:rsidRPr="00D70630">
        <w:rPr>
          <w:color w:val="auto"/>
          <w:sz w:val="24"/>
          <w:szCs w:val="24"/>
        </w:rPr>
        <w:t xml:space="preserve">числительные для обозначения дат и больших чисел </w:t>
      </w:r>
      <w:r w:rsidRPr="00D70630">
        <w:rPr>
          <w:color w:val="auto"/>
          <w:sz w:val="24"/>
          <w:szCs w:val="24"/>
          <w:lang w:eastAsia="en-US" w:bidi="en-US"/>
        </w:rPr>
        <w:t>(100— 1000);</w:t>
      </w:r>
    </w:p>
    <w:p w:rsidR="00D70630" w:rsidRPr="00D70630" w:rsidRDefault="00D70630" w:rsidP="00D70630">
      <w:pPr>
        <w:pStyle w:val="11"/>
        <w:jc w:val="both"/>
        <w:rPr>
          <w:color w:val="auto"/>
          <w:sz w:val="24"/>
          <w:szCs w:val="24"/>
        </w:rPr>
      </w:pPr>
      <w:r w:rsidRPr="00D70630">
        <w:rPr>
          <w:color w:val="auto"/>
          <w:sz w:val="24"/>
          <w:szCs w:val="24"/>
          <w:lang w:eastAsia="en-US" w:bidi="en-US"/>
        </w:rPr>
        <w:t xml:space="preserve">5) </w:t>
      </w:r>
      <w:r w:rsidRPr="00D70630">
        <w:rPr>
          <w:i/>
          <w:iCs/>
          <w:color w:val="auto"/>
          <w:sz w:val="24"/>
          <w:szCs w:val="24"/>
        </w:rPr>
        <w:t>владеть</w:t>
      </w:r>
      <w:r w:rsidRPr="00D70630">
        <w:rPr>
          <w:color w:val="auto"/>
          <w:sz w:val="24"/>
          <w:szCs w:val="24"/>
        </w:rPr>
        <w:t xml:space="preserve"> социокультурными знаниями и умениями:</w:t>
      </w:r>
    </w:p>
    <w:p w:rsidR="00D70630" w:rsidRPr="00D70630" w:rsidRDefault="00D70630" w:rsidP="001B4FDA">
      <w:pPr>
        <w:pStyle w:val="11"/>
        <w:numPr>
          <w:ilvl w:val="0"/>
          <w:numId w:val="88"/>
        </w:numPr>
        <w:spacing w:line="283" w:lineRule="auto"/>
        <w:jc w:val="both"/>
        <w:rPr>
          <w:color w:val="auto"/>
          <w:sz w:val="24"/>
          <w:szCs w:val="24"/>
        </w:rPr>
      </w:pPr>
      <w:r w:rsidRPr="00D70630">
        <w:rPr>
          <w:i/>
          <w:iCs/>
          <w:color w:val="auto"/>
          <w:sz w:val="24"/>
          <w:szCs w:val="24"/>
        </w:rPr>
        <w:t>использовать</w:t>
      </w:r>
      <w:r w:rsidRPr="00D70630">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D70630" w:rsidRPr="00D70630" w:rsidRDefault="00D70630" w:rsidP="001B4FDA">
      <w:pPr>
        <w:pStyle w:val="11"/>
        <w:numPr>
          <w:ilvl w:val="0"/>
          <w:numId w:val="88"/>
        </w:numPr>
        <w:spacing w:line="252" w:lineRule="auto"/>
        <w:jc w:val="both"/>
        <w:rPr>
          <w:color w:val="auto"/>
          <w:sz w:val="24"/>
          <w:szCs w:val="24"/>
        </w:rPr>
      </w:pPr>
      <w:r w:rsidRPr="00D70630">
        <w:rPr>
          <w:i/>
          <w:iCs/>
          <w:color w:val="auto"/>
          <w:sz w:val="24"/>
          <w:szCs w:val="24"/>
        </w:rPr>
        <w:t>знать/понимать и использовать</w:t>
      </w:r>
      <w:r w:rsidRPr="00D70630">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D70630" w:rsidRPr="00D70630" w:rsidRDefault="00D70630" w:rsidP="001B4FDA">
      <w:pPr>
        <w:pStyle w:val="11"/>
        <w:numPr>
          <w:ilvl w:val="0"/>
          <w:numId w:val="88"/>
        </w:numPr>
        <w:spacing w:line="252" w:lineRule="auto"/>
        <w:jc w:val="both"/>
        <w:rPr>
          <w:color w:val="auto"/>
          <w:sz w:val="24"/>
          <w:szCs w:val="24"/>
        </w:rPr>
      </w:pPr>
      <w:r w:rsidRPr="00D70630">
        <w:rPr>
          <w:i/>
          <w:iCs/>
          <w:color w:val="auto"/>
          <w:sz w:val="24"/>
          <w:szCs w:val="24"/>
        </w:rPr>
        <w:t>обладать базовыми знаниями</w:t>
      </w:r>
      <w:r w:rsidRPr="00D70630">
        <w:rPr>
          <w:color w:val="auto"/>
          <w:sz w:val="24"/>
          <w:szCs w:val="24"/>
        </w:rPr>
        <w:t xml:space="preserve"> о социокультурном портрете родной страны и страны/стран изучаемого языка;</w:t>
      </w:r>
    </w:p>
    <w:p w:rsidR="00D70630" w:rsidRPr="00D70630" w:rsidRDefault="00D70630" w:rsidP="001B4FDA">
      <w:pPr>
        <w:pStyle w:val="11"/>
        <w:numPr>
          <w:ilvl w:val="0"/>
          <w:numId w:val="88"/>
        </w:numPr>
        <w:spacing w:line="252" w:lineRule="auto"/>
        <w:jc w:val="both"/>
        <w:rPr>
          <w:color w:val="auto"/>
          <w:sz w:val="24"/>
          <w:szCs w:val="24"/>
        </w:rPr>
      </w:pPr>
      <w:r w:rsidRPr="00D70630">
        <w:rPr>
          <w:i/>
          <w:iCs/>
          <w:color w:val="auto"/>
          <w:sz w:val="24"/>
          <w:szCs w:val="24"/>
        </w:rPr>
        <w:t>кратко представлять</w:t>
      </w:r>
      <w:r w:rsidRPr="00D70630">
        <w:rPr>
          <w:color w:val="auto"/>
          <w:sz w:val="24"/>
          <w:szCs w:val="24"/>
        </w:rPr>
        <w:t xml:space="preserve"> Россию и страну/страны изучаемого языка;</w:t>
      </w:r>
    </w:p>
    <w:p w:rsidR="00D70630" w:rsidRPr="00D70630" w:rsidRDefault="00D70630" w:rsidP="001B4FDA">
      <w:pPr>
        <w:pStyle w:val="11"/>
        <w:numPr>
          <w:ilvl w:val="0"/>
          <w:numId w:val="82"/>
        </w:numPr>
        <w:tabs>
          <w:tab w:val="left" w:pos="570"/>
        </w:tabs>
        <w:spacing w:line="252" w:lineRule="auto"/>
        <w:jc w:val="both"/>
        <w:rPr>
          <w:color w:val="auto"/>
          <w:sz w:val="24"/>
          <w:szCs w:val="24"/>
        </w:rPr>
      </w:pPr>
      <w:r w:rsidRPr="00D70630">
        <w:rPr>
          <w:i/>
          <w:iCs/>
          <w:color w:val="auto"/>
          <w:sz w:val="24"/>
          <w:szCs w:val="24"/>
        </w:rPr>
        <w:t>владеть</w:t>
      </w:r>
      <w:r w:rsidRPr="00D70630">
        <w:rPr>
          <w:color w:val="auto"/>
          <w:sz w:val="24"/>
          <w:szCs w:val="24"/>
        </w:rPr>
        <w:t xml:space="preserve"> компенсаторными умениями: </w:t>
      </w:r>
      <w:r w:rsidRPr="00D70630">
        <w:rPr>
          <w:i/>
          <w:iCs/>
          <w:color w:val="auto"/>
          <w:sz w:val="24"/>
          <w:szCs w:val="24"/>
        </w:rPr>
        <w:t>использовать</w:t>
      </w:r>
      <w:r w:rsidRPr="00D70630">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70630" w:rsidRPr="00D70630" w:rsidRDefault="00D70630" w:rsidP="001B4FDA">
      <w:pPr>
        <w:pStyle w:val="11"/>
        <w:numPr>
          <w:ilvl w:val="0"/>
          <w:numId w:val="82"/>
        </w:numPr>
        <w:tabs>
          <w:tab w:val="left" w:pos="570"/>
        </w:tabs>
        <w:spacing w:line="252" w:lineRule="auto"/>
        <w:jc w:val="both"/>
        <w:rPr>
          <w:color w:val="auto"/>
          <w:sz w:val="24"/>
          <w:szCs w:val="24"/>
        </w:rPr>
      </w:pPr>
      <w:r w:rsidRPr="00D70630">
        <w:rPr>
          <w:i/>
          <w:iCs/>
          <w:color w:val="auto"/>
          <w:sz w:val="24"/>
          <w:szCs w:val="24"/>
        </w:rPr>
        <w:t>участвовать</w:t>
      </w:r>
      <w:r w:rsidRPr="00D70630">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D70630" w:rsidRPr="00D70630" w:rsidRDefault="00D70630" w:rsidP="001B4FDA">
      <w:pPr>
        <w:pStyle w:val="11"/>
        <w:numPr>
          <w:ilvl w:val="0"/>
          <w:numId w:val="82"/>
        </w:numPr>
        <w:tabs>
          <w:tab w:val="left" w:pos="570"/>
        </w:tabs>
        <w:spacing w:line="252" w:lineRule="auto"/>
        <w:jc w:val="both"/>
        <w:rPr>
          <w:color w:val="auto"/>
          <w:sz w:val="24"/>
          <w:szCs w:val="24"/>
        </w:rPr>
      </w:pPr>
      <w:r w:rsidRPr="00D70630">
        <w:rPr>
          <w:i/>
          <w:iCs/>
          <w:color w:val="auto"/>
          <w:sz w:val="24"/>
          <w:szCs w:val="24"/>
        </w:rPr>
        <w:t>использовать</w:t>
      </w:r>
      <w:r w:rsidRPr="00D70630">
        <w:rPr>
          <w:color w:val="auto"/>
          <w:sz w:val="24"/>
          <w:szCs w:val="24"/>
        </w:rPr>
        <w:t xml:space="preserve"> иноязычные словари и справочники, в том числе информационно-справочные системы в электронной форме;</w:t>
      </w:r>
    </w:p>
    <w:p w:rsidR="00D70630" w:rsidRPr="00D70630" w:rsidRDefault="00D70630" w:rsidP="001B4FDA">
      <w:pPr>
        <w:pStyle w:val="11"/>
        <w:numPr>
          <w:ilvl w:val="0"/>
          <w:numId w:val="82"/>
        </w:numPr>
        <w:tabs>
          <w:tab w:val="left" w:pos="570"/>
        </w:tabs>
        <w:spacing w:line="252" w:lineRule="auto"/>
        <w:jc w:val="both"/>
        <w:rPr>
          <w:color w:val="auto"/>
          <w:sz w:val="24"/>
          <w:szCs w:val="24"/>
        </w:rPr>
      </w:pPr>
      <w:r w:rsidRPr="00D70630">
        <w:rPr>
          <w:i/>
          <w:iCs/>
          <w:color w:val="auto"/>
          <w:sz w:val="24"/>
          <w:szCs w:val="24"/>
        </w:rPr>
        <w:t>достигать</w:t>
      </w:r>
      <w:r w:rsidRPr="00D70630">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D70630" w:rsidRPr="00D70630" w:rsidRDefault="00D70630" w:rsidP="001B4FDA">
      <w:pPr>
        <w:pStyle w:val="11"/>
        <w:numPr>
          <w:ilvl w:val="0"/>
          <w:numId w:val="82"/>
        </w:numPr>
        <w:tabs>
          <w:tab w:val="left" w:pos="663"/>
        </w:tabs>
        <w:spacing w:line="252" w:lineRule="auto"/>
        <w:jc w:val="both"/>
        <w:rPr>
          <w:color w:val="auto"/>
          <w:sz w:val="24"/>
          <w:szCs w:val="24"/>
        </w:rPr>
      </w:pPr>
      <w:r w:rsidRPr="00D70630">
        <w:rPr>
          <w:i/>
          <w:iCs/>
          <w:color w:val="auto"/>
          <w:sz w:val="24"/>
          <w:szCs w:val="24"/>
        </w:rPr>
        <w:t>сравнивать</w:t>
      </w:r>
      <w:r w:rsidRPr="00D70630">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bookmarkStart w:id="235" w:name="bookmark575"/>
    </w:p>
    <w:p w:rsidR="00D70630" w:rsidRPr="00D70630" w:rsidRDefault="00D70630" w:rsidP="00D70630">
      <w:pPr>
        <w:pStyle w:val="af7"/>
        <w:rPr>
          <w:sz w:val="24"/>
          <w:szCs w:val="24"/>
        </w:rPr>
      </w:pPr>
      <w:r w:rsidRPr="00D70630">
        <w:rPr>
          <w:sz w:val="24"/>
          <w:szCs w:val="24"/>
        </w:rPr>
        <w:t>7 класс</w:t>
      </w:r>
      <w:bookmarkEnd w:id="235"/>
    </w:p>
    <w:p w:rsidR="00D70630" w:rsidRPr="00D70630" w:rsidRDefault="00D70630" w:rsidP="001B4FDA">
      <w:pPr>
        <w:pStyle w:val="11"/>
        <w:numPr>
          <w:ilvl w:val="0"/>
          <w:numId w:val="83"/>
        </w:numPr>
        <w:tabs>
          <w:tab w:val="left" w:pos="570"/>
        </w:tabs>
        <w:jc w:val="both"/>
        <w:rPr>
          <w:color w:val="auto"/>
          <w:sz w:val="24"/>
          <w:szCs w:val="24"/>
        </w:rPr>
      </w:pPr>
      <w:r w:rsidRPr="00D70630">
        <w:rPr>
          <w:i/>
          <w:iCs/>
          <w:color w:val="auto"/>
          <w:sz w:val="24"/>
          <w:szCs w:val="24"/>
        </w:rPr>
        <w:t>владеть</w:t>
      </w:r>
      <w:r w:rsidRPr="00D70630">
        <w:rPr>
          <w:color w:val="auto"/>
          <w:sz w:val="24"/>
          <w:szCs w:val="24"/>
        </w:rPr>
        <w:t xml:space="preserve"> основными видами речевой деятельности:</w:t>
      </w:r>
    </w:p>
    <w:p w:rsidR="00D70630" w:rsidRPr="00D70630" w:rsidRDefault="00D70630" w:rsidP="00D70630">
      <w:pPr>
        <w:pStyle w:val="11"/>
        <w:jc w:val="both"/>
        <w:rPr>
          <w:color w:val="auto"/>
          <w:sz w:val="24"/>
          <w:szCs w:val="24"/>
        </w:rPr>
      </w:pPr>
      <w:r w:rsidRPr="00D70630">
        <w:rPr>
          <w:b/>
          <w:bCs/>
          <w:color w:val="auto"/>
          <w:sz w:val="24"/>
          <w:szCs w:val="24"/>
        </w:rPr>
        <w:t xml:space="preserve">говорение: </w:t>
      </w:r>
      <w:r w:rsidRPr="00D70630">
        <w:rPr>
          <w:i/>
          <w:iCs/>
          <w:color w:val="auto"/>
          <w:sz w:val="24"/>
          <w:szCs w:val="24"/>
        </w:rPr>
        <w:t>вести разные виды диалогов</w:t>
      </w:r>
      <w:r w:rsidRPr="00D70630">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D70630" w:rsidRPr="00D70630" w:rsidRDefault="00D70630" w:rsidP="00D70630">
      <w:pPr>
        <w:pStyle w:val="11"/>
        <w:jc w:val="both"/>
        <w:rPr>
          <w:color w:val="auto"/>
          <w:sz w:val="24"/>
          <w:szCs w:val="24"/>
        </w:rPr>
      </w:pPr>
      <w:r w:rsidRPr="00D70630">
        <w:rPr>
          <w:i/>
          <w:iCs/>
          <w:color w:val="auto"/>
          <w:sz w:val="24"/>
          <w:szCs w:val="24"/>
        </w:rPr>
        <w:t>создавать разные виды монологических высказываний</w:t>
      </w:r>
      <w:r w:rsidRPr="00D70630">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D70630">
        <w:rPr>
          <w:i/>
          <w:iCs/>
          <w:color w:val="auto"/>
          <w:sz w:val="24"/>
          <w:szCs w:val="24"/>
        </w:rPr>
        <w:t>излагать</w:t>
      </w:r>
      <w:r w:rsidRPr="00D70630">
        <w:rPr>
          <w:color w:val="auto"/>
          <w:sz w:val="24"/>
          <w:szCs w:val="24"/>
        </w:rPr>
        <w:t xml:space="preserve"> основное содержание прочитанного/прослушанного текста с вербальными и/или зрительными опорами (объём — 8—9 фраз); </w:t>
      </w:r>
      <w:r w:rsidRPr="00D70630">
        <w:rPr>
          <w:i/>
          <w:iCs/>
          <w:color w:val="auto"/>
          <w:sz w:val="24"/>
          <w:szCs w:val="24"/>
        </w:rPr>
        <w:t>кратко излагать</w:t>
      </w:r>
      <w:r w:rsidRPr="00D70630">
        <w:rPr>
          <w:color w:val="auto"/>
          <w:sz w:val="24"/>
          <w:szCs w:val="24"/>
        </w:rPr>
        <w:t xml:space="preserve"> результаты выполненной проектной работы (объём — 8—9 фраз);</w:t>
      </w:r>
    </w:p>
    <w:p w:rsidR="00D70630" w:rsidRPr="00D70630" w:rsidRDefault="00D70630" w:rsidP="00D70630">
      <w:pPr>
        <w:pStyle w:val="11"/>
        <w:jc w:val="both"/>
        <w:rPr>
          <w:color w:val="auto"/>
          <w:sz w:val="24"/>
          <w:szCs w:val="24"/>
        </w:rPr>
      </w:pPr>
      <w:r w:rsidRPr="00D70630">
        <w:rPr>
          <w:b/>
          <w:bCs/>
          <w:color w:val="auto"/>
          <w:sz w:val="24"/>
          <w:szCs w:val="24"/>
        </w:rPr>
        <w:t xml:space="preserve">аудирование: </w:t>
      </w:r>
      <w:r w:rsidRPr="00D70630">
        <w:rPr>
          <w:i/>
          <w:iCs/>
          <w:color w:val="auto"/>
          <w:sz w:val="24"/>
          <w:szCs w:val="24"/>
        </w:rPr>
        <w:t>воспринимать на слух и понимать</w:t>
      </w:r>
      <w:r w:rsidRPr="00D70630">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D70630" w:rsidRPr="00D70630" w:rsidRDefault="00D70630" w:rsidP="00D70630">
      <w:pPr>
        <w:pStyle w:val="11"/>
        <w:jc w:val="both"/>
        <w:rPr>
          <w:color w:val="auto"/>
          <w:sz w:val="24"/>
          <w:szCs w:val="24"/>
        </w:rPr>
      </w:pPr>
      <w:r w:rsidRPr="00D70630">
        <w:rPr>
          <w:b/>
          <w:bCs/>
          <w:color w:val="auto"/>
          <w:sz w:val="24"/>
          <w:szCs w:val="24"/>
        </w:rPr>
        <w:t xml:space="preserve">смысловое чтение: </w:t>
      </w:r>
      <w:r w:rsidRPr="00D70630">
        <w:rPr>
          <w:i/>
          <w:iCs/>
          <w:color w:val="auto"/>
          <w:sz w:val="24"/>
          <w:szCs w:val="24"/>
        </w:rPr>
        <w:t>читать про себя и понимать</w:t>
      </w:r>
      <w:r w:rsidRPr="00D70630">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D70630">
        <w:rPr>
          <w:i/>
          <w:iCs/>
          <w:color w:val="auto"/>
          <w:sz w:val="24"/>
          <w:szCs w:val="24"/>
        </w:rPr>
        <w:t>читать про себя</w:t>
      </w:r>
      <w:r w:rsidRPr="00D70630">
        <w:rPr>
          <w:color w:val="auto"/>
          <w:sz w:val="24"/>
          <w:szCs w:val="24"/>
        </w:rPr>
        <w:t xml:space="preserve"> несплошные тексты (таблицы, диаграммы) и </w:t>
      </w:r>
      <w:r w:rsidRPr="00D70630">
        <w:rPr>
          <w:i/>
          <w:iCs/>
          <w:color w:val="auto"/>
          <w:sz w:val="24"/>
          <w:szCs w:val="24"/>
        </w:rPr>
        <w:t>понимать</w:t>
      </w:r>
      <w:r w:rsidRPr="00D70630">
        <w:rPr>
          <w:color w:val="auto"/>
          <w:sz w:val="24"/>
          <w:szCs w:val="24"/>
        </w:rPr>
        <w:t xml:space="preserve"> представленную в них информацию; </w:t>
      </w:r>
      <w:r w:rsidRPr="00D70630">
        <w:rPr>
          <w:i/>
          <w:iCs/>
          <w:color w:val="auto"/>
          <w:sz w:val="24"/>
          <w:szCs w:val="24"/>
        </w:rPr>
        <w:t>определять</w:t>
      </w:r>
      <w:r w:rsidRPr="00D70630">
        <w:rPr>
          <w:color w:val="auto"/>
          <w:sz w:val="24"/>
          <w:szCs w:val="24"/>
        </w:rPr>
        <w:t xml:space="preserve"> последовательность главных фактов/событий в тексте;</w:t>
      </w:r>
    </w:p>
    <w:p w:rsidR="00D70630" w:rsidRPr="00D70630" w:rsidRDefault="00D70630" w:rsidP="00D70630">
      <w:pPr>
        <w:pStyle w:val="11"/>
        <w:jc w:val="both"/>
        <w:rPr>
          <w:color w:val="auto"/>
          <w:sz w:val="24"/>
          <w:szCs w:val="24"/>
        </w:rPr>
      </w:pPr>
      <w:r w:rsidRPr="00D70630">
        <w:rPr>
          <w:b/>
          <w:bCs/>
          <w:color w:val="auto"/>
          <w:sz w:val="24"/>
          <w:szCs w:val="24"/>
        </w:rPr>
        <w:t xml:space="preserve">письменная речь: </w:t>
      </w:r>
      <w:r w:rsidRPr="00D70630">
        <w:rPr>
          <w:i/>
          <w:iCs/>
          <w:color w:val="auto"/>
          <w:sz w:val="24"/>
          <w:szCs w:val="24"/>
        </w:rPr>
        <w:t>заполнять</w:t>
      </w:r>
      <w:r w:rsidRPr="00D70630">
        <w:rPr>
          <w:color w:val="auto"/>
          <w:sz w:val="24"/>
          <w:szCs w:val="24"/>
        </w:rPr>
        <w:t xml:space="preserve"> анкеты и формуляры с указанием личной информации; </w:t>
      </w:r>
      <w:r w:rsidRPr="00D70630">
        <w:rPr>
          <w:i/>
          <w:iCs/>
          <w:color w:val="auto"/>
          <w:sz w:val="24"/>
          <w:szCs w:val="24"/>
        </w:rPr>
        <w:t>писать</w:t>
      </w:r>
      <w:r w:rsidRPr="00D70630">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D70630">
        <w:rPr>
          <w:i/>
          <w:iCs/>
          <w:color w:val="auto"/>
          <w:sz w:val="24"/>
          <w:szCs w:val="24"/>
        </w:rPr>
        <w:t>создавать</w:t>
      </w:r>
      <w:r w:rsidRPr="00D70630">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rsidR="00D70630" w:rsidRPr="00D70630" w:rsidRDefault="00D70630" w:rsidP="001B4FDA">
      <w:pPr>
        <w:pStyle w:val="11"/>
        <w:numPr>
          <w:ilvl w:val="0"/>
          <w:numId w:val="83"/>
        </w:numPr>
        <w:tabs>
          <w:tab w:val="left" w:pos="566"/>
        </w:tabs>
        <w:jc w:val="both"/>
        <w:rPr>
          <w:color w:val="auto"/>
          <w:sz w:val="24"/>
          <w:szCs w:val="24"/>
        </w:rPr>
      </w:pPr>
      <w:r w:rsidRPr="00D70630">
        <w:rPr>
          <w:i/>
          <w:iCs/>
          <w:color w:val="auto"/>
          <w:sz w:val="24"/>
          <w:szCs w:val="24"/>
        </w:rPr>
        <w:t>владеть</w:t>
      </w:r>
      <w:r w:rsidRPr="00D70630">
        <w:rPr>
          <w:b/>
          <w:bCs/>
          <w:color w:val="auto"/>
          <w:sz w:val="24"/>
          <w:szCs w:val="24"/>
        </w:rPr>
        <w:t xml:space="preserve"> фонетическими </w:t>
      </w:r>
      <w:r w:rsidRPr="00D70630">
        <w:rPr>
          <w:color w:val="auto"/>
          <w:sz w:val="24"/>
          <w:szCs w:val="24"/>
        </w:rPr>
        <w:t xml:space="preserve">навыками: </w:t>
      </w:r>
      <w:r w:rsidRPr="00D70630">
        <w:rPr>
          <w:i/>
          <w:iCs/>
          <w:color w:val="auto"/>
          <w:sz w:val="24"/>
          <w:szCs w:val="24"/>
        </w:rPr>
        <w:t xml:space="preserve">различать на слух </w:t>
      </w:r>
      <w:r w:rsidRPr="00D70630">
        <w:rPr>
          <w:color w:val="auto"/>
          <w:sz w:val="24"/>
          <w:szCs w:val="24"/>
        </w:rPr>
        <w:t xml:space="preserve">и адекватно, без ошибок, ведущих к сбою коммуникации, </w:t>
      </w:r>
      <w:r w:rsidRPr="00D70630">
        <w:rPr>
          <w:i/>
          <w:iCs/>
          <w:color w:val="auto"/>
          <w:sz w:val="24"/>
          <w:szCs w:val="24"/>
        </w:rPr>
        <w:t>произносить</w:t>
      </w:r>
      <w:r w:rsidRPr="00D70630">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D70630">
        <w:rPr>
          <w:i/>
          <w:iCs/>
          <w:color w:val="auto"/>
          <w:sz w:val="24"/>
          <w:szCs w:val="24"/>
        </w:rPr>
        <w:t>читать вслух</w:t>
      </w:r>
      <w:r w:rsidRPr="00D70630">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70630" w:rsidRPr="00D70630" w:rsidRDefault="00D70630" w:rsidP="00D70630">
      <w:pPr>
        <w:pStyle w:val="11"/>
        <w:jc w:val="both"/>
        <w:rPr>
          <w:color w:val="auto"/>
          <w:sz w:val="24"/>
          <w:szCs w:val="24"/>
        </w:rPr>
      </w:pPr>
      <w:r w:rsidRPr="00D70630">
        <w:rPr>
          <w:i/>
          <w:iCs/>
          <w:color w:val="auto"/>
          <w:sz w:val="24"/>
          <w:szCs w:val="24"/>
        </w:rPr>
        <w:t>владеть</w:t>
      </w:r>
      <w:r w:rsidRPr="00D70630">
        <w:rPr>
          <w:b/>
          <w:bCs/>
          <w:color w:val="auto"/>
          <w:sz w:val="24"/>
          <w:szCs w:val="24"/>
        </w:rPr>
        <w:t xml:space="preserve"> орфографическими </w:t>
      </w:r>
      <w:r w:rsidRPr="00D70630">
        <w:rPr>
          <w:color w:val="auto"/>
          <w:sz w:val="24"/>
          <w:szCs w:val="24"/>
        </w:rPr>
        <w:t xml:space="preserve">навыками: правильно </w:t>
      </w:r>
      <w:r w:rsidRPr="00D70630">
        <w:rPr>
          <w:i/>
          <w:iCs/>
          <w:color w:val="auto"/>
          <w:sz w:val="24"/>
          <w:szCs w:val="24"/>
        </w:rPr>
        <w:t xml:space="preserve">писать </w:t>
      </w:r>
      <w:r w:rsidRPr="00D70630">
        <w:rPr>
          <w:color w:val="auto"/>
          <w:sz w:val="24"/>
          <w:szCs w:val="24"/>
        </w:rPr>
        <w:t>изученные слова;</w:t>
      </w:r>
    </w:p>
    <w:p w:rsidR="00D70630" w:rsidRPr="00D70630" w:rsidRDefault="00D70630" w:rsidP="00D70630">
      <w:pPr>
        <w:pStyle w:val="11"/>
        <w:jc w:val="both"/>
        <w:rPr>
          <w:color w:val="auto"/>
          <w:sz w:val="24"/>
          <w:szCs w:val="24"/>
        </w:rPr>
      </w:pPr>
      <w:r w:rsidRPr="00D70630">
        <w:rPr>
          <w:i/>
          <w:iCs/>
          <w:color w:val="auto"/>
          <w:sz w:val="24"/>
          <w:szCs w:val="24"/>
        </w:rPr>
        <w:t>владеть</w:t>
      </w:r>
      <w:r w:rsidRPr="00D70630">
        <w:rPr>
          <w:b/>
          <w:bCs/>
          <w:color w:val="auto"/>
          <w:sz w:val="24"/>
          <w:szCs w:val="24"/>
        </w:rPr>
        <w:t xml:space="preserve"> пунктуационными </w:t>
      </w:r>
      <w:r w:rsidRPr="00D70630">
        <w:rPr>
          <w:color w:val="auto"/>
          <w:sz w:val="24"/>
          <w:szCs w:val="24"/>
        </w:rPr>
        <w:t xml:space="preserve">навыками: </w:t>
      </w:r>
      <w:r w:rsidRPr="00D70630">
        <w:rPr>
          <w:i/>
          <w:iCs/>
          <w:color w:val="auto"/>
          <w:sz w:val="24"/>
          <w:szCs w:val="24"/>
        </w:rPr>
        <w:t>использовать</w:t>
      </w:r>
      <w:r w:rsidRPr="00D70630">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D70630">
        <w:rPr>
          <w:i/>
          <w:iCs/>
          <w:color w:val="auto"/>
          <w:sz w:val="24"/>
          <w:szCs w:val="24"/>
        </w:rPr>
        <w:t>оформлять</w:t>
      </w:r>
      <w:r w:rsidRPr="00D70630">
        <w:rPr>
          <w:color w:val="auto"/>
          <w:sz w:val="24"/>
          <w:szCs w:val="24"/>
        </w:rPr>
        <w:t xml:space="preserve"> электронное сообщение личного характера;</w:t>
      </w:r>
    </w:p>
    <w:p w:rsidR="00D70630" w:rsidRPr="00D70630" w:rsidRDefault="00D70630" w:rsidP="001B4FDA">
      <w:pPr>
        <w:pStyle w:val="11"/>
        <w:numPr>
          <w:ilvl w:val="0"/>
          <w:numId w:val="83"/>
        </w:numPr>
        <w:tabs>
          <w:tab w:val="left" w:pos="564"/>
        </w:tabs>
        <w:spacing w:line="252" w:lineRule="auto"/>
        <w:jc w:val="both"/>
        <w:rPr>
          <w:color w:val="auto"/>
          <w:sz w:val="24"/>
          <w:szCs w:val="24"/>
        </w:rPr>
      </w:pPr>
      <w:r w:rsidRPr="00D70630">
        <w:rPr>
          <w:i/>
          <w:iCs/>
          <w:color w:val="auto"/>
          <w:sz w:val="24"/>
          <w:szCs w:val="24"/>
        </w:rPr>
        <w:t>распознавать</w:t>
      </w:r>
      <w:r w:rsidRPr="00D70630">
        <w:rPr>
          <w:color w:val="auto"/>
          <w:sz w:val="24"/>
          <w:szCs w:val="24"/>
        </w:rPr>
        <w:t xml:space="preserve"> в звучащем и письменном тексте 1000 лексических единиц (слов, словосочетаний, речевых клише) и правильно </w:t>
      </w:r>
      <w:r w:rsidRPr="00D70630">
        <w:rPr>
          <w:i/>
          <w:iCs/>
          <w:color w:val="auto"/>
          <w:sz w:val="24"/>
          <w:szCs w:val="24"/>
        </w:rPr>
        <w:t>употреблять</w:t>
      </w:r>
      <w:r w:rsidRPr="00D70630">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распознавать и употреблять</w:t>
      </w:r>
      <w:r w:rsidRPr="00D70630">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D70630">
        <w:rPr>
          <w:color w:val="auto"/>
          <w:sz w:val="24"/>
          <w:szCs w:val="24"/>
          <w:lang w:eastAsia="en-US" w:bidi="en-US"/>
        </w:rPr>
        <w:t>-</w:t>
      </w:r>
      <w:r w:rsidRPr="00D70630">
        <w:rPr>
          <w:color w:val="auto"/>
          <w:sz w:val="24"/>
          <w:szCs w:val="24"/>
          <w:lang w:val="en-US" w:eastAsia="en-US" w:bidi="en-US"/>
        </w:rPr>
        <w:t>ness</w:t>
      </w:r>
      <w:r w:rsidRPr="00D70630">
        <w:rPr>
          <w:color w:val="auto"/>
          <w:sz w:val="24"/>
          <w:szCs w:val="24"/>
          <w:lang w:eastAsia="en-US" w:bidi="en-US"/>
        </w:rPr>
        <w:t>, -</w:t>
      </w:r>
      <w:r w:rsidRPr="00D70630">
        <w:rPr>
          <w:color w:val="auto"/>
          <w:sz w:val="24"/>
          <w:szCs w:val="24"/>
          <w:lang w:val="en-US" w:eastAsia="en-US" w:bidi="en-US"/>
        </w:rPr>
        <w:t>ment</w:t>
      </w:r>
      <w:r w:rsidRPr="00D70630">
        <w:rPr>
          <w:color w:val="auto"/>
          <w:sz w:val="24"/>
          <w:szCs w:val="24"/>
          <w:lang w:eastAsia="en-US" w:bidi="en-US"/>
        </w:rPr>
        <w:t xml:space="preserve">; </w:t>
      </w:r>
      <w:r w:rsidRPr="00D70630">
        <w:rPr>
          <w:color w:val="auto"/>
          <w:sz w:val="24"/>
          <w:szCs w:val="24"/>
        </w:rPr>
        <w:t xml:space="preserve">имена прилагательные с помощью суффиксов </w:t>
      </w:r>
      <w:r w:rsidRPr="00D70630">
        <w:rPr>
          <w:color w:val="auto"/>
          <w:sz w:val="24"/>
          <w:szCs w:val="24"/>
          <w:lang w:eastAsia="en-US" w:bidi="en-US"/>
        </w:rPr>
        <w:t>-</w:t>
      </w:r>
      <w:r w:rsidRPr="00D70630">
        <w:rPr>
          <w:color w:val="auto"/>
          <w:sz w:val="24"/>
          <w:szCs w:val="24"/>
          <w:lang w:val="en-US" w:eastAsia="en-US" w:bidi="en-US"/>
        </w:rPr>
        <w:t>ous</w:t>
      </w:r>
      <w:r w:rsidRPr="00D70630">
        <w:rPr>
          <w:color w:val="auto"/>
          <w:sz w:val="24"/>
          <w:szCs w:val="24"/>
          <w:lang w:eastAsia="en-US" w:bidi="en-US"/>
        </w:rPr>
        <w:t>, -</w:t>
      </w:r>
      <w:r w:rsidRPr="00D70630">
        <w:rPr>
          <w:color w:val="auto"/>
          <w:sz w:val="24"/>
          <w:szCs w:val="24"/>
          <w:lang w:val="en-US" w:eastAsia="en-US" w:bidi="en-US"/>
        </w:rPr>
        <w:t>ly</w:t>
      </w:r>
      <w:r w:rsidRPr="00D70630">
        <w:rPr>
          <w:color w:val="auto"/>
          <w:sz w:val="24"/>
          <w:szCs w:val="24"/>
          <w:lang w:eastAsia="en-US" w:bidi="en-US"/>
        </w:rPr>
        <w:t>, -</w:t>
      </w:r>
      <w:r w:rsidRPr="00D70630">
        <w:rPr>
          <w:color w:val="auto"/>
          <w:sz w:val="24"/>
          <w:szCs w:val="24"/>
          <w:lang w:val="en-US" w:eastAsia="en-US" w:bidi="en-US"/>
        </w:rPr>
        <w:t>y</w:t>
      </w:r>
      <w:r w:rsidRPr="00D70630">
        <w:rPr>
          <w:color w:val="auto"/>
          <w:sz w:val="24"/>
          <w:szCs w:val="24"/>
          <w:lang w:eastAsia="en-US" w:bidi="en-US"/>
        </w:rPr>
        <w:t xml:space="preserve">; </w:t>
      </w:r>
      <w:r w:rsidRPr="00D70630">
        <w:rPr>
          <w:color w:val="auto"/>
          <w:sz w:val="24"/>
          <w:szCs w:val="24"/>
        </w:rPr>
        <w:t xml:space="preserve">имена прилагательные и наречия с помощью отрицательных префиксов </w:t>
      </w:r>
      <w:r w:rsidRPr="00D70630">
        <w:rPr>
          <w:color w:val="auto"/>
          <w:sz w:val="24"/>
          <w:szCs w:val="24"/>
          <w:lang w:val="en-US" w:eastAsia="en-US" w:bidi="en-US"/>
        </w:rPr>
        <w:t>in</w:t>
      </w:r>
      <w:r w:rsidRPr="00D70630">
        <w:rPr>
          <w:color w:val="auto"/>
          <w:sz w:val="24"/>
          <w:szCs w:val="24"/>
          <w:lang w:eastAsia="en-US" w:bidi="en-US"/>
        </w:rPr>
        <w:t>-/</w:t>
      </w:r>
      <w:r w:rsidRPr="00D70630">
        <w:rPr>
          <w:color w:val="auto"/>
          <w:sz w:val="24"/>
          <w:szCs w:val="24"/>
          <w:lang w:val="en-US" w:eastAsia="en-US" w:bidi="en-US"/>
        </w:rPr>
        <w:t>im</w:t>
      </w:r>
      <w:r w:rsidRPr="00D70630">
        <w:rPr>
          <w:color w:val="auto"/>
          <w:sz w:val="24"/>
          <w:szCs w:val="24"/>
          <w:lang w:eastAsia="en-US" w:bidi="en-US"/>
        </w:rPr>
        <w:t xml:space="preserve">-; </w:t>
      </w:r>
      <w:r w:rsidRPr="00D70630">
        <w:rPr>
          <w:color w:val="auto"/>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D70630">
        <w:rPr>
          <w:color w:val="auto"/>
          <w:sz w:val="24"/>
          <w:szCs w:val="24"/>
          <w:lang w:eastAsia="en-US" w:bidi="en-US"/>
        </w:rPr>
        <w:t>-</w:t>
      </w:r>
      <w:r w:rsidRPr="00D70630">
        <w:rPr>
          <w:color w:val="auto"/>
          <w:sz w:val="24"/>
          <w:szCs w:val="24"/>
          <w:lang w:val="en-US" w:eastAsia="en-US" w:bidi="en-US"/>
        </w:rPr>
        <w:t>ed</w:t>
      </w:r>
      <w:r w:rsidRPr="00D70630">
        <w:rPr>
          <w:color w:val="auto"/>
          <w:sz w:val="24"/>
          <w:szCs w:val="24"/>
          <w:lang w:eastAsia="en-US" w:bidi="en-US"/>
        </w:rPr>
        <w:t xml:space="preserve"> (</w:t>
      </w:r>
      <w:r w:rsidRPr="00D70630">
        <w:rPr>
          <w:color w:val="auto"/>
          <w:sz w:val="24"/>
          <w:szCs w:val="24"/>
          <w:lang w:val="en-US" w:eastAsia="en-US" w:bidi="en-US"/>
        </w:rPr>
        <w:t>blue</w:t>
      </w:r>
      <w:r w:rsidRPr="00D70630">
        <w:rPr>
          <w:color w:val="auto"/>
          <w:sz w:val="24"/>
          <w:szCs w:val="24"/>
          <w:lang w:eastAsia="en-US" w:bidi="en-US"/>
        </w:rPr>
        <w:t>-</w:t>
      </w:r>
      <w:r w:rsidRPr="00D70630">
        <w:rPr>
          <w:color w:val="auto"/>
          <w:sz w:val="24"/>
          <w:szCs w:val="24"/>
          <w:lang w:val="en-US" w:eastAsia="en-US" w:bidi="en-US"/>
        </w:rPr>
        <w:t>eyed</w:t>
      </w:r>
      <w:r w:rsidRPr="00D70630">
        <w:rPr>
          <w:color w:val="auto"/>
          <w:sz w:val="24"/>
          <w:szCs w:val="24"/>
          <w:lang w:eastAsia="en-US" w:bidi="en-US"/>
        </w:rPr>
        <w:t>);</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распознавать и употреблять</w:t>
      </w:r>
      <w:r w:rsidRPr="00D70630">
        <w:rPr>
          <w:color w:val="auto"/>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распознавать и употреблять</w:t>
      </w:r>
      <w:r w:rsidRPr="00D70630">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D70630" w:rsidRPr="00D70630" w:rsidRDefault="00D70630" w:rsidP="001B4FDA">
      <w:pPr>
        <w:pStyle w:val="11"/>
        <w:numPr>
          <w:ilvl w:val="0"/>
          <w:numId w:val="83"/>
        </w:numPr>
        <w:tabs>
          <w:tab w:val="left" w:pos="564"/>
        </w:tabs>
        <w:spacing w:line="252" w:lineRule="auto"/>
        <w:jc w:val="both"/>
        <w:rPr>
          <w:color w:val="auto"/>
          <w:sz w:val="24"/>
          <w:szCs w:val="24"/>
        </w:rPr>
      </w:pPr>
      <w:r w:rsidRPr="00D70630">
        <w:rPr>
          <w:i/>
          <w:iCs/>
          <w:color w:val="auto"/>
          <w:sz w:val="24"/>
          <w:szCs w:val="24"/>
        </w:rPr>
        <w:t>знать и понимать</w:t>
      </w:r>
      <w:r w:rsidRPr="00D70630">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распознавать</w:t>
      </w:r>
      <w:r w:rsidRPr="00D70630">
        <w:rPr>
          <w:color w:val="auto"/>
          <w:sz w:val="24"/>
          <w:szCs w:val="24"/>
        </w:rPr>
        <w:t xml:space="preserve"> в письменном и звучащем тексте и </w:t>
      </w:r>
      <w:r w:rsidRPr="00D70630">
        <w:rPr>
          <w:i/>
          <w:iCs/>
          <w:color w:val="auto"/>
          <w:sz w:val="24"/>
          <w:szCs w:val="24"/>
        </w:rPr>
        <w:t>употреблять</w:t>
      </w:r>
      <w:r w:rsidRPr="00D70630">
        <w:rPr>
          <w:color w:val="auto"/>
          <w:sz w:val="24"/>
          <w:szCs w:val="24"/>
        </w:rPr>
        <w:t xml:space="preserve"> в устной и письменной речи:</w:t>
      </w:r>
    </w:p>
    <w:p w:rsidR="00D70630" w:rsidRPr="00D70630" w:rsidRDefault="00D70630" w:rsidP="001B4FDA">
      <w:pPr>
        <w:pStyle w:val="11"/>
        <w:numPr>
          <w:ilvl w:val="0"/>
          <w:numId w:val="90"/>
        </w:numPr>
        <w:spacing w:line="360" w:lineRule="auto"/>
        <w:jc w:val="both"/>
        <w:rPr>
          <w:color w:val="auto"/>
          <w:sz w:val="24"/>
          <w:szCs w:val="24"/>
        </w:rPr>
      </w:pPr>
      <w:r w:rsidRPr="00D70630">
        <w:rPr>
          <w:color w:val="auto"/>
          <w:sz w:val="24"/>
          <w:szCs w:val="24"/>
        </w:rPr>
        <w:t xml:space="preserve">предложения со сложным дополнением </w:t>
      </w:r>
      <w:r w:rsidRPr="00D70630">
        <w:rPr>
          <w:color w:val="auto"/>
          <w:sz w:val="24"/>
          <w:szCs w:val="24"/>
          <w:lang w:eastAsia="en-US" w:bidi="en-US"/>
        </w:rPr>
        <w:t>(</w:t>
      </w:r>
      <w:r w:rsidRPr="00D70630">
        <w:rPr>
          <w:color w:val="auto"/>
          <w:sz w:val="24"/>
          <w:szCs w:val="24"/>
          <w:lang w:val="en-US" w:eastAsia="en-US" w:bidi="en-US"/>
        </w:rPr>
        <w:t>ComplexObject</w:t>
      </w:r>
      <w:r w:rsidRPr="00D70630">
        <w:rPr>
          <w:color w:val="auto"/>
          <w:sz w:val="24"/>
          <w:szCs w:val="24"/>
          <w:lang w:eastAsia="en-US" w:bidi="en-US"/>
        </w:rPr>
        <w:t>);</w:t>
      </w:r>
    </w:p>
    <w:p w:rsidR="00D70630" w:rsidRPr="00D70630" w:rsidRDefault="00D70630" w:rsidP="001B4FDA">
      <w:pPr>
        <w:pStyle w:val="11"/>
        <w:numPr>
          <w:ilvl w:val="0"/>
          <w:numId w:val="90"/>
        </w:numPr>
        <w:spacing w:line="298" w:lineRule="auto"/>
        <w:jc w:val="both"/>
        <w:rPr>
          <w:color w:val="auto"/>
          <w:sz w:val="24"/>
          <w:szCs w:val="24"/>
        </w:rPr>
      </w:pPr>
      <w:r w:rsidRPr="00D70630">
        <w:rPr>
          <w:color w:val="auto"/>
          <w:sz w:val="24"/>
          <w:szCs w:val="24"/>
        </w:rPr>
        <w:t xml:space="preserve">условные предложения реального </w:t>
      </w:r>
      <w:r w:rsidRPr="00D70630">
        <w:rPr>
          <w:color w:val="auto"/>
          <w:sz w:val="24"/>
          <w:szCs w:val="24"/>
          <w:lang w:eastAsia="en-US" w:bidi="en-US"/>
        </w:rPr>
        <w:t>(</w:t>
      </w:r>
      <w:r w:rsidRPr="00D70630">
        <w:rPr>
          <w:color w:val="auto"/>
          <w:sz w:val="24"/>
          <w:szCs w:val="24"/>
          <w:lang w:val="en-US" w:eastAsia="en-US" w:bidi="en-US"/>
        </w:rPr>
        <w:t>Conditional</w:t>
      </w:r>
      <w:r w:rsidRPr="00D70630">
        <w:rPr>
          <w:color w:val="auto"/>
          <w:sz w:val="24"/>
          <w:szCs w:val="24"/>
        </w:rPr>
        <w:t xml:space="preserve">0, </w:t>
      </w:r>
      <w:r w:rsidRPr="00D70630">
        <w:rPr>
          <w:color w:val="auto"/>
          <w:sz w:val="24"/>
          <w:szCs w:val="24"/>
          <w:lang w:val="en-US" w:eastAsia="en-US" w:bidi="en-US"/>
        </w:rPr>
        <w:t>ConditionalI</w:t>
      </w:r>
      <w:r w:rsidRPr="00D70630">
        <w:rPr>
          <w:color w:val="auto"/>
          <w:sz w:val="24"/>
          <w:szCs w:val="24"/>
          <w:lang w:eastAsia="en-US" w:bidi="en-US"/>
        </w:rPr>
        <w:t xml:space="preserve">) </w:t>
      </w:r>
      <w:r w:rsidRPr="00D70630">
        <w:rPr>
          <w:color w:val="auto"/>
          <w:sz w:val="24"/>
          <w:szCs w:val="24"/>
        </w:rPr>
        <w:t>характера;</w:t>
      </w:r>
    </w:p>
    <w:p w:rsidR="00D70630" w:rsidRPr="00D70630" w:rsidRDefault="00D70630" w:rsidP="001B4FDA">
      <w:pPr>
        <w:pStyle w:val="11"/>
        <w:numPr>
          <w:ilvl w:val="0"/>
          <w:numId w:val="90"/>
        </w:numPr>
        <w:spacing w:line="276" w:lineRule="auto"/>
        <w:jc w:val="both"/>
        <w:rPr>
          <w:color w:val="auto"/>
          <w:sz w:val="24"/>
          <w:szCs w:val="24"/>
        </w:rPr>
      </w:pPr>
      <w:r w:rsidRPr="00D70630">
        <w:rPr>
          <w:color w:val="auto"/>
          <w:sz w:val="24"/>
          <w:szCs w:val="24"/>
        </w:rPr>
        <w:t xml:space="preserve">предложения с конструкцией </w:t>
      </w:r>
      <w:r w:rsidRPr="00D70630">
        <w:rPr>
          <w:color w:val="auto"/>
          <w:sz w:val="24"/>
          <w:szCs w:val="24"/>
          <w:lang w:val="en-US" w:eastAsia="en-US" w:bidi="en-US"/>
        </w:rPr>
        <w:t>tobegoingto</w:t>
      </w:r>
      <w:r w:rsidRPr="00D70630">
        <w:rPr>
          <w:color w:val="auto"/>
          <w:sz w:val="24"/>
          <w:szCs w:val="24"/>
        </w:rPr>
        <w:t xml:space="preserve">+ инфинитив и формы </w:t>
      </w:r>
      <w:r w:rsidRPr="00D70630">
        <w:rPr>
          <w:color w:val="auto"/>
          <w:sz w:val="24"/>
          <w:szCs w:val="24"/>
          <w:lang w:val="en-US" w:eastAsia="en-US" w:bidi="en-US"/>
        </w:rPr>
        <w:t>FutureSimpleTense</w:t>
      </w:r>
      <w:r w:rsidRPr="00D70630">
        <w:rPr>
          <w:color w:val="auto"/>
          <w:sz w:val="24"/>
          <w:szCs w:val="24"/>
        </w:rPr>
        <w:t xml:space="preserve">и </w:t>
      </w:r>
      <w:r w:rsidRPr="00D70630">
        <w:rPr>
          <w:color w:val="auto"/>
          <w:sz w:val="24"/>
          <w:szCs w:val="24"/>
          <w:lang w:val="en-US" w:eastAsia="en-US" w:bidi="en-US"/>
        </w:rPr>
        <w:t>PresentContinuousTense</w:t>
      </w:r>
      <w:r w:rsidRPr="00D70630">
        <w:rPr>
          <w:color w:val="auto"/>
          <w:sz w:val="24"/>
          <w:szCs w:val="24"/>
        </w:rPr>
        <w:t>для выражения будущего действия;</w:t>
      </w:r>
    </w:p>
    <w:p w:rsidR="00D70630" w:rsidRPr="00D70630" w:rsidRDefault="00D70630" w:rsidP="001B4FDA">
      <w:pPr>
        <w:pStyle w:val="11"/>
        <w:numPr>
          <w:ilvl w:val="0"/>
          <w:numId w:val="90"/>
        </w:numPr>
        <w:spacing w:line="360" w:lineRule="auto"/>
        <w:jc w:val="both"/>
        <w:rPr>
          <w:color w:val="auto"/>
          <w:sz w:val="24"/>
          <w:szCs w:val="24"/>
        </w:rPr>
      </w:pPr>
      <w:r w:rsidRPr="00D70630">
        <w:rPr>
          <w:color w:val="auto"/>
          <w:sz w:val="24"/>
          <w:szCs w:val="24"/>
        </w:rPr>
        <w:t xml:space="preserve">конструкцию </w:t>
      </w:r>
      <w:r w:rsidRPr="00D70630">
        <w:rPr>
          <w:color w:val="auto"/>
          <w:sz w:val="24"/>
          <w:szCs w:val="24"/>
          <w:lang w:val="en-US" w:eastAsia="en-US" w:bidi="en-US"/>
        </w:rPr>
        <w:t>usedto</w:t>
      </w:r>
      <w:r w:rsidRPr="00D70630">
        <w:rPr>
          <w:color w:val="auto"/>
          <w:sz w:val="24"/>
          <w:szCs w:val="24"/>
        </w:rPr>
        <w:t>+ инфинитив глагола;</w:t>
      </w:r>
    </w:p>
    <w:p w:rsidR="00D70630" w:rsidRPr="00D70630" w:rsidRDefault="00D70630" w:rsidP="001B4FDA">
      <w:pPr>
        <w:pStyle w:val="11"/>
        <w:numPr>
          <w:ilvl w:val="0"/>
          <w:numId w:val="90"/>
        </w:numPr>
        <w:spacing w:line="298" w:lineRule="auto"/>
        <w:jc w:val="both"/>
        <w:rPr>
          <w:color w:val="auto"/>
          <w:sz w:val="24"/>
          <w:szCs w:val="24"/>
        </w:rPr>
      </w:pPr>
      <w:r w:rsidRPr="00D70630">
        <w:rPr>
          <w:color w:val="auto"/>
          <w:sz w:val="24"/>
          <w:szCs w:val="24"/>
        </w:rPr>
        <w:t xml:space="preserve">глаголы в наиболее употребительных формах страдательного залога </w:t>
      </w:r>
      <w:r w:rsidRPr="00D70630">
        <w:rPr>
          <w:color w:val="auto"/>
          <w:sz w:val="24"/>
          <w:szCs w:val="24"/>
          <w:lang w:eastAsia="en-US" w:bidi="en-US"/>
        </w:rPr>
        <w:t>(</w:t>
      </w:r>
      <w:r w:rsidRPr="00D70630">
        <w:rPr>
          <w:color w:val="auto"/>
          <w:sz w:val="24"/>
          <w:szCs w:val="24"/>
          <w:lang w:val="en-US" w:eastAsia="en-US" w:bidi="en-US"/>
        </w:rPr>
        <w:t>Present</w:t>
      </w:r>
      <w:r w:rsidRPr="00D70630">
        <w:rPr>
          <w:color w:val="auto"/>
          <w:sz w:val="24"/>
          <w:szCs w:val="24"/>
          <w:lang w:eastAsia="en-US" w:bidi="en-US"/>
        </w:rPr>
        <w:t>/</w:t>
      </w:r>
      <w:r w:rsidRPr="00D70630">
        <w:rPr>
          <w:color w:val="auto"/>
          <w:sz w:val="24"/>
          <w:szCs w:val="24"/>
          <w:lang w:val="en-US" w:eastAsia="en-US" w:bidi="en-US"/>
        </w:rPr>
        <w:t>PastSimplePassive</w:t>
      </w:r>
      <w:r w:rsidRPr="00D70630">
        <w:rPr>
          <w:color w:val="auto"/>
          <w:sz w:val="24"/>
          <w:szCs w:val="24"/>
          <w:lang w:eastAsia="en-US" w:bidi="en-US"/>
        </w:rPr>
        <w:t>);</w:t>
      </w:r>
    </w:p>
    <w:p w:rsidR="00D70630" w:rsidRPr="00D70630" w:rsidRDefault="00D70630" w:rsidP="001B4FDA">
      <w:pPr>
        <w:pStyle w:val="11"/>
        <w:numPr>
          <w:ilvl w:val="0"/>
          <w:numId w:val="90"/>
        </w:numPr>
        <w:spacing w:line="360" w:lineRule="auto"/>
        <w:jc w:val="both"/>
        <w:rPr>
          <w:color w:val="auto"/>
          <w:sz w:val="24"/>
          <w:szCs w:val="24"/>
        </w:rPr>
      </w:pPr>
      <w:r w:rsidRPr="00D70630">
        <w:rPr>
          <w:color w:val="auto"/>
          <w:sz w:val="24"/>
          <w:szCs w:val="24"/>
        </w:rPr>
        <w:t>предлоги, употребляемые с глаголами в страдательном залоге;</w:t>
      </w:r>
    </w:p>
    <w:p w:rsidR="00D70630" w:rsidRPr="00D70630" w:rsidRDefault="00D70630" w:rsidP="001B4FDA">
      <w:pPr>
        <w:pStyle w:val="11"/>
        <w:numPr>
          <w:ilvl w:val="0"/>
          <w:numId w:val="90"/>
        </w:numPr>
        <w:spacing w:line="360" w:lineRule="auto"/>
        <w:jc w:val="both"/>
        <w:rPr>
          <w:color w:val="auto"/>
          <w:sz w:val="24"/>
          <w:szCs w:val="24"/>
        </w:rPr>
      </w:pPr>
      <w:r w:rsidRPr="00D70630">
        <w:rPr>
          <w:color w:val="auto"/>
          <w:sz w:val="24"/>
          <w:szCs w:val="24"/>
        </w:rPr>
        <w:t xml:space="preserve">модальный глагол </w:t>
      </w:r>
      <w:r w:rsidRPr="00D70630">
        <w:rPr>
          <w:color w:val="auto"/>
          <w:sz w:val="24"/>
          <w:szCs w:val="24"/>
          <w:lang w:val="en-US" w:eastAsia="en-US" w:bidi="en-US"/>
        </w:rPr>
        <w:t>might</w:t>
      </w:r>
      <w:r w:rsidRPr="00D70630">
        <w:rPr>
          <w:color w:val="auto"/>
          <w:sz w:val="24"/>
          <w:szCs w:val="24"/>
          <w:lang w:eastAsia="en-US" w:bidi="en-US"/>
        </w:rPr>
        <w:t>;</w:t>
      </w:r>
    </w:p>
    <w:p w:rsidR="00D70630" w:rsidRPr="00D70630" w:rsidRDefault="00D70630" w:rsidP="001B4FDA">
      <w:pPr>
        <w:pStyle w:val="11"/>
        <w:numPr>
          <w:ilvl w:val="0"/>
          <w:numId w:val="90"/>
        </w:numPr>
        <w:spacing w:line="298" w:lineRule="auto"/>
        <w:jc w:val="both"/>
        <w:rPr>
          <w:color w:val="auto"/>
          <w:sz w:val="24"/>
          <w:szCs w:val="24"/>
        </w:rPr>
      </w:pPr>
      <w:r w:rsidRPr="00D70630">
        <w:rPr>
          <w:color w:val="auto"/>
          <w:sz w:val="24"/>
          <w:szCs w:val="24"/>
        </w:rPr>
        <w:t xml:space="preserve">наречия, совпадающие по форме с прилагательными </w:t>
      </w:r>
      <w:r w:rsidRPr="00D70630">
        <w:rPr>
          <w:color w:val="auto"/>
          <w:sz w:val="24"/>
          <w:szCs w:val="24"/>
          <w:lang w:eastAsia="en-US" w:bidi="en-US"/>
        </w:rPr>
        <w:t>(</w:t>
      </w:r>
      <w:r w:rsidRPr="00D70630">
        <w:rPr>
          <w:color w:val="auto"/>
          <w:sz w:val="24"/>
          <w:szCs w:val="24"/>
          <w:lang w:val="en-US" w:eastAsia="en-US" w:bidi="en-US"/>
        </w:rPr>
        <w:t>fast</w:t>
      </w:r>
      <w:r w:rsidRPr="00D70630">
        <w:rPr>
          <w:color w:val="auto"/>
          <w:sz w:val="24"/>
          <w:szCs w:val="24"/>
          <w:lang w:eastAsia="en-US" w:bidi="en-US"/>
        </w:rPr>
        <w:t xml:space="preserve">, </w:t>
      </w:r>
      <w:r w:rsidRPr="00D70630">
        <w:rPr>
          <w:color w:val="auto"/>
          <w:sz w:val="24"/>
          <w:szCs w:val="24"/>
          <w:lang w:val="en-US" w:eastAsia="en-US" w:bidi="en-US"/>
        </w:rPr>
        <w:t>high</w:t>
      </w:r>
      <w:r w:rsidRPr="00D70630">
        <w:rPr>
          <w:color w:val="auto"/>
          <w:sz w:val="24"/>
          <w:szCs w:val="24"/>
          <w:lang w:eastAsia="en-US" w:bidi="en-US"/>
        </w:rPr>
        <w:t xml:space="preserve">; </w:t>
      </w:r>
      <w:r w:rsidRPr="00D70630">
        <w:rPr>
          <w:color w:val="auto"/>
          <w:sz w:val="24"/>
          <w:szCs w:val="24"/>
          <w:lang w:val="en-US" w:eastAsia="en-US" w:bidi="en-US"/>
        </w:rPr>
        <w:t>early</w:t>
      </w:r>
      <w:r w:rsidRPr="00D70630">
        <w:rPr>
          <w:color w:val="auto"/>
          <w:sz w:val="24"/>
          <w:szCs w:val="24"/>
          <w:lang w:eastAsia="en-US" w:bidi="en-US"/>
        </w:rPr>
        <w:t>);</w:t>
      </w:r>
    </w:p>
    <w:p w:rsidR="00D70630" w:rsidRPr="00D70630" w:rsidRDefault="00D70630" w:rsidP="001B4FDA">
      <w:pPr>
        <w:pStyle w:val="11"/>
        <w:numPr>
          <w:ilvl w:val="0"/>
          <w:numId w:val="90"/>
        </w:numPr>
        <w:spacing w:line="252" w:lineRule="auto"/>
        <w:jc w:val="both"/>
        <w:rPr>
          <w:color w:val="auto"/>
          <w:sz w:val="24"/>
          <w:szCs w:val="24"/>
          <w:lang w:val="en-US"/>
        </w:rPr>
      </w:pPr>
      <w:r w:rsidRPr="00D70630">
        <w:rPr>
          <w:color w:val="auto"/>
          <w:sz w:val="24"/>
          <w:szCs w:val="24"/>
        </w:rPr>
        <w:t>местоимения</w:t>
      </w:r>
      <w:r w:rsidRPr="00D70630">
        <w:rPr>
          <w:color w:val="auto"/>
          <w:sz w:val="24"/>
          <w:szCs w:val="24"/>
          <w:lang w:val="en-US" w:eastAsia="en-US" w:bidi="en-US"/>
        </w:rPr>
        <w:t>other/another, both, all, one;</w:t>
      </w:r>
    </w:p>
    <w:p w:rsidR="00D70630" w:rsidRPr="00D70630" w:rsidRDefault="00D70630" w:rsidP="001B4FDA">
      <w:pPr>
        <w:pStyle w:val="11"/>
        <w:numPr>
          <w:ilvl w:val="0"/>
          <w:numId w:val="90"/>
        </w:numPr>
        <w:spacing w:line="252" w:lineRule="auto"/>
        <w:jc w:val="both"/>
        <w:rPr>
          <w:color w:val="auto"/>
          <w:sz w:val="24"/>
          <w:szCs w:val="24"/>
        </w:rPr>
      </w:pPr>
      <w:r w:rsidRPr="00D70630">
        <w:rPr>
          <w:color w:val="auto"/>
          <w:sz w:val="24"/>
          <w:szCs w:val="24"/>
        </w:rPr>
        <w:t>количественные числительные для обозначения больших чисел (до 1 000 000);</w:t>
      </w:r>
    </w:p>
    <w:p w:rsidR="00D70630" w:rsidRPr="00D70630" w:rsidRDefault="00D70630" w:rsidP="001B4FDA">
      <w:pPr>
        <w:pStyle w:val="11"/>
        <w:numPr>
          <w:ilvl w:val="0"/>
          <w:numId w:val="84"/>
        </w:numPr>
        <w:tabs>
          <w:tab w:val="left" w:pos="569"/>
        </w:tabs>
        <w:spacing w:line="252" w:lineRule="auto"/>
        <w:jc w:val="both"/>
        <w:rPr>
          <w:color w:val="auto"/>
          <w:sz w:val="24"/>
          <w:szCs w:val="24"/>
        </w:rPr>
      </w:pPr>
      <w:r w:rsidRPr="00D70630">
        <w:rPr>
          <w:i/>
          <w:iCs/>
          <w:color w:val="auto"/>
          <w:sz w:val="24"/>
          <w:szCs w:val="24"/>
        </w:rPr>
        <w:t>владеть</w:t>
      </w:r>
      <w:r w:rsidRPr="00D70630">
        <w:rPr>
          <w:color w:val="auto"/>
          <w:sz w:val="24"/>
          <w:szCs w:val="24"/>
        </w:rPr>
        <w:t xml:space="preserve"> социокультурными знаниями и умениями:</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использовать</w:t>
      </w:r>
      <w:r w:rsidRPr="00D70630">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знать/понимать и использовать</w:t>
      </w:r>
      <w:r w:rsidRPr="00D70630">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обладать базовыми знаниями</w:t>
      </w:r>
      <w:r w:rsidRPr="00D70630">
        <w:rPr>
          <w:color w:val="auto"/>
          <w:sz w:val="24"/>
          <w:szCs w:val="24"/>
        </w:rPr>
        <w:t xml:space="preserve"> о социокультурном портрете и культурном наследии родной страны и страны/стран изучаемого языка;</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кратко представлять</w:t>
      </w:r>
      <w:r w:rsidRPr="00D70630">
        <w:rPr>
          <w:color w:val="auto"/>
          <w:sz w:val="24"/>
          <w:szCs w:val="24"/>
        </w:rPr>
        <w:t xml:space="preserve"> Россию и страну/страны изучаемого языка;</w:t>
      </w:r>
    </w:p>
    <w:p w:rsidR="00D70630" w:rsidRPr="00D70630" w:rsidRDefault="00D70630" w:rsidP="001B4FDA">
      <w:pPr>
        <w:pStyle w:val="11"/>
        <w:numPr>
          <w:ilvl w:val="0"/>
          <w:numId w:val="84"/>
        </w:numPr>
        <w:tabs>
          <w:tab w:val="left" w:pos="569"/>
        </w:tabs>
        <w:spacing w:line="252" w:lineRule="auto"/>
        <w:jc w:val="both"/>
        <w:rPr>
          <w:color w:val="auto"/>
          <w:sz w:val="24"/>
          <w:szCs w:val="24"/>
        </w:rPr>
      </w:pPr>
      <w:r w:rsidRPr="00D70630">
        <w:rPr>
          <w:i/>
          <w:iCs/>
          <w:color w:val="auto"/>
          <w:sz w:val="24"/>
          <w:szCs w:val="24"/>
        </w:rPr>
        <w:t>владеть</w:t>
      </w:r>
      <w:r w:rsidRPr="00D70630">
        <w:rPr>
          <w:color w:val="auto"/>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70630" w:rsidRPr="00D70630" w:rsidRDefault="00D70630" w:rsidP="001B4FDA">
      <w:pPr>
        <w:pStyle w:val="11"/>
        <w:numPr>
          <w:ilvl w:val="0"/>
          <w:numId w:val="84"/>
        </w:numPr>
        <w:tabs>
          <w:tab w:val="left" w:pos="569"/>
        </w:tabs>
        <w:spacing w:line="252" w:lineRule="auto"/>
        <w:jc w:val="both"/>
        <w:rPr>
          <w:color w:val="auto"/>
          <w:sz w:val="24"/>
          <w:szCs w:val="24"/>
        </w:rPr>
      </w:pPr>
      <w:r w:rsidRPr="00D70630">
        <w:rPr>
          <w:i/>
          <w:iCs/>
          <w:color w:val="auto"/>
          <w:sz w:val="24"/>
          <w:szCs w:val="24"/>
        </w:rPr>
        <w:t>участвовать</w:t>
      </w:r>
      <w:r w:rsidRPr="00D70630">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D70630" w:rsidRPr="00D70630" w:rsidRDefault="00D70630" w:rsidP="001B4FDA">
      <w:pPr>
        <w:pStyle w:val="11"/>
        <w:numPr>
          <w:ilvl w:val="0"/>
          <w:numId w:val="84"/>
        </w:numPr>
        <w:tabs>
          <w:tab w:val="left" w:pos="569"/>
        </w:tabs>
        <w:spacing w:line="252" w:lineRule="auto"/>
        <w:jc w:val="both"/>
        <w:rPr>
          <w:color w:val="auto"/>
          <w:sz w:val="24"/>
          <w:szCs w:val="24"/>
        </w:rPr>
      </w:pPr>
      <w:r w:rsidRPr="00D70630">
        <w:rPr>
          <w:i/>
          <w:iCs/>
          <w:color w:val="auto"/>
          <w:sz w:val="24"/>
          <w:szCs w:val="24"/>
        </w:rPr>
        <w:t>использовать</w:t>
      </w:r>
      <w:r w:rsidRPr="00D70630">
        <w:rPr>
          <w:color w:val="auto"/>
          <w:sz w:val="24"/>
          <w:szCs w:val="24"/>
        </w:rPr>
        <w:t xml:space="preserve"> иноязычные словари и справочники, в том числе информационно-справочные системы в электронной форме;</w:t>
      </w:r>
    </w:p>
    <w:p w:rsidR="00D70630" w:rsidRPr="00D70630" w:rsidRDefault="00D70630" w:rsidP="001B4FDA">
      <w:pPr>
        <w:pStyle w:val="11"/>
        <w:numPr>
          <w:ilvl w:val="0"/>
          <w:numId w:val="84"/>
        </w:numPr>
        <w:tabs>
          <w:tab w:val="left" w:pos="569"/>
        </w:tabs>
        <w:spacing w:line="252" w:lineRule="auto"/>
        <w:jc w:val="both"/>
        <w:rPr>
          <w:color w:val="auto"/>
          <w:sz w:val="24"/>
          <w:szCs w:val="24"/>
        </w:rPr>
      </w:pPr>
      <w:r w:rsidRPr="00D70630">
        <w:rPr>
          <w:i/>
          <w:iCs/>
          <w:color w:val="auto"/>
          <w:sz w:val="24"/>
          <w:szCs w:val="24"/>
        </w:rPr>
        <w:t>достигать</w:t>
      </w:r>
      <w:r w:rsidRPr="00D70630">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D70630" w:rsidRPr="00D70630" w:rsidRDefault="00D70630" w:rsidP="001B4FDA">
      <w:pPr>
        <w:pStyle w:val="11"/>
        <w:numPr>
          <w:ilvl w:val="0"/>
          <w:numId w:val="84"/>
        </w:numPr>
        <w:tabs>
          <w:tab w:val="left" w:pos="663"/>
        </w:tabs>
        <w:spacing w:line="252" w:lineRule="auto"/>
        <w:jc w:val="both"/>
        <w:rPr>
          <w:color w:val="auto"/>
          <w:sz w:val="24"/>
          <w:szCs w:val="24"/>
        </w:rPr>
      </w:pPr>
      <w:r w:rsidRPr="00D70630">
        <w:rPr>
          <w:i/>
          <w:iCs/>
          <w:color w:val="auto"/>
          <w:sz w:val="24"/>
          <w:szCs w:val="24"/>
        </w:rPr>
        <w:t>сравнивать</w:t>
      </w:r>
      <w:r w:rsidRPr="00D70630">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70630" w:rsidRPr="00D70630" w:rsidRDefault="00D70630" w:rsidP="00D70630">
      <w:pPr>
        <w:pStyle w:val="af7"/>
        <w:rPr>
          <w:sz w:val="24"/>
          <w:szCs w:val="24"/>
        </w:rPr>
      </w:pPr>
      <w:bookmarkStart w:id="236" w:name="bookmark577"/>
    </w:p>
    <w:p w:rsidR="00D70630" w:rsidRPr="00D70630" w:rsidRDefault="00D70630" w:rsidP="00D70630">
      <w:pPr>
        <w:pStyle w:val="af7"/>
        <w:rPr>
          <w:sz w:val="24"/>
          <w:szCs w:val="24"/>
        </w:rPr>
      </w:pPr>
      <w:r w:rsidRPr="00D70630">
        <w:rPr>
          <w:sz w:val="24"/>
          <w:szCs w:val="24"/>
        </w:rPr>
        <w:t>8 класс</w:t>
      </w:r>
      <w:bookmarkEnd w:id="236"/>
    </w:p>
    <w:p w:rsidR="00D70630" w:rsidRPr="00D70630" w:rsidRDefault="00D70630" w:rsidP="001B4FDA">
      <w:pPr>
        <w:pStyle w:val="11"/>
        <w:numPr>
          <w:ilvl w:val="0"/>
          <w:numId w:val="85"/>
        </w:numPr>
        <w:tabs>
          <w:tab w:val="left" w:pos="569"/>
        </w:tabs>
        <w:spacing w:line="257" w:lineRule="auto"/>
        <w:jc w:val="both"/>
        <w:rPr>
          <w:color w:val="auto"/>
          <w:sz w:val="24"/>
          <w:szCs w:val="24"/>
        </w:rPr>
      </w:pPr>
      <w:r w:rsidRPr="00D70630">
        <w:rPr>
          <w:i/>
          <w:iCs/>
          <w:color w:val="auto"/>
          <w:sz w:val="24"/>
          <w:szCs w:val="24"/>
        </w:rPr>
        <w:t>владеть</w:t>
      </w:r>
      <w:r w:rsidRPr="00D70630">
        <w:rPr>
          <w:color w:val="auto"/>
          <w:sz w:val="24"/>
          <w:szCs w:val="24"/>
        </w:rPr>
        <w:t xml:space="preserve"> основными видами речевой деятельности:</w:t>
      </w:r>
    </w:p>
    <w:p w:rsidR="00D70630" w:rsidRPr="00D70630" w:rsidRDefault="00D70630" w:rsidP="00D70630">
      <w:pPr>
        <w:pStyle w:val="11"/>
        <w:spacing w:line="257" w:lineRule="auto"/>
        <w:jc w:val="both"/>
        <w:rPr>
          <w:color w:val="auto"/>
          <w:sz w:val="24"/>
          <w:szCs w:val="24"/>
        </w:rPr>
      </w:pPr>
      <w:r w:rsidRPr="00D70630">
        <w:rPr>
          <w:b/>
          <w:bCs/>
          <w:color w:val="auto"/>
          <w:sz w:val="24"/>
          <w:szCs w:val="24"/>
        </w:rPr>
        <w:t xml:space="preserve">говорение: </w:t>
      </w:r>
      <w:r w:rsidRPr="00D70630">
        <w:rPr>
          <w:i/>
          <w:iCs/>
          <w:color w:val="auto"/>
          <w:sz w:val="24"/>
          <w:szCs w:val="24"/>
        </w:rPr>
        <w:t>вести разные виды диалогов</w:t>
      </w:r>
      <w:r w:rsidRPr="00D70630">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создавать разные виды монологических высказываний</w:t>
      </w:r>
      <w:r w:rsidRPr="00D70630">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D70630">
        <w:rPr>
          <w:i/>
          <w:iCs/>
          <w:color w:val="auto"/>
          <w:sz w:val="24"/>
          <w:szCs w:val="24"/>
        </w:rPr>
        <w:t xml:space="preserve">выражать и кратко аргументировать </w:t>
      </w:r>
      <w:r w:rsidRPr="00D70630">
        <w:rPr>
          <w:color w:val="auto"/>
          <w:sz w:val="24"/>
          <w:szCs w:val="24"/>
        </w:rPr>
        <w:t xml:space="preserve">своё мнение, </w:t>
      </w:r>
      <w:r w:rsidRPr="00D70630">
        <w:rPr>
          <w:i/>
          <w:iCs/>
          <w:color w:val="auto"/>
          <w:sz w:val="24"/>
          <w:szCs w:val="24"/>
        </w:rPr>
        <w:t>излагать</w:t>
      </w:r>
      <w:r w:rsidRPr="00D70630">
        <w:rPr>
          <w:color w:val="auto"/>
          <w:sz w:val="24"/>
          <w:szCs w:val="24"/>
        </w:rPr>
        <w:t xml:space="preserve"> основное содержание прочитанного/прослушанного текста с вербальными и/или зрительными опорами (объём — 9—10 фраз); </w:t>
      </w:r>
      <w:r w:rsidRPr="00D70630">
        <w:rPr>
          <w:i/>
          <w:iCs/>
          <w:color w:val="auto"/>
          <w:sz w:val="24"/>
          <w:szCs w:val="24"/>
        </w:rPr>
        <w:t>излагать</w:t>
      </w:r>
      <w:r w:rsidRPr="00D70630">
        <w:rPr>
          <w:color w:val="auto"/>
          <w:sz w:val="24"/>
          <w:szCs w:val="24"/>
        </w:rPr>
        <w:t xml:space="preserve"> результаты выполненной проектной работы (объём — 9—10 фраз);</w:t>
      </w:r>
    </w:p>
    <w:p w:rsidR="00D70630" w:rsidRPr="00D70630" w:rsidRDefault="00D70630" w:rsidP="00D70630">
      <w:pPr>
        <w:pStyle w:val="11"/>
        <w:jc w:val="both"/>
        <w:rPr>
          <w:color w:val="auto"/>
          <w:sz w:val="24"/>
          <w:szCs w:val="24"/>
        </w:rPr>
      </w:pPr>
      <w:r w:rsidRPr="00D70630">
        <w:rPr>
          <w:b/>
          <w:bCs/>
          <w:color w:val="auto"/>
          <w:sz w:val="24"/>
          <w:szCs w:val="24"/>
        </w:rPr>
        <w:t xml:space="preserve">аудирование: </w:t>
      </w:r>
      <w:r w:rsidRPr="00D70630">
        <w:rPr>
          <w:i/>
          <w:iCs/>
          <w:color w:val="auto"/>
          <w:sz w:val="24"/>
          <w:szCs w:val="24"/>
        </w:rPr>
        <w:t>воспринимать на слух и понимать</w:t>
      </w:r>
      <w:r w:rsidRPr="00D70630">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D70630">
        <w:rPr>
          <w:i/>
          <w:iCs/>
          <w:color w:val="auto"/>
          <w:sz w:val="24"/>
          <w:szCs w:val="24"/>
        </w:rPr>
        <w:t>прогнозировать</w:t>
      </w:r>
      <w:r w:rsidRPr="00D70630">
        <w:rPr>
          <w:color w:val="auto"/>
          <w:sz w:val="24"/>
          <w:szCs w:val="24"/>
        </w:rPr>
        <w:t xml:space="preserve"> содержание звучащего текста по началу сообщения;</w:t>
      </w:r>
    </w:p>
    <w:p w:rsidR="00D70630" w:rsidRPr="00D70630" w:rsidRDefault="00D70630" w:rsidP="00D70630">
      <w:pPr>
        <w:pStyle w:val="11"/>
        <w:jc w:val="both"/>
        <w:rPr>
          <w:color w:val="auto"/>
          <w:sz w:val="24"/>
          <w:szCs w:val="24"/>
        </w:rPr>
      </w:pPr>
      <w:r w:rsidRPr="00D70630">
        <w:rPr>
          <w:b/>
          <w:bCs/>
          <w:color w:val="auto"/>
          <w:sz w:val="24"/>
          <w:szCs w:val="24"/>
        </w:rPr>
        <w:t xml:space="preserve">смысловое чтение: </w:t>
      </w:r>
      <w:r w:rsidRPr="00D70630">
        <w:rPr>
          <w:i/>
          <w:iCs/>
          <w:color w:val="auto"/>
          <w:sz w:val="24"/>
          <w:szCs w:val="24"/>
        </w:rPr>
        <w:t>читать про себя и понимать</w:t>
      </w:r>
      <w:r w:rsidRPr="00D70630">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D70630">
        <w:rPr>
          <w:i/>
          <w:iCs/>
          <w:color w:val="auto"/>
          <w:sz w:val="24"/>
          <w:szCs w:val="24"/>
        </w:rPr>
        <w:t>читать несплошные тексты</w:t>
      </w:r>
      <w:r w:rsidRPr="00D70630">
        <w:rPr>
          <w:color w:val="auto"/>
          <w:sz w:val="24"/>
          <w:szCs w:val="24"/>
        </w:rPr>
        <w:t xml:space="preserve"> (таблицы, диаграммы) и </w:t>
      </w:r>
      <w:r w:rsidRPr="00D70630">
        <w:rPr>
          <w:i/>
          <w:iCs/>
          <w:color w:val="auto"/>
          <w:sz w:val="24"/>
          <w:szCs w:val="24"/>
        </w:rPr>
        <w:t>понимать</w:t>
      </w:r>
      <w:r w:rsidRPr="00D70630">
        <w:rPr>
          <w:color w:val="auto"/>
          <w:sz w:val="24"/>
          <w:szCs w:val="24"/>
        </w:rPr>
        <w:t xml:space="preserve"> представленную в них информацию; </w:t>
      </w:r>
      <w:r w:rsidRPr="00D70630">
        <w:rPr>
          <w:i/>
          <w:iCs/>
          <w:color w:val="auto"/>
          <w:sz w:val="24"/>
          <w:szCs w:val="24"/>
        </w:rPr>
        <w:t>определять</w:t>
      </w:r>
      <w:r w:rsidRPr="00D70630">
        <w:rPr>
          <w:color w:val="auto"/>
          <w:sz w:val="24"/>
          <w:szCs w:val="24"/>
        </w:rPr>
        <w:t xml:space="preserve"> последовательность главных фактов/событий в тексте;</w:t>
      </w:r>
    </w:p>
    <w:p w:rsidR="00D70630" w:rsidRPr="00D70630" w:rsidRDefault="00D70630" w:rsidP="00D70630">
      <w:pPr>
        <w:pStyle w:val="11"/>
        <w:jc w:val="both"/>
        <w:rPr>
          <w:color w:val="auto"/>
          <w:sz w:val="24"/>
          <w:szCs w:val="24"/>
        </w:rPr>
      </w:pPr>
      <w:r w:rsidRPr="00D70630">
        <w:rPr>
          <w:b/>
          <w:bCs/>
          <w:color w:val="auto"/>
          <w:sz w:val="24"/>
          <w:szCs w:val="24"/>
        </w:rPr>
        <w:t xml:space="preserve">письменная речь: </w:t>
      </w:r>
      <w:r w:rsidRPr="00D70630">
        <w:rPr>
          <w:i/>
          <w:iCs/>
          <w:color w:val="auto"/>
          <w:sz w:val="24"/>
          <w:szCs w:val="24"/>
        </w:rPr>
        <w:t>заполнять</w:t>
      </w:r>
      <w:r w:rsidRPr="00D70630">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D70630">
        <w:rPr>
          <w:i/>
          <w:iCs/>
          <w:color w:val="auto"/>
          <w:sz w:val="24"/>
          <w:szCs w:val="24"/>
        </w:rPr>
        <w:t>писать</w:t>
      </w:r>
      <w:r w:rsidRPr="00D70630">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D70630">
        <w:rPr>
          <w:i/>
          <w:iCs/>
          <w:color w:val="auto"/>
          <w:sz w:val="24"/>
          <w:szCs w:val="24"/>
        </w:rPr>
        <w:t>создавать</w:t>
      </w:r>
      <w:r w:rsidRPr="00D70630">
        <w:rPr>
          <w:color w:val="auto"/>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D70630" w:rsidRPr="00D70630" w:rsidRDefault="00D70630" w:rsidP="001B4FDA">
      <w:pPr>
        <w:pStyle w:val="11"/>
        <w:numPr>
          <w:ilvl w:val="0"/>
          <w:numId w:val="85"/>
        </w:numPr>
        <w:tabs>
          <w:tab w:val="left" w:pos="566"/>
        </w:tabs>
        <w:spacing w:line="252" w:lineRule="auto"/>
        <w:jc w:val="both"/>
        <w:rPr>
          <w:color w:val="auto"/>
          <w:sz w:val="24"/>
          <w:szCs w:val="24"/>
        </w:rPr>
      </w:pPr>
      <w:r w:rsidRPr="00D70630">
        <w:rPr>
          <w:i/>
          <w:iCs/>
          <w:color w:val="auto"/>
          <w:sz w:val="24"/>
          <w:szCs w:val="24"/>
        </w:rPr>
        <w:t>владеть</w:t>
      </w:r>
      <w:r w:rsidRPr="00D70630">
        <w:rPr>
          <w:b/>
          <w:bCs/>
          <w:color w:val="auto"/>
          <w:sz w:val="24"/>
          <w:szCs w:val="24"/>
        </w:rPr>
        <w:t xml:space="preserve"> фонетическими </w:t>
      </w:r>
      <w:r w:rsidRPr="00D70630">
        <w:rPr>
          <w:color w:val="auto"/>
          <w:sz w:val="24"/>
          <w:szCs w:val="24"/>
        </w:rPr>
        <w:t xml:space="preserve">навыками: </w:t>
      </w:r>
      <w:r w:rsidRPr="00D70630">
        <w:rPr>
          <w:i/>
          <w:iCs/>
          <w:color w:val="auto"/>
          <w:sz w:val="24"/>
          <w:szCs w:val="24"/>
        </w:rPr>
        <w:t xml:space="preserve">различать на слух </w:t>
      </w:r>
      <w:r w:rsidRPr="00D70630">
        <w:rPr>
          <w:color w:val="auto"/>
          <w:sz w:val="24"/>
          <w:szCs w:val="24"/>
        </w:rPr>
        <w:t xml:space="preserve">и адекватно, без ошибок, ведущих к сбою коммуникации, </w:t>
      </w:r>
      <w:r w:rsidRPr="00D70630">
        <w:rPr>
          <w:i/>
          <w:iCs/>
          <w:color w:val="auto"/>
          <w:sz w:val="24"/>
          <w:szCs w:val="24"/>
        </w:rPr>
        <w:t>произносить</w:t>
      </w:r>
      <w:r w:rsidRPr="00D70630">
        <w:rPr>
          <w:color w:val="auto"/>
          <w:sz w:val="24"/>
          <w:szCs w:val="24"/>
        </w:rPr>
        <w:t xml:space="preserve"> слова с правильным ударением и фразы с соблюдением их ритмико-интонационных особенностей, в том числе </w:t>
      </w:r>
      <w:r w:rsidRPr="00D70630">
        <w:rPr>
          <w:i/>
          <w:iCs/>
          <w:color w:val="auto"/>
          <w:sz w:val="24"/>
          <w:szCs w:val="24"/>
        </w:rPr>
        <w:t>применять правила</w:t>
      </w:r>
      <w:r w:rsidRPr="00D70630">
        <w:rPr>
          <w:color w:val="auto"/>
          <w:sz w:val="24"/>
          <w:szCs w:val="24"/>
        </w:rPr>
        <w:t xml:space="preserve"> отсутствия фразового ударения на служебных словах; владеть правилами чтения и выразительно </w:t>
      </w:r>
      <w:r w:rsidRPr="00D70630">
        <w:rPr>
          <w:i/>
          <w:iCs/>
          <w:color w:val="auto"/>
          <w:sz w:val="24"/>
          <w:szCs w:val="24"/>
        </w:rPr>
        <w:t>читать вслух</w:t>
      </w:r>
      <w:r w:rsidRPr="00D70630">
        <w:rPr>
          <w:color w:val="auto"/>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D70630">
        <w:rPr>
          <w:i/>
          <w:iCs/>
          <w:color w:val="auto"/>
          <w:sz w:val="24"/>
          <w:szCs w:val="24"/>
        </w:rPr>
        <w:t>читать</w:t>
      </w:r>
      <w:r w:rsidRPr="00D70630">
        <w:rPr>
          <w:color w:val="auto"/>
          <w:sz w:val="24"/>
          <w:szCs w:val="24"/>
        </w:rPr>
        <w:t xml:space="preserve"> новые слова согласно основным правилам чтения;</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владеть</w:t>
      </w:r>
      <w:r w:rsidRPr="00D70630">
        <w:rPr>
          <w:b/>
          <w:bCs/>
          <w:color w:val="auto"/>
          <w:sz w:val="24"/>
          <w:szCs w:val="24"/>
        </w:rPr>
        <w:t xml:space="preserve"> орфографическими </w:t>
      </w:r>
      <w:r w:rsidRPr="00D70630">
        <w:rPr>
          <w:color w:val="auto"/>
          <w:sz w:val="24"/>
          <w:szCs w:val="24"/>
        </w:rPr>
        <w:t xml:space="preserve">навыками: правильно </w:t>
      </w:r>
      <w:r w:rsidRPr="00D70630">
        <w:rPr>
          <w:i/>
          <w:iCs/>
          <w:color w:val="auto"/>
          <w:sz w:val="24"/>
          <w:szCs w:val="24"/>
        </w:rPr>
        <w:t xml:space="preserve">писать </w:t>
      </w:r>
      <w:r w:rsidRPr="00D70630">
        <w:rPr>
          <w:color w:val="auto"/>
          <w:sz w:val="24"/>
          <w:szCs w:val="24"/>
        </w:rPr>
        <w:t>изученные слова;</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владеть</w:t>
      </w:r>
      <w:r w:rsidRPr="00D70630">
        <w:rPr>
          <w:b/>
          <w:bCs/>
          <w:color w:val="auto"/>
          <w:sz w:val="24"/>
          <w:szCs w:val="24"/>
        </w:rPr>
        <w:t xml:space="preserve"> пунктуационными </w:t>
      </w:r>
      <w:r w:rsidRPr="00D70630">
        <w:rPr>
          <w:color w:val="auto"/>
          <w:sz w:val="24"/>
          <w:szCs w:val="24"/>
        </w:rPr>
        <w:t xml:space="preserve">навыками: </w:t>
      </w:r>
      <w:r w:rsidRPr="00D70630">
        <w:rPr>
          <w:i/>
          <w:iCs/>
          <w:color w:val="auto"/>
          <w:sz w:val="24"/>
          <w:szCs w:val="24"/>
        </w:rPr>
        <w:t>использовать</w:t>
      </w:r>
      <w:r w:rsidRPr="00D70630">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70630" w:rsidRPr="00D70630" w:rsidRDefault="00D70630" w:rsidP="001B4FDA">
      <w:pPr>
        <w:pStyle w:val="11"/>
        <w:numPr>
          <w:ilvl w:val="0"/>
          <w:numId w:val="85"/>
        </w:numPr>
        <w:tabs>
          <w:tab w:val="left" w:pos="566"/>
        </w:tabs>
        <w:spacing w:line="252" w:lineRule="auto"/>
        <w:jc w:val="both"/>
        <w:rPr>
          <w:color w:val="auto"/>
          <w:sz w:val="24"/>
          <w:szCs w:val="24"/>
        </w:rPr>
      </w:pPr>
      <w:r w:rsidRPr="00D70630">
        <w:rPr>
          <w:i/>
          <w:iCs/>
          <w:color w:val="auto"/>
          <w:sz w:val="24"/>
          <w:szCs w:val="24"/>
        </w:rPr>
        <w:t>распознавать</w:t>
      </w:r>
      <w:r w:rsidRPr="00D70630">
        <w:rPr>
          <w:color w:val="auto"/>
          <w:sz w:val="24"/>
          <w:szCs w:val="24"/>
        </w:rPr>
        <w:t xml:space="preserve"> в звучащем и письменном тексте 1250 лексических единиц (слов, словосочетаний, речевых клише) и правильно </w:t>
      </w:r>
      <w:r w:rsidRPr="00D70630">
        <w:rPr>
          <w:i/>
          <w:iCs/>
          <w:color w:val="auto"/>
          <w:sz w:val="24"/>
          <w:szCs w:val="24"/>
        </w:rPr>
        <w:t>употреблять</w:t>
      </w:r>
      <w:r w:rsidRPr="00D70630">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распознавать и употреблять</w:t>
      </w:r>
      <w:r w:rsidRPr="00D70630">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D70630">
        <w:rPr>
          <w:color w:val="auto"/>
          <w:sz w:val="24"/>
          <w:szCs w:val="24"/>
          <w:lang w:eastAsia="en-US" w:bidi="en-US"/>
        </w:rPr>
        <w:t>-</w:t>
      </w:r>
      <w:r w:rsidRPr="00D70630">
        <w:rPr>
          <w:color w:val="auto"/>
          <w:sz w:val="24"/>
          <w:szCs w:val="24"/>
          <w:lang w:val="en-US" w:eastAsia="en-US" w:bidi="en-US"/>
        </w:rPr>
        <w:t>ity</w:t>
      </w:r>
      <w:r w:rsidRPr="00D70630">
        <w:rPr>
          <w:color w:val="auto"/>
          <w:sz w:val="24"/>
          <w:szCs w:val="24"/>
          <w:lang w:eastAsia="en-US" w:bidi="en-US"/>
        </w:rPr>
        <w:t>, -</w:t>
      </w:r>
      <w:r w:rsidRPr="00D70630">
        <w:rPr>
          <w:color w:val="auto"/>
          <w:sz w:val="24"/>
          <w:szCs w:val="24"/>
          <w:lang w:val="en-US" w:eastAsia="en-US" w:bidi="en-US"/>
        </w:rPr>
        <w:t>ship</w:t>
      </w:r>
      <w:r w:rsidRPr="00D70630">
        <w:rPr>
          <w:color w:val="auto"/>
          <w:sz w:val="24"/>
          <w:szCs w:val="24"/>
          <w:lang w:eastAsia="en-US" w:bidi="en-US"/>
        </w:rPr>
        <w:t>, -</w:t>
      </w:r>
      <w:r w:rsidRPr="00D70630">
        <w:rPr>
          <w:color w:val="auto"/>
          <w:sz w:val="24"/>
          <w:szCs w:val="24"/>
          <w:lang w:val="en-US" w:eastAsia="en-US" w:bidi="en-US"/>
        </w:rPr>
        <w:t>ance</w:t>
      </w:r>
      <w:r w:rsidRPr="00D70630">
        <w:rPr>
          <w:color w:val="auto"/>
          <w:sz w:val="24"/>
          <w:szCs w:val="24"/>
          <w:lang w:eastAsia="en-US" w:bidi="en-US"/>
        </w:rPr>
        <w:t>/-</w:t>
      </w:r>
      <w:r w:rsidRPr="00D70630">
        <w:rPr>
          <w:color w:val="auto"/>
          <w:sz w:val="24"/>
          <w:szCs w:val="24"/>
          <w:lang w:val="en-US" w:eastAsia="en-US" w:bidi="en-US"/>
        </w:rPr>
        <w:t>ence</w:t>
      </w:r>
      <w:r w:rsidRPr="00D70630">
        <w:rPr>
          <w:color w:val="auto"/>
          <w:sz w:val="24"/>
          <w:szCs w:val="24"/>
          <w:lang w:eastAsia="en-US" w:bidi="en-US"/>
        </w:rPr>
        <w:t xml:space="preserve">; </w:t>
      </w:r>
      <w:r w:rsidRPr="00D70630">
        <w:rPr>
          <w:color w:val="auto"/>
          <w:sz w:val="24"/>
          <w:szCs w:val="24"/>
        </w:rPr>
        <w:t xml:space="preserve">имена прилагательные с помощью префикса </w:t>
      </w:r>
      <w:r w:rsidRPr="00D70630">
        <w:rPr>
          <w:color w:val="auto"/>
          <w:sz w:val="24"/>
          <w:szCs w:val="24"/>
          <w:lang w:val="en-US" w:eastAsia="en-US" w:bidi="en-US"/>
        </w:rPr>
        <w:t>inter</w:t>
      </w:r>
      <w:r w:rsidRPr="00D70630">
        <w:rPr>
          <w:color w:val="auto"/>
          <w:sz w:val="24"/>
          <w:szCs w:val="24"/>
          <w:lang w:eastAsia="en-US" w:bidi="en-US"/>
        </w:rPr>
        <w:t>-;</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распознавать и употреблять</w:t>
      </w:r>
      <w:r w:rsidRPr="00D70630">
        <w:rPr>
          <w:color w:val="auto"/>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D70630">
        <w:rPr>
          <w:color w:val="auto"/>
          <w:sz w:val="24"/>
          <w:szCs w:val="24"/>
          <w:lang w:eastAsia="en-US" w:bidi="en-US"/>
        </w:rPr>
        <w:t>(</w:t>
      </w:r>
      <w:r w:rsidRPr="00D70630">
        <w:rPr>
          <w:color w:val="auto"/>
          <w:sz w:val="24"/>
          <w:szCs w:val="24"/>
          <w:lang w:val="en-US" w:eastAsia="en-US" w:bidi="en-US"/>
        </w:rPr>
        <w:t>towalk</w:t>
      </w:r>
      <w:r w:rsidRPr="00D70630">
        <w:rPr>
          <w:color w:val="auto"/>
          <w:sz w:val="24"/>
          <w:szCs w:val="24"/>
        </w:rPr>
        <w:t xml:space="preserve">— </w:t>
      </w:r>
      <w:r w:rsidRPr="00D70630">
        <w:rPr>
          <w:color w:val="auto"/>
          <w:sz w:val="24"/>
          <w:szCs w:val="24"/>
          <w:lang w:val="en-US" w:eastAsia="en-US" w:bidi="en-US"/>
        </w:rPr>
        <w:t>awalk</w:t>
      </w:r>
      <w:r w:rsidRPr="00D70630">
        <w:rPr>
          <w:color w:val="auto"/>
          <w:sz w:val="24"/>
          <w:szCs w:val="24"/>
          <w:lang w:eastAsia="en-US" w:bidi="en-US"/>
        </w:rPr>
        <w:t xml:space="preserve">), </w:t>
      </w:r>
      <w:r w:rsidRPr="00D70630">
        <w:rPr>
          <w:color w:val="auto"/>
          <w:sz w:val="24"/>
          <w:szCs w:val="24"/>
        </w:rPr>
        <w:t xml:space="preserve">глагол от имени существительного </w:t>
      </w:r>
      <w:r w:rsidRPr="00D70630">
        <w:rPr>
          <w:color w:val="auto"/>
          <w:sz w:val="24"/>
          <w:szCs w:val="24"/>
          <w:lang w:eastAsia="en-US" w:bidi="en-US"/>
        </w:rPr>
        <w:t>(</w:t>
      </w:r>
      <w:r w:rsidRPr="00D70630">
        <w:rPr>
          <w:color w:val="auto"/>
          <w:sz w:val="24"/>
          <w:szCs w:val="24"/>
          <w:lang w:val="en-US" w:eastAsia="en-US" w:bidi="en-US"/>
        </w:rPr>
        <w:t>apresent</w:t>
      </w:r>
      <w:r w:rsidRPr="00D70630">
        <w:rPr>
          <w:color w:val="auto"/>
          <w:sz w:val="24"/>
          <w:szCs w:val="24"/>
        </w:rPr>
        <w:t xml:space="preserve">— </w:t>
      </w:r>
      <w:r w:rsidRPr="00D70630">
        <w:rPr>
          <w:color w:val="auto"/>
          <w:sz w:val="24"/>
          <w:szCs w:val="24"/>
          <w:lang w:val="en-US" w:eastAsia="en-US" w:bidi="en-US"/>
        </w:rPr>
        <w:t>topresent</w:t>
      </w:r>
      <w:r w:rsidRPr="00D70630">
        <w:rPr>
          <w:color w:val="auto"/>
          <w:sz w:val="24"/>
          <w:szCs w:val="24"/>
          <w:lang w:eastAsia="en-US" w:bidi="en-US"/>
        </w:rPr>
        <w:t xml:space="preserve">), </w:t>
      </w:r>
      <w:r w:rsidRPr="00D70630">
        <w:rPr>
          <w:color w:val="auto"/>
          <w:sz w:val="24"/>
          <w:szCs w:val="24"/>
        </w:rPr>
        <w:t xml:space="preserve">имя существительное от прилагательного </w:t>
      </w:r>
      <w:r w:rsidRPr="00D70630">
        <w:rPr>
          <w:color w:val="auto"/>
          <w:sz w:val="24"/>
          <w:szCs w:val="24"/>
          <w:lang w:eastAsia="en-US" w:bidi="en-US"/>
        </w:rPr>
        <w:t>(</w:t>
      </w:r>
      <w:r w:rsidRPr="00D70630">
        <w:rPr>
          <w:color w:val="auto"/>
          <w:sz w:val="24"/>
          <w:szCs w:val="24"/>
          <w:lang w:val="en-US" w:eastAsia="en-US" w:bidi="en-US"/>
        </w:rPr>
        <w:t>rich</w:t>
      </w:r>
      <w:r w:rsidRPr="00D70630">
        <w:rPr>
          <w:color w:val="auto"/>
          <w:sz w:val="24"/>
          <w:szCs w:val="24"/>
        </w:rPr>
        <w:t xml:space="preserve">— </w:t>
      </w:r>
      <w:r w:rsidRPr="00D70630">
        <w:rPr>
          <w:color w:val="auto"/>
          <w:sz w:val="24"/>
          <w:szCs w:val="24"/>
          <w:lang w:val="en-US" w:eastAsia="en-US" w:bidi="en-US"/>
        </w:rPr>
        <w:t>therich</w:t>
      </w:r>
      <w:r w:rsidRPr="00D70630">
        <w:rPr>
          <w:color w:val="auto"/>
          <w:sz w:val="24"/>
          <w:szCs w:val="24"/>
          <w:lang w:eastAsia="en-US" w:bidi="en-US"/>
        </w:rPr>
        <w:t>);</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распознавать и употреблять</w:t>
      </w:r>
      <w:r w:rsidRPr="00D70630">
        <w:rPr>
          <w:color w:val="auto"/>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распознавать и употреблять</w:t>
      </w:r>
      <w:r w:rsidRPr="00D70630">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D70630" w:rsidRPr="00D70630" w:rsidRDefault="00D70630" w:rsidP="001B4FDA">
      <w:pPr>
        <w:pStyle w:val="11"/>
        <w:numPr>
          <w:ilvl w:val="0"/>
          <w:numId w:val="85"/>
        </w:numPr>
        <w:tabs>
          <w:tab w:val="left" w:pos="575"/>
        </w:tabs>
        <w:jc w:val="both"/>
        <w:rPr>
          <w:color w:val="auto"/>
          <w:sz w:val="24"/>
          <w:szCs w:val="24"/>
        </w:rPr>
      </w:pPr>
      <w:r w:rsidRPr="00D70630">
        <w:rPr>
          <w:i/>
          <w:iCs/>
          <w:color w:val="auto"/>
          <w:sz w:val="24"/>
          <w:szCs w:val="24"/>
        </w:rPr>
        <w:t>знать и понимать</w:t>
      </w:r>
      <w:r w:rsidRPr="00D70630">
        <w:rPr>
          <w:color w:val="auto"/>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D70630" w:rsidRPr="00D70630" w:rsidRDefault="00D70630" w:rsidP="00D70630">
      <w:pPr>
        <w:pStyle w:val="11"/>
        <w:jc w:val="both"/>
        <w:rPr>
          <w:color w:val="auto"/>
          <w:sz w:val="24"/>
          <w:szCs w:val="24"/>
        </w:rPr>
      </w:pPr>
      <w:r w:rsidRPr="00D70630">
        <w:rPr>
          <w:i/>
          <w:iCs/>
          <w:color w:val="auto"/>
          <w:sz w:val="24"/>
          <w:szCs w:val="24"/>
        </w:rPr>
        <w:t>распознавать</w:t>
      </w:r>
      <w:r w:rsidRPr="00D70630">
        <w:rPr>
          <w:color w:val="auto"/>
          <w:sz w:val="24"/>
          <w:szCs w:val="24"/>
        </w:rPr>
        <w:t xml:space="preserve"> в письменном и звучащем тексте и </w:t>
      </w:r>
      <w:r w:rsidRPr="00D70630">
        <w:rPr>
          <w:i/>
          <w:iCs/>
          <w:color w:val="auto"/>
          <w:sz w:val="24"/>
          <w:szCs w:val="24"/>
        </w:rPr>
        <w:t>употреблять</w:t>
      </w:r>
      <w:r w:rsidRPr="00D70630">
        <w:rPr>
          <w:color w:val="auto"/>
          <w:sz w:val="24"/>
          <w:szCs w:val="24"/>
        </w:rPr>
        <w:t xml:space="preserve"> в устной и письменной речи:</w:t>
      </w:r>
    </w:p>
    <w:p w:rsidR="00D70630" w:rsidRPr="00D70630" w:rsidRDefault="00D70630" w:rsidP="001B4FDA">
      <w:pPr>
        <w:pStyle w:val="11"/>
        <w:numPr>
          <w:ilvl w:val="0"/>
          <w:numId w:val="91"/>
        </w:numPr>
        <w:jc w:val="both"/>
        <w:rPr>
          <w:color w:val="auto"/>
          <w:sz w:val="24"/>
          <w:szCs w:val="24"/>
        </w:rPr>
      </w:pPr>
      <w:r w:rsidRPr="00D70630">
        <w:rPr>
          <w:color w:val="auto"/>
          <w:sz w:val="24"/>
          <w:szCs w:val="24"/>
        </w:rPr>
        <w:t xml:space="preserve">предложения со сложным дополнением </w:t>
      </w:r>
      <w:r w:rsidRPr="00D70630">
        <w:rPr>
          <w:color w:val="auto"/>
          <w:sz w:val="24"/>
          <w:szCs w:val="24"/>
          <w:lang w:eastAsia="en-US" w:bidi="en-US"/>
        </w:rPr>
        <w:t>(</w:t>
      </w:r>
      <w:r w:rsidRPr="00D70630">
        <w:rPr>
          <w:color w:val="auto"/>
          <w:sz w:val="24"/>
          <w:szCs w:val="24"/>
          <w:lang w:val="en-US" w:eastAsia="en-US" w:bidi="en-US"/>
        </w:rPr>
        <w:t>ComplexObject</w:t>
      </w:r>
      <w:r w:rsidRPr="00D70630">
        <w:rPr>
          <w:color w:val="auto"/>
          <w:sz w:val="24"/>
          <w:szCs w:val="24"/>
          <w:lang w:eastAsia="en-US" w:bidi="en-US"/>
        </w:rPr>
        <w:t>);</w:t>
      </w:r>
    </w:p>
    <w:p w:rsidR="00D70630" w:rsidRPr="00D70630" w:rsidRDefault="00D70630" w:rsidP="001B4FDA">
      <w:pPr>
        <w:pStyle w:val="11"/>
        <w:numPr>
          <w:ilvl w:val="0"/>
          <w:numId w:val="91"/>
        </w:numPr>
        <w:jc w:val="both"/>
        <w:rPr>
          <w:color w:val="auto"/>
          <w:sz w:val="24"/>
          <w:szCs w:val="24"/>
        </w:rPr>
      </w:pPr>
      <w:r w:rsidRPr="00D70630">
        <w:rPr>
          <w:color w:val="auto"/>
          <w:sz w:val="24"/>
          <w:szCs w:val="24"/>
        </w:rPr>
        <w:t xml:space="preserve">все типы вопросительных предложений в </w:t>
      </w:r>
      <w:r w:rsidRPr="00D70630">
        <w:rPr>
          <w:color w:val="auto"/>
          <w:sz w:val="24"/>
          <w:szCs w:val="24"/>
          <w:lang w:val="en-US" w:eastAsia="en-US" w:bidi="en-US"/>
        </w:rPr>
        <w:t>PastPerfectTense</w:t>
      </w:r>
      <w:r w:rsidRPr="00D70630">
        <w:rPr>
          <w:color w:val="auto"/>
          <w:sz w:val="24"/>
          <w:szCs w:val="24"/>
          <w:lang w:eastAsia="en-US" w:bidi="en-US"/>
        </w:rPr>
        <w:t>;</w:t>
      </w:r>
    </w:p>
    <w:p w:rsidR="00D70630" w:rsidRPr="00D70630" w:rsidRDefault="00D70630" w:rsidP="001B4FDA">
      <w:pPr>
        <w:pStyle w:val="11"/>
        <w:numPr>
          <w:ilvl w:val="0"/>
          <w:numId w:val="91"/>
        </w:numPr>
        <w:jc w:val="both"/>
        <w:rPr>
          <w:color w:val="auto"/>
          <w:sz w:val="24"/>
          <w:szCs w:val="24"/>
        </w:rPr>
      </w:pPr>
      <w:r w:rsidRPr="00D70630">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70630" w:rsidRPr="00D70630" w:rsidRDefault="00D70630" w:rsidP="001B4FDA">
      <w:pPr>
        <w:pStyle w:val="11"/>
        <w:numPr>
          <w:ilvl w:val="0"/>
          <w:numId w:val="91"/>
        </w:numPr>
        <w:jc w:val="both"/>
        <w:rPr>
          <w:color w:val="auto"/>
          <w:sz w:val="24"/>
          <w:szCs w:val="24"/>
        </w:rPr>
      </w:pPr>
      <w:r w:rsidRPr="00D70630">
        <w:rPr>
          <w:color w:val="auto"/>
          <w:sz w:val="24"/>
          <w:szCs w:val="24"/>
        </w:rPr>
        <w:t>согласование времён в рамках сложного предложения;</w:t>
      </w:r>
    </w:p>
    <w:p w:rsidR="00D70630" w:rsidRPr="00D70630" w:rsidRDefault="00D70630" w:rsidP="001B4FDA">
      <w:pPr>
        <w:pStyle w:val="11"/>
        <w:numPr>
          <w:ilvl w:val="0"/>
          <w:numId w:val="91"/>
        </w:numPr>
        <w:jc w:val="both"/>
        <w:rPr>
          <w:color w:val="auto"/>
          <w:sz w:val="24"/>
          <w:szCs w:val="24"/>
        </w:rPr>
      </w:pPr>
      <w:r w:rsidRPr="00D70630">
        <w:rPr>
          <w:color w:val="auto"/>
          <w:sz w:val="24"/>
          <w:szCs w:val="24"/>
        </w:rPr>
        <w:t xml:space="preserve">согласование подлежащего, выраженного собирательным существительным </w:t>
      </w:r>
      <w:r w:rsidRPr="00D70630">
        <w:rPr>
          <w:color w:val="auto"/>
          <w:sz w:val="24"/>
          <w:szCs w:val="24"/>
          <w:lang w:eastAsia="en-US" w:bidi="en-US"/>
        </w:rPr>
        <w:t>(</w:t>
      </w:r>
      <w:r w:rsidRPr="00D70630">
        <w:rPr>
          <w:color w:val="auto"/>
          <w:sz w:val="24"/>
          <w:szCs w:val="24"/>
          <w:lang w:val="en-US" w:eastAsia="en-US" w:bidi="en-US"/>
        </w:rPr>
        <w:t>family</w:t>
      </w:r>
      <w:r w:rsidRPr="00D70630">
        <w:rPr>
          <w:color w:val="auto"/>
          <w:sz w:val="24"/>
          <w:szCs w:val="24"/>
          <w:lang w:eastAsia="en-US" w:bidi="en-US"/>
        </w:rPr>
        <w:t xml:space="preserve">, </w:t>
      </w:r>
      <w:r w:rsidRPr="00D70630">
        <w:rPr>
          <w:color w:val="auto"/>
          <w:sz w:val="24"/>
          <w:szCs w:val="24"/>
          <w:lang w:val="en-US" w:eastAsia="en-US" w:bidi="en-US"/>
        </w:rPr>
        <w:t>police</w:t>
      </w:r>
      <w:r w:rsidRPr="00D70630">
        <w:rPr>
          <w:color w:val="auto"/>
          <w:sz w:val="24"/>
          <w:szCs w:val="24"/>
          <w:lang w:eastAsia="en-US" w:bidi="en-US"/>
        </w:rPr>
        <w:t xml:space="preserve">), </w:t>
      </w:r>
      <w:r w:rsidRPr="00D70630">
        <w:rPr>
          <w:color w:val="auto"/>
          <w:sz w:val="24"/>
          <w:szCs w:val="24"/>
        </w:rPr>
        <w:t>со сказуемым;</w:t>
      </w:r>
    </w:p>
    <w:p w:rsidR="00D70630" w:rsidRPr="00D70630" w:rsidRDefault="00D70630" w:rsidP="001B4FDA">
      <w:pPr>
        <w:pStyle w:val="11"/>
        <w:numPr>
          <w:ilvl w:val="0"/>
          <w:numId w:val="91"/>
        </w:numPr>
        <w:jc w:val="both"/>
        <w:rPr>
          <w:color w:val="auto"/>
          <w:sz w:val="24"/>
          <w:szCs w:val="24"/>
          <w:lang w:val="en-US"/>
        </w:rPr>
      </w:pPr>
      <w:r w:rsidRPr="00D70630">
        <w:rPr>
          <w:color w:val="auto"/>
          <w:sz w:val="24"/>
          <w:szCs w:val="24"/>
        </w:rPr>
        <w:t>конструкциисглаголамина</w:t>
      </w:r>
      <w:r w:rsidRPr="00D70630">
        <w:rPr>
          <w:color w:val="auto"/>
          <w:sz w:val="24"/>
          <w:szCs w:val="24"/>
          <w:lang w:val="en-US" w:eastAsia="en-US" w:bidi="en-US"/>
        </w:rPr>
        <w:t>-ing: to love/hate doing something;</w:t>
      </w:r>
    </w:p>
    <w:p w:rsidR="00D70630" w:rsidRPr="00D70630" w:rsidRDefault="00D70630" w:rsidP="001B4FDA">
      <w:pPr>
        <w:pStyle w:val="11"/>
        <w:numPr>
          <w:ilvl w:val="0"/>
          <w:numId w:val="91"/>
        </w:numPr>
        <w:jc w:val="both"/>
        <w:rPr>
          <w:color w:val="auto"/>
          <w:sz w:val="24"/>
          <w:szCs w:val="24"/>
          <w:lang w:val="en-US"/>
        </w:rPr>
      </w:pPr>
      <w:r w:rsidRPr="00D70630">
        <w:rPr>
          <w:color w:val="auto"/>
          <w:sz w:val="24"/>
          <w:szCs w:val="24"/>
        </w:rPr>
        <w:t>конструкции</w:t>
      </w:r>
      <w:r w:rsidRPr="00D70630">
        <w:rPr>
          <w:color w:val="auto"/>
          <w:sz w:val="24"/>
          <w:szCs w:val="24"/>
          <w:lang w:val="en-US"/>
        </w:rPr>
        <w:t xml:space="preserve">, </w:t>
      </w:r>
      <w:r w:rsidRPr="00D70630">
        <w:rPr>
          <w:color w:val="auto"/>
          <w:sz w:val="24"/>
          <w:szCs w:val="24"/>
        </w:rPr>
        <w:t>содержащиеглаголы</w:t>
      </w:r>
      <w:r w:rsidRPr="00D70630">
        <w:rPr>
          <w:color w:val="auto"/>
          <w:sz w:val="24"/>
          <w:szCs w:val="24"/>
          <w:lang w:val="en-US"/>
        </w:rPr>
        <w:t>-</w:t>
      </w:r>
      <w:r w:rsidRPr="00D70630">
        <w:rPr>
          <w:color w:val="auto"/>
          <w:sz w:val="24"/>
          <w:szCs w:val="24"/>
        </w:rPr>
        <w:t>связки</w:t>
      </w:r>
      <w:r w:rsidRPr="00D70630">
        <w:rPr>
          <w:color w:val="auto"/>
          <w:sz w:val="24"/>
          <w:szCs w:val="24"/>
          <w:lang w:val="en-US" w:eastAsia="en-US" w:bidi="en-US"/>
        </w:rPr>
        <w:t>to be/to look/to feel/to seem;</w:t>
      </w:r>
    </w:p>
    <w:p w:rsidR="00D70630" w:rsidRPr="00D70630" w:rsidRDefault="00D70630" w:rsidP="001B4FDA">
      <w:pPr>
        <w:pStyle w:val="11"/>
        <w:numPr>
          <w:ilvl w:val="0"/>
          <w:numId w:val="91"/>
        </w:numPr>
        <w:jc w:val="both"/>
        <w:rPr>
          <w:color w:val="auto"/>
          <w:sz w:val="24"/>
          <w:szCs w:val="24"/>
          <w:lang w:val="en-US"/>
        </w:rPr>
      </w:pPr>
      <w:r w:rsidRPr="00D70630">
        <w:rPr>
          <w:color w:val="auto"/>
          <w:sz w:val="24"/>
          <w:szCs w:val="24"/>
        </w:rPr>
        <w:t>конструкции</w:t>
      </w:r>
      <w:r w:rsidRPr="00D70630">
        <w:rPr>
          <w:color w:val="auto"/>
          <w:sz w:val="24"/>
          <w:szCs w:val="24"/>
          <w:lang w:val="en-US" w:eastAsia="en-US" w:bidi="en-US"/>
        </w:rPr>
        <w:t>be/get used to do something; be/get used doing something;</w:t>
      </w:r>
    </w:p>
    <w:p w:rsidR="00D70630" w:rsidRPr="00D70630" w:rsidRDefault="00D70630" w:rsidP="001B4FDA">
      <w:pPr>
        <w:pStyle w:val="11"/>
        <w:numPr>
          <w:ilvl w:val="0"/>
          <w:numId w:val="91"/>
        </w:numPr>
        <w:jc w:val="both"/>
        <w:rPr>
          <w:color w:val="auto"/>
          <w:sz w:val="24"/>
          <w:szCs w:val="24"/>
          <w:lang w:val="en-US"/>
        </w:rPr>
      </w:pPr>
      <w:r w:rsidRPr="00D70630">
        <w:rPr>
          <w:color w:val="auto"/>
          <w:sz w:val="24"/>
          <w:szCs w:val="24"/>
        </w:rPr>
        <w:t>конструкцию</w:t>
      </w:r>
      <w:r w:rsidRPr="00D70630">
        <w:rPr>
          <w:color w:val="auto"/>
          <w:sz w:val="24"/>
          <w:szCs w:val="24"/>
          <w:lang w:val="en-US" w:eastAsia="en-US" w:bidi="en-US"/>
        </w:rPr>
        <w:t xml:space="preserve">both </w:t>
      </w:r>
      <w:r w:rsidRPr="00D70630">
        <w:rPr>
          <w:color w:val="auto"/>
          <w:sz w:val="24"/>
          <w:szCs w:val="24"/>
          <w:lang w:val="en-US"/>
        </w:rPr>
        <w:t xml:space="preserve">... </w:t>
      </w:r>
      <w:r w:rsidRPr="00D70630">
        <w:rPr>
          <w:color w:val="auto"/>
          <w:sz w:val="24"/>
          <w:szCs w:val="24"/>
          <w:lang w:val="en-US" w:eastAsia="en-US" w:bidi="en-US"/>
        </w:rPr>
        <w:t>and ...;</w:t>
      </w:r>
    </w:p>
    <w:p w:rsidR="00D70630" w:rsidRPr="00D70630" w:rsidRDefault="00D70630" w:rsidP="001B4FDA">
      <w:pPr>
        <w:pStyle w:val="11"/>
        <w:numPr>
          <w:ilvl w:val="0"/>
          <w:numId w:val="91"/>
        </w:numPr>
        <w:jc w:val="both"/>
        <w:rPr>
          <w:color w:val="auto"/>
          <w:sz w:val="24"/>
          <w:szCs w:val="24"/>
          <w:lang w:val="en-US"/>
        </w:rPr>
      </w:pPr>
      <w:r w:rsidRPr="00D70630">
        <w:rPr>
          <w:color w:val="auto"/>
          <w:sz w:val="24"/>
          <w:szCs w:val="24"/>
        </w:rPr>
        <w:t>конструкции</w:t>
      </w:r>
      <w:r w:rsidRPr="00D70630">
        <w:rPr>
          <w:color w:val="auto"/>
          <w:sz w:val="24"/>
          <w:szCs w:val="24"/>
          <w:lang w:val="en-US" w:eastAsia="en-US" w:bidi="en-US"/>
        </w:rPr>
        <w:t xml:space="preserve">c </w:t>
      </w:r>
      <w:r w:rsidRPr="00D70630">
        <w:rPr>
          <w:color w:val="auto"/>
          <w:sz w:val="24"/>
          <w:szCs w:val="24"/>
        </w:rPr>
        <w:t>глаголами</w:t>
      </w:r>
      <w:r w:rsidRPr="00D70630">
        <w:rPr>
          <w:color w:val="auto"/>
          <w:sz w:val="24"/>
          <w:szCs w:val="24"/>
          <w:lang w:val="en-US" w:eastAsia="en-US" w:bidi="en-US"/>
        </w:rPr>
        <w:t xml:space="preserve">to stop, to remember, to forget </w:t>
      </w:r>
      <w:r w:rsidRPr="00D70630">
        <w:rPr>
          <w:color w:val="auto"/>
          <w:sz w:val="24"/>
          <w:szCs w:val="24"/>
          <w:lang w:val="en-US"/>
        </w:rPr>
        <w:t>(</w:t>
      </w:r>
      <w:r w:rsidRPr="00D70630">
        <w:rPr>
          <w:color w:val="auto"/>
          <w:sz w:val="24"/>
          <w:szCs w:val="24"/>
        </w:rPr>
        <w:t>разницавзначении</w:t>
      </w:r>
      <w:r w:rsidRPr="00D70630">
        <w:rPr>
          <w:color w:val="auto"/>
          <w:sz w:val="24"/>
          <w:szCs w:val="24"/>
          <w:lang w:val="en-US" w:eastAsia="en-US" w:bidi="en-US"/>
        </w:rPr>
        <w:t xml:space="preserve">to stop doing smth </w:t>
      </w:r>
      <w:r w:rsidRPr="00D70630">
        <w:rPr>
          <w:color w:val="auto"/>
          <w:sz w:val="24"/>
          <w:szCs w:val="24"/>
        </w:rPr>
        <w:t>и</w:t>
      </w:r>
      <w:r w:rsidRPr="00D70630">
        <w:rPr>
          <w:color w:val="auto"/>
          <w:sz w:val="24"/>
          <w:szCs w:val="24"/>
          <w:lang w:val="en-US" w:eastAsia="en-US" w:bidi="en-US"/>
        </w:rPr>
        <w:t>to stop to do smth);</w:t>
      </w:r>
    </w:p>
    <w:p w:rsidR="00D70630" w:rsidRPr="00D70630" w:rsidRDefault="00D70630" w:rsidP="001B4FDA">
      <w:pPr>
        <w:pStyle w:val="11"/>
        <w:numPr>
          <w:ilvl w:val="0"/>
          <w:numId w:val="91"/>
        </w:numPr>
        <w:jc w:val="both"/>
        <w:rPr>
          <w:color w:val="auto"/>
          <w:sz w:val="24"/>
          <w:szCs w:val="24"/>
          <w:lang w:val="en-US"/>
        </w:rPr>
      </w:pPr>
      <w:r w:rsidRPr="00D70630">
        <w:rPr>
          <w:color w:val="auto"/>
          <w:sz w:val="24"/>
          <w:szCs w:val="24"/>
        </w:rPr>
        <w:t>глаголыввидо</w:t>
      </w:r>
      <w:r w:rsidRPr="00D70630">
        <w:rPr>
          <w:color w:val="auto"/>
          <w:sz w:val="24"/>
          <w:szCs w:val="24"/>
          <w:lang w:val="en-US"/>
        </w:rPr>
        <w:t>-</w:t>
      </w:r>
      <w:r w:rsidRPr="00D70630">
        <w:rPr>
          <w:color w:val="auto"/>
          <w:sz w:val="24"/>
          <w:szCs w:val="24"/>
        </w:rPr>
        <w:t>временныхформахдействительногозалогавизъявительномнаклонении</w:t>
      </w:r>
      <w:r w:rsidRPr="00D70630">
        <w:rPr>
          <w:color w:val="auto"/>
          <w:sz w:val="24"/>
          <w:szCs w:val="24"/>
          <w:lang w:val="en-US" w:eastAsia="en-US" w:bidi="en-US"/>
        </w:rPr>
        <w:t>(Past Perfect Tense; Present Perfect Continuous Tense, Future-in-the-Past);</w:t>
      </w:r>
    </w:p>
    <w:p w:rsidR="00D70630" w:rsidRPr="00D70630" w:rsidRDefault="00D70630" w:rsidP="001B4FDA">
      <w:pPr>
        <w:pStyle w:val="11"/>
        <w:numPr>
          <w:ilvl w:val="0"/>
          <w:numId w:val="91"/>
        </w:numPr>
        <w:jc w:val="both"/>
        <w:rPr>
          <w:color w:val="auto"/>
          <w:sz w:val="24"/>
          <w:szCs w:val="24"/>
        </w:rPr>
      </w:pPr>
      <w:r w:rsidRPr="00D70630">
        <w:rPr>
          <w:color w:val="auto"/>
          <w:sz w:val="24"/>
          <w:szCs w:val="24"/>
        </w:rPr>
        <w:t>модальные глаголы в косвенной речи в настоящем и прошедшем времени;</w:t>
      </w:r>
    </w:p>
    <w:p w:rsidR="00D70630" w:rsidRPr="00D70630" w:rsidRDefault="00D70630" w:rsidP="001B4FDA">
      <w:pPr>
        <w:pStyle w:val="11"/>
        <w:numPr>
          <w:ilvl w:val="0"/>
          <w:numId w:val="91"/>
        </w:numPr>
        <w:jc w:val="both"/>
        <w:rPr>
          <w:color w:val="auto"/>
          <w:sz w:val="24"/>
          <w:szCs w:val="24"/>
        </w:rPr>
      </w:pPr>
      <w:r w:rsidRPr="00D70630">
        <w:rPr>
          <w:color w:val="auto"/>
          <w:sz w:val="24"/>
          <w:szCs w:val="24"/>
        </w:rPr>
        <w:t>неличные формы глагола (инфинитив, герундий, причастия настоящего и прошедшего времени);</w:t>
      </w:r>
    </w:p>
    <w:p w:rsidR="00D70630" w:rsidRPr="00D70630" w:rsidRDefault="00D70630" w:rsidP="001B4FDA">
      <w:pPr>
        <w:pStyle w:val="11"/>
        <w:numPr>
          <w:ilvl w:val="0"/>
          <w:numId w:val="91"/>
        </w:numPr>
        <w:jc w:val="both"/>
        <w:rPr>
          <w:color w:val="auto"/>
          <w:sz w:val="24"/>
          <w:szCs w:val="24"/>
        </w:rPr>
      </w:pPr>
      <w:r w:rsidRPr="00D70630">
        <w:rPr>
          <w:color w:val="auto"/>
          <w:sz w:val="24"/>
          <w:szCs w:val="24"/>
        </w:rPr>
        <w:t xml:space="preserve">наречия </w:t>
      </w:r>
      <w:r w:rsidRPr="00D70630">
        <w:rPr>
          <w:color w:val="auto"/>
          <w:sz w:val="24"/>
          <w:szCs w:val="24"/>
          <w:lang w:val="en-US" w:eastAsia="en-US" w:bidi="en-US"/>
        </w:rPr>
        <w:t>too</w:t>
      </w:r>
      <w:r w:rsidRPr="00D70630">
        <w:rPr>
          <w:color w:val="auto"/>
          <w:sz w:val="24"/>
          <w:szCs w:val="24"/>
          <w:lang w:eastAsia="en-US" w:bidi="en-US"/>
        </w:rPr>
        <w:t xml:space="preserve"> — </w:t>
      </w:r>
      <w:r w:rsidRPr="00D70630">
        <w:rPr>
          <w:color w:val="auto"/>
          <w:sz w:val="24"/>
          <w:szCs w:val="24"/>
          <w:lang w:val="en-US" w:eastAsia="en-US" w:bidi="en-US"/>
        </w:rPr>
        <w:t>enough</w:t>
      </w:r>
      <w:r w:rsidRPr="00D70630">
        <w:rPr>
          <w:color w:val="auto"/>
          <w:sz w:val="24"/>
          <w:szCs w:val="24"/>
          <w:lang w:eastAsia="en-US" w:bidi="en-US"/>
        </w:rPr>
        <w:t>;</w:t>
      </w:r>
    </w:p>
    <w:p w:rsidR="00D70630" w:rsidRPr="00D70630" w:rsidRDefault="00D70630" w:rsidP="001B4FDA">
      <w:pPr>
        <w:pStyle w:val="11"/>
        <w:numPr>
          <w:ilvl w:val="0"/>
          <w:numId w:val="91"/>
        </w:numPr>
        <w:jc w:val="both"/>
        <w:rPr>
          <w:color w:val="auto"/>
          <w:sz w:val="24"/>
          <w:szCs w:val="24"/>
        </w:rPr>
      </w:pPr>
      <w:r w:rsidRPr="00D70630">
        <w:rPr>
          <w:color w:val="auto"/>
          <w:sz w:val="24"/>
          <w:szCs w:val="24"/>
        </w:rPr>
        <w:t xml:space="preserve">отрицательные местоимения </w:t>
      </w:r>
      <w:r w:rsidRPr="00D70630">
        <w:rPr>
          <w:color w:val="auto"/>
          <w:sz w:val="24"/>
          <w:szCs w:val="24"/>
          <w:lang w:val="en-US" w:eastAsia="en-US" w:bidi="en-US"/>
        </w:rPr>
        <w:t>no</w:t>
      </w:r>
      <w:r w:rsidRPr="00D70630">
        <w:rPr>
          <w:color w:val="auto"/>
          <w:sz w:val="24"/>
          <w:szCs w:val="24"/>
        </w:rPr>
        <w:t xml:space="preserve">(и его производные </w:t>
      </w:r>
      <w:r w:rsidRPr="00D70630">
        <w:rPr>
          <w:color w:val="auto"/>
          <w:sz w:val="24"/>
          <w:szCs w:val="24"/>
          <w:lang w:val="en-US" w:eastAsia="en-US" w:bidi="en-US"/>
        </w:rPr>
        <w:t>nobody</w:t>
      </w:r>
      <w:r w:rsidRPr="00D70630">
        <w:rPr>
          <w:color w:val="auto"/>
          <w:sz w:val="24"/>
          <w:szCs w:val="24"/>
          <w:lang w:eastAsia="en-US" w:bidi="en-US"/>
        </w:rPr>
        <w:t xml:space="preserve">, </w:t>
      </w:r>
      <w:r w:rsidRPr="00D70630">
        <w:rPr>
          <w:color w:val="auto"/>
          <w:sz w:val="24"/>
          <w:szCs w:val="24"/>
          <w:lang w:val="en-US" w:eastAsia="en-US" w:bidi="en-US"/>
        </w:rPr>
        <w:t>nothing</w:t>
      </w:r>
      <w:r w:rsidRPr="00D70630">
        <w:rPr>
          <w:color w:val="auto"/>
          <w:sz w:val="24"/>
          <w:szCs w:val="24"/>
          <w:lang w:eastAsia="en-US" w:bidi="en-US"/>
        </w:rPr>
        <w:t xml:space="preserve">, </w:t>
      </w:r>
      <w:r w:rsidRPr="00D70630">
        <w:rPr>
          <w:color w:val="auto"/>
          <w:sz w:val="24"/>
          <w:szCs w:val="24"/>
          <w:lang w:val="en-US" w:eastAsia="en-US" w:bidi="en-US"/>
        </w:rPr>
        <w:t>etc</w:t>
      </w:r>
      <w:r w:rsidRPr="00D70630">
        <w:rPr>
          <w:color w:val="auto"/>
          <w:sz w:val="24"/>
          <w:szCs w:val="24"/>
          <w:lang w:eastAsia="en-US" w:bidi="en-US"/>
        </w:rPr>
        <w:t xml:space="preserve">.), </w:t>
      </w:r>
      <w:r w:rsidRPr="00D70630">
        <w:rPr>
          <w:color w:val="auto"/>
          <w:sz w:val="24"/>
          <w:szCs w:val="24"/>
          <w:lang w:val="en-US" w:eastAsia="en-US" w:bidi="en-US"/>
        </w:rPr>
        <w:t>none</w:t>
      </w:r>
      <w:r w:rsidRPr="00D70630">
        <w:rPr>
          <w:color w:val="auto"/>
          <w:sz w:val="24"/>
          <w:szCs w:val="24"/>
          <w:lang w:eastAsia="en-US" w:bidi="en-US"/>
        </w:rPr>
        <w:t>.</w:t>
      </w:r>
    </w:p>
    <w:p w:rsidR="00D70630" w:rsidRPr="00D70630" w:rsidRDefault="00D70630" w:rsidP="001B4FDA">
      <w:pPr>
        <w:pStyle w:val="11"/>
        <w:numPr>
          <w:ilvl w:val="0"/>
          <w:numId w:val="42"/>
        </w:numPr>
        <w:tabs>
          <w:tab w:val="left" w:pos="579"/>
        </w:tabs>
        <w:jc w:val="both"/>
        <w:rPr>
          <w:color w:val="auto"/>
          <w:sz w:val="24"/>
          <w:szCs w:val="24"/>
        </w:rPr>
      </w:pPr>
      <w:r w:rsidRPr="00D70630">
        <w:rPr>
          <w:i/>
          <w:iCs/>
          <w:color w:val="auto"/>
          <w:sz w:val="24"/>
          <w:szCs w:val="24"/>
        </w:rPr>
        <w:t>владеть</w:t>
      </w:r>
      <w:r w:rsidRPr="00D70630">
        <w:rPr>
          <w:color w:val="auto"/>
          <w:sz w:val="24"/>
          <w:szCs w:val="24"/>
        </w:rPr>
        <w:t xml:space="preserve"> социокультурными знаниями и умениями:</w:t>
      </w:r>
    </w:p>
    <w:p w:rsidR="00D70630" w:rsidRPr="00D70630" w:rsidRDefault="00D70630" w:rsidP="00D70630">
      <w:pPr>
        <w:pStyle w:val="11"/>
        <w:jc w:val="both"/>
        <w:rPr>
          <w:color w:val="auto"/>
          <w:sz w:val="24"/>
          <w:szCs w:val="24"/>
        </w:rPr>
      </w:pPr>
      <w:r w:rsidRPr="00D70630">
        <w:rPr>
          <w:i/>
          <w:iCs/>
          <w:color w:val="auto"/>
          <w:sz w:val="24"/>
          <w:szCs w:val="24"/>
        </w:rPr>
        <w:t>осуществлять</w:t>
      </w:r>
      <w:r w:rsidRPr="00D70630">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D70630" w:rsidRPr="00D70630" w:rsidRDefault="00D70630" w:rsidP="00D70630">
      <w:pPr>
        <w:pStyle w:val="11"/>
        <w:jc w:val="both"/>
        <w:rPr>
          <w:color w:val="auto"/>
          <w:sz w:val="24"/>
          <w:szCs w:val="24"/>
        </w:rPr>
      </w:pPr>
      <w:r w:rsidRPr="00D70630">
        <w:rPr>
          <w:i/>
          <w:iCs/>
          <w:color w:val="auto"/>
          <w:sz w:val="24"/>
          <w:szCs w:val="24"/>
        </w:rPr>
        <w:t>кратко представлять</w:t>
      </w:r>
      <w:r w:rsidRPr="00D70630">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D70630" w:rsidRPr="00D70630" w:rsidRDefault="00D70630" w:rsidP="00D70630">
      <w:pPr>
        <w:pStyle w:val="11"/>
        <w:spacing w:line="252" w:lineRule="auto"/>
        <w:jc w:val="both"/>
        <w:rPr>
          <w:color w:val="auto"/>
          <w:sz w:val="24"/>
          <w:szCs w:val="24"/>
        </w:rPr>
      </w:pPr>
      <w:r w:rsidRPr="00D70630">
        <w:rPr>
          <w:color w:val="auto"/>
          <w:sz w:val="24"/>
          <w:szCs w:val="24"/>
        </w:rPr>
        <w:t>оказывать помощь зарубежным гостям в ситуациях повседневного общения (</w:t>
      </w:r>
      <w:r w:rsidRPr="00D70630">
        <w:rPr>
          <w:i/>
          <w:iCs/>
          <w:color w:val="auto"/>
          <w:sz w:val="24"/>
          <w:szCs w:val="24"/>
        </w:rPr>
        <w:t>объяснить</w:t>
      </w:r>
      <w:r w:rsidRPr="00D70630">
        <w:rPr>
          <w:color w:val="auto"/>
          <w:sz w:val="24"/>
          <w:szCs w:val="24"/>
        </w:rPr>
        <w:t xml:space="preserve"> местонахождение объекта, сообщить возможный маршрут и т. д.);</w:t>
      </w:r>
    </w:p>
    <w:p w:rsidR="00D70630" w:rsidRPr="00D70630" w:rsidRDefault="00D70630" w:rsidP="001B4FDA">
      <w:pPr>
        <w:pStyle w:val="11"/>
        <w:numPr>
          <w:ilvl w:val="0"/>
          <w:numId w:val="42"/>
        </w:numPr>
        <w:tabs>
          <w:tab w:val="left" w:pos="569"/>
        </w:tabs>
        <w:spacing w:line="252" w:lineRule="auto"/>
        <w:jc w:val="both"/>
        <w:rPr>
          <w:color w:val="auto"/>
          <w:sz w:val="24"/>
          <w:szCs w:val="24"/>
        </w:rPr>
      </w:pPr>
      <w:r w:rsidRPr="00D70630">
        <w:rPr>
          <w:i/>
          <w:iCs/>
          <w:color w:val="auto"/>
          <w:sz w:val="24"/>
          <w:szCs w:val="24"/>
        </w:rPr>
        <w:t>владеть</w:t>
      </w:r>
      <w:r w:rsidRPr="00D70630">
        <w:rPr>
          <w:color w:val="auto"/>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70630" w:rsidRPr="00D70630" w:rsidRDefault="00D70630" w:rsidP="001B4FDA">
      <w:pPr>
        <w:pStyle w:val="11"/>
        <w:numPr>
          <w:ilvl w:val="0"/>
          <w:numId w:val="42"/>
        </w:numPr>
        <w:tabs>
          <w:tab w:val="left" w:pos="569"/>
        </w:tabs>
        <w:spacing w:line="252" w:lineRule="auto"/>
        <w:jc w:val="both"/>
        <w:rPr>
          <w:color w:val="auto"/>
          <w:sz w:val="24"/>
          <w:szCs w:val="24"/>
        </w:rPr>
      </w:pPr>
      <w:r w:rsidRPr="00D70630">
        <w:rPr>
          <w:i/>
          <w:iCs/>
          <w:color w:val="auto"/>
          <w:sz w:val="24"/>
          <w:szCs w:val="24"/>
        </w:rPr>
        <w:t>понимать</w:t>
      </w:r>
      <w:r w:rsidRPr="00D70630">
        <w:rPr>
          <w:color w:val="auto"/>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D70630" w:rsidRPr="00D70630" w:rsidRDefault="00D70630" w:rsidP="001B4FDA">
      <w:pPr>
        <w:pStyle w:val="11"/>
        <w:numPr>
          <w:ilvl w:val="0"/>
          <w:numId w:val="42"/>
        </w:numPr>
        <w:tabs>
          <w:tab w:val="left" w:pos="569"/>
        </w:tabs>
        <w:spacing w:line="252" w:lineRule="auto"/>
        <w:jc w:val="both"/>
        <w:rPr>
          <w:color w:val="auto"/>
          <w:sz w:val="24"/>
          <w:szCs w:val="24"/>
        </w:rPr>
      </w:pPr>
      <w:r w:rsidRPr="00D70630">
        <w:rPr>
          <w:color w:val="auto"/>
          <w:sz w:val="24"/>
          <w:szCs w:val="24"/>
        </w:rPr>
        <w:t xml:space="preserve">уметь </w:t>
      </w:r>
      <w:r w:rsidRPr="00D70630">
        <w:rPr>
          <w:i/>
          <w:iCs/>
          <w:color w:val="auto"/>
          <w:sz w:val="24"/>
          <w:szCs w:val="24"/>
        </w:rPr>
        <w:t>рассматривать</w:t>
      </w:r>
      <w:r w:rsidRPr="00D70630">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D70630" w:rsidRPr="00D70630" w:rsidRDefault="00D70630" w:rsidP="001B4FDA">
      <w:pPr>
        <w:pStyle w:val="11"/>
        <w:numPr>
          <w:ilvl w:val="0"/>
          <w:numId w:val="42"/>
        </w:numPr>
        <w:tabs>
          <w:tab w:val="left" w:pos="569"/>
        </w:tabs>
        <w:spacing w:line="252" w:lineRule="auto"/>
        <w:jc w:val="both"/>
        <w:rPr>
          <w:color w:val="auto"/>
          <w:sz w:val="24"/>
          <w:szCs w:val="24"/>
        </w:rPr>
      </w:pPr>
      <w:r w:rsidRPr="00D70630">
        <w:rPr>
          <w:i/>
          <w:iCs/>
          <w:color w:val="auto"/>
          <w:sz w:val="24"/>
          <w:szCs w:val="24"/>
        </w:rPr>
        <w:t>участвовать</w:t>
      </w:r>
      <w:r w:rsidRPr="00D70630">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D70630" w:rsidRPr="00D70630" w:rsidRDefault="00D70630" w:rsidP="001B4FDA">
      <w:pPr>
        <w:pStyle w:val="11"/>
        <w:numPr>
          <w:ilvl w:val="0"/>
          <w:numId w:val="42"/>
        </w:numPr>
        <w:tabs>
          <w:tab w:val="left" w:pos="569"/>
        </w:tabs>
        <w:spacing w:line="252" w:lineRule="auto"/>
        <w:ind w:firstLine="0"/>
        <w:jc w:val="both"/>
        <w:rPr>
          <w:color w:val="auto"/>
          <w:sz w:val="24"/>
          <w:szCs w:val="24"/>
        </w:rPr>
      </w:pPr>
      <w:r w:rsidRPr="00D70630">
        <w:rPr>
          <w:i/>
          <w:iCs/>
          <w:color w:val="auto"/>
          <w:sz w:val="24"/>
          <w:szCs w:val="24"/>
        </w:rPr>
        <w:t>использовать</w:t>
      </w:r>
      <w:r w:rsidRPr="00D70630">
        <w:rPr>
          <w:color w:val="auto"/>
          <w:sz w:val="24"/>
          <w:szCs w:val="24"/>
        </w:rPr>
        <w:t xml:space="preserve"> иноязычные словари и справочники, в том числе информационно-справочные системы в электронной форме;</w:t>
      </w:r>
    </w:p>
    <w:p w:rsidR="00D70630" w:rsidRPr="00D70630" w:rsidRDefault="00D70630" w:rsidP="001B4FDA">
      <w:pPr>
        <w:pStyle w:val="11"/>
        <w:numPr>
          <w:ilvl w:val="0"/>
          <w:numId w:val="42"/>
        </w:numPr>
        <w:tabs>
          <w:tab w:val="left" w:pos="569"/>
        </w:tabs>
        <w:spacing w:line="252" w:lineRule="auto"/>
        <w:ind w:firstLine="0"/>
        <w:jc w:val="both"/>
        <w:rPr>
          <w:color w:val="auto"/>
          <w:sz w:val="24"/>
          <w:szCs w:val="24"/>
        </w:rPr>
      </w:pPr>
      <w:r w:rsidRPr="00D70630">
        <w:rPr>
          <w:i/>
          <w:iCs/>
          <w:color w:val="auto"/>
          <w:sz w:val="24"/>
          <w:szCs w:val="24"/>
        </w:rPr>
        <w:t>достигать</w:t>
      </w:r>
      <w:r w:rsidRPr="00D70630">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rsidR="00D70630" w:rsidRPr="00D70630" w:rsidRDefault="00D70630" w:rsidP="001B4FDA">
      <w:pPr>
        <w:pStyle w:val="11"/>
        <w:numPr>
          <w:ilvl w:val="0"/>
          <w:numId w:val="42"/>
        </w:numPr>
        <w:tabs>
          <w:tab w:val="left" w:pos="569"/>
        </w:tabs>
        <w:spacing w:line="252" w:lineRule="auto"/>
        <w:ind w:firstLine="0"/>
        <w:jc w:val="both"/>
        <w:rPr>
          <w:color w:val="auto"/>
          <w:sz w:val="24"/>
          <w:szCs w:val="24"/>
        </w:rPr>
      </w:pPr>
      <w:r w:rsidRPr="00D70630">
        <w:rPr>
          <w:i/>
          <w:iCs/>
          <w:color w:val="auto"/>
          <w:sz w:val="24"/>
          <w:szCs w:val="24"/>
        </w:rPr>
        <w:t>сравнивать</w:t>
      </w:r>
      <w:r w:rsidRPr="00D70630">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70630" w:rsidRPr="00D70630" w:rsidRDefault="00D70630" w:rsidP="00D70630">
      <w:pPr>
        <w:pStyle w:val="af7"/>
        <w:rPr>
          <w:sz w:val="24"/>
          <w:szCs w:val="24"/>
        </w:rPr>
      </w:pPr>
      <w:bookmarkStart w:id="237" w:name="bookmark579"/>
    </w:p>
    <w:p w:rsidR="00D70630" w:rsidRPr="00D70630" w:rsidRDefault="00D70630" w:rsidP="00D70630">
      <w:pPr>
        <w:pStyle w:val="af7"/>
        <w:rPr>
          <w:sz w:val="24"/>
          <w:szCs w:val="24"/>
        </w:rPr>
      </w:pPr>
      <w:r w:rsidRPr="00D70630">
        <w:rPr>
          <w:sz w:val="24"/>
          <w:szCs w:val="24"/>
        </w:rPr>
        <w:t>9 класс</w:t>
      </w:r>
      <w:bookmarkEnd w:id="237"/>
    </w:p>
    <w:p w:rsidR="00D70630" w:rsidRPr="00D70630" w:rsidRDefault="00D70630" w:rsidP="001B4FDA">
      <w:pPr>
        <w:pStyle w:val="11"/>
        <w:numPr>
          <w:ilvl w:val="0"/>
          <w:numId w:val="86"/>
        </w:numPr>
        <w:tabs>
          <w:tab w:val="left" w:pos="569"/>
        </w:tabs>
        <w:jc w:val="both"/>
        <w:rPr>
          <w:color w:val="auto"/>
          <w:sz w:val="24"/>
          <w:szCs w:val="24"/>
        </w:rPr>
      </w:pPr>
      <w:r w:rsidRPr="00D70630">
        <w:rPr>
          <w:i/>
          <w:iCs/>
          <w:color w:val="auto"/>
          <w:sz w:val="24"/>
          <w:szCs w:val="24"/>
        </w:rPr>
        <w:t>владеть</w:t>
      </w:r>
      <w:r w:rsidRPr="00D70630">
        <w:rPr>
          <w:color w:val="auto"/>
          <w:sz w:val="24"/>
          <w:szCs w:val="24"/>
        </w:rPr>
        <w:t xml:space="preserve"> основными видами речевой деятельности:</w:t>
      </w:r>
    </w:p>
    <w:p w:rsidR="00D70630" w:rsidRPr="00D70630" w:rsidRDefault="00D70630" w:rsidP="00D70630">
      <w:pPr>
        <w:pStyle w:val="11"/>
        <w:jc w:val="both"/>
        <w:rPr>
          <w:color w:val="auto"/>
          <w:sz w:val="24"/>
          <w:szCs w:val="24"/>
        </w:rPr>
      </w:pPr>
      <w:r w:rsidRPr="00D70630">
        <w:rPr>
          <w:b/>
          <w:bCs/>
          <w:color w:val="auto"/>
          <w:sz w:val="24"/>
          <w:szCs w:val="24"/>
        </w:rPr>
        <w:t xml:space="preserve">говорение: </w:t>
      </w:r>
      <w:r w:rsidRPr="00D70630">
        <w:rPr>
          <w:i/>
          <w:iCs/>
          <w:color w:val="auto"/>
          <w:sz w:val="24"/>
          <w:szCs w:val="24"/>
        </w:rPr>
        <w:t>вести</w:t>
      </w:r>
      <w:r w:rsidRPr="00D70630">
        <w:rPr>
          <w:color w:val="auto"/>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создавать</w:t>
      </w:r>
      <w:r w:rsidRPr="00D70630">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D70630">
        <w:rPr>
          <w:i/>
          <w:iCs/>
          <w:color w:val="auto"/>
          <w:sz w:val="24"/>
          <w:szCs w:val="24"/>
        </w:rPr>
        <w:t>излагать</w:t>
      </w:r>
      <w:r w:rsidRPr="00D70630">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Pr="00D70630">
        <w:rPr>
          <w:i/>
          <w:iCs/>
          <w:color w:val="auto"/>
          <w:sz w:val="24"/>
          <w:szCs w:val="24"/>
        </w:rPr>
        <w:t>излагать</w:t>
      </w:r>
      <w:r w:rsidRPr="00D70630">
        <w:rPr>
          <w:color w:val="auto"/>
          <w:sz w:val="24"/>
          <w:szCs w:val="24"/>
        </w:rPr>
        <w:t xml:space="preserve"> результаты выполненной проектной работы; (объём — 10—12 фраз);</w:t>
      </w:r>
    </w:p>
    <w:p w:rsidR="00D70630" w:rsidRPr="00D70630" w:rsidRDefault="00D70630" w:rsidP="00D70630">
      <w:pPr>
        <w:pStyle w:val="11"/>
        <w:jc w:val="both"/>
        <w:rPr>
          <w:color w:val="auto"/>
          <w:sz w:val="24"/>
          <w:szCs w:val="24"/>
        </w:rPr>
      </w:pPr>
      <w:r w:rsidRPr="00D70630">
        <w:rPr>
          <w:b/>
          <w:bCs/>
          <w:color w:val="auto"/>
          <w:sz w:val="24"/>
          <w:szCs w:val="24"/>
        </w:rPr>
        <w:t xml:space="preserve">аудирование: </w:t>
      </w:r>
      <w:r w:rsidRPr="00D70630">
        <w:rPr>
          <w:i/>
          <w:iCs/>
          <w:color w:val="auto"/>
          <w:sz w:val="24"/>
          <w:szCs w:val="24"/>
        </w:rPr>
        <w:t>воспринимать на слух и понимать</w:t>
      </w:r>
      <w:r w:rsidRPr="00D70630">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D70630" w:rsidRPr="00D70630" w:rsidRDefault="00D70630" w:rsidP="00D70630">
      <w:pPr>
        <w:pStyle w:val="11"/>
        <w:jc w:val="both"/>
        <w:rPr>
          <w:color w:val="auto"/>
          <w:sz w:val="24"/>
          <w:szCs w:val="24"/>
        </w:rPr>
      </w:pPr>
      <w:r w:rsidRPr="00D70630">
        <w:rPr>
          <w:b/>
          <w:bCs/>
          <w:color w:val="auto"/>
          <w:sz w:val="24"/>
          <w:szCs w:val="24"/>
        </w:rPr>
        <w:t xml:space="preserve">смысловое чтение: </w:t>
      </w:r>
      <w:r w:rsidRPr="00D70630">
        <w:rPr>
          <w:i/>
          <w:iCs/>
          <w:color w:val="auto"/>
          <w:sz w:val="24"/>
          <w:szCs w:val="24"/>
        </w:rPr>
        <w:t>читать про себя и понимать</w:t>
      </w:r>
      <w:r w:rsidRPr="00D70630">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D70630">
        <w:rPr>
          <w:i/>
          <w:iCs/>
          <w:color w:val="auto"/>
          <w:sz w:val="24"/>
          <w:szCs w:val="24"/>
        </w:rPr>
        <w:t>читать про себя</w:t>
      </w:r>
      <w:r w:rsidRPr="00D70630">
        <w:rPr>
          <w:color w:val="auto"/>
          <w:sz w:val="24"/>
          <w:szCs w:val="24"/>
        </w:rPr>
        <w:t xml:space="preserve"> несплошные тексты (таблицы, диаграммы) и </w:t>
      </w:r>
      <w:r w:rsidRPr="00D70630">
        <w:rPr>
          <w:i/>
          <w:iCs/>
          <w:color w:val="auto"/>
          <w:sz w:val="24"/>
          <w:szCs w:val="24"/>
        </w:rPr>
        <w:t>понимать</w:t>
      </w:r>
      <w:r w:rsidRPr="00D70630">
        <w:rPr>
          <w:color w:val="auto"/>
          <w:sz w:val="24"/>
          <w:szCs w:val="24"/>
        </w:rPr>
        <w:t xml:space="preserve"> представленную в них информацию; </w:t>
      </w:r>
      <w:r w:rsidRPr="00D70630">
        <w:rPr>
          <w:i/>
          <w:iCs/>
          <w:color w:val="auto"/>
          <w:sz w:val="24"/>
          <w:szCs w:val="24"/>
        </w:rPr>
        <w:t>обобщать</w:t>
      </w:r>
      <w:r w:rsidRPr="00D70630">
        <w:rPr>
          <w:color w:val="auto"/>
          <w:sz w:val="24"/>
          <w:szCs w:val="24"/>
        </w:rPr>
        <w:t xml:space="preserve"> и </w:t>
      </w:r>
      <w:r w:rsidRPr="00D70630">
        <w:rPr>
          <w:i/>
          <w:iCs/>
          <w:color w:val="auto"/>
          <w:sz w:val="24"/>
          <w:szCs w:val="24"/>
        </w:rPr>
        <w:t>оценивать</w:t>
      </w:r>
      <w:r w:rsidRPr="00D70630">
        <w:rPr>
          <w:color w:val="auto"/>
          <w:sz w:val="24"/>
          <w:szCs w:val="24"/>
        </w:rPr>
        <w:t xml:space="preserve"> полученную при чтении информацию;</w:t>
      </w:r>
    </w:p>
    <w:p w:rsidR="00D70630" w:rsidRPr="00D70630" w:rsidRDefault="00D70630" w:rsidP="00D70630">
      <w:pPr>
        <w:pStyle w:val="11"/>
        <w:jc w:val="both"/>
        <w:rPr>
          <w:color w:val="auto"/>
          <w:sz w:val="24"/>
          <w:szCs w:val="24"/>
        </w:rPr>
      </w:pPr>
      <w:r w:rsidRPr="00D70630">
        <w:rPr>
          <w:b/>
          <w:bCs/>
          <w:color w:val="auto"/>
          <w:sz w:val="24"/>
          <w:szCs w:val="24"/>
        </w:rPr>
        <w:t xml:space="preserve">письменная речь: </w:t>
      </w:r>
      <w:r w:rsidRPr="00D70630">
        <w:rPr>
          <w:i/>
          <w:iCs/>
          <w:color w:val="auto"/>
          <w:sz w:val="24"/>
          <w:szCs w:val="24"/>
        </w:rPr>
        <w:t>заполнять</w:t>
      </w:r>
      <w:r w:rsidRPr="00D70630">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D70630">
        <w:rPr>
          <w:i/>
          <w:iCs/>
          <w:color w:val="auto"/>
          <w:sz w:val="24"/>
          <w:szCs w:val="24"/>
        </w:rPr>
        <w:t>писать</w:t>
      </w:r>
      <w:r w:rsidRPr="00D70630">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D70630">
        <w:rPr>
          <w:i/>
          <w:iCs/>
          <w:color w:val="auto"/>
          <w:sz w:val="24"/>
          <w:szCs w:val="24"/>
        </w:rPr>
        <w:t>создавать</w:t>
      </w:r>
      <w:r w:rsidRPr="00D70630">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D70630">
        <w:rPr>
          <w:i/>
          <w:iCs/>
          <w:color w:val="auto"/>
          <w:sz w:val="24"/>
          <w:szCs w:val="24"/>
        </w:rPr>
        <w:t>заполнять</w:t>
      </w:r>
      <w:r w:rsidRPr="00D70630">
        <w:rPr>
          <w:color w:val="auto"/>
          <w:sz w:val="24"/>
          <w:szCs w:val="24"/>
        </w:rPr>
        <w:t xml:space="preserve"> таблицу, кратко фиксируя содержание прочитанного/прослушанного текста; </w:t>
      </w:r>
      <w:r w:rsidRPr="00D70630">
        <w:rPr>
          <w:i/>
          <w:iCs/>
          <w:color w:val="auto"/>
          <w:sz w:val="24"/>
          <w:szCs w:val="24"/>
        </w:rPr>
        <w:t>письменно представлять</w:t>
      </w:r>
      <w:r w:rsidRPr="00D70630">
        <w:rPr>
          <w:color w:val="auto"/>
          <w:sz w:val="24"/>
          <w:szCs w:val="24"/>
        </w:rPr>
        <w:t xml:space="preserve"> результаты выполненной проектной работы (объём — 100—120 слов);</w:t>
      </w:r>
    </w:p>
    <w:p w:rsidR="00D70630" w:rsidRPr="00D70630" w:rsidRDefault="00D70630" w:rsidP="001B4FDA">
      <w:pPr>
        <w:pStyle w:val="11"/>
        <w:numPr>
          <w:ilvl w:val="0"/>
          <w:numId w:val="86"/>
        </w:numPr>
        <w:tabs>
          <w:tab w:val="left" w:pos="566"/>
        </w:tabs>
        <w:spacing w:line="252" w:lineRule="auto"/>
        <w:jc w:val="both"/>
        <w:rPr>
          <w:color w:val="auto"/>
          <w:sz w:val="24"/>
          <w:szCs w:val="24"/>
        </w:rPr>
      </w:pPr>
      <w:r w:rsidRPr="00D70630">
        <w:rPr>
          <w:color w:val="auto"/>
          <w:sz w:val="24"/>
          <w:szCs w:val="24"/>
        </w:rPr>
        <w:t xml:space="preserve">владеть </w:t>
      </w:r>
      <w:r w:rsidRPr="00D70630">
        <w:rPr>
          <w:b/>
          <w:bCs/>
          <w:color w:val="auto"/>
          <w:sz w:val="24"/>
          <w:szCs w:val="24"/>
        </w:rPr>
        <w:t xml:space="preserve">фонетическими </w:t>
      </w:r>
      <w:r w:rsidRPr="00D70630">
        <w:rPr>
          <w:color w:val="auto"/>
          <w:sz w:val="24"/>
          <w:szCs w:val="24"/>
        </w:rPr>
        <w:t xml:space="preserve">навыками: </w:t>
      </w:r>
      <w:r w:rsidRPr="00D70630">
        <w:rPr>
          <w:i/>
          <w:iCs/>
          <w:color w:val="auto"/>
          <w:sz w:val="24"/>
          <w:szCs w:val="24"/>
        </w:rPr>
        <w:t xml:space="preserve">различать на слух </w:t>
      </w:r>
      <w:r w:rsidRPr="00D70630">
        <w:rPr>
          <w:color w:val="auto"/>
          <w:sz w:val="24"/>
          <w:szCs w:val="24"/>
        </w:rPr>
        <w:t xml:space="preserve">и адекватно, без ошибок, ведущих к сбою коммуникации, </w:t>
      </w:r>
      <w:r w:rsidRPr="00D70630">
        <w:rPr>
          <w:i/>
          <w:iCs/>
          <w:color w:val="auto"/>
          <w:sz w:val="24"/>
          <w:szCs w:val="24"/>
        </w:rPr>
        <w:t>произносить</w:t>
      </w:r>
      <w:r w:rsidRPr="00D70630">
        <w:rPr>
          <w:color w:val="auto"/>
          <w:sz w:val="24"/>
          <w:szCs w:val="24"/>
        </w:rPr>
        <w:t xml:space="preserve"> слова с правильным ударением и фразы с соблюдением их ритмико-интонационных особенностей, в том числе </w:t>
      </w:r>
      <w:r w:rsidRPr="00D70630">
        <w:rPr>
          <w:i/>
          <w:iCs/>
          <w:color w:val="auto"/>
          <w:sz w:val="24"/>
          <w:szCs w:val="24"/>
        </w:rPr>
        <w:t>применять правила</w:t>
      </w:r>
      <w:r w:rsidRPr="00D70630">
        <w:rPr>
          <w:color w:val="auto"/>
          <w:sz w:val="24"/>
          <w:szCs w:val="24"/>
        </w:rPr>
        <w:t xml:space="preserve"> отсутствия фразового ударения на служебных словах; </w:t>
      </w:r>
      <w:r w:rsidRPr="00D70630">
        <w:rPr>
          <w:i/>
          <w:iCs/>
          <w:color w:val="auto"/>
          <w:sz w:val="24"/>
          <w:szCs w:val="24"/>
        </w:rPr>
        <w:t>владеть</w:t>
      </w:r>
      <w:r w:rsidRPr="00D70630">
        <w:rPr>
          <w:color w:val="auto"/>
          <w:sz w:val="24"/>
          <w:szCs w:val="24"/>
        </w:rPr>
        <w:t xml:space="preserve"> правилами чтения и выразительно </w:t>
      </w:r>
      <w:r w:rsidRPr="00D70630">
        <w:rPr>
          <w:i/>
          <w:iCs/>
          <w:color w:val="auto"/>
          <w:sz w:val="24"/>
          <w:szCs w:val="24"/>
        </w:rPr>
        <w:t>читать вслух</w:t>
      </w:r>
      <w:r w:rsidRPr="00D70630">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D70630">
        <w:rPr>
          <w:i/>
          <w:iCs/>
          <w:color w:val="auto"/>
          <w:sz w:val="24"/>
          <w:szCs w:val="24"/>
        </w:rPr>
        <w:t>читать</w:t>
      </w:r>
      <w:r w:rsidRPr="00D70630">
        <w:rPr>
          <w:color w:val="auto"/>
          <w:sz w:val="24"/>
          <w:szCs w:val="24"/>
        </w:rPr>
        <w:t xml:space="preserve"> новые слова согласно основным правилам чтения.</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владеть</w:t>
      </w:r>
      <w:r w:rsidRPr="00D70630">
        <w:rPr>
          <w:b/>
          <w:bCs/>
          <w:color w:val="auto"/>
          <w:sz w:val="24"/>
          <w:szCs w:val="24"/>
        </w:rPr>
        <w:t xml:space="preserve"> орфографическими </w:t>
      </w:r>
      <w:r w:rsidRPr="00D70630">
        <w:rPr>
          <w:color w:val="auto"/>
          <w:sz w:val="24"/>
          <w:szCs w:val="24"/>
        </w:rPr>
        <w:t xml:space="preserve">навыками: правильно </w:t>
      </w:r>
      <w:r w:rsidRPr="00D70630">
        <w:rPr>
          <w:i/>
          <w:iCs/>
          <w:color w:val="auto"/>
          <w:sz w:val="24"/>
          <w:szCs w:val="24"/>
        </w:rPr>
        <w:t xml:space="preserve">писать </w:t>
      </w:r>
      <w:r w:rsidRPr="00D70630">
        <w:rPr>
          <w:color w:val="auto"/>
          <w:sz w:val="24"/>
          <w:szCs w:val="24"/>
        </w:rPr>
        <w:t>изученные слова;</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владеть</w:t>
      </w:r>
      <w:r w:rsidRPr="00D70630">
        <w:rPr>
          <w:b/>
          <w:bCs/>
          <w:color w:val="auto"/>
          <w:sz w:val="24"/>
          <w:szCs w:val="24"/>
        </w:rPr>
        <w:t xml:space="preserve"> пунктуационными </w:t>
      </w:r>
      <w:r w:rsidRPr="00D70630">
        <w:rPr>
          <w:color w:val="auto"/>
          <w:sz w:val="24"/>
          <w:szCs w:val="24"/>
        </w:rPr>
        <w:t xml:space="preserve">навыками: </w:t>
      </w:r>
      <w:r w:rsidRPr="00D70630">
        <w:rPr>
          <w:i/>
          <w:iCs/>
          <w:color w:val="auto"/>
          <w:sz w:val="24"/>
          <w:szCs w:val="24"/>
        </w:rPr>
        <w:t>использовать</w:t>
      </w:r>
      <w:r w:rsidRPr="00D70630">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D70630">
        <w:rPr>
          <w:i/>
          <w:iCs/>
          <w:color w:val="auto"/>
          <w:sz w:val="24"/>
          <w:szCs w:val="24"/>
        </w:rPr>
        <w:t>оформлять</w:t>
      </w:r>
      <w:r w:rsidRPr="00D70630">
        <w:rPr>
          <w:color w:val="auto"/>
          <w:sz w:val="24"/>
          <w:szCs w:val="24"/>
        </w:rPr>
        <w:t xml:space="preserve"> электронное сообщение личного характера;</w:t>
      </w:r>
    </w:p>
    <w:p w:rsidR="00D70630" w:rsidRPr="00D70630" w:rsidRDefault="00D70630" w:rsidP="001B4FDA">
      <w:pPr>
        <w:pStyle w:val="11"/>
        <w:numPr>
          <w:ilvl w:val="0"/>
          <w:numId w:val="86"/>
        </w:numPr>
        <w:tabs>
          <w:tab w:val="left" w:pos="564"/>
        </w:tabs>
        <w:spacing w:line="252" w:lineRule="auto"/>
        <w:jc w:val="both"/>
        <w:rPr>
          <w:color w:val="auto"/>
          <w:sz w:val="24"/>
          <w:szCs w:val="24"/>
        </w:rPr>
      </w:pPr>
      <w:r w:rsidRPr="00D70630">
        <w:rPr>
          <w:i/>
          <w:iCs/>
          <w:color w:val="auto"/>
          <w:sz w:val="24"/>
          <w:szCs w:val="24"/>
        </w:rPr>
        <w:t>распознавать</w:t>
      </w:r>
      <w:r w:rsidRPr="00D70630">
        <w:rPr>
          <w:color w:val="auto"/>
          <w:sz w:val="24"/>
          <w:szCs w:val="24"/>
        </w:rPr>
        <w:t xml:space="preserve"> в звучащем и письменном тексте 1350 лексических единиц (слов, словосочетаний, речевых клише) и правильно </w:t>
      </w:r>
      <w:r w:rsidRPr="00D70630">
        <w:rPr>
          <w:i/>
          <w:iCs/>
          <w:color w:val="auto"/>
          <w:sz w:val="24"/>
          <w:szCs w:val="24"/>
        </w:rPr>
        <w:t>употреблять</w:t>
      </w:r>
      <w:r w:rsidRPr="00D70630">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распознавать и употреблять</w:t>
      </w:r>
      <w:r w:rsidRPr="00D70630">
        <w:rPr>
          <w:color w:val="auto"/>
          <w:sz w:val="24"/>
          <w:szCs w:val="24"/>
        </w:rPr>
        <w:t xml:space="preserve"> в устной и письменной речи родственные слова, образованные с использованием аффиксации: глаголы с помощью префиксов </w:t>
      </w:r>
      <w:r w:rsidRPr="00D70630">
        <w:rPr>
          <w:color w:val="auto"/>
          <w:sz w:val="24"/>
          <w:szCs w:val="24"/>
          <w:lang w:val="en-US" w:eastAsia="en-US" w:bidi="en-US"/>
        </w:rPr>
        <w:t>under</w:t>
      </w:r>
      <w:r w:rsidRPr="00D70630">
        <w:rPr>
          <w:color w:val="auto"/>
          <w:sz w:val="24"/>
          <w:szCs w:val="24"/>
          <w:lang w:eastAsia="en-US" w:bidi="en-US"/>
        </w:rPr>
        <w:t xml:space="preserve">-, </w:t>
      </w:r>
      <w:r w:rsidRPr="00D70630">
        <w:rPr>
          <w:color w:val="auto"/>
          <w:sz w:val="24"/>
          <w:szCs w:val="24"/>
          <w:lang w:val="en-US" w:eastAsia="en-US" w:bidi="en-US"/>
        </w:rPr>
        <w:t>over</w:t>
      </w:r>
      <w:r w:rsidRPr="00D70630">
        <w:rPr>
          <w:color w:val="auto"/>
          <w:sz w:val="24"/>
          <w:szCs w:val="24"/>
          <w:lang w:eastAsia="en-US" w:bidi="en-US"/>
        </w:rPr>
        <w:t xml:space="preserve">-, </w:t>
      </w:r>
      <w:r w:rsidRPr="00D70630">
        <w:rPr>
          <w:color w:val="auto"/>
          <w:sz w:val="24"/>
          <w:szCs w:val="24"/>
          <w:lang w:val="en-US" w:eastAsia="en-US" w:bidi="en-US"/>
        </w:rPr>
        <w:t>dis</w:t>
      </w:r>
      <w:r w:rsidRPr="00D70630">
        <w:rPr>
          <w:color w:val="auto"/>
          <w:sz w:val="24"/>
          <w:szCs w:val="24"/>
          <w:lang w:eastAsia="en-US" w:bidi="en-US"/>
        </w:rPr>
        <w:t xml:space="preserve">-, </w:t>
      </w:r>
      <w:r w:rsidRPr="00D70630">
        <w:rPr>
          <w:color w:val="auto"/>
          <w:sz w:val="24"/>
          <w:szCs w:val="24"/>
          <w:lang w:val="en-US" w:eastAsia="en-US" w:bidi="en-US"/>
        </w:rPr>
        <w:t>mis</w:t>
      </w:r>
      <w:r w:rsidRPr="00D70630">
        <w:rPr>
          <w:color w:val="auto"/>
          <w:sz w:val="24"/>
          <w:szCs w:val="24"/>
          <w:lang w:eastAsia="en-US" w:bidi="en-US"/>
        </w:rPr>
        <w:t xml:space="preserve">-; </w:t>
      </w:r>
      <w:r w:rsidRPr="00D70630">
        <w:rPr>
          <w:color w:val="auto"/>
          <w:sz w:val="24"/>
          <w:szCs w:val="24"/>
        </w:rPr>
        <w:t xml:space="preserve">имена прилагательные с помощью суффиксов </w:t>
      </w:r>
      <w:r w:rsidRPr="00D70630">
        <w:rPr>
          <w:color w:val="auto"/>
          <w:sz w:val="24"/>
          <w:szCs w:val="24"/>
          <w:lang w:eastAsia="en-US" w:bidi="en-US"/>
        </w:rPr>
        <w:t>-</w:t>
      </w:r>
      <w:r w:rsidRPr="00D70630">
        <w:rPr>
          <w:color w:val="auto"/>
          <w:sz w:val="24"/>
          <w:szCs w:val="24"/>
          <w:lang w:val="en-US" w:eastAsia="en-US" w:bidi="en-US"/>
        </w:rPr>
        <w:t>able</w:t>
      </w:r>
      <w:r w:rsidRPr="00D70630">
        <w:rPr>
          <w:color w:val="auto"/>
          <w:sz w:val="24"/>
          <w:szCs w:val="24"/>
          <w:lang w:eastAsia="en-US" w:bidi="en-US"/>
        </w:rPr>
        <w:t>/-</w:t>
      </w:r>
      <w:r w:rsidRPr="00D70630">
        <w:rPr>
          <w:color w:val="auto"/>
          <w:sz w:val="24"/>
          <w:szCs w:val="24"/>
          <w:lang w:val="en-US" w:eastAsia="en-US" w:bidi="en-US"/>
        </w:rPr>
        <w:t>ible</w:t>
      </w:r>
      <w:r w:rsidRPr="00D70630">
        <w:rPr>
          <w:color w:val="auto"/>
          <w:sz w:val="24"/>
          <w:szCs w:val="24"/>
          <w:lang w:eastAsia="en-US" w:bidi="en-US"/>
        </w:rPr>
        <w:t xml:space="preserve">; </w:t>
      </w:r>
      <w:r w:rsidRPr="00D70630">
        <w:rPr>
          <w:color w:val="auto"/>
          <w:sz w:val="24"/>
          <w:szCs w:val="24"/>
        </w:rPr>
        <w:t xml:space="preserve">имена существительные с помощью отрицательных префиксов </w:t>
      </w:r>
      <w:r w:rsidRPr="00D70630">
        <w:rPr>
          <w:color w:val="auto"/>
          <w:sz w:val="24"/>
          <w:szCs w:val="24"/>
          <w:lang w:val="en-US" w:eastAsia="en-US" w:bidi="en-US"/>
        </w:rPr>
        <w:t>in</w:t>
      </w:r>
      <w:r w:rsidRPr="00D70630">
        <w:rPr>
          <w:color w:val="auto"/>
          <w:sz w:val="24"/>
          <w:szCs w:val="24"/>
          <w:lang w:eastAsia="en-US" w:bidi="en-US"/>
        </w:rPr>
        <w:t>-/</w:t>
      </w:r>
      <w:r w:rsidRPr="00D70630">
        <w:rPr>
          <w:color w:val="auto"/>
          <w:sz w:val="24"/>
          <w:szCs w:val="24"/>
          <w:lang w:val="en-US" w:eastAsia="en-US" w:bidi="en-US"/>
        </w:rPr>
        <w:t>im</w:t>
      </w:r>
      <w:r w:rsidRPr="00D70630">
        <w:rPr>
          <w:color w:val="auto"/>
          <w:sz w:val="24"/>
          <w:szCs w:val="24"/>
          <w:lang w:eastAsia="en-US" w:bidi="en-US"/>
        </w:rPr>
        <w:t xml:space="preserve">- </w:t>
      </w:r>
      <w:r w:rsidRPr="00D70630">
        <w:rPr>
          <w:color w:val="auto"/>
          <w:sz w:val="24"/>
          <w:szCs w:val="24"/>
        </w:rPr>
        <w:t xml:space="preserve">; сложное прилагательное путём соединения основы числительного с основой существительного с добавлением суффикса </w:t>
      </w:r>
      <w:r w:rsidRPr="00D70630">
        <w:rPr>
          <w:color w:val="auto"/>
          <w:sz w:val="24"/>
          <w:szCs w:val="24"/>
          <w:lang w:eastAsia="en-US" w:bidi="en-US"/>
        </w:rPr>
        <w:t>-</w:t>
      </w:r>
      <w:r w:rsidRPr="00D70630">
        <w:rPr>
          <w:color w:val="auto"/>
          <w:sz w:val="24"/>
          <w:szCs w:val="24"/>
          <w:lang w:val="en-US" w:eastAsia="en-US" w:bidi="en-US"/>
        </w:rPr>
        <w:t>ed</w:t>
      </w:r>
      <w:r w:rsidRPr="00D70630">
        <w:rPr>
          <w:color w:val="auto"/>
          <w:sz w:val="24"/>
          <w:szCs w:val="24"/>
          <w:lang w:eastAsia="en-US" w:bidi="en-US"/>
        </w:rPr>
        <w:t xml:space="preserve"> (</w:t>
      </w:r>
      <w:r w:rsidRPr="00D70630">
        <w:rPr>
          <w:color w:val="auto"/>
          <w:sz w:val="24"/>
          <w:szCs w:val="24"/>
          <w:lang w:val="en-US" w:eastAsia="en-US" w:bidi="en-US"/>
        </w:rPr>
        <w:t>eight</w:t>
      </w:r>
      <w:r w:rsidRPr="00D70630">
        <w:rPr>
          <w:color w:val="auto"/>
          <w:sz w:val="24"/>
          <w:szCs w:val="24"/>
          <w:lang w:eastAsia="en-US" w:bidi="en-US"/>
        </w:rPr>
        <w:t>-</w:t>
      </w:r>
      <w:r w:rsidRPr="00D70630">
        <w:rPr>
          <w:color w:val="auto"/>
          <w:sz w:val="24"/>
          <w:szCs w:val="24"/>
          <w:lang w:val="en-US" w:eastAsia="en-US" w:bidi="en-US"/>
        </w:rPr>
        <w:t>legged</w:t>
      </w:r>
      <w:r w:rsidRPr="00D70630">
        <w:rPr>
          <w:color w:val="auto"/>
          <w:sz w:val="24"/>
          <w:szCs w:val="24"/>
          <w:lang w:eastAsia="en-US" w:bidi="en-US"/>
        </w:rPr>
        <w:t xml:space="preserve">); </w:t>
      </w:r>
      <w:r w:rsidRPr="00D70630">
        <w:rPr>
          <w:color w:val="auto"/>
          <w:sz w:val="24"/>
          <w:szCs w:val="24"/>
        </w:rPr>
        <w:t xml:space="preserve">сложное существительное путём соединения основ существительного с предлогом </w:t>
      </w:r>
      <w:r w:rsidRPr="00D70630">
        <w:rPr>
          <w:color w:val="auto"/>
          <w:sz w:val="24"/>
          <w:szCs w:val="24"/>
          <w:lang w:eastAsia="en-US" w:bidi="en-US"/>
        </w:rPr>
        <w:t>(</w:t>
      </w:r>
      <w:r w:rsidRPr="00D70630">
        <w:rPr>
          <w:color w:val="auto"/>
          <w:sz w:val="24"/>
          <w:szCs w:val="24"/>
          <w:lang w:val="en-US" w:eastAsia="en-US" w:bidi="en-US"/>
        </w:rPr>
        <w:t>mother</w:t>
      </w:r>
      <w:r w:rsidRPr="00D70630">
        <w:rPr>
          <w:color w:val="auto"/>
          <w:sz w:val="24"/>
          <w:szCs w:val="24"/>
          <w:lang w:eastAsia="en-US" w:bidi="en-US"/>
        </w:rPr>
        <w:t>-</w:t>
      </w:r>
      <w:r w:rsidRPr="00D70630">
        <w:rPr>
          <w:color w:val="auto"/>
          <w:sz w:val="24"/>
          <w:szCs w:val="24"/>
          <w:lang w:val="en-US" w:eastAsia="en-US" w:bidi="en-US"/>
        </w:rPr>
        <w:t>in</w:t>
      </w:r>
      <w:r w:rsidRPr="00D70630">
        <w:rPr>
          <w:color w:val="auto"/>
          <w:sz w:val="24"/>
          <w:szCs w:val="24"/>
          <w:lang w:eastAsia="en-US" w:bidi="en-US"/>
        </w:rPr>
        <w:t>-</w:t>
      </w:r>
      <w:r w:rsidRPr="00D70630">
        <w:rPr>
          <w:color w:val="auto"/>
          <w:sz w:val="24"/>
          <w:szCs w:val="24"/>
          <w:lang w:val="en-US" w:eastAsia="en-US" w:bidi="en-US"/>
        </w:rPr>
        <w:t>law</w:t>
      </w:r>
      <w:r w:rsidRPr="00D70630">
        <w:rPr>
          <w:color w:val="auto"/>
          <w:sz w:val="24"/>
          <w:szCs w:val="24"/>
          <w:lang w:eastAsia="en-US" w:bidi="en-US"/>
        </w:rPr>
        <w:t xml:space="preserve">); </w:t>
      </w:r>
      <w:r w:rsidRPr="00D70630">
        <w:rPr>
          <w:color w:val="auto"/>
          <w:sz w:val="24"/>
          <w:szCs w:val="24"/>
        </w:rPr>
        <w:t xml:space="preserve">сложное прилагательное путём соединения основы прилагательного с основой причастия </w:t>
      </w:r>
      <w:r w:rsidRPr="00D70630">
        <w:rPr>
          <w:color w:val="auto"/>
          <w:sz w:val="24"/>
          <w:szCs w:val="24"/>
          <w:lang w:val="en-US" w:eastAsia="en-US" w:bidi="en-US"/>
        </w:rPr>
        <w:t>I</w:t>
      </w:r>
      <w:r w:rsidRPr="00D70630">
        <w:rPr>
          <w:color w:val="auto"/>
          <w:sz w:val="24"/>
          <w:szCs w:val="24"/>
          <w:lang w:eastAsia="en-US" w:bidi="en-US"/>
        </w:rPr>
        <w:t xml:space="preserve"> (</w:t>
      </w:r>
      <w:r w:rsidRPr="00D70630">
        <w:rPr>
          <w:color w:val="auto"/>
          <w:sz w:val="24"/>
          <w:szCs w:val="24"/>
          <w:lang w:val="en-US" w:eastAsia="en-US" w:bidi="en-US"/>
        </w:rPr>
        <w:t>nice</w:t>
      </w:r>
      <w:r w:rsidRPr="00D70630">
        <w:rPr>
          <w:color w:val="auto"/>
          <w:sz w:val="24"/>
          <w:szCs w:val="24"/>
          <w:lang w:eastAsia="en-US" w:bidi="en-US"/>
        </w:rPr>
        <w:t>-</w:t>
      </w:r>
      <w:r w:rsidRPr="00D70630">
        <w:rPr>
          <w:color w:val="auto"/>
          <w:sz w:val="24"/>
          <w:szCs w:val="24"/>
          <w:lang w:val="en-US" w:eastAsia="en-US" w:bidi="en-US"/>
        </w:rPr>
        <w:t>looking</w:t>
      </w:r>
      <w:r w:rsidRPr="00D70630">
        <w:rPr>
          <w:color w:val="auto"/>
          <w:sz w:val="24"/>
          <w:szCs w:val="24"/>
          <w:lang w:eastAsia="en-US" w:bidi="en-US"/>
        </w:rPr>
        <w:t xml:space="preserve">); </w:t>
      </w:r>
      <w:r w:rsidRPr="00D70630">
        <w:rPr>
          <w:color w:val="auto"/>
          <w:sz w:val="24"/>
          <w:szCs w:val="24"/>
        </w:rPr>
        <w:t xml:space="preserve">сложное прилагательное путём соединения наречия с основой причастия </w:t>
      </w:r>
      <w:r w:rsidRPr="00D70630">
        <w:rPr>
          <w:color w:val="auto"/>
          <w:sz w:val="24"/>
          <w:szCs w:val="24"/>
          <w:lang w:val="en-US" w:eastAsia="en-US" w:bidi="en-US"/>
        </w:rPr>
        <w:t>II</w:t>
      </w:r>
      <w:r w:rsidRPr="00D70630">
        <w:rPr>
          <w:color w:val="auto"/>
          <w:sz w:val="24"/>
          <w:szCs w:val="24"/>
          <w:lang w:eastAsia="en-US" w:bidi="en-US"/>
        </w:rPr>
        <w:t xml:space="preserve"> (</w:t>
      </w:r>
      <w:r w:rsidRPr="00D70630">
        <w:rPr>
          <w:color w:val="auto"/>
          <w:sz w:val="24"/>
          <w:szCs w:val="24"/>
          <w:lang w:val="en-US" w:eastAsia="en-US" w:bidi="en-US"/>
        </w:rPr>
        <w:t>well</w:t>
      </w:r>
      <w:r w:rsidRPr="00D70630">
        <w:rPr>
          <w:color w:val="auto"/>
          <w:sz w:val="24"/>
          <w:szCs w:val="24"/>
          <w:lang w:eastAsia="en-US" w:bidi="en-US"/>
        </w:rPr>
        <w:t>-</w:t>
      </w:r>
      <w:r w:rsidRPr="00D70630">
        <w:rPr>
          <w:color w:val="auto"/>
          <w:sz w:val="24"/>
          <w:szCs w:val="24"/>
          <w:lang w:val="en-US" w:eastAsia="en-US" w:bidi="en-US"/>
        </w:rPr>
        <w:t>behaved</w:t>
      </w:r>
      <w:r w:rsidRPr="00D70630">
        <w:rPr>
          <w:color w:val="auto"/>
          <w:sz w:val="24"/>
          <w:szCs w:val="24"/>
          <w:lang w:eastAsia="en-US" w:bidi="en-US"/>
        </w:rPr>
        <w:t xml:space="preserve">); </w:t>
      </w:r>
      <w:r w:rsidRPr="00D70630">
        <w:rPr>
          <w:color w:val="auto"/>
          <w:sz w:val="24"/>
          <w:szCs w:val="24"/>
        </w:rPr>
        <w:t xml:space="preserve">глагол от прилагательного </w:t>
      </w:r>
      <w:r w:rsidRPr="00D70630">
        <w:rPr>
          <w:color w:val="auto"/>
          <w:sz w:val="24"/>
          <w:szCs w:val="24"/>
          <w:lang w:eastAsia="en-US" w:bidi="en-US"/>
        </w:rPr>
        <w:t>(</w:t>
      </w:r>
      <w:r w:rsidRPr="00D70630">
        <w:rPr>
          <w:color w:val="auto"/>
          <w:sz w:val="24"/>
          <w:szCs w:val="24"/>
          <w:lang w:val="en-US" w:eastAsia="en-US" w:bidi="en-US"/>
        </w:rPr>
        <w:t>cool</w:t>
      </w:r>
      <w:r w:rsidRPr="00D70630">
        <w:rPr>
          <w:color w:val="auto"/>
          <w:sz w:val="24"/>
          <w:szCs w:val="24"/>
        </w:rPr>
        <w:t xml:space="preserve">— </w:t>
      </w:r>
      <w:r w:rsidRPr="00D70630">
        <w:rPr>
          <w:color w:val="auto"/>
          <w:sz w:val="24"/>
          <w:szCs w:val="24"/>
          <w:lang w:val="en-US" w:eastAsia="en-US" w:bidi="en-US"/>
        </w:rPr>
        <w:t>tocool</w:t>
      </w:r>
      <w:r w:rsidRPr="00D70630">
        <w:rPr>
          <w:color w:val="auto"/>
          <w:sz w:val="24"/>
          <w:szCs w:val="24"/>
          <w:lang w:eastAsia="en-US" w:bidi="en-US"/>
        </w:rPr>
        <w:t>);</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распознавать и употреблять</w:t>
      </w:r>
      <w:r w:rsidRPr="00D70630">
        <w:rPr>
          <w:color w:val="auto"/>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D70630" w:rsidRPr="00D70630" w:rsidRDefault="00D70630" w:rsidP="00D70630">
      <w:pPr>
        <w:pStyle w:val="11"/>
        <w:spacing w:line="252" w:lineRule="auto"/>
        <w:jc w:val="both"/>
        <w:rPr>
          <w:color w:val="auto"/>
          <w:sz w:val="24"/>
          <w:szCs w:val="24"/>
        </w:rPr>
      </w:pPr>
      <w:r w:rsidRPr="00D70630">
        <w:rPr>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70630" w:rsidRPr="00D70630" w:rsidRDefault="00D70630" w:rsidP="001B4FDA">
      <w:pPr>
        <w:pStyle w:val="11"/>
        <w:numPr>
          <w:ilvl w:val="0"/>
          <w:numId w:val="86"/>
        </w:numPr>
        <w:tabs>
          <w:tab w:val="left" w:pos="564"/>
        </w:tabs>
        <w:spacing w:line="252" w:lineRule="auto"/>
        <w:jc w:val="both"/>
        <w:rPr>
          <w:color w:val="auto"/>
          <w:sz w:val="24"/>
          <w:szCs w:val="24"/>
        </w:rPr>
      </w:pPr>
      <w:r w:rsidRPr="00D70630">
        <w:rPr>
          <w:i/>
          <w:iCs/>
          <w:color w:val="auto"/>
          <w:sz w:val="24"/>
          <w:szCs w:val="24"/>
        </w:rPr>
        <w:t>знать и понимать</w:t>
      </w:r>
      <w:r w:rsidRPr="00D70630">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распознавать</w:t>
      </w:r>
      <w:r w:rsidRPr="00D70630">
        <w:rPr>
          <w:color w:val="auto"/>
          <w:sz w:val="24"/>
          <w:szCs w:val="24"/>
        </w:rPr>
        <w:t xml:space="preserve"> в письменном и звучащем тексте и </w:t>
      </w:r>
      <w:r w:rsidRPr="00D70630">
        <w:rPr>
          <w:i/>
          <w:iCs/>
          <w:color w:val="auto"/>
          <w:sz w:val="24"/>
          <w:szCs w:val="24"/>
        </w:rPr>
        <w:t>употреблять</w:t>
      </w:r>
      <w:r w:rsidRPr="00D70630">
        <w:rPr>
          <w:color w:val="auto"/>
          <w:sz w:val="24"/>
          <w:szCs w:val="24"/>
        </w:rPr>
        <w:t xml:space="preserve"> в устной и письменной речи:</w:t>
      </w:r>
    </w:p>
    <w:p w:rsidR="00D70630" w:rsidRPr="00D70630" w:rsidRDefault="00D70630" w:rsidP="00D70630">
      <w:pPr>
        <w:pStyle w:val="11"/>
        <w:spacing w:line="252" w:lineRule="auto"/>
        <w:ind w:left="240" w:hanging="240"/>
        <w:jc w:val="both"/>
        <w:rPr>
          <w:color w:val="auto"/>
          <w:sz w:val="24"/>
          <w:szCs w:val="24"/>
          <w:lang w:val="en-US"/>
        </w:rPr>
      </w:pPr>
      <w:r w:rsidRPr="00D70630">
        <w:rPr>
          <w:rFonts w:ascii="Arial" w:eastAsia="Arial" w:hAnsi="Arial" w:cs="Arial"/>
          <w:color w:val="auto"/>
          <w:sz w:val="24"/>
          <w:szCs w:val="24"/>
          <w:lang w:val="en-US"/>
        </w:rPr>
        <w:t xml:space="preserve">6 </w:t>
      </w:r>
      <w:r w:rsidRPr="00D70630">
        <w:rPr>
          <w:color w:val="auto"/>
          <w:sz w:val="24"/>
          <w:szCs w:val="24"/>
        </w:rPr>
        <w:t>предложениясосложнымдополнением</w:t>
      </w:r>
      <w:r w:rsidRPr="00D70630">
        <w:rPr>
          <w:color w:val="auto"/>
          <w:sz w:val="24"/>
          <w:szCs w:val="24"/>
          <w:lang w:val="en-US" w:eastAsia="en-US" w:bidi="en-US"/>
        </w:rPr>
        <w:t>(Complex Object) (I want to have my hair cut.);</w:t>
      </w:r>
    </w:p>
    <w:p w:rsidR="00D70630" w:rsidRPr="00D70630" w:rsidRDefault="00D70630" w:rsidP="00D70630">
      <w:pPr>
        <w:pStyle w:val="11"/>
        <w:spacing w:line="252" w:lineRule="auto"/>
        <w:ind w:firstLine="0"/>
        <w:jc w:val="both"/>
        <w:rPr>
          <w:color w:val="auto"/>
          <w:sz w:val="24"/>
          <w:szCs w:val="24"/>
        </w:rPr>
      </w:pPr>
      <w:r w:rsidRPr="00D70630">
        <w:rPr>
          <w:rFonts w:ascii="Arial" w:eastAsia="Arial" w:hAnsi="Arial" w:cs="Arial"/>
          <w:color w:val="auto"/>
          <w:sz w:val="24"/>
          <w:szCs w:val="24"/>
        </w:rPr>
        <w:t xml:space="preserve">6 </w:t>
      </w:r>
      <w:r w:rsidRPr="00D70630">
        <w:rPr>
          <w:color w:val="auto"/>
          <w:sz w:val="24"/>
          <w:szCs w:val="24"/>
        </w:rPr>
        <w:t xml:space="preserve">предложения с </w:t>
      </w:r>
      <w:r w:rsidRPr="00D70630">
        <w:rPr>
          <w:color w:val="auto"/>
          <w:sz w:val="24"/>
          <w:szCs w:val="24"/>
          <w:lang w:val="en-US" w:eastAsia="en-US" w:bidi="en-US"/>
        </w:rPr>
        <w:t>Iwish</w:t>
      </w:r>
      <w:r w:rsidRPr="00D70630">
        <w:rPr>
          <w:color w:val="auto"/>
          <w:sz w:val="24"/>
          <w:szCs w:val="24"/>
          <w:lang w:eastAsia="en-US" w:bidi="en-US"/>
        </w:rPr>
        <w:t>;</w:t>
      </w:r>
    </w:p>
    <w:p w:rsidR="00D70630" w:rsidRPr="00D70630" w:rsidRDefault="00D70630" w:rsidP="00D70630">
      <w:pPr>
        <w:pStyle w:val="11"/>
        <w:spacing w:line="252" w:lineRule="auto"/>
        <w:ind w:left="240" w:hanging="240"/>
        <w:jc w:val="both"/>
        <w:rPr>
          <w:color w:val="auto"/>
          <w:sz w:val="24"/>
          <w:szCs w:val="24"/>
        </w:rPr>
      </w:pPr>
      <w:r w:rsidRPr="00D70630">
        <w:rPr>
          <w:rFonts w:ascii="Arial" w:eastAsia="Arial" w:hAnsi="Arial" w:cs="Arial"/>
          <w:color w:val="auto"/>
          <w:sz w:val="24"/>
          <w:szCs w:val="24"/>
        </w:rPr>
        <w:t xml:space="preserve">6 </w:t>
      </w:r>
      <w:r w:rsidRPr="00D70630">
        <w:rPr>
          <w:color w:val="auto"/>
          <w:sz w:val="24"/>
          <w:szCs w:val="24"/>
        </w:rPr>
        <w:t xml:space="preserve">условные предложения нереального характера </w:t>
      </w:r>
      <w:r w:rsidRPr="00D70630">
        <w:rPr>
          <w:color w:val="auto"/>
          <w:sz w:val="24"/>
          <w:szCs w:val="24"/>
          <w:lang w:eastAsia="en-US" w:bidi="en-US"/>
        </w:rPr>
        <w:t>(</w:t>
      </w:r>
      <w:r w:rsidRPr="00D70630">
        <w:rPr>
          <w:color w:val="auto"/>
          <w:sz w:val="24"/>
          <w:szCs w:val="24"/>
          <w:lang w:val="en-US" w:eastAsia="en-US" w:bidi="en-US"/>
        </w:rPr>
        <w:t>ConditionalII</w:t>
      </w:r>
      <w:r w:rsidRPr="00D70630">
        <w:rPr>
          <w:color w:val="auto"/>
          <w:sz w:val="24"/>
          <w:szCs w:val="24"/>
          <w:lang w:eastAsia="en-US" w:bidi="en-US"/>
        </w:rPr>
        <w:t>);</w:t>
      </w:r>
    </w:p>
    <w:p w:rsidR="00D70630" w:rsidRPr="00D70630" w:rsidRDefault="00D70630" w:rsidP="00D70630">
      <w:pPr>
        <w:pStyle w:val="11"/>
        <w:spacing w:line="252" w:lineRule="auto"/>
        <w:ind w:left="240" w:hanging="240"/>
        <w:jc w:val="both"/>
        <w:rPr>
          <w:color w:val="auto"/>
          <w:sz w:val="24"/>
          <w:szCs w:val="24"/>
        </w:rPr>
      </w:pPr>
      <w:r w:rsidRPr="00D70630">
        <w:rPr>
          <w:rFonts w:ascii="Arial" w:eastAsia="Arial" w:hAnsi="Arial" w:cs="Arial"/>
          <w:color w:val="auto"/>
          <w:sz w:val="24"/>
          <w:szCs w:val="24"/>
        </w:rPr>
        <w:t xml:space="preserve">6 </w:t>
      </w:r>
      <w:r w:rsidRPr="00D70630">
        <w:rPr>
          <w:color w:val="auto"/>
          <w:sz w:val="24"/>
          <w:szCs w:val="24"/>
        </w:rPr>
        <w:t xml:space="preserve">конструкцию для выражения предпочтения </w:t>
      </w:r>
      <w:r w:rsidRPr="00D70630">
        <w:rPr>
          <w:color w:val="auto"/>
          <w:sz w:val="24"/>
          <w:szCs w:val="24"/>
          <w:lang w:val="en-US" w:eastAsia="en-US" w:bidi="en-US"/>
        </w:rPr>
        <w:t>Iprefer</w:t>
      </w:r>
      <w:r w:rsidRPr="00D70630">
        <w:rPr>
          <w:color w:val="auto"/>
          <w:sz w:val="24"/>
          <w:szCs w:val="24"/>
          <w:lang w:eastAsia="en-US" w:bidi="en-US"/>
        </w:rPr>
        <w:t xml:space="preserve"> …/</w:t>
      </w:r>
      <w:r w:rsidRPr="00D70630">
        <w:rPr>
          <w:color w:val="auto"/>
          <w:sz w:val="24"/>
          <w:szCs w:val="24"/>
          <w:lang w:val="en-US" w:eastAsia="en-US" w:bidi="en-US"/>
        </w:rPr>
        <w:t>I</w:t>
      </w:r>
      <w:r w:rsidRPr="00D70630">
        <w:rPr>
          <w:color w:val="auto"/>
          <w:sz w:val="24"/>
          <w:szCs w:val="24"/>
          <w:lang w:eastAsia="en-US" w:bidi="en-US"/>
        </w:rPr>
        <w:t>’</w:t>
      </w:r>
      <w:r w:rsidRPr="00D70630">
        <w:rPr>
          <w:color w:val="auto"/>
          <w:sz w:val="24"/>
          <w:szCs w:val="24"/>
          <w:lang w:val="en-US" w:eastAsia="en-US" w:bidi="en-US"/>
        </w:rPr>
        <w:t>dprefer</w:t>
      </w:r>
      <w:r w:rsidRPr="00D70630">
        <w:rPr>
          <w:color w:val="auto"/>
          <w:sz w:val="24"/>
          <w:szCs w:val="24"/>
          <w:lang w:eastAsia="en-US" w:bidi="en-US"/>
        </w:rPr>
        <w:t xml:space="preserve"> …/</w:t>
      </w:r>
      <w:r w:rsidRPr="00D70630">
        <w:rPr>
          <w:color w:val="auto"/>
          <w:sz w:val="24"/>
          <w:szCs w:val="24"/>
          <w:lang w:val="en-US" w:eastAsia="en-US" w:bidi="en-US"/>
        </w:rPr>
        <w:t>I</w:t>
      </w:r>
      <w:r w:rsidRPr="00D70630">
        <w:rPr>
          <w:color w:val="auto"/>
          <w:sz w:val="24"/>
          <w:szCs w:val="24"/>
          <w:lang w:eastAsia="en-US" w:bidi="en-US"/>
        </w:rPr>
        <w:t>’</w:t>
      </w:r>
      <w:r w:rsidRPr="00D70630">
        <w:rPr>
          <w:color w:val="auto"/>
          <w:sz w:val="24"/>
          <w:szCs w:val="24"/>
          <w:lang w:val="en-US" w:eastAsia="en-US" w:bidi="en-US"/>
        </w:rPr>
        <w:t>drather</w:t>
      </w:r>
      <w:r w:rsidRPr="00D70630">
        <w:rPr>
          <w:color w:val="auto"/>
          <w:sz w:val="24"/>
          <w:szCs w:val="24"/>
        </w:rPr>
        <w:t>…;</w:t>
      </w:r>
    </w:p>
    <w:p w:rsidR="00D70630" w:rsidRPr="00D70630" w:rsidRDefault="00D70630" w:rsidP="00D70630">
      <w:pPr>
        <w:pStyle w:val="11"/>
        <w:spacing w:line="252" w:lineRule="auto"/>
        <w:ind w:left="240" w:hanging="240"/>
        <w:jc w:val="both"/>
        <w:rPr>
          <w:color w:val="auto"/>
          <w:sz w:val="24"/>
          <w:szCs w:val="24"/>
        </w:rPr>
      </w:pPr>
      <w:r w:rsidRPr="00D70630">
        <w:rPr>
          <w:rFonts w:ascii="Arial" w:eastAsia="Arial" w:hAnsi="Arial" w:cs="Arial"/>
          <w:color w:val="auto"/>
          <w:sz w:val="24"/>
          <w:szCs w:val="24"/>
          <w:lang w:eastAsia="en-US" w:bidi="en-US"/>
        </w:rPr>
        <w:t xml:space="preserve">6 </w:t>
      </w:r>
      <w:r w:rsidRPr="00D70630">
        <w:rPr>
          <w:color w:val="auto"/>
          <w:sz w:val="24"/>
          <w:szCs w:val="24"/>
        </w:rPr>
        <w:t xml:space="preserve">предложения с конструкцией </w:t>
      </w:r>
      <w:r w:rsidRPr="00D70630">
        <w:rPr>
          <w:color w:val="auto"/>
          <w:sz w:val="24"/>
          <w:szCs w:val="24"/>
          <w:lang w:val="en-US" w:eastAsia="en-US" w:bidi="en-US"/>
        </w:rPr>
        <w:t>either</w:t>
      </w:r>
      <w:r w:rsidRPr="00D70630">
        <w:rPr>
          <w:color w:val="auto"/>
          <w:sz w:val="24"/>
          <w:szCs w:val="24"/>
          <w:lang w:eastAsia="en-US" w:bidi="en-US"/>
        </w:rPr>
        <w:t xml:space="preserve"> …</w:t>
      </w:r>
      <w:r w:rsidRPr="00D70630">
        <w:rPr>
          <w:color w:val="auto"/>
          <w:sz w:val="24"/>
          <w:szCs w:val="24"/>
          <w:lang w:val="en-US" w:eastAsia="en-US" w:bidi="en-US"/>
        </w:rPr>
        <w:t>or</w:t>
      </w:r>
      <w:r w:rsidRPr="00D70630">
        <w:rPr>
          <w:color w:val="auto"/>
          <w:sz w:val="24"/>
          <w:szCs w:val="24"/>
          <w:lang w:eastAsia="en-US" w:bidi="en-US"/>
        </w:rPr>
        <w:t xml:space="preserve">, </w:t>
      </w:r>
      <w:r w:rsidRPr="00D70630">
        <w:rPr>
          <w:color w:val="auto"/>
          <w:sz w:val="24"/>
          <w:szCs w:val="24"/>
          <w:lang w:val="en-US" w:eastAsia="en-US" w:bidi="en-US"/>
        </w:rPr>
        <w:t>neither</w:t>
      </w:r>
      <w:r w:rsidRPr="00D70630">
        <w:rPr>
          <w:color w:val="auto"/>
          <w:sz w:val="24"/>
          <w:szCs w:val="24"/>
          <w:lang w:eastAsia="en-US" w:bidi="en-US"/>
        </w:rPr>
        <w:t xml:space="preserve"> …</w:t>
      </w:r>
      <w:r w:rsidRPr="00D70630">
        <w:rPr>
          <w:color w:val="auto"/>
          <w:sz w:val="24"/>
          <w:szCs w:val="24"/>
          <w:lang w:val="en-US" w:eastAsia="en-US" w:bidi="en-US"/>
        </w:rPr>
        <w:t>nor</w:t>
      </w:r>
      <w:r w:rsidRPr="00D70630">
        <w:rPr>
          <w:color w:val="auto"/>
          <w:sz w:val="24"/>
          <w:szCs w:val="24"/>
          <w:lang w:eastAsia="en-US" w:bidi="en-US"/>
        </w:rPr>
        <w:t>;</w:t>
      </w:r>
    </w:p>
    <w:p w:rsidR="00D70630" w:rsidRPr="00D70630" w:rsidRDefault="00D70630" w:rsidP="00D70630">
      <w:pPr>
        <w:pStyle w:val="11"/>
        <w:spacing w:line="252" w:lineRule="auto"/>
        <w:ind w:left="240" w:hanging="240"/>
        <w:jc w:val="both"/>
        <w:rPr>
          <w:color w:val="auto"/>
          <w:sz w:val="24"/>
          <w:szCs w:val="24"/>
        </w:rPr>
      </w:pPr>
      <w:r w:rsidRPr="00D70630">
        <w:rPr>
          <w:rFonts w:ascii="Arial" w:eastAsia="Arial" w:hAnsi="Arial" w:cs="Arial"/>
          <w:color w:val="auto"/>
          <w:sz w:val="24"/>
          <w:szCs w:val="24"/>
          <w:lang w:eastAsia="en-US" w:bidi="en-US"/>
        </w:rPr>
        <w:t xml:space="preserve">6 </w:t>
      </w:r>
      <w:r w:rsidRPr="00D70630">
        <w:rPr>
          <w:color w:val="auto"/>
          <w:sz w:val="24"/>
          <w:szCs w:val="24"/>
        </w:rPr>
        <w:t xml:space="preserve">формы страдательного залога </w:t>
      </w:r>
      <w:r w:rsidRPr="00D70630">
        <w:rPr>
          <w:color w:val="auto"/>
          <w:sz w:val="24"/>
          <w:szCs w:val="24"/>
          <w:lang w:val="en-US" w:eastAsia="en-US" w:bidi="en-US"/>
        </w:rPr>
        <w:t>PresentPerfectPassive</w:t>
      </w:r>
      <w:r w:rsidRPr="00D70630">
        <w:rPr>
          <w:color w:val="auto"/>
          <w:sz w:val="24"/>
          <w:szCs w:val="24"/>
          <w:lang w:eastAsia="en-US" w:bidi="en-US"/>
        </w:rPr>
        <w:t>;</w:t>
      </w:r>
    </w:p>
    <w:p w:rsidR="00D70630" w:rsidRPr="00D70630" w:rsidRDefault="00D70630" w:rsidP="00D70630">
      <w:pPr>
        <w:pStyle w:val="11"/>
        <w:spacing w:line="252" w:lineRule="auto"/>
        <w:ind w:left="240" w:hanging="240"/>
        <w:jc w:val="both"/>
        <w:rPr>
          <w:color w:val="auto"/>
          <w:sz w:val="24"/>
          <w:szCs w:val="24"/>
        </w:rPr>
      </w:pPr>
      <w:r w:rsidRPr="00D70630">
        <w:rPr>
          <w:rFonts w:ascii="Arial" w:eastAsia="Arial" w:hAnsi="Arial" w:cs="Arial"/>
          <w:color w:val="auto"/>
          <w:sz w:val="24"/>
          <w:szCs w:val="24"/>
          <w:lang w:eastAsia="en-US" w:bidi="en-US"/>
        </w:rPr>
        <w:t xml:space="preserve">6 </w:t>
      </w:r>
      <w:r w:rsidRPr="00D70630">
        <w:rPr>
          <w:color w:val="auto"/>
          <w:sz w:val="24"/>
          <w:szCs w:val="24"/>
        </w:rPr>
        <w:t xml:space="preserve">порядок следования имён прилагательных </w:t>
      </w:r>
      <w:r w:rsidRPr="00D70630">
        <w:rPr>
          <w:color w:val="auto"/>
          <w:sz w:val="24"/>
          <w:szCs w:val="24"/>
          <w:lang w:eastAsia="en-US" w:bidi="en-US"/>
        </w:rPr>
        <w:t>(</w:t>
      </w:r>
      <w:r w:rsidRPr="00D70630">
        <w:rPr>
          <w:color w:val="auto"/>
          <w:sz w:val="24"/>
          <w:szCs w:val="24"/>
          <w:lang w:val="en-US" w:eastAsia="en-US" w:bidi="en-US"/>
        </w:rPr>
        <w:t>nicelongblondhair</w:t>
      </w:r>
      <w:r w:rsidRPr="00D70630">
        <w:rPr>
          <w:color w:val="auto"/>
          <w:sz w:val="24"/>
          <w:szCs w:val="24"/>
          <w:lang w:eastAsia="en-US" w:bidi="en-US"/>
        </w:rPr>
        <w:t>);</w:t>
      </w:r>
    </w:p>
    <w:p w:rsidR="00D70630" w:rsidRPr="00D70630" w:rsidRDefault="00D70630" w:rsidP="001B4FDA">
      <w:pPr>
        <w:pStyle w:val="11"/>
        <w:numPr>
          <w:ilvl w:val="0"/>
          <w:numId w:val="87"/>
        </w:numPr>
        <w:tabs>
          <w:tab w:val="left" w:pos="566"/>
        </w:tabs>
        <w:spacing w:line="252" w:lineRule="auto"/>
        <w:jc w:val="both"/>
        <w:rPr>
          <w:color w:val="auto"/>
          <w:sz w:val="24"/>
          <w:szCs w:val="24"/>
        </w:rPr>
      </w:pPr>
      <w:r w:rsidRPr="00D70630">
        <w:rPr>
          <w:i/>
          <w:iCs/>
          <w:color w:val="auto"/>
          <w:sz w:val="24"/>
          <w:szCs w:val="24"/>
        </w:rPr>
        <w:t>владеть</w:t>
      </w:r>
      <w:r w:rsidRPr="00D70630">
        <w:rPr>
          <w:color w:val="auto"/>
          <w:sz w:val="24"/>
          <w:szCs w:val="24"/>
        </w:rPr>
        <w:t xml:space="preserve"> социокультурными знаниями и умениями:</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знать/понимать и использовать</w:t>
      </w:r>
      <w:r w:rsidRPr="00D70630">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D70630" w:rsidRPr="00D70630" w:rsidRDefault="00D70630" w:rsidP="00D70630">
      <w:pPr>
        <w:pStyle w:val="11"/>
        <w:spacing w:after="40" w:line="252" w:lineRule="auto"/>
        <w:jc w:val="both"/>
        <w:rPr>
          <w:color w:val="auto"/>
          <w:sz w:val="24"/>
          <w:szCs w:val="24"/>
        </w:rPr>
      </w:pPr>
      <w:r w:rsidRPr="00D70630">
        <w:rPr>
          <w:i/>
          <w:iCs/>
          <w:color w:val="auto"/>
          <w:sz w:val="24"/>
          <w:szCs w:val="24"/>
        </w:rPr>
        <w:t>выражать</w:t>
      </w:r>
      <w:r w:rsidRPr="00D70630">
        <w:rPr>
          <w:color w:val="auto"/>
          <w:sz w:val="24"/>
          <w:szCs w:val="24"/>
        </w:rPr>
        <w:t xml:space="preserve"> модальные значения, чувства и эмоции;</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иметь</w:t>
      </w:r>
      <w:r w:rsidRPr="00D70630">
        <w:rPr>
          <w:color w:val="auto"/>
          <w:sz w:val="24"/>
          <w:szCs w:val="24"/>
        </w:rPr>
        <w:t xml:space="preserve"> элементарные представления о различных вариантах английского языка;</w:t>
      </w:r>
    </w:p>
    <w:p w:rsidR="00D70630" w:rsidRPr="00D70630" w:rsidRDefault="00D70630" w:rsidP="00D70630">
      <w:pPr>
        <w:pStyle w:val="11"/>
        <w:spacing w:line="252" w:lineRule="auto"/>
        <w:jc w:val="both"/>
        <w:rPr>
          <w:color w:val="auto"/>
          <w:sz w:val="24"/>
          <w:szCs w:val="24"/>
        </w:rPr>
      </w:pPr>
      <w:r w:rsidRPr="00D70630">
        <w:rPr>
          <w:i/>
          <w:iCs/>
          <w:color w:val="auto"/>
          <w:sz w:val="24"/>
          <w:szCs w:val="24"/>
        </w:rPr>
        <w:t>обладать</w:t>
      </w:r>
      <w:r w:rsidRPr="00D70630">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D70630">
        <w:rPr>
          <w:i/>
          <w:iCs/>
          <w:color w:val="auto"/>
          <w:sz w:val="24"/>
          <w:szCs w:val="24"/>
        </w:rPr>
        <w:t>уметь представлять</w:t>
      </w:r>
      <w:r w:rsidRPr="00D70630">
        <w:rPr>
          <w:color w:val="auto"/>
          <w:sz w:val="24"/>
          <w:szCs w:val="24"/>
        </w:rPr>
        <w:t xml:space="preserve"> Россию и страну/страны изучаемого языка; </w:t>
      </w:r>
      <w:r w:rsidRPr="00D70630">
        <w:rPr>
          <w:i/>
          <w:iCs/>
          <w:color w:val="auto"/>
          <w:sz w:val="24"/>
          <w:szCs w:val="24"/>
        </w:rPr>
        <w:t>оказывать помощь</w:t>
      </w:r>
      <w:r w:rsidRPr="00D70630">
        <w:rPr>
          <w:color w:val="auto"/>
          <w:sz w:val="24"/>
          <w:szCs w:val="24"/>
        </w:rPr>
        <w:t xml:space="preserve"> зарубежным гостям в ситуациях повседневного общения;</w:t>
      </w:r>
    </w:p>
    <w:p w:rsidR="00D70630" w:rsidRPr="00D70630" w:rsidRDefault="00D70630" w:rsidP="001B4FDA">
      <w:pPr>
        <w:pStyle w:val="11"/>
        <w:numPr>
          <w:ilvl w:val="0"/>
          <w:numId w:val="87"/>
        </w:numPr>
        <w:tabs>
          <w:tab w:val="left" w:pos="566"/>
        </w:tabs>
        <w:spacing w:line="252" w:lineRule="auto"/>
        <w:jc w:val="both"/>
        <w:rPr>
          <w:color w:val="auto"/>
          <w:sz w:val="24"/>
          <w:szCs w:val="24"/>
        </w:rPr>
      </w:pPr>
      <w:r w:rsidRPr="00D70630">
        <w:rPr>
          <w:i/>
          <w:iCs/>
          <w:color w:val="auto"/>
          <w:sz w:val="24"/>
          <w:szCs w:val="24"/>
        </w:rPr>
        <w:t>владеть</w:t>
      </w:r>
      <w:r w:rsidRPr="00D70630">
        <w:rPr>
          <w:color w:val="auto"/>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D70630">
        <w:rPr>
          <w:color w:val="auto"/>
          <w:sz w:val="24"/>
          <w:szCs w:val="24"/>
          <w:lang w:eastAsia="en-US" w:bidi="en-US"/>
        </w:rPr>
        <w:t xml:space="preserve">— </w:t>
      </w:r>
      <w:r w:rsidRPr="00D70630">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70630" w:rsidRPr="00D70630" w:rsidRDefault="00D70630" w:rsidP="001B4FDA">
      <w:pPr>
        <w:pStyle w:val="11"/>
        <w:numPr>
          <w:ilvl w:val="0"/>
          <w:numId w:val="87"/>
        </w:numPr>
        <w:tabs>
          <w:tab w:val="left" w:pos="566"/>
        </w:tabs>
        <w:spacing w:line="252" w:lineRule="auto"/>
        <w:jc w:val="both"/>
        <w:rPr>
          <w:color w:val="auto"/>
          <w:sz w:val="24"/>
          <w:szCs w:val="24"/>
        </w:rPr>
      </w:pPr>
      <w:r w:rsidRPr="00D70630">
        <w:rPr>
          <w:i/>
          <w:iCs/>
          <w:color w:val="auto"/>
          <w:sz w:val="24"/>
          <w:szCs w:val="24"/>
        </w:rPr>
        <w:t>уметь рассматривать</w:t>
      </w:r>
      <w:r w:rsidRPr="00D70630">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D70630" w:rsidRPr="00D70630" w:rsidRDefault="00D70630" w:rsidP="001B4FDA">
      <w:pPr>
        <w:pStyle w:val="11"/>
        <w:numPr>
          <w:ilvl w:val="0"/>
          <w:numId w:val="87"/>
        </w:numPr>
        <w:tabs>
          <w:tab w:val="left" w:pos="566"/>
        </w:tabs>
        <w:spacing w:line="252" w:lineRule="auto"/>
        <w:jc w:val="both"/>
        <w:rPr>
          <w:color w:val="auto"/>
          <w:sz w:val="24"/>
          <w:szCs w:val="24"/>
        </w:rPr>
      </w:pPr>
      <w:r w:rsidRPr="00D70630">
        <w:rPr>
          <w:i/>
          <w:iCs/>
          <w:color w:val="auto"/>
          <w:sz w:val="24"/>
          <w:szCs w:val="24"/>
        </w:rPr>
        <w:t>участвовать</w:t>
      </w:r>
      <w:r w:rsidRPr="00D70630">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D70630" w:rsidRPr="00D70630" w:rsidRDefault="00D70630" w:rsidP="001B4FDA">
      <w:pPr>
        <w:pStyle w:val="11"/>
        <w:numPr>
          <w:ilvl w:val="0"/>
          <w:numId w:val="87"/>
        </w:numPr>
        <w:tabs>
          <w:tab w:val="left" w:pos="571"/>
        </w:tabs>
        <w:spacing w:line="252" w:lineRule="auto"/>
        <w:jc w:val="both"/>
        <w:rPr>
          <w:color w:val="auto"/>
          <w:sz w:val="24"/>
          <w:szCs w:val="24"/>
        </w:rPr>
      </w:pPr>
      <w:r w:rsidRPr="00D70630">
        <w:rPr>
          <w:i/>
          <w:iCs/>
          <w:color w:val="auto"/>
          <w:sz w:val="24"/>
          <w:szCs w:val="24"/>
        </w:rPr>
        <w:t>использовать</w:t>
      </w:r>
      <w:r w:rsidRPr="00D70630">
        <w:rPr>
          <w:color w:val="auto"/>
          <w:sz w:val="24"/>
          <w:szCs w:val="24"/>
        </w:rPr>
        <w:t xml:space="preserve"> иноязычные словари и справочники, в том числе информационно-справочные системы в электронной форме;</w:t>
      </w:r>
    </w:p>
    <w:p w:rsidR="00D70630" w:rsidRPr="00D70630" w:rsidRDefault="00D70630" w:rsidP="001B4FDA">
      <w:pPr>
        <w:pStyle w:val="11"/>
        <w:numPr>
          <w:ilvl w:val="0"/>
          <w:numId w:val="87"/>
        </w:numPr>
        <w:tabs>
          <w:tab w:val="left" w:pos="668"/>
        </w:tabs>
        <w:spacing w:line="252" w:lineRule="auto"/>
        <w:jc w:val="both"/>
        <w:rPr>
          <w:color w:val="auto"/>
          <w:sz w:val="24"/>
          <w:szCs w:val="24"/>
        </w:rPr>
      </w:pPr>
      <w:r w:rsidRPr="00D70630">
        <w:rPr>
          <w:i/>
          <w:iCs/>
          <w:color w:val="auto"/>
          <w:sz w:val="24"/>
          <w:szCs w:val="24"/>
        </w:rPr>
        <w:t>достигать взаимопонимания</w:t>
      </w:r>
      <w:r w:rsidRPr="00D70630">
        <w:rPr>
          <w:color w:val="auto"/>
          <w:sz w:val="24"/>
          <w:szCs w:val="24"/>
        </w:rPr>
        <w:t xml:space="preserve"> в процессе устного и письменного общения с носителями иностранного языка, людьми другой культуры;</w:t>
      </w:r>
    </w:p>
    <w:p w:rsidR="00C72A10" w:rsidRPr="00D70630" w:rsidRDefault="00D70630" w:rsidP="00D70630">
      <w:pPr>
        <w:pStyle w:val="af7"/>
        <w:rPr>
          <w:rFonts w:ascii="Times New Roman" w:hAnsi="Times New Roman" w:cs="Times New Roman"/>
          <w:b w:val="0"/>
          <w:bCs/>
          <w:color w:val="auto"/>
          <w:sz w:val="24"/>
          <w:szCs w:val="24"/>
        </w:rPr>
      </w:pPr>
      <w:r w:rsidRPr="00D70630">
        <w:rPr>
          <w:rFonts w:ascii="Times New Roman" w:hAnsi="Times New Roman" w:cs="Times New Roman"/>
          <w:b w:val="0"/>
          <w:i/>
          <w:iCs/>
          <w:color w:val="auto"/>
          <w:sz w:val="24"/>
          <w:szCs w:val="24"/>
        </w:rPr>
        <w:t>сравнивать</w:t>
      </w:r>
      <w:r w:rsidRPr="00D70630">
        <w:rPr>
          <w:rFonts w:ascii="Times New Roman" w:hAnsi="Times New Roman" w:cs="Times New Roman"/>
          <w:b w:val="0"/>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70630" w:rsidRDefault="00D70630" w:rsidP="00D70630">
      <w:pPr>
        <w:rPr>
          <w:rFonts w:ascii="Times New Roman" w:hAnsi="Times New Roman" w:cs="Times New Roman"/>
          <w:b/>
          <w:sz w:val="24"/>
          <w:szCs w:val="24"/>
          <w:lang w:bidi="ru-RU"/>
        </w:rPr>
      </w:pPr>
      <w:bookmarkStart w:id="238" w:name="bookmark771"/>
    </w:p>
    <w:p w:rsidR="00D70630" w:rsidRPr="00521839" w:rsidRDefault="00D70630" w:rsidP="00521839">
      <w:pPr>
        <w:pStyle w:val="a3"/>
        <w:numPr>
          <w:ilvl w:val="2"/>
          <w:numId w:val="1"/>
        </w:numPr>
        <w:rPr>
          <w:rFonts w:ascii="Times New Roman" w:hAnsi="Times New Roman" w:cs="Times New Roman"/>
          <w:b/>
          <w:sz w:val="24"/>
          <w:szCs w:val="24"/>
          <w:lang w:bidi="ru-RU"/>
        </w:rPr>
      </w:pPr>
      <w:r w:rsidRPr="00521839">
        <w:rPr>
          <w:rFonts w:ascii="Times New Roman" w:hAnsi="Times New Roman" w:cs="Times New Roman"/>
          <w:b/>
          <w:sz w:val="24"/>
          <w:szCs w:val="24"/>
          <w:lang w:bidi="ru-RU"/>
        </w:rPr>
        <w:t>СОДЕРЖАНИЕ УЧЕБНОГО ПРЕДМЕТА «ИСТОРИЯ»</w:t>
      </w:r>
      <w:bookmarkEnd w:id="238"/>
    </w:p>
    <w:p w:rsidR="00D70630" w:rsidRPr="00D70630" w:rsidRDefault="00D70630" w:rsidP="00D70630">
      <w:pPr>
        <w:rPr>
          <w:rFonts w:ascii="Times New Roman" w:hAnsi="Times New Roman" w:cs="Times New Roman"/>
          <w:b/>
          <w:bCs/>
          <w:i/>
          <w:iCs/>
          <w:sz w:val="24"/>
          <w:szCs w:val="24"/>
          <w:lang w:bidi="ru-RU"/>
        </w:rPr>
      </w:pPr>
      <w:r w:rsidRPr="00D70630">
        <w:rPr>
          <w:rFonts w:ascii="Times New Roman" w:hAnsi="Times New Roman" w:cs="Times New Roman"/>
          <w:b/>
          <w:bCs/>
          <w:i/>
          <w:iCs/>
          <w:sz w:val="24"/>
          <w:szCs w:val="24"/>
          <w:lang w:bidi="ru-RU"/>
        </w:rPr>
        <w:t>Структура и последовательность изучения курсов</w:t>
      </w:r>
    </w:p>
    <w:tbl>
      <w:tblPr>
        <w:tblOverlap w:val="never"/>
        <w:tblW w:w="0" w:type="auto"/>
        <w:jc w:val="center"/>
        <w:tblInd w:w="-1642" w:type="dxa"/>
        <w:tblLayout w:type="fixed"/>
        <w:tblCellMar>
          <w:left w:w="10" w:type="dxa"/>
          <w:right w:w="10" w:type="dxa"/>
        </w:tblCellMar>
        <w:tblLook w:val="0000" w:firstRow="0" w:lastRow="0" w:firstColumn="0" w:lastColumn="0" w:noHBand="0" w:noVBand="0"/>
      </w:tblPr>
      <w:tblGrid>
        <w:gridCol w:w="1276"/>
        <w:gridCol w:w="5406"/>
        <w:gridCol w:w="1315"/>
      </w:tblGrid>
      <w:tr w:rsidR="00D70630" w:rsidRPr="00D70630" w:rsidTr="00D70630">
        <w:trPr>
          <w:jc w:val="center"/>
        </w:trPr>
        <w:tc>
          <w:tcPr>
            <w:tcW w:w="1276" w:type="dxa"/>
            <w:tcBorders>
              <w:top w:val="single" w:sz="4" w:space="0" w:color="auto"/>
              <w:left w:val="single" w:sz="4" w:space="0" w:color="auto"/>
            </w:tcBorders>
            <w:shd w:val="clear" w:color="auto" w:fill="auto"/>
          </w:tcPr>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sz w:val="24"/>
                <w:szCs w:val="24"/>
                <w:lang w:bidi="ru-RU"/>
              </w:rPr>
              <w:t>Класс</w:t>
            </w:r>
          </w:p>
        </w:tc>
        <w:tc>
          <w:tcPr>
            <w:tcW w:w="5406" w:type="dxa"/>
            <w:tcBorders>
              <w:top w:val="single" w:sz="4" w:space="0" w:color="auto"/>
              <w:left w:val="single" w:sz="4" w:space="0" w:color="auto"/>
            </w:tcBorders>
            <w:shd w:val="clear" w:color="auto" w:fill="auto"/>
          </w:tcPr>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sz w:val="24"/>
                <w:szCs w:val="24"/>
                <w:lang w:bidi="ru-RU"/>
              </w:rPr>
              <w:t>Разделы курсов</w:t>
            </w:r>
          </w:p>
        </w:tc>
        <w:tc>
          <w:tcPr>
            <w:tcW w:w="1315" w:type="dxa"/>
            <w:tcBorders>
              <w:top w:val="single" w:sz="4" w:space="0" w:color="auto"/>
              <w:left w:val="single" w:sz="4" w:space="0" w:color="auto"/>
              <w:right w:val="single" w:sz="4" w:space="0" w:color="auto"/>
            </w:tcBorders>
            <w:shd w:val="clear" w:color="auto" w:fill="auto"/>
          </w:tcPr>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sz w:val="24"/>
                <w:szCs w:val="24"/>
                <w:lang w:bidi="ru-RU"/>
              </w:rPr>
              <w:t>Количество учебных часов</w:t>
            </w:r>
          </w:p>
        </w:tc>
      </w:tr>
      <w:tr w:rsidR="00D70630" w:rsidRPr="00D70630" w:rsidTr="00D70630">
        <w:trPr>
          <w:jc w:val="center"/>
        </w:trPr>
        <w:tc>
          <w:tcPr>
            <w:tcW w:w="1276" w:type="dxa"/>
            <w:tcBorders>
              <w:top w:val="single" w:sz="4" w:space="0" w:color="auto"/>
              <w:left w:val="single" w:sz="4" w:space="0" w:color="auto"/>
            </w:tcBorders>
            <w:shd w:val="clear" w:color="auto" w:fill="auto"/>
          </w:tcPr>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5</w:t>
            </w:r>
          </w:p>
        </w:tc>
        <w:tc>
          <w:tcPr>
            <w:tcW w:w="5406" w:type="dxa"/>
            <w:tcBorders>
              <w:top w:val="single" w:sz="4" w:space="0" w:color="auto"/>
              <w:left w:val="single" w:sz="4" w:space="0" w:color="auto"/>
            </w:tcBorders>
            <w:shd w:val="clear" w:color="auto" w:fill="auto"/>
          </w:tcPr>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68</w:t>
            </w:r>
          </w:p>
        </w:tc>
      </w:tr>
      <w:tr w:rsidR="00D70630" w:rsidRPr="00D70630" w:rsidTr="00D70630">
        <w:trPr>
          <w:jc w:val="center"/>
        </w:trPr>
        <w:tc>
          <w:tcPr>
            <w:tcW w:w="1276" w:type="dxa"/>
            <w:tcBorders>
              <w:top w:val="single" w:sz="4" w:space="0" w:color="auto"/>
              <w:left w:val="single" w:sz="4" w:space="0" w:color="auto"/>
            </w:tcBorders>
            <w:shd w:val="clear" w:color="auto" w:fill="auto"/>
          </w:tcPr>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6</w:t>
            </w:r>
          </w:p>
        </w:tc>
        <w:tc>
          <w:tcPr>
            <w:tcW w:w="5406" w:type="dxa"/>
            <w:tcBorders>
              <w:top w:val="single" w:sz="4" w:space="0" w:color="auto"/>
              <w:left w:val="single" w:sz="4" w:space="0" w:color="auto"/>
            </w:tcBorders>
            <w:shd w:val="clear" w:color="auto" w:fill="auto"/>
          </w:tcPr>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23</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45</w:t>
            </w:r>
          </w:p>
        </w:tc>
      </w:tr>
      <w:tr w:rsidR="00D70630" w:rsidRPr="00D70630" w:rsidTr="00D70630">
        <w:trPr>
          <w:jc w:val="center"/>
        </w:trPr>
        <w:tc>
          <w:tcPr>
            <w:tcW w:w="1276" w:type="dxa"/>
            <w:tcBorders>
              <w:top w:val="single" w:sz="4" w:space="0" w:color="auto"/>
              <w:left w:val="single" w:sz="4" w:space="0" w:color="auto"/>
            </w:tcBorders>
            <w:shd w:val="clear" w:color="auto" w:fill="auto"/>
          </w:tcPr>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7</w:t>
            </w:r>
          </w:p>
        </w:tc>
        <w:tc>
          <w:tcPr>
            <w:tcW w:w="5406" w:type="dxa"/>
            <w:tcBorders>
              <w:top w:val="single" w:sz="4" w:space="0" w:color="auto"/>
              <w:left w:val="single" w:sz="4" w:space="0" w:color="auto"/>
            </w:tcBorders>
            <w:shd w:val="clear" w:color="auto" w:fill="auto"/>
          </w:tcPr>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Всеобщая история. Новая история.</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en-US"/>
              </w:rPr>
              <w:t>XVI</w:t>
            </w:r>
            <w:r w:rsidRPr="00D70630">
              <w:rPr>
                <w:rFonts w:ascii="Times New Roman" w:hAnsi="Times New Roman" w:cs="Times New Roman"/>
                <w:sz w:val="24"/>
                <w:szCs w:val="24"/>
              </w:rPr>
              <w:t>—</w:t>
            </w:r>
            <w:r w:rsidRPr="00D70630">
              <w:rPr>
                <w:rFonts w:ascii="Times New Roman" w:hAnsi="Times New Roman" w:cs="Times New Roman"/>
                <w:sz w:val="24"/>
                <w:szCs w:val="24"/>
                <w:lang w:bidi="en-US"/>
              </w:rPr>
              <w:t>XVII</w:t>
            </w:r>
            <w:r w:rsidRPr="00D70630">
              <w:rPr>
                <w:rFonts w:ascii="Times New Roman" w:hAnsi="Times New Roman" w:cs="Times New Roman"/>
                <w:sz w:val="24"/>
                <w:szCs w:val="24"/>
                <w:lang w:bidi="ru-RU"/>
              </w:rPr>
              <w:t>вв.</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История России. Россия в </w:t>
            </w:r>
            <w:r w:rsidRPr="00D70630">
              <w:rPr>
                <w:rFonts w:ascii="Times New Roman" w:hAnsi="Times New Roman" w:cs="Times New Roman"/>
                <w:sz w:val="24"/>
                <w:szCs w:val="24"/>
                <w:lang w:bidi="en-US"/>
              </w:rPr>
              <w:t>XVI</w:t>
            </w:r>
            <w:r w:rsidRPr="00D70630">
              <w:rPr>
                <w:rFonts w:ascii="Times New Roman" w:hAnsi="Times New Roman" w:cs="Times New Roman"/>
                <w:sz w:val="24"/>
                <w:szCs w:val="24"/>
              </w:rPr>
              <w:t>—</w:t>
            </w:r>
            <w:r w:rsidRPr="00D70630">
              <w:rPr>
                <w:rFonts w:ascii="Times New Roman" w:hAnsi="Times New Roman" w:cs="Times New Roman"/>
                <w:sz w:val="24"/>
                <w:szCs w:val="24"/>
                <w:lang w:bidi="en-US"/>
              </w:rPr>
              <w:t>XVII</w:t>
            </w:r>
            <w:r w:rsidRPr="00D70630">
              <w:rPr>
                <w:rFonts w:ascii="Times New Roman" w:hAnsi="Times New Roman" w:cs="Times New Roman"/>
                <w:sz w:val="24"/>
                <w:szCs w:val="24"/>
                <w:lang w:bidi="ru-RU"/>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23</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45</w:t>
            </w:r>
          </w:p>
        </w:tc>
      </w:tr>
      <w:tr w:rsidR="00D70630" w:rsidRPr="00D70630" w:rsidTr="00D70630">
        <w:trPr>
          <w:jc w:val="center"/>
        </w:trPr>
        <w:tc>
          <w:tcPr>
            <w:tcW w:w="1276" w:type="dxa"/>
            <w:tcBorders>
              <w:top w:val="single" w:sz="4" w:space="0" w:color="auto"/>
              <w:left w:val="single" w:sz="4" w:space="0" w:color="auto"/>
            </w:tcBorders>
            <w:shd w:val="clear" w:color="auto" w:fill="auto"/>
          </w:tcPr>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8</w:t>
            </w:r>
          </w:p>
        </w:tc>
        <w:tc>
          <w:tcPr>
            <w:tcW w:w="5406" w:type="dxa"/>
            <w:tcBorders>
              <w:top w:val="single" w:sz="4" w:space="0" w:color="auto"/>
              <w:left w:val="single" w:sz="4" w:space="0" w:color="auto"/>
            </w:tcBorders>
            <w:shd w:val="clear" w:color="auto" w:fill="auto"/>
          </w:tcPr>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Всеобщая история. Новая история. </w:t>
            </w:r>
            <w:r w:rsidRPr="00D70630">
              <w:rPr>
                <w:rFonts w:ascii="Times New Roman" w:hAnsi="Times New Roman" w:cs="Times New Roman"/>
                <w:sz w:val="24"/>
                <w:szCs w:val="24"/>
                <w:lang w:bidi="en-US"/>
              </w:rPr>
              <w:t>XVIII</w:t>
            </w:r>
            <w:r w:rsidRPr="00D70630">
              <w:rPr>
                <w:rFonts w:ascii="Times New Roman" w:hAnsi="Times New Roman" w:cs="Times New Roman"/>
                <w:sz w:val="24"/>
                <w:szCs w:val="24"/>
                <w:lang w:bidi="ru-RU"/>
              </w:rPr>
              <w:t xml:space="preserve">в. История России. Россия в конце </w:t>
            </w:r>
            <w:r w:rsidRPr="00D70630">
              <w:rPr>
                <w:rFonts w:ascii="Times New Roman" w:hAnsi="Times New Roman" w:cs="Times New Roman"/>
                <w:sz w:val="24"/>
                <w:szCs w:val="24"/>
                <w:lang w:bidi="en-US"/>
              </w:rPr>
              <w:t>XVII</w:t>
            </w:r>
            <w:r w:rsidRPr="00D70630">
              <w:rPr>
                <w:rFonts w:ascii="Times New Roman" w:hAnsi="Times New Roman" w:cs="Times New Roman"/>
                <w:sz w:val="24"/>
                <w:szCs w:val="24"/>
              </w:rPr>
              <w:t xml:space="preserve">— </w:t>
            </w:r>
            <w:r w:rsidRPr="00D70630">
              <w:rPr>
                <w:rFonts w:ascii="Times New Roman" w:hAnsi="Times New Roman" w:cs="Times New Roman"/>
                <w:sz w:val="24"/>
                <w:szCs w:val="24"/>
                <w:lang w:bidi="en-US"/>
              </w:rPr>
              <w:t>XVIII</w:t>
            </w:r>
            <w:r w:rsidRPr="00D70630">
              <w:rPr>
                <w:rFonts w:ascii="Times New Roman" w:hAnsi="Times New Roman" w:cs="Times New Roman"/>
                <w:sz w:val="24"/>
                <w:szCs w:val="24"/>
                <w:lang w:bidi="ru-RU"/>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23</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45</w:t>
            </w:r>
          </w:p>
        </w:tc>
      </w:tr>
      <w:tr w:rsidR="00D70630" w:rsidRPr="00D70630" w:rsidTr="00D70630">
        <w:trPr>
          <w:jc w:val="center"/>
        </w:trPr>
        <w:tc>
          <w:tcPr>
            <w:tcW w:w="1276" w:type="dxa"/>
            <w:tcBorders>
              <w:top w:val="single" w:sz="4" w:space="0" w:color="auto"/>
              <w:left w:val="single" w:sz="4" w:space="0" w:color="auto"/>
              <w:bottom w:val="single" w:sz="4" w:space="0" w:color="auto"/>
            </w:tcBorders>
            <w:shd w:val="clear" w:color="auto" w:fill="auto"/>
          </w:tcPr>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9</w:t>
            </w:r>
          </w:p>
        </w:tc>
        <w:tc>
          <w:tcPr>
            <w:tcW w:w="5406" w:type="dxa"/>
            <w:tcBorders>
              <w:top w:val="single" w:sz="4" w:space="0" w:color="auto"/>
              <w:left w:val="single" w:sz="4" w:space="0" w:color="auto"/>
              <w:bottom w:val="single" w:sz="4" w:space="0" w:color="auto"/>
            </w:tcBorders>
            <w:shd w:val="clear" w:color="auto" w:fill="auto"/>
          </w:tcPr>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Всеобщая история. Новая история.</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en-US"/>
              </w:rPr>
              <w:t>XIX</w:t>
            </w:r>
            <w:r w:rsidRPr="00D70630">
              <w:rPr>
                <w:rFonts w:ascii="Times New Roman" w:hAnsi="Times New Roman" w:cs="Times New Roman"/>
                <w:sz w:val="24"/>
                <w:szCs w:val="24"/>
                <w:lang w:bidi="ru-RU"/>
              </w:rPr>
              <w:t>— начало ХХ в.</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История России. Российская империя в </w:t>
            </w:r>
            <w:r w:rsidRPr="00D70630">
              <w:rPr>
                <w:rFonts w:ascii="Times New Roman" w:hAnsi="Times New Roman" w:cs="Times New Roman"/>
                <w:sz w:val="24"/>
                <w:szCs w:val="24"/>
                <w:lang w:bidi="en-US"/>
              </w:rPr>
              <w:t>XIX</w:t>
            </w:r>
            <w:r w:rsidRPr="00D70630">
              <w:rPr>
                <w:rFonts w:ascii="Times New Roman" w:hAnsi="Times New Roman" w:cs="Times New Roman"/>
                <w:sz w:val="24"/>
                <w:szCs w:val="24"/>
                <w:lang w:bidi="ru-RU"/>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23</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45</w:t>
            </w:r>
          </w:p>
        </w:tc>
      </w:tr>
    </w:tbl>
    <w:p w:rsidR="00D70630" w:rsidRPr="00D70630" w:rsidRDefault="00D70630" w:rsidP="00D70630">
      <w:pPr>
        <w:rPr>
          <w:rFonts w:ascii="Times New Roman" w:hAnsi="Times New Roman" w:cs="Times New Roman"/>
          <w:sz w:val="24"/>
          <w:szCs w:val="24"/>
          <w:lang w:bidi="ru-RU"/>
        </w:rPr>
      </w:pPr>
    </w:p>
    <w:p w:rsidR="00D70630" w:rsidRPr="00D70630" w:rsidRDefault="00D70630" w:rsidP="00D70630">
      <w:pPr>
        <w:rPr>
          <w:rFonts w:ascii="Times New Roman" w:hAnsi="Times New Roman" w:cs="Times New Roman"/>
          <w:b/>
          <w:sz w:val="24"/>
          <w:szCs w:val="24"/>
          <w:lang w:bidi="ru-RU"/>
        </w:rPr>
      </w:pPr>
      <w:bookmarkStart w:id="239" w:name="bookmark773"/>
      <w:r w:rsidRPr="00D70630">
        <w:rPr>
          <w:rFonts w:ascii="Times New Roman" w:hAnsi="Times New Roman" w:cs="Times New Roman"/>
          <w:b/>
          <w:sz w:val="24"/>
          <w:szCs w:val="24"/>
          <w:lang w:bidi="ru-RU"/>
        </w:rPr>
        <w:t>5 КЛАСС</w:t>
      </w:r>
      <w:bookmarkEnd w:id="239"/>
    </w:p>
    <w:p w:rsidR="00D70630" w:rsidRPr="00D70630" w:rsidRDefault="00D70630" w:rsidP="00D70630">
      <w:pPr>
        <w:rPr>
          <w:rFonts w:ascii="Times New Roman" w:hAnsi="Times New Roman" w:cs="Times New Roman"/>
          <w:b/>
          <w:sz w:val="24"/>
          <w:szCs w:val="24"/>
          <w:lang w:bidi="ru-RU"/>
        </w:rPr>
      </w:pPr>
      <w:r w:rsidRPr="00D70630">
        <w:rPr>
          <w:rFonts w:ascii="Times New Roman" w:hAnsi="Times New Roman" w:cs="Times New Roman"/>
          <w:b/>
          <w:sz w:val="24"/>
          <w:szCs w:val="24"/>
          <w:lang w:bidi="ru-RU"/>
        </w:rPr>
        <w:t xml:space="preserve">ИСТОРИЯ ДРЕВНЕГО МИРА </w:t>
      </w:r>
      <w:r w:rsidRPr="00D70630">
        <w:rPr>
          <w:rFonts w:ascii="Times New Roman" w:hAnsi="Times New Roman" w:cs="Times New Roman"/>
          <w:b/>
          <w:bCs/>
          <w:sz w:val="24"/>
          <w:szCs w:val="24"/>
          <w:lang w:bidi="ru-RU"/>
        </w:rPr>
        <w:t>(68 ч)</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sz w:val="24"/>
          <w:szCs w:val="24"/>
          <w:lang w:bidi="ru-RU"/>
        </w:rPr>
        <w:t xml:space="preserve">Введение </w:t>
      </w:r>
      <w:r w:rsidRPr="00D70630">
        <w:rPr>
          <w:rFonts w:ascii="Times New Roman" w:hAnsi="Times New Roman" w:cs="Times New Roman"/>
          <w:sz w:val="24"/>
          <w:szCs w:val="24"/>
          <w:lang w:bidi="ru-RU"/>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D70630" w:rsidRPr="00D70630" w:rsidRDefault="00D70630" w:rsidP="00D70630">
      <w:pPr>
        <w:rPr>
          <w:rFonts w:ascii="Times New Roman" w:hAnsi="Times New Roman" w:cs="Times New Roman"/>
          <w:b/>
          <w:sz w:val="24"/>
          <w:szCs w:val="24"/>
          <w:lang w:bidi="ru-RU"/>
        </w:rPr>
      </w:pPr>
      <w:bookmarkStart w:id="240" w:name="bookmark776"/>
      <w:r w:rsidRPr="00D70630">
        <w:rPr>
          <w:rFonts w:ascii="Times New Roman" w:hAnsi="Times New Roman" w:cs="Times New Roman"/>
          <w:b/>
          <w:sz w:val="24"/>
          <w:szCs w:val="24"/>
          <w:lang w:bidi="ru-RU"/>
        </w:rPr>
        <w:t xml:space="preserve">ПЕРВОБЫТНОСТЬ </w:t>
      </w:r>
      <w:r w:rsidRPr="00D70630">
        <w:rPr>
          <w:rFonts w:ascii="Times New Roman" w:hAnsi="Times New Roman" w:cs="Times New Roman"/>
          <w:b/>
          <w:bCs/>
          <w:sz w:val="24"/>
          <w:szCs w:val="24"/>
          <w:lang w:bidi="ru-RU"/>
        </w:rPr>
        <w:t>(4 ч)</w:t>
      </w:r>
      <w:bookmarkEnd w:id="240"/>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Разложение первобытнообщинных отношений. На пороге цивилизации.</w:t>
      </w:r>
    </w:p>
    <w:p w:rsidR="00D70630" w:rsidRPr="00D70630" w:rsidRDefault="00D70630" w:rsidP="00D70630">
      <w:pPr>
        <w:rPr>
          <w:rFonts w:ascii="Times New Roman" w:hAnsi="Times New Roman" w:cs="Times New Roman"/>
          <w:b/>
          <w:sz w:val="24"/>
          <w:szCs w:val="24"/>
          <w:lang w:bidi="ru-RU"/>
        </w:rPr>
      </w:pPr>
      <w:bookmarkStart w:id="241" w:name="bookmark778"/>
      <w:r w:rsidRPr="00D70630">
        <w:rPr>
          <w:rFonts w:ascii="Times New Roman" w:hAnsi="Times New Roman" w:cs="Times New Roman"/>
          <w:b/>
          <w:sz w:val="24"/>
          <w:szCs w:val="24"/>
          <w:lang w:bidi="ru-RU"/>
        </w:rPr>
        <w:t xml:space="preserve">ДРЕВНИЙ МИР </w:t>
      </w:r>
      <w:r w:rsidRPr="00D70630">
        <w:rPr>
          <w:rFonts w:ascii="Times New Roman" w:hAnsi="Times New Roman" w:cs="Times New Roman"/>
          <w:b/>
          <w:bCs/>
          <w:sz w:val="24"/>
          <w:szCs w:val="24"/>
          <w:lang w:bidi="ru-RU"/>
        </w:rPr>
        <w:t>(62 ч)</w:t>
      </w:r>
      <w:bookmarkEnd w:id="241"/>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Понятие и хронологические рамки истории Древнего мира. Карта Древнего мира.</w:t>
      </w:r>
    </w:p>
    <w:p w:rsidR="00D70630" w:rsidRPr="00D70630" w:rsidRDefault="00D70630" w:rsidP="00D70630">
      <w:pPr>
        <w:rPr>
          <w:rFonts w:ascii="Times New Roman" w:hAnsi="Times New Roman" w:cs="Times New Roman"/>
          <w:b/>
          <w:sz w:val="24"/>
          <w:szCs w:val="24"/>
          <w:lang w:bidi="ru-RU"/>
        </w:rPr>
      </w:pPr>
      <w:bookmarkStart w:id="242" w:name="bookmark780"/>
      <w:r w:rsidRPr="00D70630">
        <w:rPr>
          <w:rFonts w:ascii="Times New Roman" w:hAnsi="Times New Roman" w:cs="Times New Roman"/>
          <w:b/>
          <w:sz w:val="24"/>
          <w:szCs w:val="24"/>
          <w:lang w:bidi="ru-RU"/>
        </w:rPr>
        <w:t xml:space="preserve">Древний Восток </w:t>
      </w:r>
      <w:r w:rsidRPr="00D70630">
        <w:rPr>
          <w:rFonts w:ascii="Times New Roman" w:hAnsi="Times New Roman" w:cs="Times New Roman"/>
          <w:b/>
          <w:bCs/>
          <w:sz w:val="24"/>
          <w:szCs w:val="24"/>
          <w:lang w:bidi="ru-RU"/>
        </w:rPr>
        <w:t>(20 ч)</w:t>
      </w:r>
      <w:bookmarkEnd w:id="242"/>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Понятие «Древний Восток». Карта Древневосточного мира.</w:t>
      </w:r>
    </w:p>
    <w:p w:rsidR="00D70630" w:rsidRPr="00D70630" w:rsidRDefault="00D70630" w:rsidP="00D70630">
      <w:pPr>
        <w:rPr>
          <w:rFonts w:ascii="Times New Roman" w:hAnsi="Times New Roman" w:cs="Times New Roman"/>
          <w:b/>
          <w:sz w:val="24"/>
          <w:szCs w:val="24"/>
          <w:lang w:bidi="ru-RU"/>
        </w:rPr>
      </w:pPr>
      <w:bookmarkStart w:id="243" w:name="bookmark782"/>
      <w:r w:rsidRPr="00D70630">
        <w:rPr>
          <w:rFonts w:ascii="Times New Roman" w:hAnsi="Times New Roman" w:cs="Times New Roman"/>
          <w:b/>
          <w:sz w:val="24"/>
          <w:szCs w:val="24"/>
          <w:lang w:bidi="ru-RU"/>
        </w:rPr>
        <w:t xml:space="preserve">Древний Египет </w:t>
      </w:r>
      <w:r w:rsidRPr="00D70630">
        <w:rPr>
          <w:rFonts w:ascii="Times New Roman" w:hAnsi="Times New Roman" w:cs="Times New Roman"/>
          <w:b/>
          <w:bCs/>
          <w:sz w:val="24"/>
          <w:szCs w:val="24"/>
          <w:lang w:bidi="ru-RU"/>
        </w:rPr>
        <w:t>(7 ч)</w:t>
      </w:r>
      <w:bookmarkEnd w:id="243"/>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Отношения Египта с соседними народами. Египетское войско. Завоевательные походы фараонов; Тутмос </w:t>
      </w:r>
      <w:r w:rsidRPr="00D70630">
        <w:rPr>
          <w:rFonts w:ascii="Times New Roman" w:hAnsi="Times New Roman" w:cs="Times New Roman"/>
          <w:sz w:val="24"/>
          <w:szCs w:val="24"/>
          <w:lang w:bidi="en-US"/>
        </w:rPr>
        <w:t>III</w:t>
      </w:r>
      <w:r w:rsidRPr="00D70630">
        <w:rPr>
          <w:rFonts w:ascii="Times New Roman" w:hAnsi="Times New Roman" w:cs="Times New Roman"/>
          <w:sz w:val="24"/>
          <w:szCs w:val="24"/>
        </w:rPr>
        <w:t xml:space="preserve">. </w:t>
      </w:r>
      <w:r w:rsidRPr="00D70630">
        <w:rPr>
          <w:rFonts w:ascii="Times New Roman" w:hAnsi="Times New Roman" w:cs="Times New Roman"/>
          <w:sz w:val="24"/>
          <w:szCs w:val="24"/>
          <w:lang w:bidi="ru-RU"/>
        </w:rPr>
        <w:t xml:space="preserve">Могущество Египта при Рамсесе </w:t>
      </w:r>
      <w:r w:rsidRPr="00D70630">
        <w:rPr>
          <w:rFonts w:ascii="Times New Roman" w:hAnsi="Times New Roman" w:cs="Times New Roman"/>
          <w:sz w:val="24"/>
          <w:szCs w:val="24"/>
          <w:lang w:bidi="en-US"/>
        </w:rPr>
        <w:t>II</w:t>
      </w:r>
      <w:r w:rsidRPr="00D70630">
        <w:rPr>
          <w:rFonts w:ascii="Times New Roman" w:hAnsi="Times New Roman" w:cs="Times New Roman"/>
          <w:sz w:val="24"/>
          <w:szCs w:val="24"/>
        </w:rPr>
        <w:t>.</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D70630" w:rsidRPr="00D70630" w:rsidRDefault="00D70630" w:rsidP="00D70630">
      <w:pPr>
        <w:rPr>
          <w:rFonts w:ascii="Times New Roman" w:hAnsi="Times New Roman" w:cs="Times New Roman"/>
          <w:b/>
          <w:sz w:val="24"/>
          <w:szCs w:val="24"/>
          <w:lang w:bidi="ru-RU"/>
        </w:rPr>
      </w:pPr>
      <w:bookmarkStart w:id="244" w:name="bookmark784"/>
      <w:r w:rsidRPr="00D70630">
        <w:rPr>
          <w:rFonts w:ascii="Times New Roman" w:hAnsi="Times New Roman" w:cs="Times New Roman"/>
          <w:b/>
          <w:sz w:val="24"/>
          <w:szCs w:val="24"/>
          <w:lang w:bidi="ru-RU"/>
        </w:rPr>
        <w:t xml:space="preserve">Древние цивилизации Месопотамии </w:t>
      </w:r>
      <w:r w:rsidRPr="00D70630">
        <w:rPr>
          <w:rFonts w:ascii="Times New Roman" w:hAnsi="Times New Roman" w:cs="Times New Roman"/>
          <w:b/>
          <w:bCs/>
          <w:sz w:val="24"/>
          <w:szCs w:val="24"/>
          <w:lang w:bidi="ru-RU"/>
        </w:rPr>
        <w:t>(4 ч)</w:t>
      </w:r>
      <w:bookmarkEnd w:id="244"/>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Древний Вавилон. Царь Хаммурапи и его законы.</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Ассирия. Завоевания ассирийцев. Создание сильной державы. Культурные сокровища Ниневии. Гибель империи.</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Усиление Нововавилонского царства. Легендарные памятники города Вавилона.</w:t>
      </w:r>
    </w:p>
    <w:p w:rsidR="00D70630" w:rsidRPr="00D70630" w:rsidRDefault="00D70630" w:rsidP="00D70630">
      <w:pPr>
        <w:rPr>
          <w:rFonts w:ascii="Times New Roman" w:hAnsi="Times New Roman" w:cs="Times New Roman"/>
          <w:b/>
          <w:sz w:val="24"/>
          <w:szCs w:val="24"/>
          <w:lang w:bidi="ru-RU"/>
        </w:rPr>
      </w:pPr>
      <w:bookmarkStart w:id="245" w:name="bookmark786"/>
      <w:r w:rsidRPr="00D70630">
        <w:rPr>
          <w:rFonts w:ascii="Times New Roman" w:hAnsi="Times New Roman" w:cs="Times New Roman"/>
          <w:b/>
          <w:sz w:val="24"/>
          <w:szCs w:val="24"/>
          <w:lang w:bidi="ru-RU"/>
        </w:rPr>
        <w:t xml:space="preserve">Восточное Средиземноморье в древности </w:t>
      </w:r>
      <w:r w:rsidRPr="00D70630">
        <w:rPr>
          <w:rFonts w:ascii="Times New Roman" w:hAnsi="Times New Roman" w:cs="Times New Roman"/>
          <w:b/>
          <w:bCs/>
          <w:sz w:val="24"/>
          <w:szCs w:val="24"/>
          <w:lang w:bidi="ru-RU"/>
        </w:rPr>
        <w:t>(2 ч)</w:t>
      </w:r>
      <w:bookmarkEnd w:id="245"/>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D70630" w:rsidRPr="00D70630" w:rsidRDefault="00D70630" w:rsidP="00D70630">
      <w:pPr>
        <w:rPr>
          <w:rFonts w:ascii="Times New Roman" w:hAnsi="Times New Roman" w:cs="Times New Roman"/>
          <w:b/>
          <w:sz w:val="24"/>
          <w:szCs w:val="24"/>
          <w:lang w:bidi="ru-RU"/>
        </w:rPr>
      </w:pPr>
      <w:bookmarkStart w:id="246" w:name="bookmark788"/>
      <w:r w:rsidRPr="00D70630">
        <w:rPr>
          <w:rFonts w:ascii="Times New Roman" w:hAnsi="Times New Roman" w:cs="Times New Roman"/>
          <w:b/>
          <w:sz w:val="24"/>
          <w:szCs w:val="24"/>
          <w:lang w:bidi="ru-RU"/>
        </w:rPr>
        <w:t xml:space="preserve">Персидская держава </w:t>
      </w:r>
      <w:r w:rsidRPr="00D70630">
        <w:rPr>
          <w:rFonts w:ascii="Times New Roman" w:hAnsi="Times New Roman" w:cs="Times New Roman"/>
          <w:b/>
          <w:bCs/>
          <w:sz w:val="24"/>
          <w:szCs w:val="24"/>
          <w:lang w:bidi="ru-RU"/>
        </w:rPr>
        <w:t>(2 ч)</w:t>
      </w:r>
      <w:bookmarkEnd w:id="246"/>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Завоевания персов. Государство Ахеменидов. Великие цари: Кир </w:t>
      </w:r>
      <w:r w:rsidRPr="00D70630">
        <w:rPr>
          <w:rFonts w:ascii="Times New Roman" w:hAnsi="Times New Roman" w:cs="Times New Roman"/>
          <w:sz w:val="24"/>
          <w:szCs w:val="24"/>
          <w:lang w:bidi="en-US"/>
        </w:rPr>
        <w:t>II</w:t>
      </w:r>
      <w:r w:rsidRPr="00D70630">
        <w:rPr>
          <w:rFonts w:ascii="Times New Roman" w:hAnsi="Times New Roman" w:cs="Times New Roman"/>
          <w:sz w:val="24"/>
          <w:szCs w:val="24"/>
          <w:lang w:bidi="ru-RU"/>
        </w:rPr>
        <w:t xml:space="preserve">Великий, Дарий </w:t>
      </w:r>
      <w:r w:rsidRPr="00D70630">
        <w:rPr>
          <w:rFonts w:ascii="Times New Roman" w:hAnsi="Times New Roman" w:cs="Times New Roman"/>
          <w:sz w:val="24"/>
          <w:szCs w:val="24"/>
          <w:lang w:bidi="en-US"/>
        </w:rPr>
        <w:t>I</w:t>
      </w:r>
      <w:r w:rsidRPr="00D70630">
        <w:rPr>
          <w:rFonts w:ascii="Times New Roman" w:hAnsi="Times New Roman" w:cs="Times New Roman"/>
          <w:sz w:val="24"/>
          <w:szCs w:val="24"/>
        </w:rPr>
        <w:t xml:space="preserve">. </w:t>
      </w:r>
      <w:r w:rsidRPr="00D70630">
        <w:rPr>
          <w:rFonts w:ascii="Times New Roman" w:hAnsi="Times New Roman" w:cs="Times New Roman"/>
          <w:sz w:val="24"/>
          <w:szCs w:val="24"/>
          <w:lang w:bidi="ru-RU"/>
        </w:rPr>
        <w:t>Расширение территории державы. Государственное устройство. Центр и сатрапии, управление империей. Религия персов.</w:t>
      </w:r>
    </w:p>
    <w:p w:rsidR="00D70630" w:rsidRPr="00D70630" w:rsidRDefault="00D70630" w:rsidP="00D70630">
      <w:pPr>
        <w:rPr>
          <w:rFonts w:ascii="Times New Roman" w:hAnsi="Times New Roman" w:cs="Times New Roman"/>
          <w:b/>
          <w:sz w:val="24"/>
          <w:szCs w:val="24"/>
          <w:lang w:bidi="ru-RU"/>
        </w:rPr>
      </w:pPr>
      <w:bookmarkStart w:id="247" w:name="bookmark790"/>
      <w:r w:rsidRPr="00D70630">
        <w:rPr>
          <w:rFonts w:ascii="Times New Roman" w:hAnsi="Times New Roman" w:cs="Times New Roman"/>
          <w:b/>
          <w:sz w:val="24"/>
          <w:szCs w:val="24"/>
          <w:lang w:bidi="ru-RU"/>
        </w:rPr>
        <w:t xml:space="preserve">Древняя Индия </w:t>
      </w:r>
      <w:r w:rsidRPr="00D70630">
        <w:rPr>
          <w:rFonts w:ascii="Times New Roman" w:hAnsi="Times New Roman" w:cs="Times New Roman"/>
          <w:b/>
          <w:bCs/>
          <w:sz w:val="24"/>
          <w:szCs w:val="24"/>
          <w:lang w:bidi="ru-RU"/>
        </w:rPr>
        <w:t>(2 ч)</w:t>
      </w:r>
      <w:bookmarkEnd w:id="247"/>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D70630" w:rsidRPr="00D70630" w:rsidRDefault="00D70630" w:rsidP="00D70630">
      <w:pPr>
        <w:rPr>
          <w:rFonts w:ascii="Times New Roman" w:hAnsi="Times New Roman" w:cs="Times New Roman"/>
          <w:b/>
          <w:sz w:val="24"/>
          <w:szCs w:val="24"/>
          <w:lang w:bidi="ru-RU"/>
        </w:rPr>
      </w:pPr>
      <w:bookmarkStart w:id="248" w:name="bookmark792"/>
      <w:r w:rsidRPr="00D70630">
        <w:rPr>
          <w:rFonts w:ascii="Times New Roman" w:hAnsi="Times New Roman" w:cs="Times New Roman"/>
          <w:b/>
          <w:sz w:val="24"/>
          <w:szCs w:val="24"/>
          <w:lang w:bidi="ru-RU"/>
        </w:rPr>
        <w:t xml:space="preserve">Древний Китай </w:t>
      </w:r>
      <w:r w:rsidRPr="00D70630">
        <w:rPr>
          <w:rFonts w:ascii="Times New Roman" w:hAnsi="Times New Roman" w:cs="Times New Roman"/>
          <w:b/>
          <w:bCs/>
          <w:sz w:val="24"/>
          <w:szCs w:val="24"/>
          <w:lang w:bidi="ru-RU"/>
        </w:rPr>
        <w:t>(3 ч)</w:t>
      </w:r>
      <w:bookmarkEnd w:id="248"/>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D70630" w:rsidRPr="00D70630" w:rsidRDefault="00D70630" w:rsidP="00D70630">
      <w:pPr>
        <w:rPr>
          <w:rFonts w:ascii="Times New Roman" w:hAnsi="Times New Roman" w:cs="Times New Roman"/>
          <w:b/>
          <w:sz w:val="24"/>
          <w:szCs w:val="24"/>
          <w:lang w:bidi="ru-RU"/>
        </w:rPr>
      </w:pPr>
      <w:bookmarkStart w:id="249" w:name="bookmark794"/>
      <w:r w:rsidRPr="00D70630">
        <w:rPr>
          <w:rFonts w:ascii="Times New Roman" w:hAnsi="Times New Roman" w:cs="Times New Roman"/>
          <w:b/>
          <w:sz w:val="24"/>
          <w:szCs w:val="24"/>
          <w:lang w:bidi="ru-RU"/>
        </w:rPr>
        <w:t xml:space="preserve">Древняя Греция. Эллинизм </w:t>
      </w:r>
      <w:r w:rsidRPr="00D70630">
        <w:rPr>
          <w:rFonts w:ascii="Times New Roman" w:hAnsi="Times New Roman" w:cs="Times New Roman"/>
          <w:b/>
          <w:bCs/>
          <w:sz w:val="24"/>
          <w:szCs w:val="24"/>
          <w:lang w:bidi="ru-RU"/>
        </w:rPr>
        <w:t>(20 ч)</w:t>
      </w:r>
      <w:bookmarkEnd w:id="249"/>
    </w:p>
    <w:p w:rsidR="00D70630" w:rsidRPr="00D70630" w:rsidRDefault="00D70630" w:rsidP="00D70630">
      <w:pPr>
        <w:rPr>
          <w:rFonts w:ascii="Times New Roman" w:hAnsi="Times New Roman" w:cs="Times New Roman"/>
          <w:b/>
          <w:sz w:val="24"/>
          <w:szCs w:val="24"/>
          <w:lang w:bidi="ru-RU"/>
        </w:rPr>
      </w:pPr>
      <w:r w:rsidRPr="00D70630">
        <w:rPr>
          <w:rFonts w:ascii="Times New Roman" w:hAnsi="Times New Roman" w:cs="Times New Roman"/>
          <w:b/>
          <w:sz w:val="24"/>
          <w:szCs w:val="24"/>
          <w:lang w:bidi="ru-RU"/>
        </w:rPr>
        <w:t xml:space="preserve">Древнейшая Греция </w:t>
      </w:r>
      <w:r w:rsidRPr="00D70630">
        <w:rPr>
          <w:rFonts w:ascii="Times New Roman" w:hAnsi="Times New Roman" w:cs="Times New Roman"/>
          <w:b/>
          <w:bCs/>
          <w:sz w:val="24"/>
          <w:szCs w:val="24"/>
          <w:lang w:bidi="ru-RU"/>
        </w:rPr>
        <w:t>(4 ч)</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D70630" w:rsidRPr="00D70630" w:rsidRDefault="00D70630" w:rsidP="00D70630">
      <w:pPr>
        <w:rPr>
          <w:rFonts w:ascii="Times New Roman" w:hAnsi="Times New Roman" w:cs="Times New Roman"/>
          <w:b/>
          <w:sz w:val="24"/>
          <w:szCs w:val="24"/>
          <w:lang w:bidi="ru-RU"/>
        </w:rPr>
      </w:pPr>
      <w:bookmarkStart w:id="250" w:name="bookmark797"/>
      <w:r w:rsidRPr="00D70630">
        <w:rPr>
          <w:rFonts w:ascii="Times New Roman" w:hAnsi="Times New Roman" w:cs="Times New Roman"/>
          <w:b/>
          <w:sz w:val="24"/>
          <w:szCs w:val="24"/>
          <w:lang w:bidi="ru-RU"/>
        </w:rPr>
        <w:t xml:space="preserve">Греческие полисы </w:t>
      </w:r>
      <w:r w:rsidRPr="00D70630">
        <w:rPr>
          <w:rFonts w:ascii="Times New Roman" w:hAnsi="Times New Roman" w:cs="Times New Roman"/>
          <w:b/>
          <w:bCs/>
          <w:sz w:val="24"/>
          <w:szCs w:val="24"/>
          <w:lang w:bidi="ru-RU"/>
        </w:rPr>
        <w:t>(10 ч)</w:t>
      </w:r>
      <w:bookmarkEnd w:id="250"/>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D70630" w:rsidRPr="00D70630" w:rsidRDefault="00D70630" w:rsidP="00D70630">
      <w:pPr>
        <w:rPr>
          <w:rFonts w:ascii="Times New Roman" w:hAnsi="Times New Roman" w:cs="Times New Roman"/>
          <w:b/>
          <w:sz w:val="24"/>
          <w:szCs w:val="24"/>
          <w:lang w:bidi="ru-RU"/>
        </w:rPr>
      </w:pPr>
      <w:bookmarkStart w:id="251" w:name="bookmark799"/>
      <w:r w:rsidRPr="00D70630">
        <w:rPr>
          <w:rFonts w:ascii="Times New Roman" w:hAnsi="Times New Roman" w:cs="Times New Roman"/>
          <w:b/>
          <w:sz w:val="24"/>
          <w:szCs w:val="24"/>
          <w:lang w:bidi="ru-RU"/>
        </w:rPr>
        <w:t xml:space="preserve">Культура Древней Греции </w:t>
      </w:r>
      <w:r w:rsidRPr="00D70630">
        <w:rPr>
          <w:rFonts w:ascii="Times New Roman" w:hAnsi="Times New Roman" w:cs="Times New Roman"/>
          <w:b/>
          <w:bCs/>
          <w:sz w:val="24"/>
          <w:szCs w:val="24"/>
          <w:lang w:bidi="ru-RU"/>
        </w:rPr>
        <w:t>(3 ч)</w:t>
      </w:r>
      <w:bookmarkEnd w:id="251"/>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D70630" w:rsidRPr="00D70630" w:rsidRDefault="00D70630" w:rsidP="00D70630">
      <w:pPr>
        <w:rPr>
          <w:rFonts w:ascii="Times New Roman" w:hAnsi="Times New Roman" w:cs="Times New Roman"/>
          <w:b/>
          <w:sz w:val="24"/>
          <w:szCs w:val="24"/>
          <w:lang w:bidi="ru-RU"/>
        </w:rPr>
      </w:pPr>
      <w:bookmarkStart w:id="252" w:name="bookmark801"/>
      <w:r w:rsidRPr="00D70630">
        <w:rPr>
          <w:rFonts w:ascii="Times New Roman" w:hAnsi="Times New Roman" w:cs="Times New Roman"/>
          <w:b/>
          <w:sz w:val="24"/>
          <w:szCs w:val="24"/>
          <w:lang w:bidi="ru-RU"/>
        </w:rPr>
        <w:t xml:space="preserve">Македонские завоевания. Эллинизм </w:t>
      </w:r>
      <w:r w:rsidRPr="00D70630">
        <w:rPr>
          <w:rFonts w:ascii="Times New Roman" w:hAnsi="Times New Roman" w:cs="Times New Roman"/>
          <w:b/>
          <w:bCs/>
          <w:sz w:val="24"/>
          <w:szCs w:val="24"/>
          <w:lang w:bidi="ru-RU"/>
        </w:rPr>
        <w:t>(3 ч)</w:t>
      </w:r>
      <w:bookmarkEnd w:id="252"/>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Возвышение Македонии. Политика Филиппа </w:t>
      </w:r>
      <w:r w:rsidRPr="00D70630">
        <w:rPr>
          <w:rFonts w:ascii="Times New Roman" w:hAnsi="Times New Roman" w:cs="Times New Roman"/>
          <w:sz w:val="24"/>
          <w:szCs w:val="24"/>
          <w:lang w:bidi="en-US"/>
        </w:rPr>
        <w:t>II</w:t>
      </w:r>
      <w:r w:rsidRPr="00D70630">
        <w:rPr>
          <w:rFonts w:ascii="Times New Roman" w:hAnsi="Times New Roman" w:cs="Times New Roman"/>
          <w:sz w:val="24"/>
          <w:szCs w:val="24"/>
        </w:rPr>
        <w:t xml:space="preserve">. </w:t>
      </w:r>
      <w:r w:rsidRPr="00D70630">
        <w:rPr>
          <w:rFonts w:ascii="Times New Roman" w:hAnsi="Times New Roman" w:cs="Times New Roman"/>
          <w:sz w:val="24"/>
          <w:szCs w:val="24"/>
          <w:lang w:bidi="ru-RU"/>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D70630" w:rsidRPr="00D70630" w:rsidRDefault="00D70630" w:rsidP="00D70630">
      <w:pPr>
        <w:rPr>
          <w:rFonts w:ascii="Times New Roman" w:hAnsi="Times New Roman" w:cs="Times New Roman"/>
          <w:b/>
          <w:sz w:val="24"/>
          <w:szCs w:val="24"/>
          <w:lang w:bidi="ru-RU"/>
        </w:rPr>
      </w:pPr>
      <w:bookmarkStart w:id="253" w:name="bookmark803"/>
      <w:r w:rsidRPr="00D70630">
        <w:rPr>
          <w:rFonts w:ascii="Times New Roman" w:hAnsi="Times New Roman" w:cs="Times New Roman"/>
          <w:b/>
          <w:sz w:val="24"/>
          <w:szCs w:val="24"/>
          <w:lang w:bidi="ru-RU"/>
        </w:rPr>
        <w:t xml:space="preserve">Древний Рим </w:t>
      </w:r>
      <w:r w:rsidRPr="00D70630">
        <w:rPr>
          <w:rFonts w:ascii="Times New Roman" w:hAnsi="Times New Roman" w:cs="Times New Roman"/>
          <w:b/>
          <w:bCs/>
          <w:sz w:val="24"/>
          <w:szCs w:val="24"/>
          <w:lang w:bidi="ru-RU"/>
        </w:rPr>
        <w:t>(20 ч)</w:t>
      </w:r>
      <w:bookmarkEnd w:id="253"/>
    </w:p>
    <w:p w:rsidR="00D70630" w:rsidRPr="00D70630" w:rsidRDefault="00D70630" w:rsidP="00D70630">
      <w:pPr>
        <w:rPr>
          <w:rFonts w:ascii="Times New Roman" w:hAnsi="Times New Roman" w:cs="Times New Roman"/>
          <w:b/>
          <w:sz w:val="24"/>
          <w:szCs w:val="24"/>
          <w:lang w:bidi="ru-RU"/>
        </w:rPr>
      </w:pPr>
      <w:r w:rsidRPr="00D70630">
        <w:rPr>
          <w:rFonts w:ascii="Times New Roman" w:hAnsi="Times New Roman" w:cs="Times New Roman"/>
          <w:b/>
          <w:sz w:val="24"/>
          <w:szCs w:val="24"/>
          <w:lang w:bidi="ru-RU"/>
        </w:rPr>
        <w:t xml:space="preserve">Возникновение Римского государства </w:t>
      </w:r>
      <w:r w:rsidRPr="00D70630">
        <w:rPr>
          <w:rFonts w:ascii="Times New Roman" w:hAnsi="Times New Roman" w:cs="Times New Roman"/>
          <w:b/>
          <w:bCs/>
          <w:sz w:val="24"/>
          <w:szCs w:val="24"/>
          <w:lang w:bidi="ru-RU"/>
        </w:rPr>
        <w:t>(3 ч)</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D70630" w:rsidRPr="00D70630" w:rsidRDefault="00D70630" w:rsidP="00D70630">
      <w:pPr>
        <w:rPr>
          <w:rFonts w:ascii="Times New Roman" w:hAnsi="Times New Roman" w:cs="Times New Roman"/>
          <w:b/>
          <w:sz w:val="24"/>
          <w:szCs w:val="24"/>
          <w:lang w:bidi="ru-RU"/>
        </w:rPr>
      </w:pPr>
      <w:bookmarkStart w:id="254" w:name="bookmark806"/>
      <w:r w:rsidRPr="00D70630">
        <w:rPr>
          <w:rFonts w:ascii="Times New Roman" w:hAnsi="Times New Roman" w:cs="Times New Roman"/>
          <w:b/>
          <w:sz w:val="24"/>
          <w:szCs w:val="24"/>
          <w:lang w:bidi="ru-RU"/>
        </w:rPr>
        <w:t xml:space="preserve">Римские завоевания в Средиземноморье </w:t>
      </w:r>
      <w:r w:rsidRPr="00D70630">
        <w:rPr>
          <w:rFonts w:ascii="Times New Roman" w:hAnsi="Times New Roman" w:cs="Times New Roman"/>
          <w:b/>
          <w:bCs/>
          <w:sz w:val="24"/>
          <w:szCs w:val="24"/>
          <w:lang w:bidi="ru-RU"/>
        </w:rPr>
        <w:t>(3 ч)</w:t>
      </w:r>
      <w:bookmarkEnd w:id="254"/>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D70630" w:rsidRPr="00D70630" w:rsidRDefault="00D70630" w:rsidP="00D70630">
      <w:pPr>
        <w:rPr>
          <w:rFonts w:ascii="Times New Roman" w:hAnsi="Times New Roman" w:cs="Times New Roman"/>
          <w:b/>
          <w:sz w:val="24"/>
          <w:szCs w:val="24"/>
          <w:lang w:bidi="ru-RU"/>
        </w:rPr>
      </w:pPr>
      <w:bookmarkStart w:id="255" w:name="bookmark808"/>
      <w:r w:rsidRPr="00D70630">
        <w:rPr>
          <w:rFonts w:ascii="Times New Roman" w:hAnsi="Times New Roman" w:cs="Times New Roman"/>
          <w:b/>
          <w:sz w:val="24"/>
          <w:szCs w:val="24"/>
          <w:lang w:bidi="ru-RU"/>
        </w:rPr>
        <w:t xml:space="preserve">Поздняя Римская республика. Гражданские войны </w:t>
      </w:r>
      <w:r w:rsidRPr="00D70630">
        <w:rPr>
          <w:rFonts w:ascii="Times New Roman" w:hAnsi="Times New Roman" w:cs="Times New Roman"/>
          <w:b/>
          <w:bCs/>
          <w:sz w:val="24"/>
          <w:szCs w:val="24"/>
          <w:lang w:bidi="ru-RU"/>
        </w:rPr>
        <w:t>(5 ч)</w:t>
      </w:r>
      <w:bookmarkEnd w:id="255"/>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D70630" w:rsidRPr="00D70630" w:rsidRDefault="00D70630" w:rsidP="00D70630">
      <w:pPr>
        <w:rPr>
          <w:rFonts w:ascii="Times New Roman" w:hAnsi="Times New Roman" w:cs="Times New Roman"/>
          <w:b/>
          <w:sz w:val="24"/>
          <w:szCs w:val="24"/>
          <w:lang w:bidi="ru-RU"/>
        </w:rPr>
      </w:pPr>
      <w:bookmarkStart w:id="256" w:name="bookmark810"/>
      <w:r w:rsidRPr="00D70630">
        <w:rPr>
          <w:rFonts w:ascii="Times New Roman" w:hAnsi="Times New Roman" w:cs="Times New Roman"/>
          <w:b/>
          <w:sz w:val="24"/>
          <w:szCs w:val="24"/>
          <w:lang w:bidi="ru-RU"/>
        </w:rPr>
        <w:t xml:space="preserve">Расцвет и падение Римской империи </w:t>
      </w:r>
      <w:r w:rsidRPr="00D70630">
        <w:rPr>
          <w:rFonts w:ascii="Times New Roman" w:hAnsi="Times New Roman" w:cs="Times New Roman"/>
          <w:b/>
          <w:bCs/>
          <w:sz w:val="24"/>
          <w:szCs w:val="24"/>
          <w:lang w:bidi="ru-RU"/>
        </w:rPr>
        <w:t>(6 ч)</w:t>
      </w:r>
      <w:bookmarkEnd w:id="256"/>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D70630">
        <w:rPr>
          <w:rFonts w:ascii="Times New Roman" w:hAnsi="Times New Roman" w:cs="Times New Roman"/>
          <w:sz w:val="24"/>
          <w:szCs w:val="24"/>
          <w:lang w:bidi="en-US"/>
        </w:rPr>
        <w:t>I</w:t>
      </w:r>
      <w:r w:rsidRPr="00D70630">
        <w:rPr>
          <w:rFonts w:ascii="Times New Roman" w:hAnsi="Times New Roman" w:cs="Times New Roman"/>
          <w:sz w:val="24"/>
          <w:szCs w:val="24"/>
        </w:rPr>
        <w:t xml:space="preserve">, </w:t>
      </w:r>
      <w:r w:rsidRPr="00D70630">
        <w:rPr>
          <w:rFonts w:ascii="Times New Roman" w:hAnsi="Times New Roman" w:cs="Times New Roman"/>
          <w:sz w:val="24"/>
          <w:szCs w:val="24"/>
          <w:lang w:bidi="ru-RU"/>
        </w:rPr>
        <w:t>перенос столицы в Константинополь. Разделение Римской империи на Западную и Восточную части.</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Начало Великого переселения народов. Рим и варвары. Падение Западной Римской империи.</w:t>
      </w:r>
    </w:p>
    <w:p w:rsidR="00D70630" w:rsidRPr="00D70630" w:rsidRDefault="00D70630" w:rsidP="00D70630">
      <w:pPr>
        <w:rPr>
          <w:rFonts w:ascii="Times New Roman" w:hAnsi="Times New Roman" w:cs="Times New Roman"/>
          <w:b/>
          <w:sz w:val="24"/>
          <w:szCs w:val="24"/>
          <w:lang w:bidi="ru-RU"/>
        </w:rPr>
      </w:pPr>
      <w:bookmarkStart w:id="257" w:name="bookmark812"/>
      <w:r w:rsidRPr="00D70630">
        <w:rPr>
          <w:rFonts w:ascii="Times New Roman" w:hAnsi="Times New Roman" w:cs="Times New Roman"/>
          <w:b/>
          <w:sz w:val="24"/>
          <w:szCs w:val="24"/>
          <w:lang w:bidi="ru-RU"/>
        </w:rPr>
        <w:t xml:space="preserve">Культура Древнего Рима </w:t>
      </w:r>
      <w:r w:rsidRPr="00D70630">
        <w:rPr>
          <w:rFonts w:ascii="Times New Roman" w:hAnsi="Times New Roman" w:cs="Times New Roman"/>
          <w:b/>
          <w:bCs/>
          <w:sz w:val="24"/>
          <w:szCs w:val="24"/>
          <w:lang w:bidi="ru-RU"/>
        </w:rPr>
        <w:t>(3 ч)</w:t>
      </w:r>
      <w:bookmarkEnd w:id="257"/>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sz w:val="24"/>
          <w:szCs w:val="24"/>
          <w:lang w:bidi="ru-RU"/>
        </w:rPr>
        <w:t xml:space="preserve">Обобщение </w:t>
      </w:r>
      <w:r w:rsidRPr="00D70630">
        <w:rPr>
          <w:rFonts w:ascii="Times New Roman" w:hAnsi="Times New Roman" w:cs="Times New Roman"/>
          <w:sz w:val="24"/>
          <w:szCs w:val="24"/>
          <w:lang w:bidi="ru-RU"/>
        </w:rPr>
        <w:t>(2 ч). Историческое и культурное наследие цивилизаций Древнего мира.</w:t>
      </w:r>
    </w:p>
    <w:p w:rsidR="00D70630" w:rsidRPr="00D70630" w:rsidRDefault="00D70630" w:rsidP="00D70630">
      <w:pPr>
        <w:rPr>
          <w:rFonts w:ascii="Times New Roman" w:hAnsi="Times New Roman" w:cs="Times New Roman"/>
          <w:b/>
          <w:sz w:val="24"/>
          <w:szCs w:val="24"/>
          <w:lang w:bidi="ru-RU"/>
        </w:rPr>
      </w:pPr>
      <w:bookmarkStart w:id="258" w:name="bookmark814"/>
      <w:r w:rsidRPr="00D70630">
        <w:rPr>
          <w:rFonts w:ascii="Times New Roman" w:hAnsi="Times New Roman" w:cs="Times New Roman"/>
          <w:b/>
          <w:sz w:val="24"/>
          <w:szCs w:val="24"/>
          <w:lang w:bidi="ru-RU"/>
        </w:rPr>
        <w:t>6 КЛАСС</w:t>
      </w:r>
      <w:bookmarkEnd w:id="258"/>
    </w:p>
    <w:p w:rsidR="00D70630" w:rsidRPr="00D70630" w:rsidRDefault="00D70630" w:rsidP="00D70630">
      <w:pPr>
        <w:rPr>
          <w:rFonts w:ascii="Times New Roman" w:hAnsi="Times New Roman" w:cs="Times New Roman"/>
          <w:b/>
          <w:sz w:val="24"/>
          <w:szCs w:val="24"/>
          <w:lang w:bidi="ru-RU"/>
        </w:rPr>
      </w:pPr>
      <w:r w:rsidRPr="00D70630">
        <w:rPr>
          <w:rFonts w:ascii="Times New Roman" w:hAnsi="Times New Roman" w:cs="Times New Roman"/>
          <w:b/>
          <w:sz w:val="24"/>
          <w:szCs w:val="24"/>
          <w:lang w:bidi="ru-RU"/>
        </w:rPr>
        <w:t xml:space="preserve">ВСЕОБЩАЯ ИСТОРИЯ. ИСТОРИЯ СРЕДНИХ ВЕКОВ </w:t>
      </w:r>
      <w:r w:rsidRPr="00D70630">
        <w:rPr>
          <w:rFonts w:ascii="Times New Roman" w:hAnsi="Times New Roman" w:cs="Times New Roman"/>
          <w:b/>
          <w:bCs/>
          <w:sz w:val="24"/>
          <w:szCs w:val="24"/>
          <w:lang w:bidi="ru-RU"/>
        </w:rPr>
        <w:t>(23 ч)</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sz w:val="24"/>
          <w:szCs w:val="24"/>
          <w:lang w:bidi="ru-RU"/>
        </w:rPr>
        <w:t xml:space="preserve">Введение </w:t>
      </w:r>
      <w:r w:rsidRPr="00D70630">
        <w:rPr>
          <w:rFonts w:ascii="Times New Roman" w:hAnsi="Times New Roman" w:cs="Times New Roman"/>
          <w:sz w:val="24"/>
          <w:szCs w:val="24"/>
          <w:lang w:bidi="ru-RU"/>
        </w:rPr>
        <w:t>(1 ч). Средние века: понятие, хронологические рамки и периодизация Средневековья.</w:t>
      </w:r>
    </w:p>
    <w:p w:rsidR="00D70630" w:rsidRPr="00D70630" w:rsidRDefault="00D70630" w:rsidP="00D70630">
      <w:pPr>
        <w:rPr>
          <w:rFonts w:ascii="Times New Roman" w:hAnsi="Times New Roman" w:cs="Times New Roman"/>
          <w:b/>
          <w:sz w:val="24"/>
          <w:szCs w:val="24"/>
          <w:lang w:bidi="ru-RU"/>
        </w:rPr>
      </w:pPr>
      <w:bookmarkStart w:id="259" w:name="bookmark817"/>
      <w:r w:rsidRPr="00D70630">
        <w:rPr>
          <w:rFonts w:ascii="Times New Roman" w:hAnsi="Times New Roman" w:cs="Times New Roman"/>
          <w:b/>
          <w:sz w:val="24"/>
          <w:szCs w:val="24"/>
          <w:lang w:bidi="ru-RU"/>
        </w:rPr>
        <w:t xml:space="preserve">Народы Европы в раннее Средневековье </w:t>
      </w:r>
      <w:r w:rsidRPr="00D70630">
        <w:rPr>
          <w:rFonts w:ascii="Times New Roman" w:hAnsi="Times New Roman" w:cs="Times New Roman"/>
          <w:b/>
          <w:bCs/>
          <w:sz w:val="24"/>
          <w:szCs w:val="24"/>
          <w:lang w:bidi="ru-RU"/>
        </w:rPr>
        <w:t>(4 ч)</w:t>
      </w:r>
      <w:bookmarkEnd w:id="259"/>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Франкское государство в </w:t>
      </w:r>
      <w:r w:rsidRPr="00D70630">
        <w:rPr>
          <w:rFonts w:ascii="Times New Roman" w:hAnsi="Times New Roman" w:cs="Times New Roman"/>
          <w:sz w:val="24"/>
          <w:szCs w:val="24"/>
          <w:lang w:bidi="en-US"/>
        </w:rPr>
        <w:t>VIII</w:t>
      </w:r>
      <w:r w:rsidRPr="00D70630">
        <w:rPr>
          <w:rFonts w:ascii="Times New Roman" w:hAnsi="Times New Roman" w:cs="Times New Roman"/>
          <w:sz w:val="24"/>
          <w:szCs w:val="24"/>
        </w:rPr>
        <w:t>—</w:t>
      </w:r>
      <w:r w:rsidRPr="00D70630">
        <w:rPr>
          <w:rFonts w:ascii="Times New Roman" w:hAnsi="Times New Roman" w:cs="Times New Roman"/>
          <w:sz w:val="24"/>
          <w:szCs w:val="24"/>
          <w:lang w:bidi="en-US"/>
        </w:rPr>
        <w:t>IX</w:t>
      </w:r>
      <w:r w:rsidRPr="00D70630">
        <w:rPr>
          <w:rFonts w:ascii="Times New Roman" w:hAnsi="Times New Roman" w:cs="Times New Roman"/>
          <w:sz w:val="24"/>
          <w:szCs w:val="24"/>
          <w:lang w:bidi="ru-RU"/>
        </w:rP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70630" w:rsidRPr="00D70630" w:rsidRDefault="00D70630" w:rsidP="00D70630">
      <w:pPr>
        <w:rPr>
          <w:rFonts w:ascii="Times New Roman" w:hAnsi="Times New Roman" w:cs="Times New Roman"/>
          <w:b/>
          <w:sz w:val="24"/>
          <w:szCs w:val="24"/>
          <w:lang w:bidi="ru-RU"/>
        </w:rPr>
      </w:pPr>
      <w:bookmarkStart w:id="260" w:name="bookmark819"/>
      <w:r w:rsidRPr="00D70630">
        <w:rPr>
          <w:rFonts w:ascii="Times New Roman" w:hAnsi="Times New Roman" w:cs="Times New Roman"/>
          <w:b/>
          <w:sz w:val="24"/>
          <w:szCs w:val="24"/>
          <w:lang w:bidi="ru-RU"/>
        </w:rPr>
        <w:t xml:space="preserve">Византийская империя в </w:t>
      </w:r>
      <w:r w:rsidRPr="00D70630">
        <w:rPr>
          <w:rFonts w:ascii="Times New Roman" w:hAnsi="Times New Roman" w:cs="Times New Roman"/>
          <w:b/>
          <w:sz w:val="24"/>
          <w:szCs w:val="24"/>
          <w:lang w:bidi="en-US"/>
        </w:rPr>
        <w:t>VI</w:t>
      </w:r>
      <w:r w:rsidRPr="00D70630">
        <w:rPr>
          <w:rFonts w:ascii="Times New Roman" w:hAnsi="Times New Roman" w:cs="Times New Roman"/>
          <w:b/>
          <w:sz w:val="24"/>
          <w:szCs w:val="24"/>
        </w:rPr>
        <w:t>—</w:t>
      </w:r>
      <w:r w:rsidRPr="00D70630">
        <w:rPr>
          <w:rFonts w:ascii="Times New Roman" w:hAnsi="Times New Roman" w:cs="Times New Roman"/>
          <w:b/>
          <w:sz w:val="24"/>
          <w:szCs w:val="24"/>
          <w:lang w:bidi="en-US"/>
        </w:rPr>
        <w:t>XI</w:t>
      </w:r>
      <w:r w:rsidRPr="00D70630">
        <w:rPr>
          <w:rFonts w:ascii="Times New Roman" w:hAnsi="Times New Roman" w:cs="Times New Roman"/>
          <w:b/>
          <w:sz w:val="24"/>
          <w:szCs w:val="24"/>
          <w:lang w:bidi="ru-RU"/>
        </w:rPr>
        <w:t xml:space="preserve">вв. </w:t>
      </w:r>
      <w:r w:rsidRPr="00D70630">
        <w:rPr>
          <w:rFonts w:ascii="Times New Roman" w:hAnsi="Times New Roman" w:cs="Times New Roman"/>
          <w:b/>
          <w:bCs/>
          <w:sz w:val="24"/>
          <w:szCs w:val="24"/>
          <w:lang w:bidi="ru-RU"/>
        </w:rPr>
        <w:t>(2 ч)</w:t>
      </w:r>
      <w:bookmarkEnd w:id="260"/>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D70630" w:rsidRPr="00D70630" w:rsidRDefault="00D70630" w:rsidP="00D70630">
      <w:pPr>
        <w:rPr>
          <w:rFonts w:ascii="Times New Roman" w:hAnsi="Times New Roman" w:cs="Times New Roman"/>
          <w:b/>
          <w:sz w:val="24"/>
          <w:szCs w:val="24"/>
          <w:lang w:bidi="ru-RU"/>
        </w:rPr>
      </w:pPr>
      <w:bookmarkStart w:id="261" w:name="bookmark821"/>
      <w:r w:rsidRPr="00D70630">
        <w:rPr>
          <w:rFonts w:ascii="Times New Roman" w:hAnsi="Times New Roman" w:cs="Times New Roman"/>
          <w:b/>
          <w:sz w:val="24"/>
          <w:szCs w:val="24"/>
          <w:lang w:bidi="ru-RU"/>
        </w:rPr>
        <w:t xml:space="preserve">Арабы в </w:t>
      </w:r>
      <w:r w:rsidRPr="00D70630">
        <w:rPr>
          <w:rFonts w:ascii="Times New Roman" w:hAnsi="Times New Roman" w:cs="Times New Roman"/>
          <w:b/>
          <w:sz w:val="24"/>
          <w:szCs w:val="24"/>
          <w:lang w:bidi="en-US"/>
        </w:rPr>
        <w:t>VI</w:t>
      </w:r>
      <w:r w:rsidRPr="00D70630">
        <w:rPr>
          <w:rFonts w:ascii="Times New Roman" w:hAnsi="Times New Roman" w:cs="Times New Roman"/>
          <w:b/>
          <w:sz w:val="24"/>
          <w:szCs w:val="24"/>
        </w:rPr>
        <w:t>—</w:t>
      </w:r>
      <w:r w:rsidRPr="00D70630">
        <w:rPr>
          <w:rFonts w:ascii="Times New Roman" w:hAnsi="Times New Roman" w:cs="Times New Roman"/>
          <w:b/>
          <w:sz w:val="24"/>
          <w:szCs w:val="24"/>
          <w:lang w:bidi="en-US"/>
        </w:rPr>
        <w:t>XI</w:t>
      </w:r>
      <w:r w:rsidRPr="00D70630">
        <w:rPr>
          <w:rFonts w:ascii="Times New Roman" w:hAnsi="Times New Roman" w:cs="Times New Roman"/>
          <w:b/>
          <w:sz w:val="24"/>
          <w:szCs w:val="24"/>
          <w:lang w:bidi="ru-RU"/>
        </w:rPr>
        <w:t xml:space="preserve">вв. </w:t>
      </w:r>
      <w:r w:rsidRPr="00D70630">
        <w:rPr>
          <w:rFonts w:ascii="Times New Roman" w:hAnsi="Times New Roman" w:cs="Times New Roman"/>
          <w:b/>
          <w:bCs/>
          <w:sz w:val="24"/>
          <w:szCs w:val="24"/>
          <w:lang w:bidi="ru-RU"/>
        </w:rPr>
        <w:t>(2 ч)</w:t>
      </w:r>
      <w:bookmarkEnd w:id="261"/>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D70630" w:rsidRPr="00D70630" w:rsidRDefault="00D70630" w:rsidP="00D70630">
      <w:pPr>
        <w:rPr>
          <w:rFonts w:ascii="Times New Roman" w:hAnsi="Times New Roman" w:cs="Times New Roman"/>
          <w:b/>
          <w:sz w:val="24"/>
          <w:szCs w:val="24"/>
          <w:lang w:bidi="ru-RU"/>
        </w:rPr>
      </w:pPr>
      <w:bookmarkStart w:id="262" w:name="bookmark823"/>
      <w:r w:rsidRPr="00D70630">
        <w:rPr>
          <w:rFonts w:ascii="Times New Roman" w:hAnsi="Times New Roman" w:cs="Times New Roman"/>
          <w:b/>
          <w:sz w:val="24"/>
          <w:szCs w:val="24"/>
          <w:lang w:bidi="ru-RU"/>
        </w:rPr>
        <w:t xml:space="preserve">Средневековое европейское общество </w:t>
      </w:r>
      <w:r w:rsidRPr="00D70630">
        <w:rPr>
          <w:rFonts w:ascii="Times New Roman" w:hAnsi="Times New Roman" w:cs="Times New Roman"/>
          <w:b/>
          <w:bCs/>
          <w:sz w:val="24"/>
          <w:szCs w:val="24"/>
          <w:lang w:bidi="ru-RU"/>
        </w:rPr>
        <w:t>(3 ч)</w:t>
      </w:r>
      <w:bookmarkEnd w:id="262"/>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D70630" w:rsidRPr="00D70630" w:rsidRDefault="00D70630" w:rsidP="00D70630">
      <w:pPr>
        <w:rPr>
          <w:rFonts w:ascii="Times New Roman" w:hAnsi="Times New Roman" w:cs="Times New Roman"/>
          <w:b/>
          <w:sz w:val="24"/>
          <w:szCs w:val="24"/>
          <w:lang w:bidi="ru-RU"/>
        </w:rPr>
      </w:pPr>
      <w:bookmarkStart w:id="263" w:name="bookmark825"/>
      <w:r w:rsidRPr="00D70630">
        <w:rPr>
          <w:rFonts w:ascii="Times New Roman" w:hAnsi="Times New Roman" w:cs="Times New Roman"/>
          <w:b/>
          <w:sz w:val="24"/>
          <w:szCs w:val="24"/>
          <w:lang w:bidi="ru-RU"/>
        </w:rPr>
        <w:t xml:space="preserve">Государства Европы в </w:t>
      </w:r>
      <w:r w:rsidRPr="00D70630">
        <w:rPr>
          <w:rFonts w:ascii="Times New Roman" w:hAnsi="Times New Roman" w:cs="Times New Roman"/>
          <w:b/>
          <w:sz w:val="24"/>
          <w:szCs w:val="24"/>
          <w:lang w:bidi="en-US"/>
        </w:rPr>
        <w:t>XII</w:t>
      </w:r>
      <w:r w:rsidRPr="00D70630">
        <w:rPr>
          <w:rFonts w:ascii="Times New Roman" w:hAnsi="Times New Roman" w:cs="Times New Roman"/>
          <w:b/>
          <w:sz w:val="24"/>
          <w:szCs w:val="24"/>
        </w:rPr>
        <w:t>—</w:t>
      </w:r>
      <w:r w:rsidRPr="00D70630">
        <w:rPr>
          <w:rFonts w:ascii="Times New Roman" w:hAnsi="Times New Roman" w:cs="Times New Roman"/>
          <w:b/>
          <w:sz w:val="24"/>
          <w:szCs w:val="24"/>
          <w:lang w:bidi="en-US"/>
        </w:rPr>
        <w:t>XV</w:t>
      </w:r>
      <w:r w:rsidRPr="00D70630">
        <w:rPr>
          <w:rFonts w:ascii="Times New Roman" w:hAnsi="Times New Roman" w:cs="Times New Roman"/>
          <w:b/>
          <w:sz w:val="24"/>
          <w:szCs w:val="24"/>
          <w:lang w:bidi="ru-RU"/>
        </w:rPr>
        <w:t xml:space="preserve">вв. </w:t>
      </w:r>
      <w:r w:rsidRPr="00D70630">
        <w:rPr>
          <w:rFonts w:ascii="Times New Roman" w:hAnsi="Times New Roman" w:cs="Times New Roman"/>
          <w:b/>
          <w:bCs/>
          <w:sz w:val="24"/>
          <w:szCs w:val="24"/>
          <w:lang w:bidi="ru-RU"/>
        </w:rPr>
        <w:t>(4 ч)</w:t>
      </w:r>
      <w:bookmarkEnd w:id="263"/>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D70630">
        <w:rPr>
          <w:rFonts w:ascii="Times New Roman" w:hAnsi="Times New Roman" w:cs="Times New Roman"/>
          <w:sz w:val="24"/>
          <w:szCs w:val="24"/>
          <w:lang w:bidi="en-US"/>
        </w:rPr>
        <w:t>XIV</w:t>
      </w:r>
      <w:r w:rsidRPr="00D70630">
        <w:rPr>
          <w:rFonts w:ascii="Times New Roman" w:hAnsi="Times New Roman" w:cs="Times New Roman"/>
          <w:sz w:val="24"/>
          <w:szCs w:val="24"/>
        </w:rPr>
        <w:t>—</w:t>
      </w:r>
      <w:r w:rsidRPr="00D70630">
        <w:rPr>
          <w:rFonts w:ascii="Times New Roman" w:hAnsi="Times New Roman" w:cs="Times New Roman"/>
          <w:sz w:val="24"/>
          <w:szCs w:val="24"/>
          <w:lang w:bidi="en-US"/>
        </w:rPr>
        <w:t>XV</w:t>
      </w:r>
      <w:r w:rsidRPr="00D70630">
        <w:rPr>
          <w:rFonts w:ascii="Times New Roman" w:hAnsi="Times New Roman" w:cs="Times New Roman"/>
          <w:sz w:val="24"/>
          <w:szCs w:val="24"/>
          <w:lang w:bidi="ru-RU"/>
        </w:rPr>
        <w:t xml:space="preserve">вв. Реконкиста и образование централизованных государств на Пиренейском полуострове. Итальянские государства в </w:t>
      </w:r>
      <w:r w:rsidRPr="00D70630">
        <w:rPr>
          <w:rFonts w:ascii="Times New Roman" w:hAnsi="Times New Roman" w:cs="Times New Roman"/>
          <w:sz w:val="24"/>
          <w:szCs w:val="24"/>
          <w:lang w:bidi="en-US"/>
        </w:rPr>
        <w:t>XII</w:t>
      </w:r>
      <w:r w:rsidRPr="00D70630">
        <w:rPr>
          <w:rFonts w:ascii="Times New Roman" w:hAnsi="Times New Roman" w:cs="Times New Roman"/>
          <w:sz w:val="24"/>
          <w:szCs w:val="24"/>
        </w:rPr>
        <w:t>—</w:t>
      </w:r>
      <w:r w:rsidRPr="00D70630">
        <w:rPr>
          <w:rFonts w:ascii="Times New Roman" w:hAnsi="Times New Roman" w:cs="Times New Roman"/>
          <w:sz w:val="24"/>
          <w:szCs w:val="24"/>
          <w:lang w:bidi="en-US"/>
        </w:rPr>
        <w:t>XV</w:t>
      </w:r>
      <w:r w:rsidRPr="00D70630">
        <w:rPr>
          <w:rFonts w:ascii="Times New Roman" w:hAnsi="Times New Roman" w:cs="Times New Roman"/>
          <w:sz w:val="24"/>
          <w:szCs w:val="24"/>
          <w:lang w:bidi="ru-RU"/>
        </w:rPr>
        <w:t xml:space="preserve">вв. Развитие экономики в европейских странах в период зрелого Средневековья. Обострение социальных противоречий в </w:t>
      </w:r>
      <w:r w:rsidRPr="00D70630">
        <w:rPr>
          <w:rFonts w:ascii="Times New Roman" w:hAnsi="Times New Roman" w:cs="Times New Roman"/>
          <w:sz w:val="24"/>
          <w:szCs w:val="24"/>
          <w:lang w:bidi="en-US"/>
        </w:rPr>
        <w:t>XIV</w:t>
      </w:r>
      <w:r w:rsidRPr="00D70630">
        <w:rPr>
          <w:rFonts w:ascii="Times New Roman" w:hAnsi="Times New Roman" w:cs="Times New Roman"/>
          <w:sz w:val="24"/>
          <w:szCs w:val="24"/>
          <w:lang w:bidi="ru-RU"/>
        </w:rPr>
        <w:t>в. (Жакерия, восстание Уота Тайлера). Гуситское движение в Чехии.</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Византийская империя и славянские государства в </w:t>
      </w:r>
      <w:r w:rsidRPr="00D70630">
        <w:rPr>
          <w:rFonts w:ascii="Times New Roman" w:hAnsi="Times New Roman" w:cs="Times New Roman"/>
          <w:sz w:val="24"/>
          <w:szCs w:val="24"/>
          <w:lang w:bidi="en-US"/>
        </w:rPr>
        <w:t>XII</w:t>
      </w:r>
      <w:r w:rsidRPr="00D70630">
        <w:rPr>
          <w:rFonts w:ascii="Times New Roman" w:hAnsi="Times New Roman" w:cs="Times New Roman"/>
          <w:sz w:val="24"/>
          <w:szCs w:val="24"/>
        </w:rPr>
        <w:t xml:space="preserve">— </w:t>
      </w:r>
      <w:r w:rsidRPr="00D70630">
        <w:rPr>
          <w:rFonts w:ascii="Times New Roman" w:hAnsi="Times New Roman" w:cs="Times New Roman"/>
          <w:sz w:val="24"/>
          <w:szCs w:val="24"/>
          <w:lang w:bidi="en-US"/>
        </w:rPr>
        <w:t>XV</w:t>
      </w:r>
      <w:r w:rsidRPr="00D70630">
        <w:rPr>
          <w:rFonts w:ascii="Times New Roman" w:hAnsi="Times New Roman" w:cs="Times New Roman"/>
          <w:sz w:val="24"/>
          <w:szCs w:val="24"/>
          <w:lang w:bidi="ru-RU"/>
        </w:rPr>
        <w:t>вв. Экспансия турок-османов. Османские завоевания на Балканах. Падение Константинополя.</w:t>
      </w:r>
    </w:p>
    <w:p w:rsidR="00D70630" w:rsidRPr="00D70630" w:rsidRDefault="00D70630" w:rsidP="00D70630">
      <w:pPr>
        <w:rPr>
          <w:rFonts w:ascii="Times New Roman" w:hAnsi="Times New Roman" w:cs="Times New Roman"/>
          <w:b/>
          <w:sz w:val="24"/>
          <w:szCs w:val="24"/>
          <w:lang w:bidi="ru-RU"/>
        </w:rPr>
      </w:pPr>
      <w:bookmarkStart w:id="264" w:name="bookmark827"/>
      <w:r w:rsidRPr="00D70630">
        <w:rPr>
          <w:rFonts w:ascii="Times New Roman" w:hAnsi="Times New Roman" w:cs="Times New Roman"/>
          <w:b/>
          <w:sz w:val="24"/>
          <w:szCs w:val="24"/>
          <w:lang w:bidi="ru-RU"/>
        </w:rPr>
        <w:t xml:space="preserve">Культура средневековой Европы </w:t>
      </w:r>
      <w:r w:rsidRPr="00D70630">
        <w:rPr>
          <w:rFonts w:ascii="Times New Roman" w:hAnsi="Times New Roman" w:cs="Times New Roman"/>
          <w:b/>
          <w:bCs/>
          <w:sz w:val="24"/>
          <w:szCs w:val="24"/>
          <w:lang w:bidi="ru-RU"/>
        </w:rPr>
        <w:t>(2 ч)</w:t>
      </w:r>
      <w:bookmarkEnd w:id="264"/>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D70630" w:rsidRPr="00D70630" w:rsidRDefault="00D70630" w:rsidP="00D70630">
      <w:pPr>
        <w:rPr>
          <w:rFonts w:ascii="Times New Roman" w:hAnsi="Times New Roman" w:cs="Times New Roman"/>
          <w:b/>
          <w:sz w:val="24"/>
          <w:szCs w:val="24"/>
          <w:lang w:bidi="ru-RU"/>
        </w:rPr>
      </w:pPr>
      <w:bookmarkStart w:id="265" w:name="bookmark829"/>
      <w:r w:rsidRPr="00D70630">
        <w:rPr>
          <w:rFonts w:ascii="Times New Roman" w:hAnsi="Times New Roman" w:cs="Times New Roman"/>
          <w:b/>
          <w:sz w:val="24"/>
          <w:szCs w:val="24"/>
          <w:lang w:bidi="ru-RU"/>
        </w:rPr>
        <w:t xml:space="preserve">Страны Востока в Средние века </w:t>
      </w:r>
      <w:r w:rsidRPr="00D70630">
        <w:rPr>
          <w:rFonts w:ascii="Times New Roman" w:hAnsi="Times New Roman" w:cs="Times New Roman"/>
          <w:b/>
          <w:bCs/>
          <w:sz w:val="24"/>
          <w:szCs w:val="24"/>
          <w:lang w:bidi="ru-RU"/>
        </w:rPr>
        <w:t>(3 ч)</w:t>
      </w:r>
      <w:bookmarkEnd w:id="265"/>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Османская империя</w:t>
      </w:r>
      <w:r w:rsidRPr="00D70630">
        <w:rPr>
          <w:rFonts w:ascii="Times New Roman" w:hAnsi="Times New Roman" w:cs="Times New Roman"/>
          <w:sz w:val="24"/>
          <w:szCs w:val="24"/>
          <w:lang w:bidi="ru-RU"/>
        </w:rPr>
        <w:t xml:space="preserve">: завоевания турок-османов (Балканы, падение Византии), управление империей, положение покоренных народов. </w:t>
      </w:r>
      <w:r w:rsidRPr="00D70630">
        <w:rPr>
          <w:rFonts w:ascii="Times New Roman" w:hAnsi="Times New Roman" w:cs="Times New Roman"/>
          <w:b/>
          <w:bCs/>
          <w:i/>
          <w:iCs/>
          <w:sz w:val="24"/>
          <w:szCs w:val="24"/>
          <w:lang w:bidi="ru-RU"/>
        </w:rPr>
        <w:t>Монгольская держава</w:t>
      </w:r>
      <w:r w:rsidRPr="00D70630">
        <w:rPr>
          <w:rFonts w:ascii="Times New Roman" w:hAnsi="Times New Roman" w:cs="Times New Roman"/>
          <w:sz w:val="24"/>
          <w:szCs w:val="24"/>
          <w:lang w:bidi="ru-RU"/>
        </w:rPr>
        <w:t xml:space="preserve">: общественный строй монгольских племен, завоевания Чингисхана и его потомков, управление подчиненными территориями. </w:t>
      </w:r>
      <w:r w:rsidRPr="00D70630">
        <w:rPr>
          <w:rFonts w:ascii="Times New Roman" w:hAnsi="Times New Roman" w:cs="Times New Roman"/>
          <w:b/>
          <w:bCs/>
          <w:i/>
          <w:iCs/>
          <w:sz w:val="24"/>
          <w:szCs w:val="24"/>
          <w:lang w:bidi="ru-RU"/>
        </w:rPr>
        <w:t>Китай</w:t>
      </w:r>
      <w:r w:rsidRPr="00D70630">
        <w:rPr>
          <w:rFonts w:ascii="Times New Roman" w:hAnsi="Times New Roman" w:cs="Times New Roman"/>
          <w:sz w:val="24"/>
          <w:szCs w:val="24"/>
          <w:lang w:bidi="ru-RU"/>
        </w:rPr>
        <w:t xml:space="preserve">: империи, правители и подданные, борьба против завоевателей. </w:t>
      </w:r>
      <w:r w:rsidRPr="00D70630">
        <w:rPr>
          <w:rFonts w:ascii="Times New Roman" w:hAnsi="Times New Roman" w:cs="Times New Roman"/>
          <w:b/>
          <w:bCs/>
          <w:i/>
          <w:iCs/>
          <w:sz w:val="24"/>
          <w:szCs w:val="24"/>
          <w:lang w:bidi="ru-RU"/>
        </w:rPr>
        <w:t>Япония</w:t>
      </w:r>
      <w:r w:rsidRPr="00D70630">
        <w:rPr>
          <w:rFonts w:ascii="Times New Roman" w:hAnsi="Times New Roman" w:cs="Times New Roman"/>
          <w:sz w:val="24"/>
          <w:szCs w:val="24"/>
          <w:lang w:bidi="ru-RU"/>
        </w:rPr>
        <w:t xml:space="preserve"> в Средние века: образование государства, власть императоров и управление сегунов. </w:t>
      </w:r>
      <w:r w:rsidRPr="00D70630">
        <w:rPr>
          <w:rFonts w:ascii="Times New Roman" w:hAnsi="Times New Roman" w:cs="Times New Roman"/>
          <w:b/>
          <w:bCs/>
          <w:i/>
          <w:iCs/>
          <w:sz w:val="24"/>
          <w:szCs w:val="24"/>
          <w:lang w:bidi="ru-RU"/>
        </w:rPr>
        <w:t>Индия</w:t>
      </w:r>
      <w:r w:rsidRPr="00D70630">
        <w:rPr>
          <w:rFonts w:ascii="Times New Roman" w:hAnsi="Times New Roman" w:cs="Times New Roman"/>
          <w:sz w:val="24"/>
          <w:szCs w:val="24"/>
          <w:lang w:bidi="ru-RU"/>
        </w:rPr>
        <w:t>: раздробленность индийских княжеств, вторжение мусульман, Делийский султанат.</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Культура народов Востока. Литература. Архитектура. Традиционные искусства и ремесла.</w:t>
      </w:r>
      <w:bookmarkStart w:id="266" w:name="bookmark831"/>
    </w:p>
    <w:p w:rsidR="00D70630" w:rsidRPr="00D70630" w:rsidRDefault="00D70630" w:rsidP="00D70630">
      <w:pPr>
        <w:rPr>
          <w:rFonts w:ascii="Times New Roman" w:hAnsi="Times New Roman" w:cs="Times New Roman"/>
          <w:b/>
          <w:sz w:val="24"/>
          <w:szCs w:val="24"/>
          <w:lang w:bidi="ru-RU"/>
        </w:rPr>
      </w:pPr>
      <w:r w:rsidRPr="00D70630">
        <w:rPr>
          <w:rFonts w:ascii="Times New Roman" w:hAnsi="Times New Roman" w:cs="Times New Roman"/>
          <w:b/>
          <w:sz w:val="24"/>
          <w:szCs w:val="24"/>
          <w:lang w:bidi="ru-RU"/>
        </w:rPr>
        <w:t xml:space="preserve">Государства доколумбовой Америки в Средние века </w:t>
      </w:r>
      <w:r w:rsidRPr="00D70630">
        <w:rPr>
          <w:rFonts w:ascii="Times New Roman" w:hAnsi="Times New Roman" w:cs="Times New Roman"/>
          <w:b/>
          <w:bCs/>
          <w:sz w:val="24"/>
          <w:szCs w:val="24"/>
          <w:lang w:bidi="ru-RU"/>
        </w:rPr>
        <w:t>(1 ч)</w:t>
      </w:r>
      <w:bookmarkEnd w:id="266"/>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Цивилизации майя, ацтеков и инков: общественный строй, религиозные верования, культура. Появление европейских завоевателей.</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sz w:val="24"/>
          <w:szCs w:val="24"/>
          <w:lang w:bidi="ru-RU"/>
        </w:rPr>
        <w:t xml:space="preserve">Обобщение </w:t>
      </w:r>
      <w:r w:rsidRPr="00D70630">
        <w:rPr>
          <w:rFonts w:ascii="Times New Roman" w:hAnsi="Times New Roman" w:cs="Times New Roman"/>
          <w:sz w:val="24"/>
          <w:szCs w:val="24"/>
          <w:lang w:bidi="ru-RU"/>
        </w:rPr>
        <w:t>(1 ч). Историческое и культурное наследие Средних веков.</w:t>
      </w:r>
    </w:p>
    <w:p w:rsidR="00D70630" w:rsidRPr="00D70630" w:rsidRDefault="00D70630" w:rsidP="00D70630">
      <w:pPr>
        <w:rPr>
          <w:rFonts w:ascii="Times New Roman" w:hAnsi="Times New Roman" w:cs="Times New Roman"/>
          <w:b/>
          <w:sz w:val="24"/>
          <w:szCs w:val="24"/>
          <w:lang w:bidi="ru-RU"/>
        </w:rPr>
      </w:pPr>
      <w:bookmarkStart w:id="267" w:name="bookmark833"/>
      <w:r w:rsidRPr="00D70630">
        <w:rPr>
          <w:rFonts w:ascii="Times New Roman" w:hAnsi="Times New Roman" w:cs="Times New Roman"/>
          <w:b/>
          <w:sz w:val="24"/>
          <w:szCs w:val="24"/>
          <w:lang w:bidi="ru-RU"/>
        </w:rPr>
        <w:t>ИСТОРИЯ РОССИИ. ОТ РУСИ К РОССИЙСКОМУ ГОСУДАРСТВУ (45 ч)</w:t>
      </w:r>
      <w:bookmarkEnd w:id="267"/>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sz w:val="24"/>
          <w:szCs w:val="24"/>
          <w:lang w:bidi="ru-RU"/>
        </w:rPr>
        <w:t xml:space="preserve">Введение </w:t>
      </w:r>
      <w:r w:rsidRPr="00D70630">
        <w:rPr>
          <w:rFonts w:ascii="Times New Roman" w:hAnsi="Times New Roman" w:cs="Times New Roman"/>
          <w:sz w:val="24"/>
          <w:szCs w:val="24"/>
          <w:lang w:bidi="ru-RU"/>
        </w:rPr>
        <w:t>(1 ч). Роль и место России в мировой истории. Проблемы периодизации российской истории. Источники по истории России.</w:t>
      </w:r>
    </w:p>
    <w:p w:rsidR="00D70630" w:rsidRPr="00D70630" w:rsidRDefault="00D70630" w:rsidP="00D70630">
      <w:pPr>
        <w:rPr>
          <w:rFonts w:ascii="Times New Roman" w:hAnsi="Times New Roman" w:cs="Times New Roman"/>
          <w:b/>
          <w:sz w:val="24"/>
          <w:szCs w:val="24"/>
          <w:lang w:bidi="ru-RU"/>
        </w:rPr>
      </w:pPr>
      <w:bookmarkStart w:id="268" w:name="bookmark835"/>
      <w:r w:rsidRPr="00D70630">
        <w:rPr>
          <w:rFonts w:ascii="Times New Roman" w:hAnsi="Times New Roman" w:cs="Times New Roman"/>
          <w:b/>
          <w:sz w:val="24"/>
          <w:szCs w:val="24"/>
          <w:lang w:bidi="ru-RU"/>
        </w:rPr>
        <w:t>Народы и государства на территории нашей страны</w:t>
      </w:r>
      <w:bookmarkEnd w:id="268"/>
    </w:p>
    <w:p w:rsidR="00D70630" w:rsidRPr="00D70630" w:rsidRDefault="00D70630" w:rsidP="00D70630">
      <w:pPr>
        <w:rPr>
          <w:rFonts w:ascii="Times New Roman" w:hAnsi="Times New Roman" w:cs="Times New Roman"/>
          <w:b/>
          <w:sz w:val="24"/>
          <w:szCs w:val="24"/>
          <w:lang w:bidi="ru-RU"/>
        </w:rPr>
      </w:pPr>
      <w:r w:rsidRPr="00D70630">
        <w:rPr>
          <w:rFonts w:ascii="Times New Roman" w:hAnsi="Times New Roman" w:cs="Times New Roman"/>
          <w:b/>
          <w:sz w:val="24"/>
          <w:szCs w:val="24"/>
          <w:lang w:bidi="ru-RU"/>
        </w:rPr>
        <w:t xml:space="preserve">в древности. Восточная Европа в середине </w:t>
      </w:r>
      <w:r w:rsidRPr="00D70630">
        <w:rPr>
          <w:rFonts w:ascii="Times New Roman" w:hAnsi="Times New Roman" w:cs="Times New Roman"/>
          <w:b/>
          <w:sz w:val="24"/>
          <w:szCs w:val="24"/>
          <w:lang w:bidi="en-US"/>
        </w:rPr>
        <w:t>I</w:t>
      </w:r>
      <w:r w:rsidRPr="00D70630">
        <w:rPr>
          <w:rFonts w:ascii="Times New Roman" w:hAnsi="Times New Roman" w:cs="Times New Roman"/>
          <w:b/>
          <w:sz w:val="24"/>
          <w:szCs w:val="24"/>
          <w:lang w:bidi="ru-RU"/>
        </w:rPr>
        <w:t xml:space="preserve">тыс. н. э. </w:t>
      </w:r>
      <w:r w:rsidRPr="00D70630">
        <w:rPr>
          <w:rFonts w:ascii="Times New Roman" w:hAnsi="Times New Roman" w:cs="Times New Roman"/>
          <w:b/>
          <w:bCs/>
          <w:sz w:val="24"/>
          <w:szCs w:val="24"/>
          <w:lang w:bidi="ru-RU"/>
        </w:rPr>
        <w:t>(5 ч)</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Народы, проживавшие на этой территории до середины </w:t>
      </w:r>
      <w:r w:rsidRPr="00D70630">
        <w:rPr>
          <w:rFonts w:ascii="Times New Roman" w:hAnsi="Times New Roman" w:cs="Times New Roman"/>
          <w:sz w:val="24"/>
          <w:szCs w:val="24"/>
          <w:lang w:bidi="en-US"/>
        </w:rPr>
        <w:t>I</w:t>
      </w:r>
      <w:r w:rsidRPr="00D70630">
        <w:rPr>
          <w:rFonts w:ascii="Times New Roman" w:hAnsi="Times New Roman" w:cs="Times New Roman"/>
          <w:sz w:val="24"/>
          <w:szCs w:val="24"/>
          <w:lang w:bidi="ru-RU"/>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Страны и народы Восточной Европы, Сибири и Дальнего Востока</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Тюркский каганат. Хазарский каганат. Волжская Булгария.</w:t>
      </w:r>
      <w:bookmarkStart w:id="269" w:name="bookmark838"/>
    </w:p>
    <w:p w:rsidR="00D70630" w:rsidRPr="00D70630" w:rsidRDefault="00D70630" w:rsidP="00D70630">
      <w:pPr>
        <w:rPr>
          <w:rFonts w:ascii="Times New Roman" w:hAnsi="Times New Roman" w:cs="Times New Roman"/>
          <w:b/>
          <w:sz w:val="24"/>
          <w:szCs w:val="24"/>
          <w:lang w:bidi="ru-RU"/>
        </w:rPr>
      </w:pPr>
      <w:r w:rsidRPr="00D70630">
        <w:rPr>
          <w:rFonts w:ascii="Times New Roman" w:hAnsi="Times New Roman" w:cs="Times New Roman"/>
          <w:b/>
          <w:sz w:val="24"/>
          <w:szCs w:val="24"/>
          <w:lang w:bidi="ru-RU"/>
        </w:rPr>
        <w:t xml:space="preserve">Русь в </w:t>
      </w:r>
      <w:r w:rsidRPr="00D70630">
        <w:rPr>
          <w:rFonts w:ascii="Times New Roman" w:hAnsi="Times New Roman" w:cs="Times New Roman"/>
          <w:b/>
          <w:sz w:val="24"/>
          <w:szCs w:val="24"/>
          <w:lang w:bidi="en-US"/>
        </w:rPr>
        <w:t>IX</w:t>
      </w:r>
      <w:r w:rsidRPr="00D70630">
        <w:rPr>
          <w:rFonts w:ascii="Times New Roman" w:hAnsi="Times New Roman" w:cs="Times New Roman"/>
          <w:b/>
          <w:sz w:val="24"/>
          <w:szCs w:val="24"/>
          <w:lang w:bidi="ru-RU"/>
        </w:rPr>
        <w:t xml:space="preserve">— начале </w:t>
      </w:r>
      <w:r w:rsidRPr="00D70630">
        <w:rPr>
          <w:rFonts w:ascii="Times New Roman" w:hAnsi="Times New Roman" w:cs="Times New Roman"/>
          <w:b/>
          <w:sz w:val="24"/>
          <w:szCs w:val="24"/>
          <w:lang w:bidi="en-US"/>
        </w:rPr>
        <w:t>XII</w:t>
      </w:r>
      <w:r w:rsidRPr="00D70630">
        <w:rPr>
          <w:rFonts w:ascii="Times New Roman" w:hAnsi="Times New Roman" w:cs="Times New Roman"/>
          <w:b/>
          <w:sz w:val="24"/>
          <w:szCs w:val="24"/>
          <w:lang w:bidi="ru-RU"/>
        </w:rPr>
        <w:t xml:space="preserve">в. </w:t>
      </w:r>
      <w:r w:rsidRPr="00D70630">
        <w:rPr>
          <w:rFonts w:ascii="Times New Roman" w:hAnsi="Times New Roman" w:cs="Times New Roman"/>
          <w:b/>
          <w:bCs/>
          <w:sz w:val="24"/>
          <w:szCs w:val="24"/>
          <w:lang w:bidi="ru-RU"/>
        </w:rPr>
        <w:t>(13 ч)</w:t>
      </w:r>
      <w:bookmarkEnd w:id="269"/>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Образование государства Русь.</w:t>
      </w:r>
      <w:r w:rsidRPr="00D70630">
        <w:rPr>
          <w:rFonts w:ascii="Times New Roman" w:hAnsi="Times New Roman" w:cs="Times New Roman"/>
          <w:sz w:val="24"/>
          <w:szCs w:val="24"/>
          <w:lang w:bidi="ru-RU"/>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D70630">
        <w:rPr>
          <w:rFonts w:ascii="Times New Roman" w:hAnsi="Times New Roman" w:cs="Times New Roman"/>
          <w:sz w:val="24"/>
          <w:szCs w:val="24"/>
          <w:lang w:bidi="en-US"/>
        </w:rPr>
        <w:t>I</w:t>
      </w:r>
      <w:r w:rsidRPr="00D70630">
        <w:rPr>
          <w:rFonts w:ascii="Times New Roman" w:hAnsi="Times New Roman" w:cs="Times New Roman"/>
          <w:sz w:val="24"/>
          <w:szCs w:val="24"/>
          <w:lang w:bidi="ru-RU"/>
        </w:rPr>
        <w:t>тыс. н. э. Формирование новой политической и этнической карты континента.</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Первые известия о Руси</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Проблема образования государства Русь. Скандинавы на Руси. Начало династии Рюриковичей.</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Принятие христианства и его значение. Византийское наследие на Руси.</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 xml:space="preserve">Русь в конце </w:t>
      </w:r>
      <w:r w:rsidRPr="00D70630">
        <w:rPr>
          <w:rFonts w:ascii="Times New Roman" w:hAnsi="Times New Roman" w:cs="Times New Roman"/>
          <w:b/>
          <w:bCs/>
          <w:i/>
          <w:iCs/>
          <w:sz w:val="24"/>
          <w:szCs w:val="24"/>
          <w:lang w:bidi="en-US"/>
        </w:rPr>
        <w:t>X</w:t>
      </w:r>
      <w:r w:rsidRPr="00D70630">
        <w:rPr>
          <w:rFonts w:ascii="Times New Roman" w:hAnsi="Times New Roman" w:cs="Times New Roman"/>
          <w:b/>
          <w:bCs/>
          <w:i/>
          <w:iCs/>
          <w:sz w:val="24"/>
          <w:szCs w:val="24"/>
          <w:lang w:bidi="ru-RU"/>
        </w:rPr>
        <w:t xml:space="preserve">— начале </w:t>
      </w:r>
      <w:r w:rsidRPr="00D70630">
        <w:rPr>
          <w:rFonts w:ascii="Times New Roman" w:hAnsi="Times New Roman" w:cs="Times New Roman"/>
          <w:b/>
          <w:bCs/>
          <w:i/>
          <w:iCs/>
          <w:sz w:val="24"/>
          <w:szCs w:val="24"/>
          <w:lang w:bidi="en-US"/>
        </w:rPr>
        <w:t>XII</w:t>
      </w:r>
      <w:r w:rsidRPr="00D70630">
        <w:rPr>
          <w:rFonts w:ascii="Times New Roman" w:hAnsi="Times New Roman" w:cs="Times New Roman"/>
          <w:b/>
          <w:bCs/>
          <w:i/>
          <w:iCs/>
          <w:sz w:val="24"/>
          <w:szCs w:val="24"/>
          <w:lang w:bidi="ru-RU"/>
        </w:rPr>
        <w:t>в.</w:t>
      </w:r>
      <w:r w:rsidRPr="00D70630">
        <w:rPr>
          <w:rFonts w:ascii="Times New Roman" w:hAnsi="Times New Roman" w:cs="Times New Roman"/>
          <w:sz w:val="24"/>
          <w:szCs w:val="24"/>
          <w:lang w:bidi="ru-RU"/>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Культурное пространство.</w:t>
      </w:r>
      <w:r w:rsidRPr="00D70630">
        <w:rPr>
          <w:rFonts w:ascii="Times New Roman" w:hAnsi="Times New Roman" w:cs="Times New Roman"/>
          <w:sz w:val="24"/>
          <w:szCs w:val="24"/>
          <w:lang w:bidi="ru-RU"/>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Появление древнерусской литературы. «Слово о Законе и Благодати».</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70630" w:rsidRPr="00D70630" w:rsidRDefault="00D70630" w:rsidP="00D70630">
      <w:pPr>
        <w:rPr>
          <w:rFonts w:ascii="Times New Roman" w:hAnsi="Times New Roman" w:cs="Times New Roman"/>
          <w:b/>
          <w:sz w:val="24"/>
          <w:szCs w:val="24"/>
          <w:lang w:bidi="ru-RU"/>
        </w:rPr>
      </w:pPr>
      <w:bookmarkStart w:id="270" w:name="bookmark840"/>
      <w:r w:rsidRPr="00D70630">
        <w:rPr>
          <w:rFonts w:ascii="Times New Roman" w:hAnsi="Times New Roman" w:cs="Times New Roman"/>
          <w:b/>
          <w:sz w:val="24"/>
          <w:szCs w:val="24"/>
          <w:lang w:bidi="ru-RU"/>
        </w:rPr>
        <w:t xml:space="preserve">Русь в середине </w:t>
      </w:r>
      <w:r w:rsidRPr="00D70630">
        <w:rPr>
          <w:rFonts w:ascii="Times New Roman" w:hAnsi="Times New Roman" w:cs="Times New Roman"/>
          <w:b/>
          <w:sz w:val="24"/>
          <w:szCs w:val="24"/>
          <w:lang w:bidi="en-US"/>
        </w:rPr>
        <w:t>XII</w:t>
      </w:r>
      <w:r w:rsidRPr="00D70630">
        <w:rPr>
          <w:rFonts w:ascii="Times New Roman" w:hAnsi="Times New Roman" w:cs="Times New Roman"/>
          <w:b/>
          <w:sz w:val="24"/>
          <w:szCs w:val="24"/>
          <w:lang w:bidi="ru-RU"/>
        </w:rPr>
        <w:t xml:space="preserve">— начале </w:t>
      </w:r>
      <w:r w:rsidRPr="00D70630">
        <w:rPr>
          <w:rFonts w:ascii="Times New Roman" w:hAnsi="Times New Roman" w:cs="Times New Roman"/>
          <w:b/>
          <w:sz w:val="24"/>
          <w:szCs w:val="24"/>
          <w:lang w:bidi="en-US"/>
        </w:rPr>
        <w:t>XIII</w:t>
      </w:r>
      <w:r w:rsidRPr="00D70630">
        <w:rPr>
          <w:rFonts w:ascii="Times New Roman" w:hAnsi="Times New Roman" w:cs="Times New Roman"/>
          <w:b/>
          <w:sz w:val="24"/>
          <w:szCs w:val="24"/>
          <w:lang w:bidi="ru-RU"/>
        </w:rPr>
        <w:t xml:space="preserve">в. </w:t>
      </w:r>
      <w:r w:rsidRPr="00D70630">
        <w:rPr>
          <w:rFonts w:ascii="Times New Roman" w:hAnsi="Times New Roman" w:cs="Times New Roman"/>
          <w:b/>
          <w:bCs/>
          <w:sz w:val="24"/>
          <w:szCs w:val="24"/>
          <w:lang w:bidi="ru-RU"/>
        </w:rPr>
        <w:t>(6 ч)</w:t>
      </w:r>
      <w:bookmarkEnd w:id="270"/>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D70630" w:rsidRPr="00D70630" w:rsidRDefault="00D70630" w:rsidP="00D70630">
      <w:pPr>
        <w:rPr>
          <w:rFonts w:ascii="Times New Roman" w:hAnsi="Times New Roman" w:cs="Times New Roman"/>
          <w:b/>
          <w:sz w:val="24"/>
          <w:szCs w:val="24"/>
          <w:lang w:bidi="ru-RU"/>
        </w:rPr>
      </w:pPr>
      <w:bookmarkStart w:id="271" w:name="bookmark842"/>
      <w:r w:rsidRPr="00D70630">
        <w:rPr>
          <w:rFonts w:ascii="Times New Roman" w:hAnsi="Times New Roman" w:cs="Times New Roman"/>
          <w:b/>
          <w:sz w:val="24"/>
          <w:szCs w:val="24"/>
          <w:lang w:bidi="ru-RU"/>
        </w:rPr>
        <w:t xml:space="preserve">Русские земли и их соседи в середине </w:t>
      </w:r>
      <w:r w:rsidRPr="00D70630">
        <w:rPr>
          <w:rFonts w:ascii="Times New Roman" w:hAnsi="Times New Roman" w:cs="Times New Roman"/>
          <w:b/>
          <w:sz w:val="24"/>
          <w:szCs w:val="24"/>
          <w:lang w:bidi="en-US"/>
        </w:rPr>
        <w:t>XIII</w:t>
      </w:r>
      <w:r w:rsidRPr="00D70630">
        <w:rPr>
          <w:rFonts w:ascii="Times New Roman" w:hAnsi="Times New Roman" w:cs="Times New Roman"/>
          <w:b/>
          <w:sz w:val="24"/>
          <w:szCs w:val="24"/>
          <w:lang w:bidi="ru-RU"/>
        </w:rPr>
        <w:t xml:space="preserve">— </w:t>
      </w:r>
      <w:r w:rsidRPr="00D70630">
        <w:rPr>
          <w:rFonts w:ascii="Times New Roman" w:hAnsi="Times New Roman" w:cs="Times New Roman"/>
          <w:b/>
          <w:sz w:val="24"/>
          <w:szCs w:val="24"/>
          <w:lang w:bidi="en-US"/>
        </w:rPr>
        <w:t>XIV</w:t>
      </w:r>
      <w:r w:rsidRPr="00D70630">
        <w:rPr>
          <w:rFonts w:ascii="Times New Roman" w:hAnsi="Times New Roman" w:cs="Times New Roman"/>
          <w:b/>
          <w:sz w:val="24"/>
          <w:szCs w:val="24"/>
          <w:lang w:bidi="ru-RU"/>
        </w:rPr>
        <w:t xml:space="preserve">в. </w:t>
      </w:r>
      <w:r w:rsidRPr="00D70630">
        <w:rPr>
          <w:rFonts w:ascii="Times New Roman" w:hAnsi="Times New Roman" w:cs="Times New Roman"/>
          <w:b/>
          <w:bCs/>
          <w:sz w:val="24"/>
          <w:szCs w:val="24"/>
          <w:lang w:bidi="ru-RU"/>
        </w:rPr>
        <w:t>(10 ч)</w:t>
      </w:r>
      <w:bookmarkEnd w:id="271"/>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 xml:space="preserve">Народы и государства степной зоны Восточной Европы и Сибири в </w:t>
      </w:r>
      <w:r w:rsidRPr="00D70630">
        <w:rPr>
          <w:rFonts w:ascii="Times New Roman" w:hAnsi="Times New Roman" w:cs="Times New Roman"/>
          <w:b/>
          <w:bCs/>
          <w:i/>
          <w:iCs/>
          <w:sz w:val="24"/>
          <w:szCs w:val="24"/>
          <w:lang w:bidi="en-US"/>
        </w:rPr>
        <w:t>XIII</w:t>
      </w:r>
      <w:r w:rsidRPr="00D70630">
        <w:rPr>
          <w:rFonts w:ascii="Times New Roman" w:hAnsi="Times New Roman" w:cs="Times New Roman"/>
          <w:b/>
          <w:bCs/>
          <w:i/>
          <w:iCs/>
          <w:sz w:val="24"/>
          <w:szCs w:val="24"/>
        </w:rPr>
        <w:t>—</w:t>
      </w:r>
      <w:r w:rsidRPr="00D70630">
        <w:rPr>
          <w:rFonts w:ascii="Times New Roman" w:hAnsi="Times New Roman" w:cs="Times New Roman"/>
          <w:b/>
          <w:bCs/>
          <w:i/>
          <w:iCs/>
          <w:sz w:val="24"/>
          <w:szCs w:val="24"/>
          <w:lang w:bidi="en-US"/>
        </w:rPr>
        <w:t>XV</w:t>
      </w:r>
      <w:r w:rsidRPr="00D70630">
        <w:rPr>
          <w:rFonts w:ascii="Times New Roman" w:hAnsi="Times New Roman" w:cs="Times New Roman"/>
          <w:b/>
          <w:bCs/>
          <w:i/>
          <w:iCs/>
          <w:sz w:val="24"/>
          <w:szCs w:val="24"/>
          <w:lang w:bidi="ru-RU"/>
        </w:rPr>
        <w:t>вв.</w:t>
      </w:r>
      <w:r w:rsidRPr="00D70630">
        <w:rPr>
          <w:rFonts w:ascii="Times New Roman" w:hAnsi="Times New Roman" w:cs="Times New Roman"/>
          <w:sz w:val="24"/>
          <w:szCs w:val="24"/>
          <w:lang w:bidi="ru-RU"/>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D70630">
        <w:rPr>
          <w:rFonts w:ascii="Times New Roman" w:hAnsi="Times New Roman" w:cs="Times New Roman"/>
          <w:sz w:val="24"/>
          <w:szCs w:val="24"/>
          <w:lang w:bidi="en-US"/>
        </w:rPr>
        <w:t>XIV</w:t>
      </w:r>
      <w:r w:rsidRPr="00D70630">
        <w:rPr>
          <w:rFonts w:ascii="Times New Roman" w:hAnsi="Times New Roman" w:cs="Times New Roman"/>
          <w:sz w:val="24"/>
          <w:szCs w:val="24"/>
          <w:lang w:bidi="ru-RU"/>
        </w:rPr>
        <w:t>в., нашествие Тимура.</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Культурное пространство.</w:t>
      </w:r>
      <w:r w:rsidRPr="00D70630">
        <w:rPr>
          <w:rFonts w:ascii="Times New Roman" w:hAnsi="Times New Roman" w:cs="Times New Roman"/>
          <w:sz w:val="24"/>
          <w:szCs w:val="24"/>
          <w:lang w:bidi="ru-RU"/>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bookmarkStart w:id="272" w:name="bookmark844"/>
    </w:p>
    <w:p w:rsidR="00D70630" w:rsidRPr="00D70630" w:rsidRDefault="00D70630" w:rsidP="00D70630">
      <w:pPr>
        <w:rPr>
          <w:rFonts w:ascii="Times New Roman" w:hAnsi="Times New Roman" w:cs="Times New Roman"/>
          <w:b/>
          <w:sz w:val="24"/>
          <w:szCs w:val="24"/>
          <w:lang w:bidi="ru-RU"/>
        </w:rPr>
      </w:pPr>
      <w:r w:rsidRPr="00D70630">
        <w:rPr>
          <w:rFonts w:ascii="Times New Roman" w:hAnsi="Times New Roman" w:cs="Times New Roman"/>
          <w:b/>
          <w:sz w:val="24"/>
          <w:szCs w:val="24"/>
          <w:lang w:bidi="ru-RU"/>
        </w:rPr>
        <w:t xml:space="preserve">Формирование единого Русского государства в </w:t>
      </w:r>
      <w:r w:rsidRPr="00D70630">
        <w:rPr>
          <w:rFonts w:ascii="Times New Roman" w:hAnsi="Times New Roman" w:cs="Times New Roman"/>
          <w:b/>
          <w:sz w:val="24"/>
          <w:szCs w:val="24"/>
          <w:lang w:bidi="en-US"/>
        </w:rPr>
        <w:t>XV</w:t>
      </w:r>
      <w:r w:rsidRPr="00D70630">
        <w:rPr>
          <w:rFonts w:ascii="Times New Roman" w:hAnsi="Times New Roman" w:cs="Times New Roman"/>
          <w:b/>
          <w:sz w:val="24"/>
          <w:szCs w:val="24"/>
          <w:lang w:bidi="ru-RU"/>
        </w:rPr>
        <w:t xml:space="preserve">в. </w:t>
      </w:r>
      <w:r w:rsidRPr="00D70630">
        <w:rPr>
          <w:rFonts w:ascii="Times New Roman" w:hAnsi="Times New Roman" w:cs="Times New Roman"/>
          <w:b/>
          <w:bCs/>
          <w:sz w:val="24"/>
          <w:szCs w:val="24"/>
          <w:lang w:bidi="ru-RU"/>
        </w:rPr>
        <w:t>(8 ч)</w:t>
      </w:r>
      <w:bookmarkEnd w:id="272"/>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D70630">
        <w:rPr>
          <w:rFonts w:ascii="Times New Roman" w:hAnsi="Times New Roman" w:cs="Times New Roman"/>
          <w:sz w:val="24"/>
          <w:szCs w:val="24"/>
          <w:lang w:bidi="en-US"/>
        </w:rPr>
        <w:t>XV</w:t>
      </w:r>
      <w:r w:rsidRPr="00D70630">
        <w:rPr>
          <w:rFonts w:ascii="Times New Roman" w:hAnsi="Times New Roman" w:cs="Times New Roman"/>
          <w:sz w:val="24"/>
          <w:szCs w:val="24"/>
          <w:lang w:bidi="ru-RU"/>
        </w:rPr>
        <w:t xml:space="preserve">в. Василий Темный. Новгород и Псков в </w:t>
      </w:r>
      <w:r w:rsidRPr="00D70630">
        <w:rPr>
          <w:rFonts w:ascii="Times New Roman" w:hAnsi="Times New Roman" w:cs="Times New Roman"/>
          <w:sz w:val="24"/>
          <w:szCs w:val="24"/>
          <w:lang w:bidi="en-US"/>
        </w:rPr>
        <w:t>XV</w:t>
      </w:r>
      <w:r w:rsidRPr="00D70630">
        <w:rPr>
          <w:rFonts w:ascii="Times New Roman" w:hAnsi="Times New Roman" w:cs="Times New Roman"/>
          <w:sz w:val="24"/>
          <w:szCs w:val="24"/>
          <w:lang w:bidi="ru-RU"/>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D70630">
        <w:rPr>
          <w:rFonts w:ascii="Times New Roman" w:hAnsi="Times New Roman" w:cs="Times New Roman"/>
          <w:sz w:val="24"/>
          <w:szCs w:val="24"/>
          <w:lang w:bidi="en-US"/>
        </w:rPr>
        <w:t>III</w:t>
      </w:r>
      <w:r w:rsidRPr="00D70630">
        <w:rPr>
          <w:rFonts w:ascii="Times New Roman" w:hAnsi="Times New Roman" w:cs="Times New Roman"/>
          <w:sz w:val="24"/>
          <w:szCs w:val="24"/>
        </w:rPr>
        <w:t xml:space="preserve">. </w:t>
      </w:r>
      <w:r w:rsidRPr="00D70630">
        <w:rPr>
          <w:rFonts w:ascii="Times New Roman" w:hAnsi="Times New Roman" w:cs="Times New Roman"/>
          <w:sz w:val="24"/>
          <w:szCs w:val="24"/>
          <w:lang w:bidi="ru-RU"/>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Культурное пространство</w:t>
      </w:r>
      <w:r w:rsidRPr="00D70630">
        <w:rPr>
          <w:rFonts w:ascii="Times New Roman" w:hAnsi="Times New Roman" w:cs="Times New Roman"/>
          <w:sz w:val="24"/>
          <w:szCs w:val="24"/>
          <w:lang w:bidi="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Наш край</w:t>
      </w:r>
      <w:r w:rsidRPr="00D70630">
        <w:rPr>
          <w:rFonts w:ascii="Times New Roman" w:hAnsi="Times New Roman" w:cs="Times New Roman"/>
          <w:sz w:val="24"/>
          <w:szCs w:val="24"/>
          <w:vertAlign w:val="superscript"/>
          <w:lang w:bidi="ru-RU"/>
        </w:rPr>
        <w:footnoteReference w:id="2"/>
      </w:r>
      <w:r w:rsidRPr="00D70630">
        <w:rPr>
          <w:rFonts w:ascii="Times New Roman" w:hAnsi="Times New Roman" w:cs="Times New Roman"/>
          <w:sz w:val="24"/>
          <w:szCs w:val="24"/>
          <w:lang w:bidi="ru-RU"/>
        </w:rPr>
        <w:t xml:space="preserve"> с древнейших времен до конца </w:t>
      </w:r>
      <w:r w:rsidRPr="00D70630">
        <w:rPr>
          <w:rFonts w:ascii="Times New Roman" w:hAnsi="Times New Roman" w:cs="Times New Roman"/>
          <w:sz w:val="24"/>
          <w:szCs w:val="24"/>
          <w:lang w:bidi="en-US"/>
        </w:rPr>
        <w:t>XV</w:t>
      </w:r>
      <w:r w:rsidRPr="00D70630">
        <w:rPr>
          <w:rFonts w:ascii="Times New Roman" w:hAnsi="Times New Roman" w:cs="Times New Roman"/>
          <w:sz w:val="24"/>
          <w:szCs w:val="24"/>
          <w:lang w:bidi="ru-RU"/>
        </w:rPr>
        <w:t>в.</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sz w:val="24"/>
          <w:szCs w:val="24"/>
          <w:lang w:bidi="ru-RU"/>
        </w:rPr>
        <w:t xml:space="preserve">Обобщение </w:t>
      </w:r>
      <w:r w:rsidRPr="00D70630">
        <w:rPr>
          <w:rFonts w:ascii="Times New Roman" w:hAnsi="Times New Roman" w:cs="Times New Roman"/>
          <w:sz w:val="24"/>
          <w:szCs w:val="24"/>
          <w:lang w:bidi="ru-RU"/>
        </w:rPr>
        <w:t>(2 ч).</w:t>
      </w:r>
    </w:p>
    <w:p w:rsidR="00D70630" w:rsidRPr="00D70630" w:rsidRDefault="00D70630" w:rsidP="00D70630">
      <w:pPr>
        <w:rPr>
          <w:rFonts w:ascii="Times New Roman" w:hAnsi="Times New Roman" w:cs="Times New Roman"/>
          <w:b/>
          <w:sz w:val="24"/>
          <w:szCs w:val="24"/>
          <w:lang w:bidi="ru-RU"/>
        </w:rPr>
      </w:pPr>
      <w:bookmarkStart w:id="273" w:name="bookmark846"/>
      <w:r w:rsidRPr="00D70630">
        <w:rPr>
          <w:rFonts w:ascii="Times New Roman" w:hAnsi="Times New Roman" w:cs="Times New Roman"/>
          <w:b/>
          <w:sz w:val="24"/>
          <w:szCs w:val="24"/>
          <w:lang w:bidi="ru-RU"/>
        </w:rPr>
        <w:t>7 КЛАСС</w:t>
      </w:r>
      <w:bookmarkEnd w:id="273"/>
    </w:p>
    <w:p w:rsidR="00D70630" w:rsidRPr="00D70630" w:rsidRDefault="00D70630" w:rsidP="00D70630">
      <w:pPr>
        <w:rPr>
          <w:rFonts w:ascii="Times New Roman" w:hAnsi="Times New Roman" w:cs="Times New Roman"/>
          <w:b/>
          <w:sz w:val="24"/>
          <w:szCs w:val="24"/>
          <w:lang w:bidi="ru-RU"/>
        </w:rPr>
      </w:pPr>
      <w:r w:rsidRPr="00D70630">
        <w:rPr>
          <w:rFonts w:ascii="Times New Roman" w:hAnsi="Times New Roman" w:cs="Times New Roman"/>
          <w:b/>
          <w:sz w:val="24"/>
          <w:szCs w:val="24"/>
          <w:lang w:bidi="ru-RU"/>
        </w:rPr>
        <w:t>ВСЕОБЩАЯ ИСТОРИЯ. ИСТОРИЯ НОВОГО ВРЕМЕНИ.</w:t>
      </w:r>
    </w:p>
    <w:p w:rsidR="00D70630" w:rsidRPr="00D70630" w:rsidRDefault="00D70630" w:rsidP="00D70630">
      <w:pPr>
        <w:rPr>
          <w:rFonts w:ascii="Times New Roman" w:hAnsi="Times New Roman" w:cs="Times New Roman"/>
          <w:b/>
          <w:sz w:val="24"/>
          <w:szCs w:val="24"/>
          <w:lang w:bidi="ru-RU"/>
        </w:rPr>
      </w:pPr>
      <w:bookmarkStart w:id="274" w:name="bookmark849"/>
      <w:r w:rsidRPr="00D70630">
        <w:rPr>
          <w:rFonts w:ascii="Times New Roman" w:hAnsi="Times New Roman" w:cs="Times New Roman"/>
          <w:b/>
          <w:sz w:val="24"/>
          <w:szCs w:val="24"/>
          <w:lang w:bidi="ru-RU"/>
        </w:rPr>
        <w:t xml:space="preserve">КОНЕЦ </w:t>
      </w:r>
      <w:r w:rsidRPr="00D70630">
        <w:rPr>
          <w:rFonts w:ascii="Times New Roman" w:hAnsi="Times New Roman" w:cs="Times New Roman"/>
          <w:b/>
          <w:sz w:val="24"/>
          <w:szCs w:val="24"/>
          <w:lang w:bidi="en-US"/>
        </w:rPr>
        <w:t>XV</w:t>
      </w:r>
      <w:r w:rsidRPr="00D70630">
        <w:rPr>
          <w:rFonts w:ascii="Times New Roman" w:hAnsi="Times New Roman" w:cs="Times New Roman"/>
          <w:b/>
          <w:sz w:val="24"/>
          <w:szCs w:val="24"/>
          <w:lang w:bidi="ru-RU"/>
        </w:rPr>
        <w:t xml:space="preserve">— </w:t>
      </w:r>
      <w:r w:rsidRPr="00D70630">
        <w:rPr>
          <w:rFonts w:ascii="Times New Roman" w:hAnsi="Times New Roman" w:cs="Times New Roman"/>
          <w:b/>
          <w:sz w:val="24"/>
          <w:szCs w:val="24"/>
          <w:lang w:bidi="en-US"/>
        </w:rPr>
        <w:t>XVII</w:t>
      </w:r>
      <w:r w:rsidRPr="00D70630">
        <w:rPr>
          <w:rFonts w:ascii="Times New Roman" w:hAnsi="Times New Roman" w:cs="Times New Roman"/>
          <w:b/>
          <w:sz w:val="24"/>
          <w:szCs w:val="24"/>
          <w:lang w:bidi="ru-RU"/>
        </w:rPr>
        <w:t xml:space="preserve">в. </w:t>
      </w:r>
      <w:r w:rsidRPr="00D70630">
        <w:rPr>
          <w:rFonts w:ascii="Times New Roman" w:hAnsi="Times New Roman" w:cs="Times New Roman"/>
          <w:b/>
          <w:bCs/>
          <w:sz w:val="24"/>
          <w:szCs w:val="24"/>
          <w:lang w:bidi="ru-RU"/>
        </w:rPr>
        <w:t>(23 ч)</w:t>
      </w:r>
      <w:bookmarkEnd w:id="274"/>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sz w:val="24"/>
          <w:szCs w:val="24"/>
          <w:lang w:bidi="ru-RU"/>
        </w:rPr>
        <w:t xml:space="preserve">Введение </w:t>
      </w:r>
      <w:r w:rsidRPr="00D70630">
        <w:rPr>
          <w:rFonts w:ascii="Times New Roman" w:hAnsi="Times New Roman" w:cs="Times New Roman"/>
          <w:sz w:val="24"/>
          <w:szCs w:val="24"/>
          <w:lang w:bidi="ru-RU"/>
        </w:rPr>
        <w:t>(1 ч). Понятие «Новое время». Хронологические рамки и периодизация истории Нового времени.</w:t>
      </w:r>
    </w:p>
    <w:p w:rsidR="00D70630" w:rsidRPr="00D70630" w:rsidRDefault="00D70630" w:rsidP="00D70630">
      <w:pPr>
        <w:rPr>
          <w:rFonts w:ascii="Times New Roman" w:hAnsi="Times New Roman" w:cs="Times New Roman"/>
          <w:b/>
          <w:sz w:val="24"/>
          <w:szCs w:val="24"/>
          <w:lang w:bidi="ru-RU"/>
        </w:rPr>
      </w:pPr>
      <w:bookmarkStart w:id="275" w:name="bookmark851"/>
      <w:r w:rsidRPr="00D70630">
        <w:rPr>
          <w:rFonts w:ascii="Times New Roman" w:hAnsi="Times New Roman" w:cs="Times New Roman"/>
          <w:b/>
          <w:sz w:val="24"/>
          <w:szCs w:val="24"/>
          <w:lang w:bidi="ru-RU"/>
        </w:rPr>
        <w:t xml:space="preserve">Великие географические открытия </w:t>
      </w:r>
      <w:r w:rsidRPr="00D70630">
        <w:rPr>
          <w:rFonts w:ascii="Times New Roman" w:hAnsi="Times New Roman" w:cs="Times New Roman"/>
          <w:b/>
          <w:bCs/>
          <w:sz w:val="24"/>
          <w:szCs w:val="24"/>
          <w:lang w:bidi="ru-RU"/>
        </w:rPr>
        <w:t>(2 ч)</w:t>
      </w:r>
      <w:bookmarkEnd w:id="275"/>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D70630">
        <w:rPr>
          <w:rFonts w:ascii="Times New Roman" w:hAnsi="Times New Roman" w:cs="Times New Roman"/>
          <w:sz w:val="24"/>
          <w:szCs w:val="24"/>
          <w:lang w:bidi="en-US"/>
        </w:rPr>
        <w:t>XV</w:t>
      </w:r>
      <w:r w:rsidRPr="00D70630">
        <w:rPr>
          <w:rFonts w:ascii="Times New Roman" w:hAnsi="Times New Roman" w:cs="Times New Roman"/>
          <w:sz w:val="24"/>
          <w:szCs w:val="24"/>
          <w:lang w:bidi="ru-RU"/>
        </w:rPr>
        <w:t xml:space="preserve">— </w:t>
      </w:r>
      <w:r w:rsidRPr="00D70630">
        <w:rPr>
          <w:rFonts w:ascii="Times New Roman" w:hAnsi="Times New Roman" w:cs="Times New Roman"/>
          <w:sz w:val="24"/>
          <w:szCs w:val="24"/>
          <w:lang w:bidi="en-US"/>
        </w:rPr>
        <w:t>XVI</w:t>
      </w:r>
      <w:r w:rsidRPr="00D70630">
        <w:rPr>
          <w:rFonts w:ascii="Times New Roman" w:hAnsi="Times New Roman" w:cs="Times New Roman"/>
          <w:sz w:val="24"/>
          <w:szCs w:val="24"/>
          <w:lang w:bidi="ru-RU"/>
        </w:rPr>
        <w:t>в.</w:t>
      </w:r>
    </w:p>
    <w:p w:rsidR="00D70630" w:rsidRPr="00D70630" w:rsidRDefault="00D70630" w:rsidP="00D70630">
      <w:pPr>
        <w:rPr>
          <w:rFonts w:ascii="Times New Roman" w:hAnsi="Times New Roman" w:cs="Times New Roman"/>
          <w:b/>
          <w:sz w:val="24"/>
          <w:szCs w:val="24"/>
          <w:lang w:bidi="ru-RU"/>
        </w:rPr>
      </w:pPr>
      <w:bookmarkStart w:id="276" w:name="bookmark853"/>
      <w:r w:rsidRPr="00D70630">
        <w:rPr>
          <w:rFonts w:ascii="Times New Roman" w:hAnsi="Times New Roman" w:cs="Times New Roman"/>
          <w:b/>
          <w:sz w:val="24"/>
          <w:szCs w:val="24"/>
          <w:lang w:bidi="ru-RU"/>
        </w:rPr>
        <w:t xml:space="preserve">Изменения в европейском обществе в </w:t>
      </w:r>
      <w:r w:rsidRPr="00D70630">
        <w:rPr>
          <w:rFonts w:ascii="Times New Roman" w:hAnsi="Times New Roman" w:cs="Times New Roman"/>
          <w:b/>
          <w:sz w:val="24"/>
          <w:szCs w:val="24"/>
          <w:lang w:bidi="en-US"/>
        </w:rPr>
        <w:t>XVI</w:t>
      </w:r>
      <w:r w:rsidRPr="00D70630">
        <w:rPr>
          <w:rFonts w:ascii="Times New Roman" w:hAnsi="Times New Roman" w:cs="Times New Roman"/>
          <w:b/>
          <w:sz w:val="24"/>
          <w:szCs w:val="24"/>
        </w:rPr>
        <w:t>—</w:t>
      </w:r>
      <w:r w:rsidRPr="00D70630">
        <w:rPr>
          <w:rFonts w:ascii="Times New Roman" w:hAnsi="Times New Roman" w:cs="Times New Roman"/>
          <w:b/>
          <w:sz w:val="24"/>
          <w:szCs w:val="24"/>
          <w:lang w:bidi="en-US"/>
        </w:rPr>
        <w:t>XVII</w:t>
      </w:r>
      <w:r w:rsidRPr="00D70630">
        <w:rPr>
          <w:rFonts w:ascii="Times New Roman" w:hAnsi="Times New Roman" w:cs="Times New Roman"/>
          <w:b/>
          <w:sz w:val="24"/>
          <w:szCs w:val="24"/>
          <w:lang w:bidi="ru-RU"/>
        </w:rPr>
        <w:t xml:space="preserve">вв. </w:t>
      </w:r>
      <w:r w:rsidRPr="00D70630">
        <w:rPr>
          <w:rFonts w:ascii="Times New Roman" w:hAnsi="Times New Roman" w:cs="Times New Roman"/>
          <w:b/>
          <w:bCs/>
          <w:sz w:val="24"/>
          <w:szCs w:val="24"/>
          <w:lang w:bidi="ru-RU"/>
        </w:rPr>
        <w:t>(2 ч)</w:t>
      </w:r>
      <w:bookmarkEnd w:id="276"/>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D70630" w:rsidRPr="00D70630" w:rsidRDefault="00D70630" w:rsidP="00D70630">
      <w:pPr>
        <w:rPr>
          <w:rFonts w:ascii="Times New Roman" w:hAnsi="Times New Roman" w:cs="Times New Roman"/>
          <w:b/>
          <w:sz w:val="24"/>
          <w:szCs w:val="24"/>
          <w:lang w:bidi="ru-RU"/>
        </w:rPr>
      </w:pPr>
      <w:bookmarkStart w:id="277" w:name="bookmark855"/>
      <w:r w:rsidRPr="00D70630">
        <w:rPr>
          <w:rFonts w:ascii="Times New Roman" w:hAnsi="Times New Roman" w:cs="Times New Roman"/>
          <w:b/>
          <w:sz w:val="24"/>
          <w:szCs w:val="24"/>
          <w:lang w:bidi="ru-RU"/>
        </w:rPr>
        <w:t xml:space="preserve">Реформация и контрреформация в Европе </w:t>
      </w:r>
      <w:r w:rsidRPr="00D70630">
        <w:rPr>
          <w:rFonts w:ascii="Times New Roman" w:hAnsi="Times New Roman" w:cs="Times New Roman"/>
          <w:b/>
          <w:bCs/>
          <w:sz w:val="24"/>
          <w:szCs w:val="24"/>
          <w:lang w:bidi="ru-RU"/>
        </w:rPr>
        <w:t>(2 ч)</w:t>
      </w:r>
      <w:bookmarkEnd w:id="277"/>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D70630" w:rsidRPr="00D70630" w:rsidRDefault="00D70630" w:rsidP="00D70630">
      <w:pPr>
        <w:rPr>
          <w:rFonts w:ascii="Times New Roman" w:hAnsi="Times New Roman" w:cs="Times New Roman"/>
          <w:b/>
          <w:sz w:val="24"/>
          <w:szCs w:val="24"/>
          <w:lang w:bidi="ru-RU"/>
        </w:rPr>
      </w:pPr>
      <w:bookmarkStart w:id="278" w:name="bookmark857"/>
      <w:r w:rsidRPr="00D70630">
        <w:rPr>
          <w:rFonts w:ascii="Times New Roman" w:hAnsi="Times New Roman" w:cs="Times New Roman"/>
          <w:b/>
          <w:sz w:val="24"/>
          <w:szCs w:val="24"/>
          <w:lang w:bidi="ru-RU"/>
        </w:rPr>
        <w:t xml:space="preserve">Государства Европы в </w:t>
      </w:r>
      <w:r w:rsidRPr="00D70630">
        <w:rPr>
          <w:rFonts w:ascii="Times New Roman" w:hAnsi="Times New Roman" w:cs="Times New Roman"/>
          <w:b/>
          <w:sz w:val="24"/>
          <w:szCs w:val="24"/>
          <w:lang w:bidi="en-US"/>
        </w:rPr>
        <w:t>XVI</w:t>
      </w:r>
      <w:r w:rsidRPr="00D70630">
        <w:rPr>
          <w:rFonts w:ascii="Times New Roman" w:hAnsi="Times New Roman" w:cs="Times New Roman"/>
          <w:b/>
          <w:sz w:val="24"/>
          <w:szCs w:val="24"/>
        </w:rPr>
        <w:t>—</w:t>
      </w:r>
      <w:r w:rsidRPr="00D70630">
        <w:rPr>
          <w:rFonts w:ascii="Times New Roman" w:hAnsi="Times New Roman" w:cs="Times New Roman"/>
          <w:b/>
          <w:sz w:val="24"/>
          <w:szCs w:val="24"/>
          <w:lang w:bidi="en-US"/>
        </w:rPr>
        <w:t>XVII</w:t>
      </w:r>
      <w:r w:rsidRPr="00D70630">
        <w:rPr>
          <w:rFonts w:ascii="Times New Roman" w:hAnsi="Times New Roman" w:cs="Times New Roman"/>
          <w:b/>
          <w:sz w:val="24"/>
          <w:szCs w:val="24"/>
          <w:lang w:bidi="ru-RU"/>
        </w:rPr>
        <w:t xml:space="preserve">вв. </w:t>
      </w:r>
      <w:r w:rsidRPr="00D70630">
        <w:rPr>
          <w:rFonts w:ascii="Times New Roman" w:hAnsi="Times New Roman" w:cs="Times New Roman"/>
          <w:b/>
          <w:bCs/>
          <w:sz w:val="24"/>
          <w:szCs w:val="24"/>
          <w:lang w:bidi="ru-RU"/>
        </w:rPr>
        <w:t>(7 ч)</w:t>
      </w:r>
      <w:bookmarkEnd w:id="278"/>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Испания</w:t>
      </w:r>
      <w:r w:rsidRPr="00D70630">
        <w:rPr>
          <w:rFonts w:ascii="Times New Roman" w:hAnsi="Times New Roman" w:cs="Times New Roman"/>
          <w:sz w:val="24"/>
          <w:szCs w:val="24"/>
          <w:lang w:bidi="ru-RU"/>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D70630">
        <w:rPr>
          <w:rFonts w:ascii="Times New Roman" w:hAnsi="Times New Roman" w:cs="Times New Roman"/>
          <w:b/>
          <w:bCs/>
          <w:i/>
          <w:iCs/>
          <w:sz w:val="24"/>
          <w:szCs w:val="24"/>
          <w:lang w:bidi="ru-RU"/>
        </w:rPr>
        <w:t>Нидерландах</w:t>
      </w:r>
      <w:r w:rsidRPr="00D70630">
        <w:rPr>
          <w:rFonts w:ascii="Times New Roman" w:hAnsi="Times New Roman" w:cs="Times New Roman"/>
          <w:sz w:val="24"/>
          <w:szCs w:val="24"/>
          <w:lang w:bidi="ru-RU"/>
        </w:rPr>
        <w:t>: цели, участники, формы борьбы. Итоги и значение Нидерландской революции.</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Франция: путь к абсолютизму</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Королевская власть и централизация управления страной. Католики и гугеноты. Религиозные войны. Генрих </w:t>
      </w:r>
      <w:r w:rsidRPr="00D70630">
        <w:rPr>
          <w:rFonts w:ascii="Times New Roman" w:hAnsi="Times New Roman" w:cs="Times New Roman"/>
          <w:sz w:val="24"/>
          <w:szCs w:val="24"/>
          <w:lang w:bidi="en-US"/>
        </w:rPr>
        <w:t>IV</w:t>
      </w:r>
      <w:r w:rsidRPr="00D70630">
        <w:rPr>
          <w:rFonts w:ascii="Times New Roman" w:hAnsi="Times New Roman" w:cs="Times New Roman"/>
          <w:sz w:val="24"/>
          <w:szCs w:val="24"/>
        </w:rPr>
        <w:t xml:space="preserve">. </w:t>
      </w:r>
      <w:r w:rsidRPr="00D70630">
        <w:rPr>
          <w:rFonts w:ascii="Times New Roman" w:hAnsi="Times New Roman" w:cs="Times New Roman"/>
          <w:sz w:val="24"/>
          <w:szCs w:val="24"/>
          <w:lang w:bidi="ru-RU"/>
        </w:rPr>
        <w:t xml:space="preserve">Нантский эдикт 1598 г. Людовик </w:t>
      </w:r>
      <w:r w:rsidRPr="00D70630">
        <w:rPr>
          <w:rFonts w:ascii="Times New Roman" w:hAnsi="Times New Roman" w:cs="Times New Roman"/>
          <w:sz w:val="24"/>
          <w:szCs w:val="24"/>
          <w:lang w:bidi="en-US"/>
        </w:rPr>
        <w:t>XIII</w:t>
      </w:r>
      <w:r w:rsidRPr="00D70630">
        <w:rPr>
          <w:rFonts w:ascii="Times New Roman" w:hAnsi="Times New Roman" w:cs="Times New Roman"/>
          <w:sz w:val="24"/>
          <w:szCs w:val="24"/>
          <w:lang w:bidi="ru-RU"/>
        </w:rPr>
        <w:t xml:space="preserve">и кардинал Ришелье. Фронда. Французский абсолютизм при Людовике </w:t>
      </w:r>
      <w:r w:rsidRPr="00D70630">
        <w:rPr>
          <w:rFonts w:ascii="Times New Roman" w:hAnsi="Times New Roman" w:cs="Times New Roman"/>
          <w:sz w:val="24"/>
          <w:szCs w:val="24"/>
          <w:lang w:bidi="en-US"/>
        </w:rPr>
        <w:t>XIV</w:t>
      </w:r>
      <w:r w:rsidRPr="00D70630">
        <w:rPr>
          <w:rFonts w:ascii="Times New Roman" w:hAnsi="Times New Roman" w:cs="Times New Roman"/>
          <w:sz w:val="24"/>
          <w:szCs w:val="24"/>
        </w:rPr>
        <w:t>.</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Англия.</w:t>
      </w:r>
      <w:r w:rsidRPr="00D70630">
        <w:rPr>
          <w:rFonts w:ascii="Times New Roman" w:hAnsi="Times New Roman" w:cs="Times New Roman"/>
          <w:sz w:val="24"/>
          <w:szCs w:val="24"/>
          <w:lang w:bidi="ru-RU"/>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D70630">
        <w:rPr>
          <w:rFonts w:ascii="Times New Roman" w:hAnsi="Times New Roman" w:cs="Times New Roman"/>
          <w:sz w:val="24"/>
          <w:szCs w:val="24"/>
          <w:lang w:bidi="en-US"/>
        </w:rPr>
        <w:t>VIII</w:t>
      </w:r>
      <w:r w:rsidRPr="00D70630">
        <w:rPr>
          <w:rFonts w:ascii="Times New Roman" w:hAnsi="Times New Roman" w:cs="Times New Roman"/>
          <w:sz w:val="24"/>
          <w:szCs w:val="24"/>
          <w:lang w:bidi="ru-RU"/>
        </w:rPr>
        <w:t xml:space="preserve">и королевская реформация. «Золотой век» Елизаветы </w:t>
      </w:r>
      <w:r w:rsidRPr="00D70630">
        <w:rPr>
          <w:rFonts w:ascii="Times New Roman" w:hAnsi="Times New Roman" w:cs="Times New Roman"/>
          <w:sz w:val="24"/>
          <w:szCs w:val="24"/>
          <w:lang w:bidi="en-US"/>
        </w:rPr>
        <w:t>I</w:t>
      </w:r>
      <w:r w:rsidRPr="00D70630">
        <w:rPr>
          <w:rFonts w:ascii="Times New Roman" w:hAnsi="Times New Roman" w:cs="Times New Roman"/>
          <w:sz w:val="24"/>
          <w:szCs w:val="24"/>
        </w:rPr>
        <w:t>.</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 xml:space="preserve">Английская революция середины </w:t>
      </w:r>
      <w:r w:rsidRPr="00D70630">
        <w:rPr>
          <w:rFonts w:ascii="Times New Roman" w:hAnsi="Times New Roman" w:cs="Times New Roman"/>
          <w:b/>
          <w:bCs/>
          <w:i/>
          <w:iCs/>
          <w:sz w:val="24"/>
          <w:szCs w:val="24"/>
          <w:lang w:bidi="en-US"/>
        </w:rPr>
        <w:t>XVII</w:t>
      </w:r>
      <w:r w:rsidRPr="00D70630">
        <w:rPr>
          <w:rFonts w:ascii="Times New Roman" w:hAnsi="Times New Roman" w:cs="Times New Roman"/>
          <w:b/>
          <w:bCs/>
          <w:i/>
          <w:iCs/>
          <w:sz w:val="24"/>
          <w:szCs w:val="24"/>
          <w:lang w:bidi="ru-RU"/>
        </w:rPr>
        <w:t>в</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Страны Центральной, Южной и Юго-Восточной Европы</w:t>
      </w:r>
      <w:r w:rsidRPr="00D70630">
        <w:rPr>
          <w:rFonts w:ascii="Times New Roman" w:hAnsi="Times New Roman" w:cs="Times New Roman"/>
          <w:sz w:val="24"/>
          <w:szCs w:val="24"/>
          <w:lang w:bidi="ru-RU"/>
        </w:rPr>
        <w:t>. В мире империй и вне его. Германские государства. Итальянские земли. Положение славянских народов. Образование Речи Посполитой.</w:t>
      </w:r>
    </w:p>
    <w:p w:rsidR="00D70630" w:rsidRPr="00D70630" w:rsidRDefault="00D70630" w:rsidP="00D70630">
      <w:pPr>
        <w:rPr>
          <w:rFonts w:ascii="Times New Roman" w:hAnsi="Times New Roman" w:cs="Times New Roman"/>
          <w:b/>
          <w:sz w:val="24"/>
          <w:szCs w:val="24"/>
          <w:lang w:bidi="ru-RU"/>
        </w:rPr>
      </w:pPr>
      <w:bookmarkStart w:id="279" w:name="bookmark859"/>
      <w:r w:rsidRPr="00D70630">
        <w:rPr>
          <w:rFonts w:ascii="Times New Roman" w:hAnsi="Times New Roman" w:cs="Times New Roman"/>
          <w:b/>
          <w:sz w:val="24"/>
          <w:szCs w:val="24"/>
          <w:lang w:bidi="ru-RU"/>
        </w:rPr>
        <w:t xml:space="preserve">Международные отношения в </w:t>
      </w:r>
      <w:r w:rsidRPr="00D70630">
        <w:rPr>
          <w:rFonts w:ascii="Times New Roman" w:hAnsi="Times New Roman" w:cs="Times New Roman"/>
          <w:b/>
          <w:sz w:val="24"/>
          <w:szCs w:val="24"/>
          <w:lang w:bidi="en-US"/>
        </w:rPr>
        <w:t>XVI</w:t>
      </w:r>
      <w:r w:rsidRPr="00D70630">
        <w:rPr>
          <w:rFonts w:ascii="Times New Roman" w:hAnsi="Times New Roman" w:cs="Times New Roman"/>
          <w:b/>
          <w:sz w:val="24"/>
          <w:szCs w:val="24"/>
        </w:rPr>
        <w:t>—</w:t>
      </w:r>
      <w:r w:rsidRPr="00D70630">
        <w:rPr>
          <w:rFonts w:ascii="Times New Roman" w:hAnsi="Times New Roman" w:cs="Times New Roman"/>
          <w:b/>
          <w:sz w:val="24"/>
          <w:szCs w:val="24"/>
          <w:lang w:bidi="en-US"/>
        </w:rPr>
        <w:t>XVII</w:t>
      </w:r>
      <w:r w:rsidRPr="00D70630">
        <w:rPr>
          <w:rFonts w:ascii="Times New Roman" w:hAnsi="Times New Roman" w:cs="Times New Roman"/>
          <w:b/>
          <w:sz w:val="24"/>
          <w:szCs w:val="24"/>
          <w:lang w:bidi="ru-RU"/>
        </w:rPr>
        <w:t xml:space="preserve">вв. </w:t>
      </w:r>
      <w:r w:rsidRPr="00D70630">
        <w:rPr>
          <w:rFonts w:ascii="Times New Roman" w:hAnsi="Times New Roman" w:cs="Times New Roman"/>
          <w:b/>
          <w:bCs/>
          <w:sz w:val="24"/>
          <w:szCs w:val="24"/>
          <w:lang w:bidi="ru-RU"/>
        </w:rPr>
        <w:t>(2 ч)</w:t>
      </w:r>
      <w:bookmarkEnd w:id="279"/>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D70630" w:rsidRPr="00D70630" w:rsidRDefault="00D70630" w:rsidP="00D70630">
      <w:pPr>
        <w:rPr>
          <w:rFonts w:ascii="Times New Roman" w:hAnsi="Times New Roman" w:cs="Times New Roman"/>
          <w:b/>
          <w:sz w:val="24"/>
          <w:szCs w:val="24"/>
          <w:lang w:bidi="ru-RU"/>
        </w:rPr>
      </w:pPr>
      <w:bookmarkStart w:id="280" w:name="bookmark861"/>
      <w:r w:rsidRPr="00D70630">
        <w:rPr>
          <w:rFonts w:ascii="Times New Roman" w:hAnsi="Times New Roman" w:cs="Times New Roman"/>
          <w:b/>
          <w:sz w:val="24"/>
          <w:szCs w:val="24"/>
          <w:lang w:bidi="ru-RU"/>
        </w:rPr>
        <w:t xml:space="preserve">Европейская культура в раннее Новое время </w:t>
      </w:r>
      <w:r w:rsidRPr="00D70630">
        <w:rPr>
          <w:rFonts w:ascii="Times New Roman" w:hAnsi="Times New Roman" w:cs="Times New Roman"/>
          <w:b/>
          <w:bCs/>
          <w:sz w:val="24"/>
          <w:szCs w:val="24"/>
          <w:lang w:bidi="ru-RU"/>
        </w:rPr>
        <w:t>(3 ч)</w:t>
      </w:r>
      <w:bookmarkEnd w:id="280"/>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D70630" w:rsidRPr="00D70630" w:rsidRDefault="00D70630" w:rsidP="00D70630">
      <w:pPr>
        <w:rPr>
          <w:rFonts w:ascii="Times New Roman" w:hAnsi="Times New Roman" w:cs="Times New Roman"/>
          <w:b/>
          <w:sz w:val="24"/>
          <w:szCs w:val="24"/>
          <w:lang w:bidi="ru-RU"/>
        </w:rPr>
      </w:pPr>
      <w:bookmarkStart w:id="281" w:name="bookmark863"/>
      <w:r w:rsidRPr="00D70630">
        <w:rPr>
          <w:rFonts w:ascii="Times New Roman" w:hAnsi="Times New Roman" w:cs="Times New Roman"/>
          <w:b/>
          <w:sz w:val="24"/>
          <w:szCs w:val="24"/>
          <w:lang w:bidi="ru-RU"/>
        </w:rPr>
        <w:t xml:space="preserve">Страны Востока в </w:t>
      </w:r>
      <w:r w:rsidRPr="00D70630">
        <w:rPr>
          <w:rFonts w:ascii="Times New Roman" w:hAnsi="Times New Roman" w:cs="Times New Roman"/>
          <w:b/>
          <w:sz w:val="24"/>
          <w:szCs w:val="24"/>
          <w:lang w:bidi="en-US"/>
        </w:rPr>
        <w:t>XVI</w:t>
      </w:r>
      <w:r w:rsidRPr="00D70630">
        <w:rPr>
          <w:rFonts w:ascii="Times New Roman" w:hAnsi="Times New Roman" w:cs="Times New Roman"/>
          <w:b/>
          <w:sz w:val="24"/>
          <w:szCs w:val="24"/>
        </w:rPr>
        <w:t>—</w:t>
      </w:r>
      <w:r w:rsidRPr="00D70630">
        <w:rPr>
          <w:rFonts w:ascii="Times New Roman" w:hAnsi="Times New Roman" w:cs="Times New Roman"/>
          <w:b/>
          <w:sz w:val="24"/>
          <w:szCs w:val="24"/>
          <w:lang w:bidi="en-US"/>
        </w:rPr>
        <w:t>XVII</w:t>
      </w:r>
      <w:r w:rsidRPr="00D70630">
        <w:rPr>
          <w:rFonts w:ascii="Times New Roman" w:hAnsi="Times New Roman" w:cs="Times New Roman"/>
          <w:b/>
          <w:sz w:val="24"/>
          <w:szCs w:val="24"/>
          <w:lang w:bidi="ru-RU"/>
        </w:rPr>
        <w:t xml:space="preserve">вв. </w:t>
      </w:r>
      <w:r w:rsidRPr="00D70630">
        <w:rPr>
          <w:rFonts w:ascii="Times New Roman" w:hAnsi="Times New Roman" w:cs="Times New Roman"/>
          <w:b/>
          <w:bCs/>
          <w:sz w:val="24"/>
          <w:szCs w:val="24"/>
          <w:lang w:bidi="ru-RU"/>
        </w:rPr>
        <w:t>(3 ч)</w:t>
      </w:r>
      <w:bookmarkEnd w:id="281"/>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Османская империя</w:t>
      </w:r>
      <w:r w:rsidRPr="00D70630">
        <w:rPr>
          <w:rFonts w:ascii="Times New Roman" w:hAnsi="Times New Roman" w:cs="Times New Roman"/>
          <w:sz w:val="24"/>
          <w:szCs w:val="24"/>
          <w:lang w:bidi="ru-RU"/>
        </w:rPr>
        <w:t xml:space="preserve">: на вершине могущества. Сулейман </w:t>
      </w:r>
      <w:r w:rsidRPr="00D70630">
        <w:rPr>
          <w:rFonts w:ascii="Times New Roman" w:hAnsi="Times New Roman" w:cs="Times New Roman"/>
          <w:sz w:val="24"/>
          <w:szCs w:val="24"/>
          <w:lang w:bidi="en-US"/>
        </w:rPr>
        <w:t>I</w:t>
      </w:r>
      <w:r w:rsidRPr="00D70630">
        <w:rPr>
          <w:rFonts w:ascii="Times New Roman" w:hAnsi="Times New Roman" w:cs="Times New Roman"/>
          <w:sz w:val="24"/>
          <w:szCs w:val="24"/>
          <w:lang w:bidi="ru-RU"/>
        </w:rPr>
        <w:t xml:space="preserve">Великолепный: завоеватель, законодатель. Управление многонациональной империей. Османская армия. </w:t>
      </w:r>
      <w:r w:rsidRPr="00D70630">
        <w:rPr>
          <w:rFonts w:ascii="Times New Roman" w:hAnsi="Times New Roman" w:cs="Times New Roman"/>
          <w:b/>
          <w:bCs/>
          <w:i/>
          <w:iCs/>
          <w:sz w:val="24"/>
          <w:szCs w:val="24"/>
          <w:lang w:bidi="ru-RU"/>
        </w:rPr>
        <w:t>Индия</w:t>
      </w:r>
      <w:r w:rsidRPr="00D70630">
        <w:rPr>
          <w:rFonts w:ascii="Times New Roman" w:hAnsi="Times New Roman" w:cs="Times New Roman"/>
          <w:sz w:val="24"/>
          <w:szCs w:val="24"/>
          <w:lang w:bidi="ru-RU"/>
        </w:rPr>
        <w:t xml:space="preserve"> при Великих Моголах. Начало проникновения европейцев. Ост-Индские компании. </w:t>
      </w:r>
      <w:r w:rsidRPr="00D70630">
        <w:rPr>
          <w:rFonts w:ascii="Times New Roman" w:hAnsi="Times New Roman" w:cs="Times New Roman"/>
          <w:b/>
          <w:bCs/>
          <w:i/>
          <w:iCs/>
          <w:sz w:val="24"/>
          <w:szCs w:val="24"/>
          <w:lang w:bidi="ru-RU"/>
        </w:rPr>
        <w:t>Китай</w:t>
      </w:r>
      <w:r w:rsidRPr="00D70630">
        <w:rPr>
          <w:rFonts w:ascii="Times New Roman" w:hAnsi="Times New Roman" w:cs="Times New Roman"/>
          <w:sz w:val="24"/>
          <w:szCs w:val="24"/>
          <w:lang w:bidi="ru-RU"/>
        </w:rPr>
        <w:t xml:space="preserve"> в эпоху Мин. Экономическая и социальная политика государства. Утверждение маньчжурской династии Цин. </w:t>
      </w:r>
      <w:r w:rsidRPr="00D70630">
        <w:rPr>
          <w:rFonts w:ascii="Times New Roman" w:hAnsi="Times New Roman" w:cs="Times New Roman"/>
          <w:b/>
          <w:bCs/>
          <w:i/>
          <w:iCs/>
          <w:sz w:val="24"/>
          <w:szCs w:val="24"/>
          <w:lang w:bidi="ru-RU"/>
        </w:rPr>
        <w:t>Япония</w:t>
      </w:r>
      <w:r w:rsidRPr="00D70630">
        <w:rPr>
          <w:rFonts w:ascii="Times New Roman" w:hAnsi="Times New Roman" w:cs="Times New Roman"/>
          <w:sz w:val="24"/>
          <w:szCs w:val="24"/>
          <w:lang w:bidi="ru-RU"/>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D70630">
        <w:rPr>
          <w:rFonts w:ascii="Times New Roman" w:hAnsi="Times New Roman" w:cs="Times New Roman"/>
          <w:sz w:val="24"/>
          <w:szCs w:val="24"/>
          <w:lang w:bidi="en-US"/>
        </w:rPr>
        <w:t>XVI</w:t>
      </w:r>
      <w:r w:rsidRPr="00D70630">
        <w:rPr>
          <w:rFonts w:ascii="Times New Roman" w:hAnsi="Times New Roman" w:cs="Times New Roman"/>
          <w:sz w:val="24"/>
          <w:szCs w:val="24"/>
        </w:rPr>
        <w:t>—</w:t>
      </w:r>
      <w:r w:rsidRPr="00D70630">
        <w:rPr>
          <w:rFonts w:ascii="Times New Roman" w:hAnsi="Times New Roman" w:cs="Times New Roman"/>
          <w:sz w:val="24"/>
          <w:szCs w:val="24"/>
          <w:lang w:bidi="en-US"/>
        </w:rPr>
        <w:t>XVII</w:t>
      </w:r>
      <w:r w:rsidRPr="00D70630">
        <w:rPr>
          <w:rFonts w:ascii="Times New Roman" w:hAnsi="Times New Roman" w:cs="Times New Roman"/>
          <w:sz w:val="24"/>
          <w:szCs w:val="24"/>
          <w:lang w:bidi="ru-RU"/>
        </w:rPr>
        <w:t>вв.</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sz w:val="24"/>
          <w:szCs w:val="24"/>
          <w:lang w:bidi="ru-RU"/>
        </w:rPr>
        <w:t xml:space="preserve">Обобщение </w:t>
      </w:r>
      <w:r w:rsidRPr="00D70630">
        <w:rPr>
          <w:rFonts w:ascii="Times New Roman" w:hAnsi="Times New Roman" w:cs="Times New Roman"/>
          <w:sz w:val="24"/>
          <w:szCs w:val="24"/>
          <w:lang w:bidi="ru-RU"/>
        </w:rPr>
        <w:t>(1 ч). Историческое и культурное наследие Раннего Нового времени.</w:t>
      </w:r>
    </w:p>
    <w:p w:rsidR="00D70630" w:rsidRPr="00D70630" w:rsidRDefault="00D70630" w:rsidP="00D70630">
      <w:pPr>
        <w:rPr>
          <w:rFonts w:ascii="Times New Roman" w:hAnsi="Times New Roman" w:cs="Times New Roman"/>
          <w:b/>
          <w:sz w:val="24"/>
          <w:szCs w:val="24"/>
          <w:lang w:bidi="ru-RU"/>
        </w:rPr>
      </w:pPr>
      <w:bookmarkStart w:id="282" w:name="bookmark865"/>
      <w:r w:rsidRPr="00D70630">
        <w:rPr>
          <w:rFonts w:ascii="Times New Roman" w:hAnsi="Times New Roman" w:cs="Times New Roman"/>
          <w:b/>
          <w:sz w:val="24"/>
          <w:szCs w:val="24"/>
          <w:lang w:bidi="ru-RU"/>
        </w:rPr>
        <w:t xml:space="preserve">ИСТОРИЯ РОССИИ. РОССИЯ В </w:t>
      </w:r>
      <w:r w:rsidRPr="00D70630">
        <w:rPr>
          <w:rFonts w:ascii="Times New Roman" w:hAnsi="Times New Roman" w:cs="Times New Roman"/>
          <w:b/>
          <w:sz w:val="24"/>
          <w:szCs w:val="24"/>
          <w:lang w:bidi="en-US"/>
        </w:rPr>
        <w:t>XVI</w:t>
      </w:r>
      <w:r w:rsidRPr="00D70630">
        <w:rPr>
          <w:rFonts w:ascii="Times New Roman" w:hAnsi="Times New Roman" w:cs="Times New Roman"/>
          <w:b/>
          <w:sz w:val="24"/>
          <w:szCs w:val="24"/>
        </w:rPr>
        <w:t>—</w:t>
      </w:r>
      <w:r w:rsidRPr="00D70630">
        <w:rPr>
          <w:rFonts w:ascii="Times New Roman" w:hAnsi="Times New Roman" w:cs="Times New Roman"/>
          <w:b/>
          <w:sz w:val="24"/>
          <w:szCs w:val="24"/>
          <w:lang w:bidi="en-US"/>
        </w:rPr>
        <w:t>XVII</w:t>
      </w:r>
      <w:r w:rsidRPr="00D70630">
        <w:rPr>
          <w:rFonts w:ascii="Times New Roman" w:hAnsi="Times New Roman" w:cs="Times New Roman"/>
          <w:b/>
          <w:sz w:val="24"/>
          <w:szCs w:val="24"/>
          <w:lang w:bidi="ru-RU"/>
        </w:rPr>
        <w:t>вв.:</w:t>
      </w:r>
      <w:bookmarkEnd w:id="282"/>
    </w:p>
    <w:p w:rsidR="00D70630" w:rsidRPr="00D70630" w:rsidRDefault="00D70630" w:rsidP="00D70630">
      <w:pPr>
        <w:rPr>
          <w:rFonts w:ascii="Times New Roman" w:hAnsi="Times New Roman" w:cs="Times New Roman"/>
          <w:b/>
          <w:sz w:val="24"/>
          <w:szCs w:val="24"/>
          <w:lang w:bidi="ru-RU"/>
        </w:rPr>
      </w:pPr>
      <w:r w:rsidRPr="00D70630">
        <w:rPr>
          <w:rFonts w:ascii="Times New Roman" w:hAnsi="Times New Roman" w:cs="Times New Roman"/>
          <w:b/>
          <w:sz w:val="24"/>
          <w:szCs w:val="24"/>
          <w:lang w:bidi="ru-RU"/>
        </w:rPr>
        <w:t xml:space="preserve">ОТ ВЕЛИКОГО КНЯЖЕСТВА К ЦАРСТВУ </w:t>
      </w:r>
      <w:r w:rsidRPr="00D70630">
        <w:rPr>
          <w:rFonts w:ascii="Times New Roman" w:hAnsi="Times New Roman" w:cs="Times New Roman"/>
          <w:b/>
          <w:bCs/>
          <w:sz w:val="24"/>
          <w:szCs w:val="24"/>
          <w:lang w:bidi="ru-RU"/>
        </w:rPr>
        <w:t>(45 ч)</w:t>
      </w:r>
      <w:bookmarkStart w:id="283" w:name="bookmark868"/>
    </w:p>
    <w:p w:rsidR="00D70630" w:rsidRPr="00D70630" w:rsidRDefault="00D70630" w:rsidP="00D70630">
      <w:pPr>
        <w:rPr>
          <w:rFonts w:ascii="Times New Roman" w:hAnsi="Times New Roman" w:cs="Times New Roman"/>
          <w:b/>
          <w:sz w:val="24"/>
          <w:szCs w:val="24"/>
          <w:lang w:bidi="ru-RU"/>
        </w:rPr>
      </w:pPr>
      <w:r w:rsidRPr="00D70630">
        <w:rPr>
          <w:rFonts w:ascii="Times New Roman" w:hAnsi="Times New Roman" w:cs="Times New Roman"/>
          <w:b/>
          <w:sz w:val="24"/>
          <w:szCs w:val="24"/>
          <w:lang w:bidi="ru-RU"/>
        </w:rPr>
        <w:t xml:space="preserve">Россия в </w:t>
      </w:r>
      <w:r w:rsidRPr="00D70630">
        <w:rPr>
          <w:rFonts w:ascii="Times New Roman" w:hAnsi="Times New Roman" w:cs="Times New Roman"/>
          <w:b/>
          <w:sz w:val="24"/>
          <w:szCs w:val="24"/>
          <w:lang w:bidi="en-US"/>
        </w:rPr>
        <w:t>XVI</w:t>
      </w:r>
      <w:r w:rsidRPr="00D70630">
        <w:rPr>
          <w:rFonts w:ascii="Times New Roman" w:hAnsi="Times New Roman" w:cs="Times New Roman"/>
          <w:b/>
          <w:sz w:val="24"/>
          <w:szCs w:val="24"/>
          <w:lang w:bidi="ru-RU"/>
        </w:rPr>
        <w:t xml:space="preserve">в. </w:t>
      </w:r>
      <w:r w:rsidRPr="00D70630">
        <w:rPr>
          <w:rFonts w:ascii="Times New Roman" w:hAnsi="Times New Roman" w:cs="Times New Roman"/>
          <w:b/>
          <w:bCs/>
          <w:sz w:val="24"/>
          <w:szCs w:val="24"/>
          <w:lang w:bidi="ru-RU"/>
        </w:rPr>
        <w:t>(13 ч)</w:t>
      </w:r>
      <w:bookmarkEnd w:id="283"/>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Завершение объединения русских земель</w:t>
      </w:r>
      <w:r w:rsidRPr="00D70630">
        <w:rPr>
          <w:rFonts w:ascii="Times New Roman" w:hAnsi="Times New Roman" w:cs="Times New Roman"/>
          <w:sz w:val="24"/>
          <w:szCs w:val="24"/>
          <w:lang w:bidi="ru-RU"/>
        </w:rPr>
        <w:t xml:space="preserve">. Княжение Василия </w:t>
      </w:r>
      <w:r w:rsidRPr="00D70630">
        <w:rPr>
          <w:rFonts w:ascii="Times New Roman" w:hAnsi="Times New Roman" w:cs="Times New Roman"/>
          <w:sz w:val="24"/>
          <w:szCs w:val="24"/>
          <w:lang w:bidi="en-US"/>
        </w:rPr>
        <w:t>III</w:t>
      </w:r>
      <w:r w:rsidRPr="00D70630">
        <w:rPr>
          <w:rFonts w:ascii="Times New Roman" w:hAnsi="Times New Roman" w:cs="Times New Roman"/>
          <w:sz w:val="24"/>
          <w:szCs w:val="24"/>
        </w:rPr>
        <w:t xml:space="preserve">. </w:t>
      </w:r>
      <w:r w:rsidRPr="00D70630">
        <w:rPr>
          <w:rFonts w:ascii="Times New Roman" w:hAnsi="Times New Roman" w:cs="Times New Roman"/>
          <w:sz w:val="24"/>
          <w:szCs w:val="24"/>
          <w:lang w:bidi="ru-RU"/>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D70630">
        <w:rPr>
          <w:rFonts w:ascii="Times New Roman" w:hAnsi="Times New Roman" w:cs="Times New Roman"/>
          <w:sz w:val="24"/>
          <w:szCs w:val="24"/>
          <w:lang w:bidi="en-US"/>
        </w:rPr>
        <w:t>XVI</w:t>
      </w:r>
      <w:r w:rsidRPr="00D70630">
        <w:rPr>
          <w:rFonts w:ascii="Times New Roman" w:hAnsi="Times New Roman" w:cs="Times New Roman"/>
          <w:sz w:val="24"/>
          <w:szCs w:val="24"/>
          <w:lang w:bidi="ru-RU"/>
        </w:rPr>
        <w:t>в.: война с Великим княжеством Литовским, отношения с Крымским и Казанским ханствами, посольства в европейские государства.</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 xml:space="preserve">Царствование Ивана </w:t>
      </w:r>
      <w:r w:rsidRPr="00D70630">
        <w:rPr>
          <w:rFonts w:ascii="Times New Roman" w:hAnsi="Times New Roman" w:cs="Times New Roman"/>
          <w:b/>
          <w:bCs/>
          <w:i/>
          <w:iCs/>
          <w:sz w:val="24"/>
          <w:szCs w:val="24"/>
          <w:lang w:bidi="en-US"/>
        </w:rPr>
        <w:t>IV</w:t>
      </w:r>
      <w:r w:rsidRPr="00D70630">
        <w:rPr>
          <w:rFonts w:ascii="Times New Roman" w:hAnsi="Times New Roman" w:cs="Times New Roman"/>
          <w:sz w:val="24"/>
          <w:szCs w:val="24"/>
        </w:rPr>
        <w:t xml:space="preserve">. </w:t>
      </w:r>
      <w:r w:rsidRPr="00D70630">
        <w:rPr>
          <w:rFonts w:ascii="Times New Roman" w:hAnsi="Times New Roman" w:cs="Times New Roman"/>
          <w:sz w:val="24"/>
          <w:szCs w:val="24"/>
          <w:lang w:bidi="ru-RU"/>
        </w:rPr>
        <w:t>Регентство Елены Глинской. Сопротивление удельных князей великокняжеской власти. Унификация денежной системы.</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Период боярского правления. Борьба за власть между боярскими кланами. Губная реформа. Московское восстание 1547 г. Ереси.</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Принятие Иваном </w:t>
      </w:r>
      <w:r w:rsidRPr="00D70630">
        <w:rPr>
          <w:rFonts w:ascii="Times New Roman" w:hAnsi="Times New Roman" w:cs="Times New Roman"/>
          <w:sz w:val="24"/>
          <w:szCs w:val="24"/>
          <w:lang w:bidi="en-US"/>
        </w:rPr>
        <w:t>IV</w:t>
      </w:r>
      <w:r w:rsidRPr="00D70630">
        <w:rPr>
          <w:rFonts w:ascii="Times New Roman" w:hAnsi="Times New Roman" w:cs="Times New Roman"/>
          <w:sz w:val="24"/>
          <w:szCs w:val="24"/>
          <w:lang w:bidi="ru-RU"/>
        </w:rPr>
        <w:t xml:space="preserve">царского титула. Реформы середины </w:t>
      </w:r>
      <w:r w:rsidRPr="00D70630">
        <w:rPr>
          <w:rFonts w:ascii="Times New Roman" w:hAnsi="Times New Roman" w:cs="Times New Roman"/>
          <w:sz w:val="24"/>
          <w:szCs w:val="24"/>
          <w:lang w:bidi="en-US"/>
        </w:rPr>
        <w:t>XVI</w:t>
      </w:r>
      <w:r w:rsidRPr="00D70630">
        <w:rPr>
          <w:rFonts w:ascii="Times New Roman" w:hAnsi="Times New Roman" w:cs="Times New Roman"/>
          <w:sz w:val="24"/>
          <w:szCs w:val="24"/>
          <w:lang w:bidi="ru-RU"/>
        </w:rPr>
        <w:t>в. «Избранная рада»: ее состав и значение. Появление Земских соборов: дискуссии о характере народного представительства</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Внешняя политика России в </w:t>
      </w:r>
      <w:r w:rsidRPr="00D70630">
        <w:rPr>
          <w:rFonts w:ascii="Times New Roman" w:hAnsi="Times New Roman" w:cs="Times New Roman"/>
          <w:sz w:val="24"/>
          <w:szCs w:val="24"/>
          <w:lang w:bidi="en-US"/>
        </w:rPr>
        <w:t>XVI</w:t>
      </w:r>
      <w:r w:rsidRPr="00D70630">
        <w:rPr>
          <w:rFonts w:ascii="Times New Roman" w:hAnsi="Times New Roman" w:cs="Times New Roman"/>
          <w:sz w:val="24"/>
          <w:szCs w:val="24"/>
          <w:lang w:bidi="ru-RU"/>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Сосуществование религий в Российском государстве</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Русская православная церковь. Мусульманское духовенство</w:t>
      </w:r>
      <w:r w:rsidRPr="00D70630">
        <w:rPr>
          <w:rFonts w:ascii="Times New Roman" w:hAnsi="Times New Roman" w:cs="Times New Roman"/>
          <w:i/>
          <w:iCs/>
          <w:sz w:val="24"/>
          <w:szCs w:val="24"/>
          <w:lang w:bidi="ru-RU"/>
        </w:rPr>
        <w:t>.</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 xml:space="preserve">Россия в конце </w:t>
      </w:r>
      <w:r w:rsidRPr="00D70630">
        <w:rPr>
          <w:rFonts w:ascii="Times New Roman" w:hAnsi="Times New Roman" w:cs="Times New Roman"/>
          <w:b/>
          <w:bCs/>
          <w:i/>
          <w:iCs/>
          <w:sz w:val="24"/>
          <w:szCs w:val="24"/>
          <w:lang w:bidi="en-US"/>
        </w:rPr>
        <w:t>XVI</w:t>
      </w:r>
      <w:r w:rsidRPr="00D70630">
        <w:rPr>
          <w:rFonts w:ascii="Times New Roman" w:hAnsi="Times New Roman" w:cs="Times New Roman"/>
          <w:b/>
          <w:bCs/>
          <w:i/>
          <w:iCs/>
          <w:sz w:val="24"/>
          <w:szCs w:val="24"/>
          <w:lang w:bidi="ru-RU"/>
        </w:rPr>
        <w:t>в</w:t>
      </w:r>
      <w:r w:rsidRPr="00D70630">
        <w:rPr>
          <w:rFonts w:ascii="Times New Roman" w:hAnsi="Times New Roman" w:cs="Times New Roman"/>
          <w:sz w:val="24"/>
          <w:szCs w:val="24"/>
          <w:lang w:bidi="ru-RU"/>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70630" w:rsidRPr="00D70630" w:rsidRDefault="00D70630" w:rsidP="00D70630">
      <w:pPr>
        <w:rPr>
          <w:rFonts w:ascii="Times New Roman" w:hAnsi="Times New Roman" w:cs="Times New Roman"/>
          <w:b/>
          <w:sz w:val="24"/>
          <w:szCs w:val="24"/>
          <w:lang w:bidi="ru-RU"/>
        </w:rPr>
      </w:pPr>
      <w:bookmarkStart w:id="284" w:name="bookmark870"/>
    </w:p>
    <w:p w:rsidR="00D70630" w:rsidRPr="00D70630" w:rsidRDefault="00D70630" w:rsidP="00D70630">
      <w:pPr>
        <w:rPr>
          <w:rFonts w:ascii="Times New Roman" w:hAnsi="Times New Roman" w:cs="Times New Roman"/>
          <w:b/>
          <w:sz w:val="24"/>
          <w:szCs w:val="24"/>
          <w:lang w:bidi="ru-RU"/>
        </w:rPr>
      </w:pPr>
      <w:r w:rsidRPr="00D70630">
        <w:rPr>
          <w:rFonts w:ascii="Times New Roman" w:hAnsi="Times New Roman" w:cs="Times New Roman"/>
          <w:b/>
          <w:sz w:val="24"/>
          <w:szCs w:val="24"/>
          <w:lang w:bidi="ru-RU"/>
        </w:rPr>
        <w:t xml:space="preserve">Смута в России </w:t>
      </w:r>
      <w:r w:rsidRPr="00D70630">
        <w:rPr>
          <w:rFonts w:ascii="Times New Roman" w:hAnsi="Times New Roman" w:cs="Times New Roman"/>
          <w:b/>
          <w:bCs/>
          <w:sz w:val="24"/>
          <w:szCs w:val="24"/>
          <w:lang w:bidi="ru-RU"/>
        </w:rPr>
        <w:t>(9 ч)</w:t>
      </w:r>
      <w:bookmarkEnd w:id="284"/>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Накануне Смуты.</w:t>
      </w:r>
      <w:r w:rsidRPr="00D70630">
        <w:rPr>
          <w:rFonts w:ascii="Times New Roman" w:hAnsi="Times New Roman" w:cs="Times New Roman"/>
          <w:sz w:val="24"/>
          <w:szCs w:val="24"/>
          <w:lang w:bidi="ru-RU"/>
        </w:rPr>
        <w:t xml:space="preserve"> Династический кризис. Земский собор 1598 г. и избрание на царство Бориса Годунова. Политика Бориса Годунова в отношении боярства</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Голод 1601—1603 гг. и обострение социально-экономического кризиса.</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 xml:space="preserve">Смутное время начала </w:t>
      </w:r>
      <w:r w:rsidRPr="00D70630">
        <w:rPr>
          <w:rFonts w:ascii="Times New Roman" w:hAnsi="Times New Roman" w:cs="Times New Roman"/>
          <w:b/>
          <w:bCs/>
          <w:i/>
          <w:iCs/>
          <w:sz w:val="24"/>
          <w:szCs w:val="24"/>
          <w:lang w:bidi="en-US"/>
        </w:rPr>
        <w:t>XVII</w:t>
      </w:r>
      <w:r w:rsidRPr="00D70630">
        <w:rPr>
          <w:rFonts w:ascii="Times New Roman" w:hAnsi="Times New Roman" w:cs="Times New Roman"/>
          <w:b/>
          <w:bCs/>
          <w:i/>
          <w:iCs/>
          <w:sz w:val="24"/>
          <w:szCs w:val="24"/>
          <w:lang w:bidi="ru-RU"/>
        </w:rPr>
        <w:t>в.</w:t>
      </w:r>
      <w:r w:rsidRPr="00D70630">
        <w:rPr>
          <w:rFonts w:ascii="Times New Roman" w:hAnsi="Times New Roman" w:cs="Times New Roman"/>
          <w:sz w:val="24"/>
          <w:szCs w:val="24"/>
          <w:lang w:bidi="ru-RU"/>
        </w:rPr>
        <w:t xml:space="preserve"> Дискуссия о его причинах. Самозванцы и самозванство. Личность Лжедмитрия </w:t>
      </w:r>
      <w:r w:rsidRPr="00D70630">
        <w:rPr>
          <w:rFonts w:ascii="Times New Roman" w:hAnsi="Times New Roman" w:cs="Times New Roman"/>
          <w:sz w:val="24"/>
          <w:szCs w:val="24"/>
          <w:lang w:bidi="en-US"/>
        </w:rPr>
        <w:t>I</w:t>
      </w:r>
      <w:r w:rsidRPr="00D70630">
        <w:rPr>
          <w:rFonts w:ascii="Times New Roman" w:hAnsi="Times New Roman" w:cs="Times New Roman"/>
          <w:sz w:val="24"/>
          <w:szCs w:val="24"/>
          <w:lang w:bidi="ru-RU"/>
        </w:rPr>
        <w:t>и его политика. Восстание 1606 г. и убийство самозванца.</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Царь Василий Шуйский. Восстание Ивана Болотникова. Перерастание внутреннего кризиса в гражданскую войну. Лжедмитрий </w:t>
      </w:r>
      <w:r w:rsidRPr="00D70630">
        <w:rPr>
          <w:rFonts w:ascii="Times New Roman" w:hAnsi="Times New Roman" w:cs="Times New Roman"/>
          <w:sz w:val="24"/>
          <w:szCs w:val="24"/>
          <w:lang w:bidi="en-US"/>
        </w:rPr>
        <w:t>II</w:t>
      </w:r>
      <w:r w:rsidRPr="00D70630">
        <w:rPr>
          <w:rFonts w:ascii="Times New Roman" w:hAnsi="Times New Roman" w:cs="Times New Roman"/>
          <w:sz w:val="24"/>
          <w:szCs w:val="24"/>
        </w:rPr>
        <w:t xml:space="preserve">. </w:t>
      </w:r>
      <w:r w:rsidRPr="00D70630">
        <w:rPr>
          <w:rFonts w:ascii="Times New Roman" w:hAnsi="Times New Roman" w:cs="Times New Roman"/>
          <w:sz w:val="24"/>
          <w:szCs w:val="24"/>
          <w:lang w:bidi="ru-RU"/>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Окончание Смуты</w:t>
      </w:r>
      <w:r w:rsidRPr="00D70630">
        <w:rPr>
          <w:rFonts w:ascii="Times New Roman" w:hAnsi="Times New Roman" w:cs="Times New Roman"/>
          <w:sz w:val="24"/>
          <w:szCs w:val="24"/>
          <w:lang w:bidi="ru-RU"/>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D70630" w:rsidRPr="00D70630" w:rsidRDefault="00D70630" w:rsidP="00D70630">
      <w:pPr>
        <w:rPr>
          <w:rFonts w:ascii="Times New Roman" w:hAnsi="Times New Roman" w:cs="Times New Roman"/>
          <w:b/>
          <w:sz w:val="24"/>
          <w:szCs w:val="24"/>
          <w:lang w:bidi="ru-RU"/>
        </w:rPr>
      </w:pPr>
      <w:bookmarkStart w:id="285" w:name="bookmark872"/>
      <w:r w:rsidRPr="00D70630">
        <w:rPr>
          <w:rFonts w:ascii="Times New Roman" w:hAnsi="Times New Roman" w:cs="Times New Roman"/>
          <w:b/>
          <w:sz w:val="24"/>
          <w:szCs w:val="24"/>
          <w:lang w:bidi="ru-RU"/>
        </w:rPr>
        <w:t xml:space="preserve">Россия в </w:t>
      </w:r>
      <w:r w:rsidRPr="00D70630">
        <w:rPr>
          <w:rFonts w:ascii="Times New Roman" w:hAnsi="Times New Roman" w:cs="Times New Roman"/>
          <w:b/>
          <w:sz w:val="24"/>
          <w:szCs w:val="24"/>
          <w:lang w:bidi="en-US"/>
        </w:rPr>
        <w:t>XVII</w:t>
      </w:r>
      <w:r w:rsidRPr="00D70630">
        <w:rPr>
          <w:rFonts w:ascii="Times New Roman" w:hAnsi="Times New Roman" w:cs="Times New Roman"/>
          <w:b/>
          <w:sz w:val="24"/>
          <w:szCs w:val="24"/>
          <w:lang w:bidi="ru-RU"/>
        </w:rPr>
        <w:t xml:space="preserve">в. </w:t>
      </w:r>
      <w:r w:rsidRPr="00D70630">
        <w:rPr>
          <w:rFonts w:ascii="Times New Roman" w:hAnsi="Times New Roman" w:cs="Times New Roman"/>
          <w:b/>
          <w:bCs/>
          <w:sz w:val="24"/>
          <w:szCs w:val="24"/>
          <w:lang w:bidi="ru-RU"/>
        </w:rPr>
        <w:t>(16 ч)</w:t>
      </w:r>
      <w:bookmarkEnd w:id="285"/>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Россия при первых Романовых.</w:t>
      </w:r>
      <w:r w:rsidRPr="00D70630">
        <w:rPr>
          <w:rFonts w:ascii="Times New Roman" w:hAnsi="Times New Roman" w:cs="Times New Roman"/>
          <w:sz w:val="24"/>
          <w:szCs w:val="24"/>
          <w:lang w:bidi="ru-RU"/>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 xml:space="preserve">Экономическое развитие России в </w:t>
      </w:r>
      <w:r w:rsidRPr="00D70630">
        <w:rPr>
          <w:rFonts w:ascii="Times New Roman" w:hAnsi="Times New Roman" w:cs="Times New Roman"/>
          <w:b/>
          <w:bCs/>
          <w:i/>
          <w:iCs/>
          <w:sz w:val="24"/>
          <w:szCs w:val="24"/>
          <w:lang w:bidi="en-US"/>
        </w:rPr>
        <w:t>XVII</w:t>
      </w:r>
      <w:r w:rsidRPr="00D70630">
        <w:rPr>
          <w:rFonts w:ascii="Times New Roman" w:hAnsi="Times New Roman" w:cs="Times New Roman"/>
          <w:b/>
          <w:bCs/>
          <w:i/>
          <w:iCs/>
          <w:sz w:val="24"/>
          <w:szCs w:val="24"/>
          <w:lang w:bidi="ru-RU"/>
        </w:rPr>
        <w:t>в</w:t>
      </w:r>
      <w:r w:rsidRPr="00D70630">
        <w:rPr>
          <w:rFonts w:ascii="Times New Roman" w:hAnsi="Times New Roman" w:cs="Times New Roman"/>
          <w:sz w:val="24"/>
          <w:szCs w:val="24"/>
          <w:lang w:bidi="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Социальная структура российского общества.</w:t>
      </w:r>
      <w:r w:rsidRPr="00D70630">
        <w:rPr>
          <w:rFonts w:ascii="Times New Roman" w:hAnsi="Times New Roman" w:cs="Times New Roman"/>
          <w:sz w:val="24"/>
          <w:szCs w:val="24"/>
          <w:lang w:bidi="ru-RU"/>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D70630">
        <w:rPr>
          <w:rFonts w:ascii="Times New Roman" w:hAnsi="Times New Roman" w:cs="Times New Roman"/>
          <w:sz w:val="24"/>
          <w:szCs w:val="24"/>
          <w:lang w:bidi="en-US"/>
        </w:rPr>
        <w:t>XVII</w:t>
      </w:r>
      <w:r w:rsidRPr="00D70630">
        <w:rPr>
          <w:rFonts w:ascii="Times New Roman" w:hAnsi="Times New Roman" w:cs="Times New Roman"/>
          <w:sz w:val="24"/>
          <w:szCs w:val="24"/>
          <w:lang w:bidi="ru-RU"/>
        </w:rPr>
        <w:t xml:space="preserve">в. Городские восстания середины </w:t>
      </w:r>
      <w:r w:rsidRPr="00D70630">
        <w:rPr>
          <w:rFonts w:ascii="Times New Roman" w:hAnsi="Times New Roman" w:cs="Times New Roman"/>
          <w:sz w:val="24"/>
          <w:szCs w:val="24"/>
          <w:lang w:bidi="en-US"/>
        </w:rPr>
        <w:t>XVII</w:t>
      </w:r>
      <w:r w:rsidRPr="00D70630">
        <w:rPr>
          <w:rFonts w:ascii="Times New Roman" w:hAnsi="Times New Roman" w:cs="Times New Roman"/>
          <w:sz w:val="24"/>
          <w:szCs w:val="24"/>
          <w:lang w:bidi="ru-RU"/>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 xml:space="preserve">Внешняя политика России в </w:t>
      </w:r>
      <w:r w:rsidRPr="00D70630">
        <w:rPr>
          <w:rFonts w:ascii="Times New Roman" w:hAnsi="Times New Roman" w:cs="Times New Roman"/>
          <w:b/>
          <w:bCs/>
          <w:i/>
          <w:iCs/>
          <w:sz w:val="24"/>
          <w:szCs w:val="24"/>
          <w:lang w:bidi="en-US"/>
        </w:rPr>
        <w:t>XVII</w:t>
      </w:r>
      <w:r w:rsidRPr="00D70630">
        <w:rPr>
          <w:rFonts w:ascii="Times New Roman" w:hAnsi="Times New Roman" w:cs="Times New Roman"/>
          <w:b/>
          <w:bCs/>
          <w:i/>
          <w:iCs/>
          <w:sz w:val="24"/>
          <w:szCs w:val="24"/>
          <w:lang w:bidi="ru-RU"/>
        </w:rPr>
        <w:t>в.</w:t>
      </w:r>
      <w:r w:rsidRPr="00D70630">
        <w:rPr>
          <w:rFonts w:ascii="Times New Roman" w:hAnsi="Times New Roman" w:cs="Times New Roman"/>
          <w:sz w:val="24"/>
          <w:szCs w:val="24"/>
          <w:lang w:bidi="ru-RU"/>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Освоение новых территорий.</w:t>
      </w:r>
      <w:r w:rsidRPr="00D70630">
        <w:rPr>
          <w:rFonts w:ascii="Times New Roman" w:hAnsi="Times New Roman" w:cs="Times New Roman"/>
          <w:sz w:val="24"/>
          <w:szCs w:val="24"/>
          <w:lang w:bidi="ru-RU"/>
        </w:rPr>
        <w:t xml:space="preserve"> Народы России в </w:t>
      </w:r>
      <w:r w:rsidRPr="00D70630">
        <w:rPr>
          <w:rFonts w:ascii="Times New Roman" w:hAnsi="Times New Roman" w:cs="Times New Roman"/>
          <w:sz w:val="24"/>
          <w:szCs w:val="24"/>
          <w:lang w:bidi="en-US"/>
        </w:rPr>
        <w:t>XVII</w:t>
      </w:r>
      <w:r w:rsidRPr="00D70630">
        <w:rPr>
          <w:rFonts w:ascii="Times New Roman" w:hAnsi="Times New Roman" w:cs="Times New Roman"/>
          <w:sz w:val="24"/>
          <w:szCs w:val="24"/>
          <w:lang w:bidi="ru-RU"/>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D70630" w:rsidRPr="00D70630" w:rsidRDefault="00D70630" w:rsidP="00D70630">
      <w:pPr>
        <w:rPr>
          <w:rFonts w:ascii="Times New Roman" w:hAnsi="Times New Roman" w:cs="Times New Roman"/>
          <w:b/>
          <w:sz w:val="24"/>
          <w:szCs w:val="24"/>
          <w:lang w:bidi="ru-RU"/>
        </w:rPr>
      </w:pPr>
      <w:bookmarkStart w:id="286" w:name="bookmark874"/>
      <w:r w:rsidRPr="00D70630">
        <w:rPr>
          <w:rFonts w:ascii="Times New Roman" w:hAnsi="Times New Roman" w:cs="Times New Roman"/>
          <w:b/>
          <w:sz w:val="24"/>
          <w:szCs w:val="24"/>
          <w:lang w:bidi="ru-RU"/>
        </w:rPr>
        <w:t xml:space="preserve">Культурное пространство </w:t>
      </w:r>
      <w:r w:rsidRPr="00D70630">
        <w:rPr>
          <w:rFonts w:ascii="Times New Roman" w:hAnsi="Times New Roman" w:cs="Times New Roman"/>
          <w:b/>
          <w:sz w:val="24"/>
          <w:szCs w:val="24"/>
          <w:lang w:bidi="en-US"/>
        </w:rPr>
        <w:t>XVI</w:t>
      </w:r>
      <w:r w:rsidRPr="00D70630">
        <w:rPr>
          <w:rFonts w:ascii="Times New Roman" w:hAnsi="Times New Roman" w:cs="Times New Roman"/>
          <w:b/>
          <w:sz w:val="24"/>
          <w:szCs w:val="24"/>
        </w:rPr>
        <w:t>-</w:t>
      </w:r>
      <w:r w:rsidRPr="00D70630">
        <w:rPr>
          <w:rFonts w:ascii="Times New Roman" w:hAnsi="Times New Roman" w:cs="Times New Roman"/>
          <w:b/>
          <w:sz w:val="24"/>
          <w:szCs w:val="24"/>
          <w:lang w:bidi="en-US"/>
        </w:rPr>
        <w:t>XVII</w:t>
      </w:r>
      <w:r w:rsidRPr="00D70630">
        <w:rPr>
          <w:rFonts w:ascii="Times New Roman" w:hAnsi="Times New Roman" w:cs="Times New Roman"/>
          <w:b/>
          <w:sz w:val="24"/>
          <w:szCs w:val="24"/>
          <w:lang w:bidi="ru-RU"/>
        </w:rPr>
        <w:t xml:space="preserve">вв. </w:t>
      </w:r>
      <w:r w:rsidRPr="00D70630">
        <w:rPr>
          <w:rFonts w:ascii="Times New Roman" w:hAnsi="Times New Roman" w:cs="Times New Roman"/>
          <w:b/>
          <w:bCs/>
          <w:sz w:val="24"/>
          <w:szCs w:val="24"/>
          <w:lang w:bidi="ru-RU"/>
        </w:rPr>
        <w:t>(5 ч)</w:t>
      </w:r>
      <w:bookmarkEnd w:id="286"/>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Изменения в картине мира человека в </w:t>
      </w:r>
      <w:r w:rsidRPr="00D70630">
        <w:rPr>
          <w:rFonts w:ascii="Times New Roman" w:hAnsi="Times New Roman" w:cs="Times New Roman"/>
          <w:sz w:val="24"/>
          <w:szCs w:val="24"/>
          <w:lang w:bidi="en-US"/>
        </w:rPr>
        <w:t>XVI</w:t>
      </w:r>
      <w:r w:rsidRPr="00D70630">
        <w:rPr>
          <w:rFonts w:ascii="Times New Roman" w:hAnsi="Times New Roman" w:cs="Times New Roman"/>
          <w:sz w:val="24"/>
          <w:szCs w:val="24"/>
        </w:rPr>
        <w:t>—</w:t>
      </w:r>
      <w:r w:rsidRPr="00D70630">
        <w:rPr>
          <w:rFonts w:ascii="Times New Roman" w:hAnsi="Times New Roman" w:cs="Times New Roman"/>
          <w:sz w:val="24"/>
          <w:szCs w:val="24"/>
          <w:lang w:bidi="en-US"/>
        </w:rPr>
        <w:t>XVII</w:t>
      </w:r>
      <w:r w:rsidRPr="00D70630">
        <w:rPr>
          <w:rFonts w:ascii="Times New Roman" w:hAnsi="Times New Roman" w:cs="Times New Roman"/>
          <w:sz w:val="24"/>
          <w:szCs w:val="24"/>
          <w:lang w:bidi="ru-RU"/>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D70630">
        <w:rPr>
          <w:rFonts w:ascii="Times New Roman" w:hAnsi="Times New Roman" w:cs="Times New Roman"/>
          <w:sz w:val="24"/>
          <w:szCs w:val="24"/>
          <w:lang w:bidi="en-US"/>
        </w:rPr>
        <w:t>XVII</w:t>
      </w:r>
      <w:r w:rsidRPr="00D70630">
        <w:rPr>
          <w:rFonts w:ascii="Times New Roman" w:hAnsi="Times New Roman" w:cs="Times New Roman"/>
          <w:sz w:val="24"/>
          <w:szCs w:val="24"/>
          <w:lang w:bidi="ru-RU"/>
        </w:rPr>
        <w:t>в.</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Наш край</w:t>
      </w:r>
      <w:r w:rsidRPr="00D70630">
        <w:rPr>
          <w:rFonts w:ascii="Times New Roman" w:hAnsi="Times New Roman" w:cs="Times New Roman"/>
          <w:sz w:val="24"/>
          <w:szCs w:val="24"/>
          <w:lang w:bidi="ru-RU"/>
        </w:rPr>
        <w:t xml:space="preserve"> в </w:t>
      </w:r>
      <w:r w:rsidRPr="00D70630">
        <w:rPr>
          <w:rFonts w:ascii="Times New Roman" w:hAnsi="Times New Roman" w:cs="Times New Roman"/>
          <w:sz w:val="24"/>
          <w:szCs w:val="24"/>
          <w:lang w:bidi="en-US"/>
        </w:rPr>
        <w:t>XVI</w:t>
      </w:r>
      <w:r w:rsidRPr="00D70630">
        <w:rPr>
          <w:rFonts w:ascii="Times New Roman" w:hAnsi="Times New Roman" w:cs="Times New Roman"/>
          <w:sz w:val="24"/>
          <w:szCs w:val="24"/>
        </w:rPr>
        <w:t>—</w:t>
      </w:r>
      <w:r w:rsidRPr="00D70630">
        <w:rPr>
          <w:rFonts w:ascii="Times New Roman" w:hAnsi="Times New Roman" w:cs="Times New Roman"/>
          <w:sz w:val="24"/>
          <w:szCs w:val="24"/>
          <w:lang w:bidi="en-US"/>
        </w:rPr>
        <w:t>XVII</w:t>
      </w:r>
      <w:r w:rsidRPr="00D70630">
        <w:rPr>
          <w:rFonts w:ascii="Times New Roman" w:hAnsi="Times New Roman" w:cs="Times New Roman"/>
          <w:sz w:val="24"/>
          <w:szCs w:val="24"/>
          <w:lang w:bidi="ru-RU"/>
        </w:rPr>
        <w:t>вв.</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sz w:val="24"/>
          <w:szCs w:val="24"/>
          <w:lang w:bidi="ru-RU"/>
        </w:rPr>
        <w:t xml:space="preserve">Обобщение </w:t>
      </w:r>
      <w:r w:rsidRPr="00D70630">
        <w:rPr>
          <w:rFonts w:ascii="Times New Roman" w:hAnsi="Times New Roman" w:cs="Times New Roman"/>
          <w:sz w:val="24"/>
          <w:szCs w:val="24"/>
          <w:lang w:bidi="ru-RU"/>
        </w:rPr>
        <w:t>(2 ч).</w:t>
      </w:r>
      <w:bookmarkStart w:id="287" w:name="bookmark876"/>
    </w:p>
    <w:p w:rsidR="00D70630" w:rsidRPr="00D70630" w:rsidRDefault="00D70630" w:rsidP="00D70630">
      <w:pPr>
        <w:rPr>
          <w:rFonts w:ascii="Times New Roman" w:hAnsi="Times New Roman" w:cs="Times New Roman"/>
          <w:b/>
          <w:sz w:val="24"/>
          <w:szCs w:val="24"/>
          <w:lang w:bidi="ru-RU"/>
        </w:rPr>
      </w:pPr>
      <w:r w:rsidRPr="00D70630">
        <w:rPr>
          <w:rFonts w:ascii="Times New Roman" w:hAnsi="Times New Roman" w:cs="Times New Roman"/>
          <w:b/>
          <w:sz w:val="24"/>
          <w:szCs w:val="24"/>
          <w:lang w:bidi="ru-RU"/>
        </w:rPr>
        <w:t>8 КЛАСС</w:t>
      </w:r>
      <w:bookmarkEnd w:id="287"/>
    </w:p>
    <w:p w:rsidR="00D70630" w:rsidRPr="00D70630" w:rsidRDefault="00D70630" w:rsidP="00D70630">
      <w:pPr>
        <w:rPr>
          <w:rFonts w:ascii="Times New Roman" w:hAnsi="Times New Roman" w:cs="Times New Roman"/>
          <w:b/>
          <w:sz w:val="24"/>
          <w:szCs w:val="24"/>
          <w:lang w:bidi="ru-RU"/>
        </w:rPr>
      </w:pPr>
      <w:r w:rsidRPr="00D70630">
        <w:rPr>
          <w:rFonts w:ascii="Times New Roman" w:hAnsi="Times New Roman" w:cs="Times New Roman"/>
          <w:b/>
          <w:sz w:val="24"/>
          <w:szCs w:val="24"/>
          <w:lang w:bidi="ru-RU"/>
        </w:rPr>
        <w:t xml:space="preserve">ВСЕОБЩАЯ ИСТОРИЯ. ИСТОРИЯ НОВОГО ВРЕМЕНИ. </w:t>
      </w:r>
      <w:r w:rsidRPr="00D70630">
        <w:rPr>
          <w:rFonts w:ascii="Times New Roman" w:hAnsi="Times New Roman" w:cs="Times New Roman"/>
          <w:b/>
          <w:sz w:val="24"/>
          <w:szCs w:val="24"/>
          <w:lang w:bidi="en-US"/>
        </w:rPr>
        <w:t>XVIII</w:t>
      </w:r>
      <w:r w:rsidRPr="00D70630">
        <w:rPr>
          <w:rFonts w:ascii="Times New Roman" w:hAnsi="Times New Roman" w:cs="Times New Roman"/>
          <w:b/>
          <w:sz w:val="24"/>
          <w:szCs w:val="24"/>
          <w:lang w:bidi="ru-RU"/>
        </w:rPr>
        <w:t xml:space="preserve">в. </w:t>
      </w:r>
      <w:r w:rsidRPr="00D70630">
        <w:rPr>
          <w:rFonts w:ascii="Times New Roman" w:hAnsi="Times New Roman" w:cs="Times New Roman"/>
          <w:b/>
          <w:bCs/>
          <w:sz w:val="24"/>
          <w:szCs w:val="24"/>
          <w:lang w:bidi="ru-RU"/>
        </w:rPr>
        <w:t>(23 ч)</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sz w:val="24"/>
          <w:szCs w:val="24"/>
          <w:lang w:bidi="ru-RU"/>
        </w:rPr>
        <w:t xml:space="preserve">Введение </w:t>
      </w:r>
      <w:r w:rsidRPr="00D70630">
        <w:rPr>
          <w:rFonts w:ascii="Times New Roman" w:hAnsi="Times New Roman" w:cs="Times New Roman"/>
          <w:sz w:val="24"/>
          <w:szCs w:val="24"/>
          <w:lang w:bidi="ru-RU"/>
        </w:rPr>
        <w:t>(1 ч).</w:t>
      </w:r>
      <w:bookmarkStart w:id="288" w:name="bookmark879"/>
    </w:p>
    <w:p w:rsidR="00D70630" w:rsidRPr="00D70630" w:rsidRDefault="00D70630" w:rsidP="00D70630">
      <w:pPr>
        <w:rPr>
          <w:rFonts w:ascii="Times New Roman" w:hAnsi="Times New Roman" w:cs="Times New Roman"/>
          <w:b/>
          <w:sz w:val="24"/>
          <w:szCs w:val="24"/>
          <w:lang w:bidi="ru-RU"/>
        </w:rPr>
      </w:pPr>
      <w:r w:rsidRPr="00D70630">
        <w:rPr>
          <w:rFonts w:ascii="Times New Roman" w:hAnsi="Times New Roman" w:cs="Times New Roman"/>
          <w:b/>
          <w:sz w:val="24"/>
          <w:szCs w:val="24"/>
          <w:lang w:bidi="ru-RU"/>
        </w:rPr>
        <w:t xml:space="preserve">Век Просвещения </w:t>
      </w:r>
      <w:r w:rsidRPr="00D70630">
        <w:rPr>
          <w:rFonts w:ascii="Times New Roman" w:hAnsi="Times New Roman" w:cs="Times New Roman"/>
          <w:b/>
          <w:bCs/>
          <w:sz w:val="24"/>
          <w:szCs w:val="24"/>
          <w:lang w:bidi="ru-RU"/>
        </w:rPr>
        <w:t>(2 ч)</w:t>
      </w:r>
      <w:bookmarkEnd w:id="288"/>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bookmarkStart w:id="289" w:name="bookmark881"/>
    </w:p>
    <w:p w:rsidR="00D70630" w:rsidRPr="00D70630" w:rsidRDefault="00D70630" w:rsidP="00D70630">
      <w:pPr>
        <w:rPr>
          <w:rFonts w:ascii="Times New Roman" w:hAnsi="Times New Roman" w:cs="Times New Roman"/>
          <w:b/>
          <w:sz w:val="24"/>
          <w:szCs w:val="24"/>
          <w:lang w:bidi="ru-RU"/>
        </w:rPr>
      </w:pPr>
      <w:r w:rsidRPr="00D70630">
        <w:rPr>
          <w:rFonts w:ascii="Times New Roman" w:hAnsi="Times New Roman" w:cs="Times New Roman"/>
          <w:b/>
          <w:sz w:val="24"/>
          <w:szCs w:val="24"/>
          <w:lang w:bidi="ru-RU"/>
        </w:rPr>
        <w:t xml:space="preserve">Государства Европы в </w:t>
      </w:r>
      <w:r w:rsidRPr="00D70630">
        <w:rPr>
          <w:rFonts w:ascii="Times New Roman" w:hAnsi="Times New Roman" w:cs="Times New Roman"/>
          <w:b/>
          <w:sz w:val="24"/>
          <w:szCs w:val="24"/>
          <w:lang w:bidi="en-US"/>
        </w:rPr>
        <w:t>XVIII</w:t>
      </w:r>
      <w:r w:rsidRPr="00D70630">
        <w:rPr>
          <w:rFonts w:ascii="Times New Roman" w:hAnsi="Times New Roman" w:cs="Times New Roman"/>
          <w:b/>
          <w:sz w:val="24"/>
          <w:szCs w:val="24"/>
          <w:lang w:bidi="ru-RU"/>
        </w:rPr>
        <w:t xml:space="preserve">в. </w:t>
      </w:r>
      <w:r w:rsidRPr="00D70630">
        <w:rPr>
          <w:rFonts w:ascii="Times New Roman" w:hAnsi="Times New Roman" w:cs="Times New Roman"/>
          <w:b/>
          <w:bCs/>
          <w:sz w:val="24"/>
          <w:szCs w:val="24"/>
          <w:lang w:bidi="ru-RU"/>
        </w:rPr>
        <w:t>(6 ч)</w:t>
      </w:r>
      <w:bookmarkEnd w:id="289"/>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 xml:space="preserve">Монархии в Европе </w:t>
      </w:r>
      <w:r w:rsidRPr="00D70630">
        <w:rPr>
          <w:rFonts w:ascii="Times New Roman" w:hAnsi="Times New Roman" w:cs="Times New Roman"/>
          <w:b/>
          <w:bCs/>
          <w:i/>
          <w:iCs/>
          <w:sz w:val="24"/>
          <w:szCs w:val="24"/>
          <w:lang w:bidi="en-US"/>
        </w:rPr>
        <w:t>XVIII</w:t>
      </w:r>
      <w:r w:rsidRPr="00D70630">
        <w:rPr>
          <w:rFonts w:ascii="Times New Roman" w:hAnsi="Times New Roman" w:cs="Times New Roman"/>
          <w:b/>
          <w:bCs/>
          <w:i/>
          <w:iCs/>
          <w:sz w:val="24"/>
          <w:szCs w:val="24"/>
          <w:lang w:bidi="ru-RU"/>
        </w:rPr>
        <w:t>в</w:t>
      </w:r>
      <w:r w:rsidRPr="00D70630">
        <w:rPr>
          <w:rFonts w:ascii="Times New Roman" w:hAnsi="Times New Roman" w:cs="Times New Roman"/>
          <w:sz w:val="24"/>
          <w:szCs w:val="24"/>
          <w:lang w:bidi="ru-RU"/>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 xml:space="preserve">Великобритания в </w:t>
      </w:r>
      <w:r w:rsidRPr="00D70630">
        <w:rPr>
          <w:rFonts w:ascii="Times New Roman" w:hAnsi="Times New Roman" w:cs="Times New Roman"/>
          <w:b/>
          <w:bCs/>
          <w:i/>
          <w:iCs/>
          <w:sz w:val="24"/>
          <w:szCs w:val="24"/>
          <w:lang w:bidi="en-US"/>
        </w:rPr>
        <w:t>XVIII</w:t>
      </w:r>
      <w:r w:rsidRPr="00D70630">
        <w:rPr>
          <w:rFonts w:ascii="Times New Roman" w:hAnsi="Times New Roman" w:cs="Times New Roman"/>
          <w:b/>
          <w:bCs/>
          <w:i/>
          <w:iCs/>
          <w:sz w:val="24"/>
          <w:szCs w:val="24"/>
          <w:lang w:bidi="ru-RU"/>
        </w:rPr>
        <w:t>в</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Франция</w:t>
      </w:r>
      <w:r w:rsidRPr="00D70630">
        <w:rPr>
          <w:rFonts w:ascii="Times New Roman" w:hAnsi="Times New Roman" w:cs="Times New Roman"/>
          <w:sz w:val="24"/>
          <w:szCs w:val="24"/>
          <w:lang w:bidi="ru-RU"/>
        </w:rPr>
        <w:t>. Абсолютная монархия: политика сохранения старого порядка. Попытки проведения реформ. Королевская власть и сословия.</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 xml:space="preserve">Германские государства, монархия Габсбургов, итальянские земли в </w:t>
      </w:r>
      <w:r w:rsidRPr="00D70630">
        <w:rPr>
          <w:rFonts w:ascii="Times New Roman" w:hAnsi="Times New Roman" w:cs="Times New Roman"/>
          <w:b/>
          <w:bCs/>
          <w:i/>
          <w:iCs/>
          <w:sz w:val="24"/>
          <w:szCs w:val="24"/>
          <w:lang w:bidi="en-US"/>
        </w:rPr>
        <w:t>XVIII</w:t>
      </w:r>
      <w:r w:rsidRPr="00D70630">
        <w:rPr>
          <w:rFonts w:ascii="Times New Roman" w:hAnsi="Times New Roman" w:cs="Times New Roman"/>
          <w:b/>
          <w:bCs/>
          <w:i/>
          <w:iCs/>
          <w:sz w:val="24"/>
          <w:szCs w:val="24"/>
          <w:lang w:bidi="ru-RU"/>
        </w:rPr>
        <w:t>в.</w:t>
      </w:r>
      <w:r w:rsidRPr="00D70630">
        <w:rPr>
          <w:rFonts w:ascii="Times New Roman" w:hAnsi="Times New Roman" w:cs="Times New Roman"/>
          <w:sz w:val="24"/>
          <w:szCs w:val="24"/>
          <w:lang w:bidi="ru-RU"/>
        </w:rPr>
        <w:t xml:space="preserve"> Раздробленность Германии. Возвышение Пруссии. Фридрих </w:t>
      </w:r>
      <w:r w:rsidRPr="00D70630">
        <w:rPr>
          <w:rFonts w:ascii="Times New Roman" w:hAnsi="Times New Roman" w:cs="Times New Roman"/>
          <w:sz w:val="24"/>
          <w:szCs w:val="24"/>
          <w:lang w:bidi="en-US"/>
        </w:rPr>
        <w:t>II</w:t>
      </w:r>
      <w:r w:rsidRPr="00D70630">
        <w:rPr>
          <w:rFonts w:ascii="Times New Roman" w:hAnsi="Times New Roman" w:cs="Times New Roman"/>
          <w:sz w:val="24"/>
          <w:szCs w:val="24"/>
          <w:lang w:bidi="ru-RU"/>
        </w:rPr>
        <w:t xml:space="preserve">Великий. Габсбургская монархия в </w:t>
      </w:r>
      <w:r w:rsidRPr="00D70630">
        <w:rPr>
          <w:rFonts w:ascii="Times New Roman" w:hAnsi="Times New Roman" w:cs="Times New Roman"/>
          <w:sz w:val="24"/>
          <w:szCs w:val="24"/>
          <w:lang w:bidi="en-US"/>
        </w:rPr>
        <w:t>XVIII</w:t>
      </w:r>
      <w:r w:rsidRPr="00D70630">
        <w:rPr>
          <w:rFonts w:ascii="Times New Roman" w:hAnsi="Times New Roman" w:cs="Times New Roman"/>
          <w:sz w:val="24"/>
          <w:szCs w:val="24"/>
          <w:lang w:bidi="ru-RU"/>
        </w:rPr>
        <w:t xml:space="preserve">в. Правление Марии Терезии и Иосифа </w:t>
      </w:r>
      <w:r w:rsidRPr="00D70630">
        <w:rPr>
          <w:rFonts w:ascii="Times New Roman" w:hAnsi="Times New Roman" w:cs="Times New Roman"/>
          <w:sz w:val="24"/>
          <w:szCs w:val="24"/>
          <w:lang w:bidi="en-US"/>
        </w:rPr>
        <w:t>II</w:t>
      </w:r>
      <w:r w:rsidRPr="00D70630">
        <w:rPr>
          <w:rFonts w:ascii="Times New Roman" w:hAnsi="Times New Roman" w:cs="Times New Roman"/>
          <w:sz w:val="24"/>
          <w:szCs w:val="24"/>
        </w:rPr>
        <w:t xml:space="preserve">. </w:t>
      </w:r>
      <w:r w:rsidRPr="00D70630">
        <w:rPr>
          <w:rFonts w:ascii="Times New Roman" w:hAnsi="Times New Roman" w:cs="Times New Roman"/>
          <w:sz w:val="24"/>
          <w:szCs w:val="24"/>
          <w:lang w:bidi="ru-RU"/>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Государства Пиренейского полуострова</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Испания: проблемы внутреннего развития, ослабление международных позиций. Реформы в правление Карла </w:t>
      </w:r>
      <w:r w:rsidRPr="00D70630">
        <w:rPr>
          <w:rFonts w:ascii="Times New Roman" w:hAnsi="Times New Roman" w:cs="Times New Roman"/>
          <w:sz w:val="24"/>
          <w:szCs w:val="24"/>
          <w:lang w:bidi="en-US"/>
        </w:rPr>
        <w:t>III</w:t>
      </w:r>
      <w:r w:rsidRPr="00D70630">
        <w:rPr>
          <w:rFonts w:ascii="Times New Roman" w:hAnsi="Times New Roman" w:cs="Times New Roman"/>
          <w:sz w:val="24"/>
          <w:szCs w:val="24"/>
        </w:rPr>
        <w:t xml:space="preserve">. </w:t>
      </w:r>
      <w:r w:rsidRPr="00D70630">
        <w:rPr>
          <w:rFonts w:ascii="Times New Roman" w:hAnsi="Times New Roman" w:cs="Times New Roman"/>
          <w:sz w:val="24"/>
          <w:szCs w:val="24"/>
          <w:lang w:bidi="ru-RU"/>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70630" w:rsidRPr="00D70630" w:rsidRDefault="00D70630" w:rsidP="00D70630">
      <w:pPr>
        <w:rPr>
          <w:rFonts w:ascii="Times New Roman" w:hAnsi="Times New Roman" w:cs="Times New Roman"/>
          <w:b/>
          <w:sz w:val="24"/>
          <w:szCs w:val="24"/>
          <w:lang w:bidi="ru-RU"/>
        </w:rPr>
      </w:pPr>
      <w:bookmarkStart w:id="290" w:name="bookmark883"/>
      <w:r w:rsidRPr="00D70630">
        <w:rPr>
          <w:rFonts w:ascii="Times New Roman" w:hAnsi="Times New Roman" w:cs="Times New Roman"/>
          <w:b/>
          <w:sz w:val="24"/>
          <w:szCs w:val="24"/>
          <w:lang w:bidi="ru-RU"/>
        </w:rPr>
        <w:t>Британские колонии в Северной Америке:</w:t>
      </w:r>
      <w:bookmarkEnd w:id="290"/>
    </w:p>
    <w:p w:rsidR="00D70630" w:rsidRPr="00D70630" w:rsidRDefault="00D70630" w:rsidP="00D70630">
      <w:pPr>
        <w:rPr>
          <w:rFonts w:ascii="Times New Roman" w:hAnsi="Times New Roman" w:cs="Times New Roman"/>
          <w:b/>
          <w:sz w:val="24"/>
          <w:szCs w:val="24"/>
          <w:lang w:bidi="ru-RU"/>
        </w:rPr>
      </w:pPr>
      <w:r w:rsidRPr="00D70630">
        <w:rPr>
          <w:rFonts w:ascii="Times New Roman" w:hAnsi="Times New Roman" w:cs="Times New Roman"/>
          <w:b/>
          <w:sz w:val="24"/>
          <w:szCs w:val="24"/>
          <w:lang w:bidi="ru-RU"/>
        </w:rPr>
        <w:t xml:space="preserve">борьба за независимость </w:t>
      </w:r>
      <w:r w:rsidRPr="00D70630">
        <w:rPr>
          <w:rFonts w:ascii="Times New Roman" w:hAnsi="Times New Roman" w:cs="Times New Roman"/>
          <w:b/>
          <w:bCs/>
          <w:sz w:val="24"/>
          <w:szCs w:val="24"/>
          <w:lang w:bidi="ru-RU"/>
        </w:rPr>
        <w:t>(2 ч)</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D70630" w:rsidRPr="00D70630" w:rsidRDefault="00D70630" w:rsidP="00D70630">
      <w:pPr>
        <w:rPr>
          <w:rFonts w:ascii="Times New Roman" w:hAnsi="Times New Roman" w:cs="Times New Roman"/>
          <w:b/>
          <w:sz w:val="24"/>
          <w:szCs w:val="24"/>
          <w:lang w:bidi="ru-RU"/>
        </w:rPr>
      </w:pPr>
      <w:bookmarkStart w:id="291" w:name="bookmark886"/>
      <w:r w:rsidRPr="00D70630">
        <w:rPr>
          <w:rFonts w:ascii="Times New Roman" w:hAnsi="Times New Roman" w:cs="Times New Roman"/>
          <w:b/>
          <w:sz w:val="24"/>
          <w:szCs w:val="24"/>
          <w:lang w:bidi="ru-RU"/>
        </w:rPr>
        <w:t xml:space="preserve">Французская революция конца </w:t>
      </w:r>
      <w:r w:rsidRPr="00D70630">
        <w:rPr>
          <w:rFonts w:ascii="Times New Roman" w:hAnsi="Times New Roman" w:cs="Times New Roman"/>
          <w:b/>
          <w:sz w:val="24"/>
          <w:szCs w:val="24"/>
          <w:lang w:bidi="en-US"/>
        </w:rPr>
        <w:t>XVIII</w:t>
      </w:r>
      <w:r w:rsidRPr="00D70630">
        <w:rPr>
          <w:rFonts w:ascii="Times New Roman" w:hAnsi="Times New Roman" w:cs="Times New Roman"/>
          <w:b/>
          <w:sz w:val="24"/>
          <w:szCs w:val="24"/>
          <w:lang w:bidi="ru-RU"/>
        </w:rPr>
        <w:t xml:space="preserve">в. </w:t>
      </w:r>
      <w:r w:rsidRPr="00D70630">
        <w:rPr>
          <w:rFonts w:ascii="Times New Roman" w:hAnsi="Times New Roman" w:cs="Times New Roman"/>
          <w:b/>
          <w:bCs/>
          <w:sz w:val="24"/>
          <w:szCs w:val="24"/>
          <w:lang w:bidi="ru-RU"/>
        </w:rPr>
        <w:t>(3 ч)</w:t>
      </w:r>
      <w:bookmarkEnd w:id="291"/>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D70630" w:rsidRPr="00D70630" w:rsidRDefault="00D70630" w:rsidP="00D70630">
      <w:pPr>
        <w:rPr>
          <w:rFonts w:ascii="Times New Roman" w:hAnsi="Times New Roman" w:cs="Times New Roman"/>
          <w:b/>
          <w:sz w:val="24"/>
          <w:szCs w:val="24"/>
          <w:lang w:bidi="ru-RU"/>
        </w:rPr>
      </w:pPr>
      <w:bookmarkStart w:id="292" w:name="bookmark888"/>
      <w:r w:rsidRPr="00D70630">
        <w:rPr>
          <w:rFonts w:ascii="Times New Roman" w:hAnsi="Times New Roman" w:cs="Times New Roman"/>
          <w:b/>
          <w:sz w:val="24"/>
          <w:szCs w:val="24"/>
          <w:lang w:bidi="ru-RU"/>
        </w:rPr>
        <w:t xml:space="preserve">Европейская культура в </w:t>
      </w:r>
      <w:r w:rsidRPr="00D70630">
        <w:rPr>
          <w:rFonts w:ascii="Times New Roman" w:hAnsi="Times New Roman" w:cs="Times New Roman"/>
          <w:b/>
          <w:sz w:val="24"/>
          <w:szCs w:val="24"/>
          <w:lang w:bidi="en-US"/>
        </w:rPr>
        <w:t>XVIII</w:t>
      </w:r>
      <w:r w:rsidRPr="00D70630">
        <w:rPr>
          <w:rFonts w:ascii="Times New Roman" w:hAnsi="Times New Roman" w:cs="Times New Roman"/>
          <w:b/>
          <w:sz w:val="24"/>
          <w:szCs w:val="24"/>
          <w:lang w:bidi="ru-RU"/>
        </w:rPr>
        <w:t xml:space="preserve">в. </w:t>
      </w:r>
      <w:r w:rsidRPr="00D70630">
        <w:rPr>
          <w:rFonts w:ascii="Times New Roman" w:hAnsi="Times New Roman" w:cs="Times New Roman"/>
          <w:b/>
          <w:bCs/>
          <w:sz w:val="24"/>
          <w:szCs w:val="24"/>
          <w:lang w:bidi="ru-RU"/>
        </w:rPr>
        <w:t>(3 ч)</w:t>
      </w:r>
      <w:bookmarkEnd w:id="292"/>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D70630">
        <w:rPr>
          <w:rFonts w:ascii="Times New Roman" w:hAnsi="Times New Roman" w:cs="Times New Roman"/>
          <w:sz w:val="24"/>
          <w:szCs w:val="24"/>
          <w:lang w:bidi="en-US"/>
        </w:rPr>
        <w:t>XVIII</w:t>
      </w:r>
      <w:r w:rsidRPr="00D70630">
        <w:rPr>
          <w:rFonts w:ascii="Times New Roman" w:hAnsi="Times New Roman" w:cs="Times New Roman"/>
          <w:sz w:val="24"/>
          <w:szCs w:val="24"/>
          <w:lang w:bidi="ru-RU"/>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D70630" w:rsidRPr="00D70630" w:rsidRDefault="00D70630" w:rsidP="00D70630">
      <w:pPr>
        <w:rPr>
          <w:rFonts w:ascii="Times New Roman" w:hAnsi="Times New Roman" w:cs="Times New Roman"/>
          <w:b/>
          <w:sz w:val="24"/>
          <w:szCs w:val="24"/>
          <w:lang w:bidi="ru-RU"/>
        </w:rPr>
      </w:pPr>
      <w:bookmarkStart w:id="293" w:name="bookmark890"/>
      <w:r w:rsidRPr="00D70630">
        <w:rPr>
          <w:rFonts w:ascii="Times New Roman" w:hAnsi="Times New Roman" w:cs="Times New Roman"/>
          <w:b/>
          <w:sz w:val="24"/>
          <w:szCs w:val="24"/>
          <w:lang w:bidi="ru-RU"/>
        </w:rPr>
        <w:t xml:space="preserve">Международные отношения в </w:t>
      </w:r>
      <w:r w:rsidRPr="00D70630">
        <w:rPr>
          <w:rFonts w:ascii="Times New Roman" w:hAnsi="Times New Roman" w:cs="Times New Roman"/>
          <w:b/>
          <w:sz w:val="24"/>
          <w:szCs w:val="24"/>
          <w:lang w:bidi="en-US"/>
        </w:rPr>
        <w:t>XVIII</w:t>
      </w:r>
      <w:r w:rsidRPr="00D70630">
        <w:rPr>
          <w:rFonts w:ascii="Times New Roman" w:hAnsi="Times New Roman" w:cs="Times New Roman"/>
          <w:b/>
          <w:sz w:val="24"/>
          <w:szCs w:val="24"/>
          <w:lang w:bidi="ru-RU"/>
        </w:rPr>
        <w:t xml:space="preserve">в. </w:t>
      </w:r>
      <w:r w:rsidRPr="00D70630">
        <w:rPr>
          <w:rFonts w:ascii="Times New Roman" w:hAnsi="Times New Roman" w:cs="Times New Roman"/>
          <w:b/>
          <w:bCs/>
          <w:sz w:val="24"/>
          <w:szCs w:val="24"/>
          <w:lang w:bidi="ru-RU"/>
        </w:rPr>
        <w:t>(2 ч)</w:t>
      </w:r>
      <w:bookmarkEnd w:id="293"/>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Проблемы европейского баланса сил и дипломатия. Участие России в международных отношениях в </w:t>
      </w:r>
      <w:r w:rsidRPr="00D70630">
        <w:rPr>
          <w:rFonts w:ascii="Times New Roman" w:hAnsi="Times New Roman" w:cs="Times New Roman"/>
          <w:sz w:val="24"/>
          <w:szCs w:val="24"/>
          <w:lang w:bidi="en-US"/>
        </w:rPr>
        <w:t>XVIII</w:t>
      </w:r>
      <w:r w:rsidRPr="00D70630">
        <w:rPr>
          <w:rFonts w:ascii="Times New Roman" w:hAnsi="Times New Roman" w:cs="Times New Roman"/>
          <w:sz w:val="24"/>
          <w:szCs w:val="24"/>
          <w:lang w:bidi="ru-RU"/>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D70630" w:rsidRPr="00D70630" w:rsidRDefault="00D70630" w:rsidP="00D70630">
      <w:pPr>
        <w:rPr>
          <w:rFonts w:ascii="Times New Roman" w:hAnsi="Times New Roman" w:cs="Times New Roman"/>
          <w:b/>
          <w:sz w:val="24"/>
          <w:szCs w:val="24"/>
          <w:lang w:bidi="ru-RU"/>
        </w:rPr>
      </w:pPr>
      <w:bookmarkStart w:id="294" w:name="bookmark892"/>
      <w:r w:rsidRPr="00D70630">
        <w:rPr>
          <w:rFonts w:ascii="Times New Roman" w:hAnsi="Times New Roman" w:cs="Times New Roman"/>
          <w:b/>
          <w:sz w:val="24"/>
          <w:szCs w:val="24"/>
          <w:lang w:bidi="ru-RU"/>
        </w:rPr>
        <w:t xml:space="preserve">Страны Востока в </w:t>
      </w:r>
      <w:r w:rsidRPr="00D70630">
        <w:rPr>
          <w:rFonts w:ascii="Times New Roman" w:hAnsi="Times New Roman" w:cs="Times New Roman"/>
          <w:b/>
          <w:sz w:val="24"/>
          <w:szCs w:val="24"/>
          <w:lang w:bidi="en-US"/>
        </w:rPr>
        <w:t>XVIII</w:t>
      </w:r>
      <w:r w:rsidRPr="00D70630">
        <w:rPr>
          <w:rFonts w:ascii="Times New Roman" w:hAnsi="Times New Roman" w:cs="Times New Roman"/>
          <w:b/>
          <w:sz w:val="24"/>
          <w:szCs w:val="24"/>
          <w:lang w:bidi="ru-RU"/>
        </w:rPr>
        <w:t xml:space="preserve">в. </w:t>
      </w:r>
      <w:r w:rsidRPr="00D70630">
        <w:rPr>
          <w:rFonts w:ascii="Times New Roman" w:hAnsi="Times New Roman" w:cs="Times New Roman"/>
          <w:b/>
          <w:bCs/>
          <w:sz w:val="24"/>
          <w:szCs w:val="24"/>
          <w:lang w:bidi="ru-RU"/>
        </w:rPr>
        <w:t>(3 ч)</w:t>
      </w:r>
      <w:bookmarkEnd w:id="294"/>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Османская империя</w:t>
      </w:r>
      <w:r w:rsidRPr="00D70630">
        <w:rPr>
          <w:rFonts w:ascii="Times New Roman" w:hAnsi="Times New Roman" w:cs="Times New Roman"/>
          <w:sz w:val="24"/>
          <w:szCs w:val="24"/>
          <w:lang w:bidi="ru-RU"/>
        </w:rPr>
        <w:t xml:space="preserve">: от могущества к упадку. Положение населения. Попытки проведения реформ; Селим </w:t>
      </w:r>
      <w:r w:rsidRPr="00D70630">
        <w:rPr>
          <w:rFonts w:ascii="Times New Roman" w:hAnsi="Times New Roman" w:cs="Times New Roman"/>
          <w:sz w:val="24"/>
          <w:szCs w:val="24"/>
          <w:lang w:bidi="en-US"/>
        </w:rPr>
        <w:t>III</w:t>
      </w:r>
      <w:r w:rsidRPr="00D70630">
        <w:rPr>
          <w:rFonts w:ascii="Times New Roman" w:hAnsi="Times New Roman" w:cs="Times New Roman"/>
          <w:sz w:val="24"/>
          <w:szCs w:val="24"/>
        </w:rPr>
        <w:t xml:space="preserve">. </w:t>
      </w:r>
      <w:r w:rsidRPr="00D70630">
        <w:rPr>
          <w:rFonts w:ascii="Times New Roman" w:hAnsi="Times New Roman" w:cs="Times New Roman"/>
          <w:b/>
          <w:bCs/>
          <w:i/>
          <w:iCs/>
          <w:sz w:val="24"/>
          <w:szCs w:val="24"/>
          <w:lang w:bidi="ru-RU"/>
        </w:rPr>
        <w:t xml:space="preserve">Индия. </w:t>
      </w:r>
      <w:r w:rsidRPr="00D70630">
        <w:rPr>
          <w:rFonts w:ascii="Times New Roman" w:hAnsi="Times New Roman" w:cs="Times New Roman"/>
          <w:sz w:val="24"/>
          <w:szCs w:val="24"/>
          <w:lang w:bidi="ru-RU"/>
        </w:rPr>
        <w:t xml:space="preserve">Ослабление империи Великих Моголов. Борьба европейцев за владения в Индии. Утверждение британского владычества. </w:t>
      </w:r>
      <w:r w:rsidRPr="00D70630">
        <w:rPr>
          <w:rFonts w:ascii="Times New Roman" w:hAnsi="Times New Roman" w:cs="Times New Roman"/>
          <w:b/>
          <w:bCs/>
          <w:i/>
          <w:iCs/>
          <w:sz w:val="24"/>
          <w:szCs w:val="24"/>
          <w:lang w:bidi="ru-RU"/>
        </w:rPr>
        <w:t>Китай</w:t>
      </w:r>
      <w:r w:rsidRPr="00D70630">
        <w:rPr>
          <w:rFonts w:ascii="Times New Roman" w:hAnsi="Times New Roman" w:cs="Times New Roman"/>
          <w:sz w:val="24"/>
          <w:szCs w:val="24"/>
          <w:lang w:bidi="ru-RU"/>
        </w:rPr>
        <w:t xml:space="preserve">. Империя Цин в </w:t>
      </w:r>
      <w:r w:rsidRPr="00D70630">
        <w:rPr>
          <w:rFonts w:ascii="Times New Roman" w:hAnsi="Times New Roman" w:cs="Times New Roman"/>
          <w:sz w:val="24"/>
          <w:szCs w:val="24"/>
          <w:lang w:bidi="en-US"/>
        </w:rPr>
        <w:t>XVIII</w:t>
      </w:r>
      <w:r w:rsidRPr="00D70630">
        <w:rPr>
          <w:rFonts w:ascii="Times New Roman" w:hAnsi="Times New Roman" w:cs="Times New Roman"/>
          <w:sz w:val="24"/>
          <w:szCs w:val="24"/>
          <w:lang w:bidi="ru-RU"/>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D70630">
        <w:rPr>
          <w:rFonts w:ascii="Times New Roman" w:hAnsi="Times New Roman" w:cs="Times New Roman"/>
          <w:b/>
          <w:bCs/>
          <w:i/>
          <w:iCs/>
          <w:sz w:val="24"/>
          <w:szCs w:val="24"/>
          <w:lang w:bidi="ru-RU"/>
        </w:rPr>
        <w:t>Япония</w:t>
      </w:r>
      <w:r w:rsidRPr="00D70630">
        <w:rPr>
          <w:rFonts w:ascii="Times New Roman" w:hAnsi="Times New Roman" w:cs="Times New Roman"/>
          <w:sz w:val="24"/>
          <w:szCs w:val="24"/>
          <w:lang w:bidi="ru-RU"/>
        </w:rPr>
        <w:t xml:space="preserve"> в </w:t>
      </w:r>
      <w:r w:rsidRPr="00D70630">
        <w:rPr>
          <w:rFonts w:ascii="Times New Roman" w:hAnsi="Times New Roman" w:cs="Times New Roman"/>
          <w:sz w:val="24"/>
          <w:szCs w:val="24"/>
          <w:lang w:bidi="en-US"/>
        </w:rPr>
        <w:t>XVIII</w:t>
      </w:r>
      <w:r w:rsidRPr="00D70630">
        <w:rPr>
          <w:rFonts w:ascii="Times New Roman" w:hAnsi="Times New Roman" w:cs="Times New Roman"/>
          <w:sz w:val="24"/>
          <w:szCs w:val="24"/>
          <w:lang w:bidi="ru-RU"/>
        </w:rPr>
        <w:t xml:space="preserve">в. Сегуны и дайме. Положение сословий. Культура стран Востока в </w:t>
      </w:r>
      <w:r w:rsidRPr="00D70630">
        <w:rPr>
          <w:rFonts w:ascii="Times New Roman" w:hAnsi="Times New Roman" w:cs="Times New Roman"/>
          <w:sz w:val="24"/>
          <w:szCs w:val="24"/>
          <w:lang w:bidi="en-US"/>
        </w:rPr>
        <w:t>XVIII</w:t>
      </w:r>
      <w:r w:rsidRPr="00D70630">
        <w:rPr>
          <w:rFonts w:ascii="Times New Roman" w:hAnsi="Times New Roman" w:cs="Times New Roman"/>
          <w:sz w:val="24"/>
          <w:szCs w:val="24"/>
          <w:lang w:bidi="ru-RU"/>
        </w:rPr>
        <w:t>в.</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sz w:val="24"/>
          <w:szCs w:val="24"/>
          <w:lang w:bidi="ru-RU"/>
        </w:rPr>
        <w:t xml:space="preserve">Обобщение </w:t>
      </w:r>
      <w:r w:rsidRPr="00D70630">
        <w:rPr>
          <w:rFonts w:ascii="Times New Roman" w:hAnsi="Times New Roman" w:cs="Times New Roman"/>
          <w:sz w:val="24"/>
          <w:szCs w:val="24"/>
          <w:lang w:bidi="ru-RU"/>
        </w:rPr>
        <w:t xml:space="preserve">(1 ч). Историческое и культурное наследие </w:t>
      </w:r>
      <w:r w:rsidRPr="00D70630">
        <w:rPr>
          <w:rFonts w:ascii="Times New Roman" w:hAnsi="Times New Roman" w:cs="Times New Roman"/>
          <w:sz w:val="24"/>
          <w:szCs w:val="24"/>
          <w:lang w:bidi="en-US"/>
        </w:rPr>
        <w:t>XVIII</w:t>
      </w:r>
      <w:r w:rsidRPr="00D70630">
        <w:rPr>
          <w:rFonts w:ascii="Times New Roman" w:hAnsi="Times New Roman" w:cs="Times New Roman"/>
          <w:sz w:val="24"/>
          <w:szCs w:val="24"/>
          <w:lang w:bidi="ru-RU"/>
        </w:rPr>
        <w:t>в.</w:t>
      </w:r>
    </w:p>
    <w:p w:rsidR="00D70630" w:rsidRPr="00D70630" w:rsidRDefault="00D70630" w:rsidP="00D70630">
      <w:pPr>
        <w:rPr>
          <w:rFonts w:ascii="Times New Roman" w:hAnsi="Times New Roman" w:cs="Times New Roman"/>
          <w:b/>
          <w:sz w:val="24"/>
          <w:szCs w:val="24"/>
          <w:lang w:bidi="ru-RU"/>
        </w:rPr>
      </w:pPr>
      <w:bookmarkStart w:id="295" w:name="bookmark894"/>
      <w:r w:rsidRPr="00D70630">
        <w:rPr>
          <w:rFonts w:ascii="Times New Roman" w:hAnsi="Times New Roman" w:cs="Times New Roman"/>
          <w:b/>
          <w:sz w:val="24"/>
          <w:szCs w:val="24"/>
          <w:lang w:bidi="ru-RU"/>
        </w:rPr>
        <w:t xml:space="preserve">ИСТОРИЯ РОССИИ. РОССИЯ В КОНЦЕ </w:t>
      </w:r>
      <w:r w:rsidRPr="00D70630">
        <w:rPr>
          <w:rFonts w:ascii="Times New Roman" w:hAnsi="Times New Roman" w:cs="Times New Roman"/>
          <w:b/>
          <w:sz w:val="24"/>
          <w:szCs w:val="24"/>
          <w:lang w:bidi="en-US"/>
        </w:rPr>
        <w:t>XVII</w:t>
      </w:r>
      <w:r w:rsidRPr="00D70630">
        <w:rPr>
          <w:rFonts w:ascii="Times New Roman" w:hAnsi="Times New Roman" w:cs="Times New Roman"/>
          <w:b/>
          <w:sz w:val="24"/>
          <w:szCs w:val="24"/>
          <w:lang w:bidi="ru-RU"/>
        </w:rPr>
        <w:t xml:space="preserve">— </w:t>
      </w:r>
      <w:r w:rsidRPr="00D70630">
        <w:rPr>
          <w:rFonts w:ascii="Times New Roman" w:hAnsi="Times New Roman" w:cs="Times New Roman"/>
          <w:b/>
          <w:sz w:val="24"/>
          <w:szCs w:val="24"/>
          <w:lang w:bidi="en-US"/>
        </w:rPr>
        <w:t>XVIII</w:t>
      </w:r>
      <w:r w:rsidRPr="00D70630">
        <w:rPr>
          <w:rFonts w:ascii="Times New Roman" w:hAnsi="Times New Roman" w:cs="Times New Roman"/>
          <w:b/>
          <w:sz w:val="24"/>
          <w:szCs w:val="24"/>
          <w:lang w:bidi="ru-RU"/>
        </w:rPr>
        <w:t>в.:</w:t>
      </w:r>
      <w:bookmarkEnd w:id="295"/>
    </w:p>
    <w:p w:rsidR="00D70630" w:rsidRPr="00D70630" w:rsidRDefault="00D70630" w:rsidP="00D70630">
      <w:pPr>
        <w:rPr>
          <w:rFonts w:ascii="Times New Roman" w:hAnsi="Times New Roman" w:cs="Times New Roman"/>
          <w:b/>
          <w:sz w:val="24"/>
          <w:szCs w:val="24"/>
          <w:lang w:bidi="ru-RU"/>
        </w:rPr>
      </w:pPr>
      <w:r w:rsidRPr="00D70630">
        <w:rPr>
          <w:rFonts w:ascii="Times New Roman" w:hAnsi="Times New Roman" w:cs="Times New Roman"/>
          <w:b/>
          <w:sz w:val="24"/>
          <w:szCs w:val="24"/>
          <w:lang w:bidi="ru-RU"/>
        </w:rPr>
        <w:t xml:space="preserve">ОТ ЦАРСТВА К ИМПЕРИИ </w:t>
      </w:r>
      <w:r w:rsidRPr="00D70630">
        <w:rPr>
          <w:rFonts w:ascii="Times New Roman" w:hAnsi="Times New Roman" w:cs="Times New Roman"/>
          <w:b/>
          <w:bCs/>
          <w:sz w:val="24"/>
          <w:szCs w:val="24"/>
          <w:lang w:bidi="ru-RU"/>
        </w:rPr>
        <w:t>(45 ч)</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sz w:val="24"/>
          <w:szCs w:val="24"/>
          <w:lang w:bidi="ru-RU"/>
        </w:rPr>
        <w:t xml:space="preserve">Введение </w:t>
      </w:r>
      <w:r w:rsidRPr="00D70630">
        <w:rPr>
          <w:rFonts w:ascii="Times New Roman" w:hAnsi="Times New Roman" w:cs="Times New Roman"/>
          <w:sz w:val="24"/>
          <w:szCs w:val="24"/>
          <w:lang w:bidi="ru-RU"/>
        </w:rPr>
        <w:t>(1 ч).</w:t>
      </w:r>
    </w:p>
    <w:p w:rsidR="00D70630" w:rsidRPr="00D70630" w:rsidRDefault="00D70630" w:rsidP="00D70630">
      <w:pPr>
        <w:rPr>
          <w:rFonts w:ascii="Times New Roman" w:hAnsi="Times New Roman" w:cs="Times New Roman"/>
          <w:b/>
          <w:sz w:val="24"/>
          <w:szCs w:val="24"/>
          <w:lang w:bidi="ru-RU"/>
        </w:rPr>
      </w:pPr>
      <w:bookmarkStart w:id="296" w:name="bookmark897"/>
      <w:r w:rsidRPr="00D70630">
        <w:rPr>
          <w:rFonts w:ascii="Times New Roman" w:hAnsi="Times New Roman" w:cs="Times New Roman"/>
          <w:b/>
          <w:sz w:val="24"/>
          <w:szCs w:val="24"/>
          <w:lang w:bidi="ru-RU"/>
        </w:rPr>
        <w:t xml:space="preserve">Россия в эпоху преобразований Петра </w:t>
      </w:r>
      <w:r w:rsidRPr="00D70630">
        <w:rPr>
          <w:rFonts w:ascii="Times New Roman" w:hAnsi="Times New Roman" w:cs="Times New Roman"/>
          <w:b/>
          <w:sz w:val="24"/>
          <w:szCs w:val="24"/>
          <w:lang w:bidi="en-US"/>
        </w:rPr>
        <w:t>I</w:t>
      </w:r>
      <w:r w:rsidRPr="00D70630">
        <w:rPr>
          <w:rFonts w:ascii="Times New Roman" w:hAnsi="Times New Roman" w:cs="Times New Roman"/>
          <w:b/>
          <w:bCs/>
          <w:sz w:val="24"/>
          <w:szCs w:val="24"/>
          <w:lang w:bidi="ru-RU"/>
        </w:rPr>
        <w:t>(11 ч)</w:t>
      </w:r>
      <w:bookmarkEnd w:id="296"/>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Причины и предпосылки преобразований</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Россия и Европа в конце </w:t>
      </w:r>
      <w:r w:rsidRPr="00D70630">
        <w:rPr>
          <w:rFonts w:ascii="Times New Roman" w:hAnsi="Times New Roman" w:cs="Times New Roman"/>
          <w:sz w:val="24"/>
          <w:szCs w:val="24"/>
          <w:lang w:bidi="en-US"/>
        </w:rPr>
        <w:t>XVII</w:t>
      </w:r>
      <w:r w:rsidRPr="00D70630">
        <w:rPr>
          <w:rFonts w:ascii="Times New Roman" w:hAnsi="Times New Roman" w:cs="Times New Roman"/>
          <w:sz w:val="24"/>
          <w:szCs w:val="24"/>
          <w:lang w:bidi="ru-RU"/>
        </w:rPr>
        <w:t xml:space="preserve">в. Модернизация как жизненно важная национальная задача. Начало царствования Петра </w:t>
      </w:r>
      <w:r w:rsidRPr="00D70630">
        <w:rPr>
          <w:rFonts w:ascii="Times New Roman" w:hAnsi="Times New Roman" w:cs="Times New Roman"/>
          <w:sz w:val="24"/>
          <w:szCs w:val="24"/>
          <w:lang w:bidi="en-US"/>
        </w:rPr>
        <w:t>I</w:t>
      </w:r>
      <w:r w:rsidRPr="00D70630">
        <w:rPr>
          <w:rFonts w:ascii="Times New Roman" w:hAnsi="Times New Roman" w:cs="Times New Roman"/>
          <w:sz w:val="24"/>
          <w:szCs w:val="24"/>
        </w:rPr>
        <w:t xml:space="preserve">, </w:t>
      </w:r>
      <w:r w:rsidRPr="00D70630">
        <w:rPr>
          <w:rFonts w:ascii="Times New Roman" w:hAnsi="Times New Roman" w:cs="Times New Roman"/>
          <w:sz w:val="24"/>
          <w:szCs w:val="24"/>
          <w:lang w:bidi="ru-RU"/>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D70630">
        <w:rPr>
          <w:rFonts w:ascii="Times New Roman" w:hAnsi="Times New Roman" w:cs="Times New Roman"/>
          <w:sz w:val="24"/>
          <w:szCs w:val="24"/>
          <w:lang w:bidi="en-US"/>
        </w:rPr>
        <w:t>I</w:t>
      </w:r>
      <w:r w:rsidRPr="00D70630">
        <w:rPr>
          <w:rFonts w:ascii="Times New Roman" w:hAnsi="Times New Roman" w:cs="Times New Roman"/>
          <w:sz w:val="24"/>
          <w:szCs w:val="24"/>
        </w:rPr>
        <w:t>.</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Экономическая политика.</w:t>
      </w:r>
      <w:r w:rsidRPr="00D70630">
        <w:rPr>
          <w:rFonts w:ascii="Times New Roman" w:hAnsi="Times New Roman" w:cs="Times New Roman"/>
          <w:sz w:val="24"/>
          <w:szCs w:val="24"/>
          <w:lang w:bidi="ru-RU"/>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Социальная политика.</w:t>
      </w:r>
      <w:r w:rsidRPr="00D70630">
        <w:rPr>
          <w:rFonts w:ascii="Times New Roman" w:hAnsi="Times New Roman" w:cs="Times New Roman"/>
          <w:sz w:val="24"/>
          <w:szCs w:val="24"/>
          <w:lang w:bidi="ru-RU"/>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Реформы управления</w:t>
      </w:r>
      <w:r w:rsidRPr="00D70630">
        <w:rPr>
          <w:rFonts w:ascii="Times New Roman" w:hAnsi="Times New Roman" w:cs="Times New Roman"/>
          <w:sz w:val="24"/>
          <w:szCs w:val="24"/>
          <w:lang w:bidi="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Первые гвардейские полки. </w:t>
      </w:r>
      <w:r w:rsidRPr="00D70630">
        <w:rPr>
          <w:rFonts w:ascii="Times New Roman" w:hAnsi="Times New Roman" w:cs="Times New Roman"/>
          <w:b/>
          <w:bCs/>
          <w:i/>
          <w:iCs/>
          <w:sz w:val="24"/>
          <w:szCs w:val="24"/>
          <w:lang w:bidi="ru-RU"/>
        </w:rPr>
        <w:t>Создание регулярной армии, военного флота</w:t>
      </w:r>
      <w:r w:rsidRPr="00D70630">
        <w:rPr>
          <w:rFonts w:ascii="Times New Roman" w:hAnsi="Times New Roman" w:cs="Times New Roman"/>
          <w:sz w:val="24"/>
          <w:szCs w:val="24"/>
          <w:lang w:bidi="ru-RU"/>
        </w:rPr>
        <w:t>. Рекрутские наборы.</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Церковная реформа</w:t>
      </w:r>
      <w:r w:rsidRPr="00D70630">
        <w:rPr>
          <w:rFonts w:ascii="Times New Roman" w:hAnsi="Times New Roman" w:cs="Times New Roman"/>
          <w:sz w:val="24"/>
          <w:szCs w:val="24"/>
          <w:lang w:bidi="ru-RU"/>
        </w:rPr>
        <w:t>. Упразднение патриаршества, учреждение Синода. Положение инославных конфессий.</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 xml:space="preserve">Оппозиция реформам Петра </w:t>
      </w:r>
      <w:r w:rsidRPr="00D70630">
        <w:rPr>
          <w:rFonts w:ascii="Times New Roman" w:hAnsi="Times New Roman" w:cs="Times New Roman"/>
          <w:b/>
          <w:bCs/>
          <w:i/>
          <w:iCs/>
          <w:sz w:val="24"/>
          <w:szCs w:val="24"/>
          <w:lang w:bidi="en-US"/>
        </w:rPr>
        <w:t>I</w:t>
      </w:r>
      <w:r w:rsidRPr="00D70630">
        <w:rPr>
          <w:rFonts w:ascii="Times New Roman" w:hAnsi="Times New Roman" w:cs="Times New Roman"/>
          <w:sz w:val="24"/>
          <w:szCs w:val="24"/>
        </w:rPr>
        <w:t xml:space="preserve">. </w:t>
      </w:r>
      <w:r w:rsidRPr="00D70630">
        <w:rPr>
          <w:rFonts w:ascii="Times New Roman" w:hAnsi="Times New Roman" w:cs="Times New Roman"/>
          <w:sz w:val="24"/>
          <w:szCs w:val="24"/>
          <w:lang w:bidi="ru-RU"/>
        </w:rPr>
        <w:t xml:space="preserve">Социальные движения в первой четверти </w:t>
      </w:r>
      <w:r w:rsidRPr="00D70630">
        <w:rPr>
          <w:rFonts w:ascii="Times New Roman" w:hAnsi="Times New Roman" w:cs="Times New Roman"/>
          <w:sz w:val="24"/>
          <w:szCs w:val="24"/>
          <w:lang w:bidi="en-US"/>
        </w:rPr>
        <w:t>XVIII</w:t>
      </w:r>
      <w:r w:rsidRPr="00D70630">
        <w:rPr>
          <w:rFonts w:ascii="Times New Roman" w:hAnsi="Times New Roman" w:cs="Times New Roman"/>
          <w:sz w:val="24"/>
          <w:szCs w:val="24"/>
          <w:lang w:bidi="ru-RU"/>
        </w:rPr>
        <w:t>в. Восстания в Астрахани, Башкирии, на Дону. Дело царевича Алексея.</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Внешняя политика</w:t>
      </w:r>
      <w:r w:rsidRPr="00D70630">
        <w:rPr>
          <w:rFonts w:ascii="Times New Roman" w:hAnsi="Times New Roman" w:cs="Times New Roman"/>
          <w:sz w:val="24"/>
          <w:szCs w:val="24"/>
          <w:lang w:bidi="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D70630">
        <w:rPr>
          <w:rFonts w:ascii="Times New Roman" w:hAnsi="Times New Roman" w:cs="Times New Roman"/>
          <w:sz w:val="24"/>
          <w:szCs w:val="24"/>
          <w:lang w:bidi="en-US"/>
        </w:rPr>
        <w:t>I</w:t>
      </w:r>
      <w:r w:rsidRPr="00D70630">
        <w:rPr>
          <w:rFonts w:ascii="Times New Roman" w:hAnsi="Times New Roman" w:cs="Times New Roman"/>
          <w:sz w:val="24"/>
          <w:szCs w:val="24"/>
        </w:rPr>
        <w:t>.</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 xml:space="preserve">Преобразования Петра </w:t>
      </w:r>
      <w:r w:rsidRPr="00D70630">
        <w:rPr>
          <w:rFonts w:ascii="Times New Roman" w:hAnsi="Times New Roman" w:cs="Times New Roman"/>
          <w:b/>
          <w:bCs/>
          <w:i/>
          <w:iCs/>
          <w:sz w:val="24"/>
          <w:szCs w:val="24"/>
          <w:lang w:bidi="en-US"/>
        </w:rPr>
        <w:t>I</w:t>
      </w:r>
      <w:r w:rsidRPr="00D70630">
        <w:rPr>
          <w:rFonts w:ascii="Times New Roman" w:hAnsi="Times New Roman" w:cs="Times New Roman"/>
          <w:b/>
          <w:bCs/>
          <w:i/>
          <w:iCs/>
          <w:sz w:val="24"/>
          <w:szCs w:val="24"/>
          <w:lang w:bidi="ru-RU"/>
        </w:rPr>
        <w:t>в области культуры</w:t>
      </w:r>
      <w:r w:rsidRPr="00D70630">
        <w:rPr>
          <w:rFonts w:ascii="Times New Roman" w:hAnsi="Times New Roman" w:cs="Times New Roman"/>
          <w:sz w:val="24"/>
          <w:szCs w:val="24"/>
          <w:lang w:bidi="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Итоги, последствия и значение петровских преобразований. Образ Петра </w:t>
      </w:r>
      <w:r w:rsidRPr="00D70630">
        <w:rPr>
          <w:rFonts w:ascii="Times New Roman" w:hAnsi="Times New Roman" w:cs="Times New Roman"/>
          <w:sz w:val="24"/>
          <w:szCs w:val="24"/>
          <w:lang w:bidi="en-US"/>
        </w:rPr>
        <w:t>I</w:t>
      </w:r>
      <w:r w:rsidRPr="00D70630">
        <w:rPr>
          <w:rFonts w:ascii="Times New Roman" w:hAnsi="Times New Roman" w:cs="Times New Roman"/>
          <w:sz w:val="24"/>
          <w:szCs w:val="24"/>
          <w:lang w:bidi="ru-RU"/>
        </w:rPr>
        <w:t>в русской культуре.</w:t>
      </w:r>
    </w:p>
    <w:p w:rsidR="00D70630" w:rsidRPr="00D70630" w:rsidRDefault="00D70630" w:rsidP="00D70630">
      <w:pPr>
        <w:rPr>
          <w:rFonts w:ascii="Times New Roman" w:hAnsi="Times New Roman" w:cs="Times New Roman"/>
          <w:b/>
          <w:sz w:val="24"/>
          <w:szCs w:val="24"/>
          <w:lang w:bidi="ru-RU"/>
        </w:rPr>
      </w:pPr>
      <w:bookmarkStart w:id="297" w:name="bookmark899"/>
      <w:r w:rsidRPr="00D70630">
        <w:rPr>
          <w:rFonts w:ascii="Times New Roman" w:hAnsi="Times New Roman" w:cs="Times New Roman"/>
          <w:b/>
          <w:sz w:val="24"/>
          <w:szCs w:val="24"/>
          <w:lang w:bidi="ru-RU"/>
        </w:rPr>
        <w:t xml:space="preserve">Россия после Петра </w:t>
      </w:r>
      <w:r w:rsidRPr="00D70630">
        <w:rPr>
          <w:rFonts w:ascii="Times New Roman" w:hAnsi="Times New Roman" w:cs="Times New Roman"/>
          <w:b/>
          <w:sz w:val="24"/>
          <w:szCs w:val="24"/>
          <w:lang w:bidi="en-US"/>
        </w:rPr>
        <w:t>I</w:t>
      </w:r>
      <w:r w:rsidRPr="00D70630">
        <w:rPr>
          <w:rFonts w:ascii="Times New Roman" w:hAnsi="Times New Roman" w:cs="Times New Roman"/>
          <w:b/>
          <w:sz w:val="24"/>
          <w:szCs w:val="24"/>
        </w:rPr>
        <w:t xml:space="preserve">. </w:t>
      </w:r>
      <w:r w:rsidRPr="00D70630">
        <w:rPr>
          <w:rFonts w:ascii="Times New Roman" w:hAnsi="Times New Roman" w:cs="Times New Roman"/>
          <w:b/>
          <w:sz w:val="24"/>
          <w:szCs w:val="24"/>
          <w:lang w:bidi="ru-RU"/>
        </w:rPr>
        <w:t xml:space="preserve">Дворцовые перевороты </w:t>
      </w:r>
      <w:r w:rsidRPr="00D70630">
        <w:rPr>
          <w:rFonts w:ascii="Times New Roman" w:hAnsi="Times New Roman" w:cs="Times New Roman"/>
          <w:b/>
          <w:bCs/>
          <w:sz w:val="24"/>
          <w:szCs w:val="24"/>
          <w:lang w:bidi="ru-RU"/>
        </w:rPr>
        <w:t>(7 ч)</w:t>
      </w:r>
      <w:bookmarkEnd w:id="297"/>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Россия при Елизавете Петровне</w:t>
      </w:r>
      <w:r w:rsidRPr="00D70630">
        <w:rPr>
          <w:rFonts w:ascii="Times New Roman" w:hAnsi="Times New Roman" w:cs="Times New Roman"/>
          <w:sz w:val="24"/>
          <w:szCs w:val="24"/>
          <w:lang w:bidi="ru-RU"/>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 xml:space="preserve">Петр </w:t>
      </w:r>
      <w:r w:rsidRPr="00D70630">
        <w:rPr>
          <w:rFonts w:ascii="Times New Roman" w:hAnsi="Times New Roman" w:cs="Times New Roman"/>
          <w:b/>
          <w:bCs/>
          <w:i/>
          <w:iCs/>
          <w:sz w:val="24"/>
          <w:szCs w:val="24"/>
          <w:lang w:bidi="en-US"/>
        </w:rPr>
        <w:t>III</w:t>
      </w:r>
      <w:r w:rsidRPr="00D70630">
        <w:rPr>
          <w:rFonts w:ascii="Times New Roman" w:hAnsi="Times New Roman" w:cs="Times New Roman"/>
          <w:sz w:val="24"/>
          <w:szCs w:val="24"/>
        </w:rPr>
        <w:t xml:space="preserve">. </w:t>
      </w:r>
      <w:r w:rsidRPr="00D70630">
        <w:rPr>
          <w:rFonts w:ascii="Times New Roman" w:hAnsi="Times New Roman" w:cs="Times New Roman"/>
          <w:sz w:val="24"/>
          <w:szCs w:val="24"/>
          <w:lang w:bidi="ru-RU"/>
        </w:rPr>
        <w:t>Манифест о вольности дворянства. Причины переворота 28 июня 1762 г.</w:t>
      </w:r>
    </w:p>
    <w:p w:rsidR="00D70630" w:rsidRPr="00D70630" w:rsidRDefault="00D70630" w:rsidP="00D70630">
      <w:pPr>
        <w:rPr>
          <w:rFonts w:ascii="Times New Roman" w:hAnsi="Times New Roman" w:cs="Times New Roman"/>
          <w:b/>
          <w:sz w:val="24"/>
          <w:szCs w:val="24"/>
          <w:lang w:bidi="ru-RU"/>
        </w:rPr>
      </w:pPr>
      <w:bookmarkStart w:id="298" w:name="bookmark901"/>
      <w:r w:rsidRPr="00D70630">
        <w:rPr>
          <w:rFonts w:ascii="Times New Roman" w:hAnsi="Times New Roman" w:cs="Times New Roman"/>
          <w:b/>
          <w:sz w:val="24"/>
          <w:szCs w:val="24"/>
          <w:lang w:bidi="ru-RU"/>
        </w:rPr>
        <w:t>Россия в 1760—1790-х гг.</w:t>
      </w:r>
      <w:bookmarkEnd w:id="298"/>
    </w:p>
    <w:p w:rsidR="00D70630" w:rsidRPr="00D70630" w:rsidRDefault="00D70630" w:rsidP="00D70630">
      <w:pPr>
        <w:rPr>
          <w:rFonts w:ascii="Times New Roman" w:hAnsi="Times New Roman" w:cs="Times New Roman"/>
          <w:b/>
          <w:sz w:val="24"/>
          <w:szCs w:val="24"/>
          <w:lang w:bidi="ru-RU"/>
        </w:rPr>
      </w:pPr>
      <w:r w:rsidRPr="00D70630">
        <w:rPr>
          <w:rFonts w:ascii="Times New Roman" w:hAnsi="Times New Roman" w:cs="Times New Roman"/>
          <w:b/>
          <w:sz w:val="24"/>
          <w:szCs w:val="24"/>
          <w:lang w:bidi="ru-RU"/>
        </w:rPr>
        <w:t xml:space="preserve">Правление Екатерины </w:t>
      </w:r>
      <w:r w:rsidRPr="00D70630">
        <w:rPr>
          <w:rFonts w:ascii="Times New Roman" w:hAnsi="Times New Roman" w:cs="Times New Roman"/>
          <w:b/>
          <w:sz w:val="24"/>
          <w:szCs w:val="24"/>
          <w:lang w:bidi="en-US"/>
        </w:rPr>
        <w:t>II</w:t>
      </w:r>
      <w:r w:rsidRPr="00D70630">
        <w:rPr>
          <w:rFonts w:ascii="Times New Roman" w:hAnsi="Times New Roman" w:cs="Times New Roman"/>
          <w:b/>
          <w:sz w:val="24"/>
          <w:szCs w:val="24"/>
          <w:lang w:bidi="ru-RU"/>
        </w:rPr>
        <w:t xml:space="preserve">и Павла </w:t>
      </w:r>
      <w:r w:rsidRPr="00D70630">
        <w:rPr>
          <w:rFonts w:ascii="Times New Roman" w:hAnsi="Times New Roman" w:cs="Times New Roman"/>
          <w:b/>
          <w:sz w:val="24"/>
          <w:szCs w:val="24"/>
          <w:lang w:bidi="en-US"/>
        </w:rPr>
        <w:t>I</w:t>
      </w:r>
      <w:r w:rsidRPr="00D70630">
        <w:rPr>
          <w:rFonts w:ascii="Times New Roman" w:hAnsi="Times New Roman" w:cs="Times New Roman"/>
          <w:b/>
          <w:bCs/>
          <w:sz w:val="24"/>
          <w:szCs w:val="24"/>
          <w:lang w:bidi="ru-RU"/>
        </w:rPr>
        <w:t>(18 ч)</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 xml:space="preserve">Внутренняя политика Екатерины </w:t>
      </w:r>
      <w:r w:rsidRPr="00D70630">
        <w:rPr>
          <w:rFonts w:ascii="Times New Roman" w:hAnsi="Times New Roman" w:cs="Times New Roman"/>
          <w:b/>
          <w:bCs/>
          <w:i/>
          <w:iCs/>
          <w:sz w:val="24"/>
          <w:szCs w:val="24"/>
          <w:lang w:bidi="en-US"/>
        </w:rPr>
        <w:t>II</w:t>
      </w:r>
      <w:r w:rsidRPr="00D70630">
        <w:rPr>
          <w:rFonts w:ascii="Times New Roman" w:hAnsi="Times New Roman" w:cs="Times New Roman"/>
          <w:sz w:val="24"/>
          <w:szCs w:val="24"/>
        </w:rPr>
        <w:t xml:space="preserve">. </w:t>
      </w:r>
      <w:r w:rsidRPr="00D70630">
        <w:rPr>
          <w:rFonts w:ascii="Times New Roman" w:hAnsi="Times New Roman" w:cs="Times New Roman"/>
          <w:sz w:val="24"/>
          <w:szCs w:val="24"/>
          <w:lang w:bidi="ru-RU"/>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D70630">
        <w:rPr>
          <w:rFonts w:ascii="Times New Roman" w:hAnsi="Times New Roman" w:cs="Times New Roman"/>
          <w:i/>
          <w:iCs/>
          <w:sz w:val="24"/>
          <w:szCs w:val="24"/>
          <w:lang w:bidi="ru-RU"/>
        </w:rPr>
        <w:t>.</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Национальная политика и народы России в </w:t>
      </w:r>
      <w:r w:rsidRPr="00D70630">
        <w:rPr>
          <w:rFonts w:ascii="Times New Roman" w:hAnsi="Times New Roman" w:cs="Times New Roman"/>
          <w:sz w:val="24"/>
          <w:szCs w:val="24"/>
          <w:lang w:bidi="en-US"/>
        </w:rPr>
        <w:t>XVIII</w:t>
      </w:r>
      <w:r w:rsidRPr="00D70630">
        <w:rPr>
          <w:rFonts w:ascii="Times New Roman" w:hAnsi="Times New Roman" w:cs="Times New Roman"/>
          <w:sz w:val="24"/>
          <w:szCs w:val="24"/>
          <w:lang w:bidi="ru-RU"/>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 xml:space="preserve">Экономическое развитие России во второй половине </w:t>
      </w:r>
      <w:r w:rsidRPr="00D70630">
        <w:rPr>
          <w:rFonts w:ascii="Times New Roman" w:hAnsi="Times New Roman" w:cs="Times New Roman"/>
          <w:b/>
          <w:bCs/>
          <w:i/>
          <w:iCs/>
          <w:sz w:val="24"/>
          <w:szCs w:val="24"/>
          <w:lang w:bidi="en-US"/>
        </w:rPr>
        <w:t>XVIII</w:t>
      </w:r>
      <w:r w:rsidRPr="00D70630">
        <w:rPr>
          <w:rFonts w:ascii="Times New Roman" w:hAnsi="Times New Roman" w:cs="Times New Roman"/>
          <w:b/>
          <w:bCs/>
          <w:i/>
          <w:iCs/>
          <w:sz w:val="24"/>
          <w:szCs w:val="24"/>
          <w:lang w:bidi="ru-RU"/>
        </w:rPr>
        <w:t>в.</w:t>
      </w:r>
      <w:r w:rsidRPr="00D70630">
        <w:rPr>
          <w:rFonts w:ascii="Times New Roman" w:hAnsi="Times New Roman" w:cs="Times New Roman"/>
          <w:sz w:val="24"/>
          <w:szCs w:val="24"/>
          <w:lang w:bidi="ru-RU"/>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Роль крепостного строя в экономике страны.</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Промышленность в городе и деревне. Роль государства, купечества, помещиков в развитии промышленности. Крепостной и вольнонаемный труд</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Привлечение крепостных оброчных крестьян к работе на мануфактурах</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Обеспечение активного внешнеторгового баланса</w:t>
      </w:r>
      <w:r w:rsidRPr="00D70630">
        <w:rPr>
          <w:rFonts w:ascii="Times New Roman" w:hAnsi="Times New Roman" w:cs="Times New Roman"/>
          <w:i/>
          <w:iCs/>
          <w:sz w:val="24"/>
          <w:szCs w:val="24"/>
          <w:lang w:bidi="ru-RU"/>
        </w:rPr>
        <w:t>.</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Обострение социальных противоречий</w:t>
      </w:r>
      <w:r w:rsidRPr="00D70630">
        <w:rPr>
          <w:rFonts w:ascii="Times New Roman" w:hAnsi="Times New Roman" w:cs="Times New Roman"/>
          <w:sz w:val="24"/>
          <w:szCs w:val="24"/>
          <w:lang w:bidi="ru-RU"/>
        </w:rPr>
        <w:t>. Чумной бунт в Москве</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Восстание под предводительством Емельяна Пугачева. Антидворянский и антикрепостнический характер движения</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Роль казачества, народов Урала и Поволжья в восстании</w:t>
      </w:r>
      <w:r w:rsidRPr="00D70630">
        <w:rPr>
          <w:rFonts w:ascii="Times New Roman" w:hAnsi="Times New Roman" w:cs="Times New Roman"/>
          <w:i/>
          <w:iCs/>
          <w:sz w:val="24"/>
          <w:szCs w:val="24"/>
          <w:lang w:bidi="ru-RU"/>
        </w:rPr>
        <w:t xml:space="preserve">. </w:t>
      </w:r>
      <w:r w:rsidRPr="00D70630">
        <w:rPr>
          <w:rFonts w:ascii="Times New Roman" w:hAnsi="Times New Roman" w:cs="Times New Roman"/>
          <w:sz w:val="24"/>
          <w:szCs w:val="24"/>
          <w:lang w:bidi="ru-RU"/>
        </w:rPr>
        <w:t>Влияние восстания на внутреннюю политику и развитие общественной мысли.</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 xml:space="preserve">Внешняя политика России второй половины </w:t>
      </w:r>
      <w:r w:rsidRPr="00D70630">
        <w:rPr>
          <w:rFonts w:ascii="Times New Roman" w:hAnsi="Times New Roman" w:cs="Times New Roman"/>
          <w:b/>
          <w:bCs/>
          <w:i/>
          <w:iCs/>
          <w:sz w:val="24"/>
          <w:szCs w:val="24"/>
          <w:lang w:bidi="en-US"/>
        </w:rPr>
        <w:t>XVIII</w:t>
      </w:r>
      <w:r w:rsidRPr="00D70630">
        <w:rPr>
          <w:rFonts w:ascii="Times New Roman" w:hAnsi="Times New Roman" w:cs="Times New Roman"/>
          <w:b/>
          <w:bCs/>
          <w:i/>
          <w:iCs/>
          <w:sz w:val="24"/>
          <w:szCs w:val="24"/>
          <w:lang w:bidi="ru-RU"/>
        </w:rPr>
        <w:t>в., ее основные задачи.</w:t>
      </w:r>
      <w:r w:rsidRPr="00D70630">
        <w:rPr>
          <w:rFonts w:ascii="Times New Roman" w:hAnsi="Times New Roman" w:cs="Times New Roman"/>
          <w:sz w:val="24"/>
          <w:szCs w:val="24"/>
          <w:lang w:bidi="ru-RU"/>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D70630">
        <w:rPr>
          <w:rFonts w:ascii="Times New Roman" w:hAnsi="Times New Roman" w:cs="Times New Roman"/>
          <w:sz w:val="24"/>
          <w:szCs w:val="24"/>
          <w:lang w:bidi="en-US"/>
        </w:rPr>
        <w:t>II</w:t>
      </w:r>
      <w:r w:rsidRPr="00D70630">
        <w:rPr>
          <w:rFonts w:ascii="Times New Roman" w:hAnsi="Times New Roman" w:cs="Times New Roman"/>
          <w:sz w:val="24"/>
          <w:szCs w:val="24"/>
          <w:lang w:bidi="ru-RU"/>
        </w:rPr>
        <w:t>на юг в 1787 г.</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Борьба поляков за национальную независимость. Восстание под предводительством Т. Костюшко</w:t>
      </w:r>
      <w:r w:rsidRPr="00D70630">
        <w:rPr>
          <w:rFonts w:ascii="Times New Roman" w:hAnsi="Times New Roman" w:cs="Times New Roman"/>
          <w:i/>
          <w:iCs/>
          <w:sz w:val="24"/>
          <w:szCs w:val="24"/>
          <w:lang w:bidi="ru-RU"/>
        </w:rPr>
        <w:t>.</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 xml:space="preserve">Россия при Павле </w:t>
      </w:r>
      <w:r w:rsidRPr="00D70630">
        <w:rPr>
          <w:rFonts w:ascii="Times New Roman" w:hAnsi="Times New Roman" w:cs="Times New Roman"/>
          <w:b/>
          <w:bCs/>
          <w:i/>
          <w:iCs/>
          <w:sz w:val="24"/>
          <w:szCs w:val="24"/>
          <w:lang w:bidi="en-US"/>
        </w:rPr>
        <w:t>I</w:t>
      </w:r>
      <w:r w:rsidRPr="00D70630">
        <w:rPr>
          <w:rFonts w:ascii="Times New Roman" w:hAnsi="Times New Roman" w:cs="Times New Roman"/>
          <w:b/>
          <w:bCs/>
          <w:i/>
          <w:iCs/>
          <w:sz w:val="24"/>
          <w:szCs w:val="24"/>
        </w:rPr>
        <w:t>.</w:t>
      </w:r>
      <w:r w:rsidRPr="00D70630">
        <w:rPr>
          <w:rFonts w:ascii="Times New Roman" w:hAnsi="Times New Roman" w:cs="Times New Roman"/>
          <w:sz w:val="24"/>
          <w:szCs w:val="24"/>
          <w:lang w:bidi="ru-RU"/>
        </w:rPr>
        <w:t xml:space="preserve">Личность Павла </w:t>
      </w:r>
      <w:r w:rsidRPr="00D70630">
        <w:rPr>
          <w:rFonts w:ascii="Times New Roman" w:hAnsi="Times New Roman" w:cs="Times New Roman"/>
          <w:sz w:val="24"/>
          <w:szCs w:val="24"/>
          <w:lang w:bidi="en-US"/>
        </w:rPr>
        <w:t>I</w:t>
      </w:r>
      <w:r w:rsidRPr="00D70630">
        <w:rPr>
          <w:rFonts w:ascii="Times New Roman" w:hAnsi="Times New Roman" w:cs="Times New Roman"/>
          <w:sz w:val="24"/>
          <w:szCs w:val="24"/>
          <w:lang w:bidi="ru-RU"/>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D70630" w:rsidRPr="00D70630" w:rsidRDefault="00D70630" w:rsidP="00D70630">
      <w:pPr>
        <w:rPr>
          <w:rFonts w:ascii="Times New Roman" w:hAnsi="Times New Roman" w:cs="Times New Roman"/>
          <w:b/>
          <w:sz w:val="24"/>
          <w:szCs w:val="24"/>
          <w:lang w:bidi="ru-RU"/>
        </w:rPr>
      </w:pPr>
      <w:bookmarkStart w:id="299" w:name="bookmark904"/>
      <w:r w:rsidRPr="00D70630">
        <w:rPr>
          <w:rFonts w:ascii="Times New Roman" w:hAnsi="Times New Roman" w:cs="Times New Roman"/>
          <w:b/>
          <w:sz w:val="24"/>
          <w:szCs w:val="24"/>
          <w:lang w:bidi="ru-RU"/>
        </w:rPr>
        <w:t xml:space="preserve">Культурное пространство Российской империи в </w:t>
      </w:r>
      <w:r w:rsidRPr="00D70630">
        <w:rPr>
          <w:rFonts w:ascii="Times New Roman" w:hAnsi="Times New Roman" w:cs="Times New Roman"/>
          <w:b/>
          <w:sz w:val="24"/>
          <w:szCs w:val="24"/>
          <w:lang w:bidi="en-US"/>
        </w:rPr>
        <w:t>XVIII</w:t>
      </w:r>
      <w:r w:rsidRPr="00D70630">
        <w:rPr>
          <w:rFonts w:ascii="Times New Roman" w:hAnsi="Times New Roman" w:cs="Times New Roman"/>
          <w:b/>
          <w:sz w:val="24"/>
          <w:szCs w:val="24"/>
          <w:lang w:bidi="ru-RU"/>
        </w:rPr>
        <w:t xml:space="preserve">в. </w:t>
      </w:r>
      <w:r w:rsidRPr="00D70630">
        <w:rPr>
          <w:rFonts w:ascii="Times New Roman" w:hAnsi="Times New Roman" w:cs="Times New Roman"/>
          <w:b/>
          <w:bCs/>
          <w:sz w:val="24"/>
          <w:szCs w:val="24"/>
          <w:lang w:bidi="ru-RU"/>
        </w:rPr>
        <w:t>(6 ч)</w:t>
      </w:r>
      <w:bookmarkEnd w:id="299"/>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Идеи Просвещения в российской общественной мысли, публицистике и литературе. Литература народов России в </w:t>
      </w:r>
      <w:r w:rsidRPr="00D70630">
        <w:rPr>
          <w:rFonts w:ascii="Times New Roman" w:hAnsi="Times New Roman" w:cs="Times New Roman"/>
          <w:sz w:val="24"/>
          <w:szCs w:val="24"/>
          <w:lang w:bidi="en-US"/>
        </w:rPr>
        <w:t>XVIII</w:t>
      </w:r>
      <w:r w:rsidRPr="00D70630">
        <w:rPr>
          <w:rFonts w:ascii="Times New Roman" w:hAnsi="Times New Roman" w:cs="Times New Roman"/>
          <w:sz w:val="24"/>
          <w:szCs w:val="24"/>
          <w:lang w:bidi="ru-RU"/>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Русская культура и культура народов России в </w:t>
      </w:r>
      <w:r w:rsidRPr="00D70630">
        <w:rPr>
          <w:rFonts w:ascii="Times New Roman" w:hAnsi="Times New Roman" w:cs="Times New Roman"/>
          <w:sz w:val="24"/>
          <w:szCs w:val="24"/>
          <w:lang w:bidi="en-US"/>
        </w:rPr>
        <w:t>XVIII</w:t>
      </w:r>
      <w:r w:rsidRPr="00D70630">
        <w:rPr>
          <w:rFonts w:ascii="Times New Roman" w:hAnsi="Times New Roman" w:cs="Times New Roman"/>
          <w:sz w:val="24"/>
          <w:szCs w:val="24"/>
          <w:lang w:bidi="ru-RU"/>
        </w:rPr>
        <w:t xml:space="preserve">в. Развитие новой светской культуры после преобразований Петра </w:t>
      </w:r>
      <w:r w:rsidRPr="00D70630">
        <w:rPr>
          <w:rFonts w:ascii="Times New Roman" w:hAnsi="Times New Roman" w:cs="Times New Roman"/>
          <w:sz w:val="24"/>
          <w:szCs w:val="24"/>
          <w:lang w:bidi="en-US"/>
        </w:rPr>
        <w:t>I</w:t>
      </w:r>
      <w:r w:rsidRPr="00D70630">
        <w:rPr>
          <w:rFonts w:ascii="Times New Roman" w:hAnsi="Times New Roman" w:cs="Times New Roman"/>
          <w:sz w:val="24"/>
          <w:szCs w:val="24"/>
        </w:rPr>
        <w:t xml:space="preserve">. </w:t>
      </w:r>
      <w:r w:rsidRPr="00D70630">
        <w:rPr>
          <w:rFonts w:ascii="Times New Roman" w:hAnsi="Times New Roman" w:cs="Times New Roman"/>
          <w:sz w:val="24"/>
          <w:szCs w:val="24"/>
          <w:lang w:bidi="ru-RU"/>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D70630">
        <w:rPr>
          <w:rFonts w:ascii="Times New Roman" w:hAnsi="Times New Roman" w:cs="Times New Roman"/>
          <w:i/>
          <w:iCs/>
          <w:sz w:val="24"/>
          <w:szCs w:val="24"/>
          <w:lang w:bidi="ru-RU"/>
        </w:rPr>
        <w:t xml:space="preserve">. </w:t>
      </w:r>
      <w:r w:rsidRPr="00D70630">
        <w:rPr>
          <w:rFonts w:ascii="Times New Roman" w:hAnsi="Times New Roman" w:cs="Times New Roman"/>
          <w:sz w:val="24"/>
          <w:szCs w:val="24"/>
          <w:lang w:bidi="ru-RU"/>
        </w:rPr>
        <w:t>Усиление внимания к жизни и культуре русского народа и историческому прошлому России к концу столетия.</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Культура и быт российских сословий. Дворянство: жизнь и быт дворянской усадьбы. Духовенство. Купечество. Крестьянство.</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Российская наука в </w:t>
      </w:r>
      <w:r w:rsidRPr="00D70630">
        <w:rPr>
          <w:rFonts w:ascii="Times New Roman" w:hAnsi="Times New Roman" w:cs="Times New Roman"/>
          <w:sz w:val="24"/>
          <w:szCs w:val="24"/>
          <w:lang w:bidi="en-US"/>
        </w:rPr>
        <w:t>XVIII</w:t>
      </w:r>
      <w:r w:rsidRPr="00D70630">
        <w:rPr>
          <w:rFonts w:ascii="Times New Roman" w:hAnsi="Times New Roman" w:cs="Times New Roman"/>
          <w:sz w:val="24"/>
          <w:szCs w:val="24"/>
          <w:lang w:bidi="ru-RU"/>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Изучение российской словесности и развитие русского литературного языка</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Российская академия</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Е. Р. Дашкова. М. В. Ломоносов и его роль в становлении российской науки и образования.</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Образование в России в </w:t>
      </w:r>
      <w:r w:rsidRPr="00D70630">
        <w:rPr>
          <w:rFonts w:ascii="Times New Roman" w:hAnsi="Times New Roman" w:cs="Times New Roman"/>
          <w:sz w:val="24"/>
          <w:szCs w:val="24"/>
          <w:lang w:bidi="en-US"/>
        </w:rPr>
        <w:t>XVIII</w:t>
      </w:r>
      <w:r w:rsidRPr="00D70630">
        <w:rPr>
          <w:rFonts w:ascii="Times New Roman" w:hAnsi="Times New Roman" w:cs="Times New Roman"/>
          <w:sz w:val="24"/>
          <w:szCs w:val="24"/>
          <w:lang w:bidi="ru-RU"/>
        </w:rPr>
        <w:t>в. Основные педагогические идеи</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Воспитание «новой породы» людей. Основание воспитательных домов в Санкт-Петербурге и Москве</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Института благородных девиц в Смольном монастыре</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Сословные учебные заведения для юношества из дворянства</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Московский университет — первый российский университет.</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Русская архитектура </w:t>
      </w:r>
      <w:r w:rsidRPr="00D70630">
        <w:rPr>
          <w:rFonts w:ascii="Times New Roman" w:hAnsi="Times New Roman" w:cs="Times New Roman"/>
          <w:sz w:val="24"/>
          <w:szCs w:val="24"/>
          <w:lang w:bidi="en-US"/>
        </w:rPr>
        <w:t>XVIII</w:t>
      </w:r>
      <w:r w:rsidRPr="00D70630">
        <w:rPr>
          <w:rFonts w:ascii="Times New Roman" w:hAnsi="Times New Roman" w:cs="Times New Roman"/>
          <w:sz w:val="24"/>
          <w:szCs w:val="24"/>
          <w:lang w:bidi="ru-RU"/>
        </w:rPr>
        <w:t>в. Строительство Петербурга, формирование его городского плана. Регулярный характер застройки Петербурга и других городов</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Барокко в архитектуре Москвы и Петербурга</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D70630">
        <w:rPr>
          <w:rFonts w:ascii="Times New Roman" w:hAnsi="Times New Roman" w:cs="Times New Roman"/>
          <w:sz w:val="24"/>
          <w:szCs w:val="24"/>
          <w:lang w:bidi="en-US"/>
        </w:rPr>
        <w:t>XVIII</w:t>
      </w:r>
      <w:r w:rsidRPr="00D70630">
        <w:rPr>
          <w:rFonts w:ascii="Times New Roman" w:hAnsi="Times New Roman" w:cs="Times New Roman"/>
          <w:sz w:val="24"/>
          <w:szCs w:val="24"/>
          <w:lang w:bidi="ru-RU"/>
        </w:rPr>
        <w:t>в. Новые веяния в изобразительном искусстве в конце столетия</w:t>
      </w:r>
      <w:r w:rsidRPr="00D70630">
        <w:rPr>
          <w:rFonts w:ascii="Times New Roman" w:hAnsi="Times New Roman" w:cs="Times New Roman"/>
          <w:i/>
          <w:iCs/>
          <w:sz w:val="24"/>
          <w:szCs w:val="24"/>
          <w:lang w:bidi="ru-RU"/>
        </w:rPr>
        <w:t>.</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Наш край</w:t>
      </w:r>
      <w:r w:rsidRPr="00D70630">
        <w:rPr>
          <w:rFonts w:ascii="Times New Roman" w:hAnsi="Times New Roman" w:cs="Times New Roman"/>
          <w:sz w:val="24"/>
          <w:szCs w:val="24"/>
          <w:lang w:bidi="ru-RU"/>
        </w:rPr>
        <w:t xml:space="preserve"> в </w:t>
      </w:r>
      <w:r w:rsidRPr="00D70630">
        <w:rPr>
          <w:rFonts w:ascii="Times New Roman" w:hAnsi="Times New Roman" w:cs="Times New Roman"/>
          <w:sz w:val="24"/>
          <w:szCs w:val="24"/>
          <w:lang w:bidi="en-US"/>
        </w:rPr>
        <w:t>XVIII</w:t>
      </w:r>
      <w:r w:rsidRPr="00D70630">
        <w:rPr>
          <w:rFonts w:ascii="Times New Roman" w:hAnsi="Times New Roman" w:cs="Times New Roman"/>
          <w:sz w:val="24"/>
          <w:szCs w:val="24"/>
          <w:lang w:bidi="ru-RU"/>
        </w:rPr>
        <w:t>в.</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sz w:val="24"/>
          <w:szCs w:val="24"/>
          <w:lang w:bidi="ru-RU"/>
        </w:rPr>
        <w:t xml:space="preserve">Обобщение </w:t>
      </w:r>
      <w:r w:rsidRPr="00D70630">
        <w:rPr>
          <w:rFonts w:ascii="Times New Roman" w:hAnsi="Times New Roman" w:cs="Times New Roman"/>
          <w:sz w:val="24"/>
          <w:szCs w:val="24"/>
          <w:lang w:bidi="ru-RU"/>
        </w:rPr>
        <w:t>(2 ч).</w:t>
      </w:r>
    </w:p>
    <w:p w:rsidR="00D70630" w:rsidRPr="00D70630" w:rsidRDefault="00D70630" w:rsidP="00D70630">
      <w:pPr>
        <w:rPr>
          <w:rFonts w:ascii="Times New Roman" w:hAnsi="Times New Roman" w:cs="Times New Roman"/>
          <w:b/>
          <w:sz w:val="24"/>
          <w:szCs w:val="24"/>
          <w:lang w:bidi="ru-RU"/>
        </w:rPr>
      </w:pPr>
      <w:bookmarkStart w:id="300" w:name="bookmark906"/>
      <w:r w:rsidRPr="00D70630">
        <w:rPr>
          <w:rFonts w:ascii="Times New Roman" w:hAnsi="Times New Roman" w:cs="Times New Roman"/>
          <w:b/>
          <w:sz w:val="24"/>
          <w:szCs w:val="24"/>
          <w:lang w:bidi="ru-RU"/>
        </w:rPr>
        <w:t>9 КЛАСС</w:t>
      </w:r>
      <w:bookmarkEnd w:id="300"/>
    </w:p>
    <w:p w:rsidR="00D70630" w:rsidRPr="00D70630" w:rsidRDefault="00D70630" w:rsidP="00D70630">
      <w:pPr>
        <w:rPr>
          <w:rFonts w:ascii="Times New Roman" w:hAnsi="Times New Roman" w:cs="Times New Roman"/>
          <w:b/>
          <w:sz w:val="24"/>
          <w:szCs w:val="24"/>
          <w:lang w:bidi="ru-RU"/>
        </w:rPr>
      </w:pPr>
      <w:r w:rsidRPr="00D70630">
        <w:rPr>
          <w:rFonts w:ascii="Times New Roman" w:hAnsi="Times New Roman" w:cs="Times New Roman"/>
          <w:b/>
          <w:sz w:val="24"/>
          <w:szCs w:val="24"/>
          <w:lang w:bidi="ru-RU"/>
        </w:rPr>
        <w:t>ВСЕОБЩАЯ ИСТОРИЯ. ИСТОРИЯ НОВОГО ВРЕМЕНИ.</w:t>
      </w:r>
    </w:p>
    <w:p w:rsidR="00D70630" w:rsidRPr="00D70630" w:rsidRDefault="00D70630" w:rsidP="00D70630">
      <w:pPr>
        <w:rPr>
          <w:rFonts w:ascii="Times New Roman" w:hAnsi="Times New Roman" w:cs="Times New Roman"/>
          <w:b/>
          <w:sz w:val="24"/>
          <w:szCs w:val="24"/>
          <w:lang w:bidi="ru-RU"/>
        </w:rPr>
      </w:pPr>
      <w:bookmarkStart w:id="301" w:name="bookmark909"/>
      <w:r w:rsidRPr="00D70630">
        <w:rPr>
          <w:rFonts w:ascii="Times New Roman" w:hAnsi="Times New Roman" w:cs="Times New Roman"/>
          <w:b/>
          <w:sz w:val="24"/>
          <w:szCs w:val="24"/>
          <w:lang w:bidi="en-US"/>
        </w:rPr>
        <w:t>XIX</w:t>
      </w:r>
      <w:r w:rsidRPr="00D70630">
        <w:rPr>
          <w:rFonts w:ascii="Times New Roman" w:hAnsi="Times New Roman" w:cs="Times New Roman"/>
          <w:b/>
          <w:sz w:val="24"/>
          <w:szCs w:val="24"/>
          <w:lang w:bidi="ru-RU"/>
        </w:rPr>
        <w:t xml:space="preserve">— НАЧАЛО ХХ в. </w:t>
      </w:r>
      <w:r w:rsidRPr="00D70630">
        <w:rPr>
          <w:rFonts w:ascii="Times New Roman" w:hAnsi="Times New Roman" w:cs="Times New Roman"/>
          <w:b/>
          <w:bCs/>
          <w:sz w:val="24"/>
          <w:szCs w:val="24"/>
          <w:lang w:bidi="ru-RU"/>
        </w:rPr>
        <w:t>(23 ч)</w:t>
      </w:r>
      <w:bookmarkEnd w:id="301"/>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sz w:val="24"/>
          <w:szCs w:val="24"/>
          <w:lang w:bidi="ru-RU"/>
        </w:rPr>
        <w:t xml:space="preserve">Введение </w:t>
      </w:r>
      <w:r w:rsidRPr="00D70630">
        <w:rPr>
          <w:rFonts w:ascii="Times New Roman" w:hAnsi="Times New Roman" w:cs="Times New Roman"/>
          <w:sz w:val="24"/>
          <w:szCs w:val="24"/>
          <w:lang w:bidi="ru-RU"/>
        </w:rPr>
        <w:t>(1 ч).</w:t>
      </w:r>
    </w:p>
    <w:p w:rsidR="00D70630" w:rsidRPr="00D70630" w:rsidRDefault="00D70630" w:rsidP="00D70630">
      <w:pPr>
        <w:rPr>
          <w:rFonts w:ascii="Times New Roman" w:hAnsi="Times New Roman" w:cs="Times New Roman"/>
          <w:b/>
          <w:sz w:val="24"/>
          <w:szCs w:val="24"/>
          <w:lang w:bidi="ru-RU"/>
        </w:rPr>
      </w:pPr>
      <w:bookmarkStart w:id="302" w:name="bookmark911"/>
      <w:r w:rsidRPr="00D70630">
        <w:rPr>
          <w:rFonts w:ascii="Times New Roman" w:hAnsi="Times New Roman" w:cs="Times New Roman"/>
          <w:b/>
          <w:sz w:val="24"/>
          <w:szCs w:val="24"/>
          <w:lang w:bidi="ru-RU"/>
        </w:rPr>
        <w:t xml:space="preserve">Европа в начале </w:t>
      </w:r>
      <w:r w:rsidRPr="00D70630">
        <w:rPr>
          <w:rFonts w:ascii="Times New Roman" w:hAnsi="Times New Roman" w:cs="Times New Roman"/>
          <w:b/>
          <w:sz w:val="24"/>
          <w:szCs w:val="24"/>
          <w:lang w:bidi="en-US"/>
        </w:rPr>
        <w:t>XIX</w:t>
      </w:r>
      <w:r w:rsidRPr="00D70630">
        <w:rPr>
          <w:rFonts w:ascii="Times New Roman" w:hAnsi="Times New Roman" w:cs="Times New Roman"/>
          <w:b/>
          <w:sz w:val="24"/>
          <w:szCs w:val="24"/>
          <w:lang w:bidi="ru-RU"/>
        </w:rPr>
        <w:t xml:space="preserve">в. </w:t>
      </w:r>
      <w:r w:rsidRPr="00D70630">
        <w:rPr>
          <w:rFonts w:ascii="Times New Roman" w:hAnsi="Times New Roman" w:cs="Times New Roman"/>
          <w:b/>
          <w:bCs/>
          <w:sz w:val="24"/>
          <w:szCs w:val="24"/>
          <w:lang w:bidi="ru-RU"/>
        </w:rPr>
        <w:t>(2 ч)</w:t>
      </w:r>
      <w:bookmarkEnd w:id="302"/>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Провозглашение империи Наполеона </w:t>
      </w:r>
      <w:r w:rsidRPr="00D70630">
        <w:rPr>
          <w:rFonts w:ascii="Times New Roman" w:hAnsi="Times New Roman" w:cs="Times New Roman"/>
          <w:sz w:val="24"/>
          <w:szCs w:val="24"/>
          <w:lang w:bidi="en-US"/>
        </w:rPr>
        <w:t>I</w:t>
      </w:r>
      <w:r w:rsidRPr="00D70630">
        <w:rPr>
          <w:rFonts w:ascii="Times New Roman" w:hAnsi="Times New Roman" w:cs="Times New Roman"/>
          <w:sz w:val="24"/>
          <w:szCs w:val="24"/>
          <w:lang w:bidi="ru-RU"/>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70630" w:rsidRPr="00D70630" w:rsidRDefault="00D70630" w:rsidP="00D70630">
      <w:pPr>
        <w:rPr>
          <w:rFonts w:ascii="Times New Roman" w:hAnsi="Times New Roman" w:cs="Times New Roman"/>
          <w:b/>
          <w:sz w:val="24"/>
          <w:szCs w:val="24"/>
          <w:lang w:bidi="ru-RU"/>
        </w:rPr>
      </w:pPr>
      <w:bookmarkStart w:id="303" w:name="bookmark913"/>
      <w:r w:rsidRPr="00D70630">
        <w:rPr>
          <w:rFonts w:ascii="Times New Roman" w:hAnsi="Times New Roman" w:cs="Times New Roman"/>
          <w:b/>
          <w:sz w:val="24"/>
          <w:szCs w:val="24"/>
          <w:lang w:bidi="ru-RU"/>
        </w:rPr>
        <w:t xml:space="preserve">Развитие индустриального общества в первой половине </w:t>
      </w:r>
      <w:r w:rsidRPr="00D70630">
        <w:rPr>
          <w:rFonts w:ascii="Times New Roman" w:hAnsi="Times New Roman" w:cs="Times New Roman"/>
          <w:b/>
          <w:sz w:val="24"/>
          <w:szCs w:val="24"/>
          <w:lang w:bidi="en-US"/>
        </w:rPr>
        <w:t>XIX</w:t>
      </w:r>
      <w:r w:rsidRPr="00D70630">
        <w:rPr>
          <w:rFonts w:ascii="Times New Roman" w:hAnsi="Times New Roman" w:cs="Times New Roman"/>
          <w:b/>
          <w:sz w:val="24"/>
          <w:szCs w:val="24"/>
          <w:lang w:bidi="ru-RU"/>
        </w:rPr>
        <w:t xml:space="preserve">в.: экономика, социальные отношения, политические процессы </w:t>
      </w:r>
    </w:p>
    <w:p w:rsidR="00D70630" w:rsidRPr="00D70630" w:rsidRDefault="00D70630" w:rsidP="00D70630">
      <w:pPr>
        <w:rPr>
          <w:rFonts w:ascii="Times New Roman" w:hAnsi="Times New Roman" w:cs="Times New Roman"/>
          <w:b/>
          <w:sz w:val="24"/>
          <w:szCs w:val="24"/>
          <w:lang w:bidi="ru-RU"/>
        </w:rPr>
      </w:pPr>
      <w:r w:rsidRPr="00D70630">
        <w:rPr>
          <w:rFonts w:ascii="Times New Roman" w:hAnsi="Times New Roman" w:cs="Times New Roman"/>
          <w:b/>
          <w:bCs/>
          <w:sz w:val="24"/>
          <w:szCs w:val="24"/>
          <w:lang w:bidi="ru-RU"/>
        </w:rPr>
        <w:t>(2 ч)</w:t>
      </w:r>
      <w:bookmarkEnd w:id="303"/>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D70630" w:rsidRPr="00D70630" w:rsidRDefault="00D70630" w:rsidP="00D70630">
      <w:pPr>
        <w:rPr>
          <w:rFonts w:ascii="Times New Roman" w:hAnsi="Times New Roman" w:cs="Times New Roman"/>
          <w:b/>
          <w:sz w:val="24"/>
          <w:szCs w:val="24"/>
          <w:lang w:bidi="ru-RU"/>
        </w:rPr>
      </w:pPr>
      <w:bookmarkStart w:id="304" w:name="bookmark915"/>
      <w:r w:rsidRPr="00D70630">
        <w:rPr>
          <w:rFonts w:ascii="Times New Roman" w:hAnsi="Times New Roman" w:cs="Times New Roman"/>
          <w:b/>
          <w:sz w:val="24"/>
          <w:szCs w:val="24"/>
          <w:lang w:bidi="ru-RU"/>
        </w:rPr>
        <w:t xml:space="preserve">Политическое развитие европейских стран в 1815—1840-е гг. </w:t>
      </w:r>
    </w:p>
    <w:p w:rsidR="00D70630" w:rsidRPr="00D70630" w:rsidRDefault="00D70630" w:rsidP="00D70630">
      <w:pPr>
        <w:rPr>
          <w:rFonts w:ascii="Times New Roman" w:hAnsi="Times New Roman" w:cs="Times New Roman"/>
          <w:b/>
          <w:sz w:val="24"/>
          <w:szCs w:val="24"/>
          <w:lang w:bidi="ru-RU"/>
        </w:rPr>
      </w:pPr>
      <w:r w:rsidRPr="00D70630">
        <w:rPr>
          <w:rFonts w:ascii="Times New Roman" w:hAnsi="Times New Roman" w:cs="Times New Roman"/>
          <w:b/>
          <w:bCs/>
          <w:sz w:val="24"/>
          <w:szCs w:val="24"/>
          <w:lang w:bidi="ru-RU"/>
        </w:rPr>
        <w:t>(2 ч)</w:t>
      </w:r>
      <w:bookmarkEnd w:id="304"/>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D70630" w:rsidRPr="00D70630" w:rsidRDefault="00D70630" w:rsidP="00D70630">
      <w:pPr>
        <w:rPr>
          <w:rFonts w:ascii="Times New Roman" w:hAnsi="Times New Roman" w:cs="Times New Roman"/>
          <w:b/>
          <w:sz w:val="24"/>
          <w:szCs w:val="24"/>
          <w:lang w:bidi="ru-RU"/>
        </w:rPr>
      </w:pPr>
      <w:bookmarkStart w:id="305" w:name="bookmark917"/>
      <w:r w:rsidRPr="00D70630">
        <w:rPr>
          <w:rFonts w:ascii="Times New Roman" w:hAnsi="Times New Roman" w:cs="Times New Roman"/>
          <w:b/>
          <w:sz w:val="24"/>
          <w:szCs w:val="24"/>
          <w:lang w:bidi="ru-RU"/>
        </w:rPr>
        <w:t xml:space="preserve">Страны Европы и Северной Америки в середине XIX — начале ХХ в. </w:t>
      </w:r>
      <w:r w:rsidRPr="00D70630">
        <w:rPr>
          <w:rFonts w:ascii="Times New Roman" w:hAnsi="Times New Roman" w:cs="Times New Roman"/>
          <w:b/>
          <w:bCs/>
          <w:sz w:val="24"/>
          <w:szCs w:val="24"/>
          <w:lang w:bidi="ru-RU"/>
        </w:rPr>
        <w:t>(6 ч)</w:t>
      </w:r>
      <w:bookmarkEnd w:id="305"/>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Великобритания</w:t>
      </w:r>
      <w:r w:rsidRPr="00D70630">
        <w:rPr>
          <w:rFonts w:ascii="Times New Roman" w:hAnsi="Times New Roman" w:cs="Times New Roman"/>
          <w:sz w:val="24"/>
          <w:szCs w:val="24"/>
          <w:lang w:bidi="ru-RU"/>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Франция.</w:t>
      </w:r>
      <w:r w:rsidRPr="00D70630">
        <w:rPr>
          <w:rFonts w:ascii="Times New Roman" w:hAnsi="Times New Roman" w:cs="Times New Roman"/>
          <w:sz w:val="24"/>
          <w:szCs w:val="24"/>
          <w:lang w:bidi="ru-RU"/>
        </w:rPr>
        <w:t xml:space="preserve"> Империя Наполеона </w:t>
      </w:r>
      <w:r w:rsidRPr="00D70630">
        <w:rPr>
          <w:rFonts w:ascii="Times New Roman" w:hAnsi="Times New Roman" w:cs="Times New Roman"/>
          <w:sz w:val="24"/>
          <w:szCs w:val="24"/>
          <w:lang w:bidi="en-US"/>
        </w:rPr>
        <w:t>III</w:t>
      </w:r>
      <w:r w:rsidRPr="00D70630">
        <w:rPr>
          <w:rFonts w:ascii="Times New Roman" w:hAnsi="Times New Roman" w:cs="Times New Roman"/>
          <w:sz w:val="24"/>
          <w:szCs w:val="24"/>
        </w:rPr>
        <w:t xml:space="preserve">: </w:t>
      </w:r>
      <w:r w:rsidRPr="00D70630">
        <w:rPr>
          <w:rFonts w:ascii="Times New Roman" w:hAnsi="Times New Roman" w:cs="Times New Roman"/>
          <w:sz w:val="24"/>
          <w:szCs w:val="24"/>
          <w:lang w:bidi="ru-RU"/>
        </w:rPr>
        <w:t>внутренняя и внешняя политика. Активизация колониальной экспансии. Франко-германская война 1870—1871 гг. Парижская коммуна.</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Италия.</w:t>
      </w:r>
      <w:r w:rsidRPr="00D70630">
        <w:rPr>
          <w:rFonts w:ascii="Times New Roman" w:hAnsi="Times New Roman" w:cs="Times New Roman"/>
          <w:sz w:val="24"/>
          <w:szCs w:val="24"/>
          <w:lang w:bidi="ru-RU"/>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D70630">
        <w:rPr>
          <w:rFonts w:ascii="Times New Roman" w:hAnsi="Times New Roman" w:cs="Times New Roman"/>
          <w:sz w:val="24"/>
          <w:szCs w:val="24"/>
          <w:lang w:bidi="en-US"/>
        </w:rPr>
        <w:t>II</w:t>
      </w:r>
      <w:r w:rsidRPr="00D70630">
        <w:rPr>
          <w:rFonts w:ascii="Times New Roman" w:hAnsi="Times New Roman" w:cs="Times New Roman"/>
          <w:sz w:val="24"/>
          <w:szCs w:val="24"/>
        </w:rPr>
        <w:t>.</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Германия.</w:t>
      </w:r>
      <w:r w:rsidRPr="00D70630">
        <w:rPr>
          <w:rFonts w:ascii="Times New Roman" w:hAnsi="Times New Roman" w:cs="Times New Roman"/>
          <w:sz w:val="24"/>
          <w:szCs w:val="24"/>
          <w:lang w:bidi="ru-RU"/>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 xml:space="preserve">Страны Центральной и Юго-Восточной Европы во второй половине </w:t>
      </w:r>
      <w:r w:rsidRPr="00D70630">
        <w:rPr>
          <w:rFonts w:ascii="Times New Roman" w:hAnsi="Times New Roman" w:cs="Times New Roman"/>
          <w:b/>
          <w:bCs/>
          <w:i/>
          <w:iCs/>
          <w:sz w:val="24"/>
          <w:szCs w:val="24"/>
          <w:lang w:bidi="en-US"/>
        </w:rPr>
        <w:t>XIX</w:t>
      </w:r>
      <w:r w:rsidRPr="00D70630">
        <w:rPr>
          <w:rFonts w:ascii="Times New Roman" w:hAnsi="Times New Roman" w:cs="Times New Roman"/>
          <w:b/>
          <w:bCs/>
          <w:i/>
          <w:iCs/>
          <w:sz w:val="24"/>
          <w:szCs w:val="24"/>
          <w:lang w:bidi="ru-RU"/>
        </w:rPr>
        <w:t xml:space="preserve">— начале </w:t>
      </w:r>
      <w:r w:rsidRPr="00D70630">
        <w:rPr>
          <w:rFonts w:ascii="Times New Roman" w:hAnsi="Times New Roman" w:cs="Times New Roman"/>
          <w:b/>
          <w:bCs/>
          <w:i/>
          <w:iCs/>
          <w:sz w:val="24"/>
          <w:szCs w:val="24"/>
          <w:lang w:bidi="en-US"/>
        </w:rPr>
        <w:t>XX</w:t>
      </w:r>
      <w:r w:rsidRPr="00D70630">
        <w:rPr>
          <w:rFonts w:ascii="Times New Roman" w:hAnsi="Times New Roman" w:cs="Times New Roman"/>
          <w:b/>
          <w:bCs/>
          <w:i/>
          <w:iCs/>
          <w:sz w:val="24"/>
          <w:szCs w:val="24"/>
          <w:lang w:bidi="ru-RU"/>
        </w:rPr>
        <w:t>в</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Соединенные Штаты Америки</w:t>
      </w:r>
      <w:r w:rsidRPr="00D70630">
        <w:rPr>
          <w:rFonts w:ascii="Times New Roman" w:hAnsi="Times New Roman" w:cs="Times New Roman"/>
          <w:sz w:val="24"/>
          <w:szCs w:val="24"/>
          <w:lang w:bidi="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D70630">
        <w:rPr>
          <w:rFonts w:ascii="Times New Roman" w:hAnsi="Times New Roman" w:cs="Times New Roman"/>
          <w:sz w:val="24"/>
          <w:szCs w:val="24"/>
          <w:lang w:bidi="en-US"/>
        </w:rPr>
        <w:t>XIX</w:t>
      </w:r>
      <w:r w:rsidRPr="00D70630">
        <w:rPr>
          <w:rFonts w:ascii="Times New Roman" w:hAnsi="Times New Roman" w:cs="Times New Roman"/>
          <w:sz w:val="24"/>
          <w:szCs w:val="24"/>
          <w:lang w:bidi="ru-RU"/>
        </w:rPr>
        <w:t>в.</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 xml:space="preserve">Экономическое и социально-политическое развитие стран Европы и США в конце </w:t>
      </w:r>
      <w:r w:rsidRPr="00D70630">
        <w:rPr>
          <w:rFonts w:ascii="Times New Roman" w:hAnsi="Times New Roman" w:cs="Times New Roman"/>
          <w:b/>
          <w:bCs/>
          <w:i/>
          <w:iCs/>
          <w:sz w:val="24"/>
          <w:szCs w:val="24"/>
          <w:lang w:bidi="en-US"/>
        </w:rPr>
        <w:t>XIX</w:t>
      </w:r>
      <w:r w:rsidRPr="00D70630">
        <w:rPr>
          <w:rFonts w:ascii="Times New Roman" w:hAnsi="Times New Roman" w:cs="Times New Roman"/>
          <w:b/>
          <w:bCs/>
          <w:i/>
          <w:iCs/>
          <w:sz w:val="24"/>
          <w:szCs w:val="24"/>
          <w:lang w:bidi="ru-RU"/>
        </w:rPr>
        <w:t>— начале ХХ в.</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70630" w:rsidRPr="00D70630" w:rsidRDefault="00D70630" w:rsidP="00D70630">
      <w:pPr>
        <w:rPr>
          <w:rFonts w:ascii="Times New Roman" w:hAnsi="Times New Roman" w:cs="Times New Roman"/>
          <w:b/>
          <w:sz w:val="24"/>
          <w:szCs w:val="24"/>
          <w:lang w:bidi="ru-RU"/>
        </w:rPr>
      </w:pPr>
      <w:bookmarkStart w:id="306" w:name="bookmark919"/>
      <w:r w:rsidRPr="00D70630">
        <w:rPr>
          <w:rFonts w:ascii="Times New Roman" w:hAnsi="Times New Roman" w:cs="Times New Roman"/>
          <w:b/>
          <w:sz w:val="24"/>
          <w:szCs w:val="24"/>
          <w:lang w:bidi="ru-RU"/>
        </w:rPr>
        <w:t xml:space="preserve">Страны Латинской Америки в </w:t>
      </w:r>
      <w:r w:rsidRPr="00D70630">
        <w:rPr>
          <w:rFonts w:ascii="Times New Roman" w:hAnsi="Times New Roman" w:cs="Times New Roman"/>
          <w:b/>
          <w:sz w:val="24"/>
          <w:szCs w:val="24"/>
          <w:lang w:bidi="en-US"/>
        </w:rPr>
        <w:t>XIX</w:t>
      </w:r>
      <w:r w:rsidRPr="00D70630">
        <w:rPr>
          <w:rFonts w:ascii="Times New Roman" w:hAnsi="Times New Roman" w:cs="Times New Roman"/>
          <w:b/>
          <w:sz w:val="24"/>
          <w:szCs w:val="24"/>
          <w:lang w:bidi="ru-RU"/>
        </w:rPr>
        <w:t xml:space="preserve">— начале ХХ в. </w:t>
      </w:r>
      <w:r w:rsidRPr="00D70630">
        <w:rPr>
          <w:rFonts w:ascii="Times New Roman" w:hAnsi="Times New Roman" w:cs="Times New Roman"/>
          <w:b/>
          <w:bCs/>
          <w:sz w:val="24"/>
          <w:szCs w:val="24"/>
          <w:lang w:bidi="ru-RU"/>
        </w:rPr>
        <w:t>(2 ч)</w:t>
      </w:r>
      <w:bookmarkEnd w:id="306"/>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D70630" w:rsidRPr="00D70630" w:rsidRDefault="00D70630" w:rsidP="00D70630">
      <w:pPr>
        <w:rPr>
          <w:rFonts w:ascii="Times New Roman" w:hAnsi="Times New Roman" w:cs="Times New Roman"/>
          <w:b/>
          <w:sz w:val="24"/>
          <w:szCs w:val="24"/>
          <w:lang w:bidi="ru-RU"/>
        </w:rPr>
      </w:pPr>
      <w:bookmarkStart w:id="307" w:name="bookmark921"/>
      <w:r w:rsidRPr="00D70630">
        <w:rPr>
          <w:rFonts w:ascii="Times New Roman" w:hAnsi="Times New Roman" w:cs="Times New Roman"/>
          <w:b/>
          <w:sz w:val="24"/>
          <w:szCs w:val="24"/>
          <w:lang w:bidi="ru-RU"/>
        </w:rPr>
        <w:t xml:space="preserve">Страны Азии в XIX — начале ХХ в. </w:t>
      </w:r>
      <w:r w:rsidRPr="00D70630">
        <w:rPr>
          <w:rFonts w:ascii="Times New Roman" w:hAnsi="Times New Roman" w:cs="Times New Roman"/>
          <w:b/>
          <w:bCs/>
          <w:sz w:val="24"/>
          <w:szCs w:val="24"/>
          <w:lang w:bidi="ru-RU"/>
        </w:rPr>
        <w:t>(3 ч)</w:t>
      </w:r>
      <w:bookmarkEnd w:id="307"/>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Япония.</w:t>
      </w:r>
      <w:r w:rsidRPr="00D70630">
        <w:rPr>
          <w:rFonts w:ascii="Times New Roman" w:hAnsi="Times New Roman" w:cs="Times New Roman"/>
          <w:sz w:val="24"/>
          <w:szCs w:val="24"/>
          <w:lang w:bidi="ru-RU"/>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Китай.</w:t>
      </w:r>
      <w:r w:rsidRPr="00D70630">
        <w:rPr>
          <w:rFonts w:ascii="Times New Roman" w:hAnsi="Times New Roman" w:cs="Times New Roman"/>
          <w:sz w:val="24"/>
          <w:szCs w:val="24"/>
          <w:lang w:bidi="ru-RU"/>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Османская империя</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Традиционные устои и попытки проведения реформ. Политика Танзимата. Принятие конституции. Младотурецкая революция 1908—1909 гг.</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Революция 1905—1911 г. в </w:t>
      </w:r>
      <w:r w:rsidRPr="00D70630">
        <w:rPr>
          <w:rFonts w:ascii="Times New Roman" w:hAnsi="Times New Roman" w:cs="Times New Roman"/>
          <w:b/>
          <w:bCs/>
          <w:i/>
          <w:iCs/>
          <w:sz w:val="24"/>
          <w:szCs w:val="24"/>
          <w:lang w:bidi="ru-RU"/>
        </w:rPr>
        <w:t>Иране.</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Индия.</w:t>
      </w:r>
      <w:r w:rsidRPr="00D70630">
        <w:rPr>
          <w:rFonts w:ascii="Times New Roman" w:hAnsi="Times New Roman" w:cs="Times New Roman"/>
          <w:sz w:val="24"/>
          <w:szCs w:val="24"/>
          <w:lang w:bidi="ru-RU"/>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D70630">
        <w:rPr>
          <w:rFonts w:ascii="Times New Roman" w:hAnsi="Times New Roman" w:cs="Times New Roman"/>
          <w:sz w:val="24"/>
          <w:szCs w:val="24"/>
          <w:lang w:bidi="en-US"/>
        </w:rPr>
        <w:t>XIX</w:t>
      </w:r>
      <w:r w:rsidRPr="00D70630">
        <w:rPr>
          <w:rFonts w:ascii="Times New Roman" w:hAnsi="Times New Roman" w:cs="Times New Roman"/>
          <w:sz w:val="24"/>
          <w:szCs w:val="24"/>
          <w:lang w:bidi="ru-RU"/>
        </w:rPr>
        <w:t>в. Создание Индийского национального конгресса. Б. Тилак, М.К. Ганди.</w:t>
      </w:r>
    </w:p>
    <w:p w:rsidR="00D70630" w:rsidRPr="00D70630" w:rsidRDefault="00D70630" w:rsidP="00D70630">
      <w:pPr>
        <w:rPr>
          <w:rFonts w:ascii="Times New Roman" w:hAnsi="Times New Roman" w:cs="Times New Roman"/>
          <w:b/>
          <w:sz w:val="24"/>
          <w:szCs w:val="24"/>
          <w:lang w:bidi="ru-RU"/>
        </w:rPr>
      </w:pPr>
      <w:bookmarkStart w:id="308" w:name="bookmark923"/>
      <w:r w:rsidRPr="00D70630">
        <w:rPr>
          <w:rFonts w:ascii="Times New Roman" w:hAnsi="Times New Roman" w:cs="Times New Roman"/>
          <w:b/>
          <w:sz w:val="24"/>
          <w:szCs w:val="24"/>
          <w:lang w:bidi="ru-RU"/>
        </w:rPr>
        <w:t xml:space="preserve">Народы Африки в XIX — начале XX в. </w:t>
      </w:r>
      <w:r w:rsidRPr="00D70630">
        <w:rPr>
          <w:rFonts w:ascii="Times New Roman" w:hAnsi="Times New Roman" w:cs="Times New Roman"/>
          <w:b/>
          <w:bCs/>
          <w:sz w:val="24"/>
          <w:szCs w:val="24"/>
          <w:lang w:bidi="ru-RU"/>
        </w:rPr>
        <w:t>(1 ч)</w:t>
      </w:r>
      <w:bookmarkEnd w:id="308"/>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D70630" w:rsidRPr="00D70630" w:rsidRDefault="00D70630" w:rsidP="00D70630">
      <w:pPr>
        <w:rPr>
          <w:rFonts w:ascii="Times New Roman" w:hAnsi="Times New Roman" w:cs="Times New Roman"/>
          <w:b/>
          <w:sz w:val="24"/>
          <w:szCs w:val="24"/>
          <w:lang w:bidi="ru-RU"/>
        </w:rPr>
      </w:pPr>
      <w:bookmarkStart w:id="309" w:name="bookmark925"/>
      <w:r w:rsidRPr="00D70630">
        <w:rPr>
          <w:rFonts w:ascii="Times New Roman" w:hAnsi="Times New Roman" w:cs="Times New Roman"/>
          <w:b/>
          <w:sz w:val="24"/>
          <w:szCs w:val="24"/>
          <w:lang w:bidi="ru-RU"/>
        </w:rPr>
        <w:t xml:space="preserve">Развитие культуры в </w:t>
      </w:r>
      <w:r w:rsidRPr="00D70630">
        <w:rPr>
          <w:rFonts w:ascii="Times New Roman" w:hAnsi="Times New Roman" w:cs="Times New Roman"/>
          <w:b/>
          <w:sz w:val="24"/>
          <w:szCs w:val="24"/>
          <w:lang w:bidi="en-US"/>
        </w:rPr>
        <w:t>XIX</w:t>
      </w:r>
      <w:r w:rsidRPr="00D70630">
        <w:rPr>
          <w:rFonts w:ascii="Times New Roman" w:hAnsi="Times New Roman" w:cs="Times New Roman"/>
          <w:b/>
          <w:sz w:val="24"/>
          <w:szCs w:val="24"/>
          <w:lang w:bidi="ru-RU"/>
        </w:rPr>
        <w:t xml:space="preserve">— начале </w:t>
      </w:r>
      <w:r w:rsidRPr="00D70630">
        <w:rPr>
          <w:rFonts w:ascii="Times New Roman" w:hAnsi="Times New Roman" w:cs="Times New Roman"/>
          <w:b/>
          <w:sz w:val="24"/>
          <w:szCs w:val="24"/>
          <w:lang w:bidi="en-US"/>
        </w:rPr>
        <w:t>XX</w:t>
      </w:r>
      <w:r w:rsidRPr="00D70630">
        <w:rPr>
          <w:rFonts w:ascii="Times New Roman" w:hAnsi="Times New Roman" w:cs="Times New Roman"/>
          <w:b/>
          <w:sz w:val="24"/>
          <w:szCs w:val="24"/>
          <w:lang w:bidi="ru-RU"/>
        </w:rPr>
        <w:t xml:space="preserve">в. </w:t>
      </w:r>
      <w:r w:rsidRPr="00D70630">
        <w:rPr>
          <w:rFonts w:ascii="Times New Roman" w:hAnsi="Times New Roman" w:cs="Times New Roman"/>
          <w:b/>
          <w:bCs/>
          <w:sz w:val="24"/>
          <w:szCs w:val="24"/>
          <w:lang w:bidi="ru-RU"/>
        </w:rPr>
        <w:t>(2 ч)</w:t>
      </w:r>
      <w:bookmarkEnd w:id="309"/>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Научные открытия и технические изобретения в </w:t>
      </w:r>
      <w:r w:rsidRPr="00D70630">
        <w:rPr>
          <w:rFonts w:ascii="Times New Roman" w:hAnsi="Times New Roman" w:cs="Times New Roman"/>
          <w:sz w:val="24"/>
          <w:szCs w:val="24"/>
          <w:lang w:bidi="en-US"/>
        </w:rPr>
        <w:t>XIX</w:t>
      </w:r>
      <w:r w:rsidRPr="00D70630">
        <w:rPr>
          <w:rFonts w:ascii="Times New Roman" w:hAnsi="Times New Roman" w:cs="Times New Roman"/>
          <w:sz w:val="24"/>
          <w:szCs w:val="24"/>
          <w:lang w:bidi="ru-RU"/>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D70630">
        <w:rPr>
          <w:rFonts w:ascii="Times New Roman" w:hAnsi="Times New Roman" w:cs="Times New Roman"/>
          <w:sz w:val="24"/>
          <w:szCs w:val="24"/>
          <w:lang w:bidi="en-US"/>
        </w:rPr>
        <w:t>XIX</w:t>
      </w:r>
      <w:r w:rsidRPr="00D70630">
        <w:rPr>
          <w:rFonts w:ascii="Times New Roman" w:hAnsi="Times New Roman" w:cs="Times New Roman"/>
          <w:sz w:val="24"/>
          <w:szCs w:val="24"/>
          <w:lang w:bidi="ru-RU"/>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D70630" w:rsidRPr="00D70630" w:rsidRDefault="00D70630" w:rsidP="00D70630">
      <w:pPr>
        <w:rPr>
          <w:rFonts w:ascii="Times New Roman" w:hAnsi="Times New Roman" w:cs="Times New Roman"/>
          <w:b/>
          <w:sz w:val="24"/>
          <w:szCs w:val="24"/>
          <w:lang w:bidi="ru-RU"/>
        </w:rPr>
      </w:pPr>
      <w:bookmarkStart w:id="310" w:name="bookmark927"/>
      <w:r w:rsidRPr="00D70630">
        <w:rPr>
          <w:rFonts w:ascii="Times New Roman" w:hAnsi="Times New Roman" w:cs="Times New Roman"/>
          <w:b/>
          <w:sz w:val="24"/>
          <w:szCs w:val="24"/>
          <w:lang w:bidi="ru-RU"/>
        </w:rPr>
        <w:t xml:space="preserve">Международные отношения в </w:t>
      </w:r>
      <w:r w:rsidRPr="00D70630">
        <w:rPr>
          <w:rFonts w:ascii="Times New Roman" w:hAnsi="Times New Roman" w:cs="Times New Roman"/>
          <w:b/>
          <w:sz w:val="24"/>
          <w:szCs w:val="24"/>
          <w:lang w:bidi="en-US"/>
        </w:rPr>
        <w:t>XIX</w:t>
      </w:r>
      <w:r w:rsidRPr="00D70630">
        <w:rPr>
          <w:rFonts w:ascii="Times New Roman" w:hAnsi="Times New Roman" w:cs="Times New Roman"/>
          <w:b/>
          <w:sz w:val="24"/>
          <w:szCs w:val="24"/>
          <w:lang w:bidi="ru-RU"/>
        </w:rPr>
        <w:t xml:space="preserve">— начале </w:t>
      </w:r>
      <w:r w:rsidRPr="00D70630">
        <w:rPr>
          <w:rFonts w:ascii="Times New Roman" w:hAnsi="Times New Roman" w:cs="Times New Roman"/>
          <w:b/>
          <w:sz w:val="24"/>
          <w:szCs w:val="24"/>
          <w:lang w:bidi="en-US"/>
        </w:rPr>
        <w:t>XX</w:t>
      </w:r>
      <w:r w:rsidRPr="00D70630">
        <w:rPr>
          <w:rFonts w:ascii="Times New Roman" w:hAnsi="Times New Roman" w:cs="Times New Roman"/>
          <w:b/>
          <w:sz w:val="24"/>
          <w:szCs w:val="24"/>
          <w:lang w:bidi="ru-RU"/>
        </w:rPr>
        <w:t xml:space="preserve">в. </w:t>
      </w:r>
      <w:r w:rsidRPr="00D70630">
        <w:rPr>
          <w:rFonts w:ascii="Times New Roman" w:hAnsi="Times New Roman" w:cs="Times New Roman"/>
          <w:b/>
          <w:bCs/>
          <w:sz w:val="24"/>
          <w:szCs w:val="24"/>
          <w:lang w:bidi="ru-RU"/>
        </w:rPr>
        <w:t>(1 ч)</w:t>
      </w:r>
      <w:bookmarkEnd w:id="310"/>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D70630">
        <w:rPr>
          <w:rFonts w:ascii="Times New Roman" w:hAnsi="Times New Roman" w:cs="Times New Roman"/>
          <w:sz w:val="24"/>
          <w:szCs w:val="24"/>
          <w:lang w:bidi="en-US"/>
        </w:rPr>
        <w:t>XIX</w:t>
      </w:r>
      <w:r w:rsidRPr="00D70630">
        <w:rPr>
          <w:rFonts w:ascii="Times New Roman" w:hAnsi="Times New Roman" w:cs="Times New Roman"/>
          <w:sz w:val="24"/>
          <w:szCs w:val="24"/>
          <w:lang w:bidi="ru-RU"/>
        </w:rPr>
        <w:t>— начале ХХ в. (испано-американская война, русско-японская война, боснийский кризис). Балканские войны.</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sz w:val="24"/>
          <w:szCs w:val="24"/>
          <w:lang w:bidi="ru-RU"/>
        </w:rPr>
        <w:t xml:space="preserve">Обобщение </w:t>
      </w:r>
      <w:r w:rsidRPr="00D70630">
        <w:rPr>
          <w:rFonts w:ascii="Times New Roman" w:hAnsi="Times New Roman" w:cs="Times New Roman"/>
          <w:sz w:val="24"/>
          <w:szCs w:val="24"/>
          <w:lang w:bidi="ru-RU"/>
        </w:rPr>
        <w:t xml:space="preserve">(1 ч). Историческое и культурное наследие </w:t>
      </w:r>
      <w:r w:rsidRPr="00D70630">
        <w:rPr>
          <w:rFonts w:ascii="Times New Roman" w:hAnsi="Times New Roman" w:cs="Times New Roman"/>
          <w:sz w:val="24"/>
          <w:szCs w:val="24"/>
          <w:lang w:bidi="en-US"/>
        </w:rPr>
        <w:t>XIX</w:t>
      </w:r>
      <w:r w:rsidRPr="00D70630">
        <w:rPr>
          <w:rFonts w:ascii="Times New Roman" w:hAnsi="Times New Roman" w:cs="Times New Roman"/>
          <w:sz w:val="24"/>
          <w:szCs w:val="24"/>
          <w:lang w:bidi="ru-RU"/>
        </w:rPr>
        <w:t>в.</w:t>
      </w:r>
    </w:p>
    <w:p w:rsidR="00D70630" w:rsidRPr="00D70630" w:rsidRDefault="00D70630" w:rsidP="00D70630">
      <w:pPr>
        <w:rPr>
          <w:rFonts w:ascii="Times New Roman" w:hAnsi="Times New Roman" w:cs="Times New Roman"/>
          <w:b/>
          <w:sz w:val="24"/>
          <w:szCs w:val="24"/>
          <w:lang w:bidi="ru-RU"/>
        </w:rPr>
      </w:pPr>
      <w:bookmarkStart w:id="311" w:name="bookmark929"/>
      <w:r w:rsidRPr="00D70630">
        <w:rPr>
          <w:rFonts w:ascii="Times New Roman" w:hAnsi="Times New Roman" w:cs="Times New Roman"/>
          <w:b/>
          <w:sz w:val="24"/>
          <w:szCs w:val="24"/>
          <w:lang w:bidi="ru-RU"/>
        </w:rPr>
        <w:t>ИСТОРИЯ РОССИИ. РОССИЙСКАЯ ИМПЕРИЯ</w:t>
      </w:r>
      <w:bookmarkEnd w:id="311"/>
    </w:p>
    <w:p w:rsidR="00D70630" w:rsidRPr="00D70630" w:rsidRDefault="00D70630" w:rsidP="00D70630">
      <w:pPr>
        <w:rPr>
          <w:rFonts w:ascii="Times New Roman" w:hAnsi="Times New Roman" w:cs="Times New Roman"/>
          <w:b/>
          <w:sz w:val="24"/>
          <w:szCs w:val="24"/>
          <w:lang w:bidi="ru-RU"/>
        </w:rPr>
      </w:pPr>
      <w:bookmarkStart w:id="312" w:name="bookmark931"/>
      <w:r w:rsidRPr="00D70630">
        <w:rPr>
          <w:rFonts w:ascii="Times New Roman" w:hAnsi="Times New Roman" w:cs="Times New Roman"/>
          <w:b/>
          <w:sz w:val="24"/>
          <w:szCs w:val="24"/>
          <w:lang w:bidi="ru-RU"/>
        </w:rPr>
        <w:t xml:space="preserve">В </w:t>
      </w:r>
      <w:r w:rsidRPr="00D70630">
        <w:rPr>
          <w:rFonts w:ascii="Times New Roman" w:hAnsi="Times New Roman" w:cs="Times New Roman"/>
          <w:b/>
          <w:sz w:val="24"/>
          <w:szCs w:val="24"/>
          <w:lang w:bidi="en-US"/>
        </w:rPr>
        <w:t>XIX</w:t>
      </w:r>
      <w:r w:rsidRPr="00D70630">
        <w:rPr>
          <w:rFonts w:ascii="Times New Roman" w:hAnsi="Times New Roman" w:cs="Times New Roman"/>
          <w:b/>
          <w:sz w:val="24"/>
          <w:szCs w:val="24"/>
          <w:lang w:bidi="ru-RU"/>
        </w:rPr>
        <w:t xml:space="preserve">— НАЧАЛЕ </w:t>
      </w:r>
      <w:r w:rsidRPr="00D70630">
        <w:rPr>
          <w:rFonts w:ascii="Times New Roman" w:hAnsi="Times New Roman" w:cs="Times New Roman"/>
          <w:b/>
          <w:sz w:val="24"/>
          <w:szCs w:val="24"/>
          <w:lang w:bidi="en-US"/>
        </w:rPr>
        <w:t>XX</w:t>
      </w:r>
      <w:r w:rsidRPr="00D70630">
        <w:rPr>
          <w:rFonts w:ascii="Times New Roman" w:hAnsi="Times New Roman" w:cs="Times New Roman"/>
          <w:b/>
          <w:sz w:val="24"/>
          <w:szCs w:val="24"/>
          <w:lang w:bidi="ru-RU"/>
        </w:rPr>
        <w:t xml:space="preserve">В. </w:t>
      </w:r>
      <w:r w:rsidRPr="00D70630">
        <w:rPr>
          <w:rFonts w:ascii="Times New Roman" w:hAnsi="Times New Roman" w:cs="Times New Roman"/>
          <w:b/>
          <w:bCs/>
          <w:sz w:val="24"/>
          <w:szCs w:val="24"/>
          <w:lang w:bidi="ru-RU"/>
        </w:rPr>
        <w:t>(45 ч)</w:t>
      </w:r>
      <w:bookmarkEnd w:id="312"/>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sz w:val="24"/>
          <w:szCs w:val="24"/>
          <w:lang w:bidi="ru-RU"/>
        </w:rPr>
        <w:t xml:space="preserve">Введение </w:t>
      </w:r>
      <w:r w:rsidRPr="00D70630">
        <w:rPr>
          <w:rFonts w:ascii="Times New Roman" w:hAnsi="Times New Roman" w:cs="Times New Roman"/>
          <w:sz w:val="24"/>
          <w:szCs w:val="24"/>
          <w:lang w:bidi="ru-RU"/>
        </w:rPr>
        <w:t>(1 ч).</w:t>
      </w:r>
    </w:p>
    <w:p w:rsidR="00D70630" w:rsidRPr="00D70630" w:rsidRDefault="00D70630" w:rsidP="00D70630">
      <w:pPr>
        <w:rPr>
          <w:rFonts w:ascii="Times New Roman" w:hAnsi="Times New Roman" w:cs="Times New Roman"/>
          <w:b/>
          <w:sz w:val="24"/>
          <w:szCs w:val="24"/>
          <w:lang w:bidi="ru-RU"/>
        </w:rPr>
      </w:pPr>
      <w:bookmarkStart w:id="313" w:name="bookmark933"/>
      <w:r w:rsidRPr="00D70630">
        <w:rPr>
          <w:rFonts w:ascii="Times New Roman" w:hAnsi="Times New Roman" w:cs="Times New Roman"/>
          <w:b/>
          <w:sz w:val="24"/>
          <w:szCs w:val="24"/>
          <w:lang w:bidi="ru-RU"/>
        </w:rPr>
        <w:t xml:space="preserve">Александровская эпоха: государственный либерализм </w:t>
      </w:r>
      <w:r w:rsidRPr="00D70630">
        <w:rPr>
          <w:rFonts w:ascii="Times New Roman" w:hAnsi="Times New Roman" w:cs="Times New Roman"/>
          <w:b/>
          <w:bCs/>
          <w:sz w:val="24"/>
          <w:szCs w:val="24"/>
          <w:lang w:bidi="ru-RU"/>
        </w:rPr>
        <w:t>(7 ч)</w:t>
      </w:r>
      <w:bookmarkEnd w:id="313"/>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Проекты либеральных реформ Александра </w:t>
      </w:r>
      <w:r w:rsidRPr="00D70630">
        <w:rPr>
          <w:rFonts w:ascii="Times New Roman" w:hAnsi="Times New Roman" w:cs="Times New Roman"/>
          <w:sz w:val="24"/>
          <w:szCs w:val="24"/>
          <w:lang w:bidi="en-US"/>
        </w:rPr>
        <w:t>I</w:t>
      </w:r>
      <w:r w:rsidRPr="00D70630">
        <w:rPr>
          <w:rFonts w:ascii="Times New Roman" w:hAnsi="Times New Roman" w:cs="Times New Roman"/>
          <w:sz w:val="24"/>
          <w:szCs w:val="24"/>
        </w:rPr>
        <w:t xml:space="preserve">. </w:t>
      </w:r>
      <w:r w:rsidRPr="00D70630">
        <w:rPr>
          <w:rFonts w:ascii="Times New Roman" w:hAnsi="Times New Roman" w:cs="Times New Roman"/>
          <w:sz w:val="24"/>
          <w:szCs w:val="24"/>
          <w:lang w:bidi="ru-RU"/>
        </w:rPr>
        <w:t>Внешние и внутренние факторы. Негласный комитет. Реформы государственного управления. М. М. Сперанский.</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D70630">
        <w:rPr>
          <w:rFonts w:ascii="Times New Roman" w:hAnsi="Times New Roman" w:cs="Times New Roman"/>
          <w:sz w:val="24"/>
          <w:szCs w:val="24"/>
          <w:lang w:bidi="en-US"/>
        </w:rPr>
        <w:t>XIX</w:t>
      </w:r>
      <w:r w:rsidRPr="00D70630">
        <w:rPr>
          <w:rFonts w:ascii="Times New Roman" w:hAnsi="Times New Roman" w:cs="Times New Roman"/>
          <w:sz w:val="24"/>
          <w:szCs w:val="24"/>
          <w:lang w:bidi="ru-RU"/>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Тайные организации: Союз спасения, Союз благоденствия, Северное и Южное общества. Восстание декабристов 14 декабря 1825 г.</w:t>
      </w:r>
    </w:p>
    <w:p w:rsidR="00D70630" w:rsidRPr="00D70630" w:rsidRDefault="00D70630" w:rsidP="00D70630">
      <w:pPr>
        <w:rPr>
          <w:rFonts w:ascii="Times New Roman" w:hAnsi="Times New Roman" w:cs="Times New Roman"/>
          <w:b/>
          <w:sz w:val="24"/>
          <w:szCs w:val="24"/>
          <w:lang w:bidi="ru-RU"/>
        </w:rPr>
      </w:pPr>
      <w:bookmarkStart w:id="314" w:name="bookmark935"/>
      <w:r w:rsidRPr="00D70630">
        <w:rPr>
          <w:rFonts w:ascii="Times New Roman" w:hAnsi="Times New Roman" w:cs="Times New Roman"/>
          <w:b/>
          <w:sz w:val="24"/>
          <w:szCs w:val="24"/>
          <w:lang w:bidi="ru-RU"/>
        </w:rPr>
        <w:t xml:space="preserve">Николаевское самодержавие: государственный консерватизм </w:t>
      </w:r>
      <w:r w:rsidRPr="00D70630">
        <w:rPr>
          <w:rFonts w:ascii="Times New Roman" w:hAnsi="Times New Roman" w:cs="Times New Roman"/>
          <w:b/>
          <w:bCs/>
          <w:sz w:val="24"/>
          <w:szCs w:val="24"/>
          <w:lang w:bidi="ru-RU"/>
        </w:rPr>
        <w:t>(5 ч)</w:t>
      </w:r>
      <w:bookmarkEnd w:id="314"/>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Реформаторские и консервативные тенденции в политике Николая </w:t>
      </w:r>
      <w:r w:rsidRPr="00D70630">
        <w:rPr>
          <w:rFonts w:ascii="Times New Roman" w:hAnsi="Times New Roman" w:cs="Times New Roman"/>
          <w:sz w:val="24"/>
          <w:szCs w:val="24"/>
          <w:lang w:bidi="en-US"/>
        </w:rPr>
        <w:t>I</w:t>
      </w:r>
      <w:r w:rsidRPr="00D70630">
        <w:rPr>
          <w:rFonts w:ascii="Times New Roman" w:hAnsi="Times New Roman" w:cs="Times New Roman"/>
          <w:sz w:val="24"/>
          <w:szCs w:val="24"/>
        </w:rPr>
        <w:t xml:space="preserve">. </w:t>
      </w:r>
      <w:r w:rsidRPr="00D70630">
        <w:rPr>
          <w:rFonts w:ascii="Times New Roman" w:hAnsi="Times New Roman" w:cs="Times New Roman"/>
          <w:sz w:val="24"/>
          <w:szCs w:val="24"/>
          <w:lang w:bidi="ru-RU"/>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Сословная структура российского общества. Крепостное хозяйство. Помещик и крестьянин, конфликты и сотрудничество</w:t>
      </w:r>
      <w:r w:rsidRPr="00D70630">
        <w:rPr>
          <w:rFonts w:ascii="Times New Roman" w:hAnsi="Times New Roman" w:cs="Times New Roman"/>
          <w:i/>
          <w:iCs/>
          <w:sz w:val="24"/>
          <w:szCs w:val="24"/>
          <w:lang w:bidi="ru-RU"/>
        </w:rPr>
        <w:t xml:space="preserve">. </w:t>
      </w:r>
      <w:r w:rsidRPr="00D70630">
        <w:rPr>
          <w:rFonts w:ascii="Times New Roman" w:hAnsi="Times New Roman" w:cs="Times New Roman"/>
          <w:sz w:val="24"/>
          <w:szCs w:val="24"/>
          <w:lang w:bidi="ru-RU"/>
        </w:rPr>
        <w:t>Промышленный переворот и его особенности в России. Начало железнодорожного строительства. Москва и Петербург: спор двух столиц</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Города как административные, торговые и промышленные центры. Городское самоуправление.</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А. И. Герцен</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D70630">
        <w:rPr>
          <w:rFonts w:ascii="Times New Roman" w:hAnsi="Times New Roman" w:cs="Times New Roman"/>
          <w:i/>
          <w:iCs/>
          <w:sz w:val="24"/>
          <w:szCs w:val="24"/>
          <w:lang w:bidi="ru-RU"/>
        </w:rPr>
        <w:t>.</w:t>
      </w:r>
    </w:p>
    <w:p w:rsidR="00D70630" w:rsidRPr="00D70630" w:rsidRDefault="00D70630" w:rsidP="00D70630">
      <w:pPr>
        <w:rPr>
          <w:rFonts w:ascii="Times New Roman" w:hAnsi="Times New Roman" w:cs="Times New Roman"/>
          <w:b/>
          <w:sz w:val="24"/>
          <w:szCs w:val="24"/>
          <w:lang w:bidi="ru-RU"/>
        </w:rPr>
      </w:pPr>
      <w:bookmarkStart w:id="315" w:name="bookmark937"/>
      <w:r w:rsidRPr="00D70630">
        <w:rPr>
          <w:rFonts w:ascii="Times New Roman" w:hAnsi="Times New Roman" w:cs="Times New Roman"/>
          <w:b/>
          <w:sz w:val="24"/>
          <w:szCs w:val="24"/>
          <w:lang w:bidi="ru-RU"/>
        </w:rPr>
        <w:t xml:space="preserve">Культурное пространство империи в первой половине XIX в. </w:t>
      </w:r>
    </w:p>
    <w:p w:rsidR="00D70630" w:rsidRPr="00D70630" w:rsidRDefault="00D70630" w:rsidP="00D70630">
      <w:pPr>
        <w:rPr>
          <w:rFonts w:ascii="Times New Roman" w:hAnsi="Times New Roman" w:cs="Times New Roman"/>
          <w:b/>
          <w:sz w:val="24"/>
          <w:szCs w:val="24"/>
          <w:lang w:bidi="ru-RU"/>
        </w:rPr>
      </w:pPr>
      <w:r w:rsidRPr="00D70630">
        <w:rPr>
          <w:rFonts w:ascii="Times New Roman" w:hAnsi="Times New Roman" w:cs="Times New Roman"/>
          <w:b/>
          <w:sz w:val="24"/>
          <w:szCs w:val="24"/>
          <w:lang w:bidi="ru-RU"/>
        </w:rPr>
        <w:t>(3 ч)</w:t>
      </w:r>
      <w:bookmarkEnd w:id="315"/>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Российская культура как часть европейской культуры.</w:t>
      </w:r>
    </w:p>
    <w:p w:rsidR="00D70630" w:rsidRPr="00D70630" w:rsidRDefault="00D70630" w:rsidP="00D70630">
      <w:pPr>
        <w:rPr>
          <w:rFonts w:ascii="Times New Roman" w:hAnsi="Times New Roman" w:cs="Times New Roman"/>
          <w:b/>
          <w:sz w:val="24"/>
          <w:szCs w:val="24"/>
          <w:lang w:bidi="ru-RU"/>
        </w:rPr>
      </w:pPr>
      <w:bookmarkStart w:id="316" w:name="bookmark939"/>
      <w:r w:rsidRPr="00D70630">
        <w:rPr>
          <w:rFonts w:ascii="Times New Roman" w:hAnsi="Times New Roman" w:cs="Times New Roman"/>
          <w:b/>
          <w:sz w:val="24"/>
          <w:szCs w:val="24"/>
          <w:lang w:bidi="ru-RU"/>
        </w:rPr>
        <w:t xml:space="preserve">Народы России в первой половине </w:t>
      </w:r>
      <w:r w:rsidRPr="00D70630">
        <w:rPr>
          <w:rFonts w:ascii="Times New Roman" w:hAnsi="Times New Roman" w:cs="Times New Roman"/>
          <w:b/>
          <w:sz w:val="24"/>
          <w:szCs w:val="24"/>
          <w:lang w:bidi="en-US"/>
        </w:rPr>
        <w:t>XIX</w:t>
      </w:r>
      <w:r w:rsidRPr="00D70630">
        <w:rPr>
          <w:rFonts w:ascii="Times New Roman" w:hAnsi="Times New Roman" w:cs="Times New Roman"/>
          <w:b/>
          <w:sz w:val="24"/>
          <w:szCs w:val="24"/>
          <w:lang w:bidi="ru-RU"/>
        </w:rPr>
        <w:t xml:space="preserve">в. </w:t>
      </w:r>
      <w:r w:rsidRPr="00D70630">
        <w:rPr>
          <w:rFonts w:ascii="Times New Roman" w:hAnsi="Times New Roman" w:cs="Times New Roman"/>
          <w:b/>
          <w:bCs/>
          <w:sz w:val="24"/>
          <w:szCs w:val="24"/>
          <w:lang w:bidi="ru-RU"/>
        </w:rPr>
        <w:t>(2 ч)</w:t>
      </w:r>
      <w:bookmarkEnd w:id="316"/>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D70630" w:rsidRPr="00D70630" w:rsidRDefault="00D70630" w:rsidP="00D70630">
      <w:pPr>
        <w:rPr>
          <w:rFonts w:ascii="Times New Roman" w:hAnsi="Times New Roman" w:cs="Times New Roman"/>
          <w:b/>
          <w:sz w:val="24"/>
          <w:szCs w:val="24"/>
          <w:lang w:bidi="ru-RU"/>
        </w:rPr>
      </w:pPr>
      <w:bookmarkStart w:id="317" w:name="bookmark941"/>
      <w:r w:rsidRPr="00D70630">
        <w:rPr>
          <w:rFonts w:ascii="Times New Roman" w:hAnsi="Times New Roman" w:cs="Times New Roman"/>
          <w:b/>
          <w:sz w:val="24"/>
          <w:szCs w:val="24"/>
          <w:lang w:bidi="ru-RU"/>
        </w:rPr>
        <w:t>Социальная и правовая модернизация страны</w:t>
      </w:r>
      <w:bookmarkEnd w:id="317"/>
    </w:p>
    <w:p w:rsidR="00D70630" w:rsidRPr="00D70630" w:rsidRDefault="00D70630" w:rsidP="00D70630">
      <w:pPr>
        <w:rPr>
          <w:rFonts w:ascii="Times New Roman" w:hAnsi="Times New Roman" w:cs="Times New Roman"/>
          <w:b/>
          <w:sz w:val="24"/>
          <w:szCs w:val="24"/>
          <w:lang w:bidi="ru-RU"/>
        </w:rPr>
      </w:pPr>
      <w:r w:rsidRPr="00D70630">
        <w:rPr>
          <w:rFonts w:ascii="Times New Roman" w:hAnsi="Times New Roman" w:cs="Times New Roman"/>
          <w:b/>
          <w:sz w:val="24"/>
          <w:szCs w:val="24"/>
          <w:lang w:bidi="ru-RU"/>
        </w:rPr>
        <w:t xml:space="preserve">при Александре </w:t>
      </w:r>
      <w:r w:rsidRPr="00D70630">
        <w:rPr>
          <w:rFonts w:ascii="Times New Roman" w:hAnsi="Times New Roman" w:cs="Times New Roman"/>
          <w:b/>
          <w:sz w:val="24"/>
          <w:szCs w:val="24"/>
          <w:lang w:bidi="en-US"/>
        </w:rPr>
        <w:t>II</w:t>
      </w:r>
      <w:r w:rsidRPr="00D70630">
        <w:rPr>
          <w:rFonts w:ascii="Times New Roman" w:hAnsi="Times New Roman" w:cs="Times New Roman"/>
          <w:b/>
          <w:bCs/>
          <w:sz w:val="24"/>
          <w:szCs w:val="24"/>
          <w:lang w:bidi="ru-RU"/>
        </w:rPr>
        <w:t>(6 ч)</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Конституционный вопрос.</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D70630" w:rsidRPr="00D70630" w:rsidRDefault="00D70630" w:rsidP="00D70630">
      <w:pPr>
        <w:rPr>
          <w:rFonts w:ascii="Times New Roman" w:hAnsi="Times New Roman" w:cs="Times New Roman"/>
          <w:b/>
          <w:sz w:val="24"/>
          <w:szCs w:val="24"/>
          <w:lang w:bidi="ru-RU"/>
        </w:rPr>
      </w:pPr>
      <w:bookmarkStart w:id="318" w:name="bookmark944"/>
      <w:r w:rsidRPr="00D70630">
        <w:rPr>
          <w:rFonts w:ascii="Times New Roman" w:hAnsi="Times New Roman" w:cs="Times New Roman"/>
          <w:b/>
          <w:sz w:val="24"/>
          <w:szCs w:val="24"/>
          <w:lang w:bidi="ru-RU"/>
        </w:rPr>
        <w:t xml:space="preserve">Россия в 1880—1890-х гг. </w:t>
      </w:r>
      <w:r w:rsidRPr="00D70630">
        <w:rPr>
          <w:rFonts w:ascii="Times New Roman" w:hAnsi="Times New Roman" w:cs="Times New Roman"/>
          <w:b/>
          <w:bCs/>
          <w:sz w:val="24"/>
          <w:szCs w:val="24"/>
          <w:lang w:bidi="ru-RU"/>
        </w:rPr>
        <w:t>(4 ч)</w:t>
      </w:r>
      <w:bookmarkEnd w:id="318"/>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«Народное самодержавие» Александра </w:t>
      </w:r>
      <w:r w:rsidRPr="00D70630">
        <w:rPr>
          <w:rFonts w:ascii="Times New Roman" w:hAnsi="Times New Roman" w:cs="Times New Roman"/>
          <w:sz w:val="24"/>
          <w:szCs w:val="24"/>
          <w:lang w:bidi="en-US"/>
        </w:rPr>
        <w:t>III</w:t>
      </w:r>
      <w:r w:rsidRPr="00D70630">
        <w:rPr>
          <w:rFonts w:ascii="Times New Roman" w:hAnsi="Times New Roman" w:cs="Times New Roman"/>
          <w:sz w:val="24"/>
          <w:szCs w:val="24"/>
        </w:rPr>
        <w:t xml:space="preserve">. </w:t>
      </w:r>
      <w:r w:rsidRPr="00D70630">
        <w:rPr>
          <w:rFonts w:ascii="Times New Roman" w:hAnsi="Times New Roman" w:cs="Times New Roman"/>
          <w:sz w:val="24"/>
          <w:szCs w:val="24"/>
          <w:lang w:bidi="ru-RU"/>
        </w:rPr>
        <w:t>Идеология самобытного развития России. Государственный национализм. Реформы и «контрреформы». Политика консервативной стабилизации</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Ограничение общественной самодеятельности</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D70630">
        <w:rPr>
          <w:rFonts w:ascii="Times New Roman" w:hAnsi="Times New Roman" w:cs="Times New Roman"/>
          <w:i/>
          <w:iCs/>
          <w:sz w:val="24"/>
          <w:szCs w:val="24"/>
          <w:lang w:bidi="ru-RU"/>
        </w:rPr>
        <w:t>.</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D70630">
        <w:rPr>
          <w:rFonts w:ascii="Times New Roman" w:hAnsi="Times New Roman" w:cs="Times New Roman"/>
          <w:i/>
          <w:iCs/>
          <w:sz w:val="24"/>
          <w:szCs w:val="24"/>
          <w:lang w:bidi="ru-RU"/>
        </w:rPr>
        <w:t>.</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Сельское хозяйство и промышленность</w:t>
      </w:r>
      <w:r w:rsidRPr="00D70630">
        <w:rPr>
          <w:rFonts w:ascii="Times New Roman" w:hAnsi="Times New Roman" w:cs="Times New Roman"/>
          <w:b/>
          <w:bCs/>
          <w:i/>
          <w:iCs/>
          <w:sz w:val="24"/>
          <w:szCs w:val="24"/>
          <w:lang w:bidi="ru-RU"/>
        </w:rPr>
        <w:t>.</w:t>
      </w:r>
      <w:r w:rsidRPr="00D70630">
        <w:rPr>
          <w:rFonts w:ascii="Times New Roman" w:hAnsi="Times New Roman" w:cs="Times New Roman"/>
          <w:sz w:val="24"/>
          <w:szCs w:val="24"/>
          <w:lang w:bidi="ru-RU"/>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Социальные типы крестьян и помещиков</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Дворяне-предприниматели.</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D70630">
        <w:rPr>
          <w:rFonts w:ascii="Times New Roman" w:hAnsi="Times New Roman" w:cs="Times New Roman"/>
          <w:i/>
          <w:iCs/>
          <w:sz w:val="24"/>
          <w:szCs w:val="24"/>
          <w:lang w:bidi="ru-RU"/>
        </w:rPr>
        <w:t>.</w:t>
      </w:r>
    </w:p>
    <w:p w:rsidR="00D70630" w:rsidRPr="00D70630" w:rsidRDefault="00D70630" w:rsidP="00D70630">
      <w:pPr>
        <w:rPr>
          <w:rFonts w:ascii="Times New Roman" w:hAnsi="Times New Roman" w:cs="Times New Roman"/>
          <w:b/>
          <w:sz w:val="24"/>
          <w:szCs w:val="24"/>
          <w:lang w:bidi="ru-RU"/>
        </w:rPr>
      </w:pPr>
      <w:bookmarkStart w:id="319" w:name="bookmark946"/>
      <w:r w:rsidRPr="00D70630">
        <w:rPr>
          <w:rFonts w:ascii="Times New Roman" w:hAnsi="Times New Roman" w:cs="Times New Roman"/>
          <w:b/>
          <w:sz w:val="24"/>
          <w:szCs w:val="24"/>
          <w:lang w:bidi="ru-RU"/>
        </w:rPr>
        <w:t xml:space="preserve">Культурное пространство империи во второй половине </w:t>
      </w:r>
      <w:r w:rsidRPr="00D70630">
        <w:rPr>
          <w:rFonts w:ascii="Times New Roman" w:hAnsi="Times New Roman" w:cs="Times New Roman"/>
          <w:b/>
          <w:sz w:val="24"/>
          <w:szCs w:val="24"/>
          <w:lang w:bidi="en-US"/>
        </w:rPr>
        <w:t>XIX</w:t>
      </w:r>
      <w:r w:rsidRPr="00D70630">
        <w:rPr>
          <w:rFonts w:ascii="Times New Roman" w:hAnsi="Times New Roman" w:cs="Times New Roman"/>
          <w:b/>
          <w:sz w:val="24"/>
          <w:szCs w:val="24"/>
          <w:lang w:bidi="ru-RU"/>
        </w:rPr>
        <w:t xml:space="preserve">в. </w:t>
      </w:r>
      <w:r w:rsidRPr="00D70630">
        <w:rPr>
          <w:rFonts w:ascii="Times New Roman" w:hAnsi="Times New Roman" w:cs="Times New Roman"/>
          <w:b/>
          <w:bCs/>
          <w:sz w:val="24"/>
          <w:szCs w:val="24"/>
          <w:lang w:bidi="ru-RU"/>
        </w:rPr>
        <w:t>(3 ч)</w:t>
      </w:r>
      <w:bookmarkEnd w:id="319"/>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Культура и быт народов России во второй половине </w:t>
      </w:r>
      <w:r w:rsidRPr="00D70630">
        <w:rPr>
          <w:rFonts w:ascii="Times New Roman" w:hAnsi="Times New Roman" w:cs="Times New Roman"/>
          <w:sz w:val="24"/>
          <w:szCs w:val="24"/>
          <w:lang w:bidi="en-US"/>
        </w:rPr>
        <w:t>XIX</w:t>
      </w:r>
      <w:r w:rsidRPr="00D70630">
        <w:rPr>
          <w:rFonts w:ascii="Times New Roman" w:hAnsi="Times New Roman" w:cs="Times New Roman"/>
          <w:sz w:val="24"/>
          <w:szCs w:val="24"/>
          <w:lang w:bidi="ru-RU"/>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Народная, элитарная и массовая культура</w:t>
      </w:r>
      <w:r w:rsidRPr="00D70630">
        <w:rPr>
          <w:rFonts w:ascii="Times New Roman" w:hAnsi="Times New Roman" w:cs="Times New Roman"/>
          <w:i/>
          <w:iCs/>
          <w:sz w:val="24"/>
          <w:szCs w:val="24"/>
          <w:lang w:bidi="ru-RU"/>
        </w:rPr>
        <w:t xml:space="preserve">. </w:t>
      </w:r>
      <w:r w:rsidRPr="00D70630">
        <w:rPr>
          <w:rFonts w:ascii="Times New Roman" w:hAnsi="Times New Roman" w:cs="Times New Roman"/>
          <w:sz w:val="24"/>
          <w:szCs w:val="24"/>
          <w:lang w:bidi="ru-RU"/>
        </w:rPr>
        <w:t xml:space="preserve">Российская культура </w:t>
      </w:r>
      <w:r w:rsidRPr="00D70630">
        <w:rPr>
          <w:rFonts w:ascii="Times New Roman" w:hAnsi="Times New Roman" w:cs="Times New Roman"/>
          <w:sz w:val="24"/>
          <w:szCs w:val="24"/>
          <w:lang w:bidi="en-US"/>
        </w:rPr>
        <w:t>XIX</w:t>
      </w:r>
      <w:r w:rsidRPr="00D70630">
        <w:rPr>
          <w:rFonts w:ascii="Times New Roman" w:hAnsi="Times New Roman" w:cs="Times New Roman"/>
          <w:sz w:val="24"/>
          <w:szCs w:val="24"/>
          <w:lang w:bidi="ru-RU"/>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D70630" w:rsidRPr="00D70630" w:rsidRDefault="00D70630" w:rsidP="00D70630">
      <w:pPr>
        <w:rPr>
          <w:rFonts w:ascii="Times New Roman" w:hAnsi="Times New Roman" w:cs="Times New Roman"/>
          <w:b/>
          <w:sz w:val="24"/>
          <w:szCs w:val="24"/>
          <w:lang w:bidi="ru-RU"/>
        </w:rPr>
      </w:pPr>
      <w:bookmarkStart w:id="320" w:name="bookmark948"/>
      <w:r w:rsidRPr="00D70630">
        <w:rPr>
          <w:rFonts w:ascii="Times New Roman" w:hAnsi="Times New Roman" w:cs="Times New Roman"/>
          <w:b/>
          <w:sz w:val="24"/>
          <w:szCs w:val="24"/>
          <w:lang w:bidi="ru-RU"/>
        </w:rPr>
        <w:t xml:space="preserve">Этнокультурный облик империи </w:t>
      </w:r>
      <w:r w:rsidRPr="00D70630">
        <w:rPr>
          <w:rFonts w:ascii="Times New Roman" w:hAnsi="Times New Roman" w:cs="Times New Roman"/>
          <w:b/>
          <w:bCs/>
          <w:sz w:val="24"/>
          <w:szCs w:val="24"/>
          <w:lang w:bidi="ru-RU"/>
        </w:rPr>
        <w:t>(2 ч)</w:t>
      </w:r>
      <w:bookmarkEnd w:id="320"/>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Основные регионы и народы Российской империи и их роль в жизни страны. Правовое положение различных этносов и конфессий</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Процессы национального и религиозного возрождения у народов Российской империи</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Национальные движения народов России. Взаимодействие национальных культур и народов. Национальная политика самодержавия</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Укрепление автономии Финляндии</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Польское восстание 1863 г. Прибалтика</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D70630" w:rsidRPr="00D70630" w:rsidRDefault="00D70630" w:rsidP="00D70630">
      <w:pPr>
        <w:rPr>
          <w:rFonts w:ascii="Times New Roman" w:hAnsi="Times New Roman" w:cs="Times New Roman"/>
          <w:b/>
          <w:sz w:val="24"/>
          <w:szCs w:val="24"/>
          <w:lang w:bidi="ru-RU"/>
        </w:rPr>
      </w:pPr>
      <w:bookmarkStart w:id="321" w:name="bookmark950"/>
      <w:r w:rsidRPr="00D70630">
        <w:rPr>
          <w:rFonts w:ascii="Times New Roman" w:hAnsi="Times New Roman" w:cs="Times New Roman"/>
          <w:b/>
          <w:sz w:val="24"/>
          <w:szCs w:val="24"/>
          <w:lang w:bidi="ru-RU"/>
        </w:rPr>
        <w:t>Формирование гражданского общества</w:t>
      </w:r>
      <w:bookmarkEnd w:id="321"/>
    </w:p>
    <w:p w:rsidR="00D70630" w:rsidRPr="00D70630" w:rsidRDefault="00D70630" w:rsidP="00D70630">
      <w:pPr>
        <w:rPr>
          <w:rFonts w:ascii="Times New Roman" w:hAnsi="Times New Roman" w:cs="Times New Roman"/>
          <w:b/>
          <w:sz w:val="24"/>
          <w:szCs w:val="24"/>
          <w:lang w:bidi="ru-RU"/>
        </w:rPr>
      </w:pPr>
      <w:r w:rsidRPr="00D70630">
        <w:rPr>
          <w:rFonts w:ascii="Times New Roman" w:hAnsi="Times New Roman" w:cs="Times New Roman"/>
          <w:b/>
          <w:sz w:val="24"/>
          <w:szCs w:val="24"/>
          <w:lang w:bidi="ru-RU"/>
        </w:rPr>
        <w:t xml:space="preserve">и основные направления общественных движений </w:t>
      </w:r>
      <w:r w:rsidRPr="00D70630">
        <w:rPr>
          <w:rFonts w:ascii="Times New Roman" w:hAnsi="Times New Roman" w:cs="Times New Roman"/>
          <w:b/>
          <w:bCs/>
          <w:sz w:val="24"/>
          <w:szCs w:val="24"/>
          <w:lang w:bidi="ru-RU"/>
        </w:rPr>
        <w:t>(2 ч)</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Рабочее движение</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Женское движение</w:t>
      </w:r>
      <w:r w:rsidRPr="00D70630">
        <w:rPr>
          <w:rFonts w:ascii="Times New Roman" w:hAnsi="Times New Roman" w:cs="Times New Roman"/>
          <w:i/>
          <w:iCs/>
          <w:sz w:val="24"/>
          <w:szCs w:val="24"/>
          <w:lang w:bidi="ru-RU"/>
        </w:rPr>
        <w:t>.</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Идейные течения и общественное движение. Влияние позитивизма, дарвинизма, марксизма и других направлений европейской общественной мысли</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«Хождение в народ»</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«Земля и воля» и ее раскол</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«Черный передел» и «Народная воля»</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Политический терроризм. Распространение марксизма и формирование социал-демократии. Группа «Освобождение труда»</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«Союз борьбы за освобождение рабочего класса</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en-US"/>
        </w:rPr>
        <w:t>I</w:t>
      </w:r>
      <w:r w:rsidRPr="00D70630">
        <w:rPr>
          <w:rFonts w:ascii="Times New Roman" w:hAnsi="Times New Roman" w:cs="Times New Roman"/>
          <w:sz w:val="24"/>
          <w:szCs w:val="24"/>
          <w:lang w:bidi="ru-RU"/>
        </w:rPr>
        <w:t>съезд РСДРП</w:t>
      </w:r>
      <w:r w:rsidRPr="00D70630">
        <w:rPr>
          <w:rFonts w:ascii="Times New Roman" w:hAnsi="Times New Roman" w:cs="Times New Roman"/>
          <w:i/>
          <w:iCs/>
          <w:sz w:val="24"/>
          <w:szCs w:val="24"/>
          <w:lang w:bidi="ru-RU"/>
        </w:rPr>
        <w:t>.</w:t>
      </w:r>
    </w:p>
    <w:p w:rsidR="00D70630" w:rsidRPr="00D70630" w:rsidRDefault="00D70630" w:rsidP="00D70630">
      <w:pPr>
        <w:rPr>
          <w:rFonts w:ascii="Times New Roman" w:hAnsi="Times New Roman" w:cs="Times New Roman"/>
          <w:b/>
          <w:sz w:val="24"/>
          <w:szCs w:val="24"/>
          <w:lang w:bidi="ru-RU"/>
        </w:rPr>
      </w:pPr>
      <w:bookmarkStart w:id="322" w:name="bookmark953"/>
      <w:r w:rsidRPr="00D70630">
        <w:rPr>
          <w:rFonts w:ascii="Times New Roman" w:hAnsi="Times New Roman" w:cs="Times New Roman"/>
          <w:b/>
          <w:sz w:val="24"/>
          <w:szCs w:val="24"/>
          <w:lang w:bidi="ru-RU"/>
        </w:rPr>
        <w:t xml:space="preserve">Россия на пороге ХХ в. </w:t>
      </w:r>
      <w:r w:rsidRPr="00D70630">
        <w:rPr>
          <w:rFonts w:ascii="Times New Roman" w:hAnsi="Times New Roman" w:cs="Times New Roman"/>
          <w:b/>
          <w:bCs/>
          <w:sz w:val="24"/>
          <w:szCs w:val="24"/>
          <w:lang w:bidi="ru-RU"/>
        </w:rPr>
        <w:t>(9 ч)</w:t>
      </w:r>
      <w:bookmarkEnd w:id="322"/>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На пороге нового века</w:t>
      </w:r>
      <w:r w:rsidRPr="00D70630">
        <w:rPr>
          <w:rFonts w:ascii="Times New Roman" w:hAnsi="Times New Roman" w:cs="Times New Roman"/>
          <w:sz w:val="24"/>
          <w:szCs w:val="24"/>
          <w:lang w:bidi="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Церковь в условиях кризиса имперской идеологии</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Распространение светской этики и культуры</w:t>
      </w:r>
      <w:r w:rsidRPr="00D70630">
        <w:rPr>
          <w:rFonts w:ascii="Times New Roman" w:hAnsi="Times New Roman" w:cs="Times New Roman"/>
          <w:i/>
          <w:iCs/>
          <w:sz w:val="24"/>
          <w:szCs w:val="24"/>
          <w:lang w:bidi="ru-RU"/>
        </w:rPr>
        <w:t>.</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Имперский центр и регионы. Национальная политика, этнические элиты и национально-культурные движения.</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Россия в системе международных отношений.</w:t>
      </w:r>
      <w:r w:rsidRPr="00D70630">
        <w:rPr>
          <w:rFonts w:ascii="Times New Roman" w:hAnsi="Times New Roman" w:cs="Times New Roman"/>
          <w:sz w:val="24"/>
          <w:szCs w:val="24"/>
          <w:lang w:bidi="ru-RU"/>
        </w:rPr>
        <w:t xml:space="preserve"> Политика на Дальнем Востоке. Русско-японская война 1904— 1905 гг. Оборона Порт-Артура. Цусимское сражение.</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Первая российская революция 1905—1907 гг. Начало парламентаризма в России.</w:t>
      </w:r>
      <w:r w:rsidRPr="00D70630">
        <w:rPr>
          <w:rFonts w:ascii="Times New Roman" w:hAnsi="Times New Roman" w:cs="Times New Roman"/>
          <w:sz w:val="24"/>
          <w:szCs w:val="24"/>
          <w:lang w:bidi="ru-RU"/>
        </w:rPr>
        <w:t xml:space="preserve"> Николай </w:t>
      </w:r>
      <w:r w:rsidRPr="00D70630">
        <w:rPr>
          <w:rFonts w:ascii="Times New Roman" w:hAnsi="Times New Roman" w:cs="Times New Roman"/>
          <w:sz w:val="24"/>
          <w:szCs w:val="24"/>
          <w:lang w:bidi="en-US"/>
        </w:rPr>
        <w:t>II</w:t>
      </w:r>
      <w:r w:rsidRPr="00D70630">
        <w:rPr>
          <w:rFonts w:ascii="Times New Roman" w:hAnsi="Times New Roman" w:cs="Times New Roman"/>
          <w:sz w:val="24"/>
          <w:szCs w:val="24"/>
          <w:lang w:bidi="ru-RU"/>
        </w:rPr>
        <w:t>и его окружение. Деятельность В. К. Плеве на посту министра внутренних дел. Оппозиционное либеральное движение. «Союз освобождения»</w:t>
      </w:r>
      <w:r w:rsidRPr="00D70630">
        <w:rPr>
          <w:rFonts w:ascii="Times New Roman" w:hAnsi="Times New Roman" w:cs="Times New Roman"/>
          <w:i/>
          <w:iCs/>
          <w:sz w:val="24"/>
          <w:szCs w:val="24"/>
          <w:lang w:bidi="ru-RU"/>
        </w:rPr>
        <w:t xml:space="preserve">. </w:t>
      </w:r>
      <w:r w:rsidRPr="00D70630">
        <w:rPr>
          <w:rFonts w:ascii="Times New Roman" w:hAnsi="Times New Roman" w:cs="Times New Roman"/>
          <w:sz w:val="24"/>
          <w:szCs w:val="24"/>
          <w:lang w:bidi="ru-RU"/>
        </w:rPr>
        <w:t>Банкетная кампания</w:t>
      </w:r>
      <w:r w:rsidRPr="00D70630">
        <w:rPr>
          <w:rFonts w:ascii="Times New Roman" w:hAnsi="Times New Roman" w:cs="Times New Roman"/>
          <w:i/>
          <w:iCs/>
          <w:sz w:val="24"/>
          <w:szCs w:val="24"/>
          <w:lang w:bidi="ru-RU"/>
        </w:rPr>
        <w:t>.</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Избирательный закон 11 декабря 1905 г. Избирательная кампания в </w:t>
      </w:r>
      <w:r w:rsidRPr="00D70630">
        <w:rPr>
          <w:rFonts w:ascii="Times New Roman" w:hAnsi="Times New Roman" w:cs="Times New Roman"/>
          <w:sz w:val="24"/>
          <w:szCs w:val="24"/>
          <w:lang w:bidi="en-US"/>
        </w:rPr>
        <w:t>I</w:t>
      </w:r>
      <w:r w:rsidRPr="00D70630">
        <w:rPr>
          <w:rFonts w:ascii="Times New Roman" w:hAnsi="Times New Roman" w:cs="Times New Roman"/>
          <w:sz w:val="24"/>
          <w:szCs w:val="24"/>
          <w:lang w:bidi="ru-RU"/>
        </w:rPr>
        <w:t>Государственную думу</w:t>
      </w:r>
      <w:r w:rsidRPr="00D70630">
        <w:rPr>
          <w:rFonts w:ascii="Times New Roman" w:hAnsi="Times New Roman" w:cs="Times New Roman"/>
          <w:i/>
          <w:iCs/>
          <w:sz w:val="24"/>
          <w:szCs w:val="24"/>
          <w:lang w:bidi="ru-RU"/>
        </w:rPr>
        <w:t>.</w:t>
      </w:r>
      <w:r w:rsidRPr="00D70630">
        <w:rPr>
          <w:rFonts w:ascii="Times New Roman" w:hAnsi="Times New Roman" w:cs="Times New Roman"/>
          <w:sz w:val="24"/>
          <w:szCs w:val="24"/>
          <w:lang w:bidi="ru-RU"/>
        </w:rPr>
        <w:t xml:space="preserve"> Основные государственные законы 23 апреля 1906 г. Деятельность </w:t>
      </w:r>
      <w:r w:rsidRPr="00D70630">
        <w:rPr>
          <w:rFonts w:ascii="Times New Roman" w:hAnsi="Times New Roman" w:cs="Times New Roman"/>
          <w:sz w:val="24"/>
          <w:szCs w:val="24"/>
          <w:lang w:bidi="en-US"/>
        </w:rPr>
        <w:t>I</w:t>
      </w:r>
      <w:r w:rsidRPr="00D70630">
        <w:rPr>
          <w:rFonts w:ascii="Times New Roman" w:hAnsi="Times New Roman" w:cs="Times New Roman"/>
          <w:sz w:val="24"/>
          <w:szCs w:val="24"/>
          <w:lang w:bidi="ru-RU"/>
        </w:rPr>
        <w:t xml:space="preserve">и </w:t>
      </w:r>
      <w:r w:rsidRPr="00D70630">
        <w:rPr>
          <w:rFonts w:ascii="Times New Roman" w:hAnsi="Times New Roman" w:cs="Times New Roman"/>
          <w:sz w:val="24"/>
          <w:szCs w:val="24"/>
          <w:lang w:bidi="en-US"/>
        </w:rPr>
        <w:t>II</w:t>
      </w:r>
      <w:r w:rsidRPr="00D70630">
        <w:rPr>
          <w:rFonts w:ascii="Times New Roman" w:hAnsi="Times New Roman" w:cs="Times New Roman"/>
          <w:sz w:val="24"/>
          <w:szCs w:val="24"/>
          <w:lang w:bidi="ru-RU"/>
        </w:rPr>
        <w:t>Государственной думы: итоги и уроки.</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Общество и власть после революции.</w:t>
      </w:r>
      <w:r w:rsidRPr="00D70630">
        <w:rPr>
          <w:rFonts w:ascii="Times New Roman" w:hAnsi="Times New Roman" w:cs="Times New Roman"/>
          <w:sz w:val="24"/>
          <w:szCs w:val="24"/>
          <w:lang w:bidi="ru-RU"/>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D70630">
        <w:rPr>
          <w:rFonts w:ascii="Times New Roman" w:hAnsi="Times New Roman" w:cs="Times New Roman"/>
          <w:sz w:val="24"/>
          <w:szCs w:val="24"/>
          <w:lang w:bidi="en-US"/>
        </w:rPr>
        <w:t>III</w:t>
      </w:r>
      <w:r w:rsidRPr="00D70630">
        <w:rPr>
          <w:rFonts w:ascii="Times New Roman" w:hAnsi="Times New Roman" w:cs="Times New Roman"/>
          <w:sz w:val="24"/>
          <w:szCs w:val="24"/>
          <w:lang w:bidi="ru-RU"/>
        </w:rPr>
        <w:t xml:space="preserve">и </w:t>
      </w:r>
      <w:r w:rsidRPr="00D70630">
        <w:rPr>
          <w:rFonts w:ascii="Times New Roman" w:hAnsi="Times New Roman" w:cs="Times New Roman"/>
          <w:sz w:val="24"/>
          <w:szCs w:val="24"/>
          <w:lang w:bidi="en-US"/>
        </w:rPr>
        <w:t>IV</w:t>
      </w:r>
      <w:r w:rsidRPr="00D70630">
        <w:rPr>
          <w:rFonts w:ascii="Times New Roman" w:hAnsi="Times New Roman" w:cs="Times New Roman"/>
          <w:sz w:val="24"/>
          <w:szCs w:val="24"/>
          <w:lang w:bidi="ru-RU"/>
        </w:rPr>
        <w:t>Государственная дума. Идейно-политический спектр. Общественный и социальный подъем.</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Обострение международной обстановки. Блоковая система и участие в ней России. Россия в преддверии мировой катастрофы.</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Серебряный век российской культуры.</w:t>
      </w:r>
      <w:r w:rsidRPr="00D70630">
        <w:rPr>
          <w:rFonts w:ascii="Times New Roman" w:hAnsi="Times New Roman" w:cs="Times New Roman"/>
          <w:sz w:val="24"/>
          <w:szCs w:val="24"/>
          <w:lang w:bidi="ru-RU"/>
        </w:rPr>
        <w:t xml:space="preserve"> Новые явления в художественной литературе и искусстве. Мировоззренческие ценности и стиль жизни. Литература начала </w:t>
      </w:r>
      <w:r w:rsidRPr="00D70630">
        <w:rPr>
          <w:rFonts w:ascii="Times New Roman" w:hAnsi="Times New Roman" w:cs="Times New Roman"/>
          <w:sz w:val="24"/>
          <w:szCs w:val="24"/>
          <w:lang w:bidi="en-US"/>
        </w:rPr>
        <w:t>XX</w:t>
      </w:r>
      <w:r w:rsidRPr="00D70630">
        <w:rPr>
          <w:rFonts w:ascii="Times New Roman" w:hAnsi="Times New Roman" w:cs="Times New Roman"/>
          <w:sz w:val="24"/>
          <w:szCs w:val="24"/>
          <w:lang w:bidi="ru-RU"/>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sz w:val="24"/>
          <w:szCs w:val="24"/>
          <w:lang w:bidi="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D70630">
        <w:rPr>
          <w:rFonts w:ascii="Times New Roman" w:hAnsi="Times New Roman" w:cs="Times New Roman"/>
          <w:sz w:val="24"/>
          <w:szCs w:val="24"/>
          <w:lang w:bidi="en-US"/>
        </w:rPr>
        <w:t>XX</w:t>
      </w:r>
      <w:r w:rsidRPr="00D70630">
        <w:rPr>
          <w:rFonts w:ascii="Times New Roman" w:hAnsi="Times New Roman" w:cs="Times New Roman"/>
          <w:sz w:val="24"/>
          <w:szCs w:val="24"/>
          <w:lang w:bidi="ru-RU"/>
        </w:rPr>
        <w:t>в. в мировую культуру.</w:t>
      </w:r>
    </w:p>
    <w:p w:rsidR="00D70630" w:rsidRP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i/>
          <w:iCs/>
          <w:sz w:val="24"/>
          <w:szCs w:val="24"/>
          <w:lang w:bidi="ru-RU"/>
        </w:rPr>
        <w:t>Наш край</w:t>
      </w:r>
      <w:r w:rsidRPr="00D70630">
        <w:rPr>
          <w:rFonts w:ascii="Times New Roman" w:hAnsi="Times New Roman" w:cs="Times New Roman"/>
          <w:sz w:val="24"/>
          <w:szCs w:val="24"/>
          <w:lang w:bidi="ru-RU"/>
        </w:rPr>
        <w:t xml:space="preserve"> в </w:t>
      </w:r>
      <w:r w:rsidRPr="00D70630">
        <w:rPr>
          <w:rFonts w:ascii="Times New Roman" w:hAnsi="Times New Roman" w:cs="Times New Roman"/>
          <w:sz w:val="24"/>
          <w:szCs w:val="24"/>
          <w:lang w:bidi="en-US"/>
        </w:rPr>
        <w:t>XIX</w:t>
      </w:r>
      <w:r w:rsidRPr="00D70630">
        <w:rPr>
          <w:rFonts w:ascii="Times New Roman" w:hAnsi="Times New Roman" w:cs="Times New Roman"/>
          <w:sz w:val="24"/>
          <w:szCs w:val="24"/>
          <w:lang w:bidi="ru-RU"/>
        </w:rPr>
        <w:t>— начале ХХ в.</w:t>
      </w:r>
    </w:p>
    <w:p w:rsidR="00D70630" w:rsidRDefault="00D70630" w:rsidP="00D70630">
      <w:pPr>
        <w:rPr>
          <w:rFonts w:ascii="Times New Roman" w:hAnsi="Times New Roman" w:cs="Times New Roman"/>
          <w:sz w:val="24"/>
          <w:szCs w:val="24"/>
          <w:lang w:bidi="ru-RU"/>
        </w:rPr>
      </w:pPr>
      <w:r w:rsidRPr="00D70630">
        <w:rPr>
          <w:rFonts w:ascii="Times New Roman" w:hAnsi="Times New Roman" w:cs="Times New Roman"/>
          <w:b/>
          <w:bCs/>
          <w:sz w:val="24"/>
          <w:szCs w:val="24"/>
          <w:lang w:bidi="ru-RU"/>
        </w:rPr>
        <w:t xml:space="preserve">Обобщение </w:t>
      </w:r>
      <w:r w:rsidRPr="00D70630">
        <w:rPr>
          <w:rFonts w:ascii="Times New Roman" w:hAnsi="Times New Roman" w:cs="Times New Roman"/>
          <w:sz w:val="24"/>
          <w:szCs w:val="24"/>
          <w:lang w:bidi="ru-RU"/>
        </w:rPr>
        <w:t>(1 ч)</w:t>
      </w:r>
    </w:p>
    <w:p w:rsidR="00D70630" w:rsidRDefault="00D70630" w:rsidP="00D70630"/>
    <w:p w:rsidR="00521839" w:rsidRDefault="00521839" w:rsidP="00D70630">
      <w:pPr>
        <w:pStyle w:val="af7"/>
        <w:rPr>
          <w:rFonts w:ascii="Times New Roman" w:hAnsi="Times New Roman" w:cs="Times New Roman"/>
          <w:sz w:val="24"/>
          <w:szCs w:val="24"/>
        </w:rPr>
      </w:pPr>
    </w:p>
    <w:p w:rsidR="00D70630" w:rsidRPr="00521839" w:rsidRDefault="00D70630" w:rsidP="00D70630">
      <w:pPr>
        <w:pStyle w:val="af7"/>
        <w:rPr>
          <w:rFonts w:ascii="Times New Roman" w:hAnsi="Times New Roman" w:cs="Times New Roman"/>
          <w:sz w:val="24"/>
          <w:szCs w:val="24"/>
        </w:rPr>
      </w:pPr>
      <w:r w:rsidRPr="00521839">
        <w:rPr>
          <w:rFonts w:ascii="Times New Roman" w:hAnsi="Times New Roman" w:cs="Times New Roman"/>
          <w:sz w:val="24"/>
          <w:szCs w:val="24"/>
        </w:rPr>
        <w:t>ПЛАНИРУЕМЫЕ РЕЗУЛЬТАТЫ ОСВОЕНИЯ</w:t>
      </w:r>
    </w:p>
    <w:p w:rsidR="00D70630" w:rsidRPr="00D70630" w:rsidRDefault="00D70630" w:rsidP="00D70630">
      <w:pPr>
        <w:pStyle w:val="af7"/>
        <w:rPr>
          <w:rFonts w:ascii="Times New Roman" w:hAnsi="Times New Roman" w:cs="Times New Roman"/>
          <w:sz w:val="24"/>
          <w:szCs w:val="24"/>
        </w:rPr>
      </w:pPr>
      <w:r w:rsidRPr="00D70630">
        <w:rPr>
          <w:rFonts w:ascii="Times New Roman" w:hAnsi="Times New Roman" w:cs="Times New Roman"/>
          <w:sz w:val="24"/>
          <w:szCs w:val="24"/>
        </w:rPr>
        <w:t>УЧЕБНОГО ПРЕДМЕТА «ИСТОРИЯ»</w:t>
      </w:r>
    </w:p>
    <w:p w:rsidR="00D70630" w:rsidRPr="00D70630" w:rsidRDefault="00D70630" w:rsidP="00D70630">
      <w:pPr>
        <w:pStyle w:val="af7"/>
        <w:pBdr>
          <w:bottom w:val="single" w:sz="12" w:space="1" w:color="auto"/>
        </w:pBdr>
        <w:rPr>
          <w:rFonts w:ascii="Times New Roman" w:hAnsi="Times New Roman" w:cs="Times New Roman"/>
          <w:sz w:val="24"/>
          <w:szCs w:val="24"/>
        </w:rPr>
      </w:pPr>
      <w:r w:rsidRPr="00D70630">
        <w:rPr>
          <w:rFonts w:ascii="Times New Roman" w:hAnsi="Times New Roman" w:cs="Times New Roman"/>
          <w:sz w:val="24"/>
          <w:szCs w:val="24"/>
        </w:rPr>
        <w:t>НА УРОВНЕ ОСНОВНОГО ОБЩЕГО ОБРАЗОВАНИЯ</w:t>
      </w:r>
    </w:p>
    <w:p w:rsidR="00D70630" w:rsidRPr="00D70630" w:rsidRDefault="00D70630" w:rsidP="00D70630">
      <w:pPr>
        <w:pStyle w:val="af7"/>
        <w:rPr>
          <w:rFonts w:ascii="Times New Roman" w:hAnsi="Times New Roman" w:cs="Times New Roman"/>
          <w:sz w:val="24"/>
          <w:szCs w:val="24"/>
        </w:rPr>
      </w:pPr>
      <w:bookmarkStart w:id="323" w:name="bookmark959"/>
    </w:p>
    <w:p w:rsidR="00D70630" w:rsidRPr="00D70630" w:rsidRDefault="00D70630" w:rsidP="00D70630">
      <w:pPr>
        <w:pStyle w:val="af7"/>
        <w:rPr>
          <w:rFonts w:ascii="Times New Roman" w:hAnsi="Times New Roman" w:cs="Times New Roman"/>
          <w:sz w:val="24"/>
          <w:szCs w:val="24"/>
        </w:rPr>
      </w:pPr>
      <w:r w:rsidRPr="00D70630">
        <w:rPr>
          <w:rFonts w:ascii="Times New Roman" w:hAnsi="Times New Roman" w:cs="Times New Roman"/>
          <w:sz w:val="24"/>
          <w:szCs w:val="24"/>
        </w:rPr>
        <w:t>ЛИЧНОСТНЫЕ РЕЗУЛЬТАТЫ</w:t>
      </w:r>
      <w:bookmarkEnd w:id="323"/>
    </w:p>
    <w:p w:rsidR="00D70630" w:rsidRPr="00D70630" w:rsidRDefault="00D70630" w:rsidP="00D70630">
      <w:pPr>
        <w:pStyle w:val="11"/>
        <w:jc w:val="both"/>
        <w:rPr>
          <w:color w:val="auto"/>
          <w:sz w:val="24"/>
          <w:szCs w:val="24"/>
        </w:rPr>
      </w:pPr>
      <w:r w:rsidRPr="00D70630">
        <w:rPr>
          <w:color w:val="auto"/>
          <w:sz w:val="24"/>
          <w:szCs w:val="24"/>
        </w:rPr>
        <w:t xml:space="preserve">К важнейшим </w:t>
      </w:r>
      <w:r w:rsidRPr="00D70630">
        <w:rPr>
          <w:b/>
          <w:bCs/>
          <w:i/>
          <w:iCs/>
          <w:color w:val="auto"/>
          <w:sz w:val="24"/>
          <w:szCs w:val="24"/>
        </w:rPr>
        <w:t>личностным результатам</w:t>
      </w:r>
      <w:r w:rsidRPr="00D70630">
        <w:rPr>
          <w:color w:val="auto"/>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D70630" w:rsidRPr="00D70630" w:rsidRDefault="00D70630" w:rsidP="00D70630">
      <w:pPr>
        <w:pStyle w:val="11"/>
        <w:ind w:left="240" w:hanging="240"/>
        <w:jc w:val="both"/>
        <w:rPr>
          <w:color w:val="auto"/>
          <w:sz w:val="24"/>
          <w:szCs w:val="24"/>
        </w:rPr>
      </w:pPr>
      <w:r w:rsidRPr="00D70630">
        <w:rPr>
          <w:color w:val="auto"/>
          <w:sz w:val="24"/>
          <w:szCs w:val="24"/>
        </w:rPr>
        <w:t xml:space="preserve">—в сфере </w:t>
      </w:r>
      <w:r w:rsidRPr="00D70630">
        <w:rPr>
          <w:i/>
          <w:iCs/>
          <w:color w:val="auto"/>
          <w:sz w:val="24"/>
          <w:szCs w:val="24"/>
        </w:rPr>
        <w:t>патриотического воспитания</w:t>
      </w:r>
      <w:r w:rsidRPr="00D70630">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70630" w:rsidRPr="00D70630" w:rsidRDefault="00D70630" w:rsidP="00D70630">
      <w:pPr>
        <w:pStyle w:val="11"/>
        <w:ind w:left="240" w:hanging="240"/>
        <w:jc w:val="both"/>
        <w:rPr>
          <w:color w:val="auto"/>
          <w:sz w:val="24"/>
          <w:szCs w:val="24"/>
        </w:rPr>
      </w:pPr>
      <w:r w:rsidRPr="00D70630">
        <w:rPr>
          <w:color w:val="auto"/>
          <w:sz w:val="24"/>
          <w:szCs w:val="24"/>
        </w:rPr>
        <w:t xml:space="preserve">—в сфере </w:t>
      </w:r>
      <w:r w:rsidRPr="00D70630">
        <w:rPr>
          <w:i/>
          <w:iCs/>
          <w:color w:val="auto"/>
          <w:sz w:val="24"/>
          <w:szCs w:val="24"/>
        </w:rPr>
        <w:t>гражданского воспитания</w:t>
      </w:r>
      <w:r w:rsidRPr="00D70630">
        <w:rPr>
          <w:color w:val="auto"/>
          <w:sz w:val="24"/>
          <w:szCs w:val="24"/>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70630" w:rsidRPr="00D70630" w:rsidRDefault="00D70630" w:rsidP="00D70630">
      <w:pPr>
        <w:pStyle w:val="11"/>
        <w:ind w:left="240" w:hanging="240"/>
        <w:jc w:val="both"/>
        <w:rPr>
          <w:color w:val="auto"/>
          <w:sz w:val="24"/>
          <w:szCs w:val="24"/>
        </w:rPr>
      </w:pPr>
      <w:r w:rsidRPr="00D70630">
        <w:rPr>
          <w:color w:val="auto"/>
          <w:sz w:val="24"/>
          <w:szCs w:val="24"/>
        </w:rPr>
        <w:t xml:space="preserve">—в </w:t>
      </w:r>
      <w:r w:rsidRPr="00D70630">
        <w:rPr>
          <w:i/>
          <w:iCs/>
          <w:color w:val="auto"/>
          <w:sz w:val="24"/>
          <w:szCs w:val="24"/>
        </w:rPr>
        <w:t>духовно-нравственной</w:t>
      </w:r>
      <w:r w:rsidRPr="00D70630">
        <w:rPr>
          <w:color w:val="auto"/>
          <w:sz w:val="24"/>
          <w:szCs w:val="24"/>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70630" w:rsidRPr="00D70630" w:rsidRDefault="00D70630" w:rsidP="00D70630">
      <w:pPr>
        <w:pStyle w:val="11"/>
        <w:ind w:left="240" w:hanging="240"/>
        <w:jc w:val="both"/>
        <w:rPr>
          <w:color w:val="auto"/>
          <w:sz w:val="24"/>
          <w:szCs w:val="24"/>
        </w:rPr>
      </w:pPr>
      <w:r w:rsidRPr="00D70630">
        <w:rPr>
          <w:color w:val="auto"/>
          <w:sz w:val="24"/>
          <w:szCs w:val="24"/>
        </w:rPr>
        <w:t xml:space="preserve">—в понимании </w:t>
      </w:r>
      <w:r w:rsidRPr="00D70630">
        <w:rPr>
          <w:i/>
          <w:iCs/>
          <w:color w:val="auto"/>
          <w:sz w:val="24"/>
          <w:szCs w:val="24"/>
        </w:rPr>
        <w:t>ценности научного познания</w:t>
      </w:r>
      <w:r w:rsidRPr="00D70630">
        <w:rPr>
          <w:color w:val="auto"/>
          <w:sz w:val="24"/>
          <w:szCs w:val="24"/>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70630" w:rsidRPr="00D70630" w:rsidRDefault="00D70630" w:rsidP="00D70630">
      <w:pPr>
        <w:pStyle w:val="11"/>
        <w:ind w:left="240" w:hanging="240"/>
        <w:jc w:val="both"/>
        <w:rPr>
          <w:color w:val="auto"/>
          <w:sz w:val="24"/>
          <w:szCs w:val="24"/>
        </w:rPr>
      </w:pPr>
      <w:r w:rsidRPr="00D70630">
        <w:rPr>
          <w:color w:val="auto"/>
          <w:sz w:val="24"/>
          <w:szCs w:val="24"/>
        </w:rPr>
        <w:t xml:space="preserve">—в сфере </w:t>
      </w:r>
      <w:r w:rsidRPr="00D70630">
        <w:rPr>
          <w:i/>
          <w:iCs/>
          <w:color w:val="auto"/>
          <w:sz w:val="24"/>
          <w:szCs w:val="24"/>
        </w:rPr>
        <w:t>эстетического воспитания</w:t>
      </w:r>
      <w:r w:rsidRPr="00D70630">
        <w:rPr>
          <w:color w:val="auto"/>
          <w:sz w:val="24"/>
          <w:szCs w:val="24"/>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70630" w:rsidRPr="00D70630" w:rsidRDefault="00D70630" w:rsidP="00D70630">
      <w:pPr>
        <w:pStyle w:val="11"/>
        <w:ind w:left="240" w:hanging="240"/>
        <w:jc w:val="both"/>
        <w:rPr>
          <w:color w:val="auto"/>
          <w:sz w:val="24"/>
          <w:szCs w:val="24"/>
        </w:rPr>
      </w:pPr>
      <w:r w:rsidRPr="00D70630">
        <w:rPr>
          <w:color w:val="auto"/>
          <w:sz w:val="24"/>
          <w:szCs w:val="24"/>
        </w:rPr>
        <w:t xml:space="preserve">—в формировании </w:t>
      </w:r>
      <w:r w:rsidRPr="00D70630">
        <w:rPr>
          <w:i/>
          <w:iCs/>
          <w:color w:val="auto"/>
          <w:sz w:val="24"/>
          <w:szCs w:val="24"/>
        </w:rPr>
        <w:t>ценностного отношения к жизни и здоровью</w:t>
      </w:r>
      <w:r w:rsidRPr="00D70630">
        <w:rPr>
          <w:color w:val="auto"/>
          <w:sz w:val="24"/>
          <w:szCs w:val="24"/>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70630" w:rsidRPr="00D70630" w:rsidRDefault="00D70630" w:rsidP="00D70630">
      <w:pPr>
        <w:pStyle w:val="11"/>
        <w:ind w:left="240" w:hanging="240"/>
        <w:jc w:val="both"/>
        <w:rPr>
          <w:color w:val="auto"/>
          <w:sz w:val="24"/>
          <w:szCs w:val="24"/>
        </w:rPr>
      </w:pPr>
      <w:r w:rsidRPr="00D70630">
        <w:rPr>
          <w:color w:val="auto"/>
          <w:sz w:val="24"/>
          <w:szCs w:val="24"/>
        </w:rPr>
        <w:t xml:space="preserve">—в сфере </w:t>
      </w:r>
      <w:r w:rsidRPr="00D70630">
        <w:rPr>
          <w:i/>
          <w:iCs/>
          <w:color w:val="auto"/>
          <w:sz w:val="24"/>
          <w:szCs w:val="24"/>
        </w:rPr>
        <w:t>трудового воспитания</w:t>
      </w:r>
      <w:r w:rsidRPr="00D70630">
        <w:rPr>
          <w:color w:val="auto"/>
          <w:sz w:val="24"/>
          <w:szCs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70630" w:rsidRPr="00D70630" w:rsidRDefault="00D70630" w:rsidP="00D70630">
      <w:pPr>
        <w:pStyle w:val="11"/>
        <w:ind w:left="240" w:hanging="240"/>
        <w:jc w:val="both"/>
        <w:rPr>
          <w:color w:val="auto"/>
          <w:sz w:val="24"/>
          <w:szCs w:val="24"/>
        </w:rPr>
      </w:pPr>
      <w:r w:rsidRPr="00D70630">
        <w:rPr>
          <w:color w:val="auto"/>
          <w:sz w:val="24"/>
          <w:szCs w:val="24"/>
        </w:rPr>
        <w:t xml:space="preserve">—в сфере </w:t>
      </w:r>
      <w:r w:rsidRPr="00D70630">
        <w:rPr>
          <w:i/>
          <w:iCs/>
          <w:color w:val="auto"/>
          <w:sz w:val="24"/>
          <w:szCs w:val="24"/>
        </w:rPr>
        <w:t>экологического воспитания</w:t>
      </w:r>
      <w:r w:rsidRPr="00D70630">
        <w:rPr>
          <w:color w:val="auto"/>
          <w:sz w:val="24"/>
          <w:szCs w:val="24"/>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70630" w:rsidRPr="00D70630" w:rsidRDefault="00D70630" w:rsidP="00D70630">
      <w:pPr>
        <w:pStyle w:val="11"/>
        <w:spacing w:after="160"/>
        <w:ind w:left="240" w:hanging="240"/>
        <w:jc w:val="both"/>
        <w:rPr>
          <w:color w:val="auto"/>
          <w:sz w:val="24"/>
          <w:szCs w:val="24"/>
        </w:rPr>
      </w:pPr>
      <w:r w:rsidRPr="00D70630">
        <w:rPr>
          <w:color w:val="auto"/>
          <w:sz w:val="24"/>
          <w:szCs w:val="24"/>
        </w:rPr>
        <w:t xml:space="preserve">—в сфере </w:t>
      </w:r>
      <w:r w:rsidRPr="00D70630">
        <w:rPr>
          <w:i/>
          <w:iCs/>
          <w:color w:val="auto"/>
          <w:sz w:val="24"/>
          <w:szCs w:val="24"/>
        </w:rPr>
        <w:t>адаптации к меняющимся условиям социальной и природной среды</w:t>
      </w:r>
      <w:r w:rsidRPr="00D70630">
        <w:rPr>
          <w:color w:val="auto"/>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70630" w:rsidRPr="00D70630" w:rsidRDefault="00D70630" w:rsidP="00D70630">
      <w:pPr>
        <w:pStyle w:val="af7"/>
        <w:rPr>
          <w:rFonts w:ascii="Times New Roman" w:hAnsi="Times New Roman" w:cs="Times New Roman"/>
          <w:sz w:val="24"/>
          <w:szCs w:val="24"/>
        </w:rPr>
      </w:pPr>
      <w:bookmarkStart w:id="324" w:name="bookmark961"/>
      <w:r w:rsidRPr="00D70630">
        <w:rPr>
          <w:rFonts w:ascii="Times New Roman" w:hAnsi="Times New Roman" w:cs="Times New Roman"/>
          <w:sz w:val="24"/>
          <w:szCs w:val="24"/>
        </w:rPr>
        <w:t>МЕТАПРЕДМЕТНЫЕ РЕЗУЛЬТАТЫ</w:t>
      </w:r>
      <w:bookmarkEnd w:id="324"/>
    </w:p>
    <w:p w:rsidR="00D70630" w:rsidRPr="00D70630" w:rsidRDefault="00D70630" w:rsidP="00D70630">
      <w:pPr>
        <w:pStyle w:val="11"/>
        <w:spacing w:line="259" w:lineRule="auto"/>
        <w:jc w:val="both"/>
        <w:rPr>
          <w:color w:val="auto"/>
          <w:sz w:val="24"/>
          <w:szCs w:val="24"/>
        </w:rPr>
      </w:pPr>
      <w:r w:rsidRPr="00D70630">
        <w:rPr>
          <w:b/>
          <w:bCs/>
          <w:i/>
          <w:iCs/>
          <w:color w:val="auto"/>
          <w:sz w:val="24"/>
          <w:szCs w:val="24"/>
        </w:rPr>
        <w:t>Метапредметные результаты</w:t>
      </w:r>
      <w:r w:rsidRPr="00D70630">
        <w:rPr>
          <w:color w:val="auto"/>
          <w:sz w:val="24"/>
          <w:szCs w:val="24"/>
        </w:rPr>
        <w:t xml:space="preserve"> изучения истории в основной школе выражаются в следующих качествах и действиях.</w:t>
      </w:r>
    </w:p>
    <w:p w:rsidR="00D70630" w:rsidRPr="00D70630" w:rsidRDefault="00D70630" w:rsidP="00D70630">
      <w:pPr>
        <w:pStyle w:val="11"/>
        <w:jc w:val="both"/>
        <w:rPr>
          <w:color w:val="auto"/>
          <w:sz w:val="24"/>
          <w:szCs w:val="24"/>
        </w:rPr>
      </w:pPr>
      <w:r w:rsidRPr="00D70630">
        <w:rPr>
          <w:i/>
          <w:iCs/>
          <w:color w:val="auto"/>
          <w:sz w:val="24"/>
          <w:szCs w:val="24"/>
        </w:rPr>
        <w:t xml:space="preserve">В сфере универсальных учебных познавательных действий: </w:t>
      </w:r>
      <w:r w:rsidRPr="00D70630">
        <w:rPr>
          <w:color w:val="auto"/>
          <w:sz w:val="24"/>
          <w:szCs w:val="24"/>
        </w:rPr>
        <w:t xml:space="preserve">— </w:t>
      </w:r>
      <w:r w:rsidRPr="00D70630">
        <w:rPr>
          <w:i/>
          <w:iCs/>
          <w:color w:val="auto"/>
          <w:sz w:val="24"/>
          <w:szCs w:val="24"/>
        </w:rPr>
        <w:t>владение базовыми логическими действиями</w:t>
      </w:r>
      <w:r w:rsidRPr="00D70630">
        <w:rPr>
          <w:color w:val="auto"/>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D70630" w:rsidRPr="00897C9F" w:rsidRDefault="00D70630" w:rsidP="00D70630">
      <w:pPr>
        <w:pStyle w:val="11"/>
        <w:ind w:left="240" w:hanging="240"/>
        <w:jc w:val="both"/>
        <w:rPr>
          <w:color w:val="auto"/>
          <w:sz w:val="24"/>
          <w:szCs w:val="24"/>
        </w:rPr>
      </w:pPr>
      <w:r w:rsidRPr="00D70630">
        <w:rPr>
          <w:color w:val="auto"/>
          <w:sz w:val="24"/>
          <w:szCs w:val="24"/>
        </w:rPr>
        <w:t xml:space="preserve">— </w:t>
      </w:r>
      <w:r w:rsidRPr="00897C9F">
        <w:rPr>
          <w:i/>
          <w:iCs/>
          <w:color w:val="auto"/>
          <w:sz w:val="24"/>
          <w:szCs w:val="24"/>
        </w:rPr>
        <w:t>владение базовыми исследовательскими действиями</w:t>
      </w:r>
      <w:r w:rsidRPr="00897C9F">
        <w:rPr>
          <w:color w:val="auto"/>
          <w:sz w:val="24"/>
          <w:szCs w:val="24"/>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w:t>
      </w:r>
      <w:r w:rsidRPr="00897C9F">
        <w:rPr>
          <w:sz w:val="24"/>
          <w:szCs w:val="24"/>
        </w:rPr>
        <w:t xml:space="preserve"> </w:t>
      </w:r>
      <w:r w:rsidRPr="00897C9F">
        <w:rPr>
          <w:color w:val="auto"/>
          <w:sz w:val="24"/>
          <w:szCs w:val="24"/>
        </w:rPr>
        <w:t>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D70630" w:rsidRPr="00897C9F" w:rsidRDefault="00D70630" w:rsidP="00D70630">
      <w:pPr>
        <w:pStyle w:val="11"/>
        <w:ind w:left="240" w:hanging="240"/>
        <w:jc w:val="both"/>
        <w:rPr>
          <w:color w:val="auto"/>
          <w:sz w:val="24"/>
          <w:szCs w:val="24"/>
        </w:rPr>
      </w:pPr>
      <w:r w:rsidRPr="00897C9F">
        <w:rPr>
          <w:color w:val="auto"/>
          <w:sz w:val="24"/>
          <w:szCs w:val="24"/>
        </w:rPr>
        <w:t xml:space="preserve">— </w:t>
      </w:r>
      <w:r w:rsidRPr="00897C9F">
        <w:rPr>
          <w:i/>
          <w:iCs/>
          <w:color w:val="auto"/>
          <w:sz w:val="24"/>
          <w:szCs w:val="24"/>
        </w:rPr>
        <w:t>работа с информацией</w:t>
      </w:r>
      <w:r w:rsidRPr="00897C9F">
        <w:rPr>
          <w:color w:val="auto"/>
          <w:sz w:val="24"/>
          <w:szCs w:val="24"/>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70630" w:rsidRPr="00897C9F" w:rsidRDefault="00D70630" w:rsidP="00D70630">
      <w:pPr>
        <w:pStyle w:val="11"/>
        <w:jc w:val="both"/>
        <w:rPr>
          <w:color w:val="auto"/>
          <w:sz w:val="24"/>
          <w:szCs w:val="24"/>
        </w:rPr>
      </w:pPr>
      <w:r w:rsidRPr="00897C9F">
        <w:rPr>
          <w:i/>
          <w:iCs/>
          <w:color w:val="auto"/>
          <w:sz w:val="24"/>
          <w:szCs w:val="24"/>
        </w:rPr>
        <w:t>В сфере универсальных учебных коммуникативных действий:</w:t>
      </w:r>
    </w:p>
    <w:p w:rsidR="00D70630" w:rsidRPr="00897C9F" w:rsidRDefault="00D70630" w:rsidP="00D70630">
      <w:pPr>
        <w:pStyle w:val="11"/>
        <w:ind w:left="240" w:hanging="240"/>
        <w:jc w:val="both"/>
        <w:rPr>
          <w:color w:val="auto"/>
          <w:sz w:val="24"/>
          <w:szCs w:val="24"/>
        </w:rPr>
      </w:pPr>
      <w:r w:rsidRPr="00897C9F">
        <w:rPr>
          <w:color w:val="auto"/>
          <w:sz w:val="24"/>
          <w:szCs w:val="24"/>
        </w:rPr>
        <w:t xml:space="preserve">— </w:t>
      </w:r>
      <w:r w:rsidRPr="00897C9F">
        <w:rPr>
          <w:i/>
          <w:iCs/>
          <w:color w:val="auto"/>
          <w:sz w:val="24"/>
          <w:szCs w:val="24"/>
        </w:rPr>
        <w:t>общение</w:t>
      </w:r>
      <w:r w:rsidRPr="00897C9F">
        <w:rPr>
          <w:color w:val="auto"/>
          <w:sz w:val="24"/>
          <w:szCs w:val="24"/>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D70630" w:rsidRPr="00897C9F" w:rsidRDefault="00D70630" w:rsidP="00D70630">
      <w:pPr>
        <w:pStyle w:val="11"/>
        <w:ind w:left="240" w:hanging="240"/>
        <w:jc w:val="both"/>
        <w:rPr>
          <w:color w:val="auto"/>
          <w:sz w:val="24"/>
          <w:szCs w:val="24"/>
        </w:rPr>
      </w:pPr>
      <w:r w:rsidRPr="00897C9F">
        <w:rPr>
          <w:color w:val="auto"/>
          <w:sz w:val="24"/>
          <w:szCs w:val="24"/>
        </w:rPr>
        <w:t xml:space="preserve">— </w:t>
      </w:r>
      <w:r w:rsidRPr="00897C9F">
        <w:rPr>
          <w:i/>
          <w:iCs/>
          <w:color w:val="auto"/>
          <w:sz w:val="24"/>
          <w:szCs w:val="24"/>
        </w:rPr>
        <w:t>осуществление совместной деятельности</w:t>
      </w:r>
      <w:r w:rsidRPr="00897C9F">
        <w:rPr>
          <w:color w:val="auto"/>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D70630" w:rsidRPr="00897C9F" w:rsidRDefault="00D70630" w:rsidP="00D70630">
      <w:pPr>
        <w:pStyle w:val="11"/>
        <w:jc w:val="both"/>
        <w:rPr>
          <w:color w:val="auto"/>
          <w:sz w:val="24"/>
          <w:szCs w:val="24"/>
        </w:rPr>
      </w:pPr>
      <w:r w:rsidRPr="00897C9F">
        <w:rPr>
          <w:i/>
          <w:iCs/>
          <w:color w:val="auto"/>
          <w:sz w:val="24"/>
          <w:szCs w:val="24"/>
        </w:rPr>
        <w:t xml:space="preserve">В сфере универсальных учебных регулятивных действий: </w:t>
      </w:r>
      <w:r w:rsidRPr="00897C9F">
        <w:rPr>
          <w:color w:val="auto"/>
          <w:sz w:val="24"/>
          <w:szCs w:val="24"/>
        </w:rPr>
        <w:t xml:space="preserve">— </w:t>
      </w:r>
      <w:r w:rsidRPr="00897C9F">
        <w:rPr>
          <w:i/>
          <w:iCs/>
          <w:color w:val="auto"/>
          <w:sz w:val="24"/>
          <w:szCs w:val="24"/>
        </w:rPr>
        <w:t>владение</w:t>
      </w:r>
      <w:r w:rsidRPr="00897C9F">
        <w:rPr>
          <w:color w:val="auto"/>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70630" w:rsidRPr="00897C9F" w:rsidRDefault="00D70630" w:rsidP="00D70630">
      <w:pPr>
        <w:pStyle w:val="11"/>
        <w:ind w:left="240" w:hanging="240"/>
        <w:jc w:val="both"/>
        <w:rPr>
          <w:color w:val="auto"/>
          <w:sz w:val="24"/>
          <w:szCs w:val="24"/>
        </w:rPr>
      </w:pPr>
      <w:r w:rsidRPr="00897C9F">
        <w:rPr>
          <w:color w:val="auto"/>
          <w:sz w:val="24"/>
          <w:szCs w:val="24"/>
        </w:rPr>
        <w:t xml:space="preserve">— </w:t>
      </w:r>
      <w:r w:rsidRPr="00897C9F">
        <w:rPr>
          <w:i/>
          <w:iCs/>
          <w:color w:val="auto"/>
          <w:sz w:val="24"/>
          <w:szCs w:val="24"/>
        </w:rPr>
        <w:t>владение приемами самоконтроля</w:t>
      </w:r>
      <w:r w:rsidRPr="00897C9F">
        <w:rPr>
          <w:color w:val="auto"/>
          <w:sz w:val="24"/>
          <w:szCs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D70630" w:rsidRPr="00897C9F" w:rsidRDefault="00D70630" w:rsidP="00D70630">
      <w:pPr>
        <w:pStyle w:val="11"/>
        <w:jc w:val="both"/>
        <w:rPr>
          <w:color w:val="auto"/>
          <w:sz w:val="24"/>
          <w:szCs w:val="24"/>
        </w:rPr>
      </w:pPr>
      <w:r w:rsidRPr="00897C9F">
        <w:rPr>
          <w:i/>
          <w:iCs/>
          <w:color w:val="auto"/>
          <w:sz w:val="24"/>
          <w:szCs w:val="24"/>
        </w:rPr>
        <w:t>В сфере эмоционального интеллекта, понимания себя и других:</w:t>
      </w:r>
    </w:p>
    <w:p w:rsidR="00D70630" w:rsidRPr="00897C9F" w:rsidRDefault="00D70630" w:rsidP="00D70630">
      <w:pPr>
        <w:pStyle w:val="11"/>
        <w:ind w:left="240" w:hanging="240"/>
        <w:jc w:val="both"/>
        <w:rPr>
          <w:color w:val="auto"/>
          <w:sz w:val="24"/>
          <w:szCs w:val="24"/>
        </w:rPr>
      </w:pPr>
      <w:r w:rsidRPr="00897C9F">
        <w:rPr>
          <w:color w:val="auto"/>
          <w:sz w:val="24"/>
          <w:szCs w:val="24"/>
        </w:rPr>
        <w:t>—выявлять на примерах исторических ситуаций роль эмоций в отношениях между людьми;</w:t>
      </w:r>
    </w:p>
    <w:p w:rsidR="00D70630" w:rsidRPr="00897C9F" w:rsidRDefault="00D70630" w:rsidP="00D70630">
      <w:pPr>
        <w:pStyle w:val="11"/>
        <w:ind w:left="240" w:hanging="240"/>
        <w:jc w:val="both"/>
        <w:rPr>
          <w:color w:val="auto"/>
          <w:sz w:val="24"/>
          <w:szCs w:val="24"/>
        </w:rPr>
      </w:pPr>
      <w:r w:rsidRPr="00897C9F">
        <w:rPr>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D70630" w:rsidRPr="00897C9F" w:rsidRDefault="00D70630" w:rsidP="00D70630">
      <w:pPr>
        <w:pStyle w:val="11"/>
        <w:spacing w:after="160"/>
        <w:ind w:left="240" w:hanging="240"/>
        <w:jc w:val="both"/>
        <w:rPr>
          <w:color w:val="auto"/>
          <w:sz w:val="24"/>
          <w:szCs w:val="24"/>
        </w:rPr>
      </w:pPr>
      <w:r w:rsidRPr="00897C9F">
        <w:rPr>
          <w:color w:val="auto"/>
          <w:sz w:val="24"/>
          <w:szCs w:val="24"/>
        </w:rPr>
        <w:t>—регулировать способ выражения своих эмоций с учетом позиций и мнений других участников общения.</w:t>
      </w:r>
    </w:p>
    <w:p w:rsidR="00D70630" w:rsidRPr="00897C9F" w:rsidRDefault="00D70630" w:rsidP="00D70630">
      <w:pPr>
        <w:pStyle w:val="af7"/>
        <w:rPr>
          <w:rFonts w:ascii="Times New Roman" w:hAnsi="Times New Roman" w:cs="Times New Roman"/>
          <w:sz w:val="24"/>
          <w:szCs w:val="24"/>
        </w:rPr>
      </w:pPr>
      <w:bookmarkStart w:id="325" w:name="bookmark963"/>
      <w:r w:rsidRPr="00897C9F">
        <w:rPr>
          <w:rFonts w:ascii="Times New Roman" w:hAnsi="Times New Roman" w:cs="Times New Roman"/>
          <w:sz w:val="24"/>
          <w:szCs w:val="24"/>
        </w:rPr>
        <w:t>ПРЕДМЕТНЫЕ РЕЗУЛЬТАТЫ</w:t>
      </w:r>
      <w:bookmarkEnd w:id="325"/>
    </w:p>
    <w:p w:rsidR="00D70630" w:rsidRPr="00897C9F" w:rsidRDefault="00D70630" w:rsidP="00D70630">
      <w:pPr>
        <w:pStyle w:val="11"/>
        <w:jc w:val="both"/>
        <w:rPr>
          <w:color w:val="auto"/>
          <w:sz w:val="24"/>
          <w:szCs w:val="24"/>
        </w:rPr>
      </w:pPr>
      <w:r w:rsidRPr="00897C9F">
        <w:rPr>
          <w:color w:val="auto"/>
          <w:sz w:val="24"/>
          <w:szCs w:val="24"/>
        </w:rPr>
        <w:t>Во ФГОС ООО 2021 г. установлено, что предметные результаты по учебному предмету «История» должны обеспечивать:</w:t>
      </w:r>
    </w:p>
    <w:p w:rsidR="00D70630" w:rsidRPr="00897C9F" w:rsidRDefault="00D70630" w:rsidP="001B4FDA">
      <w:pPr>
        <w:pStyle w:val="11"/>
        <w:numPr>
          <w:ilvl w:val="0"/>
          <w:numId w:val="92"/>
        </w:numPr>
        <w:tabs>
          <w:tab w:val="left" w:pos="543"/>
        </w:tabs>
        <w:ind w:firstLine="238"/>
        <w:jc w:val="both"/>
        <w:rPr>
          <w:color w:val="auto"/>
          <w:sz w:val="24"/>
          <w:szCs w:val="24"/>
        </w:rPr>
      </w:pPr>
      <w:r w:rsidRPr="00897C9F">
        <w:rPr>
          <w:color w:val="auto"/>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70630" w:rsidRPr="00897C9F" w:rsidRDefault="00D70630" w:rsidP="001B4FDA">
      <w:pPr>
        <w:pStyle w:val="11"/>
        <w:numPr>
          <w:ilvl w:val="0"/>
          <w:numId w:val="92"/>
        </w:numPr>
        <w:tabs>
          <w:tab w:val="left" w:pos="543"/>
        </w:tabs>
        <w:ind w:firstLine="238"/>
        <w:jc w:val="both"/>
        <w:rPr>
          <w:color w:val="auto"/>
          <w:sz w:val="24"/>
          <w:szCs w:val="24"/>
        </w:rPr>
      </w:pPr>
      <w:r w:rsidRPr="00897C9F">
        <w:rPr>
          <w:color w:val="auto"/>
          <w:sz w:val="24"/>
          <w:szCs w:val="24"/>
        </w:rPr>
        <w:t>умение выявлять особенности развития культуры, быта и нравов народов в различные исторические эпохи;</w:t>
      </w:r>
    </w:p>
    <w:p w:rsidR="00D70630" w:rsidRPr="00897C9F" w:rsidRDefault="00D70630" w:rsidP="001B4FDA">
      <w:pPr>
        <w:pStyle w:val="11"/>
        <w:numPr>
          <w:ilvl w:val="0"/>
          <w:numId w:val="92"/>
        </w:numPr>
        <w:tabs>
          <w:tab w:val="left" w:pos="548"/>
        </w:tabs>
        <w:ind w:firstLine="238"/>
        <w:jc w:val="both"/>
        <w:rPr>
          <w:color w:val="auto"/>
          <w:sz w:val="24"/>
          <w:szCs w:val="24"/>
        </w:rPr>
      </w:pPr>
      <w:r w:rsidRPr="00897C9F">
        <w:rPr>
          <w:color w:val="auto"/>
          <w:sz w:val="24"/>
          <w:szCs w:val="24"/>
        </w:rPr>
        <w:t>овладение историческими понятиями и их использование для решения учебных и практических задач;</w:t>
      </w:r>
    </w:p>
    <w:p w:rsidR="00D70630" w:rsidRPr="00897C9F" w:rsidRDefault="00D70630" w:rsidP="001B4FDA">
      <w:pPr>
        <w:pStyle w:val="11"/>
        <w:numPr>
          <w:ilvl w:val="0"/>
          <w:numId w:val="92"/>
        </w:numPr>
        <w:tabs>
          <w:tab w:val="left" w:pos="548"/>
        </w:tabs>
        <w:ind w:firstLine="238"/>
        <w:jc w:val="both"/>
        <w:rPr>
          <w:color w:val="auto"/>
          <w:sz w:val="24"/>
          <w:szCs w:val="24"/>
        </w:rPr>
      </w:pPr>
      <w:r w:rsidRPr="00897C9F">
        <w:rPr>
          <w:color w:val="auto"/>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70630" w:rsidRPr="00897C9F" w:rsidRDefault="00D70630" w:rsidP="001B4FDA">
      <w:pPr>
        <w:pStyle w:val="11"/>
        <w:numPr>
          <w:ilvl w:val="0"/>
          <w:numId w:val="92"/>
        </w:numPr>
        <w:tabs>
          <w:tab w:val="left" w:pos="543"/>
        </w:tabs>
        <w:ind w:firstLine="238"/>
        <w:jc w:val="both"/>
        <w:rPr>
          <w:color w:val="auto"/>
          <w:sz w:val="24"/>
          <w:szCs w:val="24"/>
        </w:rPr>
      </w:pPr>
      <w:r w:rsidRPr="00897C9F">
        <w:rPr>
          <w:color w:val="auto"/>
          <w:sz w:val="24"/>
          <w:szCs w:val="24"/>
        </w:rPr>
        <w:t>умение выявлять существенные черты и характерные признаки исторических событий, явлений, процессов;</w:t>
      </w:r>
    </w:p>
    <w:p w:rsidR="00D70630" w:rsidRPr="00897C9F" w:rsidRDefault="00D70630" w:rsidP="001B4FDA">
      <w:pPr>
        <w:pStyle w:val="11"/>
        <w:numPr>
          <w:ilvl w:val="0"/>
          <w:numId w:val="92"/>
        </w:numPr>
        <w:tabs>
          <w:tab w:val="left" w:pos="549"/>
        </w:tabs>
        <w:spacing w:line="259" w:lineRule="auto"/>
        <w:ind w:firstLine="238"/>
        <w:jc w:val="both"/>
        <w:rPr>
          <w:color w:val="auto"/>
          <w:sz w:val="24"/>
          <w:szCs w:val="24"/>
        </w:rPr>
      </w:pPr>
      <w:r w:rsidRPr="00897C9F">
        <w:rPr>
          <w:color w:val="auto"/>
          <w:sz w:val="24"/>
          <w:szCs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897C9F">
        <w:rPr>
          <w:color w:val="auto"/>
          <w:sz w:val="24"/>
          <w:szCs w:val="24"/>
          <w:lang w:val="en-US" w:eastAsia="en-US" w:bidi="en-US"/>
        </w:rPr>
        <w:t>XXI</w:t>
      </w:r>
      <w:r w:rsidRPr="00897C9F">
        <w:rPr>
          <w:color w:val="auto"/>
          <w:sz w:val="24"/>
          <w:szCs w:val="24"/>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D70630" w:rsidRPr="00897C9F" w:rsidRDefault="00D70630" w:rsidP="001B4FDA">
      <w:pPr>
        <w:pStyle w:val="11"/>
        <w:numPr>
          <w:ilvl w:val="0"/>
          <w:numId w:val="92"/>
        </w:numPr>
        <w:tabs>
          <w:tab w:val="left" w:pos="549"/>
        </w:tabs>
        <w:spacing w:line="259" w:lineRule="auto"/>
        <w:jc w:val="both"/>
        <w:rPr>
          <w:color w:val="auto"/>
          <w:sz w:val="24"/>
          <w:szCs w:val="24"/>
        </w:rPr>
      </w:pPr>
      <w:r w:rsidRPr="00897C9F">
        <w:rPr>
          <w:color w:val="auto"/>
          <w:sz w:val="24"/>
          <w:szCs w:val="24"/>
        </w:rPr>
        <w:t>умение сравнивать исторические события, явления, процессы в различные исторические эпохи;</w:t>
      </w:r>
    </w:p>
    <w:p w:rsidR="00D70630" w:rsidRPr="00897C9F" w:rsidRDefault="00D70630" w:rsidP="001B4FDA">
      <w:pPr>
        <w:pStyle w:val="11"/>
        <w:numPr>
          <w:ilvl w:val="0"/>
          <w:numId w:val="92"/>
        </w:numPr>
        <w:tabs>
          <w:tab w:val="left" w:pos="549"/>
        </w:tabs>
        <w:spacing w:line="259" w:lineRule="auto"/>
        <w:jc w:val="both"/>
        <w:rPr>
          <w:color w:val="auto"/>
          <w:sz w:val="24"/>
          <w:szCs w:val="24"/>
        </w:rPr>
      </w:pPr>
      <w:r w:rsidRPr="00897C9F">
        <w:rPr>
          <w:color w:val="auto"/>
          <w:sz w:val="24"/>
          <w:szCs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D70630" w:rsidRPr="00897C9F" w:rsidRDefault="00D70630" w:rsidP="001B4FDA">
      <w:pPr>
        <w:pStyle w:val="11"/>
        <w:numPr>
          <w:ilvl w:val="0"/>
          <w:numId w:val="92"/>
        </w:numPr>
        <w:tabs>
          <w:tab w:val="left" w:pos="549"/>
        </w:tabs>
        <w:spacing w:line="259" w:lineRule="auto"/>
        <w:jc w:val="both"/>
        <w:rPr>
          <w:color w:val="auto"/>
          <w:sz w:val="24"/>
          <w:szCs w:val="24"/>
        </w:rPr>
      </w:pPr>
      <w:r w:rsidRPr="00897C9F">
        <w:rPr>
          <w:color w:val="auto"/>
          <w:sz w:val="24"/>
          <w:szCs w:val="24"/>
        </w:rPr>
        <w:t>умение различать основные типы исторических источников: письменные, вещественные, аудиовизуальные;</w:t>
      </w:r>
    </w:p>
    <w:p w:rsidR="00D70630" w:rsidRPr="00897C9F" w:rsidRDefault="00D70630" w:rsidP="001B4FDA">
      <w:pPr>
        <w:pStyle w:val="11"/>
        <w:numPr>
          <w:ilvl w:val="0"/>
          <w:numId w:val="92"/>
        </w:numPr>
        <w:tabs>
          <w:tab w:val="left" w:pos="663"/>
        </w:tabs>
        <w:spacing w:line="259" w:lineRule="auto"/>
        <w:jc w:val="both"/>
        <w:rPr>
          <w:color w:val="auto"/>
          <w:sz w:val="24"/>
          <w:szCs w:val="24"/>
        </w:rPr>
      </w:pPr>
      <w:r w:rsidRPr="00897C9F">
        <w:rPr>
          <w:color w:val="auto"/>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897C9F" w:rsidRPr="00897C9F" w:rsidRDefault="00D70630" w:rsidP="001B4FDA">
      <w:pPr>
        <w:pStyle w:val="11"/>
        <w:numPr>
          <w:ilvl w:val="0"/>
          <w:numId w:val="92"/>
        </w:numPr>
        <w:tabs>
          <w:tab w:val="left" w:pos="663"/>
        </w:tabs>
        <w:spacing w:line="259" w:lineRule="auto"/>
        <w:jc w:val="both"/>
        <w:rPr>
          <w:color w:val="auto"/>
          <w:sz w:val="24"/>
          <w:szCs w:val="24"/>
        </w:rPr>
      </w:pPr>
      <w:r w:rsidRPr="00897C9F">
        <w:rPr>
          <w:sz w:val="24"/>
          <w:szCs w:val="24"/>
        </w:rPr>
        <w:t>умение читать и анализировать историческую карту/схему; характеризовать на основе исторической карты/схемы исторические</w:t>
      </w:r>
      <w:r w:rsidR="00897C9F">
        <w:rPr>
          <w:sz w:val="24"/>
          <w:szCs w:val="24"/>
        </w:rPr>
        <w:t xml:space="preserve"> </w:t>
      </w:r>
      <w:r w:rsidR="00897C9F" w:rsidRPr="00897C9F">
        <w:rPr>
          <w:color w:val="auto"/>
          <w:sz w:val="24"/>
          <w:szCs w:val="24"/>
        </w:rPr>
        <w:t>события, явления, процессы; сопоставлять информацию, представленную на исторической карте/схеме, с информацией из других источников;</w:t>
      </w:r>
    </w:p>
    <w:p w:rsidR="00897C9F" w:rsidRPr="00897C9F" w:rsidRDefault="00897C9F" w:rsidP="001B4FDA">
      <w:pPr>
        <w:pStyle w:val="11"/>
        <w:numPr>
          <w:ilvl w:val="0"/>
          <w:numId w:val="92"/>
        </w:numPr>
        <w:tabs>
          <w:tab w:val="left" w:pos="663"/>
        </w:tabs>
        <w:spacing w:line="259" w:lineRule="auto"/>
        <w:jc w:val="both"/>
        <w:rPr>
          <w:color w:val="auto"/>
          <w:sz w:val="24"/>
          <w:szCs w:val="24"/>
        </w:rPr>
      </w:pPr>
      <w:r w:rsidRPr="00897C9F">
        <w:rPr>
          <w:color w:val="auto"/>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897C9F" w:rsidRPr="00897C9F" w:rsidRDefault="00897C9F" w:rsidP="001B4FDA">
      <w:pPr>
        <w:pStyle w:val="11"/>
        <w:numPr>
          <w:ilvl w:val="0"/>
          <w:numId w:val="92"/>
        </w:numPr>
        <w:tabs>
          <w:tab w:val="left" w:pos="663"/>
        </w:tabs>
        <w:spacing w:line="259" w:lineRule="auto"/>
        <w:jc w:val="both"/>
        <w:rPr>
          <w:color w:val="auto"/>
          <w:sz w:val="24"/>
          <w:szCs w:val="24"/>
        </w:rPr>
      </w:pPr>
      <w:r w:rsidRPr="00897C9F">
        <w:rPr>
          <w:color w:val="auto"/>
          <w:sz w:val="24"/>
          <w:szCs w:val="24"/>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897C9F" w:rsidRPr="00897C9F" w:rsidRDefault="00897C9F" w:rsidP="001B4FDA">
      <w:pPr>
        <w:pStyle w:val="11"/>
        <w:numPr>
          <w:ilvl w:val="0"/>
          <w:numId w:val="92"/>
        </w:numPr>
        <w:tabs>
          <w:tab w:val="left" w:pos="663"/>
        </w:tabs>
        <w:spacing w:line="259" w:lineRule="auto"/>
        <w:jc w:val="both"/>
        <w:rPr>
          <w:color w:val="auto"/>
          <w:sz w:val="24"/>
          <w:szCs w:val="24"/>
        </w:rPr>
      </w:pPr>
      <w:r w:rsidRPr="00897C9F">
        <w:rPr>
          <w:color w:val="auto"/>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897C9F" w:rsidRPr="00897C9F" w:rsidRDefault="00897C9F" w:rsidP="00897C9F">
      <w:pPr>
        <w:pStyle w:val="11"/>
        <w:jc w:val="both"/>
        <w:rPr>
          <w:color w:val="auto"/>
          <w:sz w:val="24"/>
          <w:szCs w:val="24"/>
        </w:rPr>
      </w:pPr>
      <w:r w:rsidRPr="00897C9F">
        <w:rPr>
          <w:color w:val="auto"/>
          <w:sz w:val="24"/>
          <w:szCs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897C9F" w:rsidRPr="00897C9F" w:rsidRDefault="00897C9F" w:rsidP="00897C9F">
      <w:pPr>
        <w:pStyle w:val="11"/>
        <w:spacing w:line="259" w:lineRule="auto"/>
        <w:jc w:val="both"/>
        <w:rPr>
          <w:color w:val="auto"/>
          <w:sz w:val="24"/>
          <w:szCs w:val="24"/>
        </w:rPr>
      </w:pPr>
      <w:r w:rsidRPr="00897C9F">
        <w:rPr>
          <w:b/>
          <w:bCs/>
          <w:i/>
          <w:iCs/>
          <w:color w:val="auto"/>
          <w:sz w:val="24"/>
          <w:szCs w:val="24"/>
        </w:rPr>
        <w:t>Предметные результаты</w:t>
      </w:r>
      <w:r w:rsidRPr="00897C9F">
        <w:rPr>
          <w:color w:val="auto"/>
          <w:sz w:val="24"/>
          <w:szCs w:val="24"/>
        </w:rPr>
        <w:t xml:space="preserve"> изучения истории учащимися 5—9 классов включают:</w:t>
      </w:r>
    </w:p>
    <w:p w:rsidR="00897C9F" w:rsidRPr="00897C9F" w:rsidRDefault="00897C9F" w:rsidP="00897C9F">
      <w:pPr>
        <w:pStyle w:val="11"/>
        <w:ind w:left="240" w:hanging="240"/>
        <w:jc w:val="both"/>
        <w:rPr>
          <w:color w:val="auto"/>
          <w:sz w:val="24"/>
          <w:szCs w:val="24"/>
        </w:rPr>
      </w:pPr>
      <w:r w:rsidRPr="00897C9F">
        <w:rPr>
          <w:color w:val="auto"/>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897C9F" w:rsidRPr="00897C9F" w:rsidRDefault="00897C9F" w:rsidP="00897C9F">
      <w:pPr>
        <w:pStyle w:val="11"/>
        <w:ind w:left="240" w:hanging="240"/>
        <w:jc w:val="both"/>
        <w:rPr>
          <w:color w:val="auto"/>
          <w:sz w:val="24"/>
          <w:szCs w:val="24"/>
        </w:rPr>
      </w:pPr>
      <w:r w:rsidRPr="00897C9F">
        <w:rPr>
          <w:color w:val="auto"/>
          <w:sz w:val="24"/>
          <w:szCs w:val="24"/>
        </w:rPr>
        <w:t>—базовые знания об основных этапах и ключевых событиях отечественной и всемирной истории;</w:t>
      </w:r>
    </w:p>
    <w:p w:rsidR="00897C9F" w:rsidRPr="00897C9F" w:rsidRDefault="00897C9F" w:rsidP="00897C9F">
      <w:pPr>
        <w:pStyle w:val="11"/>
        <w:ind w:left="240" w:hanging="240"/>
        <w:jc w:val="both"/>
        <w:rPr>
          <w:color w:val="auto"/>
          <w:sz w:val="24"/>
          <w:szCs w:val="24"/>
        </w:rPr>
      </w:pPr>
      <w:r w:rsidRPr="00897C9F">
        <w:rPr>
          <w:color w:val="auto"/>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97C9F" w:rsidRPr="00897C9F" w:rsidRDefault="00897C9F" w:rsidP="00897C9F">
      <w:pPr>
        <w:pStyle w:val="11"/>
        <w:ind w:left="240" w:hanging="240"/>
        <w:jc w:val="both"/>
        <w:rPr>
          <w:color w:val="auto"/>
          <w:sz w:val="24"/>
          <w:szCs w:val="24"/>
        </w:rPr>
      </w:pPr>
      <w:r w:rsidRPr="00897C9F">
        <w:rPr>
          <w:color w:val="auto"/>
          <w:sz w:val="24"/>
          <w:szCs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897C9F" w:rsidRPr="00897C9F" w:rsidRDefault="00897C9F" w:rsidP="00897C9F">
      <w:pPr>
        <w:pStyle w:val="11"/>
        <w:ind w:left="240" w:hanging="240"/>
        <w:jc w:val="both"/>
        <w:rPr>
          <w:color w:val="auto"/>
          <w:sz w:val="24"/>
          <w:szCs w:val="24"/>
        </w:rPr>
      </w:pPr>
      <w:r w:rsidRPr="00897C9F">
        <w:rPr>
          <w:color w:val="auto"/>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897C9F" w:rsidRPr="00897C9F" w:rsidRDefault="00897C9F" w:rsidP="00897C9F">
      <w:pPr>
        <w:pStyle w:val="11"/>
        <w:ind w:left="240" w:hanging="240"/>
        <w:jc w:val="both"/>
        <w:rPr>
          <w:color w:val="auto"/>
          <w:sz w:val="24"/>
          <w:szCs w:val="24"/>
        </w:rPr>
      </w:pPr>
      <w:r w:rsidRPr="00897C9F">
        <w:rPr>
          <w:color w:val="auto"/>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897C9F" w:rsidRPr="00897C9F" w:rsidRDefault="00897C9F" w:rsidP="00897C9F">
      <w:pPr>
        <w:pStyle w:val="11"/>
        <w:ind w:left="240" w:hanging="240"/>
        <w:jc w:val="both"/>
        <w:rPr>
          <w:color w:val="auto"/>
          <w:sz w:val="24"/>
          <w:szCs w:val="24"/>
        </w:rPr>
      </w:pPr>
      <w:r w:rsidRPr="00897C9F">
        <w:rPr>
          <w:color w:val="auto"/>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—осознание необходимости сохранения исторических и культурных памятников своей страны и мира;</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 xml:space="preserve">—умение устанавливать взаимосвязи событий, явлений, процессов прошлого с важнейшими событиями ХХ — начала </w:t>
      </w:r>
      <w:r w:rsidRPr="00897C9F">
        <w:rPr>
          <w:color w:val="auto"/>
          <w:sz w:val="24"/>
          <w:szCs w:val="24"/>
          <w:lang w:val="en-US" w:eastAsia="en-US" w:bidi="en-US"/>
        </w:rPr>
        <w:t>XXI</w:t>
      </w:r>
      <w:r w:rsidRPr="00897C9F">
        <w:rPr>
          <w:color w:val="auto"/>
          <w:sz w:val="24"/>
          <w:szCs w:val="24"/>
        </w:rPr>
        <w:t>в.</w:t>
      </w:r>
    </w:p>
    <w:p w:rsidR="00897C9F" w:rsidRPr="00897C9F" w:rsidRDefault="00897C9F" w:rsidP="00897C9F">
      <w:pPr>
        <w:pStyle w:val="11"/>
        <w:spacing w:line="240" w:lineRule="auto"/>
        <w:jc w:val="both"/>
        <w:rPr>
          <w:color w:val="auto"/>
          <w:sz w:val="24"/>
          <w:szCs w:val="24"/>
        </w:rPr>
      </w:pPr>
      <w:r w:rsidRPr="00897C9F">
        <w:rPr>
          <w:color w:val="auto"/>
          <w:sz w:val="24"/>
          <w:szCs w:val="24"/>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897C9F">
        <w:rPr>
          <w:color w:val="auto"/>
          <w:sz w:val="24"/>
          <w:szCs w:val="24"/>
          <w:vertAlign w:val="superscript"/>
        </w:rPr>
        <w:footnoteReference w:id="3"/>
      </w:r>
      <w:r w:rsidRPr="00897C9F">
        <w:rPr>
          <w:color w:val="auto"/>
          <w:sz w:val="24"/>
          <w:szCs w:val="24"/>
        </w:rPr>
        <w:t xml:space="preserve">, предваряющего систематическое изучение отечественной истории </w:t>
      </w:r>
      <w:r w:rsidRPr="00897C9F">
        <w:rPr>
          <w:color w:val="auto"/>
          <w:sz w:val="24"/>
          <w:szCs w:val="24"/>
          <w:lang w:val="en-US" w:eastAsia="en-US" w:bidi="en-US"/>
        </w:rPr>
        <w:t>XX</w:t>
      </w:r>
      <w:r w:rsidRPr="00897C9F">
        <w:rPr>
          <w:color w:val="auto"/>
          <w:sz w:val="24"/>
          <w:szCs w:val="24"/>
          <w:lang w:eastAsia="en-US" w:bidi="en-US"/>
        </w:rPr>
        <w:t xml:space="preserve">— </w:t>
      </w:r>
      <w:r w:rsidRPr="00897C9F">
        <w:rPr>
          <w:color w:val="auto"/>
          <w:sz w:val="24"/>
          <w:szCs w:val="24"/>
          <w:lang w:val="en-US" w:eastAsia="en-US" w:bidi="en-US"/>
        </w:rPr>
        <w:t>XXI</w:t>
      </w:r>
      <w:r w:rsidRPr="00897C9F">
        <w:rPr>
          <w:color w:val="auto"/>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897C9F" w:rsidRPr="00897C9F" w:rsidRDefault="00897C9F" w:rsidP="00897C9F">
      <w:pPr>
        <w:pStyle w:val="11"/>
        <w:spacing w:line="240" w:lineRule="auto"/>
        <w:jc w:val="both"/>
        <w:rPr>
          <w:color w:val="auto"/>
          <w:sz w:val="24"/>
          <w:szCs w:val="24"/>
        </w:rPr>
      </w:pPr>
      <w:r w:rsidRPr="00897C9F">
        <w:rPr>
          <w:color w:val="auto"/>
          <w:sz w:val="24"/>
          <w:szCs w:val="24"/>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897C9F" w:rsidRPr="00897C9F" w:rsidRDefault="00897C9F" w:rsidP="00897C9F">
      <w:pPr>
        <w:pStyle w:val="11"/>
        <w:spacing w:line="240" w:lineRule="auto"/>
        <w:jc w:val="both"/>
        <w:rPr>
          <w:color w:val="auto"/>
          <w:sz w:val="24"/>
          <w:szCs w:val="24"/>
        </w:rPr>
      </w:pPr>
      <w:r w:rsidRPr="00897C9F">
        <w:rPr>
          <w:color w:val="auto"/>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rsidR="00897C9F" w:rsidRPr="00897C9F" w:rsidRDefault="00897C9F" w:rsidP="001B4FDA">
      <w:pPr>
        <w:pStyle w:val="11"/>
        <w:numPr>
          <w:ilvl w:val="0"/>
          <w:numId w:val="93"/>
        </w:numPr>
        <w:tabs>
          <w:tab w:val="left" w:pos="529"/>
        </w:tabs>
        <w:spacing w:line="240" w:lineRule="auto"/>
        <w:jc w:val="both"/>
        <w:rPr>
          <w:color w:val="auto"/>
          <w:sz w:val="24"/>
          <w:szCs w:val="24"/>
        </w:rPr>
      </w:pPr>
      <w:r w:rsidRPr="00897C9F">
        <w:rPr>
          <w:i/>
          <w:iCs/>
          <w:color w:val="auto"/>
          <w:sz w:val="24"/>
          <w:szCs w:val="24"/>
        </w:rPr>
        <w:t>Знание хронологии, работа с хронологией</w:t>
      </w:r>
      <w:r w:rsidRPr="00897C9F">
        <w:rPr>
          <w:color w:val="auto"/>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897C9F" w:rsidRPr="00897C9F" w:rsidRDefault="00897C9F" w:rsidP="001B4FDA">
      <w:pPr>
        <w:pStyle w:val="11"/>
        <w:numPr>
          <w:ilvl w:val="0"/>
          <w:numId w:val="93"/>
        </w:numPr>
        <w:tabs>
          <w:tab w:val="left" w:pos="529"/>
        </w:tabs>
        <w:spacing w:line="240" w:lineRule="auto"/>
        <w:jc w:val="both"/>
        <w:rPr>
          <w:color w:val="auto"/>
          <w:sz w:val="24"/>
          <w:szCs w:val="24"/>
        </w:rPr>
      </w:pPr>
      <w:r w:rsidRPr="00897C9F">
        <w:rPr>
          <w:i/>
          <w:iCs/>
          <w:color w:val="auto"/>
          <w:sz w:val="24"/>
          <w:szCs w:val="24"/>
        </w:rPr>
        <w:t>Знание исторических фактов, работа с фактами</w:t>
      </w:r>
      <w:r w:rsidRPr="00897C9F">
        <w:rPr>
          <w:color w:val="auto"/>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897C9F" w:rsidRPr="00897C9F" w:rsidRDefault="00897C9F" w:rsidP="001B4FDA">
      <w:pPr>
        <w:pStyle w:val="11"/>
        <w:numPr>
          <w:ilvl w:val="0"/>
          <w:numId w:val="93"/>
        </w:numPr>
        <w:tabs>
          <w:tab w:val="left" w:pos="529"/>
        </w:tabs>
        <w:spacing w:line="240" w:lineRule="auto"/>
        <w:jc w:val="both"/>
        <w:rPr>
          <w:color w:val="auto"/>
          <w:sz w:val="24"/>
          <w:szCs w:val="24"/>
        </w:rPr>
      </w:pPr>
      <w:r w:rsidRPr="00897C9F">
        <w:rPr>
          <w:i/>
          <w:iCs/>
          <w:color w:val="auto"/>
          <w:sz w:val="24"/>
          <w:szCs w:val="24"/>
        </w:rPr>
        <w:t>Работа с исторической картой</w:t>
      </w:r>
      <w:r w:rsidRPr="00897C9F">
        <w:rPr>
          <w:color w:val="auto"/>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w:t>
      </w:r>
      <w:r w:rsidRPr="00897C9F">
        <w:rPr>
          <w:sz w:val="24"/>
          <w:szCs w:val="24"/>
        </w:rPr>
        <w:t xml:space="preserve"> </w:t>
      </w:r>
      <w:r w:rsidRPr="00897C9F">
        <w:rPr>
          <w:color w:val="auto"/>
          <w:sz w:val="24"/>
          <w:szCs w:val="24"/>
        </w:rPr>
        <w:t>исторической карте территории государств, маршруты передвижений значительных групп людей, места значительных событий и др.</w:t>
      </w:r>
    </w:p>
    <w:p w:rsidR="00897C9F" w:rsidRPr="00897C9F" w:rsidRDefault="00897C9F" w:rsidP="001B4FDA">
      <w:pPr>
        <w:pStyle w:val="11"/>
        <w:numPr>
          <w:ilvl w:val="0"/>
          <w:numId w:val="93"/>
        </w:numPr>
        <w:tabs>
          <w:tab w:val="left" w:pos="529"/>
        </w:tabs>
        <w:spacing w:line="252" w:lineRule="auto"/>
        <w:jc w:val="both"/>
        <w:rPr>
          <w:color w:val="auto"/>
          <w:sz w:val="24"/>
          <w:szCs w:val="24"/>
        </w:rPr>
      </w:pPr>
      <w:r w:rsidRPr="00897C9F">
        <w:rPr>
          <w:i/>
          <w:iCs/>
          <w:color w:val="auto"/>
          <w:sz w:val="24"/>
          <w:szCs w:val="24"/>
        </w:rPr>
        <w:t>Работа с историческими источниками</w:t>
      </w:r>
      <w:r w:rsidRPr="00897C9F">
        <w:rPr>
          <w:color w:val="auto"/>
          <w:sz w:val="24"/>
          <w:szCs w:val="24"/>
        </w:rPr>
        <w:t xml:space="preserve"> (фрагментами аутентичных источников)</w:t>
      </w:r>
      <w:r w:rsidRPr="00897C9F">
        <w:rPr>
          <w:color w:val="auto"/>
          <w:sz w:val="24"/>
          <w:szCs w:val="24"/>
          <w:vertAlign w:val="superscript"/>
        </w:rPr>
        <w:footnoteReference w:id="4"/>
      </w:r>
      <w:r w:rsidRPr="00897C9F">
        <w:rPr>
          <w:color w:val="auto"/>
          <w:sz w:val="24"/>
          <w:szCs w:val="24"/>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897C9F" w:rsidRPr="00897C9F" w:rsidRDefault="00897C9F" w:rsidP="001B4FDA">
      <w:pPr>
        <w:pStyle w:val="11"/>
        <w:numPr>
          <w:ilvl w:val="0"/>
          <w:numId w:val="93"/>
        </w:numPr>
        <w:tabs>
          <w:tab w:val="left" w:pos="529"/>
        </w:tabs>
        <w:spacing w:line="252" w:lineRule="auto"/>
        <w:jc w:val="both"/>
        <w:rPr>
          <w:color w:val="auto"/>
          <w:sz w:val="24"/>
          <w:szCs w:val="24"/>
        </w:rPr>
      </w:pPr>
      <w:r w:rsidRPr="00897C9F">
        <w:rPr>
          <w:i/>
          <w:iCs/>
          <w:color w:val="auto"/>
          <w:sz w:val="24"/>
          <w:szCs w:val="24"/>
        </w:rPr>
        <w:t>Описание (реконструкция)</w:t>
      </w:r>
      <w:r w:rsidRPr="00897C9F">
        <w:rPr>
          <w:color w:val="auto"/>
          <w:sz w:val="24"/>
          <w:szCs w:val="24"/>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897C9F" w:rsidRPr="00897C9F" w:rsidRDefault="00897C9F" w:rsidP="001B4FDA">
      <w:pPr>
        <w:pStyle w:val="11"/>
        <w:numPr>
          <w:ilvl w:val="0"/>
          <w:numId w:val="93"/>
        </w:numPr>
        <w:tabs>
          <w:tab w:val="left" w:pos="529"/>
        </w:tabs>
        <w:spacing w:line="252" w:lineRule="auto"/>
        <w:jc w:val="both"/>
        <w:rPr>
          <w:color w:val="auto"/>
          <w:sz w:val="24"/>
          <w:szCs w:val="24"/>
        </w:rPr>
      </w:pPr>
      <w:r w:rsidRPr="00897C9F">
        <w:rPr>
          <w:i/>
          <w:iCs/>
          <w:color w:val="auto"/>
          <w:sz w:val="24"/>
          <w:szCs w:val="24"/>
        </w:rPr>
        <w:t>Анализ, объяснение:</w:t>
      </w:r>
      <w:r w:rsidRPr="00897C9F">
        <w:rPr>
          <w:color w:val="auto"/>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897C9F" w:rsidRPr="00897C9F" w:rsidRDefault="00897C9F" w:rsidP="001B4FDA">
      <w:pPr>
        <w:pStyle w:val="11"/>
        <w:numPr>
          <w:ilvl w:val="0"/>
          <w:numId w:val="93"/>
        </w:numPr>
        <w:tabs>
          <w:tab w:val="left" w:pos="534"/>
        </w:tabs>
        <w:spacing w:line="252" w:lineRule="auto"/>
        <w:jc w:val="both"/>
        <w:rPr>
          <w:color w:val="auto"/>
          <w:sz w:val="24"/>
          <w:szCs w:val="24"/>
        </w:rPr>
      </w:pPr>
      <w:r w:rsidRPr="00897C9F">
        <w:rPr>
          <w:i/>
          <w:iCs/>
          <w:color w:val="auto"/>
          <w:sz w:val="24"/>
          <w:szCs w:val="24"/>
        </w:rPr>
        <w:t>Работа с версиями, оценками</w:t>
      </w:r>
      <w:r w:rsidRPr="00897C9F">
        <w:rPr>
          <w:color w:val="auto"/>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897C9F" w:rsidRPr="00897C9F" w:rsidRDefault="00897C9F" w:rsidP="001B4FDA">
      <w:pPr>
        <w:pStyle w:val="11"/>
        <w:numPr>
          <w:ilvl w:val="0"/>
          <w:numId w:val="93"/>
        </w:numPr>
        <w:tabs>
          <w:tab w:val="left" w:pos="534"/>
        </w:tabs>
        <w:spacing w:line="252" w:lineRule="auto"/>
        <w:jc w:val="both"/>
        <w:rPr>
          <w:color w:val="auto"/>
          <w:sz w:val="24"/>
          <w:szCs w:val="24"/>
        </w:rPr>
      </w:pPr>
      <w:r w:rsidRPr="00897C9F">
        <w:rPr>
          <w:i/>
          <w:iCs/>
          <w:color w:val="auto"/>
          <w:sz w:val="24"/>
          <w:szCs w:val="24"/>
        </w:rPr>
        <w:t>Применение исторических знаний и умений</w:t>
      </w:r>
      <w:r w:rsidRPr="00897C9F">
        <w:rPr>
          <w:color w:val="auto"/>
          <w:sz w:val="24"/>
          <w:szCs w:val="24"/>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897C9F" w:rsidRPr="00897C9F" w:rsidRDefault="00897C9F" w:rsidP="00897C9F">
      <w:pPr>
        <w:pStyle w:val="11"/>
        <w:spacing w:after="400" w:line="252" w:lineRule="auto"/>
        <w:jc w:val="both"/>
        <w:rPr>
          <w:color w:val="auto"/>
          <w:sz w:val="24"/>
          <w:szCs w:val="24"/>
        </w:rPr>
      </w:pPr>
      <w:r w:rsidRPr="00897C9F">
        <w:rPr>
          <w:color w:val="auto"/>
          <w:sz w:val="24"/>
          <w:szCs w:val="24"/>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897C9F" w:rsidRPr="00897C9F" w:rsidRDefault="00897C9F" w:rsidP="00897C9F">
      <w:pPr>
        <w:pStyle w:val="af7"/>
        <w:rPr>
          <w:rFonts w:ascii="Times New Roman" w:hAnsi="Times New Roman" w:cs="Times New Roman"/>
          <w:sz w:val="24"/>
          <w:szCs w:val="24"/>
        </w:rPr>
      </w:pPr>
      <w:bookmarkStart w:id="326" w:name="bookmark965"/>
      <w:r w:rsidRPr="00897C9F">
        <w:rPr>
          <w:rFonts w:ascii="Times New Roman" w:hAnsi="Times New Roman" w:cs="Times New Roman"/>
          <w:sz w:val="24"/>
          <w:szCs w:val="24"/>
        </w:rPr>
        <w:t>5 КЛАСС</w:t>
      </w:r>
      <w:bookmarkEnd w:id="326"/>
    </w:p>
    <w:p w:rsidR="00897C9F" w:rsidRPr="00897C9F" w:rsidRDefault="00897C9F" w:rsidP="00897C9F">
      <w:pPr>
        <w:pStyle w:val="af7"/>
        <w:rPr>
          <w:rFonts w:ascii="Times New Roman" w:hAnsi="Times New Roman" w:cs="Times New Roman"/>
          <w:sz w:val="24"/>
          <w:szCs w:val="24"/>
        </w:rPr>
      </w:pPr>
    </w:p>
    <w:p w:rsidR="00897C9F" w:rsidRPr="00897C9F" w:rsidRDefault="00897C9F" w:rsidP="001B4FDA">
      <w:pPr>
        <w:pStyle w:val="11"/>
        <w:numPr>
          <w:ilvl w:val="0"/>
          <w:numId w:val="94"/>
        </w:numPr>
        <w:tabs>
          <w:tab w:val="left" w:pos="558"/>
        </w:tabs>
        <w:spacing w:line="240" w:lineRule="auto"/>
        <w:jc w:val="both"/>
        <w:rPr>
          <w:color w:val="auto"/>
          <w:sz w:val="24"/>
          <w:szCs w:val="24"/>
        </w:rPr>
      </w:pPr>
      <w:r w:rsidRPr="00897C9F">
        <w:rPr>
          <w:i/>
          <w:iCs/>
          <w:color w:val="auto"/>
          <w:sz w:val="24"/>
          <w:szCs w:val="24"/>
        </w:rPr>
        <w:t>Знание хронологии, работа с хронологией</w:t>
      </w:r>
      <w:r w:rsidRPr="00897C9F">
        <w:rPr>
          <w:color w:val="auto"/>
          <w:sz w:val="24"/>
          <w:szCs w:val="24"/>
        </w:rPr>
        <w:t>:</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—объяснять смысл основных хронологических понятий (век, тысячелетие, до нашей эры, наша эра);</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—называть даты важнейших событий истории Древнего мира; по дате устанавливать принадлежность события к веку, тысячелетию;</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897C9F" w:rsidRPr="00897C9F" w:rsidRDefault="00897C9F" w:rsidP="001B4FDA">
      <w:pPr>
        <w:pStyle w:val="11"/>
        <w:numPr>
          <w:ilvl w:val="0"/>
          <w:numId w:val="94"/>
        </w:numPr>
        <w:tabs>
          <w:tab w:val="left" w:pos="567"/>
        </w:tabs>
        <w:spacing w:line="240" w:lineRule="auto"/>
        <w:jc w:val="both"/>
        <w:rPr>
          <w:color w:val="auto"/>
          <w:sz w:val="24"/>
          <w:szCs w:val="24"/>
        </w:rPr>
      </w:pPr>
      <w:r w:rsidRPr="00897C9F">
        <w:rPr>
          <w:i/>
          <w:iCs/>
          <w:color w:val="auto"/>
          <w:sz w:val="24"/>
          <w:szCs w:val="24"/>
        </w:rPr>
        <w:t>Знание исторических фактов, работа с фактами</w:t>
      </w:r>
      <w:r w:rsidRPr="00897C9F">
        <w:rPr>
          <w:color w:val="auto"/>
          <w:sz w:val="24"/>
          <w:szCs w:val="24"/>
        </w:rPr>
        <w:t>:</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—указывать (называть) место, обстоятельства, участников, результаты важнейших событий истории Древнего мира;</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—группировать, систематизировать факты по заданному признаку.</w:t>
      </w:r>
    </w:p>
    <w:p w:rsidR="00897C9F" w:rsidRPr="00897C9F" w:rsidRDefault="00897C9F" w:rsidP="001B4FDA">
      <w:pPr>
        <w:pStyle w:val="11"/>
        <w:numPr>
          <w:ilvl w:val="0"/>
          <w:numId w:val="94"/>
        </w:numPr>
        <w:tabs>
          <w:tab w:val="left" w:pos="567"/>
        </w:tabs>
        <w:spacing w:line="240" w:lineRule="auto"/>
        <w:jc w:val="both"/>
        <w:rPr>
          <w:color w:val="auto"/>
          <w:sz w:val="24"/>
          <w:szCs w:val="24"/>
        </w:rPr>
      </w:pPr>
      <w:r w:rsidRPr="00897C9F">
        <w:rPr>
          <w:i/>
          <w:iCs/>
          <w:color w:val="auto"/>
          <w:sz w:val="24"/>
          <w:szCs w:val="24"/>
        </w:rPr>
        <w:t>Работа с исторической картой</w:t>
      </w:r>
      <w:r w:rsidRPr="00897C9F">
        <w:rPr>
          <w:color w:val="auto"/>
          <w:sz w:val="24"/>
          <w:szCs w:val="24"/>
        </w:rPr>
        <w:t>:</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—устанавливать на основе картографических сведений связь между условиями среды обитания людей и их занятиями.</w:t>
      </w:r>
    </w:p>
    <w:p w:rsidR="00897C9F" w:rsidRPr="00897C9F" w:rsidRDefault="00897C9F" w:rsidP="001B4FDA">
      <w:pPr>
        <w:pStyle w:val="11"/>
        <w:numPr>
          <w:ilvl w:val="0"/>
          <w:numId w:val="94"/>
        </w:numPr>
        <w:tabs>
          <w:tab w:val="left" w:pos="567"/>
        </w:tabs>
        <w:spacing w:line="240" w:lineRule="auto"/>
        <w:jc w:val="both"/>
        <w:rPr>
          <w:color w:val="auto"/>
          <w:sz w:val="24"/>
          <w:szCs w:val="24"/>
        </w:rPr>
      </w:pPr>
      <w:r w:rsidRPr="00897C9F">
        <w:rPr>
          <w:i/>
          <w:iCs/>
          <w:color w:val="auto"/>
          <w:sz w:val="24"/>
          <w:szCs w:val="24"/>
        </w:rPr>
        <w:t>Работа с историческими источниками:</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—различать памятники культуры изучаемой эпохи и источники, созданные в последующие эпохи, приводить примеры;</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897C9F">
        <w:rPr>
          <w:i/>
          <w:iCs/>
          <w:color w:val="auto"/>
          <w:sz w:val="24"/>
          <w:szCs w:val="24"/>
        </w:rPr>
        <w:t>Историческое описание (реконструкция)</w:t>
      </w:r>
      <w:r w:rsidRPr="00897C9F">
        <w:rPr>
          <w:color w:val="auto"/>
          <w:sz w:val="24"/>
          <w:szCs w:val="24"/>
        </w:rPr>
        <w:t>:</w:t>
      </w:r>
    </w:p>
    <w:p w:rsidR="00897C9F" w:rsidRPr="00897C9F" w:rsidRDefault="00897C9F" w:rsidP="00897C9F">
      <w:pPr>
        <w:pStyle w:val="11"/>
        <w:spacing w:line="240" w:lineRule="auto"/>
        <w:ind w:firstLine="0"/>
        <w:jc w:val="both"/>
        <w:rPr>
          <w:color w:val="auto"/>
          <w:sz w:val="24"/>
          <w:szCs w:val="24"/>
        </w:rPr>
      </w:pPr>
      <w:r w:rsidRPr="00897C9F">
        <w:rPr>
          <w:color w:val="auto"/>
          <w:sz w:val="24"/>
          <w:szCs w:val="24"/>
        </w:rPr>
        <w:t>—характеризовать условия жизни людей в древности;</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—рассказывать о значительных событиях древней истории, их участниках;</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—рассказывать об исторических личностях Древнего мира (ключевых моментах их биографии, роли в исторических событиях);</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—давать краткое описание памятников культуры эпохи первобытности и</w:t>
      </w:r>
      <w:r>
        <w:rPr>
          <w:sz w:val="24"/>
          <w:szCs w:val="24"/>
        </w:rPr>
        <w:t xml:space="preserve"> </w:t>
      </w:r>
      <w:r w:rsidRPr="00897C9F">
        <w:rPr>
          <w:color w:val="auto"/>
          <w:sz w:val="24"/>
          <w:szCs w:val="24"/>
        </w:rPr>
        <w:t>древнейших цивилизаций.</w:t>
      </w:r>
    </w:p>
    <w:p w:rsidR="00897C9F" w:rsidRPr="00897C9F" w:rsidRDefault="00897C9F" w:rsidP="001B4FDA">
      <w:pPr>
        <w:pStyle w:val="11"/>
        <w:numPr>
          <w:ilvl w:val="0"/>
          <w:numId w:val="95"/>
        </w:numPr>
        <w:tabs>
          <w:tab w:val="left" w:pos="567"/>
        </w:tabs>
        <w:spacing w:line="240" w:lineRule="auto"/>
        <w:jc w:val="both"/>
        <w:rPr>
          <w:color w:val="auto"/>
          <w:sz w:val="24"/>
          <w:szCs w:val="24"/>
        </w:rPr>
      </w:pPr>
      <w:r w:rsidRPr="00897C9F">
        <w:rPr>
          <w:i/>
          <w:iCs/>
          <w:color w:val="auto"/>
          <w:sz w:val="24"/>
          <w:szCs w:val="24"/>
        </w:rPr>
        <w:t>Анализ, объяснение исторических событий, явлений</w:t>
      </w:r>
      <w:r w:rsidRPr="00897C9F">
        <w:rPr>
          <w:color w:val="auto"/>
          <w:sz w:val="24"/>
          <w:szCs w:val="24"/>
        </w:rPr>
        <w:t>:</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—сравнивать исторические явления, определять их общие черты;</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—иллюстрировать общие явления, черты конкретными примерами;</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—объяснять причины и следствия важнейших событий древней истории.</w:t>
      </w:r>
    </w:p>
    <w:p w:rsidR="00897C9F" w:rsidRPr="00897C9F" w:rsidRDefault="00897C9F" w:rsidP="001B4FDA">
      <w:pPr>
        <w:pStyle w:val="11"/>
        <w:numPr>
          <w:ilvl w:val="0"/>
          <w:numId w:val="95"/>
        </w:numPr>
        <w:tabs>
          <w:tab w:val="left" w:pos="557"/>
        </w:tabs>
        <w:spacing w:line="240" w:lineRule="auto"/>
        <w:jc w:val="both"/>
        <w:rPr>
          <w:color w:val="auto"/>
          <w:sz w:val="24"/>
          <w:szCs w:val="24"/>
        </w:rPr>
      </w:pPr>
      <w:r w:rsidRPr="00897C9F">
        <w:rPr>
          <w:i/>
          <w:iCs/>
          <w:color w:val="auto"/>
          <w:sz w:val="24"/>
          <w:szCs w:val="24"/>
        </w:rPr>
        <w:t>Рассмотрение исторических версий и оценок,</w:t>
      </w:r>
      <w:r w:rsidRPr="00897C9F">
        <w:rPr>
          <w:color w:val="auto"/>
          <w:sz w:val="24"/>
          <w:szCs w:val="24"/>
        </w:rPr>
        <w:t xml:space="preserve"> определение своего отношения к наиболее значимым событиям и личностям прошлого:</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—излагать оценки наиболее значительных событий и личностей древней истории, приводимые в учебной литературе;</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—высказывать на уровне эмоциональных оценок отношение к поступкам людей прошлого, к памятникам культуры.</w:t>
      </w:r>
    </w:p>
    <w:p w:rsidR="00897C9F" w:rsidRPr="00897C9F" w:rsidRDefault="00897C9F" w:rsidP="001B4FDA">
      <w:pPr>
        <w:pStyle w:val="11"/>
        <w:numPr>
          <w:ilvl w:val="0"/>
          <w:numId w:val="95"/>
        </w:numPr>
        <w:tabs>
          <w:tab w:val="left" w:pos="567"/>
        </w:tabs>
        <w:spacing w:line="240" w:lineRule="auto"/>
        <w:jc w:val="both"/>
        <w:rPr>
          <w:color w:val="auto"/>
          <w:sz w:val="24"/>
          <w:szCs w:val="24"/>
        </w:rPr>
      </w:pPr>
      <w:r w:rsidRPr="00897C9F">
        <w:rPr>
          <w:i/>
          <w:iCs/>
          <w:color w:val="auto"/>
          <w:sz w:val="24"/>
          <w:szCs w:val="24"/>
        </w:rPr>
        <w:t>Применение исторических знаний:</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—раскрывать значение памятников древней истории и культуры, необходимость сохранения их в современном мире;</w:t>
      </w:r>
    </w:p>
    <w:p w:rsidR="00897C9F" w:rsidRPr="00897C9F" w:rsidRDefault="00897C9F" w:rsidP="00897C9F">
      <w:pPr>
        <w:pStyle w:val="11"/>
        <w:spacing w:after="380" w:line="240" w:lineRule="auto"/>
        <w:ind w:left="240" w:hanging="240"/>
        <w:jc w:val="both"/>
        <w:rPr>
          <w:color w:val="auto"/>
          <w:sz w:val="24"/>
          <w:szCs w:val="24"/>
        </w:rPr>
      </w:pPr>
      <w:r w:rsidRPr="00897C9F">
        <w:rPr>
          <w:color w:val="auto"/>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897C9F" w:rsidRPr="00897C9F" w:rsidRDefault="00897C9F" w:rsidP="00897C9F">
      <w:pPr>
        <w:pStyle w:val="af7"/>
        <w:rPr>
          <w:rFonts w:ascii="Times New Roman" w:hAnsi="Times New Roman" w:cs="Times New Roman"/>
          <w:sz w:val="24"/>
          <w:szCs w:val="24"/>
        </w:rPr>
      </w:pPr>
      <w:bookmarkStart w:id="327" w:name="bookmark967"/>
      <w:r w:rsidRPr="00897C9F">
        <w:rPr>
          <w:rFonts w:ascii="Times New Roman" w:hAnsi="Times New Roman" w:cs="Times New Roman"/>
          <w:sz w:val="24"/>
          <w:szCs w:val="24"/>
        </w:rPr>
        <w:t>6 КЛАСС</w:t>
      </w:r>
      <w:bookmarkEnd w:id="327"/>
    </w:p>
    <w:p w:rsidR="00897C9F" w:rsidRPr="00897C9F" w:rsidRDefault="00897C9F" w:rsidP="001B4FDA">
      <w:pPr>
        <w:pStyle w:val="11"/>
        <w:numPr>
          <w:ilvl w:val="0"/>
          <w:numId w:val="96"/>
        </w:numPr>
        <w:tabs>
          <w:tab w:val="left" w:pos="557"/>
        </w:tabs>
        <w:spacing w:line="240" w:lineRule="auto"/>
        <w:jc w:val="both"/>
        <w:rPr>
          <w:color w:val="auto"/>
          <w:sz w:val="24"/>
          <w:szCs w:val="24"/>
        </w:rPr>
      </w:pPr>
      <w:r w:rsidRPr="00897C9F">
        <w:rPr>
          <w:i/>
          <w:iCs/>
          <w:color w:val="auto"/>
          <w:sz w:val="24"/>
          <w:szCs w:val="24"/>
        </w:rPr>
        <w:t>Знание хронологии, работа с хронологией</w:t>
      </w:r>
      <w:r w:rsidRPr="00897C9F">
        <w:rPr>
          <w:color w:val="auto"/>
          <w:sz w:val="24"/>
          <w:szCs w:val="24"/>
        </w:rPr>
        <w:t>:</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—называть даты важнейших событий Средневековья, определять их принадлежность к веку, историческому периоду;</w:t>
      </w:r>
    </w:p>
    <w:p w:rsidR="00897C9F" w:rsidRPr="00897C9F" w:rsidRDefault="00897C9F" w:rsidP="00897C9F">
      <w:pPr>
        <w:pStyle w:val="11"/>
        <w:ind w:left="240" w:hanging="240"/>
        <w:jc w:val="both"/>
        <w:rPr>
          <w:color w:val="auto"/>
          <w:sz w:val="24"/>
          <w:szCs w:val="24"/>
        </w:rPr>
      </w:pPr>
      <w:r w:rsidRPr="00897C9F">
        <w:rPr>
          <w:color w:val="auto"/>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897C9F" w:rsidRPr="00897C9F" w:rsidRDefault="00897C9F" w:rsidP="00897C9F">
      <w:pPr>
        <w:pStyle w:val="11"/>
        <w:ind w:left="240" w:hanging="240"/>
        <w:jc w:val="both"/>
        <w:rPr>
          <w:color w:val="auto"/>
          <w:sz w:val="24"/>
          <w:szCs w:val="24"/>
        </w:rPr>
      </w:pPr>
      <w:r w:rsidRPr="00897C9F">
        <w:rPr>
          <w:color w:val="auto"/>
          <w:sz w:val="24"/>
          <w:szCs w:val="24"/>
        </w:rPr>
        <w:t>—устанавливать длительность и синхронность событий истории Руси и всеобщей истории.</w:t>
      </w:r>
    </w:p>
    <w:p w:rsidR="00897C9F" w:rsidRPr="00897C9F" w:rsidRDefault="00897C9F" w:rsidP="001B4FDA">
      <w:pPr>
        <w:pStyle w:val="11"/>
        <w:numPr>
          <w:ilvl w:val="0"/>
          <w:numId w:val="96"/>
        </w:numPr>
        <w:tabs>
          <w:tab w:val="left" w:pos="548"/>
        </w:tabs>
        <w:jc w:val="both"/>
        <w:rPr>
          <w:color w:val="auto"/>
          <w:sz w:val="24"/>
          <w:szCs w:val="24"/>
        </w:rPr>
      </w:pPr>
      <w:r w:rsidRPr="00897C9F">
        <w:rPr>
          <w:i/>
          <w:iCs/>
          <w:color w:val="auto"/>
          <w:sz w:val="24"/>
          <w:szCs w:val="24"/>
        </w:rPr>
        <w:t>Знание исторических фактов, работа с фактами</w:t>
      </w:r>
      <w:r w:rsidRPr="00897C9F">
        <w:rPr>
          <w:color w:val="auto"/>
          <w:sz w:val="24"/>
          <w:szCs w:val="24"/>
        </w:rPr>
        <w:t>:</w:t>
      </w:r>
    </w:p>
    <w:p w:rsidR="00897C9F" w:rsidRPr="00897C9F" w:rsidRDefault="00897C9F" w:rsidP="00897C9F">
      <w:pPr>
        <w:pStyle w:val="11"/>
        <w:ind w:left="240" w:hanging="240"/>
        <w:jc w:val="both"/>
        <w:rPr>
          <w:color w:val="auto"/>
          <w:sz w:val="24"/>
          <w:szCs w:val="24"/>
        </w:rPr>
      </w:pPr>
      <w:r w:rsidRPr="00897C9F">
        <w:rPr>
          <w:color w:val="auto"/>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897C9F" w:rsidRPr="00897C9F" w:rsidRDefault="00897C9F" w:rsidP="00897C9F">
      <w:pPr>
        <w:pStyle w:val="11"/>
        <w:ind w:left="240" w:hanging="240"/>
        <w:jc w:val="both"/>
        <w:rPr>
          <w:color w:val="auto"/>
          <w:sz w:val="24"/>
          <w:szCs w:val="24"/>
        </w:rPr>
      </w:pPr>
      <w:r w:rsidRPr="00897C9F">
        <w:rPr>
          <w:color w:val="auto"/>
          <w:sz w:val="24"/>
          <w:szCs w:val="24"/>
        </w:rPr>
        <w:t>—группировать, систематизировать факты по заданному признаку (составление систематических таблиц).</w:t>
      </w:r>
    </w:p>
    <w:p w:rsidR="00897C9F" w:rsidRPr="00897C9F" w:rsidRDefault="00897C9F" w:rsidP="001B4FDA">
      <w:pPr>
        <w:pStyle w:val="11"/>
        <w:numPr>
          <w:ilvl w:val="0"/>
          <w:numId w:val="96"/>
        </w:numPr>
        <w:tabs>
          <w:tab w:val="left" w:pos="553"/>
        </w:tabs>
        <w:jc w:val="both"/>
        <w:rPr>
          <w:color w:val="auto"/>
          <w:sz w:val="24"/>
          <w:szCs w:val="24"/>
        </w:rPr>
      </w:pPr>
      <w:r w:rsidRPr="00897C9F">
        <w:rPr>
          <w:i/>
          <w:iCs/>
          <w:color w:val="auto"/>
          <w:sz w:val="24"/>
          <w:szCs w:val="24"/>
        </w:rPr>
        <w:t>Работа с исторической картой</w:t>
      </w:r>
      <w:r w:rsidRPr="00897C9F">
        <w:rPr>
          <w:color w:val="auto"/>
          <w:sz w:val="24"/>
          <w:szCs w:val="24"/>
        </w:rPr>
        <w:t>:</w:t>
      </w:r>
    </w:p>
    <w:p w:rsidR="00897C9F" w:rsidRPr="00897C9F" w:rsidRDefault="00897C9F" w:rsidP="00897C9F">
      <w:pPr>
        <w:pStyle w:val="11"/>
        <w:ind w:left="240" w:hanging="240"/>
        <w:jc w:val="both"/>
        <w:rPr>
          <w:color w:val="auto"/>
          <w:sz w:val="24"/>
          <w:szCs w:val="24"/>
        </w:rPr>
      </w:pPr>
      <w:r w:rsidRPr="00897C9F">
        <w:rPr>
          <w:color w:val="auto"/>
          <w:sz w:val="24"/>
          <w:szCs w:val="24"/>
        </w:rPr>
        <w:t>—находить и показывать на карте исторические объекты, используя легенду карты; давать словесное описание их местоположения;</w:t>
      </w:r>
    </w:p>
    <w:p w:rsidR="00897C9F" w:rsidRPr="00897C9F" w:rsidRDefault="00897C9F" w:rsidP="00897C9F">
      <w:pPr>
        <w:pStyle w:val="11"/>
        <w:ind w:left="240" w:hanging="240"/>
        <w:jc w:val="both"/>
        <w:rPr>
          <w:color w:val="auto"/>
          <w:sz w:val="24"/>
          <w:szCs w:val="24"/>
        </w:rPr>
      </w:pPr>
      <w:r w:rsidRPr="00897C9F">
        <w:rPr>
          <w:color w:val="auto"/>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897C9F" w:rsidRPr="00897C9F" w:rsidRDefault="00897C9F" w:rsidP="001B4FDA">
      <w:pPr>
        <w:pStyle w:val="11"/>
        <w:numPr>
          <w:ilvl w:val="0"/>
          <w:numId w:val="96"/>
        </w:numPr>
        <w:tabs>
          <w:tab w:val="left" w:pos="553"/>
        </w:tabs>
        <w:jc w:val="both"/>
        <w:rPr>
          <w:color w:val="auto"/>
          <w:sz w:val="24"/>
          <w:szCs w:val="24"/>
        </w:rPr>
      </w:pPr>
      <w:r w:rsidRPr="00897C9F">
        <w:rPr>
          <w:i/>
          <w:iCs/>
          <w:color w:val="auto"/>
          <w:sz w:val="24"/>
          <w:szCs w:val="24"/>
        </w:rPr>
        <w:t>Работа с историческими источниками</w:t>
      </w:r>
      <w:r w:rsidRPr="00897C9F">
        <w:rPr>
          <w:color w:val="auto"/>
          <w:sz w:val="24"/>
          <w:szCs w:val="24"/>
        </w:rPr>
        <w:t>:</w:t>
      </w:r>
    </w:p>
    <w:p w:rsidR="00897C9F" w:rsidRPr="00897C9F" w:rsidRDefault="00897C9F" w:rsidP="00897C9F">
      <w:pPr>
        <w:pStyle w:val="11"/>
        <w:ind w:left="240" w:hanging="240"/>
        <w:jc w:val="both"/>
        <w:rPr>
          <w:color w:val="auto"/>
          <w:sz w:val="24"/>
          <w:szCs w:val="24"/>
        </w:rPr>
      </w:pPr>
      <w:r w:rsidRPr="00897C9F">
        <w:rPr>
          <w:color w:val="auto"/>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897C9F" w:rsidRPr="00897C9F" w:rsidRDefault="00897C9F" w:rsidP="00897C9F">
      <w:pPr>
        <w:pStyle w:val="11"/>
        <w:ind w:left="240" w:hanging="240"/>
        <w:jc w:val="both"/>
        <w:rPr>
          <w:color w:val="auto"/>
          <w:sz w:val="24"/>
          <w:szCs w:val="24"/>
        </w:rPr>
      </w:pPr>
      <w:r w:rsidRPr="00897C9F">
        <w:rPr>
          <w:color w:val="auto"/>
          <w:sz w:val="24"/>
          <w:szCs w:val="24"/>
        </w:rPr>
        <w:t>—характеризовать авторство, время, место создания источника;</w:t>
      </w:r>
    </w:p>
    <w:p w:rsidR="00897C9F" w:rsidRPr="00897C9F" w:rsidRDefault="00897C9F" w:rsidP="00897C9F">
      <w:pPr>
        <w:pStyle w:val="11"/>
        <w:ind w:left="240" w:hanging="240"/>
        <w:jc w:val="both"/>
        <w:rPr>
          <w:color w:val="auto"/>
          <w:sz w:val="24"/>
          <w:szCs w:val="24"/>
        </w:rPr>
      </w:pPr>
      <w:r w:rsidRPr="00897C9F">
        <w:rPr>
          <w:color w:val="auto"/>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897C9F" w:rsidRPr="00897C9F" w:rsidRDefault="00897C9F" w:rsidP="00897C9F">
      <w:pPr>
        <w:pStyle w:val="11"/>
        <w:ind w:left="240" w:hanging="240"/>
        <w:jc w:val="both"/>
        <w:rPr>
          <w:color w:val="auto"/>
          <w:sz w:val="24"/>
          <w:szCs w:val="24"/>
        </w:rPr>
      </w:pPr>
      <w:r w:rsidRPr="00897C9F">
        <w:rPr>
          <w:color w:val="auto"/>
          <w:sz w:val="24"/>
          <w:szCs w:val="24"/>
        </w:rPr>
        <w:t>—находить в визуальном источнике и вещественном памятнике ключевые символы, образы;</w:t>
      </w:r>
    </w:p>
    <w:p w:rsidR="00897C9F" w:rsidRPr="00897C9F" w:rsidRDefault="00897C9F" w:rsidP="00897C9F">
      <w:pPr>
        <w:pStyle w:val="11"/>
        <w:ind w:left="240" w:hanging="240"/>
        <w:jc w:val="both"/>
        <w:rPr>
          <w:color w:val="auto"/>
          <w:sz w:val="24"/>
          <w:szCs w:val="24"/>
        </w:rPr>
      </w:pPr>
      <w:r w:rsidRPr="00897C9F">
        <w:rPr>
          <w:color w:val="auto"/>
          <w:sz w:val="24"/>
          <w:szCs w:val="24"/>
        </w:rPr>
        <w:t>—характеризовать позицию автора письменного и визуального исторического источника.</w:t>
      </w:r>
    </w:p>
    <w:p w:rsidR="00897C9F" w:rsidRPr="00897C9F" w:rsidRDefault="00897C9F" w:rsidP="001B4FDA">
      <w:pPr>
        <w:pStyle w:val="11"/>
        <w:numPr>
          <w:ilvl w:val="0"/>
          <w:numId w:val="96"/>
        </w:numPr>
        <w:tabs>
          <w:tab w:val="left" w:pos="548"/>
        </w:tabs>
        <w:jc w:val="both"/>
        <w:rPr>
          <w:color w:val="auto"/>
          <w:sz w:val="24"/>
          <w:szCs w:val="24"/>
        </w:rPr>
      </w:pPr>
      <w:r w:rsidRPr="00897C9F">
        <w:rPr>
          <w:i/>
          <w:iCs/>
          <w:color w:val="auto"/>
          <w:sz w:val="24"/>
          <w:szCs w:val="24"/>
        </w:rPr>
        <w:t>Историческое описание (реконструкция)</w:t>
      </w:r>
      <w:r w:rsidRPr="00897C9F">
        <w:rPr>
          <w:color w:val="auto"/>
          <w:sz w:val="24"/>
          <w:szCs w:val="24"/>
        </w:rPr>
        <w:t>:</w:t>
      </w:r>
    </w:p>
    <w:p w:rsidR="00897C9F" w:rsidRPr="00897C9F" w:rsidRDefault="00897C9F" w:rsidP="00897C9F">
      <w:pPr>
        <w:pStyle w:val="11"/>
        <w:ind w:left="240" w:hanging="240"/>
        <w:jc w:val="both"/>
        <w:rPr>
          <w:color w:val="auto"/>
          <w:sz w:val="24"/>
          <w:szCs w:val="24"/>
        </w:rPr>
      </w:pPr>
      <w:r w:rsidRPr="00897C9F">
        <w:rPr>
          <w:color w:val="auto"/>
          <w:sz w:val="24"/>
          <w:szCs w:val="24"/>
        </w:rPr>
        <w:t>—рассказывать о ключевых событиях отечественной и всеобщей истории в эпоху Средневековья, их участниках;</w:t>
      </w:r>
    </w:p>
    <w:p w:rsidR="00897C9F" w:rsidRPr="00897C9F" w:rsidRDefault="00897C9F" w:rsidP="00897C9F">
      <w:pPr>
        <w:pStyle w:val="11"/>
        <w:ind w:left="240" w:hanging="240"/>
        <w:jc w:val="both"/>
        <w:rPr>
          <w:color w:val="auto"/>
          <w:sz w:val="24"/>
          <w:szCs w:val="24"/>
        </w:rPr>
      </w:pPr>
      <w:r w:rsidRPr="00897C9F">
        <w:rPr>
          <w:color w:val="auto"/>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97C9F" w:rsidRPr="00897C9F" w:rsidRDefault="00897C9F" w:rsidP="00897C9F">
      <w:pPr>
        <w:pStyle w:val="11"/>
        <w:ind w:left="240" w:hanging="240"/>
        <w:jc w:val="both"/>
        <w:rPr>
          <w:color w:val="auto"/>
          <w:sz w:val="24"/>
          <w:szCs w:val="24"/>
        </w:rPr>
      </w:pPr>
      <w:r w:rsidRPr="00897C9F">
        <w:rPr>
          <w:color w:val="auto"/>
          <w:sz w:val="24"/>
          <w:szCs w:val="24"/>
        </w:rPr>
        <w:t>—рассказывать об образе жизни различных групп населения в средневековых обществах на Руси и в других странах;</w:t>
      </w:r>
    </w:p>
    <w:p w:rsidR="00897C9F" w:rsidRPr="00897C9F" w:rsidRDefault="00897C9F" w:rsidP="00897C9F">
      <w:pPr>
        <w:pStyle w:val="11"/>
        <w:ind w:left="240" w:hanging="240"/>
        <w:jc w:val="both"/>
        <w:rPr>
          <w:color w:val="auto"/>
          <w:sz w:val="24"/>
          <w:szCs w:val="24"/>
        </w:rPr>
      </w:pPr>
      <w:r w:rsidRPr="00897C9F">
        <w:rPr>
          <w:color w:val="auto"/>
          <w:sz w:val="24"/>
          <w:szCs w:val="24"/>
        </w:rPr>
        <w:t>—представлять описание памятников материальной и художественной культуры изучаемой эпохи.</w:t>
      </w:r>
    </w:p>
    <w:p w:rsidR="00897C9F" w:rsidRPr="00897C9F" w:rsidRDefault="00897C9F" w:rsidP="001B4FDA">
      <w:pPr>
        <w:pStyle w:val="11"/>
        <w:numPr>
          <w:ilvl w:val="0"/>
          <w:numId w:val="96"/>
        </w:numPr>
        <w:tabs>
          <w:tab w:val="left" w:pos="538"/>
        </w:tabs>
        <w:jc w:val="both"/>
        <w:rPr>
          <w:color w:val="auto"/>
          <w:sz w:val="24"/>
          <w:szCs w:val="24"/>
        </w:rPr>
      </w:pPr>
      <w:r w:rsidRPr="00897C9F">
        <w:rPr>
          <w:i/>
          <w:iCs/>
          <w:color w:val="auto"/>
          <w:sz w:val="24"/>
          <w:szCs w:val="24"/>
        </w:rPr>
        <w:t>Анализ, объяснение исторических событий, явлений</w:t>
      </w:r>
      <w:r w:rsidRPr="00897C9F">
        <w:rPr>
          <w:color w:val="auto"/>
          <w:sz w:val="24"/>
          <w:szCs w:val="24"/>
        </w:rPr>
        <w:t>:</w:t>
      </w:r>
    </w:p>
    <w:p w:rsidR="00897C9F" w:rsidRPr="00897C9F" w:rsidRDefault="00897C9F" w:rsidP="00897C9F">
      <w:pPr>
        <w:pStyle w:val="11"/>
        <w:ind w:left="240" w:hanging="240"/>
        <w:jc w:val="both"/>
        <w:rPr>
          <w:color w:val="auto"/>
          <w:sz w:val="24"/>
          <w:szCs w:val="24"/>
        </w:rPr>
      </w:pPr>
      <w:r w:rsidRPr="00897C9F">
        <w:rPr>
          <w:color w:val="auto"/>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897C9F" w:rsidRPr="00897C9F" w:rsidRDefault="00897C9F" w:rsidP="00897C9F">
      <w:pPr>
        <w:pStyle w:val="11"/>
        <w:ind w:left="240" w:hanging="240"/>
        <w:jc w:val="both"/>
        <w:rPr>
          <w:color w:val="auto"/>
          <w:sz w:val="24"/>
          <w:szCs w:val="24"/>
        </w:rPr>
      </w:pPr>
      <w:r w:rsidRPr="00897C9F">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97C9F" w:rsidRPr="00897C9F" w:rsidRDefault="00897C9F" w:rsidP="00897C9F">
      <w:pPr>
        <w:pStyle w:val="11"/>
        <w:ind w:left="240" w:hanging="240"/>
        <w:jc w:val="both"/>
        <w:rPr>
          <w:color w:val="auto"/>
          <w:sz w:val="24"/>
          <w:szCs w:val="24"/>
        </w:rPr>
      </w:pPr>
      <w:r w:rsidRPr="00897C9F">
        <w:rPr>
          <w:color w:val="auto"/>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897C9F" w:rsidRPr="00897C9F" w:rsidRDefault="00897C9F" w:rsidP="00897C9F">
      <w:pPr>
        <w:pStyle w:val="11"/>
        <w:ind w:left="240" w:hanging="240"/>
        <w:jc w:val="both"/>
        <w:rPr>
          <w:color w:val="auto"/>
          <w:sz w:val="24"/>
          <w:szCs w:val="24"/>
        </w:rPr>
      </w:pPr>
      <w:r w:rsidRPr="00897C9F">
        <w:rPr>
          <w:color w:val="auto"/>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70630" w:rsidRPr="00897C9F" w:rsidRDefault="00897C9F" w:rsidP="00897C9F">
      <w:pPr>
        <w:rPr>
          <w:rFonts w:ascii="Times New Roman" w:hAnsi="Times New Roman" w:cs="Times New Roman"/>
          <w:sz w:val="24"/>
          <w:szCs w:val="24"/>
        </w:rPr>
      </w:pPr>
      <w:r w:rsidRPr="00897C9F">
        <w:rPr>
          <w:rFonts w:ascii="Times New Roman" w:hAnsi="Times New Roman" w:cs="Times New Roman"/>
          <w:i/>
          <w:iCs/>
          <w:sz w:val="24"/>
          <w:szCs w:val="24"/>
        </w:rPr>
        <w:t>Рассмотрение исторических версий и оценок</w:t>
      </w:r>
      <w:r w:rsidRPr="00897C9F">
        <w:rPr>
          <w:rFonts w:ascii="Times New Roman" w:hAnsi="Times New Roman" w:cs="Times New Roman"/>
          <w:sz w:val="24"/>
          <w:szCs w:val="24"/>
        </w:rPr>
        <w:t>, определение своего отношения к наиболее значимым событиям и личностям прошлого:</w:t>
      </w:r>
    </w:p>
    <w:p w:rsidR="00897C9F" w:rsidRPr="00897C9F" w:rsidRDefault="00897C9F" w:rsidP="00897C9F">
      <w:pPr>
        <w:pStyle w:val="11"/>
        <w:ind w:left="240" w:hanging="240"/>
        <w:jc w:val="both"/>
        <w:rPr>
          <w:color w:val="auto"/>
          <w:sz w:val="24"/>
          <w:szCs w:val="24"/>
        </w:rPr>
      </w:pPr>
      <w:r w:rsidRPr="00897C9F">
        <w:rPr>
          <w:color w:val="auto"/>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897C9F" w:rsidRPr="00897C9F" w:rsidRDefault="00897C9F" w:rsidP="00897C9F">
      <w:pPr>
        <w:pStyle w:val="11"/>
        <w:ind w:left="240" w:hanging="240"/>
        <w:jc w:val="both"/>
        <w:rPr>
          <w:color w:val="auto"/>
          <w:sz w:val="24"/>
          <w:szCs w:val="24"/>
        </w:rPr>
      </w:pPr>
      <w:r w:rsidRPr="00897C9F">
        <w:rPr>
          <w:color w:val="auto"/>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97C9F" w:rsidRPr="00897C9F" w:rsidRDefault="00897C9F" w:rsidP="001B4FDA">
      <w:pPr>
        <w:pStyle w:val="11"/>
        <w:numPr>
          <w:ilvl w:val="0"/>
          <w:numId w:val="96"/>
        </w:numPr>
        <w:tabs>
          <w:tab w:val="left" w:pos="538"/>
        </w:tabs>
        <w:jc w:val="both"/>
        <w:rPr>
          <w:color w:val="auto"/>
          <w:sz w:val="24"/>
          <w:szCs w:val="24"/>
        </w:rPr>
      </w:pPr>
      <w:r w:rsidRPr="00897C9F">
        <w:rPr>
          <w:i/>
          <w:iCs/>
          <w:color w:val="auto"/>
          <w:sz w:val="24"/>
          <w:szCs w:val="24"/>
        </w:rPr>
        <w:t>Применение исторических знаний</w:t>
      </w:r>
      <w:r w:rsidRPr="00897C9F">
        <w:rPr>
          <w:color w:val="auto"/>
          <w:sz w:val="24"/>
          <w:szCs w:val="24"/>
        </w:rPr>
        <w:t>:</w:t>
      </w:r>
    </w:p>
    <w:p w:rsidR="00897C9F" w:rsidRPr="00897C9F" w:rsidRDefault="00897C9F" w:rsidP="00897C9F">
      <w:pPr>
        <w:pStyle w:val="11"/>
        <w:ind w:left="240" w:hanging="240"/>
        <w:jc w:val="both"/>
        <w:rPr>
          <w:color w:val="auto"/>
          <w:sz w:val="24"/>
          <w:szCs w:val="24"/>
        </w:rPr>
      </w:pPr>
      <w:r w:rsidRPr="00897C9F">
        <w:rPr>
          <w:color w:val="auto"/>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897C9F" w:rsidRDefault="00897C9F" w:rsidP="00897C9F">
      <w:pPr>
        <w:pStyle w:val="11"/>
        <w:spacing w:after="380"/>
        <w:ind w:left="240" w:hanging="240"/>
        <w:jc w:val="both"/>
        <w:rPr>
          <w:color w:val="auto"/>
          <w:sz w:val="24"/>
          <w:szCs w:val="24"/>
        </w:rPr>
      </w:pPr>
      <w:r w:rsidRPr="00897C9F">
        <w:rPr>
          <w:color w:val="auto"/>
          <w:sz w:val="24"/>
          <w:szCs w:val="24"/>
        </w:rPr>
        <w:t>—выполнять учебные проекты по истории Средних веков (в том числе на региональном материале).</w:t>
      </w:r>
      <w:bookmarkStart w:id="328" w:name="bookmark969"/>
    </w:p>
    <w:p w:rsidR="00897C9F" w:rsidRPr="00897C9F" w:rsidRDefault="00897C9F" w:rsidP="00897C9F">
      <w:pPr>
        <w:pStyle w:val="11"/>
        <w:spacing w:after="380"/>
        <w:ind w:left="240" w:hanging="240"/>
        <w:jc w:val="both"/>
        <w:rPr>
          <w:b/>
          <w:color w:val="auto"/>
          <w:sz w:val="24"/>
          <w:szCs w:val="24"/>
        </w:rPr>
      </w:pPr>
      <w:r w:rsidRPr="00897C9F">
        <w:rPr>
          <w:b/>
          <w:sz w:val="24"/>
          <w:szCs w:val="24"/>
        </w:rPr>
        <w:t>7 КЛАСС</w:t>
      </w:r>
      <w:bookmarkEnd w:id="328"/>
    </w:p>
    <w:p w:rsidR="00897C9F" w:rsidRPr="00897C9F" w:rsidRDefault="00897C9F" w:rsidP="001B4FDA">
      <w:pPr>
        <w:pStyle w:val="11"/>
        <w:numPr>
          <w:ilvl w:val="0"/>
          <w:numId w:val="97"/>
        </w:numPr>
        <w:tabs>
          <w:tab w:val="left" w:pos="529"/>
        </w:tabs>
        <w:spacing w:line="257" w:lineRule="auto"/>
        <w:jc w:val="both"/>
        <w:rPr>
          <w:color w:val="auto"/>
          <w:sz w:val="24"/>
          <w:szCs w:val="24"/>
        </w:rPr>
      </w:pPr>
      <w:r w:rsidRPr="00897C9F">
        <w:rPr>
          <w:i/>
          <w:iCs/>
          <w:color w:val="auto"/>
          <w:sz w:val="24"/>
          <w:szCs w:val="24"/>
        </w:rPr>
        <w:t>Знание хронологии, работа с хронологией</w:t>
      </w:r>
      <w:r w:rsidRPr="00897C9F">
        <w:rPr>
          <w:color w:val="auto"/>
          <w:sz w:val="24"/>
          <w:szCs w:val="24"/>
        </w:rPr>
        <w:t>:</w:t>
      </w:r>
    </w:p>
    <w:p w:rsidR="00897C9F" w:rsidRPr="00897C9F" w:rsidRDefault="00897C9F" w:rsidP="00897C9F">
      <w:pPr>
        <w:pStyle w:val="11"/>
        <w:spacing w:line="257" w:lineRule="auto"/>
        <w:ind w:left="240" w:hanging="240"/>
        <w:jc w:val="both"/>
        <w:rPr>
          <w:color w:val="auto"/>
          <w:sz w:val="24"/>
          <w:szCs w:val="24"/>
        </w:rPr>
      </w:pPr>
      <w:r w:rsidRPr="00897C9F">
        <w:rPr>
          <w:color w:val="auto"/>
          <w:sz w:val="24"/>
          <w:szCs w:val="24"/>
        </w:rPr>
        <w:t>—называть этапы отечественной и всеобщей истории Нового времени, их хронологические рамки;</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 xml:space="preserve">—локализовать во времени ключевые события отечественной и всеобщей истории </w:t>
      </w:r>
      <w:r w:rsidRPr="00897C9F">
        <w:rPr>
          <w:color w:val="auto"/>
          <w:sz w:val="24"/>
          <w:szCs w:val="24"/>
          <w:lang w:val="en-US" w:eastAsia="en-US" w:bidi="en-US"/>
        </w:rPr>
        <w:t>XVI</w:t>
      </w:r>
      <w:r w:rsidRPr="00897C9F">
        <w:rPr>
          <w:color w:val="auto"/>
          <w:sz w:val="24"/>
          <w:szCs w:val="24"/>
          <w:lang w:eastAsia="en-US" w:bidi="en-US"/>
        </w:rPr>
        <w:t>—</w:t>
      </w:r>
      <w:r w:rsidRPr="00897C9F">
        <w:rPr>
          <w:color w:val="auto"/>
          <w:sz w:val="24"/>
          <w:szCs w:val="24"/>
          <w:lang w:val="en-US" w:eastAsia="en-US" w:bidi="en-US"/>
        </w:rPr>
        <w:t>XVII</w:t>
      </w:r>
      <w:r w:rsidRPr="00897C9F">
        <w:rPr>
          <w:color w:val="auto"/>
          <w:sz w:val="24"/>
          <w:szCs w:val="24"/>
        </w:rPr>
        <w:t>вв.; определять их принадлежность к части века (половина, треть, четверть);</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 xml:space="preserve">—устанавливать синхронность событий отечественной и всеобщей истории </w:t>
      </w:r>
      <w:r w:rsidRPr="00897C9F">
        <w:rPr>
          <w:color w:val="auto"/>
          <w:sz w:val="24"/>
          <w:szCs w:val="24"/>
          <w:lang w:val="en-US" w:eastAsia="en-US" w:bidi="en-US"/>
        </w:rPr>
        <w:t>XVI</w:t>
      </w:r>
      <w:r w:rsidRPr="00897C9F">
        <w:rPr>
          <w:color w:val="auto"/>
          <w:sz w:val="24"/>
          <w:szCs w:val="24"/>
          <w:lang w:eastAsia="en-US" w:bidi="en-US"/>
        </w:rPr>
        <w:t>—</w:t>
      </w:r>
      <w:r w:rsidRPr="00897C9F">
        <w:rPr>
          <w:color w:val="auto"/>
          <w:sz w:val="24"/>
          <w:szCs w:val="24"/>
          <w:lang w:val="en-US" w:eastAsia="en-US" w:bidi="en-US"/>
        </w:rPr>
        <w:t>XVII</w:t>
      </w:r>
      <w:r w:rsidRPr="00897C9F">
        <w:rPr>
          <w:color w:val="auto"/>
          <w:sz w:val="24"/>
          <w:szCs w:val="24"/>
        </w:rPr>
        <w:t>вв.</w:t>
      </w:r>
    </w:p>
    <w:p w:rsidR="00897C9F" w:rsidRPr="00897C9F" w:rsidRDefault="00897C9F" w:rsidP="001B4FDA">
      <w:pPr>
        <w:pStyle w:val="11"/>
        <w:numPr>
          <w:ilvl w:val="0"/>
          <w:numId w:val="97"/>
        </w:numPr>
        <w:tabs>
          <w:tab w:val="left" w:pos="561"/>
        </w:tabs>
        <w:spacing w:line="240" w:lineRule="auto"/>
        <w:jc w:val="both"/>
        <w:rPr>
          <w:color w:val="auto"/>
          <w:sz w:val="24"/>
          <w:szCs w:val="24"/>
        </w:rPr>
      </w:pPr>
      <w:r w:rsidRPr="00897C9F">
        <w:rPr>
          <w:i/>
          <w:iCs/>
          <w:color w:val="auto"/>
          <w:sz w:val="24"/>
          <w:szCs w:val="24"/>
        </w:rPr>
        <w:t>Знание исторических фактов, работа с фактами</w:t>
      </w:r>
      <w:r w:rsidRPr="00897C9F">
        <w:rPr>
          <w:color w:val="auto"/>
          <w:sz w:val="24"/>
          <w:szCs w:val="24"/>
        </w:rPr>
        <w:t>:</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897C9F">
        <w:rPr>
          <w:color w:val="auto"/>
          <w:sz w:val="24"/>
          <w:szCs w:val="24"/>
          <w:lang w:val="en-US" w:eastAsia="en-US" w:bidi="en-US"/>
        </w:rPr>
        <w:t>XVI</w:t>
      </w:r>
      <w:r w:rsidRPr="00897C9F">
        <w:rPr>
          <w:color w:val="auto"/>
          <w:sz w:val="24"/>
          <w:szCs w:val="24"/>
          <w:lang w:eastAsia="en-US" w:bidi="en-US"/>
        </w:rPr>
        <w:t>—</w:t>
      </w:r>
      <w:r w:rsidRPr="00897C9F">
        <w:rPr>
          <w:color w:val="auto"/>
          <w:sz w:val="24"/>
          <w:szCs w:val="24"/>
          <w:lang w:val="en-US" w:eastAsia="en-US" w:bidi="en-US"/>
        </w:rPr>
        <w:t>XVII</w:t>
      </w:r>
      <w:r w:rsidRPr="00897C9F">
        <w:rPr>
          <w:color w:val="auto"/>
          <w:sz w:val="24"/>
          <w:szCs w:val="24"/>
        </w:rPr>
        <w:t>вв.;</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97C9F" w:rsidRPr="00897C9F" w:rsidRDefault="00897C9F" w:rsidP="001B4FDA">
      <w:pPr>
        <w:pStyle w:val="11"/>
        <w:numPr>
          <w:ilvl w:val="0"/>
          <w:numId w:val="97"/>
        </w:numPr>
        <w:tabs>
          <w:tab w:val="left" w:pos="566"/>
        </w:tabs>
        <w:spacing w:line="240" w:lineRule="auto"/>
        <w:jc w:val="both"/>
        <w:rPr>
          <w:color w:val="auto"/>
          <w:sz w:val="24"/>
          <w:szCs w:val="24"/>
        </w:rPr>
      </w:pPr>
      <w:r w:rsidRPr="00897C9F">
        <w:rPr>
          <w:i/>
          <w:iCs/>
          <w:color w:val="auto"/>
          <w:sz w:val="24"/>
          <w:szCs w:val="24"/>
        </w:rPr>
        <w:t>Работа с исторической картой</w:t>
      </w:r>
      <w:r w:rsidRPr="00897C9F">
        <w:rPr>
          <w:color w:val="auto"/>
          <w:sz w:val="24"/>
          <w:szCs w:val="24"/>
        </w:rPr>
        <w:t>:</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897C9F">
        <w:rPr>
          <w:color w:val="auto"/>
          <w:sz w:val="24"/>
          <w:szCs w:val="24"/>
          <w:lang w:val="en-US" w:eastAsia="en-US" w:bidi="en-US"/>
        </w:rPr>
        <w:t>XVI</w:t>
      </w:r>
      <w:r w:rsidRPr="00897C9F">
        <w:rPr>
          <w:color w:val="auto"/>
          <w:sz w:val="24"/>
          <w:szCs w:val="24"/>
          <w:lang w:eastAsia="en-US" w:bidi="en-US"/>
        </w:rPr>
        <w:t>—</w:t>
      </w:r>
      <w:r w:rsidRPr="00897C9F">
        <w:rPr>
          <w:color w:val="auto"/>
          <w:sz w:val="24"/>
          <w:szCs w:val="24"/>
          <w:lang w:val="en-US" w:eastAsia="en-US" w:bidi="en-US"/>
        </w:rPr>
        <w:t>XVII</w:t>
      </w:r>
      <w:r w:rsidRPr="00897C9F">
        <w:rPr>
          <w:color w:val="auto"/>
          <w:sz w:val="24"/>
          <w:szCs w:val="24"/>
        </w:rPr>
        <w:t>вв.;</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897C9F" w:rsidRPr="00897C9F" w:rsidRDefault="00897C9F" w:rsidP="001B4FDA">
      <w:pPr>
        <w:pStyle w:val="11"/>
        <w:numPr>
          <w:ilvl w:val="0"/>
          <w:numId w:val="97"/>
        </w:numPr>
        <w:tabs>
          <w:tab w:val="left" w:pos="566"/>
        </w:tabs>
        <w:spacing w:line="240" w:lineRule="auto"/>
        <w:jc w:val="both"/>
        <w:rPr>
          <w:color w:val="auto"/>
          <w:sz w:val="24"/>
          <w:szCs w:val="24"/>
        </w:rPr>
      </w:pPr>
      <w:r w:rsidRPr="00897C9F">
        <w:rPr>
          <w:i/>
          <w:iCs/>
          <w:color w:val="auto"/>
          <w:sz w:val="24"/>
          <w:szCs w:val="24"/>
        </w:rPr>
        <w:t>Работа с историческими источниками</w:t>
      </w:r>
      <w:r w:rsidRPr="00897C9F">
        <w:rPr>
          <w:color w:val="auto"/>
          <w:sz w:val="24"/>
          <w:szCs w:val="24"/>
        </w:rPr>
        <w:t>:</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—различать виды письменных исторических источников (официальные, личные, литературные и др.);</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—характеризовать обстоятельства и цель создания источника, раскрывать его информационную ценность;</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—проводить поиск информации в тексте письменного источника, визуальных и вещественных памятниках эпохи;</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—сопоставлять и систематизировать информацию из нескольких однотипных источников.</w:t>
      </w:r>
    </w:p>
    <w:p w:rsidR="00897C9F" w:rsidRPr="00897C9F" w:rsidRDefault="00897C9F" w:rsidP="001B4FDA">
      <w:pPr>
        <w:pStyle w:val="11"/>
        <w:numPr>
          <w:ilvl w:val="0"/>
          <w:numId w:val="97"/>
        </w:numPr>
        <w:tabs>
          <w:tab w:val="left" w:pos="561"/>
        </w:tabs>
        <w:spacing w:line="240" w:lineRule="auto"/>
        <w:jc w:val="both"/>
        <w:rPr>
          <w:color w:val="auto"/>
          <w:sz w:val="24"/>
          <w:szCs w:val="24"/>
        </w:rPr>
      </w:pPr>
      <w:r w:rsidRPr="00897C9F">
        <w:rPr>
          <w:i/>
          <w:iCs/>
          <w:color w:val="auto"/>
          <w:sz w:val="24"/>
          <w:szCs w:val="24"/>
        </w:rPr>
        <w:t>Историческое описание (реконструкция)</w:t>
      </w:r>
      <w:r w:rsidRPr="00897C9F">
        <w:rPr>
          <w:color w:val="auto"/>
          <w:sz w:val="24"/>
          <w:szCs w:val="24"/>
        </w:rPr>
        <w:t>:</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 xml:space="preserve">—рассказывать о ключевых событиях отечественной и всеобщей истории </w:t>
      </w:r>
      <w:r w:rsidRPr="00897C9F">
        <w:rPr>
          <w:color w:val="auto"/>
          <w:sz w:val="24"/>
          <w:szCs w:val="24"/>
          <w:lang w:val="en-US" w:eastAsia="en-US" w:bidi="en-US"/>
        </w:rPr>
        <w:t>XVI</w:t>
      </w:r>
      <w:r w:rsidRPr="00897C9F">
        <w:rPr>
          <w:color w:val="auto"/>
          <w:sz w:val="24"/>
          <w:szCs w:val="24"/>
          <w:lang w:eastAsia="en-US" w:bidi="en-US"/>
        </w:rPr>
        <w:t>—</w:t>
      </w:r>
      <w:r w:rsidRPr="00897C9F">
        <w:rPr>
          <w:color w:val="auto"/>
          <w:sz w:val="24"/>
          <w:szCs w:val="24"/>
          <w:lang w:val="en-US" w:eastAsia="en-US" w:bidi="en-US"/>
        </w:rPr>
        <w:t>XVII</w:t>
      </w:r>
      <w:r w:rsidRPr="00897C9F">
        <w:rPr>
          <w:color w:val="auto"/>
          <w:sz w:val="24"/>
          <w:szCs w:val="24"/>
        </w:rPr>
        <w:t>вв., их участниках;</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 xml:space="preserve">—составлять краткую характеристику известных персоналий отечественной и всеобщей истории </w:t>
      </w:r>
      <w:r w:rsidRPr="00897C9F">
        <w:rPr>
          <w:color w:val="auto"/>
          <w:sz w:val="24"/>
          <w:szCs w:val="24"/>
          <w:lang w:val="en-US" w:eastAsia="en-US" w:bidi="en-US"/>
        </w:rPr>
        <w:t>XVI</w:t>
      </w:r>
      <w:r w:rsidRPr="00897C9F">
        <w:rPr>
          <w:color w:val="auto"/>
          <w:sz w:val="24"/>
          <w:szCs w:val="24"/>
          <w:lang w:eastAsia="en-US" w:bidi="en-US"/>
        </w:rPr>
        <w:t>—</w:t>
      </w:r>
      <w:r w:rsidRPr="00897C9F">
        <w:rPr>
          <w:color w:val="auto"/>
          <w:sz w:val="24"/>
          <w:szCs w:val="24"/>
          <w:lang w:val="en-US" w:eastAsia="en-US" w:bidi="en-US"/>
        </w:rPr>
        <w:t>XVII</w:t>
      </w:r>
      <w:r w:rsidRPr="00897C9F">
        <w:rPr>
          <w:color w:val="auto"/>
          <w:sz w:val="24"/>
          <w:szCs w:val="24"/>
        </w:rPr>
        <w:t>вв. (ключевые факты биографии, личные качества, деятельность);</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—рассказывать об образе жизни различных групп населения в России и других странах в раннее Новое время;</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—представлять описание памятников материальной и художественной культуры изучаемой эпохи.</w:t>
      </w:r>
    </w:p>
    <w:p w:rsidR="00897C9F" w:rsidRPr="00897C9F" w:rsidRDefault="00897C9F" w:rsidP="001B4FDA">
      <w:pPr>
        <w:pStyle w:val="11"/>
        <w:numPr>
          <w:ilvl w:val="0"/>
          <w:numId w:val="97"/>
        </w:numPr>
        <w:tabs>
          <w:tab w:val="left" w:pos="566"/>
        </w:tabs>
        <w:spacing w:line="240" w:lineRule="auto"/>
        <w:jc w:val="both"/>
        <w:rPr>
          <w:color w:val="auto"/>
          <w:sz w:val="24"/>
          <w:szCs w:val="24"/>
        </w:rPr>
      </w:pPr>
      <w:r w:rsidRPr="00897C9F">
        <w:rPr>
          <w:i/>
          <w:iCs/>
          <w:color w:val="auto"/>
          <w:sz w:val="24"/>
          <w:szCs w:val="24"/>
        </w:rPr>
        <w:t>Анализ, объяснение исторических событий, явлений</w:t>
      </w:r>
      <w:r w:rsidRPr="00897C9F">
        <w:rPr>
          <w:color w:val="auto"/>
          <w:sz w:val="24"/>
          <w:szCs w:val="24"/>
        </w:rPr>
        <w:t>:</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897C9F">
        <w:rPr>
          <w:color w:val="auto"/>
          <w:sz w:val="24"/>
          <w:szCs w:val="24"/>
          <w:lang w:val="en-US" w:eastAsia="en-US" w:bidi="en-US"/>
        </w:rPr>
        <w:t>XVI</w:t>
      </w:r>
      <w:r w:rsidRPr="00897C9F">
        <w:rPr>
          <w:color w:val="auto"/>
          <w:sz w:val="24"/>
          <w:szCs w:val="24"/>
          <w:lang w:eastAsia="en-US" w:bidi="en-US"/>
        </w:rPr>
        <w:t>—</w:t>
      </w:r>
      <w:r w:rsidRPr="00897C9F">
        <w:rPr>
          <w:color w:val="auto"/>
          <w:sz w:val="24"/>
          <w:szCs w:val="24"/>
          <w:lang w:val="en-US" w:eastAsia="en-US" w:bidi="en-US"/>
        </w:rPr>
        <w:t>XVII</w:t>
      </w:r>
      <w:r w:rsidRPr="00897C9F">
        <w:rPr>
          <w:color w:val="auto"/>
          <w:sz w:val="24"/>
          <w:szCs w:val="24"/>
        </w:rPr>
        <w:t xml:space="preserve">вв.; б) европейской реформации; в) новых веяний в духовной жизни общества, культуре; г) революций </w:t>
      </w:r>
      <w:r w:rsidRPr="00897C9F">
        <w:rPr>
          <w:color w:val="auto"/>
          <w:sz w:val="24"/>
          <w:szCs w:val="24"/>
          <w:lang w:val="en-US" w:eastAsia="en-US" w:bidi="en-US"/>
        </w:rPr>
        <w:t>XVI</w:t>
      </w:r>
      <w:r w:rsidRPr="00897C9F">
        <w:rPr>
          <w:color w:val="auto"/>
          <w:sz w:val="24"/>
          <w:szCs w:val="24"/>
          <w:lang w:eastAsia="en-US" w:bidi="en-US"/>
        </w:rPr>
        <w:t>—</w:t>
      </w:r>
      <w:r w:rsidRPr="00897C9F">
        <w:rPr>
          <w:color w:val="auto"/>
          <w:sz w:val="24"/>
          <w:szCs w:val="24"/>
          <w:lang w:val="en-US" w:eastAsia="en-US" w:bidi="en-US"/>
        </w:rPr>
        <w:t>XVII</w:t>
      </w:r>
      <w:r w:rsidRPr="00897C9F">
        <w:rPr>
          <w:color w:val="auto"/>
          <w:sz w:val="24"/>
          <w:szCs w:val="24"/>
        </w:rPr>
        <w:t>вв. в европейских странах;</w:t>
      </w:r>
    </w:p>
    <w:p w:rsidR="00897C9F" w:rsidRPr="00897C9F" w:rsidRDefault="00897C9F" w:rsidP="00897C9F">
      <w:pPr>
        <w:pStyle w:val="11"/>
        <w:ind w:left="240" w:hanging="240"/>
        <w:jc w:val="both"/>
        <w:rPr>
          <w:color w:val="auto"/>
          <w:sz w:val="24"/>
          <w:szCs w:val="24"/>
        </w:rPr>
      </w:pPr>
      <w:r w:rsidRPr="00897C9F">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—объяснять причины и следствия важнейших событий отечественной и всеобщей истории </w:t>
      </w:r>
      <w:r w:rsidRPr="00897C9F">
        <w:rPr>
          <w:color w:val="auto"/>
          <w:sz w:val="24"/>
          <w:szCs w:val="24"/>
          <w:lang w:val="en-US" w:eastAsia="en-US" w:bidi="en-US"/>
        </w:rPr>
        <w:t>XVI</w:t>
      </w:r>
      <w:r w:rsidRPr="00897C9F">
        <w:rPr>
          <w:color w:val="auto"/>
          <w:sz w:val="24"/>
          <w:szCs w:val="24"/>
          <w:lang w:eastAsia="en-US" w:bidi="en-US"/>
        </w:rPr>
        <w:t>—</w:t>
      </w:r>
      <w:r w:rsidRPr="00897C9F">
        <w:rPr>
          <w:color w:val="auto"/>
          <w:sz w:val="24"/>
          <w:szCs w:val="24"/>
          <w:lang w:val="en-US" w:eastAsia="en-US" w:bidi="en-US"/>
        </w:rPr>
        <w:t>XVII</w:t>
      </w:r>
      <w:r w:rsidRPr="00897C9F">
        <w:rPr>
          <w:color w:val="auto"/>
          <w:sz w:val="24"/>
          <w:szCs w:val="24"/>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897C9F" w:rsidRPr="00897C9F" w:rsidRDefault="00897C9F" w:rsidP="00897C9F">
      <w:pPr>
        <w:pStyle w:val="11"/>
        <w:ind w:left="240" w:hanging="240"/>
        <w:jc w:val="both"/>
        <w:rPr>
          <w:color w:val="auto"/>
          <w:sz w:val="24"/>
          <w:szCs w:val="24"/>
        </w:rPr>
      </w:pPr>
      <w:r w:rsidRPr="00897C9F">
        <w:rPr>
          <w:color w:val="auto"/>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897C9F" w:rsidRPr="00897C9F" w:rsidRDefault="00897C9F" w:rsidP="001B4FDA">
      <w:pPr>
        <w:pStyle w:val="11"/>
        <w:numPr>
          <w:ilvl w:val="0"/>
          <w:numId w:val="97"/>
        </w:numPr>
        <w:tabs>
          <w:tab w:val="left" w:pos="529"/>
        </w:tabs>
        <w:jc w:val="both"/>
        <w:rPr>
          <w:color w:val="auto"/>
          <w:sz w:val="24"/>
          <w:szCs w:val="24"/>
        </w:rPr>
      </w:pPr>
      <w:r w:rsidRPr="00897C9F">
        <w:rPr>
          <w:i/>
          <w:iCs/>
          <w:color w:val="auto"/>
          <w:sz w:val="24"/>
          <w:szCs w:val="24"/>
        </w:rPr>
        <w:t>Рассмотрение исторических версий и оценок</w:t>
      </w:r>
      <w:r w:rsidRPr="00897C9F">
        <w:rPr>
          <w:color w:val="auto"/>
          <w:sz w:val="24"/>
          <w:szCs w:val="24"/>
        </w:rPr>
        <w:t>, определение своего отношения к наиболее значимым событиям и личностям прошлого:</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—излагать альтернативные оценки событий и личностей отечественной и всеобщей истории </w:t>
      </w:r>
      <w:r w:rsidRPr="00897C9F">
        <w:rPr>
          <w:color w:val="auto"/>
          <w:sz w:val="24"/>
          <w:szCs w:val="24"/>
          <w:lang w:val="en-US" w:eastAsia="en-US" w:bidi="en-US"/>
        </w:rPr>
        <w:t>XVI</w:t>
      </w:r>
      <w:r w:rsidRPr="00897C9F">
        <w:rPr>
          <w:color w:val="auto"/>
          <w:sz w:val="24"/>
          <w:szCs w:val="24"/>
          <w:lang w:eastAsia="en-US" w:bidi="en-US"/>
        </w:rPr>
        <w:t>—</w:t>
      </w:r>
      <w:r w:rsidRPr="00897C9F">
        <w:rPr>
          <w:color w:val="auto"/>
          <w:sz w:val="24"/>
          <w:szCs w:val="24"/>
          <w:lang w:val="en-US" w:eastAsia="en-US" w:bidi="en-US"/>
        </w:rPr>
        <w:t>XVII</w:t>
      </w:r>
      <w:r w:rsidRPr="00897C9F">
        <w:rPr>
          <w:color w:val="auto"/>
          <w:sz w:val="24"/>
          <w:szCs w:val="24"/>
        </w:rPr>
        <w:t>вв., представленные в учебной литературе; объяснять, на чем основываются отдельные мнения;</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—выражать отношение к деятельности исторических личностей </w:t>
      </w:r>
      <w:r w:rsidRPr="00897C9F">
        <w:rPr>
          <w:color w:val="auto"/>
          <w:sz w:val="24"/>
          <w:szCs w:val="24"/>
          <w:lang w:val="en-US" w:eastAsia="en-US" w:bidi="en-US"/>
        </w:rPr>
        <w:t>XVI</w:t>
      </w:r>
      <w:r w:rsidRPr="00897C9F">
        <w:rPr>
          <w:color w:val="auto"/>
          <w:sz w:val="24"/>
          <w:szCs w:val="24"/>
          <w:lang w:eastAsia="en-US" w:bidi="en-US"/>
        </w:rPr>
        <w:t>—</w:t>
      </w:r>
      <w:r w:rsidRPr="00897C9F">
        <w:rPr>
          <w:color w:val="auto"/>
          <w:sz w:val="24"/>
          <w:szCs w:val="24"/>
          <w:lang w:val="en-US" w:eastAsia="en-US" w:bidi="en-US"/>
        </w:rPr>
        <w:t>XVII</w:t>
      </w:r>
      <w:r w:rsidRPr="00897C9F">
        <w:rPr>
          <w:color w:val="auto"/>
          <w:sz w:val="24"/>
          <w:szCs w:val="24"/>
        </w:rPr>
        <w:t>вв. с учетом обстоятельств изучаемой эпохи и в современной шкале ценностей.</w:t>
      </w:r>
    </w:p>
    <w:p w:rsidR="00897C9F" w:rsidRPr="00897C9F" w:rsidRDefault="00897C9F" w:rsidP="001B4FDA">
      <w:pPr>
        <w:pStyle w:val="11"/>
        <w:numPr>
          <w:ilvl w:val="0"/>
          <w:numId w:val="97"/>
        </w:numPr>
        <w:tabs>
          <w:tab w:val="left" w:pos="538"/>
        </w:tabs>
        <w:jc w:val="both"/>
        <w:rPr>
          <w:color w:val="auto"/>
          <w:sz w:val="24"/>
          <w:szCs w:val="24"/>
        </w:rPr>
      </w:pPr>
      <w:r w:rsidRPr="00897C9F">
        <w:rPr>
          <w:i/>
          <w:iCs/>
          <w:color w:val="auto"/>
          <w:sz w:val="24"/>
          <w:szCs w:val="24"/>
        </w:rPr>
        <w:t>Применение исторических знаний:</w:t>
      </w:r>
    </w:p>
    <w:p w:rsidR="00897C9F" w:rsidRPr="00897C9F" w:rsidRDefault="00897C9F" w:rsidP="00897C9F">
      <w:pPr>
        <w:pStyle w:val="11"/>
        <w:ind w:left="240" w:hanging="240"/>
        <w:jc w:val="both"/>
        <w:rPr>
          <w:color w:val="auto"/>
          <w:sz w:val="24"/>
          <w:szCs w:val="24"/>
        </w:rPr>
      </w:pPr>
      <w:r w:rsidRPr="00897C9F">
        <w:rPr>
          <w:color w:val="auto"/>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—объяснять значение памятников истории и культуры России и других стран </w:t>
      </w:r>
      <w:r w:rsidRPr="00897C9F">
        <w:rPr>
          <w:color w:val="auto"/>
          <w:sz w:val="24"/>
          <w:szCs w:val="24"/>
          <w:lang w:val="en-US" w:eastAsia="en-US" w:bidi="en-US"/>
        </w:rPr>
        <w:t>XVI</w:t>
      </w:r>
      <w:r w:rsidRPr="00897C9F">
        <w:rPr>
          <w:color w:val="auto"/>
          <w:sz w:val="24"/>
          <w:szCs w:val="24"/>
          <w:lang w:eastAsia="en-US" w:bidi="en-US"/>
        </w:rPr>
        <w:t>—</w:t>
      </w:r>
      <w:r w:rsidRPr="00897C9F">
        <w:rPr>
          <w:color w:val="auto"/>
          <w:sz w:val="24"/>
          <w:szCs w:val="24"/>
          <w:lang w:val="en-US" w:eastAsia="en-US" w:bidi="en-US"/>
        </w:rPr>
        <w:t>XVII</w:t>
      </w:r>
      <w:r w:rsidRPr="00897C9F">
        <w:rPr>
          <w:color w:val="auto"/>
          <w:sz w:val="24"/>
          <w:szCs w:val="24"/>
        </w:rPr>
        <w:t>вв. для времени, когда они появились, и для современного общества;</w:t>
      </w:r>
    </w:p>
    <w:p w:rsidR="00897C9F" w:rsidRPr="00897C9F" w:rsidRDefault="00897C9F" w:rsidP="00897C9F">
      <w:pPr>
        <w:pStyle w:val="11"/>
        <w:ind w:left="240" w:hanging="240"/>
        <w:jc w:val="both"/>
        <w:rPr>
          <w:color w:val="auto"/>
          <w:sz w:val="24"/>
          <w:szCs w:val="24"/>
        </w:rPr>
      </w:pPr>
      <w:r w:rsidRPr="00897C9F">
        <w:rPr>
          <w:color w:val="auto"/>
          <w:sz w:val="24"/>
          <w:szCs w:val="24"/>
        </w:rPr>
        <w:t>—выполнять учебные проекты по отечественной и всеобщей истории</w:t>
      </w:r>
      <w:r>
        <w:rPr>
          <w:sz w:val="24"/>
          <w:szCs w:val="24"/>
        </w:rPr>
        <w:t xml:space="preserve"> </w:t>
      </w:r>
      <w:r w:rsidRPr="00EB2D57">
        <w:rPr>
          <w:color w:val="auto"/>
          <w:lang w:val="en-US" w:eastAsia="en-US" w:bidi="en-US"/>
        </w:rPr>
        <w:t>XVI</w:t>
      </w:r>
      <w:r w:rsidRPr="00EB2D57">
        <w:rPr>
          <w:color w:val="auto"/>
          <w:lang w:eastAsia="en-US" w:bidi="en-US"/>
        </w:rPr>
        <w:t>—</w:t>
      </w:r>
      <w:r w:rsidRPr="00897C9F">
        <w:rPr>
          <w:color w:val="auto"/>
          <w:sz w:val="24"/>
          <w:szCs w:val="24"/>
          <w:lang w:val="en-US" w:eastAsia="en-US" w:bidi="en-US"/>
        </w:rPr>
        <w:t>XVII</w:t>
      </w:r>
      <w:r w:rsidRPr="00897C9F">
        <w:rPr>
          <w:color w:val="auto"/>
          <w:sz w:val="24"/>
          <w:szCs w:val="24"/>
        </w:rPr>
        <w:t>вв. (в том числе на региональном материале).</w:t>
      </w:r>
    </w:p>
    <w:p w:rsidR="00897C9F" w:rsidRPr="00897C9F" w:rsidRDefault="00897C9F" w:rsidP="00897C9F">
      <w:pPr>
        <w:pStyle w:val="af7"/>
        <w:rPr>
          <w:rFonts w:ascii="Times New Roman" w:hAnsi="Times New Roman" w:cs="Times New Roman"/>
          <w:sz w:val="24"/>
          <w:szCs w:val="24"/>
        </w:rPr>
      </w:pPr>
      <w:bookmarkStart w:id="329" w:name="bookmark971"/>
    </w:p>
    <w:p w:rsidR="00897C9F" w:rsidRPr="00897C9F" w:rsidRDefault="00897C9F" w:rsidP="00897C9F">
      <w:pPr>
        <w:pStyle w:val="af7"/>
        <w:rPr>
          <w:rFonts w:ascii="Times New Roman" w:hAnsi="Times New Roman" w:cs="Times New Roman"/>
          <w:sz w:val="24"/>
          <w:szCs w:val="24"/>
        </w:rPr>
      </w:pPr>
      <w:r w:rsidRPr="00897C9F">
        <w:rPr>
          <w:rFonts w:ascii="Times New Roman" w:hAnsi="Times New Roman" w:cs="Times New Roman"/>
          <w:sz w:val="24"/>
          <w:szCs w:val="24"/>
        </w:rPr>
        <w:t>8 КЛАСС</w:t>
      </w:r>
      <w:bookmarkEnd w:id="329"/>
    </w:p>
    <w:p w:rsidR="00897C9F" w:rsidRPr="00897C9F" w:rsidRDefault="00897C9F" w:rsidP="001B4FDA">
      <w:pPr>
        <w:pStyle w:val="11"/>
        <w:numPr>
          <w:ilvl w:val="0"/>
          <w:numId w:val="98"/>
        </w:numPr>
        <w:tabs>
          <w:tab w:val="left" w:pos="529"/>
        </w:tabs>
        <w:spacing w:line="257" w:lineRule="auto"/>
        <w:jc w:val="both"/>
        <w:rPr>
          <w:color w:val="auto"/>
          <w:sz w:val="24"/>
          <w:szCs w:val="24"/>
        </w:rPr>
      </w:pPr>
      <w:r w:rsidRPr="00897C9F">
        <w:rPr>
          <w:i/>
          <w:iCs/>
          <w:color w:val="auto"/>
          <w:sz w:val="24"/>
          <w:szCs w:val="24"/>
        </w:rPr>
        <w:t>Знание хронологии, работа с хронологией:</w:t>
      </w:r>
    </w:p>
    <w:p w:rsidR="00897C9F" w:rsidRPr="00897C9F" w:rsidRDefault="00897C9F" w:rsidP="00897C9F">
      <w:pPr>
        <w:pStyle w:val="11"/>
        <w:spacing w:line="257" w:lineRule="auto"/>
        <w:ind w:left="240" w:hanging="240"/>
        <w:jc w:val="both"/>
        <w:rPr>
          <w:color w:val="auto"/>
          <w:sz w:val="24"/>
          <w:szCs w:val="24"/>
        </w:rPr>
      </w:pPr>
      <w:r w:rsidRPr="00897C9F">
        <w:rPr>
          <w:color w:val="auto"/>
          <w:sz w:val="24"/>
          <w:szCs w:val="24"/>
        </w:rPr>
        <w:t xml:space="preserve">—называть даты важнейших событий отечественной и всеобщей истории </w:t>
      </w:r>
      <w:r w:rsidRPr="00897C9F">
        <w:rPr>
          <w:color w:val="auto"/>
          <w:sz w:val="24"/>
          <w:szCs w:val="24"/>
          <w:lang w:val="en-US" w:eastAsia="en-US" w:bidi="en-US"/>
        </w:rPr>
        <w:t>XVIII</w:t>
      </w:r>
      <w:r w:rsidRPr="00897C9F">
        <w:rPr>
          <w:color w:val="auto"/>
          <w:sz w:val="24"/>
          <w:szCs w:val="24"/>
        </w:rPr>
        <w:t>в.; определять их принадлежность к историческому периоду, этапу;</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—устанавливать синхронность событий отечественной и всеобщей истории </w:t>
      </w:r>
      <w:r w:rsidRPr="00897C9F">
        <w:rPr>
          <w:color w:val="auto"/>
          <w:sz w:val="24"/>
          <w:szCs w:val="24"/>
          <w:lang w:val="en-US" w:eastAsia="en-US" w:bidi="en-US"/>
        </w:rPr>
        <w:t>XVIII</w:t>
      </w:r>
      <w:r w:rsidRPr="00897C9F">
        <w:rPr>
          <w:color w:val="auto"/>
          <w:sz w:val="24"/>
          <w:szCs w:val="24"/>
        </w:rPr>
        <w:t>в.</w:t>
      </w:r>
    </w:p>
    <w:p w:rsidR="00897C9F" w:rsidRPr="00897C9F" w:rsidRDefault="00897C9F" w:rsidP="001B4FDA">
      <w:pPr>
        <w:pStyle w:val="11"/>
        <w:numPr>
          <w:ilvl w:val="0"/>
          <w:numId w:val="98"/>
        </w:numPr>
        <w:tabs>
          <w:tab w:val="left" w:pos="539"/>
        </w:tabs>
        <w:jc w:val="both"/>
        <w:rPr>
          <w:color w:val="auto"/>
          <w:sz w:val="24"/>
          <w:szCs w:val="24"/>
        </w:rPr>
      </w:pPr>
      <w:r w:rsidRPr="00897C9F">
        <w:rPr>
          <w:i/>
          <w:iCs/>
          <w:color w:val="auto"/>
          <w:sz w:val="24"/>
          <w:szCs w:val="24"/>
        </w:rPr>
        <w:t>Знание исторических фактов, работа с фактами</w:t>
      </w:r>
      <w:r w:rsidRPr="00897C9F">
        <w:rPr>
          <w:color w:val="auto"/>
          <w:sz w:val="24"/>
          <w:szCs w:val="24"/>
        </w:rPr>
        <w:t>:</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897C9F">
        <w:rPr>
          <w:color w:val="auto"/>
          <w:sz w:val="24"/>
          <w:szCs w:val="24"/>
          <w:lang w:val="en-US" w:eastAsia="en-US" w:bidi="en-US"/>
        </w:rPr>
        <w:t>XVIII</w:t>
      </w:r>
      <w:r w:rsidRPr="00897C9F">
        <w:rPr>
          <w:color w:val="auto"/>
          <w:sz w:val="24"/>
          <w:szCs w:val="24"/>
        </w:rPr>
        <w:t>в.;</w:t>
      </w:r>
    </w:p>
    <w:p w:rsidR="00897C9F" w:rsidRPr="00897C9F" w:rsidRDefault="00897C9F" w:rsidP="00897C9F">
      <w:pPr>
        <w:pStyle w:val="11"/>
        <w:ind w:left="240" w:hanging="240"/>
        <w:jc w:val="both"/>
        <w:rPr>
          <w:color w:val="auto"/>
          <w:sz w:val="24"/>
          <w:szCs w:val="24"/>
        </w:rPr>
      </w:pPr>
      <w:r w:rsidRPr="00897C9F">
        <w:rPr>
          <w:color w:val="auto"/>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897C9F" w:rsidRPr="00897C9F" w:rsidRDefault="00897C9F" w:rsidP="001B4FDA">
      <w:pPr>
        <w:pStyle w:val="11"/>
        <w:numPr>
          <w:ilvl w:val="0"/>
          <w:numId w:val="98"/>
        </w:numPr>
        <w:tabs>
          <w:tab w:val="left" w:pos="544"/>
        </w:tabs>
        <w:jc w:val="both"/>
        <w:rPr>
          <w:color w:val="auto"/>
          <w:sz w:val="24"/>
          <w:szCs w:val="24"/>
        </w:rPr>
      </w:pPr>
      <w:r w:rsidRPr="00897C9F">
        <w:rPr>
          <w:i/>
          <w:iCs/>
          <w:color w:val="auto"/>
          <w:sz w:val="24"/>
          <w:szCs w:val="24"/>
        </w:rPr>
        <w:t>Работа с исторической картой</w:t>
      </w:r>
      <w:r w:rsidRPr="00897C9F">
        <w:rPr>
          <w:color w:val="auto"/>
          <w:sz w:val="24"/>
          <w:szCs w:val="24"/>
        </w:rPr>
        <w:t>:</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897C9F">
        <w:rPr>
          <w:color w:val="auto"/>
          <w:sz w:val="24"/>
          <w:szCs w:val="24"/>
          <w:lang w:val="en-US" w:eastAsia="en-US" w:bidi="en-US"/>
        </w:rPr>
        <w:t>XVIII</w:t>
      </w:r>
      <w:r w:rsidRPr="00897C9F">
        <w:rPr>
          <w:color w:val="auto"/>
          <w:sz w:val="24"/>
          <w:szCs w:val="24"/>
        </w:rPr>
        <w:t>в.</w:t>
      </w:r>
    </w:p>
    <w:p w:rsidR="00897C9F" w:rsidRPr="00897C9F" w:rsidRDefault="00897C9F" w:rsidP="001B4FDA">
      <w:pPr>
        <w:pStyle w:val="11"/>
        <w:numPr>
          <w:ilvl w:val="0"/>
          <w:numId w:val="98"/>
        </w:numPr>
        <w:tabs>
          <w:tab w:val="left" w:pos="544"/>
        </w:tabs>
        <w:jc w:val="both"/>
        <w:rPr>
          <w:color w:val="auto"/>
          <w:sz w:val="24"/>
          <w:szCs w:val="24"/>
        </w:rPr>
      </w:pPr>
      <w:r w:rsidRPr="00897C9F">
        <w:rPr>
          <w:i/>
          <w:iCs/>
          <w:color w:val="auto"/>
          <w:sz w:val="24"/>
          <w:szCs w:val="24"/>
        </w:rPr>
        <w:t>Работа с историческими источниками</w:t>
      </w:r>
      <w:r w:rsidRPr="00897C9F">
        <w:rPr>
          <w:color w:val="auto"/>
          <w:sz w:val="24"/>
          <w:szCs w:val="24"/>
        </w:rPr>
        <w:t>:</w:t>
      </w:r>
    </w:p>
    <w:p w:rsidR="00897C9F" w:rsidRPr="00897C9F" w:rsidRDefault="00897C9F" w:rsidP="00897C9F">
      <w:pPr>
        <w:pStyle w:val="11"/>
        <w:ind w:left="240" w:hanging="240"/>
        <w:jc w:val="both"/>
        <w:rPr>
          <w:color w:val="auto"/>
          <w:sz w:val="24"/>
          <w:szCs w:val="24"/>
        </w:rPr>
      </w:pPr>
      <w:r w:rsidRPr="00897C9F">
        <w:rPr>
          <w:color w:val="auto"/>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97C9F" w:rsidRPr="00897C9F" w:rsidRDefault="00897C9F" w:rsidP="00897C9F">
      <w:pPr>
        <w:pStyle w:val="11"/>
        <w:ind w:left="240" w:hanging="240"/>
        <w:jc w:val="both"/>
        <w:rPr>
          <w:color w:val="auto"/>
          <w:sz w:val="24"/>
          <w:szCs w:val="24"/>
        </w:rPr>
      </w:pPr>
      <w:r w:rsidRPr="00897C9F">
        <w:rPr>
          <w:color w:val="auto"/>
          <w:sz w:val="24"/>
          <w:szCs w:val="24"/>
        </w:rPr>
        <w:t>—объяснять назначение исторического источника, раскрывать его информационную ценность;</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—извлекать, сопоставлять и систематизировать информацию о событиях отечественной и всеобщей истории </w:t>
      </w:r>
      <w:r w:rsidRPr="00897C9F">
        <w:rPr>
          <w:color w:val="auto"/>
          <w:sz w:val="24"/>
          <w:szCs w:val="24"/>
          <w:lang w:val="en-US" w:eastAsia="en-US" w:bidi="en-US"/>
        </w:rPr>
        <w:t>XVIII</w:t>
      </w:r>
      <w:r w:rsidRPr="00897C9F">
        <w:rPr>
          <w:color w:val="auto"/>
          <w:sz w:val="24"/>
          <w:szCs w:val="24"/>
        </w:rPr>
        <w:t>в. из взаимодополняющих письменных, визуальных и вещественных источников.</w:t>
      </w:r>
    </w:p>
    <w:p w:rsidR="00897C9F" w:rsidRPr="00897C9F" w:rsidRDefault="00897C9F" w:rsidP="001B4FDA">
      <w:pPr>
        <w:pStyle w:val="11"/>
        <w:numPr>
          <w:ilvl w:val="0"/>
          <w:numId w:val="98"/>
        </w:numPr>
        <w:tabs>
          <w:tab w:val="left" w:pos="539"/>
        </w:tabs>
        <w:jc w:val="both"/>
        <w:rPr>
          <w:color w:val="auto"/>
          <w:sz w:val="24"/>
          <w:szCs w:val="24"/>
        </w:rPr>
      </w:pPr>
      <w:r w:rsidRPr="00897C9F">
        <w:rPr>
          <w:i/>
          <w:iCs/>
          <w:color w:val="auto"/>
          <w:sz w:val="24"/>
          <w:szCs w:val="24"/>
        </w:rPr>
        <w:t>Историческое описание (реконструкция)</w:t>
      </w:r>
      <w:r w:rsidRPr="00897C9F">
        <w:rPr>
          <w:color w:val="auto"/>
          <w:sz w:val="24"/>
          <w:szCs w:val="24"/>
        </w:rPr>
        <w:t>:</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—рассказывать о ключевых событиях отечественной и всеобщей истории </w:t>
      </w:r>
      <w:r w:rsidRPr="00897C9F">
        <w:rPr>
          <w:color w:val="auto"/>
          <w:sz w:val="24"/>
          <w:szCs w:val="24"/>
          <w:lang w:val="en-US" w:eastAsia="en-US" w:bidi="en-US"/>
        </w:rPr>
        <w:t>XVIII</w:t>
      </w:r>
      <w:r w:rsidRPr="00897C9F">
        <w:rPr>
          <w:color w:val="auto"/>
          <w:sz w:val="24"/>
          <w:szCs w:val="24"/>
        </w:rPr>
        <w:t>в., их участниках;</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—составлять характеристику (исторический портрет) известных деятелей отечественной и всеобщей истории </w:t>
      </w:r>
      <w:r w:rsidRPr="00897C9F">
        <w:rPr>
          <w:color w:val="auto"/>
          <w:sz w:val="24"/>
          <w:szCs w:val="24"/>
          <w:lang w:val="en-US" w:eastAsia="en-US" w:bidi="en-US"/>
        </w:rPr>
        <w:t>XVIII</w:t>
      </w:r>
      <w:r w:rsidRPr="00897C9F">
        <w:rPr>
          <w:color w:val="auto"/>
          <w:sz w:val="24"/>
          <w:szCs w:val="24"/>
        </w:rPr>
        <w:t>в. на основе информации учебника и дополнительных материалов;</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—составлять описание образа жизни различных групп населения в России и других странах в </w:t>
      </w:r>
      <w:r w:rsidRPr="00897C9F">
        <w:rPr>
          <w:color w:val="auto"/>
          <w:sz w:val="24"/>
          <w:szCs w:val="24"/>
          <w:lang w:val="en-US" w:eastAsia="en-US" w:bidi="en-US"/>
        </w:rPr>
        <w:t>XVIII</w:t>
      </w:r>
      <w:r w:rsidRPr="00897C9F">
        <w:rPr>
          <w:color w:val="auto"/>
          <w:sz w:val="24"/>
          <w:szCs w:val="24"/>
        </w:rPr>
        <w:t>в.;</w:t>
      </w:r>
    </w:p>
    <w:p w:rsidR="00897C9F" w:rsidRPr="00897C9F" w:rsidRDefault="00897C9F" w:rsidP="00897C9F">
      <w:pPr>
        <w:pStyle w:val="11"/>
        <w:ind w:left="240" w:hanging="240"/>
        <w:jc w:val="both"/>
        <w:rPr>
          <w:color w:val="auto"/>
          <w:sz w:val="24"/>
          <w:szCs w:val="24"/>
        </w:rPr>
      </w:pPr>
      <w:r w:rsidRPr="00897C9F">
        <w:rPr>
          <w:color w:val="auto"/>
          <w:sz w:val="24"/>
          <w:szCs w:val="24"/>
        </w:rPr>
        <w:t>—представлять описание памятников материальной и художественной культуры изучаемой эпохи (в виде сообщения, аннотации).</w:t>
      </w:r>
    </w:p>
    <w:p w:rsidR="00897C9F" w:rsidRPr="00897C9F" w:rsidRDefault="00897C9F" w:rsidP="001B4FDA">
      <w:pPr>
        <w:pStyle w:val="11"/>
        <w:numPr>
          <w:ilvl w:val="0"/>
          <w:numId w:val="98"/>
        </w:numPr>
        <w:tabs>
          <w:tab w:val="left" w:pos="544"/>
        </w:tabs>
        <w:jc w:val="both"/>
        <w:rPr>
          <w:color w:val="auto"/>
          <w:sz w:val="24"/>
          <w:szCs w:val="24"/>
        </w:rPr>
      </w:pPr>
      <w:r w:rsidRPr="00897C9F">
        <w:rPr>
          <w:i/>
          <w:iCs/>
          <w:color w:val="auto"/>
          <w:sz w:val="24"/>
          <w:szCs w:val="24"/>
        </w:rPr>
        <w:t>Анализ, объяснение исторических событий, явлений</w:t>
      </w:r>
      <w:r w:rsidRPr="00897C9F">
        <w:rPr>
          <w:color w:val="auto"/>
          <w:sz w:val="24"/>
          <w:szCs w:val="24"/>
        </w:rPr>
        <w:t>:</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897C9F">
        <w:rPr>
          <w:color w:val="auto"/>
          <w:sz w:val="24"/>
          <w:szCs w:val="24"/>
          <w:lang w:val="en-US" w:eastAsia="en-US" w:bidi="en-US"/>
        </w:rPr>
        <w:t>XVIII</w:t>
      </w:r>
      <w:r w:rsidRPr="00897C9F">
        <w:rPr>
          <w:color w:val="auto"/>
          <w:sz w:val="24"/>
          <w:szCs w:val="24"/>
        </w:rPr>
        <w:t xml:space="preserve">в.; б) изменений, происшедших в </w:t>
      </w:r>
      <w:r w:rsidRPr="00897C9F">
        <w:rPr>
          <w:color w:val="auto"/>
          <w:sz w:val="24"/>
          <w:szCs w:val="24"/>
          <w:lang w:val="en-US" w:eastAsia="en-US" w:bidi="en-US"/>
        </w:rPr>
        <w:t>XVIII</w:t>
      </w:r>
      <w:r w:rsidRPr="00897C9F">
        <w:rPr>
          <w:color w:val="auto"/>
          <w:sz w:val="24"/>
          <w:szCs w:val="24"/>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897C9F">
        <w:rPr>
          <w:color w:val="auto"/>
          <w:sz w:val="24"/>
          <w:szCs w:val="24"/>
          <w:lang w:val="en-US" w:eastAsia="en-US" w:bidi="en-US"/>
        </w:rPr>
        <w:t>XVIII</w:t>
      </w:r>
      <w:r w:rsidRPr="00897C9F">
        <w:rPr>
          <w:color w:val="auto"/>
          <w:sz w:val="24"/>
          <w:szCs w:val="24"/>
        </w:rPr>
        <w:t>в.; ж) внешней политики Российской империи в системе международных отношений рассматриваемого периода;</w:t>
      </w:r>
    </w:p>
    <w:p w:rsidR="00897C9F" w:rsidRPr="00897C9F" w:rsidRDefault="00897C9F" w:rsidP="00897C9F">
      <w:pPr>
        <w:pStyle w:val="11"/>
        <w:ind w:left="240" w:hanging="240"/>
        <w:jc w:val="both"/>
        <w:rPr>
          <w:color w:val="auto"/>
          <w:sz w:val="24"/>
          <w:szCs w:val="24"/>
        </w:rPr>
      </w:pPr>
      <w:r w:rsidRPr="00897C9F">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—объяснять причины и следствия важнейших событий отечественной и всеобщей истории </w:t>
      </w:r>
      <w:r w:rsidRPr="00897C9F">
        <w:rPr>
          <w:color w:val="auto"/>
          <w:sz w:val="24"/>
          <w:szCs w:val="24"/>
          <w:lang w:val="en-US" w:eastAsia="en-US" w:bidi="en-US"/>
        </w:rPr>
        <w:t>XVIII</w:t>
      </w:r>
      <w:r w:rsidRPr="00897C9F">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—проводить сопоставление однотипных событий и процессов отечественной и всеобщей истории </w:t>
      </w:r>
      <w:r w:rsidRPr="00897C9F">
        <w:rPr>
          <w:color w:val="auto"/>
          <w:sz w:val="24"/>
          <w:szCs w:val="24"/>
          <w:lang w:val="en-US" w:eastAsia="en-US" w:bidi="en-US"/>
        </w:rPr>
        <w:t>XVIII</w:t>
      </w:r>
      <w:r w:rsidRPr="00897C9F">
        <w:rPr>
          <w:color w:val="auto"/>
          <w:sz w:val="24"/>
          <w:szCs w:val="24"/>
        </w:rPr>
        <w:t>в.: а) раскрывать повторяющиеся черты исторических ситуаций; б) выделять черты сходства и различия.</w:t>
      </w:r>
    </w:p>
    <w:p w:rsidR="00897C9F" w:rsidRPr="00897C9F" w:rsidRDefault="00897C9F" w:rsidP="001B4FDA">
      <w:pPr>
        <w:pStyle w:val="11"/>
        <w:numPr>
          <w:ilvl w:val="0"/>
          <w:numId w:val="98"/>
        </w:numPr>
        <w:tabs>
          <w:tab w:val="left" w:pos="529"/>
        </w:tabs>
        <w:jc w:val="both"/>
        <w:rPr>
          <w:color w:val="auto"/>
          <w:sz w:val="24"/>
          <w:szCs w:val="24"/>
        </w:rPr>
      </w:pPr>
      <w:r w:rsidRPr="00897C9F">
        <w:rPr>
          <w:i/>
          <w:iCs/>
          <w:color w:val="auto"/>
          <w:sz w:val="24"/>
          <w:szCs w:val="24"/>
        </w:rPr>
        <w:t>Рассмотрение исторических версий и оценок</w:t>
      </w:r>
      <w:r w:rsidRPr="00897C9F">
        <w:rPr>
          <w:color w:val="auto"/>
          <w:sz w:val="24"/>
          <w:szCs w:val="24"/>
        </w:rPr>
        <w:t>, определение своего отношения к наиболее значимым событиям и личностям прошлого:</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—анализировать высказывания историков по спорным вопросам отечественной и всеобщей истории </w:t>
      </w:r>
      <w:r w:rsidRPr="00897C9F">
        <w:rPr>
          <w:color w:val="auto"/>
          <w:sz w:val="24"/>
          <w:szCs w:val="24"/>
          <w:lang w:val="en-US" w:eastAsia="en-US" w:bidi="en-US"/>
        </w:rPr>
        <w:t>XVIII</w:t>
      </w:r>
      <w:r w:rsidRPr="00897C9F">
        <w:rPr>
          <w:color w:val="auto"/>
          <w:sz w:val="24"/>
          <w:szCs w:val="24"/>
        </w:rPr>
        <w:t>в. (выявлять обсуждаемую проблему, мнение автора, приводимые аргументы, оценивать степень их убедительности);</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—различать в описаниях событий и личностей </w:t>
      </w:r>
      <w:r w:rsidRPr="00897C9F">
        <w:rPr>
          <w:color w:val="auto"/>
          <w:sz w:val="24"/>
          <w:szCs w:val="24"/>
          <w:lang w:val="en-US" w:eastAsia="en-US" w:bidi="en-US"/>
        </w:rPr>
        <w:t>XVIII</w:t>
      </w:r>
      <w:r w:rsidRPr="00897C9F">
        <w:rPr>
          <w:color w:val="auto"/>
          <w:sz w:val="24"/>
          <w:szCs w:val="24"/>
        </w:rPr>
        <w:t>в. ценностные категории, значимые для данной эпохи (в том числе для разных социальных слоев), выражать свое отношение к ним.</w:t>
      </w:r>
    </w:p>
    <w:p w:rsidR="00897C9F" w:rsidRPr="00897C9F" w:rsidRDefault="00897C9F" w:rsidP="001B4FDA">
      <w:pPr>
        <w:pStyle w:val="11"/>
        <w:numPr>
          <w:ilvl w:val="0"/>
          <w:numId w:val="98"/>
        </w:numPr>
        <w:tabs>
          <w:tab w:val="left" w:pos="538"/>
        </w:tabs>
        <w:jc w:val="both"/>
        <w:rPr>
          <w:color w:val="auto"/>
          <w:sz w:val="24"/>
          <w:szCs w:val="24"/>
        </w:rPr>
      </w:pPr>
      <w:r w:rsidRPr="00897C9F">
        <w:rPr>
          <w:i/>
          <w:iCs/>
          <w:color w:val="auto"/>
          <w:sz w:val="24"/>
          <w:szCs w:val="24"/>
        </w:rPr>
        <w:t>Применение исторических знаний</w:t>
      </w:r>
      <w:r w:rsidRPr="00897C9F">
        <w:rPr>
          <w:color w:val="auto"/>
          <w:sz w:val="24"/>
          <w:szCs w:val="24"/>
        </w:rPr>
        <w:t>:</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—раскрывать (объяснять), как сочетались в памятниках культуры России </w:t>
      </w:r>
      <w:r w:rsidRPr="00897C9F">
        <w:rPr>
          <w:color w:val="auto"/>
          <w:sz w:val="24"/>
          <w:szCs w:val="24"/>
          <w:lang w:val="en-US" w:eastAsia="en-US" w:bidi="en-US"/>
        </w:rPr>
        <w:t>XVIII</w:t>
      </w:r>
      <w:r w:rsidRPr="00897C9F">
        <w:rPr>
          <w:color w:val="auto"/>
          <w:sz w:val="24"/>
          <w:szCs w:val="24"/>
        </w:rPr>
        <w:t>в. европейские влияния и национальные традиции, показывать на примерах;</w:t>
      </w:r>
    </w:p>
    <w:p w:rsidR="00897C9F" w:rsidRPr="00897C9F" w:rsidRDefault="00897C9F" w:rsidP="00897C9F">
      <w:pPr>
        <w:pStyle w:val="11"/>
        <w:spacing w:after="380"/>
        <w:ind w:left="240" w:hanging="240"/>
        <w:jc w:val="both"/>
        <w:rPr>
          <w:color w:val="auto"/>
          <w:sz w:val="24"/>
          <w:szCs w:val="24"/>
        </w:rPr>
      </w:pPr>
      <w:r w:rsidRPr="00897C9F">
        <w:rPr>
          <w:color w:val="auto"/>
          <w:sz w:val="24"/>
          <w:szCs w:val="24"/>
        </w:rPr>
        <w:t xml:space="preserve">—выполнять учебные проекты по отечественной и всеобщей истории </w:t>
      </w:r>
      <w:r w:rsidRPr="00897C9F">
        <w:rPr>
          <w:color w:val="auto"/>
          <w:sz w:val="24"/>
          <w:szCs w:val="24"/>
          <w:lang w:val="en-US" w:eastAsia="en-US" w:bidi="en-US"/>
        </w:rPr>
        <w:t>XVIII</w:t>
      </w:r>
      <w:r w:rsidRPr="00897C9F">
        <w:rPr>
          <w:color w:val="auto"/>
          <w:sz w:val="24"/>
          <w:szCs w:val="24"/>
        </w:rPr>
        <w:t>в. (в том числе на региональном материале).</w:t>
      </w:r>
    </w:p>
    <w:p w:rsidR="00897C9F" w:rsidRPr="00897C9F" w:rsidRDefault="00897C9F" w:rsidP="00897C9F">
      <w:pPr>
        <w:pStyle w:val="af7"/>
        <w:rPr>
          <w:rFonts w:ascii="Times New Roman" w:hAnsi="Times New Roman" w:cs="Times New Roman"/>
          <w:sz w:val="24"/>
          <w:szCs w:val="24"/>
        </w:rPr>
      </w:pPr>
      <w:bookmarkStart w:id="330" w:name="bookmark973"/>
      <w:r w:rsidRPr="00897C9F">
        <w:rPr>
          <w:rFonts w:ascii="Times New Roman" w:hAnsi="Times New Roman" w:cs="Times New Roman"/>
          <w:sz w:val="24"/>
          <w:szCs w:val="24"/>
        </w:rPr>
        <w:t>9 КЛАСС</w:t>
      </w:r>
      <w:bookmarkEnd w:id="330"/>
    </w:p>
    <w:p w:rsidR="00897C9F" w:rsidRPr="00897C9F" w:rsidRDefault="00897C9F" w:rsidP="001B4FDA">
      <w:pPr>
        <w:pStyle w:val="11"/>
        <w:numPr>
          <w:ilvl w:val="0"/>
          <w:numId w:val="99"/>
        </w:numPr>
        <w:tabs>
          <w:tab w:val="left" w:pos="529"/>
        </w:tabs>
        <w:spacing w:line="257" w:lineRule="auto"/>
        <w:jc w:val="both"/>
        <w:rPr>
          <w:color w:val="auto"/>
          <w:sz w:val="24"/>
          <w:szCs w:val="24"/>
        </w:rPr>
      </w:pPr>
      <w:r w:rsidRPr="00897C9F">
        <w:rPr>
          <w:i/>
          <w:iCs/>
          <w:color w:val="auto"/>
          <w:sz w:val="24"/>
          <w:szCs w:val="24"/>
        </w:rPr>
        <w:t>Знание хронологии, работа с хронологией</w:t>
      </w:r>
      <w:r w:rsidRPr="00897C9F">
        <w:rPr>
          <w:color w:val="auto"/>
          <w:sz w:val="24"/>
          <w:szCs w:val="24"/>
        </w:rPr>
        <w:t>:</w:t>
      </w:r>
    </w:p>
    <w:p w:rsidR="00897C9F" w:rsidRPr="00897C9F" w:rsidRDefault="00897C9F" w:rsidP="00897C9F">
      <w:pPr>
        <w:pStyle w:val="11"/>
        <w:spacing w:line="257" w:lineRule="auto"/>
        <w:ind w:left="240" w:hanging="240"/>
        <w:jc w:val="both"/>
        <w:rPr>
          <w:color w:val="auto"/>
          <w:sz w:val="24"/>
          <w:szCs w:val="24"/>
        </w:rPr>
      </w:pPr>
      <w:r w:rsidRPr="00897C9F">
        <w:rPr>
          <w:color w:val="auto"/>
          <w:sz w:val="24"/>
          <w:szCs w:val="24"/>
        </w:rPr>
        <w:t xml:space="preserve">—называть даты (хронологические границы) важнейших событий и процессов отечественной и всеобщей истории </w:t>
      </w:r>
      <w:r w:rsidRPr="00897C9F">
        <w:rPr>
          <w:color w:val="auto"/>
          <w:sz w:val="24"/>
          <w:szCs w:val="24"/>
          <w:lang w:val="en-US" w:eastAsia="en-US" w:bidi="en-US"/>
        </w:rPr>
        <w:t>XIX</w:t>
      </w:r>
      <w:r w:rsidRPr="00897C9F">
        <w:rPr>
          <w:color w:val="auto"/>
          <w:sz w:val="24"/>
          <w:szCs w:val="24"/>
        </w:rPr>
        <w:t xml:space="preserve">— начала </w:t>
      </w:r>
      <w:r w:rsidRPr="00897C9F">
        <w:rPr>
          <w:color w:val="auto"/>
          <w:sz w:val="24"/>
          <w:szCs w:val="24"/>
          <w:lang w:val="en-US" w:eastAsia="en-US" w:bidi="en-US"/>
        </w:rPr>
        <w:t>XX</w:t>
      </w:r>
      <w:r w:rsidRPr="00897C9F">
        <w:rPr>
          <w:color w:val="auto"/>
          <w:sz w:val="24"/>
          <w:szCs w:val="24"/>
        </w:rPr>
        <w:t>в.; выделять этапы (периоды) в развитии ключевых событий и процессов;</w:t>
      </w:r>
    </w:p>
    <w:p w:rsidR="00897C9F" w:rsidRPr="00897C9F" w:rsidRDefault="00897C9F" w:rsidP="00897C9F">
      <w:pPr>
        <w:pStyle w:val="11"/>
        <w:spacing w:after="220" w:line="257" w:lineRule="auto"/>
        <w:ind w:left="240" w:hanging="240"/>
        <w:jc w:val="both"/>
        <w:rPr>
          <w:color w:val="auto"/>
          <w:sz w:val="24"/>
          <w:szCs w:val="24"/>
        </w:rPr>
      </w:pPr>
      <w:r w:rsidRPr="00897C9F">
        <w:rPr>
          <w:color w:val="auto"/>
          <w:sz w:val="24"/>
          <w:szCs w:val="24"/>
        </w:rPr>
        <w:t xml:space="preserve">—выявлять синхронность / асинхронность исторических процессов отечественной и всеобщей истории </w:t>
      </w:r>
      <w:r w:rsidRPr="00897C9F">
        <w:rPr>
          <w:color w:val="auto"/>
          <w:sz w:val="24"/>
          <w:szCs w:val="24"/>
          <w:lang w:val="en-US" w:eastAsia="en-US" w:bidi="en-US"/>
        </w:rPr>
        <w:t>XIX</w:t>
      </w:r>
      <w:r w:rsidRPr="00897C9F">
        <w:rPr>
          <w:color w:val="auto"/>
          <w:sz w:val="24"/>
          <w:szCs w:val="24"/>
        </w:rPr>
        <w:t xml:space="preserve">— начала </w:t>
      </w:r>
      <w:r w:rsidRPr="00897C9F">
        <w:rPr>
          <w:color w:val="auto"/>
          <w:sz w:val="24"/>
          <w:szCs w:val="24"/>
          <w:lang w:val="en-US" w:eastAsia="en-US" w:bidi="en-US"/>
        </w:rPr>
        <w:t>XX</w:t>
      </w:r>
      <w:r w:rsidRPr="00897C9F">
        <w:rPr>
          <w:color w:val="auto"/>
          <w:sz w:val="24"/>
          <w:szCs w:val="24"/>
        </w:rPr>
        <w:t>в.;</w:t>
      </w:r>
    </w:p>
    <w:p w:rsidR="00897C9F" w:rsidRPr="00897C9F" w:rsidRDefault="00897C9F" w:rsidP="00897C9F">
      <w:pPr>
        <w:pStyle w:val="11"/>
        <w:ind w:left="240" w:hanging="240"/>
        <w:jc w:val="both"/>
        <w:rPr>
          <w:color w:val="auto"/>
          <w:sz w:val="24"/>
          <w:szCs w:val="24"/>
        </w:rPr>
      </w:pPr>
      <w:r w:rsidRPr="00897C9F">
        <w:rPr>
          <w:color w:val="auto"/>
          <w:sz w:val="24"/>
          <w:szCs w:val="24"/>
        </w:rPr>
        <w:t>—определять последовательность событий отечественной и всеобщей</w:t>
      </w:r>
      <w:r w:rsidRPr="00897C9F">
        <w:rPr>
          <w:sz w:val="24"/>
          <w:szCs w:val="24"/>
        </w:rPr>
        <w:t xml:space="preserve"> </w:t>
      </w:r>
      <w:r w:rsidRPr="00897C9F">
        <w:rPr>
          <w:color w:val="auto"/>
          <w:sz w:val="24"/>
          <w:szCs w:val="24"/>
        </w:rPr>
        <w:t xml:space="preserve">истории </w:t>
      </w:r>
      <w:r w:rsidRPr="00897C9F">
        <w:rPr>
          <w:color w:val="auto"/>
          <w:sz w:val="24"/>
          <w:szCs w:val="24"/>
          <w:lang w:val="en-US" w:eastAsia="en-US" w:bidi="en-US"/>
        </w:rPr>
        <w:t>XIX</w:t>
      </w:r>
      <w:r w:rsidRPr="00897C9F">
        <w:rPr>
          <w:color w:val="auto"/>
          <w:sz w:val="24"/>
          <w:szCs w:val="24"/>
        </w:rPr>
        <w:t xml:space="preserve">— начала </w:t>
      </w:r>
      <w:r w:rsidRPr="00897C9F">
        <w:rPr>
          <w:color w:val="auto"/>
          <w:sz w:val="24"/>
          <w:szCs w:val="24"/>
          <w:lang w:val="en-US" w:eastAsia="en-US" w:bidi="en-US"/>
        </w:rPr>
        <w:t>XX</w:t>
      </w:r>
      <w:r w:rsidRPr="00897C9F">
        <w:rPr>
          <w:color w:val="auto"/>
          <w:sz w:val="24"/>
          <w:szCs w:val="24"/>
        </w:rPr>
        <w:t>в. на основе анализа причинно-следственных связей.</w:t>
      </w:r>
    </w:p>
    <w:p w:rsidR="00897C9F" w:rsidRPr="00897C9F" w:rsidRDefault="00897C9F" w:rsidP="001B4FDA">
      <w:pPr>
        <w:pStyle w:val="11"/>
        <w:numPr>
          <w:ilvl w:val="0"/>
          <w:numId w:val="100"/>
        </w:numPr>
        <w:tabs>
          <w:tab w:val="left" w:pos="534"/>
        </w:tabs>
        <w:jc w:val="both"/>
        <w:rPr>
          <w:color w:val="auto"/>
          <w:sz w:val="24"/>
          <w:szCs w:val="24"/>
        </w:rPr>
      </w:pPr>
      <w:r w:rsidRPr="00897C9F">
        <w:rPr>
          <w:i/>
          <w:iCs/>
          <w:color w:val="auto"/>
          <w:sz w:val="24"/>
          <w:szCs w:val="24"/>
        </w:rPr>
        <w:t>Знание исторических фактов, работа с фактами</w:t>
      </w:r>
      <w:r w:rsidRPr="00897C9F">
        <w:rPr>
          <w:color w:val="auto"/>
          <w:sz w:val="24"/>
          <w:szCs w:val="24"/>
        </w:rPr>
        <w:t>:</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—характеризовать место, обстоятельства, участников, результаты важнейших событий отечественной и всеобщей истории </w:t>
      </w:r>
      <w:r w:rsidRPr="00897C9F">
        <w:rPr>
          <w:color w:val="auto"/>
          <w:sz w:val="24"/>
          <w:szCs w:val="24"/>
          <w:lang w:val="en-US" w:eastAsia="en-US" w:bidi="en-US"/>
        </w:rPr>
        <w:t>XIX</w:t>
      </w:r>
      <w:r w:rsidRPr="00897C9F">
        <w:rPr>
          <w:color w:val="auto"/>
          <w:sz w:val="24"/>
          <w:szCs w:val="24"/>
        </w:rPr>
        <w:t xml:space="preserve">— начала </w:t>
      </w:r>
      <w:r w:rsidRPr="00897C9F">
        <w:rPr>
          <w:color w:val="auto"/>
          <w:sz w:val="24"/>
          <w:szCs w:val="24"/>
          <w:lang w:val="en-US" w:eastAsia="en-US" w:bidi="en-US"/>
        </w:rPr>
        <w:t>XX</w:t>
      </w:r>
      <w:r w:rsidRPr="00897C9F">
        <w:rPr>
          <w:color w:val="auto"/>
          <w:sz w:val="24"/>
          <w:szCs w:val="24"/>
        </w:rPr>
        <w:t>в.;</w:t>
      </w:r>
    </w:p>
    <w:p w:rsidR="00897C9F" w:rsidRPr="00897C9F" w:rsidRDefault="00897C9F" w:rsidP="00897C9F">
      <w:pPr>
        <w:pStyle w:val="11"/>
        <w:ind w:left="240" w:hanging="240"/>
        <w:jc w:val="both"/>
        <w:rPr>
          <w:color w:val="auto"/>
          <w:sz w:val="24"/>
          <w:szCs w:val="24"/>
        </w:rPr>
      </w:pPr>
      <w:r w:rsidRPr="00897C9F">
        <w:rPr>
          <w:color w:val="auto"/>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897C9F" w:rsidRPr="00897C9F" w:rsidRDefault="00897C9F" w:rsidP="00897C9F">
      <w:pPr>
        <w:pStyle w:val="11"/>
        <w:ind w:firstLine="0"/>
        <w:jc w:val="both"/>
        <w:rPr>
          <w:color w:val="auto"/>
          <w:sz w:val="24"/>
          <w:szCs w:val="24"/>
        </w:rPr>
      </w:pPr>
      <w:r w:rsidRPr="00897C9F">
        <w:rPr>
          <w:color w:val="auto"/>
          <w:sz w:val="24"/>
          <w:szCs w:val="24"/>
        </w:rPr>
        <w:t>—составлять систематические таблицы.</w:t>
      </w:r>
    </w:p>
    <w:p w:rsidR="00897C9F" w:rsidRPr="00897C9F" w:rsidRDefault="00897C9F" w:rsidP="001B4FDA">
      <w:pPr>
        <w:pStyle w:val="11"/>
        <w:numPr>
          <w:ilvl w:val="0"/>
          <w:numId w:val="100"/>
        </w:numPr>
        <w:tabs>
          <w:tab w:val="left" w:pos="538"/>
        </w:tabs>
        <w:jc w:val="both"/>
        <w:rPr>
          <w:color w:val="auto"/>
          <w:sz w:val="24"/>
          <w:szCs w:val="24"/>
        </w:rPr>
      </w:pPr>
      <w:r w:rsidRPr="00897C9F">
        <w:rPr>
          <w:i/>
          <w:iCs/>
          <w:color w:val="auto"/>
          <w:sz w:val="24"/>
          <w:szCs w:val="24"/>
        </w:rPr>
        <w:t>Работа с исторической картой</w:t>
      </w:r>
      <w:r w:rsidRPr="00897C9F">
        <w:rPr>
          <w:color w:val="auto"/>
          <w:sz w:val="24"/>
          <w:szCs w:val="24"/>
        </w:rPr>
        <w:t>:</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897C9F">
        <w:rPr>
          <w:color w:val="auto"/>
          <w:sz w:val="24"/>
          <w:szCs w:val="24"/>
          <w:lang w:val="en-US" w:eastAsia="en-US" w:bidi="en-US"/>
        </w:rPr>
        <w:t>XIX</w:t>
      </w:r>
      <w:r w:rsidRPr="00897C9F">
        <w:rPr>
          <w:color w:val="auto"/>
          <w:sz w:val="24"/>
          <w:szCs w:val="24"/>
        </w:rPr>
        <w:t xml:space="preserve">— начала </w:t>
      </w:r>
      <w:r w:rsidRPr="00897C9F">
        <w:rPr>
          <w:color w:val="auto"/>
          <w:sz w:val="24"/>
          <w:szCs w:val="24"/>
          <w:lang w:val="en-US" w:eastAsia="en-US" w:bidi="en-US"/>
        </w:rPr>
        <w:t>XX</w:t>
      </w:r>
      <w:r w:rsidRPr="00897C9F">
        <w:rPr>
          <w:color w:val="auto"/>
          <w:sz w:val="24"/>
          <w:szCs w:val="24"/>
        </w:rPr>
        <w:t>в.;</w:t>
      </w:r>
    </w:p>
    <w:p w:rsidR="00897C9F" w:rsidRPr="00897C9F" w:rsidRDefault="00897C9F" w:rsidP="00897C9F">
      <w:pPr>
        <w:pStyle w:val="11"/>
        <w:ind w:left="240" w:hanging="240"/>
        <w:jc w:val="both"/>
        <w:rPr>
          <w:color w:val="auto"/>
          <w:sz w:val="24"/>
          <w:szCs w:val="24"/>
        </w:rPr>
      </w:pPr>
      <w:r w:rsidRPr="00897C9F">
        <w:rPr>
          <w:color w:val="auto"/>
          <w:sz w:val="24"/>
          <w:szCs w:val="24"/>
        </w:rPr>
        <w:t>—определять на основе карты влияние географического фактора на развитие различных сфер жизни страны (группы стран).</w:t>
      </w:r>
    </w:p>
    <w:p w:rsidR="00897C9F" w:rsidRPr="00897C9F" w:rsidRDefault="00897C9F" w:rsidP="001B4FDA">
      <w:pPr>
        <w:pStyle w:val="11"/>
        <w:numPr>
          <w:ilvl w:val="0"/>
          <w:numId w:val="100"/>
        </w:numPr>
        <w:tabs>
          <w:tab w:val="left" w:pos="538"/>
        </w:tabs>
        <w:jc w:val="both"/>
        <w:rPr>
          <w:color w:val="auto"/>
          <w:sz w:val="24"/>
          <w:szCs w:val="24"/>
        </w:rPr>
      </w:pPr>
      <w:r w:rsidRPr="00897C9F">
        <w:rPr>
          <w:i/>
          <w:iCs/>
          <w:color w:val="auto"/>
          <w:sz w:val="24"/>
          <w:szCs w:val="24"/>
        </w:rPr>
        <w:t>Работа с историческими источниками</w:t>
      </w:r>
      <w:r w:rsidRPr="00897C9F">
        <w:rPr>
          <w:color w:val="auto"/>
          <w:sz w:val="24"/>
          <w:szCs w:val="24"/>
        </w:rPr>
        <w:t>:</w:t>
      </w:r>
    </w:p>
    <w:p w:rsidR="00897C9F" w:rsidRPr="00897C9F" w:rsidRDefault="00897C9F" w:rsidP="00897C9F">
      <w:pPr>
        <w:pStyle w:val="11"/>
        <w:ind w:left="240" w:hanging="240"/>
        <w:jc w:val="both"/>
        <w:rPr>
          <w:color w:val="auto"/>
          <w:sz w:val="24"/>
          <w:szCs w:val="24"/>
        </w:rPr>
      </w:pPr>
      <w:r w:rsidRPr="00897C9F">
        <w:rPr>
          <w:color w:val="auto"/>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897C9F" w:rsidRPr="00897C9F" w:rsidRDefault="00897C9F" w:rsidP="00897C9F">
      <w:pPr>
        <w:pStyle w:val="11"/>
        <w:ind w:left="240" w:hanging="240"/>
        <w:jc w:val="both"/>
        <w:rPr>
          <w:color w:val="auto"/>
          <w:sz w:val="24"/>
          <w:szCs w:val="24"/>
        </w:rPr>
      </w:pPr>
      <w:r w:rsidRPr="00897C9F">
        <w:rPr>
          <w:color w:val="auto"/>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—извлекать, сопоставлять и систематизировать информацию о событиях отечественной и всеобщей истории </w:t>
      </w:r>
      <w:r w:rsidRPr="00897C9F">
        <w:rPr>
          <w:color w:val="auto"/>
          <w:sz w:val="24"/>
          <w:szCs w:val="24"/>
          <w:lang w:val="en-US" w:eastAsia="en-US" w:bidi="en-US"/>
        </w:rPr>
        <w:t>XIX</w:t>
      </w:r>
      <w:r w:rsidRPr="00897C9F">
        <w:rPr>
          <w:color w:val="auto"/>
          <w:sz w:val="24"/>
          <w:szCs w:val="24"/>
        </w:rPr>
        <w:t xml:space="preserve">— начала </w:t>
      </w:r>
      <w:r w:rsidRPr="00897C9F">
        <w:rPr>
          <w:color w:val="auto"/>
          <w:sz w:val="24"/>
          <w:szCs w:val="24"/>
          <w:lang w:val="en-US" w:eastAsia="en-US" w:bidi="en-US"/>
        </w:rPr>
        <w:t>XX</w:t>
      </w:r>
      <w:r w:rsidRPr="00897C9F">
        <w:rPr>
          <w:color w:val="auto"/>
          <w:sz w:val="24"/>
          <w:szCs w:val="24"/>
        </w:rPr>
        <w:t>в. из разных письменных, визуальных и вещественных источников;</w:t>
      </w:r>
    </w:p>
    <w:p w:rsidR="00897C9F" w:rsidRPr="00897C9F" w:rsidRDefault="00897C9F" w:rsidP="00897C9F">
      <w:pPr>
        <w:pStyle w:val="11"/>
        <w:ind w:left="240" w:hanging="240"/>
        <w:jc w:val="both"/>
        <w:rPr>
          <w:color w:val="auto"/>
          <w:sz w:val="24"/>
          <w:szCs w:val="24"/>
        </w:rPr>
      </w:pPr>
      <w:r w:rsidRPr="00897C9F">
        <w:rPr>
          <w:color w:val="auto"/>
          <w:sz w:val="24"/>
          <w:szCs w:val="24"/>
        </w:rPr>
        <w:t>—различать в тексте письменных источников факты и интерпретации событий прошлого.</w:t>
      </w:r>
    </w:p>
    <w:p w:rsidR="00897C9F" w:rsidRPr="00897C9F" w:rsidRDefault="00897C9F" w:rsidP="001B4FDA">
      <w:pPr>
        <w:pStyle w:val="11"/>
        <w:numPr>
          <w:ilvl w:val="0"/>
          <w:numId w:val="100"/>
        </w:numPr>
        <w:tabs>
          <w:tab w:val="left" w:pos="534"/>
        </w:tabs>
        <w:jc w:val="both"/>
        <w:rPr>
          <w:color w:val="auto"/>
          <w:sz w:val="24"/>
          <w:szCs w:val="24"/>
        </w:rPr>
      </w:pPr>
      <w:r w:rsidRPr="00897C9F">
        <w:rPr>
          <w:i/>
          <w:iCs/>
          <w:color w:val="auto"/>
          <w:sz w:val="24"/>
          <w:szCs w:val="24"/>
        </w:rPr>
        <w:t>Историческое описание (реконструкция)</w:t>
      </w:r>
      <w:r w:rsidRPr="00897C9F">
        <w:rPr>
          <w:color w:val="auto"/>
          <w:sz w:val="24"/>
          <w:szCs w:val="24"/>
        </w:rPr>
        <w:t>:</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—представлять развернутый рассказ о ключевых событиях отечественной и всеобщей истории </w:t>
      </w:r>
      <w:r w:rsidRPr="00897C9F">
        <w:rPr>
          <w:color w:val="auto"/>
          <w:sz w:val="24"/>
          <w:szCs w:val="24"/>
          <w:lang w:val="en-US" w:eastAsia="en-US" w:bidi="en-US"/>
        </w:rPr>
        <w:t>XIX</w:t>
      </w:r>
      <w:r w:rsidRPr="00897C9F">
        <w:rPr>
          <w:color w:val="auto"/>
          <w:sz w:val="24"/>
          <w:szCs w:val="24"/>
        </w:rPr>
        <w:t xml:space="preserve">— начала </w:t>
      </w:r>
      <w:r w:rsidRPr="00897C9F">
        <w:rPr>
          <w:color w:val="auto"/>
          <w:sz w:val="24"/>
          <w:szCs w:val="24"/>
          <w:lang w:val="en-US" w:eastAsia="en-US" w:bidi="en-US"/>
        </w:rPr>
        <w:t>XX</w:t>
      </w:r>
      <w:r w:rsidRPr="00897C9F">
        <w:rPr>
          <w:color w:val="auto"/>
          <w:sz w:val="24"/>
          <w:szCs w:val="24"/>
        </w:rPr>
        <w:t>в. с использованием визуальных материалов (устно, письменно в форме короткого эссе, презентации);</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—составлять развернутую характеристику исторических личностей </w:t>
      </w:r>
      <w:r w:rsidRPr="00897C9F">
        <w:rPr>
          <w:color w:val="auto"/>
          <w:sz w:val="24"/>
          <w:szCs w:val="24"/>
          <w:lang w:val="en-US" w:eastAsia="en-US" w:bidi="en-US"/>
        </w:rPr>
        <w:t>XIX</w:t>
      </w:r>
      <w:r w:rsidRPr="00897C9F">
        <w:rPr>
          <w:color w:val="auto"/>
          <w:sz w:val="24"/>
          <w:szCs w:val="24"/>
        </w:rPr>
        <w:t xml:space="preserve">— начала </w:t>
      </w:r>
      <w:r w:rsidRPr="00897C9F">
        <w:rPr>
          <w:color w:val="auto"/>
          <w:sz w:val="24"/>
          <w:szCs w:val="24"/>
          <w:lang w:val="en-US" w:eastAsia="en-US" w:bidi="en-US"/>
        </w:rPr>
        <w:t>XX</w:t>
      </w:r>
      <w:r w:rsidRPr="00897C9F">
        <w:rPr>
          <w:color w:val="auto"/>
          <w:sz w:val="24"/>
          <w:szCs w:val="24"/>
        </w:rPr>
        <w:t>в. с описанием и оценкой их деятельности (сообщение, презентация, эссе);</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—составлять описание образа жизни различных групп населения в России и других странах в </w:t>
      </w:r>
      <w:r w:rsidRPr="00897C9F">
        <w:rPr>
          <w:color w:val="auto"/>
          <w:sz w:val="24"/>
          <w:szCs w:val="24"/>
          <w:lang w:val="en-US" w:eastAsia="en-US" w:bidi="en-US"/>
        </w:rPr>
        <w:t>XIX</w:t>
      </w:r>
      <w:r w:rsidRPr="00897C9F">
        <w:rPr>
          <w:color w:val="auto"/>
          <w:sz w:val="24"/>
          <w:szCs w:val="24"/>
        </w:rPr>
        <w:t xml:space="preserve">— начале </w:t>
      </w:r>
      <w:r w:rsidRPr="00897C9F">
        <w:rPr>
          <w:color w:val="auto"/>
          <w:sz w:val="24"/>
          <w:szCs w:val="24"/>
          <w:lang w:val="en-US" w:eastAsia="en-US" w:bidi="en-US"/>
        </w:rPr>
        <w:t>XX</w:t>
      </w:r>
      <w:r w:rsidRPr="00897C9F">
        <w:rPr>
          <w:color w:val="auto"/>
          <w:sz w:val="24"/>
          <w:szCs w:val="24"/>
        </w:rPr>
        <w:t>в., показывая изменения, происшедшие в течение рассматриваемого периода;</w:t>
      </w:r>
    </w:p>
    <w:p w:rsidR="00897C9F" w:rsidRPr="00897C9F" w:rsidRDefault="00897C9F" w:rsidP="00897C9F">
      <w:pPr>
        <w:pStyle w:val="11"/>
        <w:ind w:left="240" w:hanging="240"/>
        <w:jc w:val="both"/>
        <w:rPr>
          <w:color w:val="auto"/>
          <w:sz w:val="24"/>
          <w:szCs w:val="24"/>
        </w:rPr>
      </w:pPr>
      <w:r w:rsidRPr="00897C9F">
        <w:rPr>
          <w:color w:val="auto"/>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897C9F" w:rsidRPr="00897C9F" w:rsidRDefault="00897C9F" w:rsidP="001B4FDA">
      <w:pPr>
        <w:pStyle w:val="11"/>
        <w:numPr>
          <w:ilvl w:val="0"/>
          <w:numId w:val="100"/>
        </w:numPr>
        <w:tabs>
          <w:tab w:val="left" w:pos="538"/>
        </w:tabs>
        <w:jc w:val="both"/>
        <w:rPr>
          <w:color w:val="auto"/>
          <w:sz w:val="24"/>
          <w:szCs w:val="24"/>
        </w:rPr>
      </w:pPr>
      <w:r w:rsidRPr="00897C9F">
        <w:rPr>
          <w:i/>
          <w:iCs/>
          <w:color w:val="auto"/>
          <w:sz w:val="24"/>
          <w:szCs w:val="24"/>
        </w:rPr>
        <w:t>Анализ, объяснение исторических событий, явлений</w:t>
      </w:r>
      <w:r w:rsidRPr="00897C9F">
        <w:rPr>
          <w:color w:val="auto"/>
          <w:sz w:val="24"/>
          <w:szCs w:val="24"/>
        </w:rPr>
        <w:t>:</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897C9F">
        <w:rPr>
          <w:color w:val="auto"/>
          <w:sz w:val="24"/>
          <w:szCs w:val="24"/>
          <w:lang w:val="en-US" w:eastAsia="en-US" w:bidi="en-US"/>
        </w:rPr>
        <w:t>XIX</w:t>
      </w:r>
      <w:r w:rsidRPr="00897C9F">
        <w:rPr>
          <w:color w:val="auto"/>
          <w:sz w:val="24"/>
          <w:szCs w:val="24"/>
        </w:rPr>
        <w:t xml:space="preserve">— начале </w:t>
      </w:r>
      <w:r w:rsidRPr="00897C9F">
        <w:rPr>
          <w:color w:val="auto"/>
          <w:sz w:val="24"/>
          <w:szCs w:val="24"/>
          <w:lang w:val="en-US" w:eastAsia="en-US" w:bidi="en-US"/>
        </w:rPr>
        <w:t>XX</w:t>
      </w:r>
      <w:r w:rsidRPr="00897C9F">
        <w:rPr>
          <w:color w:val="auto"/>
          <w:sz w:val="24"/>
          <w:szCs w:val="24"/>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897C9F" w:rsidRPr="00897C9F" w:rsidRDefault="00897C9F" w:rsidP="00897C9F">
      <w:pPr>
        <w:pStyle w:val="11"/>
        <w:ind w:left="240" w:hanging="240"/>
        <w:jc w:val="both"/>
        <w:rPr>
          <w:color w:val="auto"/>
          <w:sz w:val="24"/>
          <w:szCs w:val="24"/>
        </w:rPr>
      </w:pPr>
      <w:r w:rsidRPr="00897C9F">
        <w:rPr>
          <w:color w:val="auto"/>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—объяснять причины и следствия важнейших событий отечественной и всеобщей истории </w:t>
      </w:r>
      <w:r w:rsidRPr="00897C9F">
        <w:rPr>
          <w:color w:val="auto"/>
          <w:sz w:val="24"/>
          <w:szCs w:val="24"/>
          <w:lang w:val="en-US" w:eastAsia="en-US" w:bidi="en-US"/>
        </w:rPr>
        <w:t>XIX</w:t>
      </w:r>
      <w:r w:rsidRPr="00897C9F">
        <w:rPr>
          <w:color w:val="auto"/>
          <w:sz w:val="24"/>
          <w:szCs w:val="24"/>
        </w:rPr>
        <w:t xml:space="preserve">— начала </w:t>
      </w:r>
      <w:r w:rsidRPr="00897C9F">
        <w:rPr>
          <w:color w:val="auto"/>
          <w:sz w:val="24"/>
          <w:szCs w:val="24"/>
          <w:lang w:val="en-US" w:eastAsia="en-US" w:bidi="en-US"/>
        </w:rPr>
        <w:t>XX</w:t>
      </w:r>
      <w:r w:rsidRPr="00897C9F">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—проводить сопоставление однотипных событий и процессов отечественной и всеобщей истории </w:t>
      </w:r>
      <w:r w:rsidRPr="00897C9F">
        <w:rPr>
          <w:color w:val="auto"/>
          <w:sz w:val="24"/>
          <w:szCs w:val="24"/>
          <w:lang w:val="en-US" w:eastAsia="en-US" w:bidi="en-US"/>
        </w:rPr>
        <w:t>XIX</w:t>
      </w:r>
      <w:r w:rsidRPr="00897C9F">
        <w:rPr>
          <w:color w:val="auto"/>
          <w:sz w:val="24"/>
          <w:szCs w:val="24"/>
        </w:rPr>
        <w:t xml:space="preserve">— начала </w:t>
      </w:r>
      <w:r w:rsidRPr="00897C9F">
        <w:rPr>
          <w:color w:val="auto"/>
          <w:sz w:val="24"/>
          <w:szCs w:val="24"/>
          <w:lang w:val="en-US" w:eastAsia="en-US" w:bidi="en-US"/>
        </w:rPr>
        <w:t>XX</w:t>
      </w:r>
      <w:r w:rsidRPr="00897C9F">
        <w:rPr>
          <w:color w:val="auto"/>
          <w:sz w:val="24"/>
          <w:szCs w:val="24"/>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897C9F">
        <w:rPr>
          <w:i/>
          <w:iCs/>
          <w:color w:val="auto"/>
          <w:sz w:val="24"/>
          <w:szCs w:val="24"/>
        </w:rPr>
        <w:t>Рассмотрение исторических версий и оценок</w:t>
      </w:r>
      <w:r w:rsidRPr="00897C9F">
        <w:rPr>
          <w:color w:val="auto"/>
          <w:sz w:val="24"/>
          <w:szCs w:val="24"/>
        </w:rPr>
        <w:t>, определение своего отношения к наиболее значимым событиям и личностям прошлого:</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897C9F">
        <w:rPr>
          <w:color w:val="auto"/>
          <w:sz w:val="24"/>
          <w:szCs w:val="24"/>
          <w:lang w:val="en-US" w:eastAsia="en-US" w:bidi="en-US"/>
        </w:rPr>
        <w:t>XIX</w:t>
      </w:r>
      <w:r w:rsidRPr="00897C9F">
        <w:rPr>
          <w:color w:val="auto"/>
          <w:sz w:val="24"/>
          <w:szCs w:val="24"/>
        </w:rPr>
        <w:t xml:space="preserve">— начала </w:t>
      </w:r>
      <w:r w:rsidRPr="00897C9F">
        <w:rPr>
          <w:color w:val="auto"/>
          <w:sz w:val="24"/>
          <w:szCs w:val="24"/>
          <w:lang w:val="en-US" w:eastAsia="en-US" w:bidi="en-US"/>
        </w:rPr>
        <w:t>XX</w:t>
      </w:r>
      <w:r w:rsidRPr="00897C9F">
        <w:rPr>
          <w:color w:val="auto"/>
          <w:sz w:val="24"/>
          <w:szCs w:val="24"/>
        </w:rPr>
        <w:t>в., объяснять, что могло лежать в их основе;</w:t>
      </w:r>
    </w:p>
    <w:p w:rsidR="00897C9F" w:rsidRPr="00897C9F" w:rsidRDefault="00897C9F" w:rsidP="00897C9F">
      <w:pPr>
        <w:pStyle w:val="11"/>
        <w:ind w:left="240" w:hanging="240"/>
        <w:jc w:val="both"/>
        <w:rPr>
          <w:color w:val="auto"/>
          <w:sz w:val="24"/>
          <w:szCs w:val="24"/>
        </w:rPr>
      </w:pPr>
      <w:r w:rsidRPr="00897C9F">
        <w:rPr>
          <w:color w:val="auto"/>
          <w:sz w:val="24"/>
          <w:szCs w:val="24"/>
        </w:rPr>
        <w:t>—оценивать степень убедительности предложенных точек зрения, формулировать и аргументировать свое мнение;</w:t>
      </w:r>
    </w:p>
    <w:p w:rsidR="00897C9F" w:rsidRPr="00897C9F" w:rsidRDefault="00897C9F" w:rsidP="00897C9F">
      <w:pPr>
        <w:pStyle w:val="11"/>
        <w:ind w:left="240" w:hanging="240"/>
        <w:jc w:val="both"/>
        <w:rPr>
          <w:color w:val="auto"/>
          <w:sz w:val="24"/>
          <w:szCs w:val="24"/>
        </w:rPr>
      </w:pPr>
      <w:r w:rsidRPr="00897C9F">
        <w:rPr>
          <w:color w:val="auto"/>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97C9F" w:rsidRPr="00897C9F" w:rsidRDefault="00897C9F" w:rsidP="00897C9F">
      <w:pPr>
        <w:pStyle w:val="11"/>
        <w:spacing w:line="240" w:lineRule="auto"/>
        <w:jc w:val="both"/>
        <w:rPr>
          <w:color w:val="auto"/>
          <w:sz w:val="24"/>
          <w:szCs w:val="24"/>
        </w:rPr>
      </w:pPr>
      <w:r w:rsidRPr="00897C9F">
        <w:rPr>
          <w:color w:val="auto"/>
          <w:sz w:val="24"/>
          <w:szCs w:val="24"/>
        </w:rPr>
        <w:t xml:space="preserve">8. </w:t>
      </w:r>
      <w:r w:rsidRPr="00897C9F">
        <w:rPr>
          <w:i/>
          <w:iCs/>
          <w:color w:val="auto"/>
          <w:sz w:val="24"/>
          <w:szCs w:val="24"/>
        </w:rPr>
        <w:t>Применение исторических знаний</w:t>
      </w:r>
      <w:r w:rsidRPr="00897C9F">
        <w:rPr>
          <w:color w:val="auto"/>
          <w:sz w:val="24"/>
          <w:szCs w:val="24"/>
        </w:rPr>
        <w:t>:</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897C9F">
        <w:rPr>
          <w:color w:val="auto"/>
          <w:sz w:val="24"/>
          <w:szCs w:val="24"/>
          <w:lang w:val="en-US" w:eastAsia="en-US" w:bidi="en-US"/>
        </w:rPr>
        <w:t>XIX</w:t>
      </w:r>
      <w:r w:rsidRPr="00897C9F">
        <w:rPr>
          <w:color w:val="auto"/>
          <w:sz w:val="24"/>
          <w:szCs w:val="24"/>
        </w:rPr>
        <w:t>— начала ХХ в., объяснять, в чем заключалось их значение для времени их создания и для современного общества;</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 xml:space="preserve">—выполнять учебные проекты по отечественной и всеобщей истории </w:t>
      </w:r>
      <w:r w:rsidRPr="00897C9F">
        <w:rPr>
          <w:color w:val="auto"/>
          <w:sz w:val="24"/>
          <w:szCs w:val="24"/>
          <w:lang w:val="en-US" w:eastAsia="en-US" w:bidi="en-US"/>
        </w:rPr>
        <w:t>XIX</w:t>
      </w:r>
      <w:r w:rsidRPr="00897C9F">
        <w:rPr>
          <w:color w:val="auto"/>
          <w:sz w:val="24"/>
          <w:szCs w:val="24"/>
        </w:rPr>
        <w:t>— начала ХХ в. (в том числе на региональном материале);</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—объяснять, в чем состоит наследие истории </w:t>
      </w:r>
      <w:r w:rsidRPr="00897C9F">
        <w:rPr>
          <w:color w:val="auto"/>
          <w:sz w:val="24"/>
          <w:szCs w:val="24"/>
          <w:lang w:val="en-US" w:eastAsia="en-US" w:bidi="en-US"/>
        </w:rPr>
        <w:t>XIX</w:t>
      </w:r>
      <w:r w:rsidRPr="00897C9F">
        <w:rPr>
          <w:color w:val="auto"/>
          <w:sz w:val="24"/>
          <w:szCs w:val="24"/>
        </w:rPr>
        <w:t>— начала ХХ в. для России, других стран мира, высказывать и аргументировать свое отношение к культурному наследию в общественных обсуждениях</w:t>
      </w:r>
      <w:r>
        <w:rPr>
          <w:sz w:val="24"/>
          <w:szCs w:val="24"/>
        </w:rPr>
        <w:t xml:space="preserve"> </w:t>
      </w:r>
      <w:r w:rsidRPr="00897C9F">
        <w:rPr>
          <w:color w:val="auto"/>
          <w:sz w:val="24"/>
          <w:szCs w:val="24"/>
        </w:rPr>
        <w:t xml:space="preserve">истории </w:t>
      </w:r>
      <w:r w:rsidRPr="00897C9F">
        <w:rPr>
          <w:color w:val="auto"/>
          <w:sz w:val="24"/>
          <w:szCs w:val="24"/>
          <w:lang w:val="en-US" w:eastAsia="en-US" w:bidi="en-US"/>
        </w:rPr>
        <w:t>XIX</w:t>
      </w:r>
      <w:r w:rsidRPr="00897C9F">
        <w:rPr>
          <w:color w:val="auto"/>
          <w:sz w:val="24"/>
          <w:szCs w:val="24"/>
        </w:rPr>
        <w:t xml:space="preserve">— начала </w:t>
      </w:r>
      <w:r w:rsidRPr="00897C9F">
        <w:rPr>
          <w:color w:val="auto"/>
          <w:sz w:val="24"/>
          <w:szCs w:val="24"/>
          <w:lang w:val="en-US" w:eastAsia="en-US" w:bidi="en-US"/>
        </w:rPr>
        <w:t>XX</w:t>
      </w:r>
      <w:r w:rsidRPr="00897C9F">
        <w:rPr>
          <w:color w:val="auto"/>
          <w:sz w:val="24"/>
          <w:szCs w:val="24"/>
        </w:rPr>
        <w:t>в. на основе анализа причинно-следственных связей.</w:t>
      </w:r>
    </w:p>
    <w:p w:rsidR="00897C9F" w:rsidRPr="00897C9F" w:rsidRDefault="00897C9F" w:rsidP="001B4FDA">
      <w:pPr>
        <w:pStyle w:val="11"/>
        <w:numPr>
          <w:ilvl w:val="0"/>
          <w:numId w:val="101"/>
        </w:numPr>
        <w:tabs>
          <w:tab w:val="left" w:pos="534"/>
        </w:tabs>
        <w:jc w:val="both"/>
        <w:rPr>
          <w:color w:val="auto"/>
          <w:sz w:val="24"/>
          <w:szCs w:val="24"/>
        </w:rPr>
      </w:pPr>
      <w:r w:rsidRPr="00897C9F">
        <w:rPr>
          <w:i/>
          <w:iCs/>
          <w:color w:val="auto"/>
          <w:sz w:val="24"/>
          <w:szCs w:val="24"/>
        </w:rPr>
        <w:t>Знание исторических фактов, работа с фактами</w:t>
      </w:r>
      <w:r w:rsidRPr="00897C9F">
        <w:rPr>
          <w:color w:val="auto"/>
          <w:sz w:val="24"/>
          <w:szCs w:val="24"/>
        </w:rPr>
        <w:t>:</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—характеризовать место, обстоятельства, участников, результаты важнейших событий отечественной и всеобщей истории </w:t>
      </w:r>
      <w:r w:rsidRPr="00897C9F">
        <w:rPr>
          <w:color w:val="auto"/>
          <w:sz w:val="24"/>
          <w:szCs w:val="24"/>
          <w:lang w:val="en-US" w:eastAsia="en-US" w:bidi="en-US"/>
        </w:rPr>
        <w:t>XIX</w:t>
      </w:r>
      <w:r w:rsidRPr="00897C9F">
        <w:rPr>
          <w:color w:val="auto"/>
          <w:sz w:val="24"/>
          <w:szCs w:val="24"/>
        </w:rPr>
        <w:t xml:space="preserve">— начала </w:t>
      </w:r>
      <w:r w:rsidRPr="00897C9F">
        <w:rPr>
          <w:color w:val="auto"/>
          <w:sz w:val="24"/>
          <w:szCs w:val="24"/>
          <w:lang w:val="en-US" w:eastAsia="en-US" w:bidi="en-US"/>
        </w:rPr>
        <w:t>XX</w:t>
      </w:r>
      <w:r w:rsidRPr="00897C9F">
        <w:rPr>
          <w:color w:val="auto"/>
          <w:sz w:val="24"/>
          <w:szCs w:val="24"/>
        </w:rPr>
        <w:t>в.;</w:t>
      </w:r>
    </w:p>
    <w:p w:rsidR="00897C9F" w:rsidRPr="00897C9F" w:rsidRDefault="00897C9F" w:rsidP="00897C9F">
      <w:pPr>
        <w:pStyle w:val="11"/>
        <w:ind w:left="240" w:hanging="240"/>
        <w:jc w:val="both"/>
        <w:rPr>
          <w:color w:val="auto"/>
          <w:sz w:val="24"/>
          <w:szCs w:val="24"/>
        </w:rPr>
      </w:pPr>
      <w:r w:rsidRPr="00897C9F">
        <w:rPr>
          <w:color w:val="auto"/>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897C9F" w:rsidRPr="00897C9F" w:rsidRDefault="00897C9F" w:rsidP="00897C9F">
      <w:pPr>
        <w:pStyle w:val="11"/>
        <w:ind w:firstLine="0"/>
        <w:jc w:val="both"/>
        <w:rPr>
          <w:color w:val="auto"/>
          <w:sz w:val="24"/>
          <w:szCs w:val="24"/>
        </w:rPr>
      </w:pPr>
      <w:r w:rsidRPr="00897C9F">
        <w:rPr>
          <w:color w:val="auto"/>
          <w:sz w:val="24"/>
          <w:szCs w:val="24"/>
        </w:rPr>
        <w:t>—составлять систематические таблицы.</w:t>
      </w:r>
    </w:p>
    <w:p w:rsidR="00897C9F" w:rsidRPr="00897C9F" w:rsidRDefault="00897C9F" w:rsidP="001B4FDA">
      <w:pPr>
        <w:pStyle w:val="11"/>
        <w:numPr>
          <w:ilvl w:val="0"/>
          <w:numId w:val="101"/>
        </w:numPr>
        <w:tabs>
          <w:tab w:val="left" w:pos="538"/>
        </w:tabs>
        <w:jc w:val="both"/>
        <w:rPr>
          <w:color w:val="auto"/>
          <w:sz w:val="24"/>
          <w:szCs w:val="24"/>
        </w:rPr>
      </w:pPr>
      <w:r w:rsidRPr="00897C9F">
        <w:rPr>
          <w:i/>
          <w:iCs/>
          <w:color w:val="auto"/>
          <w:sz w:val="24"/>
          <w:szCs w:val="24"/>
        </w:rPr>
        <w:t>Работа с исторической картой</w:t>
      </w:r>
      <w:r w:rsidRPr="00897C9F">
        <w:rPr>
          <w:color w:val="auto"/>
          <w:sz w:val="24"/>
          <w:szCs w:val="24"/>
        </w:rPr>
        <w:t>:</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897C9F">
        <w:rPr>
          <w:color w:val="auto"/>
          <w:sz w:val="24"/>
          <w:szCs w:val="24"/>
          <w:lang w:val="en-US" w:eastAsia="en-US" w:bidi="en-US"/>
        </w:rPr>
        <w:t>XIX</w:t>
      </w:r>
      <w:r w:rsidRPr="00897C9F">
        <w:rPr>
          <w:color w:val="auto"/>
          <w:sz w:val="24"/>
          <w:szCs w:val="24"/>
        </w:rPr>
        <w:t xml:space="preserve">— начала </w:t>
      </w:r>
      <w:r w:rsidRPr="00897C9F">
        <w:rPr>
          <w:color w:val="auto"/>
          <w:sz w:val="24"/>
          <w:szCs w:val="24"/>
          <w:lang w:val="en-US" w:eastAsia="en-US" w:bidi="en-US"/>
        </w:rPr>
        <w:t>XX</w:t>
      </w:r>
      <w:r w:rsidRPr="00897C9F">
        <w:rPr>
          <w:color w:val="auto"/>
          <w:sz w:val="24"/>
          <w:szCs w:val="24"/>
        </w:rPr>
        <w:t>в.;</w:t>
      </w:r>
    </w:p>
    <w:p w:rsidR="00897C9F" w:rsidRPr="00897C9F" w:rsidRDefault="00897C9F" w:rsidP="00897C9F">
      <w:pPr>
        <w:pStyle w:val="11"/>
        <w:ind w:left="240" w:hanging="240"/>
        <w:jc w:val="both"/>
        <w:rPr>
          <w:color w:val="auto"/>
          <w:sz w:val="24"/>
          <w:szCs w:val="24"/>
        </w:rPr>
      </w:pPr>
      <w:r w:rsidRPr="00897C9F">
        <w:rPr>
          <w:color w:val="auto"/>
          <w:sz w:val="24"/>
          <w:szCs w:val="24"/>
        </w:rPr>
        <w:t>—определять на основе карты влияние географического фактора на развитие различных сфер жизни страны (группы стран).</w:t>
      </w:r>
    </w:p>
    <w:p w:rsidR="00897C9F" w:rsidRPr="00897C9F" w:rsidRDefault="00897C9F" w:rsidP="001B4FDA">
      <w:pPr>
        <w:pStyle w:val="11"/>
        <w:numPr>
          <w:ilvl w:val="0"/>
          <w:numId w:val="101"/>
        </w:numPr>
        <w:tabs>
          <w:tab w:val="left" w:pos="538"/>
        </w:tabs>
        <w:jc w:val="both"/>
        <w:rPr>
          <w:color w:val="auto"/>
          <w:sz w:val="24"/>
          <w:szCs w:val="24"/>
        </w:rPr>
      </w:pPr>
      <w:r w:rsidRPr="00897C9F">
        <w:rPr>
          <w:i/>
          <w:iCs/>
          <w:color w:val="auto"/>
          <w:sz w:val="24"/>
          <w:szCs w:val="24"/>
        </w:rPr>
        <w:t>Работа с историческими источниками</w:t>
      </w:r>
      <w:r w:rsidRPr="00897C9F">
        <w:rPr>
          <w:color w:val="auto"/>
          <w:sz w:val="24"/>
          <w:szCs w:val="24"/>
        </w:rPr>
        <w:t>:</w:t>
      </w:r>
    </w:p>
    <w:p w:rsidR="00897C9F" w:rsidRPr="00897C9F" w:rsidRDefault="00897C9F" w:rsidP="00897C9F">
      <w:pPr>
        <w:pStyle w:val="11"/>
        <w:ind w:left="240" w:hanging="240"/>
        <w:jc w:val="both"/>
        <w:rPr>
          <w:color w:val="auto"/>
          <w:sz w:val="24"/>
          <w:szCs w:val="24"/>
        </w:rPr>
      </w:pPr>
      <w:r w:rsidRPr="00897C9F">
        <w:rPr>
          <w:color w:val="auto"/>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897C9F" w:rsidRPr="00897C9F" w:rsidRDefault="00897C9F" w:rsidP="00897C9F">
      <w:pPr>
        <w:pStyle w:val="11"/>
        <w:ind w:left="240" w:hanging="240"/>
        <w:jc w:val="both"/>
        <w:rPr>
          <w:color w:val="auto"/>
          <w:sz w:val="24"/>
          <w:szCs w:val="24"/>
        </w:rPr>
      </w:pPr>
      <w:r w:rsidRPr="00897C9F">
        <w:rPr>
          <w:color w:val="auto"/>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—извлекать, сопоставлять и систематизировать информацию о событиях отечественной и всеобщей истории </w:t>
      </w:r>
      <w:r w:rsidRPr="00897C9F">
        <w:rPr>
          <w:color w:val="auto"/>
          <w:sz w:val="24"/>
          <w:szCs w:val="24"/>
          <w:lang w:val="en-US" w:eastAsia="en-US" w:bidi="en-US"/>
        </w:rPr>
        <w:t>XIX</w:t>
      </w:r>
      <w:r w:rsidRPr="00897C9F">
        <w:rPr>
          <w:color w:val="auto"/>
          <w:sz w:val="24"/>
          <w:szCs w:val="24"/>
        </w:rPr>
        <w:t xml:space="preserve">— начала </w:t>
      </w:r>
      <w:r w:rsidRPr="00897C9F">
        <w:rPr>
          <w:color w:val="auto"/>
          <w:sz w:val="24"/>
          <w:szCs w:val="24"/>
          <w:lang w:val="en-US" w:eastAsia="en-US" w:bidi="en-US"/>
        </w:rPr>
        <w:t>XX</w:t>
      </w:r>
      <w:r w:rsidRPr="00897C9F">
        <w:rPr>
          <w:color w:val="auto"/>
          <w:sz w:val="24"/>
          <w:szCs w:val="24"/>
        </w:rPr>
        <w:t>в. из разных письменных, визуальных и вещественных источников;</w:t>
      </w:r>
    </w:p>
    <w:p w:rsidR="00897C9F" w:rsidRPr="00897C9F" w:rsidRDefault="00897C9F" w:rsidP="00897C9F">
      <w:pPr>
        <w:pStyle w:val="11"/>
        <w:ind w:left="240" w:hanging="240"/>
        <w:jc w:val="both"/>
        <w:rPr>
          <w:color w:val="auto"/>
          <w:sz w:val="24"/>
          <w:szCs w:val="24"/>
        </w:rPr>
      </w:pPr>
      <w:r w:rsidRPr="00897C9F">
        <w:rPr>
          <w:color w:val="auto"/>
          <w:sz w:val="24"/>
          <w:szCs w:val="24"/>
        </w:rPr>
        <w:t>—различать в тексте письменных источников факты и интерпретации событий прошлого.</w:t>
      </w:r>
    </w:p>
    <w:p w:rsidR="00897C9F" w:rsidRPr="00897C9F" w:rsidRDefault="00897C9F" w:rsidP="001B4FDA">
      <w:pPr>
        <w:pStyle w:val="11"/>
        <w:numPr>
          <w:ilvl w:val="0"/>
          <w:numId w:val="101"/>
        </w:numPr>
        <w:tabs>
          <w:tab w:val="left" w:pos="534"/>
        </w:tabs>
        <w:jc w:val="both"/>
        <w:rPr>
          <w:color w:val="auto"/>
          <w:sz w:val="24"/>
          <w:szCs w:val="24"/>
        </w:rPr>
      </w:pPr>
      <w:r w:rsidRPr="00897C9F">
        <w:rPr>
          <w:i/>
          <w:iCs/>
          <w:color w:val="auto"/>
          <w:sz w:val="24"/>
          <w:szCs w:val="24"/>
        </w:rPr>
        <w:t>Историческое описание (реконструкция)</w:t>
      </w:r>
      <w:r w:rsidRPr="00897C9F">
        <w:rPr>
          <w:color w:val="auto"/>
          <w:sz w:val="24"/>
          <w:szCs w:val="24"/>
        </w:rPr>
        <w:t>:</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—представлять развернутый рассказ о ключевых событиях отечественной и всеобщей истории </w:t>
      </w:r>
      <w:r w:rsidRPr="00897C9F">
        <w:rPr>
          <w:color w:val="auto"/>
          <w:sz w:val="24"/>
          <w:szCs w:val="24"/>
          <w:lang w:val="en-US" w:eastAsia="en-US" w:bidi="en-US"/>
        </w:rPr>
        <w:t>XIX</w:t>
      </w:r>
      <w:r w:rsidRPr="00897C9F">
        <w:rPr>
          <w:color w:val="auto"/>
          <w:sz w:val="24"/>
          <w:szCs w:val="24"/>
        </w:rPr>
        <w:t xml:space="preserve">— начала </w:t>
      </w:r>
      <w:r w:rsidRPr="00897C9F">
        <w:rPr>
          <w:color w:val="auto"/>
          <w:sz w:val="24"/>
          <w:szCs w:val="24"/>
          <w:lang w:val="en-US" w:eastAsia="en-US" w:bidi="en-US"/>
        </w:rPr>
        <w:t>XX</w:t>
      </w:r>
      <w:r w:rsidRPr="00897C9F">
        <w:rPr>
          <w:color w:val="auto"/>
          <w:sz w:val="24"/>
          <w:szCs w:val="24"/>
        </w:rPr>
        <w:t>в. с использованием визуальных материалов (устно, письменно в форме короткого эссе, презентации);</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—составлять развернутую характеристику исторических личностей </w:t>
      </w:r>
      <w:r w:rsidRPr="00897C9F">
        <w:rPr>
          <w:color w:val="auto"/>
          <w:sz w:val="24"/>
          <w:szCs w:val="24"/>
          <w:lang w:val="en-US" w:eastAsia="en-US" w:bidi="en-US"/>
        </w:rPr>
        <w:t>XIX</w:t>
      </w:r>
      <w:r w:rsidRPr="00897C9F">
        <w:rPr>
          <w:color w:val="auto"/>
          <w:sz w:val="24"/>
          <w:szCs w:val="24"/>
        </w:rPr>
        <w:t xml:space="preserve">— начала </w:t>
      </w:r>
      <w:r w:rsidRPr="00897C9F">
        <w:rPr>
          <w:color w:val="auto"/>
          <w:sz w:val="24"/>
          <w:szCs w:val="24"/>
          <w:lang w:val="en-US" w:eastAsia="en-US" w:bidi="en-US"/>
        </w:rPr>
        <w:t>XX</w:t>
      </w:r>
      <w:r w:rsidRPr="00897C9F">
        <w:rPr>
          <w:color w:val="auto"/>
          <w:sz w:val="24"/>
          <w:szCs w:val="24"/>
        </w:rPr>
        <w:t>в. с описанием и оценкой их деятельности (сообщение, презентация, эссе);</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—составлять описание образа жизни различных групп населения в России и других странах в </w:t>
      </w:r>
      <w:r w:rsidRPr="00897C9F">
        <w:rPr>
          <w:color w:val="auto"/>
          <w:sz w:val="24"/>
          <w:szCs w:val="24"/>
          <w:lang w:val="en-US" w:eastAsia="en-US" w:bidi="en-US"/>
        </w:rPr>
        <w:t>XIX</w:t>
      </w:r>
      <w:r w:rsidRPr="00897C9F">
        <w:rPr>
          <w:color w:val="auto"/>
          <w:sz w:val="24"/>
          <w:szCs w:val="24"/>
        </w:rPr>
        <w:t xml:space="preserve">— начале </w:t>
      </w:r>
      <w:r w:rsidRPr="00897C9F">
        <w:rPr>
          <w:color w:val="auto"/>
          <w:sz w:val="24"/>
          <w:szCs w:val="24"/>
          <w:lang w:val="en-US" w:eastAsia="en-US" w:bidi="en-US"/>
        </w:rPr>
        <w:t>XX</w:t>
      </w:r>
      <w:r w:rsidRPr="00897C9F">
        <w:rPr>
          <w:color w:val="auto"/>
          <w:sz w:val="24"/>
          <w:szCs w:val="24"/>
        </w:rPr>
        <w:t>в., показывая изменения, происшедшие в течение рассматриваемого периода;</w:t>
      </w:r>
    </w:p>
    <w:p w:rsidR="00897C9F" w:rsidRPr="00897C9F" w:rsidRDefault="00897C9F" w:rsidP="00897C9F">
      <w:pPr>
        <w:pStyle w:val="11"/>
        <w:ind w:left="240" w:hanging="240"/>
        <w:jc w:val="both"/>
        <w:rPr>
          <w:color w:val="auto"/>
          <w:sz w:val="24"/>
          <w:szCs w:val="24"/>
        </w:rPr>
      </w:pPr>
      <w:r w:rsidRPr="00897C9F">
        <w:rPr>
          <w:color w:val="auto"/>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897C9F" w:rsidRPr="00897C9F" w:rsidRDefault="00897C9F" w:rsidP="001B4FDA">
      <w:pPr>
        <w:pStyle w:val="11"/>
        <w:numPr>
          <w:ilvl w:val="0"/>
          <w:numId w:val="101"/>
        </w:numPr>
        <w:tabs>
          <w:tab w:val="left" w:pos="538"/>
        </w:tabs>
        <w:jc w:val="both"/>
        <w:rPr>
          <w:color w:val="auto"/>
          <w:sz w:val="24"/>
          <w:szCs w:val="24"/>
        </w:rPr>
      </w:pPr>
      <w:r w:rsidRPr="00897C9F">
        <w:rPr>
          <w:i/>
          <w:iCs/>
          <w:color w:val="auto"/>
          <w:sz w:val="24"/>
          <w:szCs w:val="24"/>
        </w:rPr>
        <w:t>Анализ, объяснение исторических событий, явлений</w:t>
      </w:r>
      <w:r w:rsidRPr="00897C9F">
        <w:rPr>
          <w:color w:val="auto"/>
          <w:sz w:val="24"/>
          <w:szCs w:val="24"/>
        </w:rPr>
        <w:t>:</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897C9F">
        <w:rPr>
          <w:color w:val="auto"/>
          <w:sz w:val="24"/>
          <w:szCs w:val="24"/>
          <w:lang w:val="en-US" w:eastAsia="en-US" w:bidi="en-US"/>
        </w:rPr>
        <w:t>XIX</w:t>
      </w:r>
      <w:r w:rsidRPr="00897C9F">
        <w:rPr>
          <w:color w:val="auto"/>
          <w:sz w:val="24"/>
          <w:szCs w:val="24"/>
        </w:rPr>
        <w:t xml:space="preserve">— начале </w:t>
      </w:r>
      <w:r w:rsidRPr="00897C9F">
        <w:rPr>
          <w:color w:val="auto"/>
          <w:sz w:val="24"/>
          <w:szCs w:val="24"/>
          <w:lang w:val="en-US" w:eastAsia="en-US" w:bidi="en-US"/>
        </w:rPr>
        <w:t>XX</w:t>
      </w:r>
      <w:r w:rsidRPr="00897C9F">
        <w:rPr>
          <w:color w:val="auto"/>
          <w:sz w:val="24"/>
          <w:szCs w:val="24"/>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897C9F" w:rsidRPr="00897C9F" w:rsidRDefault="00897C9F" w:rsidP="00897C9F">
      <w:pPr>
        <w:pStyle w:val="11"/>
        <w:ind w:left="240" w:hanging="240"/>
        <w:jc w:val="both"/>
        <w:rPr>
          <w:color w:val="auto"/>
          <w:sz w:val="24"/>
          <w:szCs w:val="24"/>
        </w:rPr>
      </w:pPr>
      <w:r w:rsidRPr="00897C9F">
        <w:rPr>
          <w:color w:val="auto"/>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—объяснять причины и следствия важнейших событий отечественной и всеобщей истории </w:t>
      </w:r>
      <w:r w:rsidRPr="00897C9F">
        <w:rPr>
          <w:color w:val="auto"/>
          <w:sz w:val="24"/>
          <w:szCs w:val="24"/>
          <w:lang w:val="en-US" w:eastAsia="en-US" w:bidi="en-US"/>
        </w:rPr>
        <w:t>XIX</w:t>
      </w:r>
      <w:r w:rsidRPr="00897C9F">
        <w:rPr>
          <w:color w:val="auto"/>
          <w:sz w:val="24"/>
          <w:szCs w:val="24"/>
        </w:rPr>
        <w:t xml:space="preserve">— начала </w:t>
      </w:r>
      <w:r w:rsidRPr="00897C9F">
        <w:rPr>
          <w:color w:val="auto"/>
          <w:sz w:val="24"/>
          <w:szCs w:val="24"/>
          <w:lang w:val="en-US" w:eastAsia="en-US" w:bidi="en-US"/>
        </w:rPr>
        <w:t>XX</w:t>
      </w:r>
      <w:r w:rsidRPr="00897C9F">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—проводить сопоставление однотипных событий и процессов отечественной и всеобщей истории </w:t>
      </w:r>
      <w:r w:rsidRPr="00897C9F">
        <w:rPr>
          <w:color w:val="auto"/>
          <w:sz w:val="24"/>
          <w:szCs w:val="24"/>
          <w:lang w:val="en-US" w:eastAsia="en-US" w:bidi="en-US"/>
        </w:rPr>
        <w:t>XIX</w:t>
      </w:r>
      <w:r w:rsidRPr="00897C9F">
        <w:rPr>
          <w:color w:val="auto"/>
          <w:sz w:val="24"/>
          <w:szCs w:val="24"/>
        </w:rPr>
        <w:t xml:space="preserve">— начала </w:t>
      </w:r>
      <w:r w:rsidRPr="00897C9F">
        <w:rPr>
          <w:color w:val="auto"/>
          <w:sz w:val="24"/>
          <w:szCs w:val="24"/>
          <w:lang w:val="en-US" w:eastAsia="en-US" w:bidi="en-US"/>
        </w:rPr>
        <w:t>XX</w:t>
      </w:r>
      <w:r w:rsidRPr="00897C9F">
        <w:rPr>
          <w:color w:val="auto"/>
          <w:sz w:val="24"/>
          <w:szCs w:val="24"/>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897C9F">
        <w:rPr>
          <w:i/>
          <w:iCs/>
          <w:color w:val="auto"/>
          <w:sz w:val="24"/>
          <w:szCs w:val="24"/>
        </w:rPr>
        <w:t>Рассмотрение исторических версий и оценок</w:t>
      </w:r>
      <w:r w:rsidRPr="00897C9F">
        <w:rPr>
          <w:color w:val="auto"/>
          <w:sz w:val="24"/>
          <w:szCs w:val="24"/>
        </w:rPr>
        <w:t>, определение своего отношения к наиболее значимым событиям и личностям прошлого:</w:t>
      </w:r>
    </w:p>
    <w:p w:rsidR="00897C9F" w:rsidRPr="00897C9F" w:rsidRDefault="00897C9F" w:rsidP="00897C9F">
      <w:pPr>
        <w:pStyle w:val="11"/>
        <w:ind w:left="240" w:hanging="240"/>
        <w:jc w:val="both"/>
        <w:rPr>
          <w:color w:val="auto"/>
          <w:sz w:val="24"/>
          <w:szCs w:val="24"/>
        </w:rPr>
      </w:pPr>
      <w:r w:rsidRPr="00897C9F">
        <w:rPr>
          <w:color w:val="auto"/>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897C9F">
        <w:rPr>
          <w:color w:val="auto"/>
          <w:sz w:val="24"/>
          <w:szCs w:val="24"/>
          <w:lang w:val="en-US" w:eastAsia="en-US" w:bidi="en-US"/>
        </w:rPr>
        <w:t>XIX</w:t>
      </w:r>
      <w:r w:rsidRPr="00897C9F">
        <w:rPr>
          <w:color w:val="auto"/>
          <w:sz w:val="24"/>
          <w:szCs w:val="24"/>
        </w:rPr>
        <w:t xml:space="preserve">— начала </w:t>
      </w:r>
      <w:r w:rsidRPr="00897C9F">
        <w:rPr>
          <w:color w:val="auto"/>
          <w:sz w:val="24"/>
          <w:szCs w:val="24"/>
          <w:lang w:val="en-US" w:eastAsia="en-US" w:bidi="en-US"/>
        </w:rPr>
        <w:t>XX</w:t>
      </w:r>
      <w:r w:rsidRPr="00897C9F">
        <w:rPr>
          <w:color w:val="auto"/>
          <w:sz w:val="24"/>
          <w:szCs w:val="24"/>
        </w:rPr>
        <w:t>в., объяснять, что могло лежать в их основе;</w:t>
      </w:r>
    </w:p>
    <w:p w:rsidR="00897C9F" w:rsidRPr="00897C9F" w:rsidRDefault="00897C9F" w:rsidP="00897C9F">
      <w:pPr>
        <w:pStyle w:val="11"/>
        <w:ind w:left="240" w:hanging="240"/>
        <w:jc w:val="both"/>
        <w:rPr>
          <w:color w:val="auto"/>
          <w:sz w:val="24"/>
          <w:szCs w:val="24"/>
        </w:rPr>
      </w:pPr>
      <w:r w:rsidRPr="00897C9F">
        <w:rPr>
          <w:color w:val="auto"/>
          <w:sz w:val="24"/>
          <w:szCs w:val="24"/>
        </w:rPr>
        <w:t>—оценивать степень убедительности предложенных точек зрения, формулировать и аргументировать свое мнение;</w:t>
      </w:r>
    </w:p>
    <w:p w:rsidR="00897C9F" w:rsidRPr="00897C9F" w:rsidRDefault="00897C9F" w:rsidP="00897C9F">
      <w:pPr>
        <w:pStyle w:val="11"/>
        <w:ind w:left="240" w:hanging="240"/>
        <w:jc w:val="both"/>
        <w:rPr>
          <w:color w:val="auto"/>
          <w:sz w:val="24"/>
          <w:szCs w:val="24"/>
        </w:rPr>
      </w:pPr>
      <w:r w:rsidRPr="00897C9F">
        <w:rPr>
          <w:color w:val="auto"/>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97C9F" w:rsidRPr="00897C9F" w:rsidRDefault="00897C9F" w:rsidP="00897C9F">
      <w:pPr>
        <w:pStyle w:val="11"/>
        <w:spacing w:line="240" w:lineRule="auto"/>
        <w:jc w:val="both"/>
        <w:rPr>
          <w:color w:val="auto"/>
          <w:sz w:val="24"/>
          <w:szCs w:val="24"/>
        </w:rPr>
      </w:pPr>
      <w:r w:rsidRPr="00897C9F">
        <w:rPr>
          <w:color w:val="auto"/>
          <w:sz w:val="24"/>
          <w:szCs w:val="24"/>
        </w:rPr>
        <w:t xml:space="preserve">8. </w:t>
      </w:r>
      <w:r w:rsidRPr="00897C9F">
        <w:rPr>
          <w:i/>
          <w:iCs/>
          <w:color w:val="auto"/>
          <w:sz w:val="24"/>
          <w:szCs w:val="24"/>
        </w:rPr>
        <w:t>Применение исторических знаний</w:t>
      </w:r>
      <w:r w:rsidRPr="00897C9F">
        <w:rPr>
          <w:color w:val="auto"/>
          <w:sz w:val="24"/>
          <w:szCs w:val="24"/>
        </w:rPr>
        <w:t>:</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897C9F">
        <w:rPr>
          <w:color w:val="auto"/>
          <w:sz w:val="24"/>
          <w:szCs w:val="24"/>
          <w:lang w:val="en-US" w:eastAsia="en-US" w:bidi="en-US"/>
        </w:rPr>
        <w:t>XIX</w:t>
      </w:r>
      <w:r w:rsidRPr="00897C9F">
        <w:rPr>
          <w:color w:val="auto"/>
          <w:sz w:val="24"/>
          <w:szCs w:val="24"/>
        </w:rPr>
        <w:t>— начала ХХ в., объяснять, в чем заключалось их значение для времени их создания и для современного общества;</w:t>
      </w:r>
    </w:p>
    <w:p w:rsidR="00897C9F" w:rsidRPr="00897C9F" w:rsidRDefault="00897C9F" w:rsidP="00897C9F">
      <w:pPr>
        <w:pStyle w:val="11"/>
        <w:spacing w:line="240" w:lineRule="auto"/>
        <w:ind w:left="240" w:hanging="240"/>
        <w:jc w:val="both"/>
        <w:rPr>
          <w:color w:val="auto"/>
          <w:sz w:val="24"/>
          <w:szCs w:val="24"/>
        </w:rPr>
      </w:pPr>
      <w:r w:rsidRPr="00897C9F">
        <w:rPr>
          <w:color w:val="auto"/>
          <w:sz w:val="24"/>
          <w:szCs w:val="24"/>
        </w:rPr>
        <w:t xml:space="preserve">—выполнять учебные проекты по отечественной и всеобщей истории </w:t>
      </w:r>
      <w:r w:rsidRPr="00897C9F">
        <w:rPr>
          <w:color w:val="auto"/>
          <w:sz w:val="24"/>
          <w:szCs w:val="24"/>
          <w:lang w:val="en-US" w:eastAsia="en-US" w:bidi="en-US"/>
        </w:rPr>
        <w:t>XIX</w:t>
      </w:r>
      <w:r w:rsidRPr="00897C9F">
        <w:rPr>
          <w:color w:val="auto"/>
          <w:sz w:val="24"/>
          <w:szCs w:val="24"/>
        </w:rPr>
        <w:t>— начала ХХ в. (в том числе на региональном материале);</w:t>
      </w:r>
    </w:p>
    <w:p w:rsidR="00897C9F" w:rsidRPr="00897C9F" w:rsidRDefault="00897C9F" w:rsidP="00897C9F">
      <w:pPr>
        <w:pStyle w:val="af7"/>
        <w:pBdr>
          <w:bottom w:val="single" w:sz="12" w:space="1" w:color="auto"/>
        </w:pBdr>
        <w:rPr>
          <w:rFonts w:ascii="Times New Roman" w:hAnsi="Times New Roman" w:cs="Times New Roman"/>
          <w:b w:val="0"/>
          <w:sz w:val="24"/>
          <w:szCs w:val="24"/>
        </w:rPr>
      </w:pPr>
      <w:r w:rsidRPr="00897C9F">
        <w:rPr>
          <w:b w:val="0"/>
          <w:color w:val="auto"/>
          <w:sz w:val="24"/>
          <w:szCs w:val="24"/>
        </w:rPr>
        <w:t>—</w:t>
      </w:r>
      <w:r w:rsidRPr="00897C9F">
        <w:rPr>
          <w:rFonts w:ascii="Times New Roman" w:hAnsi="Times New Roman" w:cs="Times New Roman"/>
          <w:b w:val="0"/>
          <w:color w:val="auto"/>
          <w:sz w:val="24"/>
          <w:szCs w:val="24"/>
        </w:rPr>
        <w:t xml:space="preserve">объяснять, в чем состоит наследие истории </w:t>
      </w:r>
      <w:r w:rsidRPr="00897C9F">
        <w:rPr>
          <w:rFonts w:ascii="Times New Roman" w:hAnsi="Times New Roman" w:cs="Times New Roman"/>
          <w:b w:val="0"/>
          <w:color w:val="auto"/>
          <w:sz w:val="24"/>
          <w:szCs w:val="24"/>
          <w:lang w:val="en-US" w:eastAsia="en-US" w:bidi="en-US"/>
        </w:rPr>
        <w:t>XIX</w:t>
      </w:r>
      <w:r w:rsidRPr="00897C9F">
        <w:rPr>
          <w:rFonts w:ascii="Times New Roman" w:hAnsi="Times New Roman" w:cs="Times New Roman"/>
          <w:b w:val="0"/>
          <w:color w:val="auto"/>
          <w:sz w:val="24"/>
          <w:szCs w:val="24"/>
        </w:rPr>
        <w:t>— начала ХХ в. для России, других стран мира, высказывать и аргументировать свое отношение к культурному наследию в общественных обсуждениях</w:t>
      </w:r>
      <w:r w:rsidRPr="00897C9F">
        <w:rPr>
          <w:rFonts w:ascii="Times New Roman" w:hAnsi="Times New Roman" w:cs="Times New Roman"/>
          <w:b w:val="0"/>
          <w:sz w:val="24"/>
          <w:szCs w:val="24"/>
        </w:rPr>
        <w:t xml:space="preserve"> </w:t>
      </w:r>
      <w:bookmarkStart w:id="331" w:name="bookmark986"/>
    </w:p>
    <w:p w:rsidR="00897C9F" w:rsidRDefault="00897C9F" w:rsidP="00897C9F">
      <w:pPr>
        <w:pStyle w:val="af7"/>
        <w:pBdr>
          <w:bottom w:val="single" w:sz="12" w:space="1" w:color="auto"/>
        </w:pBdr>
        <w:rPr>
          <w:rFonts w:ascii="Times New Roman" w:hAnsi="Times New Roman" w:cs="Times New Roman"/>
          <w:sz w:val="24"/>
          <w:szCs w:val="24"/>
        </w:rPr>
      </w:pPr>
    </w:p>
    <w:p w:rsidR="00897C9F" w:rsidRPr="00897C9F" w:rsidRDefault="00521839" w:rsidP="00897C9F">
      <w:pPr>
        <w:pStyle w:val="af7"/>
        <w:pBdr>
          <w:bottom w:val="single" w:sz="12" w:space="1" w:color="auto"/>
        </w:pBdr>
        <w:rPr>
          <w:rFonts w:ascii="Times New Roman" w:hAnsi="Times New Roman" w:cs="Times New Roman"/>
          <w:sz w:val="24"/>
          <w:szCs w:val="24"/>
        </w:rPr>
      </w:pPr>
      <w:r>
        <w:rPr>
          <w:rFonts w:ascii="Times New Roman" w:hAnsi="Times New Roman" w:cs="Times New Roman"/>
          <w:sz w:val="24"/>
          <w:szCs w:val="24"/>
        </w:rPr>
        <w:t xml:space="preserve">2.1.7. </w:t>
      </w:r>
      <w:r w:rsidR="00897C9F" w:rsidRPr="00897C9F">
        <w:rPr>
          <w:rFonts w:ascii="Times New Roman" w:hAnsi="Times New Roman" w:cs="Times New Roman"/>
          <w:sz w:val="24"/>
          <w:szCs w:val="24"/>
        </w:rPr>
        <w:t>СОДЕРЖАНИЕ УЧЕБНОГО ПРЕДМЕТА «ОБЩЕСТВОЗНАНИЕ»</w:t>
      </w:r>
      <w:bookmarkEnd w:id="331"/>
    </w:p>
    <w:p w:rsidR="00897C9F" w:rsidRPr="00897C9F" w:rsidRDefault="00897C9F" w:rsidP="00897C9F">
      <w:pPr>
        <w:pStyle w:val="af7"/>
        <w:rPr>
          <w:rFonts w:ascii="Times New Roman" w:hAnsi="Times New Roman" w:cs="Times New Roman"/>
          <w:sz w:val="24"/>
          <w:szCs w:val="24"/>
        </w:rPr>
      </w:pPr>
      <w:bookmarkStart w:id="332" w:name="bookmark988"/>
    </w:p>
    <w:p w:rsidR="00897C9F" w:rsidRPr="00897C9F" w:rsidRDefault="00897C9F" w:rsidP="00897C9F">
      <w:pPr>
        <w:pStyle w:val="af7"/>
        <w:rPr>
          <w:rFonts w:ascii="Times New Roman" w:hAnsi="Times New Roman" w:cs="Times New Roman"/>
          <w:sz w:val="24"/>
          <w:szCs w:val="24"/>
        </w:rPr>
      </w:pPr>
      <w:r w:rsidRPr="00897C9F">
        <w:rPr>
          <w:rFonts w:ascii="Times New Roman" w:hAnsi="Times New Roman" w:cs="Times New Roman"/>
          <w:sz w:val="24"/>
          <w:szCs w:val="24"/>
        </w:rPr>
        <w:t>6 КЛАСС</w:t>
      </w:r>
      <w:bookmarkEnd w:id="332"/>
    </w:p>
    <w:p w:rsidR="00897C9F" w:rsidRPr="00897C9F" w:rsidRDefault="00897C9F" w:rsidP="00897C9F">
      <w:pPr>
        <w:pStyle w:val="af7"/>
        <w:rPr>
          <w:rFonts w:ascii="Times New Roman" w:hAnsi="Times New Roman" w:cs="Times New Roman"/>
          <w:sz w:val="24"/>
          <w:szCs w:val="24"/>
        </w:rPr>
      </w:pPr>
    </w:p>
    <w:p w:rsidR="00897C9F" w:rsidRPr="00897C9F" w:rsidRDefault="00897C9F" w:rsidP="00897C9F">
      <w:pPr>
        <w:pStyle w:val="af7"/>
        <w:rPr>
          <w:rFonts w:ascii="Times New Roman" w:hAnsi="Times New Roman" w:cs="Times New Roman"/>
          <w:sz w:val="24"/>
          <w:szCs w:val="24"/>
        </w:rPr>
      </w:pPr>
      <w:r w:rsidRPr="00897C9F">
        <w:rPr>
          <w:rFonts w:ascii="Times New Roman" w:hAnsi="Times New Roman" w:cs="Times New Roman"/>
          <w:sz w:val="24"/>
          <w:szCs w:val="24"/>
        </w:rPr>
        <w:t>Человек и его социальное окружение</w:t>
      </w:r>
    </w:p>
    <w:p w:rsidR="00897C9F" w:rsidRPr="00897C9F" w:rsidRDefault="00897C9F" w:rsidP="00897C9F">
      <w:pPr>
        <w:pStyle w:val="11"/>
        <w:jc w:val="both"/>
        <w:rPr>
          <w:color w:val="auto"/>
          <w:sz w:val="24"/>
          <w:szCs w:val="24"/>
        </w:rPr>
      </w:pPr>
      <w:r w:rsidRPr="00897C9F">
        <w:rPr>
          <w:color w:val="auto"/>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897C9F" w:rsidRPr="00897C9F" w:rsidRDefault="00897C9F" w:rsidP="00897C9F">
      <w:pPr>
        <w:pStyle w:val="11"/>
        <w:jc w:val="both"/>
        <w:rPr>
          <w:color w:val="auto"/>
          <w:sz w:val="24"/>
          <w:szCs w:val="24"/>
        </w:rPr>
      </w:pPr>
      <w:r w:rsidRPr="00897C9F">
        <w:rPr>
          <w:color w:val="auto"/>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897C9F" w:rsidRPr="00897C9F" w:rsidRDefault="00897C9F" w:rsidP="00897C9F">
      <w:pPr>
        <w:pStyle w:val="11"/>
        <w:jc w:val="both"/>
        <w:rPr>
          <w:color w:val="auto"/>
          <w:sz w:val="24"/>
          <w:szCs w:val="24"/>
        </w:rPr>
      </w:pPr>
      <w:r w:rsidRPr="00897C9F">
        <w:rPr>
          <w:color w:val="auto"/>
          <w:sz w:val="24"/>
          <w:szCs w:val="24"/>
        </w:rPr>
        <w:t>Люди с ограниченными возможностями здоровья, их особые потребности и социальная позиция.</w:t>
      </w:r>
    </w:p>
    <w:p w:rsidR="00897C9F" w:rsidRPr="00897C9F" w:rsidRDefault="00897C9F" w:rsidP="00897C9F">
      <w:pPr>
        <w:pStyle w:val="11"/>
        <w:jc w:val="both"/>
        <w:rPr>
          <w:color w:val="auto"/>
          <w:sz w:val="24"/>
          <w:szCs w:val="24"/>
        </w:rPr>
      </w:pPr>
      <w:r w:rsidRPr="00897C9F">
        <w:rPr>
          <w:color w:val="auto"/>
          <w:sz w:val="24"/>
          <w:szCs w:val="24"/>
        </w:rPr>
        <w:t>Цели и мотивы деятельности. Виды деятельности (игра, труд, учение). Познание человеком мира и самого себя как вид деятельности.</w:t>
      </w:r>
    </w:p>
    <w:p w:rsidR="00897C9F" w:rsidRPr="00897C9F" w:rsidRDefault="00897C9F" w:rsidP="00897C9F">
      <w:pPr>
        <w:pStyle w:val="11"/>
        <w:jc w:val="both"/>
        <w:rPr>
          <w:color w:val="auto"/>
          <w:sz w:val="24"/>
          <w:szCs w:val="24"/>
        </w:rPr>
      </w:pPr>
      <w:r w:rsidRPr="00897C9F">
        <w:rPr>
          <w:color w:val="auto"/>
          <w:sz w:val="24"/>
          <w:szCs w:val="24"/>
        </w:rPr>
        <w:t>Право человека на образование. Школьное образование. Права и обязанности учащегося.</w:t>
      </w:r>
    </w:p>
    <w:p w:rsidR="00897C9F" w:rsidRPr="00897C9F" w:rsidRDefault="00897C9F" w:rsidP="00897C9F">
      <w:pPr>
        <w:pStyle w:val="11"/>
        <w:jc w:val="both"/>
        <w:rPr>
          <w:color w:val="auto"/>
          <w:sz w:val="24"/>
          <w:szCs w:val="24"/>
        </w:rPr>
      </w:pPr>
      <w:r w:rsidRPr="00897C9F">
        <w:rPr>
          <w:color w:val="auto"/>
          <w:sz w:val="24"/>
          <w:szCs w:val="24"/>
        </w:rPr>
        <w:t>Общение. Цели и средства общения. Особенности общения подростков. Общение в современных условиях.</w:t>
      </w:r>
    </w:p>
    <w:p w:rsidR="00897C9F" w:rsidRPr="00897C9F" w:rsidRDefault="00897C9F" w:rsidP="00897C9F">
      <w:pPr>
        <w:pStyle w:val="11"/>
        <w:jc w:val="both"/>
        <w:rPr>
          <w:color w:val="auto"/>
          <w:sz w:val="24"/>
          <w:szCs w:val="24"/>
        </w:rPr>
      </w:pPr>
      <w:r w:rsidRPr="00897C9F">
        <w:rPr>
          <w:color w:val="auto"/>
          <w:sz w:val="24"/>
          <w:szCs w:val="24"/>
        </w:rPr>
        <w:t>Отношения в малых группах. Групповые нормы и правила. Лидерство в группе. Межличностные отношения (деловые, личные).</w:t>
      </w:r>
    </w:p>
    <w:p w:rsidR="00897C9F" w:rsidRPr="00897C9F" w:rsidRDefault="00897C9F" w:rsidP="00897C9F">
      <w:pPr>
        <w:pStyle w:val="11"/>
        <w:jc w:val="both"/>
        <w:rPr>
          <w:color w:val="auto"/>
          <w:sz w:val="24"/>
          <w:szCs w:val="24"/>
        </w:rPr>
      </w:pPr>
      <w:r w:rsidRPr="00897C9F">
        <w:rPr>
          <w:color w:val="auto"/>
          <w:sz w:val="24"/>
          <w:szCs w:val="24"/>
        </w:rPr>
        <w:t>Отношения в семье. Роль семьи в жизни человека и общества. Семейные традиции. Семейный досуг. Свободное время подростка.</w:t>
      </w:r>
    </w:p>
    <w:p w:rsidR="00897C9F" w:rsidRPr="00897C9F" w:rsidRDefault="00897C9F" w:rsidP="00897C9F">
      <w:pPr>
        <w:pStyle w:val="11"/>
        <w:spacing w:after="140"/>
        <w:jc w:val="both"/>
        <w:rPr>
          <w:color w:val="auto"/>
          <w:sz w:val="24"/>
          <w:szCs w:val="24"/>
        </w:rPr>
      </w:pPr>
      <w:r w:rsidRPr="00897C9F">
        <w:rPr>
          <w:color w:val="auto"/>
          <w:sz w:val="24"/>
          <w:szCs w:val="24"/>
        </w:rPr>
        <w:t>Отношения с друзьями и сверстниками. Конфликты в межличностных отношениях.</w:t>
      </w:r>
    </w:p>
    <w:p w:rsidR="00897C9F" w:rsidRPr="00897C9F" w:rsidRDefault="00897C9F" w:rsidP="00897C9F">
      <w:pPr>
        <w:pStyle w:val="af7"/>
        <w:rPr>
          <w:rFonts w:ascii="Times New Roman" w:hAnsi="Times New Roman" w:cs="Times New Roman"/>
          <w:sz w:val="24"/>
          <w:szCs w:val="24"/>
        </w:rPr>
      </w:pPr>
      <w:r w:rsidRPr="00897C9F">
        <w:rPr>
          <w:rFonts w:ascii="Times New Roman" w:hAnsi="Times New Roman" w:cs="Times New Roman"/>
          <w:sz w:val="24"/>
          <w:szCs w:val="24"/>
        </w:rPr>
        <w:t>Общество, в котором мы живём</w:t>
      </w:r>
    </w:p>
    <w:p w:rsidR="00897C9F" w:rsidRPr="00897C9F" w:rsidRDefault="00897C9F" w:rsidP="00897C9F">
      <w:pPr>
        <w:pStyle w:val="11"/>
        <w:jc w:val="both"/>
        <w:rPr>
          <w:color w:val="auto"/>
          <w:sz w:val="24"/>
          <w:szCs w:val="24"/>
        </w:rPr>
      </w:pPr>
      <w:r w:rsidRPr="00897C9F">
        <w:rPr>
          <w:color w:val="auto"/>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897C9F" w:rsidRPr="00897C9F" w:rsidRDefault="00897C9F" w:rsidP="00897C9F">
      <w:pPr>
        <w:pStyle w:val="11"/>
        <w:jc w:val="both"/>
        <w:rPr>
          <w:color w:val="auto"/>
          <w:sz w:val="24"/>
          <w:szCs w:val="24"/>
        </w:rPr>
      </w:pPr>
      <w:r w:rsidRPr="00897C9F">
        <w:rPr>
          <w:color w:val="auto"/>
          <w:sz w:val="24"/>
          <w:szCs w:val="24"/>
        </w:rPr>
        <w:t>Социальные общности и группы. Положение человека в обществе.</w:t>
      </w:r>
    </w:p>
    <w:p w:rsidR="00897C9F" w:rsidRPr="00897C9F" w:rsidRDefault="00897C9F" w:rsidP="00897C9F">
      <w:pPr>
        <w:pStyle w:val="11"/>
        <w:jc w:val="both"/>
        <w:rPr>
          <w:color w:val="auto"/>
          <w:sz w:val="24"/>
          <w:szCs w:val="24"/>
        </w:rPr>
      </w:pPr>
      <w:r w:rsidRPr="00897C9F">
        <w:rPr>
          <w:color w:val="auto"/>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897C9F" w:rsidRPr="00897C9F" w:rsidRDefault="00897C9F" w:rsidP="00897C9F">
      <w:pPr>
        <w:pStyle w:val="11"/>
        <w:jc w:val="both"/>
        <w:rPr>
          <w:color w:val="auto"/>
          <w:sz w:val="24"/>
          <w:szCs w:val="24"/>
        </w:rPr>
      </w:pPr>
      <w:r w:rsidRPr="00897C9F">
        <w:rPr>
          <w:color w:val="auto"/>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897C9F">
        <w:rPr>
          <w:color w:val="auto"/>
          <w:sz w:val="24"/>
          <w:szCs w:val="24"/>
          <w:lang w:val="en-US" w:eastAsia="en-US" w:bidi="en-US"/>
        </w:rPr>
        <w:t>XXI</w:t>
      </w:r>
      <w:r w:rsidRPr="00897C9F">
        <w:rPr>
          <w:color w:val="auto"/>
          <w:sz w:val="24"/>
          <w:szCs w:val="24"/>
        </w:rPr>
        <w:t>века. Место нашей Родины среди современных государств.</w:t>
      </w:r>
    </w:p>
    <w:p w:rsidR="00897C9F" w:rsidRPr="00897C9F" w:rsidRDefault="00897C9F" w:rsidP="00897C9F">
      <w:pPr>
        <w:pStyle w:val="11"/>
        <w:spacing w:line="252" w:lineRule="auto"/>
        <w:jc w:val="both"/>
        <w:rPr>
          <w:color w:val="auto"/>
          <w:sz w:val="24"/>
          <w:szCs w:val="24"/>
        </w:rPr>
      </w:pPr>
      <w:r w:rsidRPr="00897C9F">
        <w:rPr>
          <w:color w:val="auto"/>
          <w:sz w:val="24"/>
          <w:szCs w:val="24"/>
        </w:rPr>
        <w:t>Культурная жизнь. Духовные ценности, традиционные ценности российского народа.</w:t>
      </w:r>
    </w:p>
    <w:p w:rsidR="00897C9F" w:rsidRPr="00897C9F" w:rsidRDefault="00897C9F" w:rsidP="00897C9F">
      <w:pPr>
        <w:pStyle w:val="11"/>
        <w:spacing w:line="252" w:lineRule="auto"/>
        <w:jc w:val="both"/>
        <w:rPr>
          <w:color w:val="auto"/>
          <w:sz w:val="24"/>
          <w:szCs w:val="24"/>
        </w:rPr>
      </w:pPr>
      <w:r w:rsidRPr="00897C9F">
        <w:rPr>
          <w:color w:val="auto"/>
          <w:sz w:val="24"/>
          <w:szCs w:val="24"/>
        </w:rPr>
        <w:t>Развитие общества. Усиление взаимосвязей стран и народов в условиях современного общества.</w:t>
      </w:r>
    </w:p>
    <w:p w:rsidR="00897C9F" w:rsidRPr="00897C9F" w:rsidRDefault="00897C9F" w:rsidP="00897C9F">
      <w:pPr>
        <w:pStyle w:val="11"/>
        <w:spacing w:after="420" w:line="252" w:lineRule="auto"/>
        <w:jc w:val="both"/>
        <w:rPr>
          <w:color w:val="auto"/>
          <w:sz w:val="24"/>
          <w:szCs w:val="24"/>
        </w:rPr>
      </w:pPr>
      <w:r w:rsidRPr="00897C9F">
        <w:rPr>
          <w:color w:val="auto"/>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897C9F" w:rsidRPr="00897C9F" w:rsidRDefault="00897C9F" w:rsidP="00897C9F">
      <w:pPr>
        <w:pStyle w:val="af7"/>
        <w:rPr>
          <w:rFonts w:ascii="Times New Roman" w:hAnsi="Times New Roman" w:cs="Times New Roman"/>
          <w:sz w:val="24"/>
          <w:szCs w:val="24"/>
        </w:rPr>
      </w:pPr>
      <w:bookmarkStart w:id="333" w:name="bookmark990"/>
      <w:r w:rsidRPr="00897C9F">
        <w:rPr>
          <w:rFonts w:ascii="Times New Roman" w:hAnsi="Times New Roman" w:cs="Times New Roman"/>
          <w:sz w:val="24"/>
          <w:szCs w:val="24"/>
        </w:rPr>
        <w:t>7 КЛАСС</w:t>
      </w:r>
      <w:bookmarkEnd w:id="333"/>
    </w:p>
    <w:p w:rsidR="00897C9F" w:rsidRPr="00897C9F" w:rsidRDefault="00897C9F" w:rsidP="00897C9F">
      <w:pPr>
        <w:pStyle w:val="af7"/>
        <w:rPr>
          <w:rFonts w:ascii="Times New Roman" w:hAnsi="Times New Roman" w:cs="Times New Roman"/>
          <w:sz w:val="24"/>
          <w:szCs w:val="24"/>
        </w:rPr>
      </w:pPr>
      <w:r w:rsidRPr="00897C9F">
        <w:rPr>
          <w:rFonts w:ascii="Times New Roman" w:hAnsi="Times New Roman" w:cs="Times New Roman"/>
          <w:bCs/>
          <w:sz w:val="24"/>
          <w:szCs w:val="24"/>
        </w:rPr>
        <w:t>Социальные ценности и нормы</w:t>
      </w:r>
    </w:p>
    <w:p w:rsidR="00897C9F" w:rsidRPr="00897C9F" w:rsidRDefault="00897C9F" w:rsidP="00897C9F">
      <w:pPr>
        <w:pStyle w:val="11"/>
        <w:spacing w:line="252" w:lineRule="auto"/>
        <w:jc w:val="both"/>
        <w:rPr>
          <w:color w:val="auto"/>
          <w:sz w:val="24"/>
          <w:szCs w:val="24"/>
        </w:rPr>
      </w:pPr>
      <w:r w:rsidRPr="00897C9F">
        <w:rPr>
          <w:color w:val="auto"/>
          <w:sz w:val="24"/>
          <w:szCs w:val="24"/>
        </w:rPr>
        <w:t>Общественные ценности. Свобода и ответственность гражданина. Гражданственность и патриотизм. Гуманизм.</w:t>
      </w:r>
    </w:p>
    <w:p w:rsidR="00897C9F" w:rsidRPr="00897C9F" w:rsidRDefault="00897C9F" w:rsidP="00897C9F">
      <w:pPr>
        <w:pStyle w:val="11"/>
        <w:spacing w:line="252" w:lineRule="auto"/>
        <w:jc w:val="both"/>
        <w:rPr>
          <w:color w:val="auto"/>
          <w:sz w:val="24"/>
          <w:szCs w:val="24"/>
        </w:rPr>
      </w:pPr>
      <w:r w:rsidRPr="00897C9F">
        <w:rPr>
          <w:color w:val="auto"/>
          <w:sz w:val="24"/>
          <w:szCs w:val="24"/>
        </w:rPr>
        <w:t>Социальные нормы как регуляторы общественной жизни и поведения человека в обществе. Виды социальных норм. Традиции и обычаи.</w:t>
      </w:r>
    </w:p>
    <w:p w:rsidR="00897C9F" w:rsidRPr="00897C9F" w:rsidRDefault="00897C9F" w:rsidP="00897C9F">
      <w:pPr>
        <w:pStyle w:val="11"/>
        <w:spacing w:line="252" w:lineRule="auto"/>
        <w:jc w:val="both"/>
        <w:rPr>
          <w:color w:val="auto"/>
          <w:sz w:val="24"/>
          <w:szCs w:val="24"/>
        </w:rPr>
      </w:pPr>
      <w:r w:rsidRPr="00897C9F">
        <w:rPr>
          <w:color w:val="auto"/>
          <w:sz w:val="24"/>
          <w:szCs w:val="24"/>
        </w:rPr>
        <w:t>Принципы и нормы морали. Добро и зло. Нравственные чувства человека. Совесть и стыд.</w:t>
      </w:r>
    </w:p>
    <w:p w:rsidR="00897C9F" w:rsidRPr="00897C9F" w:rsidRDefault="00897C9F" w:rsidP="00897C9F">
      <w:pPr>
        <w:pStyle w:val="11"/>
        <w:spacing w:line="252" w:lineRule="auto"/>
        <w:jc w:val="both"/>
        <w:rPr>
          <w:color w:val="auto"/>
          <w:sz w:val="24"/>
          <w:szCs w:val="24"/>
        </w:rPr>
      </w:pPr>
      <w:r w:rsidRPr="00897C9F">
        <w:rPr>
          <w:color w:val="auto"/>
          <w:sz w:val="24"/>
          <w:szCs w:val="24"/>
        </w:rPr>
        <w:t>Моральный выбор. Моральная оценка поведения людей и собственного поведения. Влияние моральных норм на общество и человека.</w:t>
      </w:r>
    </w:p>
    <w:p w:rsidR="00897C9F" w:rsidRPr="00897C9F" w:rsidRDefault="00897C9F" w:rsidP="00897C9F">
      <w:pPr>
        <w:pStyle w:val="11"/>
        <w:spacing w:after="100" w:line="252" w:lineRule="auto"/>
        <w:jc w:val="both"/>
        <w:rPr>
          <w:color w:val="auto"/>
          <w:sz w:val="24"/>
          <w:szCs w:val="24"/>
        </w:rPr>
      </w:pPr>
      <w:r w:rsidRPr="00897C9F">
        <w:rPr>
          <w:color w:val="auto"/>
          <w:sz w:val="24"/>
          <w:szCs w:val="24"/>
        </w:rPr>
        <w:t>Право и его роль в жизни общества. Право и мораль.</w:t>
      </w:r>
    </w:p>
    <w:p w:rsidR="00897C9F" w:rsidRPr="00897C9F" w:rsidRDefault="00897C9F" w:rsidP="00897C9F">
      <w:pPr>
        <w:pStyle w:val="af7"/>
        <w:rPr>
          <w:rFonts w:ascii="Times New Roman" w:hAnsi="Times New Roman" w:cs="Times New Roman"/>
          <w:sz w:val="24"/>
          <w:szCs w:val="24"/>
        </w:rPr>
      </w:pPr>
      <w:r w:rsidRPr="00897C9F">
        <w:rPr>
          <w:rFonts w:ascii="Times New Roman" w:hAnsi="Times New Roman" w:cs="Times New Roman"/>
          <w:sz w:val="24"/>
          <w:szCs w:val="24"/>
        </w:rPr>
        <w:t>Человек как участник правовых отношений</w:t>
      </w:r>
    </w:p>
    <w:p w:rsidR="00897C9F" w:rsidRPr="00897C9F" w:rsidRDefault="00897C9F" w:rsidP="00897C9F">
      <w:pPr>
        <w:pStyle w:val="11"/>
        <w:jc w:val="both"/>
        <w:rPr>
          <w:color w:val="auto"/>
          <w:sz w:val="24"/>
          <w:szCs w:val="24"/>
        </w:rPr>
      </w:pPr>
      <w:r w:rsidRPr="00897C9F">
        <w:rPr>
          <w:color w:val="auto"/>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897C9F" w:rsidRPr="00897C9F" w:rsidRDefault="00897C9F" w:rsidP="00897C9F">
      <w:pPr>
        <w:pStyle w:val="11"/>
        <w:jc w:val="both"/>
        <w:rPr>
          <w:color w:val="auto"/>
          <w:sz w:val="24"/>
          <w:szCs w:val="24"/>
        </w:rPr>
      </w:pPr>
      <w:r w:rsidRPr="00897C9F">
        <w:rPr>
          <w:color w:val="auto"/>
          <w:sz w:val="24"/>
          <w:szCs w:val="24"/>
        </w:rPr>
        <w:t>Правонарушение и юридическая ответственность. Проступок и преступление. Опасность правонарушений для личности и общества.</w:t>
      </w:r>
    </w:p>
    <w:p w:rsidR="00897C9F" w:rsidRPr="00897C9F" w:rsidRDefault="00897C9F" w:rsidP="00897C9F">
      <w:pPr>
        <w:pStyle w:val="11"/>
        <w:spacing w:after="160"/>
        <w:jc w:val="both"/>
        <w:rPr>
          <w:color w:val="auto"/>
          <w:sz w:val="24"/>
          <w:szCs w:val="24"/>
        </w:rPr>
      </w:pPr>
      <w:r w:rsidRPr="00897C9F">
        <w:rPr>
          <w:color w:val="auto"/>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897C9F" w:rsidRPr="00897C9F" w:rsidRDefault="00897C9F" w:rsidP="00897C9F">
      <w:pPr>
        <w:pStyle w:val="af7"/>
        <w:rPr>
          <w:rFonts w:ascii="Times New Roman" w:hAnsi="Times New Roman" w:cs="Times New Roman"/>
          <w:sz w:val="24"/>
          <w:szCs w:val="24"/>
        </w:rPr>
      </w:pPr>
      <w:r w:rsidRPr="00897C9F">
        <w:rPr>
          <w:rFonts w:ascii="Times New Roman" w:hAnsi="Times New Roman" w:cs="Times New Roman"/>
          <w:sz w:val="24"/>
          <w:szCs w:val="24"/>
        </w:rPr>
        <w:t>Основы российского права</w:t>
      </w:r>
    </w:p>
    <w:p w:rsidR="00897C9F" w:rsidRPr="00897C9F" w:rsidRDefault="00897C9F" w:rsidP="00897C9F">
      <w:pPr>
        <w:pStyle w:val="11"/>
        <w:spacing w:after="60" w:line="257" w:lineRule="auto"/>
        <w:jc w:val="both"/>
        <w:rPr>
          <w:color w:val="auto"/>
          <w:sz w:val="24"/>
          <w:szCs w:val="24"/>
        </w:rPr>
      </w:pPr>
      <w:r w:rsidRPr="00897C9F">
        <w:rPr>
          <w:color w:val="auto"/>
          <w:sz w:val="24"/>
          <w:szCs w:val="24"/>
        </w:rPr>
        <w:t>Конституция Российской Федерации — основной закон. Законы и подзаконные акты. Отрасли права.</w:t>
      </w:r>
    </w:p>
    <w:p w:rsidR="00897C9F" w:rsidRPr="00897C9F" w:rsidRDefault="00897C9F" w:rsidP="00897C9F">
      <w:pPr>
        <w:pStyle w:val="11"/>
        <w:jc w:val="both"/>
        <w:rPr>
          <w:color w:val="auto"/>
          <w:sz w:val="24"/>
          <w:szCs w:val="24"/>
        </w:rPr>
      </w:pPr>
      <w:r w:rsidRPr="00897C9F">
        <w:rPr>
          <w:color w:val="auto"/>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897C9F" w:rsidRPr="00897C9F" w:rsidRDefault="00897C9F" w:rsidP="00897C9F">
      <w:pPr>
        <w:pStyle w:val="11"/>
        <w:jc w:val="both"/>
        <w:rPr>
          <w:color w:val="auto"/>
          <w:sz w:val="24"/>
          <w:szCs w:val="24"/>
        </w:rPr>
      </w:pPr>
      <w:r w:rsidRPr="00897C9F">
        <w:rPr>
          <w:color w:val="auto"/>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897C9F" w:rsidRPr="00897C9F" w:rsidRDefault="00897C9F" w:rsidP="00897C9F">
      <w:pPr>
        <w:pStyle w:val="11"/>
        <w:jc w:val="both"/>
        <w:rPr>
          <w:color w:val="auto"/>
          <w:sz w:val="24"/>
          <w:szCs w:val="24"/>
        </w:rPr>
      </w:pPr>
      <w:r w:rsidRPr="00897C9F">
        <w:rPr>
          <w:color w:val="auto"/>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897C9F" w:rsidRPr="00897C9F" w:rsidRDefault="00897C9F" w:rsidP="00897C9F">
      <w:pPr>
        <w:pStyle w:val="11"/>
        <w:jc w:val="both"/>
        <w:rPr>
          <w:color w:val="auto"/>
          <w:sz w:val="24"/>
          <w:szCs w:val="24"/>
        </w:rPr>
      </w:pPr>
      <w:r w:rsidRPr="00897C9F">
        <w:rPr>
          <w:color w:val="auto"/>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897C9F" w:rsidRPr="00897C9F" w:rsidRDefault="00897C9F" w:rsidP="00897C9F">
      <w:pPr>
        <w:pStyle w:val="11"/>
        <w:jc w:val="both"/>
        <w:rPr>
          <w:color w:val="auto"/>
          <w:sz w:val="24"/>
          <w:szCs w:val="24"/>
        </w:rPr>
      </w:pPr>
      <w:r w:rsidRPr="00897C9F">
        <w:rPr>
          <w:color w:val="auto"/>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897C9F" w:rsidRPr="00897C9F" w:rsidRDefault="00897C9F" w:rsidP="00897C9F">
      <w:pPr>
        <w:pStyle w:val="11"/>
        <w:spacing w:after="360"/>
        <w:jc w:val="both"/>
        <w:rPr>
          <w:color w:val="auto"/>
          <w:sz w:val="24"/>
          <w:szCs w:val="24"/>
        </w:rPr>
      </w:pPr>
      <w:r w:rsidRPr="00897C9F">
        <w:rPr>
          <w:color w:val="auto"/>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897C9F" w:rsidRPr="00897C9F" w:rsidRDefault="00897C9F" w:rsidP="00897C9F">
      <w:pPr>
        <w:pStyle w:val="af7"/>
        <w:rPr>
          <w:rFonts w:ascii="Times New Roman" w:hAnsi="Times New Roman" w:cs="Times New Roman"/>
          <w:sz w:val="24"/>
          <w:szCs w:val="24"/>
        </w:rPr>
      </w:pPr>
      <w:bookmarkStart w:id="334" w:name="bookmark992"/>
      <w:r w:rsidRPr="00897C9F">
        <w:rPr>
          <w:rFonts w:ascii="Times New Roman" w:hAnsi="Times New Roman" w:cs="Times New Roman"/>
          <w:sz w:val="24"/>
          <w:szCs w:val="24"/>
        </w:rPr>
        <w:t>8 КЛАСС</w:t>
      </w:r>
      <w:bookmarkEnd w:id="334"/>
    </w:p>
    <w:p w:rsidR="00897C9F" w:rsidRPr="00897C9F" w:rsidRDefault="00897C9F" w:rsidP="00897C9F">
      <w:pPr>
        <w:pStyle w:val="af7"/>
        <w:rPr>
          <w:rFonts w:ascii="Times New Roman" w:hAnsi="Times New Roman" w:cs="Times New Roman"/>
          <w:sz w:val="24"/>
          <w:szCs w:val="24"/>
        </w:rPr>
      </w:pPr>
      <w:r w:rsidRPr="00897C9F">
        <w:rPr>
          <w:rFonts w:ascii="Times New Roman" w:hAnsi="Times New Roman" w:cs="Times New Roman"/>
          <w:bCs/>
          <w:sz w:val="24"/>
          <w:szCs w:val="24"/>
        </w:rPr>
        <w:t>Человек в экономических отношениях</w:t>
      </w:r>
    </w:p>
    <w:p w:rsidR="00897C9F" w:rsidRPr="00897C9F" w:rsidRDefault="00897C9F" w:rsidP="00897C9F">
      <w:pPr>
        <w:pStyle w:val="11"/>
        <w:spacing w:line="252" w:lineRule="auto"/>
        <w:jc w:val="both"/>
        <w:rPr>
          <w:color w:val="auto"/>
          <w:sz w:val="24"/>
          <w:szCs w:val="24"/>
        </w:rPr>
      </w:pPr>
      <w:r w:rsidRPr="00897C9F">
        <w:rPr>
          <w:color w:val="auto"/>
          <w:sz w:val="24"/>
          <w:szCs w:val="24"/>
        </w:rPr>
        <w:t>Экономическая жизнь общества. Потребности и ресурсы, ограниченность ресурсов. Экономический выбор.</w:t>
      </w:r>
    </w:p>
    <w:p w:rsidR="00897C9F" w:rsidRPr="00897C9F" w:rsidRDefault="00897C9F" w:rsidP="00897C9F">
      <w:pPr>
        <w:pStyle w:val="11"/>
        <w:spacing w:line="252" w:lineRule="auto"/>
        <w:jc w:val="both"/>
        <w:rPr>
          <w:color w:val="auto"/>
          <w:sz w:val="24"/>
          <w:szCs w:val="24"/>
        </w:rPr>
      </w:pPr>
      <w:r w:rsidRPr="00897C9F">
        <w:rPr>
          <w:color w:val="auto"/>
          <w:sz w:val="24"/>
          <w:szCs w:val="24"/>
        </w:rPr>
        <w:t>Экономическая система и её функции. Собственность.</w:t>
      </w:r>
    </w:p>
    <w:p w:rsidR="00897C9F" w:rsidRPr="00897C9F" w:rsidRDefault="00897C9F" w:rsidP="00897C9F">
      <w:pPr>
        <w:pStyle w:val="11"/>
        <w:spacing w:line="252" w:lineRule="auto"/>
        <w:jc w:val="both"/>
        <w:rPr>
          <w:color w:val="auto"/>
          <w:sz w:val="24"/>
          <w:szCs w:val="24"/>
        </w:rPr>
      </w:pPr>
      <w:r w:rsidRPr="00897C9F">
        <w:rPr>
          <w:color w:val="auto"/>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897C9F" w:rsidRPr="00897C9F" w:rsidRDefault="00897C9F" w:rsidP="00897C9F">
      <w:pPr>
        <w:pStyle w:val="11"/>
        <w:spacing w:line="252" w:lineRule="auto"/>
        <w:jc w:val="both"/>
        <w:rPr>
          <w:color w:val="auto"/>
          <w:sz w:val="24"/>
          <w:szCs w:val="24"/>
        </w:rPr>
      </w:pPr>
      <w:r w:rsidRPr="00897C9F">
        <w:rPr>
          <w:color w:val="auto"/>
          <w:sz w:val="24"/>
          <w:szCs w:val="24"/>
        </w:rPr>
        <w:t>Предпринимательство. Виды и формы предпринимательской деятельности.</w:t>
      </w:r>
    </w:p>
    <w:p w:rsidR="00897C9F" w:rsidRPr="00897C9F" w:rsidRDefault="00897C9F" w:rsidP="00897C9F">
      <w:pPr>
        <w:pStyle w:val="11"/>
        <w:spacing w:line="252" w:lineRule="auto"/>
        <w:jc w:val="both"/>
        <w:rPr>
          <w:color w:val="auto"/>
          <w:sz w:val="24"/>
          <w:szCs w:val="24"/>
        </w:rPr>
      </w:pPr>
      <w:r w:rsidRPr="00897C9F">
        <w:rPr>
          <w:color w:val="auto"/>
          <w:sz w:val="24"/>
          <w:szCs w:val="24"/>
        </w:rPr>
        <w:t>Обмен. Деньги и их функции. Торговля и её формы.</w:t>
      </w:r>
    </w:p>
    <w:p w:rsidR="00897C9F" w:rsidRPr="00897C9F" w:rsidRDefault="00897C9F" w:rsidP="00897C9F">
      <w:pPr>
        <w:pStyle w:val="11"/>
        <w:spacing w:line="252" w:lineRule="auto"/>
        <w:jc w:val="both"/>
        <w:rPr>
          <w:color w:val="auto"/>
          <w:sz w:val="24"/>
          <w:szCs w:val="24"/>
        </w:rPr>
      </w:pPr>
      <w:r w:rsidRPr="00897C9F">
        <w:rPr>
          <w:color w:val="auto"/>
          <w:sz w:val="24"/>
          <w:szCs w:val="24"/>
        </w:rPr>
        <w:t>Рыночная экономика. Конкуренция. Спрос и предложение. Рыночное равновесие. Невидимая рука рынка. Многообразие рынков.</w:t>
      </w:r>
    </w:p>
    <w:p w:rsidR="00897C9F" w:rsidRPr="00897C9F" w:rsidRDefault="00897C9F" w:rsidP="00897C9F">
      <w:pPr>
        <w:pStyle w:val="11"/>
        <w:spacing w:line="259" w:lineRule="auto"/>
        <w:jc w:val="both"/>
        <w:rPr>
          <w:color w:val="auto"/>
          <w:sz w:val="24"/>
          <w:szCs w:val="24"/>
        </w:rPr>
      </w:pPr>
      <w:r w:rsidRPr="00897C9F">
        <w:rPr>
          <w:color w:val="auto"/>
          <w:sz w:val="24"/>
          <w:szCs w:val="24"/>
        </w:rPr>
        <w:t>Предприятие в экономике. Издержки, выручка и прибыль. Как повысить эффективность производства.</w:t>
      </w:r>
    </w:p>
    <w:p w:rsidR="00897C9F" w:rsidRPr="00897C9F" w:rsidRDefault="00897C9F" w:rsidP="00897C9F">
      <w:pPr>
        <w:pStyle w:val="11"/>
        <w:spacing w:line="259" w:lineRule="auto"/>
        <w:jc w:val="both"/>
        <w:rPr>
          <w:color w:val="auto"/>
          <w:sz w:val="24"/>
          <w:szCs w:val="24"/>
        </w:rPr>
      </w:pPr>
      <w:r w:rsidRPr="00897C9F">
        <w:rPr>
          <w:color w:val="auto"/>
          <w:sz w:val="24"/>
          <w:szCs w:val="24"/>
        </w:rPr>
        <w:t>Заработная плата и стимулирование труда. Занятость и безработица.</w:t>
      </w:r>
    </w:p>
    <w:p w:rsidR="00897C9F" w:rsidRPr="00897C9F" w:rsidRDefault="00897C9F" w:rsidP="00897C9F">
      <w:pPr>
        <w:pStyle w:val="11"/>
        <w:spacing w:line="259" w:lineRule="auto"/>
        <w:jc w:val="both"/>
        <w:rPr>
          <w:color w:val="auto"/>
          <w:sz w:val="24"/>
          <w:szCs w:val="24"/>
        </w:rPr>
      </w:pPr>
      <w:r w:rsidRPr="00897C9F">
        <w:rPr>
          <w:color w:val="auto"/>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897C9F" w:rsidRPr="00897C9F" w:rsidRDefault="00897C9F" w:rsidP="00897C9F">
      <w:pPr>
        <w:pStyle w:val="11"/>
        <w:spacing w:line="259" w:lineRule="auto"/>
        <w:jc w:val="both"/>
        <w:rPr>
          <w:color w:val="auto"/>
          <w:sz w:val="24"/>
          <w:szCs w:val="24"/>
        </w:rPr>
      </w:pPr>
      <w:r w:rsidRPr="00897C9F">
        <w:rPr>
          <w:color w:val="auto"/>
          <w:sz w:val="24"/>
          <w:szCs w:val="24"/>
        </w:rPr>
        <w:t>Основные типы финансовых инструментов: акции и облигации.</w:t>
      </w:r>
    </w:p>
    <w:p w:rsidR="00897C9F" w:rsidRPr="00897C9F" w:rsidRDefault="00897C9F" w:rsidP="00897C9F">
      <w:pPr>
        <w:pStyle w:val="11"/>
        <w:spacing w:line="259" w:lineRule="auto"/>
        <w:jc w:val="both"/>
        <w:rPr>
          <w:color w:val="auto"/>
          <w:sz w:val="24"/>
          <w:szCs w:val="24"/>
        </w:rPr>
      </w:pPr>
      <w:r w:rsidRPr="00897C9F">
        <w:rPr>
          <w:color w:val="auto"/>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97C9F" w:rsidRPr="00897C9F" w:rsidRDefault="00897C9F" w:rsidP="00897C9F">
      <w:pPr>
        <w:pStyle w:val="11"/>
        <w:spacing w:line="259" w:lineRule="auto"/>
        <w:jc w:val="both"/>
        <w:rPr>
          <w:color w:val="auto"/>
          <w:sz w:val="24"/>
          <w:szCs w:val="24"/>
        </w:rPr>
      </w:pPr>
      <w:r w:rsidRPr="00897C9F">
        <w:rPr>
          <w:color w:val="auto"/>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897C9F" w:rsidRPr="00897C9F" w:rsidRDefault="00897C9F" w:rsidP="00897C9F">
      <w:pPr>
        <w:pStyle w:val="11"/>
        <w:spacing w:after="180" w:line="259" w:lineRule="auto"/>
        <w:jc w:val="both"/>
        <w:rPr>
          <w:color w:val="auto"/>
          <w:sz w:val="24"/>
          <w:szCs w:val="24"/>
        </w:rPr>
      </w:pPr>
      <w:r w:rsidRPr="00897C9F">
        <w:rPr>
          <w:color w:val="auto"/>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897C9F" w:rsidRPr="00897C9F" w:rsidRDefault="00897C9F" w:rsidP="00897C9F">
      <w:pPr>
        <w:pStyle w:val="af7"/>
        <w:rPr>
          <w:rFonts w:ascii="Times New Roman" w:hAnsi="Times New Roman" w:cs="Times New Roman"/>
          <w:sz w:val="24"/>
          <w:szCs w:val="24"/>
        </w:rPr>
      </w:pPr>
      <w:r w:rsidRPr="00897C9F">
        <w:rPr>
          <w:rFonts w:ascii="Times New Roman" w:hAnsi="Times New Roman" w:cs="Times New Roman"/>
          <w:sz w:val="24"/>
          <w:szCs w:val="24"/>
        </w:rPr>
        <w:t>Человек в мире культуры</w:t>
      </w:r>
    </w:p>
    <w:p w:rsidR="00897C9F" w:rsidRPr="00897C9F" w:rsidRDefault="00897C9F" w:rsidP="00897C9F">
      <w:pPr>
        <w:pStyle w:val="11"/>
        <w:spacing w:line="259" w:lineRule="auto"/>
        <w:jc w:val="both"/>
        <w:rPr>
          <w:color w:val="auto"/>
          <w:sz w:val="24"/>
          <w:szCs w:val="24"/>
        </w:rPr>
      </w:pPr>
      <w:r w:rsidRPr="00897C9F">
        <w:rPr>
          <w:color w:val="auto"/>
          <w:sz w:val="24"/>
          <w:szCs w:val="24"/>
        </w:rPr>
        <w:t>Культура, её многообразие и формы. Влияние духовной культуры на формирование личности. Современная молодёжная культура.</w:t>
      </w:r>
    </w:p>
    <w:p w:rsidR="00897C9F" w:rsidRPr="00897C9F" w:rsidRDefault="00897C9F" w:rsidP="00897C9F">
      <w:pPr>
        <w:pStyle w:val="11"/>
        <w:spacing w:line="259" w:lineRule="auto"/>
        <w:jc w:val="both"/>
        <w:rPr>
          <w:color w:val="auto"/>
          <w:sz w:val="24"/>
          <w:szCs w:val="24"/>
        </w:rPr>
      </w:pPr>
      <w:r w:rsidRPr="00897C9F">
        <w:rPr>
          <w:color w:val="auto"/>
          <w:sz w:val="24"/>
          <w:szCs w:val="24"/>
        </w:rPr>
        <w:t>Наука. Естественные и социально-гуманитарные науки. Роль науки в развитии общества.</w:t>
      </w:r>
    </w:p>
    <w:p w:rsidR="00897C9F" w:rsidRPr="00897C9F" w:rsidRDefault="00897C9F" w:rsidP="00897C9F">
      <w:pPr>
        <w:pStyle w:val="11"/>
        <w:spacing w:line="259" w:lineRule="auto"/>
        <w:jc w:val="both"/>
        <w:rPr>
          <w:color w:val="auto"/>
          <w:sz w:val="24"/>
          <w:szCs w:val="24"/>
        </w:rPr>
      </w:pPr>
      <w:r w:rsidRPr="00897C9F">
        <w:rPr>
          <w:color w:val="auto"/>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897C9F" w:rsidRPr="00897C9F" w:rsidRDefault="00897C9F" w:rsidP="00897C9F">
      <w:pPr>
        <w:pStyle w:val="11"/>
        <w:spacing w:line="259" w:lineRule="auto"/>
        <w:jc w:val="both"/>
        <w:rPr>
          <w:color w:val="auto"/>
          <w:sz w:val="24"/>
          <w:szCs w:val="24"/>
        </w:rPr>
      </w:pPr>
      <w:r w:rsidRPr="00897C9F">
        <w:rPr>
          <w:color w:val="auto"/>
          <w:sz w:val="24"/>
          <w:szCs w:val="24"/>
        </w:rPr>
        <w:t>Политика в сфере культуры и образования в Российской Федерации.</w:t>
      </w:r>
    </w:p>
    <w:p w:rsidR="00897C9F" w:rsidRPr="00897C9F" w:rsidRDefault="00897C9F" w:rsidP="00897C9F">
      <w:pPr>
        <w:pStyle w:val="11"/>
        <w:spacing w:line="259" w:lineRule="auto"/>
        <w:jc w:val="both"/>
        <w:rPr>
          <w:color w:val="auto"/>
          <w:sz w:val="24"/>
          <w:szCs w:val="24"/>
        </w:rPr>
      </w:pPr>
      <w:r w:rsidRPr="00897C9F">
        <w:rPr>
          <w:color w:val="auto"/>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897C9F" w:rsidRPr="00897C9F" w:rsidRDefault="00897C9F" w:rsidP="00897C9F">
      <w:pPr>
        <w:pStyle w:val="11"/>
        <w:spacing w:after="120" w:line="259" w:lineRule="auto"/>
        <w:jc w:val="both"/>
        <w:rPr>
          <w:color w:val="auto"/>
          <w:sz w:val="24"/>
          <w:szCs w:val="24"/>
        </w:rPr>
      </w:pPr>
      <w:r w:rsidRPr="00897C9F">
        <w:rPr>
          <w:color w:val="auto"/>
          <w:sz w:val="24"/>
          <w:szCs w:val="24"/>
        </w:rPr>
        <w:t>Что такое искусство. Виды искусств. Роль искусства в жизни человека и общества.</w:t>
      </w:r>
    </w:p>
    <w:p w:rsidR="00897C9F" w:rsidRPr="00897C9F" w:rsidRDefault="00897C9F" w:rsidP="00897C9F">
      <w:pPr>
        <w:pStyle w:val="11"/>
        <w:spacing w:after="200" w:line="259" w:lineRule="auto"/>
        <w:jc w:val="both"/>
        <w:rPr>
          <w:color w:val="auto"/>
          <w:sz w:val="24"/>
          <w:szCs w:val="24"/>
        </w:rPr>
      </w:pPr>
      <w:r w:rsidRPr="00897C9F">
        <w:rPr>
          <w:color w:val="auto"/>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897C9F" w:rsidRPr="00897C9F" w:rsidRDefault="00897C9F" w:rsidP="00897C9F">
      <w:pPr>
        <w:pStyle w:val="af7"/>
        <w:rPr>
          <w:rFonts w:ascii="Times New Roman" w:hAnsi="Times New Roman" w:cs="Times New Roman"/>
          <w:sz w:val="24"/>
          <w:szCs w:val="24"/>
        </w:rPr>
      </w:pPr>
      <w:bookmarkStart w:id="335" w:name="bookmark994"/>
      <w:r w:rsidRPr="00897C9F">
        <w:rPr>
          <w:rFonts w:ascii="Times New Roman" w:hAnsi="Times New Roman" w:cs="Times New Roman"/>
          <w:sz w:val="24"/>
          <w:szCs w:val="24"/>
        </w:rPr>
        <w:t>9 КЛАСС</w:t>
      </w:r>
      <w:bookmarkEnd w:id="335"/>
    </w:p>
    <w:p w:rsidR="00897C9F" w:rsidRPr="00897C9F" w:rsidRDefault="00897C9F" w:rsidP="00897C9F">
      <w:pPr>
        <w:pStyle w:val="af7"/>
        <w:rPr>
          <w:rFonts w:ascii="Times New Roman" w:hAnsi="Times New Roman" w:cs="Times New Roman"/>
          <w:sz w:val="24"/>
          <w:szCs w:val="24"/>
        </w:rPr>
      </w:pPr>
      <w:r w:rsidRPr="00897C9F">
        <w:rPr>
          <w:rFonts w:ascii="Times New Roman" w:hAnsi="Times New Roman" w:cs="Times New Roman"/>
          <w:bCs/>
          <w:sz w:val="24"/>
          <w:szCs w:val="24"/>
        </w:rPr>
        <w:t>Человек в политическом измерении</w:t>
      </w:r>
    </w:p>
    <w:p w:rsidR="00897C9F" w:rsidRPr="00897C9F" w:rsidRDefault="00897C9F" w:rsidP="00897C9F">
      <w:pPr>
        <w:pStyle w:val="11"/>
        <w:spacing w:line="259" w:lineRule="auto"/>
        <w:jc w:val="both"/>
        <w:rPr>
          <w:color w:val="auto"/>
          <w:sz w:val="24"/>
          <w:szCs w:val="24"/>
        </w:rPr>
      </w:pPr>
      <w:r w:rsidRPr="00897C9F">
        <w:rPr>
          <w:color w:val="auto"/>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897C9F" w:rsidRPr="00897C9F" w:rsidRDefault="00897C9F" w:rsidP="00897C9F">
      <w:pPr>
        <w:pStyle w:val="11"/>
        <w:spacing w:line="259" w:lineRule="auto"/>
        <w:jc w:val="both"/>
        <w:rPr>
          <w:color w:val="auto"/>
          <w:sz w:val="24"/>
          <w:szCs w:val="24"/>
        </w:rPr>
      </w:pPr>
      <w:r w:rsidRPr="00897C9F">
        <w:rPr>
          <w:color w:val="auto"/>
          <w:sz w:val="24"/>
          <w:szCs w:val="24"/>
        </w:rPr>
        <w:t>Форма государства. Монархия и республика — основные формы правления. Унитарное и федеративное государственно территориальное устройство.</w:t>
      </w:r>
    </w:p>
    <w:p w:rsidR="00897C9F" w:rsidRPr="00897C9F" w:rsidRDefault="00897C9F" w:rsidP="00897C9F">
      <w:pPr>
        <w:pStyle w:val="11"/>
        <w:spacing w:line="259" w:lineRule="auto"/>
        <w:jc w:val="both"/>
        <w:rPr>
          <w:color w:val="auto"/>
          <w:sz w:val="24"/>
          <w:szCs w:val="24"/>
        </w:rPr>
      </w:pPr>
      <w:r w:rsidRPr="00897C9F">
        <w:rPr>
          <w:color w:val="auto"/>
          <w:sz w:val="24"/>
          <w:szCs w:val="24"/>
        </w:rPr>
        <w:t>Политический режим и его виды.</w:t>
      </w:r>
    </w:p>
    <w:p w:rsidR="00897C9F" w:rsidRPr="00897C9F" w:rsidRDefault="00897C9F" w:rsidP="00897C9F">
      <w:pPr>
        <w:pStyle w:val="11"/>
        <w:spacing w:line="259" w:lineRule="auto"/>
        <w:jc w:val="both"/>
        <w:rPr>
          <w:color w:val="auto"/>
          <w:sz w:val="24"/>
          <w:szCs w:val="24"/>
        </w:rPr>
      </w:pPr>
      <w:r w:rsidRPr="00897C9F">
        <w:rPr>
          <w:color w:val="auto"/>
          <w:sz w:val="24"/>
          <w:szCs w:val="24"/>
        </w:rPr>
        <w:t>Демократия, демократические ценности. Правовое государство и гражданское общество.</w:t>
      </w:r>
    </w:p>
    <w:p w:rsidR="00897C9F" w:rsidRPr="00897C9F" w:rsidRDefault="00897C9F" w:rsidP="00897C9F">
      <w:pPr>
        <w:pStyle w:val="11"/>
        <w:spacing w:line="259" w:lineRule="auto"/>
        <w:jc w:val="both"/>
        <w:rPr>
          <w:color w:val="auto"/>
          <w:sz w:val="24"/>
          <w:szCs w:val="24"/>
        </w:rPr>
      </w:pPr>
      <w:r w:rsidRPr="00897C9F">
        <w:rPr>
          <w:color w:val="auto"/>
          <w:sz w:val="24"/>
          <w:szCs w:val="24"/>
        </w:rPr>
        <w:t>Участие граждан в политике. Выборы, референдум.</w:t>
      </w:r>
    </w:p>
    <w:p w:rsidR="00897C9F" w:rsidRPr="00897C9F" w:rsidRDefault="00897C9F" w:rsidP="00897C9F">
      <w:pPr>
        <w:pStyle w:val="11"/>
        <w:spacing w:after="80" w:line="259" w:lineRule="auto"/>
        <w:jc w:val="both"/>
        <w:rPr>
          <w:color w:val="auto"/>
          <w:sz w:val="24"/>
          <w:szCs w:val="24"/>
        </w:rPr>
      </w:pPr>
      <w:r w:rsidRPr="00897C9F">
        <w:rPr>
          <w:color w:val="auto"/>
          <w:sz w:val="24"/>
          <w:szCs w:val="24"/>
        </w:rPr>
        <w:t>Политические партии, их роль в демократическом обществе. Общественно-политические организации.</w:t>
      </w:r>
    </w:p>
    <w:p w:rsidR="00897C9F" w:rsidRPr="00897C9F" w:rsidRDefault="00897C9F" w:rsidP="00897C9F">
      <w:pPr>
        <w:pStyle w:val="af7"/>
        <w:rPr>
          <w:rFonts w:ascii="Times New Roman" w:hAnsi="Times New Roman" w:cs="Times New Roman"/>
          <w:sz w:val="24"/>
          <w:szCs w:val="24"/>
        </w:rPr>
      </w:pPr>
      <w:r w:rsidRPr="00897C9F">
        <w:rPr>
          <w:rFonts w:ascii="Times New Roman" w:hAnsi="Times New Roman" w:cs="Times New Roman"/>
          <w:sz w:val="24"/>
          <w:szCs w:val="24"/>
        </w:rPr>
        <w:t>Гражданин и государство</w:t>
      </w:r>
    </w:p>
    <w:p w:rsidR="00897C9F" w:rsidRPr="00897C9F" w:rsidRDefault="00897C9F" w:rsidP="00897C9F">
      <w:pPr>
        <w:pStyle w:val="11"/>
        <w:spacing w:line="259" w:lineRule="auto"/>
        <w:jc w:val="both"/>
        <w:rPr>
          <w:color w:val="auto"/>
          <w:sz w:val="24"/>
          <w:szCs w:val="24"/>
        </w:rPr>
      </w:pPr>
      <w:r w:rsidRPr="00897C9F">
        <w:rPr>
          <w:color w:val="auto"/>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897C9F" w:rsidRPr="00897C9F" w:rsidRDefault="00897C9F" w:rsidP="00897C9F">
      <w:pPr>
        <w:pStyle w:val="11"/>
        <w:spacing w:line="259" w:lineRule="auto"/>
        <w:jc w:val="both"/>
        <w:rPr>
          <w:color w:val="auto"/>
          <w:sz w:val="24"/>
          <w:szCs w:val="24"/>
        </w:rPr>
      </w:pPr>
      <w:r w:rsidRPr="00897C9F">
        <w:rPr>
          <w:color w:val="auto"/>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897C9F" w:rsidRPr="00897C9F" w:rsidRDefault="00897C9F" w:rsidP="00897C9F">
      <w:pPr>
        <w:pStyle w:val="11"/>
        <w:spacing w:line="259" w:lineRule="auto"/>
        <w:jc w:val="both"/>
        <w:rPr>
          <w:color w:val="auto"/>
          <w:sz w:val="24"/>
          <w:szCs w:val="24"/>
        </w:rPr>
      </w:pPr>
      <w:r w:rsidRPr="00897C9F">
        <w:rPr>
          <w:color w:val="auto"/>
          <w:sz w:val="24"/>
          <w:szCs w:val="24"/>
        </w:rPr>
        <w:t>Государственное управление. Противодействие коррупции в Российской Федерации.</w:t>
      </w:r>
    </w:p>
    <w:p w:rsidR="00897C9F" w:rsidRPr="00897C9F" w:rsidRDefault="00897C9F" w:rsidP="00897C9F">
      <w:pPr>
        <w:pStyle w:val="11"/>
        <w:spacing w:line="259" w:lineRule="auto"/>
        <w:jc w:val="both"/>
        <w:rPr>
          <w:color w:val="auto"/>
          <w:sz w:val="24"/>
          <w:szCs w:val="24"/>
        </w:rPr>
      </w:pPr>
      <w:r w:rsidRPr="00897C9F">
        <w:rPr>
          <w:color w:val="auto"/>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897C9F" w:rsidRPr="00897C9F" w:rsidRDefault="00897C9F" w:rsidP="00897C9F">
      <w:pPr>
        <w:pStyle w:val="11"/>
        <w:spacing w:after="80" w:line="259" w:lineRule="auto"/>
        <w:jc w:val="both"/>
        <w:rPr>
          <w:color w:val="auto"/>
          <w:sz w:val="24"/>
          <w:szCs w:val="24"/>
        </w:rPr>
      </w:pPr>
      <w:r w:rsidRPr="00897C9F">
        <w:rPr>
          <w:color w:val="auto"/>
          <w:sz w:val="24"/>
          <w:szCs w:val="24"/>
        </w:rPr>
        <w:t>Местное самоуправление.</w:t>
      </w:r>
    </w:p>
    <w:p w:rsidR="00897C9F" w:rsidRPr="00897C9F" w:rsidRDefault="00897C9F" w:rsidP="00897C9F">
      <w:pPr>
        <w:pStyle w:val="11"/>
        <w:spacing w:after="80" w:line="259" w:lineRule="auto"/>
        <w:jc w:val="both"/>
        <w:rPr>
          <w:color w:val="auto"/>
          <w:sz w:val="24"/>
          <w:szCs w:val="24"/>
        </w:rPr>
      </w:pPr>
      <w:r w:rsidRPr="00897C9F">
        <w:rPr>
          <w:color w:val="auto"/>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897C9F" w:rsidRPr="00897C9F" w:rsidRDefault="00897C9F" w:rsidP="00897C9F">
      <w:pPr>
        <w:pStyle w:val="af7"/>
        <w:rPr>
          <w:rFonts w:ascii="Times New Roman" w:hAnsi="Times New Roman" w:cs="Times New Roman"/>
          <w:sz w:val="24"/>
          <w:szCs w:val="24"/>
        </w:rPr>
      </w:pPr>
      <w:r w:rsidRPr="00897C9F">
        <w:rPr>
          <w:rFonts w:ascii="Times New Roman" w:hAnsi="Times New Roman" w:cs="Times New Roman"/>
          <w:sz w:val="24"/>
          <w:szCs w:val="24"/>
        </w:rPr>
        <w:t>Человек в системе социальных отношений</w:t>
      </w:r>
    </w:p>
    <w:p w:rsidR="00897C9F" w:rsidRPr="00897C9F" w:rsidRDefault="00897C9F" w:rsidP="00897C9F">
      <w:pPr>
        <w:pStyle w:val="11"/>
        <w:spacing w:line="259" w:lineRule="auto"/>
        <w:jc w:val="both"/>
        <w:rPr>
          <w:color w:val="auto"/>
          <w:sz w:val="24"/>
          <w:szCs w:val="24"/>
        </w:rPr>
      </w:pPr>
      <w:r w:rsidRPr="00897C9F">
        <w:rPr>
          <w:color w:val="auto"/>
          <w:sz w:val="24"/>
          <w:szCs w:val="24"/>
        </w:rPr>
        <w:t>Социальная структура общества. Многообразие социальных общностей и групп.</w:t>
      </w:r>
    </w:p>
    <w:p w:rsidR="00897C9F" w:rsidRPr="00897C9F" w:rsidRDefault="00897C9F" w:rsidP="00897C9F">
      <w:pPr>
        <w:pStyle w:val="11"/>
        <w:spacing w:line="259" w:lineRule="auto"/>
        <w:jc w:val="both"/>
        <w:rPr>
          <w:color w:val="auto"/>
          <w:sz w:val="24"/>
          <w:szCs w:val="24"/>
        </w:rPr>
      </w:pPr>
      <w:r w:rsidRPr="00897C9F">
        <w:rPr>
          <w:color w:val="auto"/>
          <w:sz w:val="24"/>
          <w:szCs w:val="24"/>
        </w:rPr>
        <w:t>Социальная мобильность.</w:t>
      </w:r>
    </w:p>
    <w:p w:rsidR="00897C9F" w:rsidRPr="00897C9F" w:rsidRDefault="00897C9F" w:rsidP="00897C9F">
      <w:pPr>
        <w:pStyle w:val="11"/>
        <w:spacing w:line="259" w:lineRule="auto"/>
        <w:jc w:val="both"/>
        <w:rPr>
          <w:color w:val="auto"/>
          <w:sz w:val="24"/>
          <w:szCs w:val="24"/>
        </w:rPr>
      </w:pPr>
      <w:r w:rsidRPr="00897C9F">
        <w:rPr>
          <w:color w:val="auto"/>
          <w:sz w:val="24"/>
          <w:szCs w:val="24"/>
        </w:rPr>
        <w:t>Социальный статус человека в обществе. Социальные роли.</w:t>
      </w:r>
    </w:p>
    <w:p w:rsidR="00897C9F" w:rsidRPr="00897C9F" w:rsidRDefault="00897C9F" w:rsidP="00897C9F">
      <w:pPr>
        <w:pStyle w:val="11"/>
        <w:spacing w:line="259" w:lineRule="auto"/>
        <w:ind w:firstLine="0"/>
        <w:jc w:val="both"/>
        <w:rPr>
          <w:color w:val="auto"/>
          <w:sz w:val="24"/>
          <w:szCs w:val="24"/>
        </w:rPr>
      </w:pPr>
      <w:r w:rsidRPr="00897C9F">
        <w:rPr>
          <w:color w:val="auto"/>
          <w:sz w:val="24"/>
          <w:szCs w:val="24"/>
        </w:rPr>
        <w:t>Ролевой набор подростка.</w:t>
      </w:r>
    </w:p>
    <w:p w:rsidR="00897C9F" w:rsidRPr="00897C9F" w:rsidRDefault="00897C9F" w:rsidP="00897C9F">
      <w:pPr>
        <w:pStyle w:val="11"/>
        <w:spacing w:line="259" w:lineRule="auto"/>
        <w:jc w:val="both"/>
        <w:rPr>
          <w:color w:val="auto"/>
          <w:sz w:val="24"/>
          <w:szCs w:val="24"/>
        </w:rPr>
      </w:pPr>
      <w:r w:rsidRPr="00897C9F">
        <w:rPr>
          <w:color w:val="auto"/>
          <w:sz w:val="24"/>
          <w:szCs w:val="24"/>
        </w:rPr>
        <w:t>Социализация личности.</w:t>
      </w:r>
    </w:p>
    <w:p w:rsidR="00897C9F" w:rsidRPr="00897C9F" w:rsidRDefault="00897C9F" w:rsidP="00897C9F">
      <w:pPr>
        <w:pStyle w:val="11"/>
        <w:spacing w:line="259" w:lineRule="auto"/>
        <w:jc w:val="both"/>
        <w:rPr>
          <w:color w:val="auto"/>
          <w:sz w:val="24"/>
          <w:szCs w:val="24"/>
        </w:rPr>
      </w:pPr>
      <w:r w:rsidRPr="00897C9F">
        <w:rPr>
          <w:color w:val="auto"/>
          <w:sz w:val="24"/>
          <w:szCs w:val="24"/>
        </w:rPr>
        <w:t>Роль семьи в социализации личности. Функции семьи. Семейные ценности. Основные роли членов семьи.</w:t>
      </w:r>
    </w:p>
    <w:p w:rsidR="00897C9F" w:rsidRPr="00897C9F" w:rsidRDefault="00897C9F" w:rsidP="00897C9F">
      <w:pPr>
        <w:pStyle w:val="11"/>
        <w:spacing w:line="259" w:lineRule="auto"/>
        <w:jc w:val="both"/>
        <w:rPr>
          <w:color w:val="auto"/>
          <w:sz w:val="24"/>
          <w:szCs w:val="24"/>
        </w:rPr>
      </w:pPr>
      <w:r w:rsidRPr="00897C9F">
        <w:rPr>
          <w:color w:val="auto"/>
          <w:sz w:val="24"/>
          <w:szCs w:val="24"/>
        </w:rPr>
        <w:t>Этнос и нация. Россия — многонациональное государство.</w:t>
      </w:r>
    </w:p>
    <w:p w:rsidR="00897C9F" w:rsidRPr="00897C9F" w:rsidRDefault="00897C9F" w:rsidP="00897C9F">
      <w:pPr>
        <w:pStyle w:val="11"/>
        <w:spacing w:line="259" w:lineRule="auto"/>
        <w:ind w:firstLine="0"/>
        <w:jc w:val="both"/>
        <w:rPr>
          <w:color w:val="auto"/>
          <w:sz w:val="24"/>
          <w:szCs w:val="24"/>
        </w:rPr>
      </w:pPr>
      <w:r w:rsidRPr="00897C9F">
        <w:rPr>
          <w:color w:val="auto"/>
          <w:sz w:val="24"/>
          <w:szCs w:val="24"/>
        </w:rPr>
        <w:t>Этносы и нации в диалоге культур.</w:t>
      </w:r>
    </w:p>
    <w:p w:rsidR="00897C9F" w:rsidRPr="00897C9F" w:rsidRDefault="00897C9F" w:rsidP="00897C9F">
      <w:pPr>
        <w:pStyle w:val="11"/>
        <w:spacing w:line="259" w:lineRule="auto"/>
        <w:jc w:val="both"/>
        <w:rPr>
          <w:color w:val="auto"/>
          <w:sz w:val="24"/>
          <w:szCs w:val="24"/>
        </w:rPr>
      </w:pPr>
      <w:r w:rsidRPr="00897C9F">
        <w:rPr>
          <w:color w:val="auto"/>
          <w:sz w:val="24"/>
          <w:szCs w:val="24"/>
        </w:rPr>
        <w:t>Социальная политика Российского государства.</w:t>
      </w:r>
    </w:p>
    <w:p w:rsidR="00897C9F" w:rsidRPr="00897C9F" w:rsidRDefault="00897C9F" w:rsidP="00897C9F">
      <w:pPr>
        <w:pStyle w:val="11"/>
        <w:spacing w:line="259" w:lineRule="auto"/>
        <w:jc w:val="both"/>
        <w:rPr>
          <w:color w:val="auto"/>
          <w:sz w:val="24"/>
          <w:szCs w:val="24"/>
        </w:rPr>
      </w:pPr>
      <w:r w:rsidRPr="00897C9F">
        <w:rPr>
          <w:color w:val="auto"/>
          <w:sz w:val="24"/>
          <w:szCs w:val="24"/>
        </w:rPr>
        <w:t>Социальные конфликты и пути их разрешения.</w:t>
      </w:r>
    </w:p>
    <w:p w:rsidR="00897C9F" w:rsidRPr="00897C9F" w:rsidRDefault="00897C9F" w:rsidP="00897C9F">
      <w:pPr>
        <w:pStyle w:val="11"/>
        <w:spacing w:after="160" w:line="259" w:lineRule="auto"/>
        <w:jc w:val="both"/>
        <w:rPr>
          <w:color w:val="auto"/>
          <w:sz w:val="24"/>
          <w:szCs w:val="24"/>
        </w:rPr>
      </w:pPr>
      <w:r w:rsidRPr="00897C9F">
        <w:rPr>
          <w:color w:val="auto"/>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897C9F" w:rsidRPr="00897C9F" w:rsidRDefault="00897C9F" w:rsidP="00897C9F">
      <w:pPr>
        <w:pStyle w:val="af7"/>
        <w:rPr>
          <w:rFonts w:ascii="Times New Roman" w:hAnsi="Times New Roman" w:cs="Times New Roman"/>
          <w:sz w:val="24"/>
          <w:szCs w:val="24"/>
        </w:rPr>
      </w:pPr>
      <w:r w:rsidRPr="00897C9F">
        <w:rPr>
          <w:rFonts w:ascii="Times New Roman" w:hAnsi="Times New Roman" w:cs="Times New Roman"/>
          <w:sz w:val="24"/>
          <w:szCs w:val="24"/>
        </w:rPr>
        <w:t>Человек в современном изменяющемся мире</w:t>
      </w:r>
    </w:p>
    <w:p w:rsidR="00897C9F" w:rsidRPr="00897C9F" w:rsidRDefault="00897C9F" w:rsidP="00897C9F">
      <w:pPr>
        <w:pStyle w:val="11"/>
        <w:spacing w:line="259" w:lineRule="auto"/>
        <w:jc w:val="both"/>
        <w:rPr>
          <w:color w:val="auto"/>
          <w:sz w:val="24"/>
          <w:szCs w:val="24"/>
        </w:rPr>
      </w:pPr>
      <w:r w:rsidRPr="00897C9F">
        <w:rPr>
          <w:color w:val="auto"/>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897C9F" w:rsidRPr="00897C9F" w:rsidRDefault="00897C9F" w:rsidP="00897C9F">
      <w:pPr>
        <w:pStyle w:val="11"/>
        <w:spacing w:line="259" w:lineRule="auto"/>
        <w:jc w:val="both"/>
        <w:rPr>
          <w:color w:val="auto"/>
          <w:sz w:val="24"/>
          <w:szCs w:val="24"/>
        </w:rPr>
      </w:pPr>
      <w:r w:rsidRPr="00897C9F">
        <w:rPr>
          <w:color w:val="auto"/>
          <w:sz w:val="24"/>
          <w:szCs w:val="24"/>
        </w:rPr>
        <w:t>Молодёжь — активный участник общественной жизни. Волонтёрское движение.</w:t>
      </w:r>
    </w:p>
    <w:p w:rsidR="00897C9F" w:rsidRPr="00897C9F" w:rsidRDefault="00897C9F" w:rsidP="00897C9F">
      <w:pPr>
        <w:pStyle w:val="11"/>
        <w:spacing w:line="259" w:lineRule="auto"/>
        <w:jc w:val="both"/>
        <w:rPr>
          <w:color w:val="auto"/>
          <w:sz w:val="24"/>
          <w:szCs w:val="24"/>
        </w:rPr>
      </w:pPr>
      <w:r w:rsidRPr="00897C9F">
        <w:rPr>
          <w:color w:val="auto"/>
          <w:sz w:val="24"/>
          <w:szCs w:val="24"/>
        </w:rPr>
        <w:t>Профессии настоящего и будущего. Непрерывное образование и карьера.</w:t>
      </w:r>
    </w:p>
    <w:p w:rsidR="00897C9F" w:rsidRPr="00897C9F" w:rsidRDefault="00897C9F" w:rsidP="00897C9F">
      <w:pPr>
        <w:pStyle w:val="11"/>
        <w:spacing w:line="259" w:lineRule="auto"/>
        <w:jc w:val="both"/>
        <w:rPr>
          <w:color w:val="auto"/>
          <w:sz w:val="24"/>
          <w:szCs w:val="24"/>
        </w:rPr>
      </w:pPr>
      <w:r w:rsidRPr="00897C9F">
        <w:rPr>
          <w:color w:val="auto"/>
          <w:sz w:val="24"/>
          <w:szCs w:val="24"/>
        </w:rPr>
        <w:t>Здоровый образ жизни. Социальная и личная значимость здорового образа жизни. Мода и спорт.</w:t>
      </w:r>
    </w:p>
    <w:p w:rsidR="00897C9F" w:rsidRPr="00897C9F" w:rsidRDefault="00897C9F" w:rsidP="00897C9F">
      <w:pPr>
        <w:pStyle w:val="11"/>
        <w:spacing w:line="259" w:lineRule="auto"/>
        <w:jc w:val="both"/>
        <w:rPr>
          <w:color w:val="auto"/>
          <w:sz w:val="24"/>
          <w:szCs w:val="24"/>
        </w:rPr>
      </w:pPr>
      <w:r w:rsidRPr="00897C9F">
        <w:rPr>
          <w:color w:val="auto"/>
          <w:sz w:val="24"/>
          <w:szCs w:val="24"/>
        </w:rPr>
        <w:t>Современные формы связи и коммуникации: как они изменили мир. Особенности общения в виртуальном пространстве.</w:t>
      </w:r>
    </w:p>
    <w:p w:rsidR="00897C9F" w:rsidRPr="00897C9F" w:rsidRDefault="00897C9F" w:rsidP="00897C9F">
      <w:pPr>
        <w:rPr>
          <w:rFonts w:ascii="Times New Roman" w:hAnsi="Times New Roman" w:cs="Times New Roman"/>
          <w:sz w:val="24"/>
          <w:szCs w:val="24"/>
        </w:rPr>
      </w:pPr>
      <w:r w:rsidRPr="00897C9F">
        <w:rPr>
          <w:rFonts w:ascii="Times New Roman" w:hAnsi="Times New Roman" w:cs="Times New Roman"/>
          <w:sz w:val="24"/>
          <w:szCs w:val="24"/>
        </w:rPr>
        <w:t>Перспективы развития общества.</w:t>
      </w:r>
    </w:p>
    <w:p w:rsidR="00042D36" w:rsidRPr="00042D36" w:rsidRDefault="00042D36" w:rsidP="00042D36">
      <w:pPr>
        <w:pStyle w:val="af7"/>
        <w:pBdr>
          <w:bottom w:val="single" w:sz="12" w:space="1" w:color="auto"/>
        </w:pBdr>
        <w:rPr>
          <w:rFonts w:ascii="Times New Roman" w:hAnsi="Times New Roman" w:cs="Times New Roman"/>
          <w:sz w:val="24"/>
          <w:szCs w:val="24"/>
        </w:rPr>
      </w:pPr>
      <w:r w:rsidRPr="00042D36">
        <w:rPr>
          <w:rFonts w:ascii="Times New Roman" w:hAnsi="Times New Roman" w:cs="Times New Roman"/>
          <w:sz w:val="24"/>
          <w:szCs w:val="24"/>
        </w:rPr>
        <w:t>ПЛАНИРУЕМЫЕ РЕЗУЛЬТАТЫ ОСВОЕНИЯ УЧЕБНОГО ПРЕДМЕТА «ОБЩЕСТВОЗНАНИЕ» НА УРОВНЕ ОСНОВНОГО ОБЩЕГО ОБРАЗОВАНИЯ</w:t>
      </w:r>
    </w:p>
    <w:p w:rsidR="00042D36" w:rsidRPr="00042D36" w:rsidRDefault="00042D36" w:rsidP="00042D36">
      <w:pPr>
        <w:pStyle w:val="af7"/>
        <w:rPr>
          <w:rFonts w:ascii="Times New Roman" w:hAnsi="Times New Roman" w:cs="Times New Roman"/>
          <w:sz w:val="24"/>
          <w:szCs w:val="24"/>
        </w:rPr>
      </w:pPr>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Личностные результаты</w:t>
      </w:r>
    </w:p>
    <w:p w:rsidR="00042D36" w:rsidRPr="00042D36" w:rsidRDefault="00042D36" w:rsidP="00042D36">
      <w:pPr>
        <w:pStyle w:val="11"/>
        <w:spacing w:line="257" w:lineRule="auto"/>
        <w:jc w:val="both"/>
        <w:rPr>
          <w:color w:val="auto"/>
          <w:sz w:val="24"/>
          <w:szCs w:val="24"/>
        </w:rPr>
      </w:pPr>
      <w:r w:rsidRPr="00042D36">
        <w:rPr>
          <w:b/>
          <w:bCs/>
          <w:color w:val="auto"/>
          <w:sz w:val="24"/>
          <w:szCs w:val="24"/>
        </w:rPr>
        <w:t xml:space="preserve">Личностные результаты </w:t>
      </w:r>
      <w:r w:rsidRPr="00042D36">
        <w:rPr>
          <w:color w:val="auto"/>
          <w:sz w:val="24"/>
          <w:szCs w:val="24"/>
        </w:rPr>
        <w:t>освоения Примерной рабочей программы по обществознанию для основного общего образования (6—9 классы).</w:t>
      </w:r>
    </w:p>
    <w:p w:rsidR="00042D36" w:rsidRPr="00042D36" w:rsidRDefault="00042D36" w:rsidP="00042D36">
      <w:pPr>
        <w:pStyle w:val="11"/>
        <w:spacing w:line="252" w:lineRule="auto"/>
        <w:jc w:val="both"/>
        <w:rPr>
          <w:color w:val="auto"/>
          <w:sz w:val="24"/>
          <w:szCs w:val="24"/>
        </w:rPr>
      </w:pPr>
      <w:r w:rsidRPr="00042D36">
        <w:rPr>
          <w:color w:val="auto"/>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42D36" w:rsidRPr="00042D36" w:rsidRDefault="00042D36" w:rsidP="00042D36">
      <w:pPr>
        <w:pStyle w:val="11"/>
        <w:spacing w:line="266" w:lineRule="auto"/>
        <w:jc w:val="both"/>
        <w:rPr>
          <w:color w:val="auto"/>
          <w:sz w:val="24"/>
          <w:szCs w:val="24"/>
        </w:rPr>
      </w:pPr>
      <w:r w:rsidRPr="00042D36">
        <w:rPr>
          <w:b/>
          <w:bCs/>
          <w:i/>
          <w:iCs/>
          <w:color w:val="auto"/>
          <w:sz w:val="24"/>
          <w:szCs w:val="24"/>
        </w:rPr>
        <w:t>Гражданского воспитания:</w:t>
      </w:r>
    </w:p>
    <w:p w:rsidR="00042D36" w:rsidRPr="00042D36" w:rsidRDefault="00042D36" w:rsidP="00042D36">
      <w:pPr>
        <w:pStyle w:val="11"/>
        <w:spacing w:line="252" w:lineRule="auto"/>
        <w:jc w:val="both"/>
        <w:rPr>
          <w:color w:val="auto"/>
          <w:sz w:val="24"/>
          <w:szCs w:val="24"/>
        </w:rPr>
      </w:pPr>
      <w:r w:rsidRPr="00042D36">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042D36" w:rsidRPr="00042D36" w:rsidRDefault="00042D36" w:rsidP="00042D36">
      <w:pPr>
        <w:pStyle w:val="11"/>
        <w:spacing w:line="266" w:lineRule="auto"/>
        <w:jc w:val="both"/>
        <w:rPr>
          <w:color w:val="auto"/>
          <w:sz w:val="24"/>
          <w:szCs w:val="24"/>
        </w:rPr>
      </w:pPr>
      <w:r w:rsidRPr="00042D36">
        <w:rPr>
          <w:b/>
          <w:bCs/>
          <w:i/>
          <w:iCs/>
          <w:color w:val="auto"/>
          <w:sz w:val="24"/>
          <w:szCs w:val="24"/>
        </w:rPr>
        <w:t>Патриотического воспитания:</w:t>
      </w:r>
    </w:p>
    <w:p w:rsidR="00042D36" w:rsidRPr="00042D36" w:rsidRDefault="00042D36" w:rsidP="00042D36">
      <w:pPr>
        <w:pStyle w:val="11"/>
        <w:spacing w:line="252" w:lineRule="auto"/>
        <w:jc w:val="both"/>
        <w:rPr>
          <w:color w:val="auto"/>
          <w:sz w:val="24"/>
          <w:szCs w:val="24"/>
        </w:rPr>
      </w:pPr>
      <w:r w:rsidRPr="00042D36">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42D36" w:rsidRPr="00042D36" w:rsidRDefault="00042D36" w:rsidP="00042D36">
      <w:pPr>
        <w:pStyle w:val="11"/>
        <w:spacing w:line="266" w:lineRule="auto"/>
        <w:jc w:val="both"/>
        <w:rPr>
          <w:color w:val="auto"/>
          <w:sz w:val="24"/>
          <w:szCs w:val="24"/>
        </w:rPr>
      </w:pPr>
      <w:r w:rsidRPr="00042D36">
        <w:rPr>
          <w:b/>
          <w:bCs/>
          <w:i/>
          <w:iCs/>
          <w:color w:val="auto"/>
          <w:sz w:val="24"/>
          <w:szCs w:val="24"/>
        </w:rPr>
        <w:t>Духовно-нравственного воспитания:</w:t>
      </w:r>
    </w:p>
    <w:p w:rsidR="00042D36" w:rsidRPr="00042D36" w:rsidRDefault="00042D36" w:rsidP="00042D36">
      <w:pPr>
        <w:pStyle w:val="11"/>
        <w:spacing w:line="252" w:lineRule="auto"/>
        <w:jc w:val="both"/>
        <w:rPr>
          <w:color w:val="auto"/>
          <w:sz w:val="24"/>
          <w:szCs w:val="24"/>
        </w:rPr>
      </w:pPr>
      <w:r w:rsidRPr="00042D36">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42D36" w:rsidRPr="00042D36" w:rsidRDefault="00042D36" w:rsidP="00042D36">
      <w:pPr>
        <w:pStyle w:val="11"/>
        <w:spacing w:line="266" w:lineRule="auto"/>
        <w:jc w:val="both"/>
        <w:rPr>
          <w:color w:val="auto"/>
          <w:sz w:val="24"/>
          <w:szCs w:val="24"/>
        </w:rPr>
      </w:pPr>
      <w:r w:rsidRPr="00042D36">
        <w:rPr>
          <w:b/>
          <w:bCs/>
          <w:i/>
          <w:iCs/>
          <w:color w:val="auto"/>
          <w:sz w:val="24"/>
          <w:szCs w:val="24"/>
        </w:rPr>
        <w:t>Эстетического воспитания:</w:t>
      </w:r>
    </w:p>
    <w:p w:rsidR="00042D36" w:rsidRPr="00042D36" w:rsidRDefault="00042D36" w:rsidP="00042D36">
      <w:pPr>
        <w:pStyle w:val="11"/>
        <w:spacing w:line="252" w:lineRule="auto"/>
        <w:jc w:val="both"/>
        <w:rPr>
          <w:color w:val="auto"/>
          <w:sz w:val="24"/>
          <w:szCs w:val="24"/>
        </w:rPr>
      </w:pPr>
      <w:r w:rsidRPr="00042D36">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42D36" w:rsidRPr="00042D36" w:rsidRDefault="00042D36" w:rsidP="00042D36">
      <w:pPr>
        <w:pStyle w:val="11"/>
        <w:spacing w:line="266" w:lineRule="auto"/>
        <w:jc w:val="both"/>
        <w:rPr>
          <w:color w:val="auto"/>
          <w:sz w:val="24"/>
          <w:szCs w:val="24"/>
        </w:rPr>
      </w:pPr>
      <w:r w:rsidRPr="00042D36">
        <w:rPr>
          <w:b/>
          <w:bCs/>
          <w:i/>
          <w:iCs/>
          <w:color w:val="auto"/>
          <w:sz w:val="24"/>
          <w:szCs w:val="24"/>
        </w:rPr>
        <w:t>Физического воспитания, формирования культуры здоровья и эмоционального благополучия:</w:t>
      </w:r>
    </w:p>
    <w:p w:rsidR="00042D36" w:rsidRPr="00042D36" w:rsidRDefault="00042D36" w:rsidP="00042D36">
      <w:pPr>
        <w:pStyle w:val="11"/>
        <w:spacing w:line="252" w:lineRule="auto"/>
        <w:jc w:val="both"/>
        <w:rPr>
          <w:color w:val="auto"/>
          <w:sz w:val="24"/>
          <w:szCs w:val="24"/>
        </w:rPr>
      </w:pPr>
      <w:r w:rsidRPr="00042D36">
        <w:rPr>
          <w:color w:val="auto"/>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042D36" w:rsidRPr="00042D36" w:rsidRDefault="00042D36" w:rsidP="00042D36">
      <w:pPr>
        <w:pStyle w:val="11"/>
        <w:spacing w:line="252" w:lineRule="auto"/>
        <w:jc w:val="both"/>
        <w:rPr>
          <w:color w:val="auto"/>
          <w:sz w:val="24"/>
          <w:szCs w:val="24"/>
        </w:rPr>
      </w:pPr>
      <w:r w:rsidRPr="00042D36">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42D36" w:rsidRPr="00042D36" w:rsidRDefault="00042D36" w:rsidP="00042D36">
      <w:pPr>
        <w:pStyle w:val="11"/>
        <w:spacing w:line="252" w:lineRule="auto"/>
        <w:jc w:val="both"/>
        <w:rPr>
          <w:color w:val="auto"/>
          <w:sz w:val="24"/>
          <w:szCs w:val="24"/>
        </w:rPr>
      </w:pPr>
      <w:r w:rsidRPr="00042D36">
        <w:rPr>
          <w:color w:val="auto"/>
          <w:sz w:val="24"/>
          <w:szCs w:val="24"/>
        </w:rPr>
        <w:t>умение принимать себя и других, не осуждая; &lt;...&gt;</w:t>
      </w:r>
    </w:p>
    <w:p w:rsidR="00042D36" w:rsidRPr="00042D36" w:rsidRDefault="00042D36" w:rsidP="00042D36">
      <w:pPr>
        <w:pStyle w:val="11"/>
        <w:spacing w:line="252" w:lineRule="auto"/>
        <w:jc w:val="both"/>
        <w:rPr>
          <w:color w:val="auto"/>
          <w:sz w:val="24"/>
          <w:szCs w:val="24"/>
        </w:rPr>
      </w:pPr>
      <w:r w:rsidRPr="00042D36">
        <w:rPr>
          <w:color w:val="auto"/>
          <w:sz w:val="24"/>
          <w:szCs w:val="24"/>
        </w:rPr>
        <w:t>сформированность навыков рефлексии, признание своего права на ошибку и такого же права другого человека.</w:t>
      </w:r>
    </w:p>
    <w:p w:rsidR="00042D36" w:rsidRPr="00042D36" w:rsidRDefault="00042D36" w:rsidP="00042D36">
      <w:pPr>
        <w:pStyle w:val="11"/>
        <w:spacing w:line="266" w:lineRule="auto"/>
        <w:jc w:val="both"/>
        <w:rPr>
          <w:color w:val="auto"/>
          <w:sz w:val="24"/>
          <w:szCs w:val="24"/>
        </w:rPr>
      </w:pPr>
      <w:r w:rsidRPr="00042D36">
        <w:rPr>
          <w:b/>
          <w:bCs/>
          <w:i/>
          <w:iCs/>
          <w:color w:val="auto"/>
          <w:sz w:val="24"/>
          <w:szCs w:val="24"/>
        </w:rPr>
        <w:t>Трудового воспитания:</w:t>
      </w:r>
    </w:p>
    <w:p w:rsidR="00042D36" w:rsidRPr="00042D36" w:rsidRDefault="00042D36" w:rsidP="00042D36">
      <w:pPr>
        <w:pStyle w:val="11"/>
        <w:spacing w:line="252" w:lineRule="auto"/>
        <w:jc w:val="both"/>
        <w:rPr>
          <w:color w:val="auto"/>
          <w:sz w:val="24"/>
          <w:szCs w:val="24"/>
        </w:rPr>
      </w:pPr>
      <w:r w:rsidRPr="00042D36">
        <w:rPr>
          <w:color w:val="auto"/>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42D36" w:rsidRPr="00042D36" w:rsidRDefault="00042D36" w:rsidP="00042D36">
      <w:pPr>
        <w:pStyle w:val="11"/>
        <w:spacing w:line="266" w:lineRule="auto"/>
        <w:jc w:val="both"/>
        <w:rPr>
          <w:color w:val="auto"/>
          <w:sz w:val="24"/>
          <w:szCs w:val="24"/>
        </w:rPr>
      </w:pPr>
      <w:r w:rsidRPr="00042D36">
        <w:rPr>
          <w:b/>
          <w:bCs/>
          <w:i/>
          <w:iCs/>
          <w:color w:val="auto"/>
          <w:sz w:val="24"/>
          <w:szCs w:val="24"/>
        </w:rPr>
        <w:t>Экологического воспитания:</w:t>
      </w:r>
    </w:p>
    <w:p w:rsidR="00042D36" w:rsidRPr="00042D36" w:rsidRDefault="00042D36" w:rsidP="00042D36">
      <w:pPr>
        <w:pStyle w:val="11"/>
        <w:spacing w:line="252" w:lineRule="auto"/>
        <w:jc w:val="both"/>
        <w:rPr>
          <w:color w:val="auto"/>
          <w:sz w:val="24"/>
          <w:szCs w:val="24"/>
        </w:rPr>
      </w:pPr>
      <w:r w:rsidRPr="00042D36">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42D36" w:rsidRPr="00042D36" w:rsidRDefault="00042D36" w:rsidP="00042D36">
      <w:pPr>
        <w:pStyle w:val="11"/>
        <w:spacing w:line="266" w:lineRule="auto"/>
        <w:jc w:val="both"/>
        <w:rPr>
          <w:color w:val="auto"/>
          <w:sz w:val="24"/>
          <w:szCs w:val="24"/>
        </w:rPr>
      </w:pPr>
      <w:r w:rsidRPr="00042D36">
        <w:rPr>
          <w:b/>
          <w:bCs/>
          <w:i/>
          <w:iCs/>
          <w:color w:val="auto"/>
          <w:sz w:val="24"/>
          <w:szCs w:val="24"/>
        </w:rPr>
        <w:t>Ценности научного познания:</w:t>
      </w:r>
    </w:p>
    <w:p w:rsidR="00042D36" w:rsidRPr="00042D36" w:rsidRDefault="00042D36" w:rsidP="00042D36">
      <w:pPr>
        <w:pStyle w:val="11"/>
        <w:spacing w:line="252" w:lineRule="auto"/>
        <w:jc w:val="both"/>
        <w:rPr>
          <w:color w:val="auto"/>
          <w:sz w:val="24"/>
          <w:szCs w:val="24"/>
        </w:rPr>
      </w:pPr>
      <w:r w:rsidRPr="00042D36">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42D36" w:rsidRPr="00042D36" w:rsidRDefault="00042D36" w:rsidP="00042D36">
      <w:pPr>
        <w:pStyle w:val="11"/>
        <w:spacing w:line="266" w:lineRule="auto"/>
        <w:jc w:val="both"/>
        <w:rPr>
          <w:color w:val="auto"/>
          <w:sz w:val="24"/>
          <w:szCs w:val="24"/>
        </w:rPr>
      </w:pPr>
      <w:r w:rsidRPr="00042D36">
        <w:rPr>
          <w:b/>
          <w:bCs/>
          <w:color w:val="auto"/>
          <w:sz w:val="24"/>
          <w:szCs w:val="24"/>
        </w:rPr>
        <w:t>Личностные результаты, обеспечивающие адаптацию обучающегося к изменяющимся условиям социальной и природной среды</w:t>
      </w:r>
      <w:r w:rsidRPr="00042D36">
        <w:rPr>
          <w:color w:val="auto"/>
          <w:sz w:val="24"/>
          <w:szCs w:val="24"/>
        </w:rPr>
        <w:t>:</w:t>
      </w:r>
    </w:p>
    <w:p w:rsidR="00042D36" w:rsidRPr="00042D36" w:rsidRDefault="00042D36" w:rsidP="00042D36">
      <w:pPr>
        <w:pStyle w:val="11"/>
        <w:spacing w:line="252" w:lineRule="auto"/>
        <w:jc w:val="both"/>
        <w:rPr>
          <w:color w:val="auto"/>
          <w:sz w:val="24"/>
          <w:szCs w:val="24"/>
        </w:rPr>
      </w:pPr>
      <w:r w:rsidRPr="00042D36">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42D36" w:rsidRPr="00042D36" w:rsidRDefault="00042D36" w:rsidP="00042D36">
      <w:pPr>
        <w:pStyle w:val="11"/>
        <w:spacing w:line="252" w:lineRule="auto"/>
        <w:jc w:val="both"/>
        <w:rPr>
          <w:color w:val="auto"/>
          <w:sz w:val="24"/>
          <w:szCs w:val="24"/>
        </w:rPr>
      </w:pPr>
      <w:r w:rsidRPr="00042D36">
        <w:rPr>
          <w:color w:val="auto"/>
          <w:sz w:val="24"/>
          <w:szCs w:val="24"/>
        </w:rPr>
        <w:t>способность обучающихся во взаимодействии в условиях неопределённости, открытость опыту и знаниям других;</w:t>
      </w:r>
    </w:p>
    <w:p w:rsidR="00042D36" w:rsidRPr="00042D36" w:rsidRDefault="00042D36" w:rsidP="00042D36">
      <w:pPr>
        <w:pStyle w:val="11"/>
        <w:spacing w:line="252" w:lineRule="auto"/>
        <w:jc w:val="both"/>
        <w:rPr>
          <w:color w:val="auto"/>
          <w:sz w:val="24"/>
          <w:szCs w:val="24"/>
        </w:rPr>
      </w:pPr>
      <w:r w:rsidRPr="00042D36">
        <w:rPr>
          <w:color w:val="auto"/>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42D36" w:rsidRPr="00042D36" w:rsidRDefault="00042D36" w:rsidP="00042D36">
      <w:pPr>
        <w:pStyle w:val="11"/>
        <w:spacing w:line="252" w:lineRule="auto"/>
        <w:jc w:val="both"/>
        <w:rPr>
          <w:color w:val="auto"/>
          <w:sz w:val="24"/>
          <w:szCs w:val="24"/>
        </w:rPr>
      </w:pPr>
      <w:r w:rsidRPr="00042D36">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042D36" w:rsidRPr="00042D36" w:rsidRDefault="00042D36" w:rsidP="00042D36">
      <w:pPr>
        <w:pStyle w:val="11"/>
        <w:spacing w:line="252" w:lineRule="auto"/>
        <w:jc w:val="both"/>
        <w:rPr>
          <w:color w:val="auto"/>
          <w:sz w:val="24"/>
          <w:szCs w:val="24"/>
        </w:rPr>
      </w:pPr>
      <w:r w:rsidRPr="00042D36">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42D36" w:rsidRPr="00042D36" w:rsidRDefault="00042D36" w:rsidP="00042D36">
      <w:pPr>
        <w:pStyle w:val="11"/>
        <w:spacing w:line="252" w:lineRule="auto"/>
        <w:jc w:val="both"/>
        <w:rPr>
          <w:color w:val="auto"/>
          <w:sz w:val="24"/>
          <w:szCs w:val="24"/>
        </w:rPr>
      </w:pPr>
      <w:r w:rsidRPr="00042D36">
        <w:rPr>
          <w:color w:val="auto"/>
          <w:sz w:val="24"/>
          <w:szCs w:val="24"/>
        </w:rPr>
        <w:t>умение анализировать и выявлять взаимосвязи природы, общества и экономики;</w:t>
      </w:r>
    </w:p>
    <w:p w:rsidR="00042D36" w:rsidRPr="00042D36" w:rsidRDefault="00042D36" w:rsidP="00042D36">
      <w:pPr>
        <w:pStyle w:val="11"/>
        <w:spacing w:line="252" w:lineRule="auto"/>
        <w:jc w:val="both"/>
        <w:rPr>
          <w:color w:val="auto"/>
          <w:sz w:val="24"/>
          <w:szCs w:val="24"/>
        </w:rPr>
      </w:pPr>
      <w:r w:rsidRPr="00042D36">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42D36" w:rsidRPr="00042D36" w:rsidRDefault="00042D36" w:rsidP="00042D36">
      <w:pPr>
        <w:pStyle w:val="11"/>
        <w:spacing w:line="252" w:lineRule="auto"/>
        <w:jc w:val="both"/>
        <w:rPr>
          <w:color w:val="auto"/>
          <w:sz w:val="24"/>
          <w:szCs w:val="24"/>
        </w:rPr>
      </w:pPr>
      <w:r w:rsidRPr="00042D36">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42D36" w:rsidRPr="00042D36" w:rsidRDefault="00042D36" w:rsidP="00042D36">
      <w:pPr>
        <w:pStyle w:val="af7"/>
        <w:rPr>
          <w:rFonts w:ascii="Times New Roman" w:hAnsi="Times New Roman" w:cs="Times New Roman"/>
          <w:sz w:val="24"/>
          <w:szCs w:val="24"/>
        </w:rPr>
      </w:pPr>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Метапредметные результаты</w:t>
      </w:r>
    </w:p>
    <w:p w:rsidR="00042D36" w:rsidRPr="00042D36" w:rsidRDefault="00042D36" w:rsidP="00042D36">
      <w:pPr>
        <w:pStyle w:val="11"/>
        <w:spacing w:line="262" w:lineRule="auto"/>
        <w:jc w:val="both"/>
        <w:rPr>
          <w:b/>
          <w:bCs/>
          <w:color w:val="auto"/>
          <w:sz w:val="24"/>
          <w:szCs w:val="24"/>
        </w:rPr>
      </w:pPr>
      <w:r w:rsidRPr="00042D36">
        <w:rPr>
          <w:b/>
          <w:bCs/>
          <w:color w:val="auto"/>
          <w:sz w:val="24"/>
          <w:szCs w:val="24"/>
        </w:rPr>
        <w:t xml:space="preserve">Метапредметные результаты </w:t>
      </w:r>
      <w:r w:rsidRPr="00042D36">
        <w:rPr>
          <w:color w:val="auto"/>
          <w:sz w:val="24"/>
          <w:szCs w:val="24"/>
        </w:rPr>
        <w:t xml:space="preserve">освоения основной образовательной программы, формируемые при изучении </w:t>
      </w:r>
      <w:r w:rsidRPr="00042D36">
        <w:rPr>
          <w:b/>
          <w:bCs/>
          <w:color w:val="auto"/>
          <w:sz w:val="24"/>
          <w:szCs w:val="24"/>
        </w:rPr>
        <w:t>обществознания:</w:t>
      </w:r>
    </w:p>
    <w:p w:rsidR="00042D36" w:rsidRPr="00042D36" w:rsidRDefault="00042D36" w:rsidP="001B4FDA">
      <w:pPr>
        <w:pStyle w:val="50"/>
        <w:numPr>
          <w:ilvl w:val="0"/>
          <w:numId w:val="102"/>
        </w:numPr>
        <w:tabs>
          <w:tab w:val="left" w:pos="304"/>
        </w:tabs>
        <w:spacing w:after="0"/>
        <w:jc w:val="both"/>
        <w:rPr>
          <w:rFonts w:ascii="Times New Roman" w:hAnsi="Times New Roman" w:cs="Times New Roman"/>
          <w:color w:val="auto"/>
          <w:sz w:val="24"/>
          <w:szCs w:val="24"/>
        </w:rPr>
      </w:pPr>
      <w:r w:rsidRPr="00042D36">
        <w:rPr>
          <w:rFonts w:ascii="Times New Roman" w:hAnsi="Times New Roman" w:cs="Times New Roman"/>
          <w:b/>
          <w:bCs/>
          <w:color w:val="auto"/>
          <w:sz w:val="24"/>
          <w:szCs w:val="24"/>
        </w:rPr>
        <w:t>Овладение универсальными учебными познавательными действиями</w:t>
      </w:r>
    </w:p>
    <w:p w:rsidR="00042D36" w:rsidRPr="00042D36" w:rsidRDefault="00042D36" w:rsidP="00042D36">
      <w:pPr>
        <w:pStyle w:val="11"/>
        <w:spacing w:line="266" w:lineRule="auto"/>
        <w:jc w:val="both"/>
        <w:rPr>
          <w:color w:val="auto"/>
          <w:sz w:val="24"/>
          <w:szCs w:val="24"/>
        </w:rPr>
      </w:pPr>
      <w:r w:rsidRPr="00042D36">
        <w:rPr>
          <w:b/>
          <w:bCs/>
          <w:i/>
          <w:iCs/>
          <w:color w:val="auto"/>
          <w:sz w:val="24"/>
          <w:szCs w:val="24"/>
        </w:rPr>
        <w:t>Базовые логические действия:</w:t>
      </w:r>
    </w:p>
    <w:p w:rsidR="00042D36" w:rsidRPr="00042D36" w:rsidRDefault="00042D36" w:rsidP="00042D36">
      <w:pPr>
        <w:pStyle w:val="11"/>
        <w:spacing w:line="252" w:lineRule="auto"/>
        <w:jc w:val="both"/>
        <w:rPr>
          <w:color w:val="auto"/>
          <w:sz w:val="24"/>
          <w:szCs w:val="24"/>
        </w:rPr>
      </w:pPr>
      <w:r w:rsidRPr="00042D36">
        <w:rPr>
          <w:color w:val="auto"/>
          <w:sz w:val="24"/>
          <w:szCs w:val="24"/>
        </w:rPr>
        <w:t>выявлять и характеризовать существенные признаки социальных явлений и процессов;</w:t>
      </w:r>
    </w:p>
    <w:p w:rsidR="00042D36" w:rsidRPr="00042D36" w:rsidRDefault="00042D36" w:rsidP="00042D36">
      <w:pPr>
        <w:pStyle w:val="11"/>
        <w:spacing w:line="252" w:lineRule="auto"/>
        <w:jc w:val="both"/>
        <w:rPr>
          <w:color w:val="auto"/>
          <w:sz w:val="24"/>
          <w:szCs w:val="24"/>
        </w:rPr>
      </w:pPr>
      <w:r w:rsidRPr="00042D36">
        <w:rPr>
          <w:color w:val="auto"/>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042D36" w:rsidRPr="00042D36" w:rsidRDefault="00042D36" w:rsidP="00042D36">
      <w:pPr>
        <w:pStyle w:val="11"/>
        <w:spacing w:line="252" w:lineRule="auto"/>
        <w:jc w:val="both"/>
        <w:rPr>
          <w:color w:val="auto"/>
          <w:sz w:val="24"/>
          <w:szCs w:val="24"/>
        </w:rPr>
      </w:pPr>
      <w:r w:rsidRPr="00042D36">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042D36" w:rsidRPr="00042D36" w:rsidRDefault="00042D36" w:rsidP="00042D36">
      <w:pPr>
        <w:pStyle w:val="11"/>
        <w:spacing w:line="252" w:lineRule="auto"/>
        <w:jc w:val="both"/>
        <w:rPr>
          <w:color w:val="auto"/>
          <w:sz w:val="24"/>
          <w:szCs w:val="24"/>
        </w:rPr>
      </w:pPr>
      <w:r w:rsidRPr="00042D36">
        <w:rPr>
          <w:color w:val="auto"/>
          <w:sz w:val="24"/>
          <w:szCs w:val="24"/>
        </w:rPr>
        <w:t>предлагать критерии для выявления закономерностей и противоречий;</w:t>
      </w:r>
    </w:p>
    <w:p w:rsidR="00042D36" w:rsidRPr="00042D36" w:rsidRDefault="00042D36" w:rsidP="00042D36">
      <w:pPr>
        <w:pStyle w:val="11"/>
        <w:spacing w:line="252" w:lineRule="auto"/>
        <w:jc w:val="both"/>
        <w:rPr>
          <w:color w:val="auto"/>
          <w:sz w:val="24"/>
          <w:szCs w:val="24"/>
        </w:rPr>
      </w:pPr>
      <w:r w:rsidRPr="00042D36">
        <w:rPr>
          <w:color w:val="auto"/>
          <w:sz w:val="24"/>
          <w:szCs w:val="24"/>
        </w:rPr>
        <w:t>выявлять дефицит информации, данных, необходимых для решения поставленной задачи;</w:t>
      </w:r>
    </w:p>
    <w:p w:rsidR="00042D36" w:rsidRPr="00042D36" w:rsidRDefault="00042D36" w:rsidP="00042D36">
      <w:pPr>
        <w:pStyle w:val="11"/>
        <w:spacing w:line="252" w:lineRule="auto"/>
        <w:jc w:val="both"/>
        <w:rPr>
          <w:color w:val="auto"/>
          <w:sz w:val="24"/>
          <w:szCs w:val="24"/>
        </w:rPr>
      </w:pPr>
      <w:r w:rsidRPr="00042D36">
        <w:rPr>
          <w:color w:val="auto"/>
          <w:sz w:val="24"/>
          <w:szCs w:val="24"/>
        </w:rPr>
        <w:t xml:space="preserve">выявлять причинно-следственные связи при изучении явлений и процессов; </w:t>
      </w:r>
      <w:r w:rsidRPr="00042D36">
        <w:rPr>
          <w:b/>
          <w:bCs/>
          <w:i/>
          <w:iCs/>
          <w:color w:val="auto"/>
          <w:sz w:val="24"/>
          <w:szCs w:val="24"/>
        </w:rPr>
        <w:t>&lt;</w:t>
      </w:r>
      <w:r w:rsidRPr="00042D36">
        <w:rPr>
          <w:bCs/>
          <w:iCs/>
          <w:color w:val="auto"/>
          <w:sz w:val="24"/>
          <w:szCs w:val="24"/>
        </w:rPr>
        <w:t>…</w:t>
      </w:r>
      <w:r w:rsidRPr="00042D36">
        <w:rPr>
          <w:b/>
          <w:bCs/>
          <w:i/>
          <w:iCs/>
          <w:color w:val="auto"/>
          <w:sz w:val="24"/>
          <w:szCs w:val="24"/>
        </w:rPr>
        <w:t>&gt;</w:t>
      </w:r>
    </w:p>
    <w:p w:rsidR="00042D36" w:rsidRPr="00042D36" w:rsidRDefault="00042D36" w:rsidP="00042D36">
      <w:pPr>
        <w:pStyle w:val="11"/>
        <w:spacing w:line="252" w:lineRule="auto"/>
        <w:jc w:val="both"/>
        <w:rPr>
          <w:color w:val="auto"/>
          <w:sz w:val="24"/>
          <w:szCs w:val="24"/>
        </w:rPr>
      </w:pPr>
      <w:r w:rsidRPr="00042D36">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042D36" w:rsidRPr="00042D36" w:rsidRDefault="00042D36" w:rsidP="00042D36">
      <w:pPr>
        <w:pStyle w:val="11"/>
        <w:spacing w:line="252" w:lineRule="auto"/>
        <w:jc w:val="both"/>
        <w:rPr>
          <w:color w:val="auto"/>
          <w:sz w:val="24"/>
          <w:szCs w:val="24"/>
        </w:rPr>
      </w:pPr>
      <w:r w:rsidRPr="00042D36">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42D36" w:rsidRPr="00042D36" w:rsidRDefault="00042D36" w:rsidP="00042D36">
      <w:pPr>
        <w:pStyle w:val="11"/>
        <w:spacing w:line="266" w:lineRule="auto"/>
        <w:jc w:val="both"/>
        <w:rPr>
          <w:color w:val="auto"/>
          <w:sz w:val="24"/>
          <w:szCs w:val="24"/>
        </w:rPr>
      </w:pPr>
      <w:r w:rsidRPr="00042D36">
        <w:rPr>
          <w:b/>
          <w:bCs/>
          <w:i/>
          <w:iCs/>
          <w:color w:val="auto"/>
          <w:sz w:val="24"/>
          <w:szCs w:val="24"/>
        </w:rPr>
        <w:t>Базовые исследовательские действия:</w:t>
      </w:r>
    </w:p>
    <w:p w:rsidR="00042D36" w:rsidRPr="00042D36" w:rsidRDefault="00042D36" w:rsidP="00042D36">
      <w:pPr>
        <w:pStyle w:val="11"/>
        <w:spacing w:line="252" w:lineRule="auto"/>
        <w:jc w:val="both"/>
        <w:rPr>
          <w:color w:val="auto"/>
          <w:sz w:val="24"/>
          <w:szCs w:val="24"/>
        </w:rPr>
      </w:pPr>
      <w:r w:rsidRPr="00042D36">
        <w:rPr>
          <w:color w:val="auto"/>
          <w:sz w:val="24"/>
          <w:szCs w:val="24"/>
        </w:rPr>
        <w:t>использовать вопросы как исследовательский инструмент познания;</w:t>
      </w:r>
    </w:p>
    <w:p w:rsidR="00042D36" w:rsidRPr="00042D36" w:rsidRDefault="00042D36" w:rsidP="00042D36">
      <w:pPr>
        <w:pStyle w:val="11"/>
        <w:spacing w:line="252" w:lineRule="auto"/>
        <w:jc w:val="both"/>
        <w:rPr>
          <w:color w:val="auto"/>
          <w:sz w:val="24"/>
          <w:szCs w:val="24"/>
        </w:rPr>
      </w:pPr>
      <w:r w:rsidRPr="00042D36">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42D36" w:rsidRPr="00042D36" w:rsidRDefault="00042D36" w:rsidP="00042D36">
      <w:pPr>
        <w:pStyle w:val="11"/>
        <w:spacing w:line="252" w:lineRule="auto"/>
        <w:jc w:val="both"/>
        <w:rPr>
          <w:color w:val="auto"/>
          <w:sz w:val="24"/>
          <w:szCs w:val="24"/>
        </w:rPr>
      </w:pPr>
      <w:r w:rsidRPr="00042D36">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042D36" w:rsidRPr="00042D36" w:rsidRDefault="00042D36" w:rsidP="00042D36">
      <w:pPr>
        <w:pStyle w:val="11"/>
        <w:spacing w:line="252" w:lineRule="auto"/>
        <w:jc w:val="both"/>
        <w:rPr>
          <w:color w:val="auto"/>
          <w:sz w:val="24"/>
          <w:szCs w:val="24"/>
        </w:rPr>
      </w:pPr>
      <w:r w:rsidRPr="00042D36">
        <w:rPr>
          <w:color w:val="auto"/>
          <w:sz w:val="24"/>
          <w:szCs w:val="24"/>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042D36" w:rsidRPr="00042D36" w:rsidRDefault="00042D36" w:rsidP="00042D36">
      <w:pPr>
        <w:pStyle w:val="11"/>
        <w:spacing w:line="240" w:lineRule="auto"/>
        <w:jc w:val="both"/>
        <w:rPr>
          <w:color w:val="auto"/>
          <w:sz w:val="24"/>
          <w:szCs w:val="24"/>
        </w:rPr>
      </w:pPr>
      <w:r w:rsidRPr="00042D36">
        <w:rPr>
          <w:color w:val="auto"/>
          <w:sz w:val="24"/>
          <w:szCs w:val="24"/>
        </w:rPr>
        <w:t>оценивать на применимость и достоверность информацию, полученную в ходе исследования &lt;...&gt;;</w:t>
      </w:r>
    </w:p>
    <w:p w:rsidR="00042D36" w:rsidRPr="00042D36" w:rsidRDefault="00042D36" w:rsidP="00042D36">
      <w:pPr>
        <w:pStyle w:val="11"/>
        <w:spacing w:line="240" w:lineRule="auto"/>
        <w:jc w:val="both"/>
        <w:rPr>
          <w:color w:val="auto"/>
          <w:sz w:val="24"/>
          <w:szCs w:val="24"/>
        </w:rPr>
      </w:pPr>
      <w:r w:rsidRPr="00042D36">
        <w:rPr>
          <w:color w:val="auto"/>
          <w:sz w:val="24"/>
          <w:szCs w:val="24"/>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042D36" w:rsidRPr="00042D36" w:rsidRDefault="00042D36" w:rsidP="00042D36">
      <w:pPr>
        <w:pStyle w:val="11"/>
        <w:spacing w:line="240" w:lineRule="auto"/>
        <w:jc w:val="both"/>
        <w:rPr>
          <w:color w:val="auto"/>
          <w:sz w:val="24"/>
          <w:szCs w:val="24"/>
        </w:rPr>
      </w:pPr>
      <w:r w:rsidRPr="00042D36">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42D36" w:rsidRPr="00042D36" w:rsidRDefault="00042D36" w:rsidP="00042D36">
      <w:pPr>
        <w:pStyle w:val="11"/>
        <w:spacing w:line="259" w:lineRule="auto"/>
        <w:jc w:val="both"/>
        <w:rPr>
          <w:color w:val="auto"/>
          <w:sz w:val="24"/>
          <w:szCs w:val="24"/>
        </w:rPr>
      </w:pPr>
      <w:r w:rsidRPr="00042D36">
        <w:rPr>
          <w:b/>
          <w:bCs/>
          <w:i/>
          <w:iCs/>
          <w:color w:val="auto"/>
          <w:sz w:val="24"/>
          <w:szCs w:val="24"/>
        </w:rPr>
        <w:t>Работа с информацией:</w:t>
      </w:r>
    </w:p>
    <w:p w:rsidR="00042D36" w:rsidRPr="00042D36" w:rsidRDefault="00042D36" w:rsidP="00042D36">
      <w:pPr>
        <w:pStyle w:val="11"/>
        <w:spacing w:line="240" w:lineRule="auto"/>
        <w:jc w:val="both"/>
        <w:rPr>
          <w:color w:val="auto"/>
          <w:sz w:val="24"/>
          <w:szCs w:val="24"/>
        </w:rPr>
      </w:pPr>
      <w:r w:rsidRPr="00042D36">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42D36" w:rsidRPr="00042D36" w:rsidRDefault="00042D36" w:rsidP="00042D36">
      <w:pPr>
        <w:pStyle w:val="11"/>
        <w:spacing w:line="240" w:lineRule="auto"/>
        <w:jc w:val="both"/>
        <w:rPr>
          <w:color w:val="auto"/>
          <w:sz w:val="24"/>
          <w:szCs w:val="24"/>
        </w:rPr>
      </w:pPr>
      <w:r w:rsidRPr="00042D36">
        <w:rPr>
          <w:color w:val="auto"/>
          <w:sz w:val="24"/>
          <w:szCs w:val="24"/>
        </w:rPr>
        <w:t>выбирать, анализировать, систематизировать и интерпретировать информацию различных видов и форм представления;</w:t>
      </w:r>
    </w:p>
    <w:p w:rsidR="00042D36" w:rsidRPr="00042D36" w:rsidRDefault="00042D36" w:rsidP="00042D36">
      <w:pPr>
        <w:pStyle w:val="11"/>
        <w:spacing w:line="240" w:lineRule="auto"/>
        <w:jc w:val="both"/>
        <w:rPr>
          <w:color w:val="auto"/>
          <w:sz w:val="24"/>
          <w:szCs w:val="24"/>
        </w:rPr>
      </w:pPr>
      <w:r w:rsidRPr="00042D36">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42D36" w:rsidRPr="00042D36" w:rsidRDefault="00042D36" w:rsidP="00042D36">
      <w:pPr>
        <w:pStyle w:val="11"/>
        <w:spacing w:line="240" w:lineRule="auto"/>
        <w:jc w:val="both"/>
        <w:rPr>
          <w:color w:val="auto"/>
          <w:sz w:val="24"/>
          <w:szCs w:val="24"/>
        </w:rPr>
      </w:pPr>
      <w:r w:rsidRPr="00042D36">
        <w:rPr>
          <w:color w:val="auto"/>
          <w:sz w:val="24"/>
          <w:szCs w:val="24"/>
        </w:rPr>
        <w:t>самостоятельно выбирать оптимальную форму представления информации &lt;…&gt;;</w:t>
      </w:r>
    </w:p>
    <w:p w:rsidR="00042D36" w:rsidRPr="00042D36" w:rsidRDefault="00042D36" w:rsidP="00042D36">
      <w:pPr>
        <w:pStyle w:val="11"/>
        <w:spacing w:line="240" w:lineRule="auto"/>
        <w:jc w:val="both"/>
        <w:rPr>
          <w:color w:val="auto"/>
          <w:sz w:val="24"/>
          <w:szCs w:val="24"/>
        </w:rPr>
      </w:pPr>
      <w:r w:rsidRPr="00042D36">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042D36" w:rsidRPr="00042D36" w:rsidRDefault="00042D36" w:rsidP="00042D36">
      <w:pPr>
        <w:pStyle w:val="11"/>
        <w:spacing w:line="240" w:lineRule="auto"/>
        <w:jc w:val="both"/>
        <w:rPr>
          <w:color w:val="auto"/>
          <w:sz w:val="24"/>
          <w:szCs w:val="24"/>
        </w:rPr>
      </w:pPr>
      <w:r w:rsidRPr="00042D36">
        <w:rPr>
          <w:color w:val="auto"/>
          <w:sz w:val="24"/>
          <w:szCs w:val="24"/>
        </w:rPr>
        <w:t>эффективно запоминать и систематизировать информацию.</w:t>
      </w:r>
    </w:p>
    <w:p w:rsidR="00042D36" w:rsidRPr="00042D36" w:rsidRDefault="00042D36" w:rsidP="00042D36">
      <w:pPr>
        <w:pStyle w:val="11"/>
        <w:spacing w:line="240" w:lineRule="auto"/>
        <w:ind w:firstLine="0"/>
        <w:jc w:val="both"/>
        <w:rPr>
          <w:color w:val="auto"/>
          <w:sz w:val="24"/>
          <w:szCs w:val="24"/>
        </w:rPr>
      </w:pPr>
    </w:p>
    <w:p w:rsidR="00042D36" w:rsidRPr="00042D36" w:rsidRDefault="00042D36" w:rsidP="001B4FDA">
      <w:pPr>
        <w:pStyle w:val="50"/>
        <w:numPr>
          <w:ilvl w:val="0"/>
          <w:numId w:val="102"/>
        </w:numPr>
        <w:tabs>
          <w:tab w:val="left" w:pos="289"/>
        </w:tabs>
        <w:spacing w:after="0"/>
        <w:jc w:val="both"/>
        <w:rPr>
          <w:rFonts w:ascii="Times New Roman" w:hAnsi="Times New Roman" w:cs="Times New Roman"/>
          <w:color w:val="auto"/>
          <w:sz w:val="24"/>
          <w:szCs w:val="24"/>
        </w:rPr>
      </w:pPr>
      <w:r w:rsidRPr="00042D36">
        <w:rPr>
          <w:rFonts w:ascii="Times New Roman" w:hAnsi="Times New Roman" w:cs="Times New Roman"/>
          <w:b/>
          <w:bCs/>
          <w:color w:val="auto"/>
          <w:sz w:val="24"/>
          <w:szCs w:val="24"/>
        </w:rPr>
        <w:t>Овладение универсальными учебными коммуникативными действиями</w:t>
      </w:r>
    </w:p>
    <w:p w:rsidR="00042D36" w:rsidRPr="00042D36" w:rsidRDefault="00042D36" w:rsidP="00042D36">
      <w:pPr>
        <w:pStyle w:val="11"/>
        <w:spacing w:line="259" w:lineRule="auto"/>
        <w:jc w:val="both"/>
        <w:rPr>
          <w:color w:val="auto"/>
          <w:sz w:val="24"/>
          <w:szCs w:val="24"/>
        </w:rPr>
      </w:pPr>
      <w:r w:rsidRPr="00042D36">
        <w:rPr>
          <w:b/>
          <w:bCs/>
          <w:i/>
          <w:iCs/>
          <w:color w:val="auto"/>
          <w:sz w:val="24"/>
          <w:szCs w:val="24"/>
        </w:rPr>
        <w:t>Общение:</w:t>
      </w:r>
    </w:p>
    <w:p w:rsidR="00042D36" w:rsidRPr="00042D36" w:rsidRDefault="00042D36" w:rsidP="00042D36">
      <w:pPr>
        <w:pStyle w:val="11"/>
        <w:spacing w:line="240" w:lineRule="auto"/>
        <w:jc w:val="both"/>
        <w:rPr>
          <w:color w:val="auto"/>
          <w:sz w:val="24"/>
          <w:szCs w:val="24"/>
        </w:rPr>
      </w:pPr>
      <w:r w:rsidRPr="00042D36">
        <w:rPr>
          <w:color w:val="auto"/>
          <w:sz w:val="24"/>
          <w:szCs w:val="24"/>
        </w:rPr>
        <w:t>воспринимать и формулировать суждения, выражать эмоции в соответствии с целями и условиями общения;</w:t>
      </w:r>
    </w:p>
    <w:p w:rsidR="00042D36" w:rsidRPr="00042D36" w:rsidRDefault="00042D36" w:rsidP="00042D36">
      <w:pPr>
        <w:pStyle w:val="11"/>
        <w:spacing w:line="240" w:lineRule="auto"/>
        <w:jc w:val="both"/>
        <w:rPr>
          <w:color w:val="auto"/>
          <w:sz w:val="24"/>
          <w:szCs w:val="24"/>
        </w:rPr>
      </w:pPr>
      <w:r w:rsidRPr="00042D36">
        <w:rPr>
          <w:color w:val="auto"/>
          <w:sz w:val="24"/>
          <w:szCs w:val="24"/>
        </w:rPr>
        <w:t>выражать себя (свою точку зрения) в устных и письменных текстах;</w:t>
      </w:r>
    </w:p>
    <w:p w:rsidR="00042D36" w:rsidRPr="00042D36" w:rsidRDefault="00042D36" w:rsidP="00042D36">
      <w:pPr>
        <w:pStyle w:val="11"/>
        <w:spacing w:line="240" w:lineRule="auto"/>
        <w:jc w:val="both"/>
        <w:rPr>
          <w:color w:val="auto"/>
          <w:sz w:val="24"/>
          <w:szCs w:val="24"/>
        </w:rPr>
      </w:pPr>
      <w:r w:rsidRPr="00042D36">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42D36" w:rsidRPr="00042D36" w:rsidRDefault="00042D36" w:rsidP="00042D36">
      <w:pPr>
        <w:pStyle w:val="11"/>
        <w:spacing w:line="240" w:lineRule="auto"/>
        <w:jc w:val="both"/>
        <w:rPr>
          <w:color w:val="auto"/>
          <w:sz w:val="24"/>
          <w:szCs w:val="24"/>
        </w:rPr>
      </w:pPr>
      <w:r w:rsidRPr="00042D36">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042D36" w:rsidRPr="00042D36" w:rsidRDefault="00042D36" w:rsidP="00042D36">
      <w:pPr>
        <w:pStyle w:val="11"/>
        <w:spacing w:line="240" w:lineRule="auto"/>
        <w:jc w:val="both"/>
        <w:rPr>
          <w:color w:val="auto"/>
          <w:sz w:val="24"/>
          <w:szCs w:val="24"/>
        </w:rPr>
      </w:pPr>
      <w:r w:rsidRPr="00042D36">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42D36" w:rsidRPr="00042D36" w:rsidRDefault="00042D36" w:rsidP="00042D36">
      <w:pPr>
        <w:pStyle w:val="11"/>
        <w:spacing w:line="240" w:lineRule="auto"/>
        <w:jc w:val="both"/>
        <w:rPr>
          <w:color w:val="auto"/>
          <w:sz w:val="24"/>
          <w:szCs w:val="24"/>
        </w:rPr>
      </w:pPr>
      <w:r w:rsidRPr="00042D36">
        <w:rPr>
          <w:color w:val="auto"/>
          <w:sz w:val="24"/>
          <w:szCs w:val="24"/>
        </w:rPr>
        <w:t>сопоставлять свои суждения с суждениями других участников диалога, обнаруживать различие и сходство позиций;</w:t>
      </w:r>
    </w:p>
    <w:p w:rsidR="00042D36" w:rsidRPr="00042D36" w:rsidRDefault="00042D36" w:rsidP="00042D36">
      <w:pPr>
        <w:pStyle w:val="11"/>
        <w:spacing w:line="240" w:lineRule="auto"/>
        <w:jc w:val="both"/>
        <w:rPr>
          <w:color w:val="auto"/>
          <w:sz w:val="24"/>
          <w:szCs w:val="24"/>
        </w:rPr>
      </w:pPr>
      <w:r w:rsidRPr="00042D36">
        <w:rPr>
          <w:color w:val="auto"/>
          <w:sz w:val="24"/>
          <w:szCs w:val="24"/>
        </w:rPr>
        <w:t>публично представлять результаты выполненного &lt;...&gt; исследования, проекта;</w:t>
      </w:r>
    </w:p>
    <w:p w:rsidR="00042D36" w:rsidRPr="00042D36" w:rsidRDefault="00042D36" w:rsidP="00042D36">
      <w:pPr>
        <w:pStyle w:val="11"/>
        <w:spacing w:line="240" w:lineRule="auto"/>
        <w:jc w:val="both"/>
        <w:rPr>
          <w:color w:val="auto"/>
          <w:sz w:val="24"/>
          <w:szCs w:val="24"/>
        </w:rPr>
      </w:pPr>
      <w:r w:rsidRPr="00042D36">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42D36" w:rsidRPr="00042D36" w:rsidRDefault="00042D36" w:rsidP="00042D36">
      <w:pPr>
        <w:pStyle w:val="11"/>
        <w:spacing w:line="264" w:lineRule="auto"/>
        <w:jc w:val="both"/>
        <w:rPr>
          <w:color w:val="auto"/>
          <w:sz w:val="24"/>
          <w:szCs w:val="24"/>
        </w:rPr>
      </w:pPr>
      <w:r w:rsidRPr="00042D36">
        <w:rPr>
          <w:b/>
          <w:bCs/>
          <w:i/>
          <w:iCs/>
          <w:color w:val="auto"/>
          <w:sz w:val="24"/>
          <w:szCs w:val="24"/>
        </w:rPr>
        <w:t>Совместная деятельность</w:t>
      </w:r>
      <w:r w:rsidRPr="00042D36">
        <w:rPr>
          <w:b/>
          <w:bCs/>
          <w:color w:val="auto"/>
          <w:sz w:val="24"/>
          <w:szCs w:val="24"/>
        </w:rPr>
        <w:t>:</w:t>
      </w:r>
    </w:p>
    <w:p w:rsidR="00042D36" w:rsidRPr="00042D36" w:rsidRDefault="00042D36" w:rsidP="00042D36">
      <w:pPr>
        <w:pStyle w:val="11"/>
        <w:spacing w:line="240" w:lineRule="auto"/>
        <w:jc w:val="both"/>
        <w:rPr>
          <w:color w:val="auto"/>
          <w:sz w:val="24"/>
          <w:szCs w:val="24"/>
        </w:rPr>
      </w:pPr>
      <w:r w:rsidRPr="00042D36">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42D36" w:rsidRPr="00042D36" w:rsidRDefault="00042D36" w:rsidP="00042D36">
      <w:pPr>
        <w:pStyle w:val="11"/>
        <w:spacing w:line="240" w:lineRule="auto"/>
        <w:jc w:val="both"/>
        <w:rPr>
          <w:color w:val="auto"/>
          <w:sz w:val="24"/>
          <w:szCs w:val="24"/>
        </w:rPr>
      </w:pPr>
      <w:r w:rsidRPr="00042D36">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042D36" w:rsidRPr="00042D36" w:rsidRDefault="00042D36" w:rsidP="00042D36">
      <w:pPr>
        <w:pStyle w:val="11"/>
        <w:spacing w:line="240" w:lineRule="auto"/>
        <w:jc w:val="both"/>
        <w:rPr>
          <w:color w:val="auto"/>
          <w:sz w:val="24"/>
          <w:szCs w:val="24"/>
        </w:rPr>
      </w:pPr>
      <w:r w:rsidRPr="00042D36">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42D36" w:rsidRPr="00042D36" w:rsidRDefault="00042D36" w:rsidP="00042D36">
      <w:pPr>
        <w:pStyle w:val="11"/>
        <w:spacing w:line="240" w:lineRule="auto"/>
        <w:jc w:val="both"/>
        <w:rPr>
          <w:color w:val="auto"/>
          <w:sz w:val="24"/>
          <w:szCs w:val="24"/>
        </w:rPr>
      </w:pPr>
      <w:r w:rsidRPr="00042D36">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42D36" w:rsidRPr="00042D36" w:rsidRDefault="00042D36" w:rsidP="00042D36">
      <w:pPr>
        <w:pStyle w:val="11"/>
        <w:spacing w:line="240" w:lineRule="auto"/>
        <w:jc w:val="both"/>
        <w:rPr>
          <w:color w:val="auto"/>
          <w:sz w:val="24"/>
          <w:szCs w:val="24"/>
        </w:rPr>
      </w:pPr>
      <w:r w:rsidRPr="00042D36">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42D36" w:rsidRPr="00042D36" w:rsidRDefault="00042D36" w:rsidP="00042D36">
      <w:pPr>
        <w:pStyle w:val="11"/>
        <w:spacing w:line="240" w:lineRule="auto"/>
        <w:jc w:val="both"/>
        <w:rPr>
          <w:color w:val="auto"/>
          <w:sz w:val="24"/>
          <w:szCs w:val="24"/>
        </w:rPr>
      </w:pPr>
    </w:p>
    <w:p w:rsidR="00042D36" w:rsidRPr="00042D36" w:rsidRDefault="00042D36" w:rsidP="001B4FDA">
      <w:pPr>
        <w:pStyle w:val="50"/>
        <w:numPr>
          <w:ilvl w:val="0"/>
          <w:numId w:val="102"/>
        </w:numPr>
        <w:tabs>
          <w:tab w:val="left" w:pos="279"/>
        </w:tabs>
        <w:spacing w:after="60"/>
        <w:jc w:val="both"/>
        <w:rPr>
          <w:rFonts w:ascii="Times New Roman" w:hAnsi="Times New Roman" w:cs="Times New Roman"/>
          <w:color w:val="auto"/>
          <w:sz w:val="24"/>
          <w:szCs w:val="24"/>
        </w:rPr>
      </w:pPr>
      <w:r w:rsidRPr="00042D36">
        <w:rPr>
          <w:rFonts w:ascii="Times New Roman" w:hAnsi="Times New Roman" w:cs="Times New Roman"/>
          <w:b/>
          <w:bCs/>
          <w:color w:val="auto"/>
          <w:sz w:val="24"/>
          <w:szCs w:val="24"/>
        </w:rPr>
        <w:t>Овладение универсальными учебными регулятивными действиями</w:t>
      </w:r>
    </w:p>
    <w:p w:rsidR="00042D36" w:rsidRPr="00042D36" w:rsidRDefault="00042D36" w:rsidP="00042D36">
      <w:pPr>
        <w:pStyle w:val="11"/>
        <w:spacing w:line="264" w:lineRule="auto"/>
        <w:jc w:val="both"/>
        <w:rPr>
          <w:color w:val="auto"/>
          <w:sz w:val="24"/>
          <w:szCs w:val="24"/>
        </w:rPr>
      </w:pPr>
      <w:r w:rsidRPr="00042D36">
        <w:rPr>
          <w:b/>
          <w:bCs/>
          <w:i/>
          <w:iCs/>
          <w:color w:val="auto"/>
          <w:sz w:val="24"/>
          <w:szCs w:val="24"/>
        </w:rPr>
        <w:t>Самоорганизация:</w:t>
      </w:r>
    </w:p>
    <w:p w:rsidR="00042D36" w:rsidRPr="00042D36" w:rsidRDefault="00042D36" w:rsidP="00042D36">
      <w:pPr>
        <w:pStyle w:val="11"/>
        <w:spacing w:line="240" w:lineRule="auto"/>
        <w:jc w:val="both"/>
        <w:rPr>
          <w:color w:val="auto"/>
          <w:sz w:val="24"/>
          <w:szCs w:val="24"/>
        </w:rPr>
      </w:pPr>
      <w:r w:rsidRPr="00042D36">
        <w:rPr>
          <w:color w:val="auto"/>
          <w:sz w:val="24"/>
          <w:szCs w:val="24"/>
        </w:rPr>
        <w:t>выявлять проблемы для решения в жизненных и учебных ситуациях;</w:t>
      </w:r>
    </w:p>
    <w:p w:rsidR="00042D36" w:rsidRPr="00042D36" w:rsidRDefault="00042D36" w:rsidP="00042D36">
      <w:pPr>
        <w:pStyle w:val="11"/>
        <w:spacing w:line="240" w:lineRule="auto"/>
        <w:jc w:val="both"/>
        <w:rPr>
          <w:color w:val="auto"/>
          <w:sz w:val="24"/>
          <w:szCs w:val="24"/>
        </w:rPr>
      </w:pPr>
      <w:r w:rsidRPr="00042D36">
        <w:rPr>
          <w:color w:val="auto"/>
          <w:sz w:val="24"/>
          <w:szCs w:val="24"/>
        </w:rPr>
        <w:t>ориентироваться в различных подходах принятия решений (индивидуальное, принятие решения в группе, принятие решений в группе);</w:t>
      </w:r>
    </w:p>
    <w:p w:rsidR="00042D36" w:rsidRPr="00042D36" w:rsidRDefault="00042D36" w:rsidP="00042D36">
      <w:pPr>
        <w:pStyle w:val="11"/>
        <w:spacing w:line="240" w:lineRule="auto"/>
        <w:jc w:val="both"/>
        <w:rPr>
          <w:color w:val="auto"/>
          <w:sz w:val="24"/>
          <w:szCs w:val="24"/>
        </w:rPr>
      </w:pPr>
      <w:r w:rsidRPr="00042D36">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42D36" w:rsidRPr="00042D36" w:rsidRDefault="00042D36" w:rsidP="00042D36">
      <w:pPr>
        <w:pStyle w:val="11"/>
        <w:spacing w:line="252" w:lineRule="auto"/>
        <w:jc w:val="both"/>
        <w:rPr>
          <w:color w:val="auto"/>
          <w:sz w:val="24"/>
          <w:szCs w:val="24"/>
        </w:rPr>
      </w:pPr>
      <w:r w:rsidRPr="00042D36">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42D36" w:rsidRPr="00042D36" w:rsidRDefault="00042D36" w:rsidP="00042D36">
      <w:pPr>
        <w:pStyle w:val="11"/>
        <w:spacing w:line="252" w:lineRule="auto"/>
        <w:jc w:val="both"/>
        <w:rPr>
          <w:color w:val="auto"/>
          <w:sz w:val="24"/>
          <w:szCs w:val="24"/>
        </w:rPr>
      </w:pPr>
      <w:r w:rsidRPr="00042D36">
        <w:rPr>
          <w:color w:val="auto"/>
          <w:sz w:val="24"/>
          <w:szCs w:val="24"/>
        </w:rPr>
        <w:t>делать выбор и брать ответственность за решение.</w:t>
      </w:r>
    </w:p>
    <w:p w:rsidR="00042D36" w:rsidRPr="00042D36" w:rsidRDefault="00042D36" w:rsidP="00042D36">
      <w:pPr>
        <w:pStyle w:val="11"/>
        <w:spacing w:line="266" w:lineRule="auto"/>
        <w:jc w:val="both"/>
        <w:rPr>
          <w:color w:val="auto"/>
          <w:sz w:val="24"/>
          <w:szCs w:val="24"/>
        </w:rPr>
      </w:pPr>
      <w:r w:rsidRPr="00042D36">
        <w:rPr>
          <w:b/>
          <w:bCs/>
          <w:i/>
          <w:iCs/>
          <w:color w:val="auto"/>
          <w:sz w:val="24"/>
          <w:szCs w:val="24"/>
        </w:rPr>
        <w:t>Самоконтроль:</w:t>
      </w:r>
    </w:p>
    <w:p w:rsidR="00042D36" w:rsidRPr="00042D36" w:rsidRDefault="00042D36" w:rsidP="00042D36">
      <w:pPr>
        <w:pStyle w:val="11"/>
        <w:spacing w:line="252" w:lineRule="auto"/>
        <w:jc w:val="both"/>
        <w:rPr>
          <w:color w:val="auto"/>
          <w:sz w:val="24"/>
          <w:szCs w:val="24"/>
        </w:rPr>
      </w:pPr>
      <w:r w:rsidRPr="00042D36">
        <w:rPr>
          <w:color w:val="auto"/>
          <w:sz w:val="24"/>
          <w:szCs w:val="24"/>
        </w:rPr>
        <w:t>владеть способами самоконтроля, самомотивации и рефлексии;</w:t>
      </w:r>
    </w:p>
    <w:p w:rsidR="00042D36" w:rsidRPr="00042D36" w:rsidRDefault="00042D36" w:rsidP="00042D36">
      <w:pPr>
        <w:pStyle w:val="11"/>
        <w:spacing w:line="252" w:lineRule="auto"/>
        <w:jc w:val="both"/>
        <w:rPr>
          <w:color w:val="auto"/>
          <w:sz w:val="24"/>
          <w:szCs w:val="24"/>
        </w:rPr>
      </w:pPr>
      <w:r w:rsidRPr="00042D36">
        <w:rPr>
          <w:color w:val="auto"/>
          <w:sz w:val="24"/>
          <w:szCs w:val="24"/>
        </w:rPr>
        <w:t>давать адекватную оценку ситуации и предлагать план её изменения;</w:t>
      </w:r>
    </w:p>
    <w:p w:rsidR="00042D36" w:rsidRPr="00042D36" w:rsidRDefault="00042D36" w:rsidP="00042D36">
      <w:pPr>
        <w:pStyle w:val="11"/>
        <w:spacing w:line="252" w:lineRule="auto"/>
        <w:jc w:val="both"/>
        <w:rPr>
          <w:color w:val="auto"/>
          <w:sz w:val="24"/>
          <w:szCs w:val="24"/>
        </w:rPr>
      </w:pPr>
      <w:r w:rsidRPr="00042D36">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42D36" w:rsidRPr="00042D36" w:rsidRDefault="00042D36" w:rsidP="00042D36">
      <w:pPr>
        <w:pStyle w:val="11"/>
        <w:spacing w:line="252" w:lineRule="auto"/>
        <w:jc w:val="both"/>
        <w:rPr>
          <w:color w:val="auto"/>
          <w:sz w:val="24"/>
          <w:szCs w:val="24"/>
        </w:rPr>
      </w:pPr>
      <w:r w:rsidRPr="00042D36">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42D36" w:rsidRPr="00042D36" w:rsidRDefault="00042D36" w:rsidP="00042D36">
      <w:pPr>
        <w:pStyle w:val="11"/>
        <w:spacing w:line="252" w:lineRule="auto"/>
        <w:jc w:val="both"/>
        <w:rPr>
          <w:color w:val="auto"/>
          <w:sz w:val="24"/>
          <w:szCs w:val="24"/>
        </w:rPr>
      </w:pPr>
      <w:r w:rsidRPr="00042D36">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042D36" w:rsidRPr="00042D36" w:rsidRDefault="00042D36" w:rsidP="00042D36">
      <w:pPr>
        <w:pStyle w:val="11"/>
        <w:spacing w:line="252" w:lineRule="auto"/>
        <w:jc w:val="both"/>
        <w:rPr>
          <w:color w:val="auto"/>
          <w:sz w:val="24"/>
          <w:szCs w:val="24"/>
        </w:rPr>
      </w:pPr>
      <w:r w:rsidRPr="00042D36">
        <w:rPr>
          <w:color w:val="auto"/>
          <w:sz w:val="24"/>
          <w:szCs w:val="24"/>
        </w:rPr>
        <w:t>оценивать соответствие результата цели и условиям.</w:t>
      </w:r>
    </w:p>
    <w:p w:rsidR="00042D36" w:rsidRPr="00042D36" w:rsidRDefault="00042D36" w:rsidP="00042D36">
      <w:pPr>
        <w:pStyle w:val="11"/>
        <w:spacing w:line="266" w:lineRule="auto"/>
        <w:jc w:val="both"/>
        <w:rPr>
          <w:color w:val="auto"/>
          <w:sz w:val="24"/>
          <w:szCs w:val="24"/>
        </w:rPr>
      </w:pPr>
      <w:r w:rsidRPr="00042D36">
        <w:rPr>
          <w:b/>
          <w:bCs/>
          <w:i/>
          <w:iCs/>
          <w:color w:val="auto"/>
          <w:sz w:val="24"/>
          <w:szCs w:val="24"/>
        </w:rPr>
        <w:t>Эмоциональный интеллект:</w:t>
      </w:r>
    </w:p>
    <w:p w:rsidR="00042D36" w:rsidRPr="00042D36" w:rsidRDefault="00042D36" w:rsidP="00042D36">
      <w:pPr>
        <w:pStyle w:val="11"/>
        <w:spacing w:line="252" w:lineRule="auto"/>
        <w:jc w:val="both"/>
        <w:rPr>
          <w:color w:val="auto"/>
          <w:sz w:val="24"/>
          <w:szCs w:val="24"/>
        </w:rPr>
      </w:pPr>
      <w:r w:rsidRPr="00042D36">
        <w:rPr>
          <w:color w:val="auto"/>
          <w:sz w:val="24"/>
          <w:szCs w:val="24"/>
        </w:rPr>
        <w:t>различать, называть и управлять собственными эмоциями и эмоциями других;</w:t>
      </w:r>
    </w:p>
    <w:p w:rsidR="00042D36" w:rsidRPr="00042D36" w:rsidRDefault="00042D36" w:rsidP="00042D36">
      <w:pPr>
        <w:pStyle w:val="11"/>
        <w:spacing w:line="252" w:lineRule="auto"/>
        <w:jc w:val="both"/>
        <w:rPr>
          <w:color w:val="auto"/>
          <w:sz w:val="24"/>
          <w:szCs w:val="24"/>
        </w:rPr>
      </w:pPr>
      <w:r w:rsidRPr="00042D36">
        <w:rPr>
          <w:color w:val="auto"/>
          <w:sz w:val="24"/>
          <w:szCs w:val="24"/>
        </w:rPr>
        <w:t>выявлять и анализировать причины эмоций;</w:t>
      </w:r>
    </w:p>
    <w:p w:rsidR="00042D36" w:rsidRPr="00042D36" w:rsidRDefault="00042D36" w:rsidP="00042D36">
      <w:pPr>
        <w:pStyle w:val="11"/>
        <w:spacing w:line="252" w:lineRule="auto"/>
        <w:jc w:val="both"/>
        <w:rPr>
          <w:color w:val="auto"/>
          <w:sz w:val="24"/>
          <w:szCs w:val="24"/>
        </w:rPr>
      </w:pPr>
      <w:r w:rsidRPr="00042D36">
        <w:rPr>
          <w:color w:val="auto"/>
          <w:sz w:val="24"/>
          <w:szCs w:val="24"/>
        </w:rPr>
        <w:t>ставить себя на место другого человека, понимать мотивы и намерения другого;</w:t>
      </w:r>
    </w:p>
    <w:p w:rsidR="00042D36" w:rsidRPr="00042D36" w:rsidRDefault="00042D36" w:rsidP="00042D36">
      <w:pPr>
        <w:pStyle w:val="11"/>
        <w:spacing w:line="252" w:lineRule="auto"/>
        <w:jc w:val="both"/>
        <w:rPr>
          <w:color w:val="auto"/>
          <w:sz w:val="24"/>
          <w:szCs w:val="24"/>
        </w:rPr>
      </w:pPr>
      <w:r w:rsidRPr="00042D36">
        <w:rPr>
          <w:color w:val="auto"/>
          <w:sz w:val="24"/>
          <w:szCs w:val="24"/>
        </w:rPr>
        <w:t>регулировать способ выражения эмоций.</w:t>
      </w:r>
    </w:p>
    <w:p w:rsidR="00042D36" w:rsidRPr="00042D36" w:rsidRDefault="00042D36" w:rsidP="00042D36">
      <w:pPr>
        <w:pStyle w:val="11"/>
        <w:spacing w:line="266" w:lineRule="auto"/>
        <w:jc w:val="both"/>
        <w:rPr>
          <w:color w:val="auto"/>
          <w:sz w:val="24"/>
          <w:szCs w:val="24"/>
        </w:rPr>
      </w:pPr>
      <w:r w:rsidRPr="00042D36">
        <w:rPr>
          <w:b/>
          <w:bCs/>
          <w:i/>
          <w:iCs/>
          <w:color w:val="auto"/>
          <w:sz w:val="24"/>
          <w:szCs w:val="24"/>
        </w:rPr>
        <w:t>Принятие себя и других:</w:t>
      </w:r>
    </w:p>
    <w:p w:rsidR="00042D36" w:rsidRPr="00042D36" w:rsidRDefault="00042D36" w:rsidP="00042D36">
      <w:pPr>
        <w:pStyle w:val="11"/>
        <w:spacing w:line="252" w:lineRule="auto"/>
        <w:jc w:val="both"/>
        <w:rPr>
          <w:color w:val="auto"/>
          <w:sz w:val="24"/>
          <w:szCs w:val="24"/>
        </w:rPr>
      </w:pPr>
      <w:r w:rsidRPr="00042D36">
        <w:rPr>
          <w:color w:val="auto"/>
          <w:sz w:val="24"/>
          <w:szCs w:val="24"/>
        </w:rPr>
        <w:t>осознанно относиться к другому человеку, его мнению;</w:t>
      </w:r>
    </w:p>
    <w:p w:rsidR="00042D36" w:rsidRPr="00042D36" w:rsidRDefault="00042D36" w:rsidP="00042D36">
      <w:pPr>
        <w:pStyle w:val="11"/>
        <w:spacing w:line="252" w:lineRule="auto"/>
        <w:jc w:val="both"/>
        <w:rPr>
          <w:color w:val="auto"/>
          <w:sz w:val="24"/>
          <w:szCs w:val="24"/>
        </w:rPr>
      </w:pPr>
      <w:r w:rsidRPr="00042D36">
        <w:rPr>
          <w:color w:val="auto"/>
          <w:sz w:val="24"/>
          <w:szCs w:val="24"/>
        </w:rPr>
        <w:t>признавать своё право на ошибку и такое же право другого;</w:t>
      </w:r>
    </w:p>
    <w:p w:rsidR="00042D36" w:rsidRPr="00042D36" w:rsidRDefault="00042D36" w:rsidP="00042D36">
      <w:pPr>
        <w:pStyle w:val="11"/>
        <w:spacing w:line="252" w:lineRule="auto"/>
        <w:jc w:val="both"/>
        <w:rPr>
          <w:color w:val="auto"/>
          <w:sz w:val="24"/>
          <w:szCs w:val="24"/>
        </w:rPr>
      </w:pPr>
      <w:r w:rsidRPr="00042D36">
        <w:rPr>
          <w:color w:val="auto"/>
          <w:sz w:val="24"/>
          <w:szCs w:val="24"/>
        </w:rPr>
        <w:t>принимать себя и других, не осуждая;</w:t>
      </w:r>
    </w:p>
    <w:p w:rsidR="00042D36" w:rsidRPr="00042D36" w:rsidRDefault="00042D36" w:rsidP="00042D36">
      <w:pPr>
        <w:pStyle w:val="11"/>
        <w:spacing w:line="252" w:lineRule="auto"/>
        <w:jc w:val="both"/>
        <w:rPr>
          <w:color w:val="auto"/>
          <w:sz w:val="24"/>
          <w:szCs w:val="24"/>
        </w:rPr>
      </w:pPr>
      <w:r w:rsidRPr="00042D36">
        <w:rPr>
          <w:color w:val="auto"/>
          <w:sz w:val="24"/>
          <w:szCs w:val="24"/>
        </w:rPr>
        <w:t>открытость себе и другим;</w:t>
      </w:r>
    </w:p>
    <w:p w:rsidR="00042D36" w:rsidRPr="00042D36" w:rsidRDefault="00042D36" w:rsidP="00042D36">
      <w:pPr>
        <w:pStyle w:val="11"/>
        <w:spacing w:line="252" w:lineRule="auto"/>
        <w:jc w:val="both"/>
        <w:rPr>
          <w:color w:val="auto"/>
          <w:sz w:val="24"/>
          <w:szCs w:val="24"/>
        </w:rPr>
      </w:pPr>
      <w:r w:rsidRPr="00042D36">
        <w:rPr>
          <w:color w:val="auto"/>
          <w:sz w:val="24"/>
          <w:szCs w:val="24"/>
        </w:rPr>
        <w:t>осознавать невозможность контролировать всё вокруг.</w:t>
      </w:r>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Предметные результаты</w:t>
      </w:r>
    </w:p>
    <w:p w:rsidR="00042D36" w:rsidRPr="00042D36" w:rsidRDefault="00042D36" w:rsidP="00042D36">
      <w:pPr>
        <w:pStyle w:val="11"/>
        <w:spacing w:line="259" w:lineRule="auto"/>
        <w:jc w:val="both"/>
        <w:rPr>
          <w:color w:val="auto"/>
          <w:sz w:val="24"/>
          <w:szCs w:val="24"/>
        </w:rPr>
      </w:pPr>
      <w:r w:rsidRPr="00042D36">
        <w:rPr>
          <w:b/>
          <w:bCs/>
          <w:color w:val="auto"/>
          <w:sz w:val="24"/>
          <w:szCs w:val="24"/>
        </w:rPr>
        <w:t xml:space="preserve">Предметные результаты </w:t>
      </w:r>
      <w:r w:rsidRPr="00042D36">
        <w:rPr>
          <w:color w:val="auto"/>
          <w:sz w:val="24"/>
          <w:szCs w:val="24"/>
        </w:rPr>
        <w:t>освоения рабочей программы по предмету «Обществознание» (6—9 классы):</w:t>
      </w:r>
    </w:p>
    <w:p w:rsidR="00042D36" w:rsidRPr="00042D36" w:rsidRDefault="00042D36" w:rsidP="001B4FDA">
      <w:pPr>
        <w:pStyle w:val="11"/>
        <w:numPr>
          <w:ilvl w:val="0"/>
          <w:numId w:val="103"/>
        </w:numPr>
        <w:tabs>
          <w:tab w:val="left" w:pos="603"/>
        </w:tabs>
        <w:spacing w:line="252" w:lineRule="auto"/>
        <w:jc w:val="both"/>
        <w:rPr>
          <w:color w:val="auto"/>
          <w:sz w:val="24"/>
          <w:szCs w:val="24"/>
        </w:rPr>
      </w:pPr>
      <w:r w:rsidRPr="00042D36">
        <w:rPr>
          <w:color w:val="auto"/>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42D36" w:rsidRPr="00042D36" w:rsidRDefault="00042D36" w:rsidP="001B4FDA">
      <w:pPr>
        <w:pStyle w:val="11"/>
        <w:numPr>
          <w:ilvl w:val="0"/>
          <w:numId w:val="103"/>
        </w:numPr>
        <w:tabs>
          <w:tab w:val="left" w:pos="543"/>
        </w:tabs>
        <w:spacing w:line="240" w:lineRule="auto"/>
        <w:jc w:val="both"/>
        <w:rPr>
          <w:color w:val="auto"/>
          <w:sz w:val="24"/>
          <w:szCs w:val="24"/>
        </w:rPr>
      </w:pPr>
      <w:r w:rsidRPr="00042D36">
        <w:rPr>
          <w:color w:val="auto"/>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42D36" w:rsidRPr="00042D36" w:rsidRDefault="00042D36" w:rsidP="001B4FDA">
      <w:pPr>
        <w:pStyle w:val="11"/>
        <w:numPr>
          <w:ilvl w:val="0"/>
          <w:numId w:val="103"/>
        </w:numPr>
        <w:tabs>
          <w:tab w:val="left" w:pos="548"/>
        </w:tabs>
        <w:spacing w:line="240" w:lineRule="auto"/>
        <w:jc w:val="both"/>
        <w:rPr>
          <w:color w:val="auto"/>
          <w:sz w:val="24"/>
          <w:szCs w:val="24"/>
        </w:rPr>
      </w:pPr>
      <w:r w:rsidRPr="00042D36">
        <w:rPr>
          <w:color w:val="auto"/>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42D36" w:rsidRPr="00042D36" w:rsidRDefault="00042D36" w:rsidP="001B4FDA">
      <w:pPr>
        <w:pStyle w:val="11"/>
        <w:numPr>
          <w:ilvl w:val="0"/>
          <w:numId w:val="103"/>
        </w:numPr>
        <w:tabs>
          <w:tab w:val="left" w:pos="548"/>
        </w:tabs>
        <w:spacing w:line="240" w:lineRule="auto"/>
        <w:jc w:val="both"/>
        <w:rPr>
          <w:color w:val="auto"/>
          <w:sz w:val="24"/>
          <w:szCs w:val="24"/>
        </w:rPr>
      </w:pPr>
      <w:r w:rsidRPr="00042D36">
        <w:rPr>
          <w:color w:val="auto"/>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42D36" w:rsidRPr="00042D36" w:rsidRDefault="00042D36" w:rsidP="001B4FDA">
      <w:pPr>
        <w:pStyle w:val="11"/>
        <w:numPr>
          <w:ilvl w:val="0"/>
          <w:numId w:val="103"/>
        </w:numPr>
        <w:tabs>
          <w:tab w:val="left" w:pos="548"/>
        </w:tabs>
        <w:spacing w:line="240" w:lineRule="auto"/>
        <w:jc w:val="both"/>
        <w:rPr>
          <w:color w:val="auto"/>
          <w:sz w:val="24"/>
          <w:szCs w:val="24"/>
        </w:rPr>
      </w:pPr>
      <w:r w:rsidRPr="00042D36">
        <w:rPr>
          <w:color w:val="auto"/>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042D36" w:rsidRPr="00042D36" w:rsidRDefault="00042D36" w:rsidP="001B4FDA">
      <w:pPr>
        <w:pStyle w:val="11"/>
        <w:numPr>
          <w:ilvl w:val="0"/>
          <w:numId w:val="103"/>
        </w:numPr>
        <w:tabs>
          <w:tab w:val="left" w:pos="543"/>
        </w:tabs>
        <w:spacing w:line="240" w:lineRule="auto"/>
        <w:jc w:val="both"/>
        <w:rPr>
          <w:color w:val="auto"/>
          <w:sz w:val="24"/>
          <w:szCs w:val="24"/>
        </w:rPr>
      </w:pPr>
      <w:r w:rsidRPr="00042D36">
        <w:rPr>
          <w:color w:val="auto"/>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42D36" w:rsidRPr="00042D36" w:rsidRDefault="00042D36" w:rsidP="001B4FDA">
      <w:pPr>
        <w:pStyle w:val="11"/>
        <w:numPr>
          <w:ilvl w:val="0"/>
          <w:numId w:val="103"/>
        </w:numPr>
        <w:tabs>
          <w:tab w:val="left" w:pos="550"/>
        </w:tabs>
        <w:spacing w:line="252" w:lineRule="auto"/>
        <w:jc w:val="both"/>
        <w:rPr>
          <w:color w:val="auto"/>
          <w:sz w:val="24"/>
          <w:szCs w:val="24"/>
        </w:rPr>
      </w:pPr>
      <w:r w:rsidRPr="00042D36">
        <w:rPr>
          <w:color w:val="auto"/>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42D36" w:rsidRPr="00042D36" w:rsidRDefault="00042D36" w:rsidP="001B4FDA">
      <w:pPr>
        <w:pStyle w:val="11"/>
        <w:numPr>
          <w:ilvl w:val="0"/>
          <w:numId w:val="103"/>
        </w:numPr>
        <w:tabs>
          <w:tab w:val="left" w:pos="550"/>
        </w:tabs>
        <w:spacing w:line="252" w:lineRule="auto"/>
        <w:jc w:val="both"/>
        <w:rPr>
          <w:color w:val="auto"/>
          <w:sz w:val="24"/>
          <w:szCs w:val="24"/>
        </w:rPr>
      </w:pPr>
      <w:r w:rsidRPr="00042D36">
        <w:rPr>
          <w:color w:val="auto"/>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042D36" w:rsidRPr="00042D36" w:rsidRDefault="00042D36" w:rsidP="001B4FDA">
      <w:pPr>
        <w:pStyle w:val="11"/>
        <w:numPr>
          <w:ilvl w:val="0"/>
          <w:numId w:val="103"/>
        </w:numPr>
        <w:tabs>
          <w:tab w:val="left" w:pos="550"/>
        </w:tabs>
        <w:spacing w:line="252" w:lineRule="auto"/>
        <w:jc w:val="both"/>
        <w:rPr>
          <w:color w:val="auto"/>
          <w:sz w:val="24"/>
          <w:szCs w:val="24"/>
        </w:rPr>
      </w:pPr>
      <w:r w:rsidRPr="00042D36">
        <w:rPr>
          <w:color w:val="auto"/>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42D36" w:rsidRPr="00042D36" w:rsidRDefault="00042D36" w:rsidP="001B4FDA">
      <w:pPr>
        <w:pStyle w:val="11"/>
        <w:numPr>
          <w:ilvl w:val="0"/>
          <w:numId w:val="103"/>
        </w:numPr>
        <w:tabs>
          <w:tab w:val="left" w:pos="663"/>
        </w:tabs>
        <w:spacing w:line="252" w:lineRule="auto"/>
        <w:jc w:val="both"/>
        <w:rPr>
          <w:color w:val="auto"/>
          <w:sz w:val="24"/>
          <w:szCs w:val="24"/>
        </w:rPr>
      </w:pPr>
      <w:r w:rsidRPr="00042D36">
        <w:rPr>
          <w:color w:val="auto"/>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042D36" w:rsidRPr="00042D36" w:rsidRDefault="00042D36" w:rsidP="001B4FDA">
      <w:pPr>
        <w:pStyle w:val="11"/>
        <w:numPr>
          <w:ilvl w:val="0"/>
          <w:numId w:val="103"/>
        </w:numPr>
        <w:tabs>
          <w:tab w:val="left" w:pos="668"/>
        </w:tabs>
        <w:spacing w:line="252" w:lineRule="auto"/>
        <w:jc w:val="both"/>
        <w:rPr>
          <w:color w:val="auto"/>
          <w:sz w:val="24"/>
          <w:szCs w:val="24"/>
        </w:rPr>
      </w:pPr>
      <w:r w:rsidRPr="00042D36">
        <w:rPr>
          <w:color w:val="auto"/>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042D36" w:rsidRPr="00042D36" w:rsidRDefault="00042D36" w:rsidP="001B4FDA">
      <w:pPr>
        <w:pStyle w:val="11"/>
        <w:numPr>
          <w:ilvl w:val="0"/>
          <w:numId w:val="103"/>
        </w:numPr>
        <w:tabs>
          <w:tab w:val="left" w:pos="663"/>
        </w:tabs>
        <w:spacing w:line="252" w:lineRule="auto"/>
        <w:jc w:val="both"/>
        <w:rPr>
          <w:color w:val="auto"/>
          <w:sz w:val="24"/>
          <w:szCs w:val="24"/>
        </w:rPr>
      </w:pPr>
      <w:r w:rsidRPr="00042D36">
        <w:rPr>
          <w:color w:val="auto"/>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42D36" w:rsidRPr="00042D36" w:rsidRDefault="00042D36" w:rsidP="001B4FDA">
      <w:pPr>
        <w:pStyle w:val="11"/>
        <w:numPr>
          <w:ilvl w:val="0"/>
          <w:numId w:val="103"/>
        </w:numPr>
        <w:tabs>
          <w:tab w:val="left" w:pos="663"/>
        </w:tabs>
        <w:spacing w:line="252" w:lineRule="auto"/>
        <w:jc w:val="both"/>
        <w:rPr>
          <w:color w:val="auto"/>
          <w:sz w:val="24"/>
          <w:szCs w:val="24"/>
        </w:rPr>
      </w:pPr>
      <w:r w:rsidRPr="00042D36">
        <w:rPr>
          <w:color w:val="auto"/>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42D36" w:rsidRPr="00042D36" w:rsidRDefault="00042D36" w:rsidP="001B4FDA">
      <w:pPr>
        <w:pStyle w:val="11"/>
        <w:numPr>
          <w:ilvl w:val="0"/>
          <w:numId w:val="103"/>
        </w:numPr>
        <w:tabs>
          <w:tab w:val="left" w:pos="663"/>
        </w:tabs>
        <w:spacing w:line="252" w:lineRule="auto"/>
        <w:jc w:val="both"/>
        <w:rPr>
          <w:color w:val="auto"/>
          <w:sz w:val="24"/>
          <w:szCs w:val="24"/>
        </w:rPr>
      </w:pPr>
      <w:r w:rsidRPr="00042D36">
        <w:rPr>
          <w:color w:val="auto"/>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42D36" w:rsidRPr="00042D36" w:rsidRDefault="00042D36" w:rsidP="001B4FDA">
      <w:pPr>
        <w:pStyle w:val="11"/>
        <w:numPr>
          <w:ilvl w:val="0"/>
          <w:numId w:val="103"/>
        </w:numPr>
        <w:tabs>
          <w:tab w:val="left" w:pos="668"/>
        </w:tabs>
        <w:spacing w:line="252" w:lineRule="auto"/>
        <w:jc w:val="both"/>
        <w:rPr>
          <w:color w:val="auto"/>
          <w:sz w:val="24"/>
          <w:szCs w:val="24"/>
        </w:rPr>
      </w:pPr>
      <w:r w:rsidRPr="00042D36">
        <w:rPr>
          <w:color w:val="auto"/>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42D36" w:rsidRPr="00042D36" w:rsidRDefault="00042D36" w:rsidP="001B4FDA">
      <w:pPr>
        <w:pStyle w:val="11"/>
        <w:numPr>
          <w:ilvl w:val="0"/>
          <w:numId w:val="103"/>
        </w:numPr>
        <w:tabs>
          <w:tab w:val="left" w:pos="663"/>
        </w:tabs>
        <w:spacing w:line="252" w:lineRule="auto"/>
        <w:jc w:val="both"/>
        <w:rPr>
          <w:color w:val="auto"/>
          <w:sz w:val="24"/>
          <w:szCs w:val="24"/>
        </w:rPr>
      </w:pPr>
      <w:r w:rsidRPr="00042D36">
        <w:rPr>
          <w:color w:val="auto"/>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042D36">
        <w:rPr>
          <w:color w:val="auto"/>
          <w:sz w:val="24"/>
          <w:szCs w:val="24"/>
          <w:vertAlign w:val="superscript"/>
        </w:rPr>
        <w:footnoteReference w:id="5"/>
      </w:r>
      <w:r w:rsidRPr="00042D36">
        <w:rPr>
          <w:color w:val="auto"/>
          <w:sz w:val="24"/>
          <w:szCs w:val="24"/>
        </w:rPr>
        <w:t>.</w:t>
      </w:r>
      <w:bookmarkStart w:id="336" w:name="bookmark998"/>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6 КЛАСС</w:t>
      </w:r>
      <w:bookmarkEnd w:id="336"/>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bCs/>
          <w:sz w:val="24"/>
          <w:szCs w:val="24"/>
        </w:rPr>
        <w:t>Человек и его социальное окружение</w:t>
      </w:r>
    </w:p>
    <w:p w:rsidR="00042D36" w:rsidRPr="00042D36" w:rsidRDefault="00042D36" w:rsidP="001B4FDA">
      <w:pPr>
        <w:pStyle w:val="11"/>
        <w:numPr>
          <w:ilvl w:val="0"/>
          <w:numId w:val="104"/>
        </w:numPr>
        <w:tabs>
          <w:tab w:val="left" w:pos="332"/>
        </w:tabs>
        <w:spacing w:line="240" w:lineRule="auto"/>
        <w:ind w:left="280" w:hanging="280"/>
        <w:jc w:val="both"/>
        <w:rPr>
          <w:color w:val="auto"/>
          <w:sz w:val="24"/>
          <w:szCs w:val="24"/>
        </w:rPr>
      </w:pPr>
      <w:r w:rsidRPr="00042D36">
        <w:rPr>
          <w:b/>
          <w:bCs/>
          <w:color w:val="auto"/>
          <w:sz w:val="24"/>
          <w:szCs w:val="24"/>
        </w:rPr>
        <w:t xml:space="preserve">осваивать и применять знания </w:t>
      </w:r>
      <w:r w:rsidRPr="00042D36">
        <w:rPr>
          <w:color w:val="auto"/>
          <w:sz w:val="24"/>
          <w:szCs w:val="24"/>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042D36" w:rsidRPr="00042D36" w:rsidRDefault="00042D36" w:rsidP="001B4FDA">
      <w:pPr>
        <w:pStyle w:val="11"/>
        <w:numPr>
          <w:ilvl w:val="0"/>
          <w:numId w:val="104"/>
        </w:numPr>
        <w:tabs>
          <w:tab w:val="left" w:pos="332"/>
        </w:tabs>
        <w:spacing w:line="240" w:lineRule="auto"/>
        <w:ind w:left="280" w:hanging="280"/>
        <w:jc w:val="both"/>
        <w:rPr>
          <w:color w:val="auto"/>
          <w:sz w:val="24"/>
          <w:szCs w:val="24"/>
        </w:rPr>
      </w:pPr>
      <w:r w:rsidRPr="00042D36">
        <w:rPr>
          <w:b/>
          <w:bCs/>
          <w:color w:val="auto"/>
          <w:sz w:val="24"/>
          <w:szCs w:val="24"/>
        </w:rPr>
        <w:t xml:space="preserve">характеризовать </w:t>
      </w:r>
      <w:r w:rsidRPr="00042D36">
        <w:rPr>
          <w:color w:val="auto"/>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042D36" w:rsidRPr="00042D36" w:rsidRDefault="00042D36" w:rsidP="001B4FDA">
      <w:pPr>
        <w:pStyle w:val="11"/>
        <w:numPr>
          <w:ilvl w:val="0"/>
          <w:numId w:val="104"/>
        </w:numPr>
        <w:tabs>
          <w:tab w:val="left" w:pos="332"/>
        </w:tabs>
        <w:spacing w:line="240" w:lineRule="auto"/>
        <w:ind w:left="280" w:hanging="280"/>
        <w:jc w:val="both"/>
        <w:rPr>
          <w:color w:val="auto"/>
          <w:sz w:val="24"/>
          <w:szCs w:val="24"/>
        </w:rPr>
      </w:pPr>
      <w:r w:rsidRPr="00042D36">
        <w:rPr>
          <w:b/>
          <w:bCs/>
          <w:color w:val="auto"/>
          <w:sz w:val="24"/>
          <w:szCs w:val="24"/>
        </w:rPr>
        <w:t xml:space="preserve">приводить примеры </w:t>
      </w:r>
      <w:r w:rsidRPr="00042D36">
        <w:rPr>
          <w:color w:val="auto"/>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042D36" w:rsidRPr="00042D36" w:rsidRDefault="00042D36" w:rsidP="001B4FDA">
      <w:pPr>
        <w:pStyle w:val="11"/>
        <w:numPr>
          <w:ilvl w:val="0"/>
          <w:numId w:val="104"/>
        </w:numPr>
        <w:tabs>
          <w:tab w:val="left" w:pos="332"/>
        </w:tabs>
        <w:spacing w:line="240" w:lineRule="auto"/>
        <w:ind w:left="280" w:hanging="280"/>
        <w:jc w:val="both"/>
        <w:rPr>
          <w:color w:val="auto"/>
          <w:sz w:val="24"/>
          <w:szCs w:val="24"/>
        </w:rPr>
      </w:pPr>
      <w:r w:rsidRPr="00042D36">
        <w:rPr>
          <w:b/>
          <w:bCs/>
          <w:color w:val="auto"/>
          <w:sz w:val="24"/>
          <w:szCs w:val="24"/>
        </w:rPr>
        <w:t xml:space="preserve">классифицировать </w:t>
      </w:r>
      <w:r w:rsidRPr="00042D36">
        <w:rPr>
          <w:color w:val="auto"/>
          <w:sz w:val="24"/>
          <w:szCs w:val="24"/>
        </w:rPr>
        <w:t>по разным признакам виды деятельности человека, потребности людей;</w:t>
      </w:r>
    </w:p>
    <w:p w:rsidR="00042D36" w:rsidRPr="00042D36" w:rsidRDefault="00042D36" w:rsidP="001B4FDA">
      <w:pPr>
        <w:pStyle w:val="11"/>
        <w:numPr>
          <w:ilvl w:val="0"/>
          <w:numId w:val="104"/>
        </w:numPr>
        <w:tabs>
          <w:tab w:val="left" w:pos="332"/>
        </w:tabs>
        <w:spacing w:line="240" w:lineRule="auto"/>
        <w:ind w:left="280" w:hanging="280"/>
        <w:jc w:val="both"/>
        <w:rPr>
          <w:color w:val="auto"/>
          <w:sz w:val="24"/>
          <w:szCs w:val="24"/>
        </w:rPr>
      </w:pPr>
      <w:r w:rsidRPr="00042D36">
        <w:rPr>
          <w:b/>
          <w:bCs/>
          <w:color w:val="auto"/>
          <w:sz w:val="24"/>
          <w:szCs w:val="24"/>
        </w:rPr>
        <w:t xml:space="preserve">сравнивать </w:t>
      </w:r>
      <w:r w:rsidRPr="00042D36">
        <w:rPr>
          <w:color w:val="auto"/>
          <w:sz w:val="24"/>
          <w:szCs w:val="24"/>
        </w:rPr>
        <w:t>понятия «индивид», «индивидуальность», «личность»; свойства человека и животных; виды деятельности (игра, труд, учение);</w:t>
      </w:r>
    </w:p>
    <w:p w:rsidR="00042D36" w:rsidRPr="00042D36" w:rsidRDefault="00042D36" w:rsidP="001B4FDA">
      <w:pPr>
        <w:pStyle w:val="11"/>
        <w:numPr>
          <w:ilvl w:val="0"/>
          <w:numId w:val="104"/>
        </w:numPr>
        <w:tabs>
          <w:tab w:val="left" w:pos="332"/>
        </w:tabs>
        <w:spacing w:line="240" w:lineRule="auto"/>
        <w:ind w:left="280" w:hanging="280"/>
        <w:jc w:val="both"/>
        <w:rPr>
          <w:color w:val="auto"/>
          <w:sz w:val="24"/>
          <w:szCs w:val="24"/>
        </w:rPr>
      </w:pPr>
      <w:r w:rsidRPr="00042D36">
        <w:rPr>
          <w:b/>
          <w:bCs/>
          <w:color w:val="auto"/>
          <w:sz w:val="24"/>
          <w:szCs w:val="24"/>
        </w:rPr>
        <w:t xml:space="preserve">устанавливать и объяснять взаимосвязи </w:t>
      </w:r>
      <w:r w:rsidRPr="00042D36">
        <w:rPr>
          <w:color w:val="auto"/>
          <w:sz w:val="24"/>
          <w:szCs w:val="24"/>
        </w:rPr>
        <w:t>людей в малых группах; целей, способов и результатов деятельности, целей и средств общения;</w:t>
      </w:r>
    </w:p>
    <w:p w:rsidR="00042D36" w:rsidRPr="00042D36" w:rsidRDefault="00042D36" w:rsidP="001B4FDA">
      <w:pPr>
        <w:pStyle w:val="11"/>
        <w:numPr>
          <w:ilvl w:val="0"/>
          <w:numId w:val="104"/>
        </w:numPr>
        <w:tabs>
          <w:tab w:val="left" w:pos="332"/>
        </w:tabs>
        <w:spacing w:line="240" w:lineRule="auto"/>
        <w:ind w:left="280" w:hanging="280"/>
        <w:jc w:val="both"/>
        <w:rPr>
          <w:color w:val="auto"/>
          <w:sz w:val="24"/>
          <w:szCs w:val="24"/>
        </w:rPr>
      </w:pPr>
      <w:r w:rsidRPr="00042D36">
        <w:rPr>
          <w:b/>
          <w:bCs/>
          <w:color w:val="auto"/>
          <w:sz w:val="24"/>
          <w:szCs w:val="24"/>
        </w:rPr>
        <w:t xml:space="preserve">использовать полученные знания </w:t>
      </w:r>
      <w:r w:rsidRPr="00042D36">
        <w:rPr>
          <w:color w:val="auto"/>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042D36" w:rsidRPr="00042D36" w:rsidRDefault="00042D36" w:rsidP="001B4FDA">
      <w:pPr>
        <w:pStyle w:val="11"/>
        <w:numPr>
          <w:ilvl w:val="0"/>
          <w:numId w:val="104"/>
        </w:numPr>
        <w:tabs>
          <w:tab w:val="left" w:pos="332"/>
        </w:tabs>
        <w:spacing w:line="240" w:lineRule="auto"/>
        <w:ind w:left="280" w:hanging="280"/>
        <w:jc w:val="both"/>
        <w:rPr>
          <w:color w:val="auto"/>
          <w:sz w:val="24"/>
          <w:szCs w:val="24"/>
        </w:rPr>
      </w:pPr>
      <w:r w:rsidRPr="00042D36">
        <w:rPr>
          <w:b/>
          <w:bCs/>
          <w:color w:val="auto"/>
          <w:sz w:val="24"/>
          <w:szCs w:val="24"/>
        </w:rPr>
        <w:t xml:space="preserve">определять и аргументировать </w:t>
      </w:r>
      <w:r w:rsidRPr="00042D36">
        <w:rPr>
          <w:color w:val="auto"/>
          <w:sz w:val="24"/>
          <w:szCs w:val="24"/>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042D36" w:rsidRPr="00042D36" w:rsidRDefault="00042D36" w:rsidP="001B4FDA">
      <w:pPr>
        <w:pStyle w:val="11"/>
        <w:numPr>
          <w:ilvl w:val="0"/>
          <w:numId w:val="104"/>
        </w:numPr>
        <w:tabs>
          <w:tab w:val="left" w:pos="332"/>
        </w:tabs>
        <w:spacing w:line="240" w:lineRule="auto"/>
        <w:ind w:left="280" w:hanging="280"/>
        <w:jc w:val="both"/>
        <w:rPr>
          <w:color w:val="auto"/>
          <w:sz w:val="24"/>
          <w:szCs w:val="24"/>
        </w:rPr>
      </w:pPr>
      <w:r w:rsidRPr="00042D36">
        <w:rPr>
          <w:b/>
          <w:bCs/>
          <w:color w:val="auto"/>
          <w:sz w:val="24"/>
          <w:szCs w:val="24"/>
        </w:rPr>
        <w:t xml:space="preserve">решать </w:t>
      </w:r>
      <w:r w:rsidRPr="00042D36">
        <w:rPr>
          <w:color w:val="auto"/>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042D36" w:rsidRPr="00042D36" w:rsidRDefault="00042D36" w:rsidP="001B4FDA">
      <w:pPr>
        <w:pStyle w:val="11"/>
        <w:numPr>
          <w:ilvl w:val="0"/>
          <w:numId w:val="105"/>
        </w:numPr>
        <w:tabs>
          <w:tab w:val="left" w:pos="332"/>
        </w:tabs>
        <w:ind w:left="300" w:hanging="300"/>
        <w:jc w:val="both"/>
        <w:rPr>
          <w:color w:val="auto"/>
          <w:sz w:val="24"/>
          <w:szCs w:val="24"/>
        </w:rPr>
      </w:pPr>
      <w:r w:rsidRPr="00042D36">
        <w:rPr>
          <w:b/>
          <w:bCs/>
          <w:color w:val="auto"/>
          <w:sz w:val="24"/>
          <w:szCs w:val="24"/>
        </w:rPr>
        <w:t xml:space="preserve">овладевать смысловым чтением </w:t>
      </w:r>
      <w:r w:rsidRPr="00042D36">
        <w:rPr>
          <w:color w:val="auto"/>
          <w:sz w:val="24"/>
          <w:szCs w:val="24"/>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042D36" w:rsidRPr="00042D36" w:rsidRDefault="00042D36" w:rsidP="001B4FDA">
      <w:pPr>
        <w:pStyle w:val="11"/>
        <w:numPr>
          <w:ilvl w:val="0"/>
          <w:numId w:val="105"/>
        </w:numPr>
        <w:tabs>
          <w:tab w:val="left" w:pos="332"/>
        </w:tabs>
        <w:ind w:left="300" w:hanging="300"/>
        <w:jc w:val="both"/>
        <w:rPr>
          <w:color w:val="auto"/>
          <w:sz w:val="24"/>
          <w:szCs w:val="24"/>
        </w:rPr>
      </w:pPr>
      <w:r w:rsidRPr="00042D36">
        <w:rPr>
          <w:b/>
          <w:bCs/>
          <w:color w:val="auto"/>
          <w:sz w:val="24"/>
          <w:szCs w:val="24"/>
        </w:rPr>
        <w:t xml:space="preserve">искать и извлекать </w:t>
      </w:r>
      <w:r w:rsidRPr="00042D36">
        <w:rPr>
          <w:color w:val="auto"/>
          <w:sz w:val="24"/>
          <w:szCs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42D36" w:rsidRPr="00042D36" w:rsidRDefault="00042D36" w:rsidP="001B4FDA">
      <w:pPr>
        <w:pStyle w:val="11"/>
        <w:numPr>
          <w:ilvl w:val="0"/>
          <w:numId w:val="105"/>
        </w:numPr>
        <w:tabs>
          <w:tab w:val="left" w:pos="332"/>
        </w:tabs>
        <w:ind w:left="300" w:hanging="300"/>
        <w:jc w:val="both"/>
        <w:rPr>
          <w:color w:val="auto"/>
          <w:sz w:val="24"/>
          <w:szCs w:val="24"/>
        </w:rPr>
      </w:pPr>
      <w:r w:rsidRPr="00042D36">
        <w:rPr>
          <w:b/>
          <w:bCs/>
          <w:color w:val="auto"/>
          <w:sz w:val="24"/>
          <w:szCs w:val="24"/>
        </w:rPr>
        <w:t xml:space="preserve">анализировать, обобщать, систематизировать, оценивать </w:t>
      </w:r>
      <w:r w:rsidRPr="00042D36">
        <w:rPr>
          <w:color w:val="auto"/>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042D36" w:rsidRPr="00042D36" w:rsidRDefault="00042D36" w:rsidP="001B4FDA">
      <w:pPr>
        <w:pStyle w:val="11"/>
        <w:numPr>
          <w:ilvl w:val="0"/>
          <w:numId w:val="105"/>
        </w:numPr>
        <w:tabs>
          <w:tab w:val="left" w:pos="332"/>
        </w:tabs>
        <w:ind w:left="300" w:hanging="300"/>
        <w:jc w:val="both"/>
        <w:rPr>
          <w:color w:val="auto"/>
          <w:sz w:val="24"/>
          <w:szCs w:val="24"/>
        </w:rPr>
      </w:pPr>
      <w:r w:rsidRPr="00042D36">
        <w:rPr>
          <w:b/>
          <w:bCs/>
          <w:color w:val="auto"/>
          <w:sz w:val="24"/>
          <w:szCs w:val="24"/>
        </w:rPr>
        <w:t xml:space="preserve">оценивать собственные поступки и поведение других людей </w:t>
      </w:r>
      <w:r w:rsidRPr="00042D36">
        <w:rPr>
          <w:color w:val="auto"/>
          <w:sz w:val="24"/>
          <w:szCs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042D36" w:rsidRPr="00042D36" w:rsidRDefault="00042D36" w:rsidP="001B4FDA">
      <w:pPr>
        <w:pStyle w:val="11"/>
        <w:numPr>
          <w:ilvl w:val="0"/>
          <w:numId w:val="105"/>
        </w:numPr>
        <w:tabs>
          <w:tab w:val="left" w:pos="332"/>
        </w:tabs>
        <w:ind w:left="300" w:hanging="300"/>
        <w:jc w:val="both"/>
        <w:rPr>
          <w:color w:val="auto"/>
          <w:sz w:val="24"/>
          <w:szCs w:val="24"/>
        </w:rPr>
      </w:pPr>
      <w:r w:rsidRPr="00042D36">
        <w:rPr>
          <w:b/>
          <w:bCs/>
          <w:color w:val="auto"/>
          <w:sz w:val="24"/>
          <w:szCs w:val="24"/>
        </w:rPr>
        <w:t xml:space="preserve">приобретать опыт </w:t>
      </w:r>
      <w:r w:rsidRPr="00042D36">
        <w:rPr>
          <w:color w:val="auto"/>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042D36" w:rsidRPr="00042D36" w:rsidRDefault="00042D36" w:rsidP="00042D36">
      <w:pPr>
        <w:pStyle w:val="11"/>
        <w:spacing w:after="180"/>
        <w:ind w:left="300" w:hanging="300"/>
        <w:jc w:val="both"/>
        <w:rPr>
          <w:color w:val="auto"/>
          <w:sz w:val="24"/>
          <w:szCs w:val="24"/>
        </w:rPr>
      </w:pPr>
      <w:r w:rsidRPr="00042D36">
        <w:rPr>
          <w:color w:val="auto"/>
          <w:sz w:val="24"/>
          <w:szCs w:val="24"/>
        </w:rPr>
        <w:t xml:space="preserve">— </w:t>
      </w:r>
      <w:r w:rsidRPr="00042D36">
        <w:rPr>
          <w:b/>
          <w:bCs/>
          <w:color w:val="auto"/>
          <w:sz w:val="24"/>
          <w:szCs w:val="24"/>
        </w:rPr>
        <w:t>приобретать опыт совместной деятельности</w:t>
      </w:r>
      <w:r w:rsidRPr="00042D36">
        <w:rPr>
          <w:color w:val="auto"/>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Общество, в котором мы живём</w:t>
      </w:r>
    </w:p>
    <w:p w:rsidR="00042D36" w:rsidRPr="00042D36" w:rsidRDefault="00042D36" w:rsidP="001B4FDA">
      <w:pPr>
        <w:pStyle w:val="11"/>
        <w:numPr>
          <w:ilvl w:val="0"/>
          <w:numId w:val="105"/>
        </w:numPr>
        <w:tabs>
          <w:tab w:val="left" w:pos="332"/>
        </w:tabs>
        <w:spacing w:line="252" w:lineRule="auto"/>
        <w:ind w:left="300" w:hanging="300"/>
        <w:jc w:val="both"/>
        <w:rPr>
          <w:color w:val="auto"/>
          <w:sz w:val="24"/>
          <w:szCs w:val="24"/>
        </w:rPr>
      </w:pPr>
      <w:r w:rsidRPr="00042D36">
        <w:rPr>
          <w:b/>
          <w:bCs/>
          <w:color w:val="auto"/>
          <w:sz w:val="24"/>
          <w:szCs w:val="24"/>
        </w:rPr>
        <w:t xml:space="preserve">осваивать и применять знания </w:t>
      </w:r>
      <w:r w:rsidRPr="00042D36">
        <w:rPr>
          <w:color w:val="auto"/>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042D36" w:rsidRPr="00042D36" w:rsidRDefault="00042D36" w:rsidP="001B4FDA">
      <w:pPr>
        <w:pStyle w:val="11"/>
        <w:numPr>
          <w:ilvl w:val="0"/>
          <w:numId w:val="105"/>
        </w:numPr>
        <w:tabs>
          <w:tab w:val="left" w:pos="332"/>
        </w:tabs>
        <w:spacing w:line="252" w:lineRule="auto"/>
        <w:ind w:left="300" w:hanging="300"/>
        <w:jc w:val="both"/>
        <w:rPr>
          <w:color w:val="auto"/>
          <w:sz w:val="24"/>
          <w:szCs w:val="24"/>
        </w:rPr>
      </w:pPr>
      <w:r w:rsidRPr="00042D36">
        <w:rPr>
          <w:b/>
          <w:bCs/>
          <w:color w:val="auto"/>
          <w:sz w:val="24"/>
          <w:szCs w:val="24"/>
        </w:rPr>
        <w:t xml:space="preserve">характеризовать </w:t>
      </w:r>
      <w:r w:rsidRPr="00042D36">
        <w:rPr>
          <w:color w:val="auto"/>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42D36" w:rsidRPr="00042D36" w:rsidRDefault="00042D36" w:rsidP="001B4FDA">
      <w:pPr>
        <w:pStyle w:val="11"/>
        <w:numPr>
          <w:ilvl w:val="0"/>
          <w:numId w:val="105"/>
        </w:numPr>
        <w:tabs>
          <w:tab w:val="left" w:pos="332"/>
        </w:tabs>
        <w:spacing w:line="252" w:lineRule="auto"/>
        <w:ind w:left="300" w:hanging="300"/>
        <w:jc w:val="both"/>
        <w:rPr>
          <w:color w:val="auto"/>
          <w:sz w:val="24"/>
          <w:szCs w:val="24"/>
        </w:rPr>
      </w:pPr>
      <w:r w:rsidRPr="00042D36">
        <w:rPr>
          <w:b/>
          <w:bCs/>
          <w:color w:val="auto"/>
          <w:sz w:val="24"/>
          <w:szCs w:val="24"/>
        </w:rPr>
        <w:t xml:space="preserve">приводить примеры </w:t>
      </w:r>
      <w:r w:rsidRPr="00042D36">
        <w:rPr>
          <w:color w:val="auto"/>
          <w:sz w:val="24"/>
          <w:szCs w:val="24"/>
        </w:rPr>
        <w:t>разного положения людей в обществе, видов экономической деятельности, глобальных проблем;</w:t>
      </w:r>
    </w:p>
    <w:p w:rsidR="00042D36" w:rsidRPr="00042D36" w:rsidRDefault="00042D36" w:rsidP="001B4FDA">
      <w:pPr>
        <w:pStyle w:val="11"/>
        <w:numPr>
          <w:ilvl w:val="0"/>
          <w:numId w:val="105"/>
        </w:numPr>
        <w:tabs>
          <w:tab w:val="left" w:pos="332"/>
        </w:tabs>
        <w:spacing w:line="252" w:lineRule="auto"/>
        <w:ind w:firstLine="0"/>
        <w:jc w:val="both"/>
        <w:rPr>
          <w:color w:val="auto"/>
          <w:sz w:val="24"/>
          <w:szCs w:val="24"/>
        </w:rPr>
      </w:pPr>
      <w:r w:rsidRPr="00042D36">
        <w:rPr>
          <w:b/>
          <w:bCs/>
          <w:color w:val="auto"/>
          <w:sz w:val="24"/>
          <w:szCs w:val="24"/>
        </w:rPr>
        <w:t xml:space="preserve">классифицировать </w:t>
      </w:r>
      <w:r w:rsidRPr="00042D36">
        <w:rPr>
          <w:color w:val="auto"/>
          <w:sz w:val="24"/>
          <w:szCs w:val="24"/>
        </w:rPr>
        <w:t>социальные общности и группы;</w:t>
      </w:r>
    </w:p>
    <w:p w:rsidR="00042D36" w:rsidRPr="00042D36" w:rsidRDefault="00042D36" w:rsidP="001B4FDA">
      <w:pPr>
        <w:pStyle w:val="11"/>
        <w:numPr>
          <w:ilvl w:val="0"/>
          <w:numId w:val="105"/>
        </w:numPr>
        <w:tabs>
          <w:tab w:val="left" w:pos="332"/>
        </w:tabs>
        <w:spacing w:line="252" w:lineRule="auto"/>
        <w:ind w:left="280" w:hanging="280"/>
        <w:jc w:val="both"/>
        <w:rPr>
          <w:color w:val="auto"/>
          <w:sz w:val="24"/>
          <w:szCs w:val="24"/>
        </w:rPr>
      </w:pPr>
      <w:r w:rsidRPr="00042D36">
        <w:rPr>
          <w:b/>
          <w:bCs/>
          <w:color w:val="auto"/>
          <w:sz w:val="24"/>
          <w:szCs w:val="24"/>
        </w:rPr>
        <w:t xml:space="preserve">сравнивать </w:t>
      </w:r>
      <w:r w:rsidRPr="00042D36">
        <w:rPr>
          <w:color w:val="auto"/>
          <w:sz w:val="24"/>
          <w:szCs w:val="24"/>
        </w:rPr>
        <w:t>социальные общности и группы, положение в обществе различных людей; различные формы хозяйствования;</w:t>
      </w:r>
    </w:p>
    <w:p w:rsidR="00042D36" w:rsidRPr="00042D36" w:rsidRDefault="00042D36" w:rsidP="001B4FDA">
      <w:pPr>
        <w:pStyle w:val="11"/>
        <w:numPr>
          <w:ilvl w:val="0"/>
          <w:numId w:val="105"/>
        </w:numPr>
        <w:tabs>
          <w:tab w:val="left" w:pos="332"/>
        </w:tabs>
        <w:spacing w:line="252" w:lineRule="auto"/>
        <w:ind w:left="280" w:hanging="280"/>
        <w:jc w:val="both"/>
        <w:rPr>
          <w:color w:val="auto"/>
          <w:sz w:val="24"/>
          <w:szCs w:val="24"/>
        </w:rPr>
      </w:pPr>
      <w:r w:rsidRPr="00042D36">
        <w:rPr>
          <w:b/>
          <w:bCs/>
          <w:color w:val="auto"/>
          <w:sz w:val="24"/>
          <w:szCs w:val="24"/>
        </w:rPr>
        <w:t xml:space="preserve">устанавливать взаимодействия </w:t>
      </w:r>
      <w:r w:rsidRPr="00042D36">
        <w:rPr>
          <w:color w:val="auto"/>
          <w:sz w:val="24"/>
          <w:szCs w:val="24"/>
        </w:rPr>
        <w:t>общества и природы, человека и общества, деятельности основных участников экономики;</w:t>
      </w:r>
    </w:p>
    <w:p w:rsidR="00042D36" w:rsidRPr="00042D36" w:rsidRDefault="00042D36" w:rsidP="001B4FDA">
      <w:pPr>
        <w:pStyle w:val="11"/>
        <w:numPr>
          <w:ilvl w:val="0"/>
          <w:numId w:val="105"/>
        </w:numPr>
        <w:tabs>
          <w:tab w:val="left" w:pos="332"/>
        </w:tabs>
        <w:spacing w:line="252" w:lineRule="auto"/>
        <w:ind w:left="280" w:hanging="280"/>
        <w:jc w:val="both"/>
        <w:rPr>
          <w:color w:val="auto"/>
          <w:sz w:val="24"/>
          <w:szCs w:val="24"/>
        </w:rPr>
      </w:pPr>
      <w:r w:rsidRPr="00042D36">
        <w:rPr>
          <w:b/>
          <w:bCs/>
          <w:color w:val="auto"/>
          <w:sz w:val="24"/>
          <w:szCs w:val="24"/>
        </w:rPr>
        <w:t xml:space="preserve">использовать полученные знания для объяснения </w:t>
      </w:r>
      <w:r w:rsidRPr="00042D36">
        <w:rPr>
          <w:color w:val="auto"/>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42D36" w:rsidRPr="00042D36" w:rsidRDefault="00042D36" w:rsidP="001B4FDA">
      <w:pPr>
        <w:pStyle w:val="11"/>
        <w:numPr>
          <w:ilvl w:val="0"/>
          <w:numId w:val="105"/>
        </w:numPr>
        <w:tabs>
          <w:tab w:val="left" w:pos="332"/>
        </w:tabs>
        <w:spacing w:line="252" w:lineRule="auto"/>
        <w:ind w:left="280" w:hanging="280"/>
        <w:jc w:val="both"/>
        <w:rPr>
          <w:color w:val="auto"/>
          <w:sz w:val="24"/>
          <w:szCs w:val="24"/>
        </w:rPr>
      </w:pPr>
      <w:r w:rsidRPr="00042D36">
        <w:rPr>
          <w:color w:val="auto"/>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042D36" w:rsidRPr="00042D36" w:rsidRDefault="00042D36" w:rsidP="001B4FDA">
      <w:pPr>
        <w:pStyle w:val="11"/>
        <w:numPr>
          <w:ilvl w:val="0"/>
          <w:numId w:val="105"/>
        </w:numPr>
        <w:tabs>
          <w:tab w:val="left" w:pos="332"/>
        </w:tabs>
        <w:spacing w:line="252" w:lineRule="auto"/>
        <w:ind w:left="280" w:hanging="280"/>
        <w:jc w:val="both"/>
        <w:rPr>
          <w:color w:val="auto"/>
          <w:sz w:val="24"/>
          <w:szCs w:val="24"/>
        </w:rPr>
      </w:pPr>
      <w:r w:rsidRPr="00042D36">
        <w:rPr>
          <w:b/>
          <w:bCs/>
          <w:color w:val="auto"/>
          <w:sz w:val="24"/>
          <w:szCs w:val="24"/>
        </w:rPr>
        <w:t xml:space="preserve">решать познавательные и практические задачи </w:t>
      </w:r>
      <w:r w:rsidRPr="00042D36">
        <w:rPr>
          <w:color w:val="auto"/>
          <w:sz w:val="24"/>
          <w:szCs w:val="24"/>
        </w:rPr>
        <w:t>(в том числе задачи, отражающие возможности юного гражданина внести свой вклад в решение экологической проблемы);</w:t>
      </w:r>
    </w:p>
    <w:p w:rsidR="00042D36" w:rsidRPr="00042D36" w:rsidRDefault="00042D36" w:rsidP="001B4FDA">
      <w:pPr>
        <w:pStyle w:val="11"/>
        <w:numPr>
          <w:ilvl w:val="0"/>
          <w:numId w:val="105"/>
        </w:numPr>
        <w:tabs>
          <w:tab w:val="left" w:pos="332"/>
        </w:tabs>
        <w:spacing w:line="252" w:lineRule="auto"/>
        <w:ind w:left="280" w:hanging="280"/>
        <w:jc w:val="both"/>
        <w:rPr>
          <w:color w:val="auto"/>
          <w:sz w:val="24"/>
          <w:szCs w:val="24"/>
        </w:rPr>
      </w:pPr>
      <w:r w:rsidRPr="00042D36">
        <w:rPr>
          <w:b/>
          <w:bCs/>
          <w:color w:val="auto"/>
          <w:sz w:val="24"/>
          <w:szCs w:val="24"/>
        </w:rPr>
        <w:t xml:space="preserve">овладевать смысловым чтением </w:t>
      </w:r>
      <w:r w:rsidRPr="00042D36">
        <w:rPr>
          <w:color w:val="auto"/>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042D36" w:rsidRPr="00042D36" w:rsidRDefault="00042D36" w:rsidP="001B4FDA">
      <w:pPr>
        <w:pStyle w:val="11"/>
        <w:numPr>
          <w:ilvl w:val="0"/>
          <w:numId w:val="105"/>
        </w:numPr>
        <w:tabs>
          <w:tab w:val="left" w:pos="332"/>
        </w:tabs>
        <w:spacing w:line="252" w:lineRule="auto"/>
        <w:ind w:left="280" w:hanging="280"/>
        <w:jc w:val="both"/>
        <w:rPr>
          <w:color w:val="auto"/>
          <w:sz w:val="24"/>
          <w:szCs w:val="24"/>
        </w:rPr>
      </w:pPr>
      <w:r w:rsidRPr="00042D36">
        <w:rPr>
          <w:b/>
          <w:bCs/>
          <w:color w:val="auto"/>
          <w:sz w:val="24"/>
          <w:szCs w:val="24"/>
        </w:rPr>
        <w:t xml:space="preserve">извлекать информацию </w:t>
      </w:r>
      <w:r w:rsidRPr="00042D36">
        <w:rPr>
          <w:color w:val="auto"/>
          <w:sz w:val="24"/>
          <w:szCs w:val="24"/>
        </w:rPr>
        <w:t>из разных источников о человеке и обществе, включая информацию о народах России;</w:t>
      </w:r>
    </w:p>
    <w:p w:rsidR="00042D36" w:rsidRPr="00042D36" w:rsidRDefault="00042D36" w:rsidP="001B4FDA">
      <w:pPr>
        <w:pStyle w:val="11"/>
        <w:numPr>
          <w:ilvl w:val="0"/>
          <w:numId w:val="105"/>
        </w:numPr>
        <w:tabs>
          <w:tab w:val="left" w:pos="332"/>
        </w:tabs>
        <w:spacing w:line="252" w:lineRule="auto"/>
        <w:ind w:left="280" w:hanging="280"/>
        <w:jc w:val="both"/>
        <w:rPr>
          <w:color w:val="auto"/>
          <w:sz w:val="24"/>
          <w:szCs w:val="24"/>
        </w:rPr>
      </w:pPr>
      <w:r w:rsidRPr="00042D36">
        <w:rPr>
          <w:b/>
          <w:bCs/>
          <w:color w:val="auto"/>
          <w:sz w:val="24"/>
          <w:szCs w:val="24"/>
        </w:rPr>
        <w:t xml:space="preserve">анализировать, обобщать, систематизировать, оценивать </w:t>
      </w:r>
      <w:r w:rsidRPr="00042D36">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042D36" w:rsidRPr="00042D36" w:rsidRDefault="00042D36" w:rsidP="001B4FDA">
      <w:pPr>
        <w:pStyle w:val="11"/>
        <w:numPr>
          <w:ilvl w:val="0"/>
          <w:numId w:val="105"/>
        </w:numPr>
        <w:tabs>
          <w:tab w:val="left" w:pos="332"/>
        </w:tabs>
        <w:spacing w:line="252" w:lineRule="auto"/>
        <w:ind w:left="280" w:hanging="280"/>
        <w:jc w:val="both"/>
        <w:rPr>
          <w:color w:val="auto"/>
          <w:sz w:val="24"/>
          <w:szCs w:val="24"/>
        </w:rPr>
      </w:pPr>
      <w:r w:rsidRPr="00042D36">
        <w:rPr>
          <w:b/>
          <w:bCs/>
          <w:color w:val="auto"/>
          <w:sz w:val="24"/>
          <w:szCs w:val="24"/>
        </w:rPr>
        <w:t xml:space="preserve">оценивать собственные поступки и поведение других людей </w:t>
      </w:r>
      <w:r w:rsidRPr="00042D36">
        <w:rPr>
          <w:color w:val="auto"/>
          <w:sz w:val="24"/>
          <w:szCs w:val="24"/>
        </w:rPr>
        <w:t>с точки зрения их соответствия духовным традициям общества;</w:t>
      </w:r>
    </w:p>
    <w:p w:rsidR="00042D36" w:rsidRPr="00042D36" w:rsidRDefault="00042D36" w:rsidP="001B4FDA">
      <w:pPr>
        <w:pStyle w:val="11"/>
        <w:numPr>
          <w:ilvl w:val="0"/>
          <w:numId w:val="105"/>
        </w:numPr>
        <w:tabs>
          <w:tab w:val="left" w:pos="332"/>
        </w:tabs>
        <w:spacing w:line="252" w:lineRule="auto"/>
        <w:ind w:left="280" w:hanging="280"/>
        <w:jc w:val="both"/>
        <w:rPr>
          <w:color w:val="auto"/>
          <w:sz w:val="24"/>
          <w:szCs w:val="24"/>
        </w:rPr>
      </w:pPr>
      <w:r w:rsidRPr="00042D36">
        <w:rPr>
          <w:b/>
          <w:bCs/>
          <w:color w:val="auto"/>
          <w:sz w:val="24"/>
          <w:szCs w:val="24"/>
        </w:rPr>
        <w:t xml:space="preserve">использовать </w:t>
      </w:r>
      <w:r w:rsidRPr="00042D36">
        <w:rPr>
          <w:color w:val="auto"/>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042D36" w:rsidRPr="00042D36" w:rsidRDefault="00042D36" w:rsidP="00042D36">
      <w:pPr>
        <w:pStyle w:val="11"/>
        <w:spacing w:line="252" w:lineRule="auto"/>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осуществлять </w:t>
      </w:r>
      <w:r w:rsidRPr="00042D36">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42D36" w:rsidRPr="00042D36" w:rsidRDefault="00042D36" w:rsidP="00042D36">
      <w:pPr>
        <w:pStyle w:val="af7"/>
        <w:rPr>
          <w:rFonts w:ascii="Times New Roman" w:hAnsi="Times New Roman" w:cs="Times New Roman"/>
          <w:sz w:val="24"/>
          <w:szCs w:val="24"/>
        </w:rPr>
      </w:pPr>
      <w:bookmarkStart w:id="337" w:name="bookmark1000"/>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7 КЛАСС</w:t>
      </w:r>
      <w:bookmarkEnd w:id="337"/>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bCs/>
          <w:sz w:val="24"/>
          <w:szCs w:val="24"/>
        </w:rPr>
        <w:t>Социальные ценности и нормы</w:t>
      </w:r>
    </w:p>
    <w:p w:rsidR="00042D36" w:rsidRPr="00042D36" w:rsidRDefault="00042D36" w:rsidP="001B4FDA">
      <w:pPr>
        <w:pStyle w:val="11"/>
        <w:numPr>
          <w:ilvl w:val="0"/>
          <w:numId w:val="106"/>
        </w:numPr>
        <w:tabs>
          <w:tab w:val="left" w:pos="332"/>
        </w:tabs>
        <w:spacing w:line="240" w:lineRule="auto"/>
        <w:ind w:left="300" w:hanging="300"/>
        <w:jc w:val="both"/>
        <w:rPr>
          <w:color w:val="auto"/>
          <w:sz w:val="24"/>
          <w:szCs w:val="24"/>
        </w:rPr>
      </w:pPr>
      <w:r w:rsidRPr="00042D36">
        <w:rPr>
          <w:b/>
          <w:bCs/>
          <w:color w:val="auto"/>
          <w:sz w:val="24"/>
          <w:szCs w:val="24"/>
        </w:rPr>
        <w:t xml:space="preserve">осваивать и применять знания </w:t>
      </w:r>
      <w:r w:rsidRPr="00042D36">
        <w:rPr>
          <w:color w:val="auto"/>
          <w:sz w:val="24"/>
          <w:szCs w:val="24"/>
        </w:rPr>
        <w:t>о социальных ценностях; о содержании и значении социальных норм, регулирующих общественные отношения;</w:t>
      </w:r>
    </w:p>
    <w:p w:rsidR="00042D36" w:rsidRPr="00042D36" w:rsidRDefault="00042D36" w:rsidP="001B4FDA">
      <w:pPr>
        <w:pStyle w:val="11"/>
        <w:numPr>
          <w:ilvl w:val="0"/>
          <w:numId w:val="106"/>
        </w:numPr>
        <w:tabs>
          <w:tab w:val="left" w:pos="332"/>
        </w:tabs>
        <w:spacing w:line="240" w:lineRule="auto"/>
        <w:ind w:left="300" w:hanging="300"/>
        <w:jc w:val="both"/>
        <w:rPr>
          <w:color w:val="auto"/>
          <w:sz w:val="24"/>
          <w:szCs w:val="24"/>
        </w:rPr>
      </w:pPr>
      <w:r w:rsidRPr="00042D36">
        <w:rPr>
          <w:b/>
          <w:bCs/>
          <w:color w:val="auto"/>
          <w:sz w:val="24"/>
          <w:szCs w:val="24"/>
        </w:rPr>
        <w:t xml:space="preserve">характеризовать </w:t>
      </w:r>
      <w:r w:rsidRPr="00042D36">
        <w:rPr>
          <w:color w:val="auto"/>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042D36" w:rsidRPr="00042D36" w:rsidRDefault="00042D36" w:rsidP="001B4FDA">
      <w:pPr>
        <w:pStyle w:val="11"/>
        <w:numPr>
          <w:ilvl w:val="0"/>
          <w:numId w:val="106"/>
        </w:numPr>
        <w:tabs>
          <w:tab w:val="left" w:pos="332"/>
        </w:tabs>
        <w:spacing w:line="240" w:lineRule="auto"/>
        <w:ind w:left="300" w:hanging="300"/>
        <w:jc w:val="both"/>
        <w:rPr>
          <w:color w:val="auto"/>
          <w:sz w:val="24"/>
          <w:szCs w:val="24"/>
        </w:rPr>
      </w:pPr>
      <w:r w:rsidRPr="00042D36">
        <w:rPr>
          <w:b/>
          <w:bCs/>
          <w:color w:val="auto"/>
          <w:sz w:val="24"/>
          <w:szCs w:val="24"/>
        </w:rPr>
        <w:t xml:space="preserve">приводить примеры </w:t>
      </w:r>
      <w:r w:rsidRPr="00042D36">
        <w:rPr>
          <w:color w:val="auto"/>
          <w:sz w:val="24"/>
          <w:szCs w:val="24"/>
        </w:rPr>
        <w:t>гражданственности и патриотизма; ситуаций морального выбора; ситуаций, регулируемых различными видами социальных норм;</w:t>
      </w:r>
    </w:p>
    <w:p w:rsidR="00042D36" w:rsidRPr="00042D36" w:rsidRDefault="00042D36" w:rsidP="001B4FDA">
      <w:pPr>
        <w:pStyle w:val="11"/>
        <w:numPr>
          <w:ilvl w:val="0"/>
          <w:numId w:val="106"/>
        </w:numPr>
        <w:tabs>
          <w:tab w:val="left" w:pos="332"/>
        </w:tabs>
        <w:spacing w:line="240" w:lineRule="auto"/>
        <w:ind w:left="300" w:hanging="300"/>
        <w:jc w:val="both"/>
        <w:rPr>
          <w:color w:val="auto"/>
          <w:sz w:val="24"/>
          <w:szCs w:val="24"/>
        </w:rPr>
      </w:pPr>
      <w:r w:rsidRPr="00042D36">
        <w:rPr>
          <w:b/>
          <w:bCs/>
          <w:color w:val="auto"/>
          <w:sz w:val="24"/>
          <w:szCs w:val="24"/>
        </w:rPr>
        <w:t xml:space="preserve">классифицировать </w:t>
      </w:r>
      <w:r w:rsidRPr="00042D36">
        <w:rPr>
          <w:color w:val="auto"/>
          <w:sz w:val="24"/>
          <w:szCs w:val="24"/>
        </w:rPr>
        <w:t>социальные нормы, их существенные признаки и элементы;</w:t>
      </w:r>
    </w:p>
    <w:p w:rsidR="00042D36" w:rsidRPr="00042D36" w:rsidRDefault="00042D36" w:rsidP="001B4FDA">
      <w:pPr>
        <w:pStyle w:val="11"/>
        <w:numPr>
          <w:ilvl w:val="0"/>
          <w:numId w:val="106"/>
        </w:numPr>
        <w:tabs>
          <w:tab w:val="left" w:pos="332"/>
        </w:tabs>
        <w:spacing w:after="60" w:line="240" w:lineRule="auto"/>
        <w:ind w:firstLine="0"/>
        <w:jc w:val="both"/>
        <w:rPr>
          <w:color w:val="auto"/>
          <w:sz w:val="24"/>
          <w:szCs w:val="24"/>
        </w:rPr>
      </w:pPr>
      <w:r w:rsidRPr="00042D36">
        <w:rPr>
          <w:b/>
          <w:bCs/>
          <w:color w:val="auto"/>
          <w:sz w:val="24"/>
          <w:szCs w:val="24"/>
        </w:rPr>
        <w:t xml:space="preserve">сравнивать </w:t>
      </w:r>
      <w:r w:rsidRPr="00042D36">
        <w:rPr>
          <w:color w:val="auto"/>
          <w:sz w:val="24"/>
          <w:szCs w:val="24"/>
        </w:rPr>
        <w:t>отдельные виды социальных норм;</w:t>
      </w:r>
    </w:p>
    <w:p w:rsidR="00042D36" w:rsidRPr="00042D36" w:rsidRDefault="00042D36" w:rsidP="001B4FDA">
      <w:pPr>
        <w:pStyle w:val="11"/>
        <w:numPr>
          <w:ilvl w:val="0"/>
          <w:numId w:val="106"/>
        </w:numPr>
        <w:tabs>
          <w:tab w:val="left" w:pos="332"/>
        </w:tabs>
        <w:spacing w:line="240" w:lineRule="auto"/>
        <w:ind w:left="300" w:hanging="300"/>
        <w:jc w:val="both"/>
        <w:rPr>
          <w:color w:val="auto"/>
          <w:sz w:val="24"/>
          <w:szCs w:val="24"/>
        </w:rPr>
      </w:pPr>
      <w:r w:rsidRPr="00042D36">
        <w:rPr>
          <w:b/>
          <w:bCs/>
          <w:color w:val="auto"/>
          <w:sz w:val="24"/>
          <w:szCs w:val="24"/>
        </w:rPr>
        <w:t xml:space="preserve">устанавливать и объяснять </w:t>
      </w:r>
      <w:r w:rsidRPr="00042D36">
        <w:rPr>
          <w:color w:val="auto"/>
          <w:sz w:val="24"/>
          <w:szCs w:val="24"/>
        </w:rPr>
        <w:t>влияние социальных норм на общество и человека;</w:t>
      </w:r>
    </w:p>
    <w:p w:rsidR="00042D36" w:rsidRPr="00042D36" w:rsidRDefault="00042D36" w:rsidP="001B4FDA">
      <w:pPr>
        <w:pStyle w:val="11"/>
        <w:numPr>
          <w:ilvl w:val="0"/>
          <w:numId w:val="106"/>
        </w:numPr>
        <w:tabs>
          <w:tab w:val="left" w:pos="332"/>
        </w:tabs>
        <w:spacing w:line="240" w:lineRule="auto"/>
        <w:ind w:left="300" w:hanging="300"/>
        <w:jc w:val="both"/>
        <w:rPr>
          <w:color w:val="auto"/>
          <w:sz w:val="24"/>
          <w:szCs w:val="24"/>
        </w:rPr>
      </w:pPr>
      <w:r w:rsidRPr="00042D36">
        <w:rPr>
          <w:b/>
          <w:bCs/>
          <w:color w:val="auto"/>
          <w:sz w:val="24"/>
          <w:szCs w:val="24"/>
        </w:rPr>
        <w:t xml:space="preserve">использовать </w:t>
      </w:r>
      <w:r w:rsidRPr="00042D36">
        <w:rPr>
          <w:color w:val="auto"/>
          <w:sz w:val="24"/>
          <w:szCs w:val="24"/>
        </w:rPr>
        <w:t>полученные знания для объяснения (устного и письменного) сущности социальных норм;</w:t>
      </w:r>
    </w:p>
    <w:p w:rsidR="00042D36" w:rsidRPr="00042D36" w:rsidRDefault="00042D36" w:rsidP="001B4FDA">
      <w:pPr>
        <w:pStyle w:val="11"/>
        <w:numPr>
          <w:ilvl w:val="0"/>
          <w:numId w:val="106"/>
        </w:numPr>
        <w:tabs>
          <w:tab w:val="left" w:pos="332"/>
        </w:tabs>
        <w:spacing w:line="240" w:lineRule="auto"/>
        <w:ind w:left="300" w:hanging="300"/>
        <w:jc w:val="both"/>
        <w:rPr>
          <w:color w:val="auto"/>
          <w:sz w:val="24"/>
          <w:szCs w:val="24"/>
        </w:rPr>
      </w:pPr>
      <w:r w:rsidRPr="00042D36">
        <w:rPr>
          <w:b/>
          <w:bCs/>
          <w:color w:val="auto"/>
          <w:sz w:val="24"/>
          <w:szCs w:val="24"/>
        </w:rPr>
        <w:t xml:space="preserve">определять и аргументировать </w:t>
      </w:r>
      <w:r w:rsidRPr="00042D36">
        <w:rPr>
          <w:color w:val="auto"/>
          <w:sz w:val="24"/>
          <w:szCs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042D36" w:rsidRPr="00042D36" w:rsidRDefault="00042D36" w:rsidP="001B4FDA">
      <w:pPr>
        <w:pStyle w:val="11"/>
        <w:numPr>
          <w:ilvl w:val="0"/>
          <w:numId w:val="106"/>
        </w:numPr>
        <w:tabs>
          <w:tab w:val="left" w:pos="332"/>
        </w:tabs>
        <w:spacing w:line="240" w:lineRule="auto"/>
        <w:ind w:left="300" w:hanging="300"/>
        <w:jc w:val="both"/>
        <w:rPr>
          <w:color w:val="auto"/>
          <w:sz w:val="24"/>
          <w:szCs w:val="24"/>
        </w:rPr>
      </w:pPr>
      <w:r w:rsidRPr="00042D36">
        <w:rPr>
          <w:b/>
          <w:bCs/>
          <w:color w:val="auto"/>
          <w:sz w:val="24"/>
          <w:szCs w:val="24"/>
        </w:rPr>
        <w:t xml:space="preserve">решать </w:t>
      </w:r>
      <w:r w:rsidRPr="00042D36">
        <w:rPr>
          <w:color w:val="auto"/>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042D36" w:rsidRPr="00042D36" w:rsidRDefault="00042D36" w:rsidP="001B4FDA">
      <w:pPr>
        <w:pStyle w:val="11"/>
        <w:numPr>
          <w:ilvl w:val="0"/>
          <w:numId w:val="106"/>
        </w:numPr>
        <w:tabs>
          <w:tab w:val="left" w:pos="332"/>
        </w:tabs>
        <w:spacing w:line="240" w:lineRule="auto"/>
        <w:ind w:left="300" w:hanging="300"/>
        <w:jc w:val="both"/>
        <w:rPr>
          <w:color w:val="auto"/>
          <w:sz w:val="24"/>
          <w:szCs w:val="24"/>
        </w:rPr>
      </w:pPr>
      <w:r w:rsidRPr="00042D36">
        <w:rPr>
          <w:b/>
          <w:bCs/>
          <w:color w:val="auto"/>
          <w:sz w:val="24"/>
          <w:szCs w:val="24"/>
        </w:rPr>
        <w:t xml:space="preserve">овладевать </w:t>
      </w:r>
      <w:r w:rsidRPr="00042D36">
        <w:rPr>
          <w:color w:val="auto"/>
          <w:sz w:val="24"/>
          <w:szCs w:val="24"/>
        </w:rPr>
        <w:t>смысловым чтением текстов обществоведческой тематики, касающихся гуманизма, гражданственности, патриотизма;</w:t>
      </w:r>
    </w:p>
    <w:p w:rsidR="00042D36" w:rsidRPr="00042D36" w:rsidRDefault="00042D36" w:rsidP="001B4FDA">
      <w:pPr>
        <w:pStyle w:val="11"/>
        <w:numPr>
          <w:ilvl w:val="0"/>
          <w:numId w:val="106"/>
        </w:numPr>
        <w:tabs>
          <w:tab w:val="left" w:pos="332"/>
        </w:tabs>
        <w:spacing w:line="240" w:lineRule="auto"/>
        <w:ind w:left="300" w:hanging="300"/>
        <w:jc w:val="both"/>
        <w:rPr>
          <w:color w:val="auto"/>
          <w:sz w:val="24"/>
          <w:szCs w:val="24"/>
        </w:rPr>
      </w:pPr>
      <w:r w:rsidRPr="00042D36">
        <w:rPr>
          <w:b/>
          <w:bCs/>
          <w:color w:val="auto"/>
          <w:sz w:val="24"/>
          <w:szCs w:val="24"/>
        </w:rPr>
        <w:t xml:space="preserve">извлекать </w:t>
      </w:r>
      <w:r w:rsidRPr="00042D36">
        <w:rPr>
          <w:color w:val="auto"/>
          <w:sz w:val="24"/>
          <w:szCs w:val="24"/>
        </w:rPr>
        <w:t>информацию из разных источников о принципах и нормах морали, проблеме морального выбора;</w:t>
      </w:r>
    </w:p>
    <w:p w:rsidR="00042D36" w:rsidRPr="00042D36" w:rsidRDefault="00042D36" w:rsidP="001B4FDA">
      <w:pPr>
        <w:pStyle w:val="11"/>
        <w:numPr>
          <w:ilvl w:val="0"/>
          <w:numId w:val="106"/>
        </w:numPr>
        <w:tabs>
          <w:tab w:val="left" w:pos="332"/>
        </w:tabs>
        <w:spacing w:line="240" w:lineRule="auto"/>
        <w:ind w:left="300" w:hanging="300"/>
        <w:jc w:val="both"/>
        <w:rPr>
          <w:color w:val="auto"/>
          <w:sz w:val="24"/>
          <w:szCs w:val="24"/>
        </w:rPr>
      </w:pPr>
      <w:r w:rsidRPr="00042D36">
        <w:rPr>
          <w:b/>
          <w:bCs/>
          <w:color w:val="auto"/>
          <w:sz w:val="24"/>
          <w:szCs w:val="24"/>
        </w:rPr>
        <w:t xml:space="preserve">анализировать, обобщать, систематизировать, оценивать </w:t>
      </w:r>
      <w:r w:rsidRPr="00042D36">
        <w:rPr>
          <w:color w:val="auto"/>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042D36" w:rsidRPr="00042D36" w:rsidRDefault="00042D36" w:rsidP="001B4FDA">
      <w:pPr>
        <w:pStyle w:val="11"/>
        <w:numPr>
          <w:ilvl w:val="0"/>
          <w:numId w:val="106"/>
        </w:numPr>
        <w:tabs>
          <w:tab w:val="left" w:pos="332"/>
        </w:tabs>
        <w:spacing w:line="240" w:lineRule="auto"/>
        <w:ind w:left="300" w:hanging="300"/>
        <w:jc w:val="both"/>
        <w:rPr>
          <w:color w:val="auto"/>
          <w:sz w:val="24"/>
          <w:szCs w:val="24"/>
        </w:rPr>
      </w:pPr>
      <w:r w:rsidRPr="00042D36">
        <w:rPr>
          <w:b/>
          <w:bCs/>
          <w:color w:val="auto"/>
          <w:sz w:val="24"/>
          <w:szCs w:val="24"/>
        </w:rPr>
        <w:t xml:space="preserve">оценивать </w:t>
      </w:r>
      <w:r w:rsidRPr="00042D36">
        <w:rPr>
          <w:color w:val="auto"/>
          <w:sz w:val="24"/>
          <w:szCs w:val="24"/>
        </w:rPr>
        <w:t>собственные поступки, поведение людей с точки зрения их соответствия нормам морали;</w:t>
      </w:r>
    </w:p>
    <w:p w:rsidR="00042D36" w:rsidRPr="00042D36" w:rsidRDefault="00042D36" w:rsidP="001B4FDA">
      <w:pPr>
        <w:pStyle w:val="11"/>
        <w:numPr>
          <w:ilvl w:val="0"/>
          <w:numId w:val="106"/>
        </w:numPr>
        <w:tabs>
          <w:tab w:val="left" w:pos="332"/>
        </w:tabs>
        <w:spacing w:line="240" w:lineRule="auto"/>
        <w:ind w:left="300" w:hanging="300"/>
        <w:jc w:val="both"/>
        <w:rPr>
          <w:color w:val="auto"/>
          <w:sz w:val="24"/>
          <w:szCs w:val="24"/>
        </w:rPr>
      </w:pPr>
      <w:r w:rsidRPr="00042D36">
        <w:rPr>
          <w:b/>
          <w:bCs/>
          <w:color w:val="auto"/>
          <w:sz w:val="24"/>
          <w:szCs w:val="24"/>
        </w:rPr>
        <w:t xml:space="preserve">использовать </w:t>
      </w:r>
      <w:r w:rsidRPr="00042D36">
        <w:rPr>
          <w:color w:val="auto"/>
          <w:sz w:val="24"/>
          <w:szCs w:val="24"/>
        </w:rPr>
        <w:t>полученные знания о социальных нормах в повседневной жизни;</w:t>
      </w:r>
    </w:p>
    <w:p w:rsidR="00042D36" w:rsidRPr="00042D36" w:rsidRDefault="00042D36" w:rsidP="001B4FDA">
      <w:pPr>
        <w:pStyle w:val="11"/>
        <w:numPr>
          <w:ilvl w:val="0"/>
          <w:numId w:val="107"/>
        </w:numPr>
        <w:tabs>
          <w:tab w:val="left" w:pos="332"/>
        </w:tabs>
        <w:ind w:left="280" w:hanging="280"/>
        <w:jc w:val="both"/>
        <w:rPr>
          <w:color w:val="auto"/>
          <w:sz w:val="24"/>
          <w:szCs w:val="24"/>
        </w:rPr>
      </w:pPr>
      <w:r w:rsidRPr="00042D36">
        <w:rPr>
          <w:color w:val="auto"/>
          <w:sz w:val="24"/>
          <w:szCs w:val="24"/>
        </w:rPr>
        <w:t xml:space="preserve">самостоятельно </w:t>
      </w:r>
      <w:r w:rsidRPr="00042D36">
        <w:rPr>
          <w:b/>
          <w:bCs/>
          <w:color w:val="auto"/>
          <w:sz w:val="24"/>
          <w:szCs w:val="24"/>
        </w:rPr>
        <w:t xml:space="preserve">заполнять </w:t>
      </w:r>
      <w:r w:rsidRPr="00042D36">
        <w:rPr>
          <w:color w:val="auto"/>
          <w:sz w:val="24"/>
          <w:szCs w:val="24"/>
        </w:rPr>
        <w:t>форму (в том числе электронную) и составлять простейший документ (заявление);</w:t>
      </w:r>
    </w:p>
    <w:p w:rsidR="00042D36" w:rsidRPr="00042D36" w:rsidRDefault="00042D36" w:rsidP="00042D36">
      <w:pPr>
        <w:pStyle w:val="11"/>
        <w:spacing w:after="100"/>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осуществлять </w:t>
      </w:r>
      <w:r w:rsidRPr="00042D36">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Человек как участник правовых отношений</w:t>
      </w:r>
    </w:p>
    <w:p w:rsidR="00042D36" w:rsidRPr="00042D36" w:rsidRDefault="00042D36" w:rsidP="001B4FDA">
      <w:pPr>
        <w:pStyle w:val="11"/>
        <w:numPr>
          <w:ilvl w:val="0"/>
          <w:numId w:val="107"/>
        </w:numPr>
        <w:tabs>
          <w:tab w:val="left" w:pos="332"/>
        </w:tabs>
        <w:ind w:left="280" w:hanging="280"/>
        <w:jc w:val="both"/>
        <w:rPr>
          <w:color w:val="auto"/>
          <w:sz w:val="24"/>
          <w:szCs w:val="24"/>
        </w:rPr>
      </w:pPr>
      <w:r w:rsidRPr="00042D36">
        <w:rPr>
          <w:b/>
          <w:bCs/>
          <w:color w:val="auto"/>
          <w:sz w:val="24"/>
          <w:szCs w:val="24"/>
        </w:rPr>
        <w:t xml:space="preserve">осваивать и применять знания </w:t>
      </w:r>
      <w:r w:rsidRPr="00042D36">
        <w:rPr>
          <w:color w:val="auto"/>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042D36" w:rsidRPr="00042D36" w:rsidRDefault="00042D36" w:rsidP="001B4FDA">
      <w:pPr>
        <w:pStyle w:val="11"/>
        <w:numPr>
          <w:ilvl w:val="0"/>
          <w:numId w:val="107"/>
        </w:numPr>
        <w:tabs>
          <w:tab w:val="left" w:pos="332"/>
        </w:tabs>
        <w:ind w:left="280" w:hanging="280"/>
        <w:jc w:val="both"/>
        <w:rPr>
          <w:color w:val="auto"/>
          <w:sz w:val="24"/>
          <w:szCs w:val="24"/>
        </w:rPr>
      </w:pPr>
      <w:r w:rsidRPr="00042D36">
        <w:rPr>
          <w:b/>
          <w:bCs/>
          <w:color w:val="auto"/>
          <w:sz w:val="24"/>
          <w:szCs w:val="24"/>
        </w:rPr>
        <w:t xml:space="preserve">характеризовать </w:t>
      </w:r>
      <w:r w:rsidRPr="00042D36">
        <w:rPr>
          <w:color w:val="auto"/>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042D36" w:rsidRPr="00042D36" w:rsidRDefault="00042D36" w:rsidP="001B4FDA">
      <w:pPr>
        <w:pStyle w:val="11"/>
        <w:numPr>
          <w:ilvl w:val="0"/>
          <w:numId w:val="107"/>
        </w:numPr>
        <w:tabs>
          <w:tab w:val="left" w:pos="332"/>
        </w:tabs>
        <w:ind w:left="280" w:hanging="280"/>
        <w:jc w:val="both"/>
        <w:rPr>
          <w:color w:val="auto"/>
          <w:sz w:val="24"/>
          <w:szCs w:val="24"/>
        </w:rPr>
      </w:pPr>
      <w:r w:rsidRPr="00042D36">
        <w:rPr>
          <w:b/>
          <w:bCs/>
          <w:color w:val="auto"/>
          <w:sz w:val="24"/>
          <w:szCs w:val="24"/>
        </w:rPr>
        <w:t xml:space="preserve">приводить примеры </w:t>
      </w:r>
      <w:r w:rsidRPr="00042D36">
        <w:rPr>
          <w:color w:val="auto"/>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042D36" w:rsidRPr="00042D36" w:rsidRDefault="00042D36" w:rsidP="001B4FDA">
      <w:pPr>
        <w:pStyle w:val="11"/>
        <w:numPr>
          <w:ilvl w:val="0"/>
          <w:numId w:val="107"/>
        </w:numPr>
        <w:tabs>
          <w:tab w:val="left" w:pos="332"/>
        </w:tabs>
        <w:ind w:left="280" w:hanging="280"/>
        <w:jc w:val="both"/>
        <w:rPr>
          <w:color w:val="auto"/>
          <w:sz w:val="24"/>
          <w:szCs w:val="24"/>
        </w:rPr>
      </w:pPr>
      <w:r w:rsidRPr="00042D36">
        <w:rPr>
          <w:b/>
          <w:bCs/>
          <w:color w:val="auto"/>
          <w:sz w:val="24"/>
          <w:szCs w:val="24"/>
        </w:rPr>
        <w:t xml:space="preserve">классифицировать </w:t>
      </w:r>
      <w:r w:rsidRPr="00042D36">
        <w:rPr>
          <w:color w:val="auto"/>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042D36" w:rsidRPr="00042D36" w:rsidRDefault="00042D36" w:rsidP="001B4FDA">
      <w:pPr>
        <w:pStyle w:val="11"/>
        <w:numPr>
          <w:ilvl w:val="0"/>
          <w:numId w:val="107"/>
        </w:numPr>
        <w:tabs>
          <w:tab w:val="left" w:pos="332"/>
        </w:tabs>
        <w:ind w:left="280" w:hanging="280"/>
        <w:jc w:val="both"/>
        <w:rPr>
          <w:color w:val="auto"/>
          <w:sz w:val="24"/>
          <w:szCs w:val="24"/>
        </w:rPr>
      </w:pPr>
      <w:r w:rsidRPr="00042D36">
        <w:rPr>
          <w:b/>
          <w:bCs/>
          <w:color w:val="auto"/>
          <w:sz w:val="24"/>
          <w:szCs w:val="24"/>
        </w:rPr>
        <w:t xml:space="preserve">сравнивать </w:t>
      </w:r>
      <w:r w:rsidRPr="00042D36">
        <w:rPr>
          <w:color w:val="auto"/>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042D36" w:rsidRPr="00042D36" w:rsidRDefault="00042D36" w:rsidP="001B4FDA">
      <w:pPr>
        <w:pStyle w:val="11"/>
        <w:numPr>
          <w:ilvl w:val="0"/>
          <w:numId w:val="107"/>
        </w:numPr>
        <w:tabs>
          <w:tab w:val="left" w:pos="332"/>
        </w:tabs>
        <w:ind w:left="280" w:hanging="280"/>
        <w:jc w:val="both"/>
        <w:rPr>
          <w:color w:val="auto"/>
          <w:sz w:val="24"/>
          <w:szCs w:val="24"/>
        </w:rPr>
      </w:pPr>
      <w:r w:rsidRPr="00042D36">
        <w:rPr>
          <w:b/>
          <w:bCs/>
          <w:color w:val="auto"/>
          <w:sz w:val="24"/>
          <w:szCs w:val="24"/>
        </w:rPr>
        <w:t xml:space="preserve">устанавливать и объяснять </w:t>
      </w:r>
      <w:r w:rsidRPr="00042D36">
        <w:rPr>
          <w:color w:val="auto"/>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42D36" w:rsidRPr="00042D36" w:rsidRDefault="00042D36" w:rsidP="001B4FDA">
      <w:pPr>
        <w:pStyle w:val="11"/>
        <w:numPr>
          <w:ilvl w:val="0"/>
          <w:numId w:val="107"/>
        </w:numPr>
        <w:tabs>
          <w:tab w:val="left" w:pos="332"/>
        </w:tabs>
        <w:ind w:left="280" w:hanging="280"/>
        <w:jc w:val="both"/>
        <w:rPr>
          <w:color w:val="auto"/>
          <w:sz w:val="24"/>
          <w:szCs w:val="24"/>
        </w:rPr>
      </w:pPr>
      <w:r w:rsidRPr="00042D36">
        <w:rPr>
          <w:b/>
          <w:bCs/>
          <w:color w:val="auto"/>
          <w:sz w:val="24"/>
          <w:szCs w:val="24"/>
        </w:rPr>
        <w:t xml:space="preserve">использовать </w:t>
      </w:r>
      <w:r w:rsidRPr="00042D36">
        <w:rPr>
          <w:color w:val="auto"/>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042D36" w:rsidRPr="00042D36" w:rsidRDefault="00042D36" w:rsidP="001B4FDA">
      <w:pPr>
        <w:pStyle w:val="11"/>
        <w:numPr>
          <w:ilvl w:val="0"/>
          <w:numId w:val="108"/>
        </w:numPr>
        <w:tabs>
          <w:tab w:val="left" w:pos="332"/>
        </w:tabs>
        <w:spacing w:line="252" w:lineRule="auto"/>
        <w:ind w:left="280" w:hanging="280"/>
        <w:jc w:val="both"/>
        <w:rPr>
          <w:color w:val="auto"/>
          <w:sz w:val="24"/>
          <w:szCs w:val="24"/>
        </w:rPr>
      </w:pPr>
      <w:r w:rsidRPr="00042D36">
        <w:rPr>
          <w:b/>
          <w:bCs/>
          <w:color w:val="auto"/>
          <w:sz w:val="24"/>
          <w:szCs w:val="24"/>
        </w:rPr>
        <w:t xml:space="preserve">определять и аргументировать </w:t>
      </w:r>
      <w:r w:rsidRPr="00042D36">
        <w:rPr>
          <w:color w:val="auto"/>
          <w:sz w:val="24"/>
          <w:szCs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042D36" w:rsidRPr="00042D36" w:rsidRDefault="00042D36" w:rsidP="001B4FDA">
      <w:pPr>
        <w:pStyle w:val="11"/>
        <w:numPr>
          <w:ilvl w:val="0"/>
          <w:numId w:val="108"/>
        </w:numPr>
        <w:tabs>
          <w:tab w:val="left" w:pos="332"/>
        </w:tabs>
        <w:spacing w:line="252" w:lineRule="auto"/>
        <w:ind w:left="280" w:hanging="280"/>
        <w:jc w:val="both"/>
        <w:rPr>
          <w:color w:val="auto"/>
          <w:sz w:val="24"/>
          <w:szCs w:val="24"/>
        </w:rPr>
      </w:pPr>
      <w:r w:rsidRPr="00042D36">
        <w:rPr>
          <w:b/>
          <w:bCs/>
          <w:color w:val="auto"/>
          <w:sz w:val="24"/>
          <w:szCs w:val="24"/>
        </w:rPr>
        <w:t xml:space="preserve">решать </w:t>
      </w:r>
      <w:r w:rsidRPr="00042D36">
        <w:rPr>
          <w:color w:val="auto"/>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042D36" w:rsidRPr="00042D36" w:rsidRDefault="00042D36" w:rsidP="001B4FDA">
      <w:pPr>
        <w:pStyle w:val="11"/>
        <w:numPr>
          <w:ilvl w:val="0"/>
          <w:numId w:val="108"/>
        </w:numPr>
        <w:tabs>
          <w:tab w:val="left" w:pos="332"/>
        </w:tabs>
        <w:spacing w:line="252" w:lineRule="auto"/>
        <w:ind w:left="280" w:hanging="280"/>
        <w:jc w:val="both"/>
        <w:rPr>
          <w:color w:val="auto"/>
          <w:sz w:val="24"/>
          <w:szCs w:val="24"/>
        </w:rPr>
      </w:pPr>
      <w:r w:rsidRPr="00042D36">
        <w:rPr>
          <w:b/>
          <w:bCs/>
          <w:color w:val="auto"/>
          <w:sz w:val="24"/>
          <w:szCs w:val="24"/>
        </w:rPr>
        <w:t xml:space="preserve">овладевать </w:t>
      </w:r>
      <w:r w:rsidRPr="00042D36">
        <w:rPr>
          <w:color w:val="auto"/>
          <w:sz w:val="24"/>
          <w:szCs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042D36" w:rsidRPr="00042D36" w:rsidRDefault="00042D36" w:rsidP="001B4FDA">
      <w:pPr>
        <w:pStyle w:val="11"/>
        <w:numPr>
          <w:ilvl w:val="0"/>
          <w:numId w:val="108"/>
        </w:numPr>
        <w:tabs>
          <w:tab w:val="left" w:pos="332"/>
        </w:tabs>
        <w:spacing w:line="252" w:lineRule="auto"/>
        <w:ind w:left="280" w:hanging="280"/>
        <w:jc w:val="both"/>
        <w:rPr>
          <w:color w:val="auto"/>
          <w:sz w:val="24"/>
          <w:szCs w:val="24"/>
        </w:rPr>
      </w:pPr>
      <w:r w:rsidRPr="00042D36">
        <w:rPr>
          <w:b/>
          <w:bCs/>
          <w:color w:val="auto"/>
          <w:sz w:val="24"/>
          <w:szCs w:val="24"/>
        </w:rPr>
        <w:t xml:space="preserve">искать и извлекать </w:t>
      </w:r>
      <w:r w:rsidRPr="00042D36">
        <w:rPr>
          <w:color w:val="auto"/>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42D36" w:rsidRPr="00042D36" w:rsidRDefault="00042D36" w:rsidP="001B4FDA">
      <w:pPr>
        <w:pStyle w:val="11"/>
        <w:numPr>
          <w:ilvl w:val="0"/>
          <w:numId w:val="108"/>
        </w:numPr>
        <w:tabs>
          <w:tab w:val="left" w:pos="332"/>
        </w:tabs>
        <w:spacing w:line="252" w:lineRule="auto"/>
        <w:ind w:left="280" w:hanging="280"/>
        <w:jc w:val="both"/>
        <w:rPr>
          <w:color w:val="auto"/>
          <w:sz w:val="24"/>
          <w:szCs w:val="24"/>
        </w:rPr>
      </w:pPr>
      <w:r w:rsidRPr="00042D36">
        <w:rPr>
          <w:b/>
          <w:bCs/>
          <w:color w:val="auto"/>
          <w:sz w:val="24"/>
          <w:szCs w:val="24"/>
        </w:rPr>
        <w:t xml:space="preserve">анализировать, обобщать, систематизировать, оценивать </w:t>
      </w:r>
      <w:r w:rsidRPr="00042D36">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42D36" w:rsidRPr="00042D36" w:rsidRDefault="00042D36" w:rsidP="001B4FDA">
      <w:pPr>
        <w:pStyle w:val="11"/>
        <w:numPr>
          <w:ilvl w:val="0"/>
          <w:numId w:val="108"/>
        </w:numPr>
        <w:tabs>
          <w:tab w:val="left" w:pos="332"/>
        </w:tabs>
        <w:spacing w:line="252" w:lineRule="auto"/>
        <w:ind w:left="280" w:hanging="280"/>
        <w:jc w:val="both"/>
        <w:rPr>
          <w:color w:val="auto"/>
          <w:sz w:val="24"/>
          <w:szCs w:val="24"/>
        </w:rPr>
      </w:pPr>
      <w:r w:rsidRPr="00042D36">
        <w:rPr>
          <w:b/>
          <w:bCs/>
          <w:color w:val="auto"/>
          <w:sz w:val="24"/>
          <w:szCs w:val="24"/>
        </w:rPr>
        <w:t xml:space="preserve">оценивать </w:t>
      </w:r>
      <w:r w:rsidRPr="00042D36">
        <w:rPr>
          <w:color w:val="auto"/>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042D36" w:rsidRPr="00042D36" w:rsidRDefault="00042D36" w:rsidP="00042D36">
      <w:pPr>
        <w:pStyle w:val="11"/>
        <w:spacing w:line="252" w:lineRule="auto"/>
        <w:ind w:left="300" w:hanging="300"/>
        <w:jc w:val="both"/>
        <w:rPr>
          <w:color w:val="auto"/>
          <w:sz w:val="24"/>
          <w:szCs w:val="24"/>
        </w:rPr>
      </w:pPr>
      <w:r w:rsidRPr="00042D36">
        <w:rPr>
          <w:color w:val="auto"/>
          <w:sz w:val="24"/>
          <w:szCs w:val="24"/>
        </w:rPr>
        <w:t xml:space="preserve">— </w:t>
      </w:r>
      <w:r w:rsidRPr="00042D36">
        <w:rPr>
          <w:b/>
          <w:bCs/>
          <w:color w:val="auto"/>
          <w:sz w:val="24"/>
          <w:szCs w:val="24"/>
        </w:rPr>
        <w:t xml:space="preserve">использовать </w:t>
      </w:r>
      <w:r w:rsidRPr="00042D36">
        <w:rPr>
          <w:color w:val="auto"/>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42D36" w:rsidRPr="00042D36" w:rsidRDefault="00042D36" w:rsidP="00042D36">
      <w:pPr>
        <w:pStyle w:val="11"/>
        <w:spacing w:line="252" w:lineRule="auto"/>
        <w:ind w:left="300" w:hanging="300"/>
        <w:jc w:val="both"/>
        <w:rPr>
          <w:color w:val="auto"/>
          <w:sz w:val="24"/>
          <w:szCs w:val="24"/>
        </w:rPr>
      </w:pPr>
      <w:r w:rsidRPr="00042D36">
        <w:rPr>
          <w:color w:val="auto"/>
          <w:sz w:val="24"/>
          <w:szCs w:val="24"/>
        </w:rPr>
        <w:t xml:space="preserve">— </w:t>
      </w:r>
      <w:r w:rsidRPr="00042D36">
        <w:rPr>
          <w:b/>
          <w:bCs/>
          <w:color w:val="auto"/>
          <w:sz w:val="24"/>
          <w:szCs w:val="24"/>
        </w:rPr>
        <w:t xml:space="preserve">самостоятельно заполнять </w:t>
      </w:r>
      <w:r w:rsidRPr="00042D36">
        <w:rPr>
          <w:color w:val="auto"/>
          <w:sz w:val="24"/>
          <w:szCs w:val="24"/>
        </w:rPr>
        <w:t>форму (в том числе электронную) и составлять простейший документ при получении паспорта гражданина Российской Федерации;</w:t>
      </w:r>
    </w:p>
    <w:p w:rsidR="00042D36" w:rsidRPr="00042D36" w:rsidRDefault="00042D36" w:rsidP="00042D36">
      <w:pPr>
        <w:pStyle w:val="11"/>
        <w:spacing w:after="160" w:line="252" w:lineRule="auto"/>
        <w:ind w:left="300" w:hanging="300"/>
        <w:jc w:val="both"/>
        <w:rPr>
          <w:color w:val="auto"/>
          <w:sz w:val="24"/>
          <w:szCs w:val="24"/>
        </w:rPr>
      </w:pPr>
      <w:r w:rsidRPr="00042D36">
        <w:rPr>
          <w:color w:val="auto"/>
          <w:sz w:val="24"/>
          <w:szCs w:val="24"/>
        </w:rPr>
        <w:t xml:space="preserve">— </w:t>
      </w:r>
      <w:r w:rsidRPr="00042D36">
        <w:rPr>
          <w:b/>
          <w:bCs/>
          <w:color w:val="auto"/>
          <w:sz w:val="24"/>
          <w:szCs w:val="24"/>
        </w:rPr>
        <w:t xml:space="preserve">осуществлять </w:t>
      </w:r>
      <w:r w:rsidRPr="00042D36">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Основы российского права</w:t>
      </w:r>
    </w:p>
    <w:p w:rsidR="00042D36" w:rsidRPr="00042D36" w:rsidRDefault="00042D36" w:rsidP="00042D36">
      <w:pPr>
        <w:pStyle w:val="11"/>
        <w:spacing w:line="252" w:lineRule="auto"/>
        <w:ind w:left="300" w:hanging="300"/>
        <w:jc w:val="both"/>
        <w:rPr>
          <w:color w:val="auto"/>
          <w:sz w:val="24"/>
          <w:szCs w:val="24"/>
        </w:rPr>
      </w:pPr>
      <w:r w:rsidRPr="00042D36">
        <w:rPr>
          <w:color w:val="auto"/>
          <w:sz w:val="24"/>
          <w:szCs w:val="24"/>
        </w:rPr>
        <w:t xml:space="preserve">— </w:t>
      </w:r>
      <w:r w:rsidRPr="00042D36">
        <w:rPr>
          <w:b/>
          <w:bCs/>
          <w:color w:val="auto"/>
          <w:sz w:val="24"/>
          <w:szCs w:val="24"/>
        </w:rPr>
        <w:t xml:space="preserve">осваивать и применять </w:t>
      </w:r>
      <w:r w:rsidRPr="00042D36">
        <w:rPr>
          <w:color w:val="auto"/>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042D36" w:rsidRPr="00042D36" w:rsidRDefault="00042D36" w:rsidP="00042D36">
      <w:pPr>
        <w:pStyle w:val="11"/>
        <w:spacing w:line="252" w:lineRule="auto"/>
        <w:ind w:left="300" w:hanging="300"/>
        <w:jc w:val="both"/>
        <w:rPr>
          <w:color w:val="auto"/>
          <w:sz w:val="24"/>
          <w:szCs w:val="24"/>
        </w:rPr>
      </w:pPr>
      <w:r w:rsidRPr="00042D36">
        <w:rPr>
          <w:color w:val="auto"/>
          <w:sz w:val="24"/>
          <w:szCs w:val="24"/>
        </w:rPr>
        <w:t xml:space="preserve">— </w:t>
      </w:r>
      <w:r w:rsidRPr="00042D36">
        <w:rPr>
          <w:b/>
          <w:bCs/>
          <w:color w:val="auto"/>
          <w:sz w:val="24"/>
          <w:szCs w:val="24"/>
        </w:rPr>
        <w:t xml:space="preserve">характеризовать </w:t>
      </w:r>
      <w:r w:rsidRPr="00042D36">
        <w:rPr>
          <w:color w:val="auto"/>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42D36" w:rsidRPr="00042D36" w:rsidRDefault="00042D36" w:rsidP="00042D36">
      <w:pPr>
        <w:pStyle w:val="11"/>
        <w:spacing w:line="252" w:lineRule="auto"/>
        <w:ind w:left="280" w:firstLine="0"/>
        <w:jc w:val="both"/>
        <w:rPr>
          <w:color w:val="auto"/>
          <w:sz w:val="24"/>
          <w:szCs w:val="24"/>
        </w:rPr>
      </w:pPr>
      <w:r w:rsidRPr="00042D36">
        <w:rPr>
          <w:color w:val="auto"/>
          <w:sz w:val="24"/>
          <w:szCs w:val="24"/>
        </w:rPr>
        <w:t>содержание трудового договора, виды правонарушений и виды наказаний;</w:t>
      </w:r>
    </w:p>
    <w:p w:rsidR="00042D36" w:rsidRPr="00042D36" w:rsidRDefault="00042D36" w:rsidP="001B4FDA">
      <w:pPr>
        <w:pStyle w:val="11"/>
        <w:numPr>
          <w:ilvl w:val="0"/>
          <w:numId w:val="109"/>
        </w:numPr>
        <w:tabs>
          <w:tab w:val="left" w:pos="332"/>
        </w:tabs>
        <w:ind w:left="280" w:hanging="280"/>
        <w:jc w:val="both"/>
        <w:rPr>
          <w:color w:val="auto"/>
          <w:sz w:val="24"/>
          <w:szCs w:val="24"/>
        </w:rPr>
      </w:pPr>
      <w:r w:rsidRPr="00042D36">
        <w:rPr>
          <w:b/>
          <w:bCs/>
          <w:color w:val="auto"/>
          <w:sz w:val="24"/>
          <w:szCs w:val="24"/>
        </w:rPr>
        <w:t>приводить примеры законов и подзаконных актов и моделировать ситуации</w:t>
      </w:r>
      <w:r w:rsidRPr="00042D36">
        <w:rPr>
          <w:color w:val="auto"/>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042D36" w:rsidRPr="00042D36" w:rsidRDefault="00042D36" w:rsidP="001B4FDA">
      <w:pPr>
        <w:pStyle w:val="11"/>
        <w:numPr>
          <w:ilvl w:val="0"/>
          <w:numId w:val="109"/>
        </w:numPr>
        <w:tabs>
          <w:tab w:val="left" w:pos="332"/>
        </w:tabs>
        <w:spacing w:line="252" w:lineRule="auto"/>
        <w:ind w:left="280" w:hanging="280"/>
        <w:jc w:val="both"/>
        <w:rPr>
          <w:color w:val="auto"/>
          <w:sz w:val="24"/>
          <w:szCs w:val="24"/>
        </w:rPr>
      </w:pPr>
      <w:r w:rsidRPr="00042D36">
        <w:rPr>
          <w:b/>
          <w:bCs/>
          <w:color w:val="auto"/>
          <w:sz w:val="24"/>
          <w:szCs w:val="24"/>
        </w:rPr>
        <w:t xml:space="preserve">классифицировать </w:t>
      </w:r>
      <w:r w:rsidRPr="00042D36">
        <w:rPr>
          <w:color w:val="auto"/>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042D36" w:rsidRPr="00042D36" w:rsidRDefault="00042D36" w:rsidP="001B4FDA">
      <w:pPr>
        <w:pStyle w:val="11"/>
        <w:numPr>
          <w:ilvl w:val="0"/>
          <w:numId w:val="109"/>
        </w:numPr>
        <w:tabs>
          <w:tab w:val="left" w:pos="332"/>
        </w:tabs>
        <w:spacing w:line="252" w:lineRule="auto"/>
        <w:ind w:left="280" w:hanging="280"/>
        <w:jc w:val="both"/>
        <w:rPr>
          <w:color w:val="auto"/>
          <w:sz w:val="24"/>
          <w:szCs w:val="24"/>
        </w:rPr>
      </w:pPr>
      <w:r w:rsidRPr="00042D36">
        <w:rPr>
          <w:b/>
          <w:bCs/>
          <w:color w:val="auto"/>
          <w:sz w:val="24"/>
          <w:szCs w:val="24"/>
        </w:rPr>
        <w:t xml:space="preserve">сравнивать </w:t>
      </w:r>
      <w:r w:rsidRPr="00042D36">
        <w:rPr>
          <w:color w:val="auto"/>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042D36" w:rsidRPr="00042D36" w:rsidRDefault="00042D36" w:rsidP="001B4FDA">
      <w:pPr>
        <w:pStyle w:val="11"/>
        <w:numPr>
          <w:ilvl w:val="0"/>
          <w:numId w:val="109"/>
        </w:numPr>
        <w:tabs>
          <w:tab w:val="left" w:pos="332"/>
        </w:tabs>
        <w:spacing w:line="252" w:lineRule="auto"/>
        <w:ind w:left="280" w:hanging="280"/>
        <w:jc w:val="both"/>
        <w:rPr>
          <w:color w:val="auto"/>
          <w:sz w:val="24"/>
          <w:szCs w:val="24"/>
        </w:rPr>
      </w:pPr>
      <w:r w:rsidRPr="00042D36">
        <w:rPr>
          <w:b/>
          <w:bCs/>
          <w:color w:val="auto"/>
          <w:sz w:val="24"/>
          <w:szCs w:val="24"/>
        </w:rPr>
        <w:t xml:space="preserve">устанавливать и объяснять </w:t>
      </w:r>
      <w:r w:rsidRPr="00042D36">
        <w:rPr>
          <w:color w:val="auto"/>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042D36" w:rsidRPr="00042D36" w:rsidRDefault="00042D36" w:rsidP="001B4FDA">
      <w:pPr>
        <w:pStyle w:val="11"/>
        <w:numPr>
          <w:ilvl w:val="0"/>
          <w:numId w:val="109"/>
        </w:numPr>
        <w:tabs>
          <w:tab w:val="left" w:pos="332"/>
        </w:tabs>
        <w:spacing w:line="252" w:lineRule="auto"/>
        <w:ind w:left="280" w:hanging="280"/>
        <w:jc w:val="both"/>
        <w:rPr>
          <w:color w:val="auto"/>
          <w:sz w:val="24"/>
          <w:szCs w:val="24"/>
        </w:rPr>
      </w:pPr>
      <w:r w:rsidRPr="00042D36">
        <w:rPr>
          <w:b/>
          <w:bCs/>
          <w:color w:val="auto"/>
          <w:sz w:val="24"/>
          <w:szCs w:val="24"/>
        </w:rPr>
        <w:t xml:space="preserve">использовать </w:t>
      </w:r>
      <w:r w:rsidRPr="00042D36">
        <w:rPr>
          <w:color w:val="auto"/>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042D36" w:rsidRPr="00042D36" w:rsidRDefault="00042D36" w:rsidP="001B4FDA">
      <w:pPr>
        <w:pStyle w:val="11"/>
        <w:numPr>
          <w:ilvl w:val="0"/>
          <w:numId w:val="109"/>
        </w:numPr>
        <w:tabs>
          <w:tab w:val="left" w:pos="332"/>
        </w:tabs>
        <w:spacing w:line="252" w:lineRule="auto"/>
        <w:ind w:left="280" w:hanging="280"/>
        <w:jc w:val="both"/>
        <w:rPr>
          <w:color w:val="auto"/>
          <w:sz w:val="24"/>
          <w:szCs w:val="24"/>
        </w:rPr>
      </w:pPr>
      <w:r w:rsidRPr="00042D36">
        <w:rPr>
          <w:b/>
          <w:bCs/>
          <w:color w:val="auto"/>
          <w:sz w:val="24"/>
          <w:szCs w:val="24"/>
        </w:rPr>
        <w:t xml:space="preserve">определять и аргументировать </w:t>
      </w:r>
      <w:r w:rsidRPr="00042D36">
        <w:rPr>
          <w:color w:val="auto"/>
          <w:sz w:val="24"/>
          <w:szCs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042D36" w:rsidRPr="00042D36" w:rsidRDefault="00042D36" w:rsidP="00042D36">
      <w:pPr>
        <w:pStyle w:val="11"/>
        <w:spacing w:line="252" w:lineRule="auto"/>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решать </w:t>
      </w:r>
      <w:r w:rsidRPr="00042D36">
        <w:rPr>
          <w:color w:val="auto"/>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42D36" w:rsidRPr="00042D36" w:rsidRDefault="00042D36" w:rsidP="00042D36">
      <w:pPr>
        <w:pStyle w:val="11"/>
        <w:spacing w:line="252" w:lineRule="auto"/>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овладевать </w:t>
      </w:r>
      <w:r w:rsidRPr="00042D36">
        <w:rPr>
          <w:color w:val="auto"/>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042D36" w:rsidRPr="00042D36" w:rsidRDefault="00042D36" w:rsidP="00042D36">
      <w:pPr>
        <w:pStyle w:val="11"/>
        <w:spacing w:line="252" w:lineRule="auto"/>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искать и извлекать </w:t>
      </w:r>
      <w:r w:rsidRPr="00042D36">
        <w:rPr>
          <w:color w:val="auto"/>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42D36" w:rsidRPr="00042D36" w:rsidRDefault="00042D36" w:rsidP="00042D36">
      <w:pPr>
        <w:pStyle w:val="11"/>
        <w:spacing w:line="252" w:lineRule="auto"/>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анализировать, обобщать, систематизировать, оценивать </w:t>
      </w:r>
      <w:r w:rsidRPr="00042D36">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042D36" w:rsidRPr="00042D36" w:rsidRDefault="00042D36" w:rsidP="00042D36">
      <w:pPr>
        <w:pStyle w:val="11"/>
        <w:spacing w:line="252" w:lineRule="auto"/>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оценивать </w:t>
      </w:r>
      <w:r w:rsidRPr="00042D36">
        <w:rPr>
          <w:color w:val="auto"/>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042D36" w:rsidRPr="00042D36" w:rsidRDefault="00042D36" w:rsidP="00042D36">
      <w:pPr>
        <w:pStyle w:val="11"/>
        <w:spacing w:line="252" w:lineRule="auto"/>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использовать </w:t>
      </w:r>
      <w:r w:rsidRPr="00042D36">
        <w:rPr>
          <w:color w:val="auto"/>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42D36" w:rsidRPr="00042D36" w:rsidRDefault="00042D36" w:rsidP="00042D36">
      <w:pPr>
        <w:pStyle w:val="11"/>
        <w:spacing w:line="252" w:lineRule="auto"/>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самостоятельно заполнять </w:t>
      </w:r>
      <w:r w:rsidRPr="00042D36">
        <w:rPr>
          <w:color w:val="auto"/>
          <w:sz w:val="24"/>
          <w:szCs w:val="24"/>
        </w:rPr>
        <w:t>форму (в том числе электронную) и составлять простейший документ (заявление о приёме на работу);</w:t>
      </w:r>
    </w:p>
    <w:p w:rsidR="00042D36" w:rsidRPr="00042D36" w:rsidRDefault="00042D36" w:rsidP="00042D36">
      <w:pPr>
        <w:pStyle w:val="11"/>
        <w:spacing w:line="252" w:lineRule="auto"/>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осуществлять </w:t>
      </w:r>
      <w:r w:rsidRPr="00042D36">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42D36" w:rsidRPr="00042D36" w:rsidRDefault="00042D36" w:rsidP="00042D36">
      <w:pPr>
        <w:pStyle w:val="af7"/>
        <w:rPr>
          <w:rFonts w:ascii="Times New Roman" w:hAnsi="Times New Roman" w:cs="Times New Roman"/>
          <w:sz w:val="24"/>
          <w:szCs w:val="24"/>
        </w:rPr>
      </w:pPr>
      <w:bookmarkStart w:id="338" w:name="bookmark1002"/>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8 КЛАСС</w:t>
      </w:r>
      <w:bookmarkEnd w:id="338"/>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bCs/>
          <w:sz w:val="24"/>
          <w:szCs w:val="24"/>
        </w:rPr>
        <w:t>Человек в экономических отношениях</w:t>
      </w:r>
    </w:p>
    <w:p w:rsidR="00042D36" w:rsidRPr="00042D36" w:rsidRDefault="00042D36" w:rsidP="001B4FDA">
      <w:pPr>
        <w:pStyle w:val="11"/>
        <w:numPr>
          <w:ilvl w:val="0"/>
          <w:numId w:val="110"/>
        </w:numPr>
        <w:tabs>
          <w:tab w:val="left" w:pos="332"/>
        </w:tabs>
        <w:spacing w:line="240" w:lineRule="auto"/>
        <w:ind w:left="300" w:hanging="300"/>
        <w:jc w:val="both"/>
        <w:rPr>
          <w:color w:val="auto"/>
          <w:sz w:val="24"/>
          <w:szCs w:val="24"/>
        </w:rPr>
      </w:pPr>
      <w:r w:rsidRPr="00042D36">
        <w:rPr>
          <w:b/>
          <w:bCs/>
          <w:color w:val="auto"/>
          <w:sz w:val="24"/>
          <w:szCs w:val="24"/>
        </w:rPr>
        <w:t xml:space="preserve">осваивать и применять </w:t>
      </w:r>
      <w:r w:rsidRPr="00042D36">
        <w:rPr>
          <w:color w:val="auto"/>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042D36" w:rsidRPr="00042D36" w:rsidRDefault="00042D36" w:rsidP="001B4FDA">
      <w:pPr>
        <w:pStyle w:val="11"/>
        <w:numPr>
          <w:ilvl w:val="0"/>
          <w:numId w:val="110"/>
        </w:numPr>
        <w:tabs>
          <w:tab w:val="left" w:pos="332"/>
        </w:tabs>
        <w:spacing w:line="240" w:lineRule="auto"/>
        <w:ind w:left="300" w:hanging="300"/>
        <w:jc w:val="both"/>
        <w:rPr>
          <w:color w:val="auto"/>
          <w:sz w:val="24"/>
          <w:szCs w:val="24"/>
        </w:rPr>
      </w:pPr>
      <w:r w:rsidRPr="00042D36">
        <w:rPr>
          <w:b/>
          <w:bCs/>
          <w:color w:val="auto"/>
          <w:sz w:val="24"/>
          <w:szCs w:val="24"/>
        </w:rPr>
        <w:t xml:space="preserve">характеризовать </w:t>
      </w:r>
      <w:r w:rsidRPr="00042D36">
        <w:rPr>
          <w:color w:val="auto"/>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042D36" w:rsidRPr="00042D36" w:rsidRDefault="00042D36" w:rsidP="001B4FDA">
      <w:pPr>
        <w:pStyle w:val="11"/>
        <w:numPr>
          <w:ilvl w:val="0"/>
          <w:numId w:val="110"/>
        </w:numPr>
        <w:tabs>
          <w:tab w:val="left" w:pos="332"/>
        </w:tabs>
        <w:spacing w:line="240" w:lineRule="auto"/>
        <w:ind w:left="300" w:hanging="300"/>
        <w:jc w:val="both"/>
        <w:rPr>
          <w:color w:val="auto"/>
          <w:sz w:val="24"/>
          <w:szCs w:val="24"/>
        </w:rPr>
      </w:pPr>
      <w:r w:rsidRPr="00042D36">
        <w:rPr>
          <w:b/>
          <w:bCs/>
          <w:color w:val="auto"/>
          <w:sz w:val="24"/>
          <w:szCs w:val="24"/>
        </w:rPr>
        <w:t xml:space="preserve">приводить примеры </w:t>
      </w:r>
      <w:r w:rsidRPr="00042D36">
        <w:rPr>
          <w:color w:val="auto"/>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042D36" w:rsidRPr="00042D36" w:rsidRDefault="00042D36" w:rsidP="001B4FDA">
      <w:pPr>
        <w:pStyle w:val="11"/>
        <w:numPr>
          <w:ilvl w:val="0"/>
          <w:numId w:val="110"/>
        </w:numPr>
        <w:tabs>
          <w:tab w:val="left" w:pos="332"/>
        </w:tabs>
        <w:spacing w:line="240" w:lineRule="auto"/>
        <w:ind w:left="300" w:hanging="300"/>
        <w:jc w:val="both"/>
        <w:rPr>
          <w:color w:val="auto"/>
          <w:sz w:val="24"/>
          <w:szCs w:val="24"/>
        </w:rPr>
      </w:pPr>
      <w:r w:rsidRPr="00042D36">
        <w:rPr>
          <w:b/>
          <w:bCs/>
          <w:color w:val="auto"/>
          <w:sz w:val="24"/>
          <w:szCs w:val="24"/>
        </w:rPr>
        <w:t xml:space="preserve">классифицировать </w:t>
      </w:r>
      <w:r w:rsidRPr="00042D36">
        <w:rPr>
          <w:color w:val="auto"/>
          <w:sz w:val="24"/>
          <w:szCs w:val="24"/>
        </w:rPr>
        <w:t>(в том числе устанавливать существенный признак классификации) механизмы государственного регулирования экономики;</w:t>
      </w:r>
    </w:p>
    <w:p w:rsidR="00042D36" w:rsidRPr="00042D36" w:rsidRDefault="00042D36" w:rsidP="001B4FDA">
      <w:pPr>
        <w:pStyle w:val="11"/>
        <w:numPr>
          <w:ilvl w:val="0"/>
          <w:numId w:val="110"/>
        </w:numPr>
        <w:tabs>
          <w:tab w:val="left" w:pos="332"/>
        </w:tabs>
        <w:spacing w:line="240" w:lineRule="auto"/>
        <w:ind w:firstLine="0"/>
        <w:jc w:val="both"/>
        <w:rPr>
          <w:color w:val="auto"/>
          <w:sz w:val="24"/>
          <w:szCs w:val="24"/>
        </w:rPr>
      </w:pPr>
      <w:r w:rsidRPr="00042D36">
        <w:rPr>
          <w:b/>
          <w:bCs/>
          <w:color w:val="auto"/>
          <w:sz w:val="24"/>
          <w:szCs w:val="24"/>
        </w:rPr>
        <w:t xml:space="preserve">сравнивать </w:t>
      </w:r>
      <w:r w:rsidRPr="00042D36">
        <w:rPr>
          <w:color w:val="auto"/>
          <w:sz w:val="24"/>
          <w:szCs w:val="24"/>
        </w:rPr>
        <w:t>различные способы хозяйствования;</w:t>
      </w:r>
    </w:p>
    <w:p w:rsidR="00042D36" w:rsidRPr="00042D36" w:rsidRDefault="00042D36" w:rsidP="001B4FDA">
      <w:pPr>
        <w:pStyle w:val="11"/>
        <w:numPr>
          <w:ilvl w:val="0"/>
          <w:numId w:val="110"/>
        </w:numPr>
        <w:tabs>
          <w:tab w:val="left" w:pos="332"/>
        </w:tabs>
        <w:spacing w:line="240" w:lineRule="auto"/>
        <w:ind w:left="300" w:hanging="300"/>
        <w:jc w:val="both"/>
        <w:rPr>
          <w:color w:val="auto"/>
          <w:sz w:val="24"/>
          <w:szCs w:val="24"/>
        </w:rPr>
      </w:pPr>
      <w:r w:rsidRPr="00042D36">
        <w:rPr>
          <w:b/>
          <w:bCs/>
          <w:color w:val="auto"/>
          <w:sz w:val="24"/>
          <w:szCs w:val="24"/>
        </w:rPr>
        <w:t xml:space="preserve">устанавливать и объяснять </w:t>
      </w:r>
      <w:r w:rsidRPr="00042D36">
        <w:rPr>
          <w:color w:val="auto"/>
          <w:sz w:val="24"/>
          <w:szCs w:val="24"/>
        </w:rPr>
        <w:t>связи политических потрясений и социально-экономических кризисов в государстве;</w:t>
      </w:r>
    </w:p>
    <w:p w:rsidR="00042D36" w:rsidRPr="00042D36" w:rsidRDefault="00042D36" w:rsidP="001B4FDA">
      <w:pPr>
        <w:pStyle w:val="11"/>
        <w:numPr>
          <w:ilvl w:val="0"/>
          <w:numId w:val="110"/>
        </w:numPr>
        <w:tabs>
          <w:tab w:val="left" w:pos="332"/>
        </w:tabs>
        <w:spacing w:line="240" w:lineRule="auto"/>
        <w:ind w:left="300" w:hanging="300"/>
        <w:jc w:val="both"/>
        <w:rPr>
          <w:color w:val="auto"/>
          <w:sz w:val="24"/>
          <w:szCs w:val="24"/>
        </w:rPr>
      </w:pPr>
      <w:r w:rsidRPr="00042D36">
        <w:rPr>
          <w:b/>
          <w:bCs/>
          <w:color w:val="auto"/>
          <w:sz w:val="24"/>
          <w:szCs w:val="24"/>
        </w:rPr>
        <w:t xml:space="preserve">использовать </w:t>
      </w:r>
      <w:r w:rsidRPr="00042D36">
        <w:rPr>
          <w:color w:val="auto"/>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42D36" w:rsidRPr="00042D36" w:rsidRDefault="00042D36" w:rsidP="001B4FDA">
      <w:pPr>
        <w:pStyle w:val="11"/>
        <w:numPr>
          <w:ilvl w:val="0"/>
          <w:numId w:val="110"/>
        </w:numPr>
        <w:tabs>
          <w:tab w:val="left" w:pos="332"/>
        </w:tabs>
        <w:spacing w:line="240" w:lineRule="auto"/>
        <w:ind w:left="300" w:hanging="300"/>
        <w:jc w:val="both"/>
        <w:rPr>
          <w:color w:val="auto"/>
          <w:sz w:val="24"/>
          <w:szCs w:val="24"/>
        </w:rPr>
      </w:pPr>
      <w:r w:rsidRPr="00042D36">
        <w:rPr>
          <w:b/>
          <w:bCs/>
          <w:color w:val="auto"/>
          <w:sz w:val="24"/>
          <w:szCs w:val="24"/>
        </w:rPr>
        <w:t xml:space="preserve">определять и аргументировать </w:t>
      </w:r>
      <w:r w:rsidRPr="00042D36">
        <w:rPr>
          <w:color w:val="auto"/>
          <w:sz w:val="24"/>
          <w:szCs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042D36" w:rsidRPr="00042D36" w:rsidRDefault="00042D36" w:rsidP="001B4FDA">
      <w:pPr>
        <w:pStyle w:val="11"/>
        <w:numPr>
          <w:ilvl w:val="0"/>
          <w:numId w:val="110"/>
        </w:numPr>
        <w:tabs>
          <w:tab w:val="left" w:pos="332"/>
        </w:tabs>
        <w:spacing w:line="240" w:lineRule="auto"/>
        <w:ind w:left="300" w:hanging="300"/>
        <w:jc w:val="both"/>
        <w:rPr>
          <w:color w:val="auto"/>
          <w:sz w:val="24"/>
          <w:szCs w:val="24"/>
        </w:rPr>
      </w:pPr>
      <w:r w:rsidRPr="00042D36">
        <w:rPr>
          <w:b/>
          <w:bCs/>
          <w:color w:val="auto"/>
          <w:sz w:val="24"/>
          <w:szCs w:val="24"/>
        </w:rPr>
        <w:t xml:space="preserve">решать </w:t>
      </w:r>
      <w:r w:rsidRPr="00042D36">
        <w:rPr>
          <w:color w:val="auto"/>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42D36" w:rsidRPr="00042D36" w:rsidRDefault="00042D36" w:rsidP="00042D36">
      <w:pPr>
        <w:pStyle w:val="11"/>
        <w:spacing w:line="252" w:lineRule="auto"/>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овладевать </w:t>
      </w:r>
      <w:r w:rsidRPr="00042D36">
        <w:rPr>
          <w:color w:val="auto"/>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042D36" w:rsidRPr="00042D36" w:rsidRDefault="00042D36" w:rsidP="00042D36">
      <w:pPr>
        <w:pStyle w:val="11"/>
        <w:spacing w:line="252" w:lineRule="auto"/>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извлекать </w:t>
      </w:r>
      <w:r w:rsidRPr="00042D36">
        <w:rPr>
          <w:color w:val="auto"/>
          <w:sz w:val="24"/>
          <w:szCs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042D36" w:rsidRPr="00042D36" w:rsidRDefault="00042D36" w:rsidP="00042D36">
      <w:pPr>
        <w:pStyle w:val="11"/>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анализировать, обобщать, систематизировать, конкретизировать и критически оценивать </w:t>
      </w:r>
      <w:r w:rsidRPr="00042D36">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042D36" w:rsidRPr="00042D36" w:rsidRDefault="00042D36" w:rsidP="00042D36">
      <w:pPr>
        <w:pStyle w:val="11"/>
        <w:spacing w:line="252" w:lineRule="auto"/>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оценивать </w:t>
      </w:r>
      <w:r w:rsidRPr="00042D36">
        <w:rPr>
          <w:color w:val="auto"/>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042D36" w:rsidRPr="00042D36" w:rsidRDefault="00042D36" w:rsidP="00042D36">
      <w:pPr>
        <w:pStyle w:val="11"/>
        <w:spacing w:line="252" w:lineRule="auto"/>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приобретать опыт </w:t>
      </w:r>
      <w:r w:rsidRPr="00042D36">
        <w:rPr>
          <w:color w:val="auto"/>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042D36" w:rsidRPr="00042D36" w:rsidRDefault="00042D36" w:rsidP="00042D36">
      <w:pPr>
        <w:pStyle w:val="11"/>
        <w:spacing w:line="252" w:lineRule="auto"/>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приобретать опыт </w:t>
      </w:r>
      <w:r w:rsidRPr="00042D36">
        <w:rPr>
          <w:color w:val="auto"/>
          <w:sz w:val="24"/>
          <w:szCs w:val="24"/>
        </w:rPr>
        <w:t>составления простейших документов (личный финансовый план, заявление, резюме);</w:t>
      </w:r>
    </w:p>
    <w:p w:rsidR="00042D36" w:rsidRPr="00042D36" w:rsidRDefault="00042D36" w:rsidP="00042D36">
      <w:pPr>
        <w:pStyle w:val="11"/>
        <w:spacing w:line="252" w:lineRule="auto"/>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осуществлять </w:t>
      </w:r>
      <w:r w:rsidRPr="00042D36">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Человек в мире культуры</w:t>
      </w:r>
    </w:p>
    <w:p w:rsidR="00042D36" w:rsidRPr="00042D36" w:rsidRDefault="00042D36" w:rsidP="001B4FDA">
      <w:pPr>
        <w:pStyle w:val="11"/>
        <w:numPr>
          <w:ilvl w:val="0"/>
          <w:numId w:val="111"/>
        </w:numPr>
        <w:tabs>
          <w:tab w:val="left" w:pos="332"/>
        </w:tabs>
        <w:ind w:left="280" w:hanging="280"/>
        <w:jc w:val="both"/>
        <w:rPr>
          <w:color w:val="auto"/>
          <w:sz w:val="24"/>
          <w:szCs w:val="24"/>
        </w:rPr>
      </w:pPr>
      <w:r w:rsidRPr="00042D36">
        <w:rPr>
          <w:b/>
          <w:bCs/>
          <w:color w:val="auto"/>
          <w:sz w:val="24"/>
          <w:szCs w:val="24"/>
        </w:rPr>
        <w:t xml:space="preserve">осваивать и применять </w:t>
      </w:r>
      <w:r w:rsidRPr="00042D36">
        <w:rPr>
          <w:color w:val="auto"/>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042D36" w:rsidRPr="00042D36" w:rsidRDefault="00042D36" w:rsidP="001B4FDA">
      <w:pPr>
        <w:pStyle w:val="11"/>
        <w:numPr>
          <w:ilvl w:val="0"/>
          <w:numId w:val="111"/>
        </w:numPr>
        <w:tabs>
          <w:tab w:val="left" w:pos="332"/>
        </w:tabs>
        <w:ind w:left="280" w:hanging="280"/>
        <w:jc w:val="both"/>
        <w:rPr>
          <w:color w:val="auto"/>
          <w:sz w:val="24"/>
          <w:szCs w:val="24"/>
        </w:rPr>
      </w:pPr>
      <w:r w:rsidRPr="00042D36">
        <w:rPr>
          <w:b/>
          <w:bCs/>
          <w:color w:val="auto"/>
          <w:sz w:val="24"/>
          <w:szCs w:val="24"/>
        </w:rPr>
        <w:t xml:space="preserve">характеризовать </w:t>
      </w:r>
      <w:r w:rsidRPr="00042D36">
        <w:rPr>
          <w:color w:val="auto"/>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042D36" w:rsidRPr="00042D36" w:rsidRDefault="00042D36" w:rsidP="001B4FDA">
      <w:pPr>
        <w:pStyle w:val="11"/>
        <w:numPr>
          <w:ilvl w:val="0"/>
          <w:numId w:val="111"/>
        </w:numPr>
        <w:tabs>
          <w:tab w:val="left" w:pos="332"/>
        </w:tabs>
        <w:ind w:left="280" w:hanging="280"/>
        <w:jc w:val="both"/>
        <w:rPr>
          <w:color w:val="auto"/>
          <w:sz w:val="24"/>
          <w:szCs w:val="24"/>
        </w:rPr>
      </w:pPr>
      <w:r w:rsidRPr="00042D36">
        <w:rPr>
          <w:b/>
          <w:bCs/>
          <w:color w:val="auto"/>
          <w:sz w:val="24"/>
          <w:szCs w:val="24"/>
        </w:rPr>
        <w:t xml:space="preserve">приводить примеры </w:t>
      </w:r>
      <w:r w:rsidRPr="00042D36">
        <w:rPr>
          <w:color w:val="auto"/>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042D36" w:rsidRPr="00042D36" w:rsidRDefault="00042D36" w:rsidP="001B4FDA">
      <w:pPr>
        <w:pStyle w:val="11"/>
        <w:numPr>
          <w:ilvl w:val="0"/>
          <w:numId w:val="111"/>
        </w:numPr>
        <w:tabs>
          <w:tab w:val="left" w:pos="332"/>
        </w:tabs>
        <w:ind w:left="280" w:hanging="280"/>
        <w:jc w:val="both"/>
        <w:rPr>
          <w:color w:val="auto"/>
          <w:sz w:val="24"/>
          <w:szCs w:val="24"/>
        </w:rPr>
      </w:pPr>
      <w:r w:rsidRPr="00042D36">
        <w:rPr>
          <w:b/>
          <w:bCs/>
          <w:color w:val="auto"/>
          <w:sz w:val="24"/>
          <w:szCs w:val="24"/>
        </w:rPr>
        <w:t xml:space="preserve">классифицировать </w:t>
      </w:r>
      <w:r w:rsidRPr="00042D36">
        <w:rPr>
          <w:color w:val="auto"/>
          <w:sz w:val="24"/>
          <w:szCs w:val="24"/>
        </w:rPr>
        <w:t>по разным признакам формы и виды культуры;</w:t>
      </w:r>
    </w:p>
    <w:p w:rsidR="00042D36" w:rsidRPr="00042D36" w:rsidRDefault="00042D36" w:rsidP="001B4FDA">
      <w:pPr>
        <w:pStyle w:val="11"/>
        <w:numPr>
          <w:ilvl w:val="0"/>
          <w:numId w:val="111"/>
        </w:numPr>
        <w:tabs>
          <w:tab w:val="left" w:pos="332"/>
        </w:tabs>
        <w:ind w:left="280" w:hanging="280"/>
        <w:jc w:val="both"/>
        <w:rPr>
          <w:color w:val="auto"/>
          <w:sz w:val="24"/>
          <w:szCs w:val="24"/>
        </w:rPr>
      </w:pPr>
      <w:r w:rsidRPr="00042D36">
        <w:rPr>
          <w:b/>
          <w:bCs/>
          <w:color w:val="auto"/>
          <w:sz w:val="24"/>
          <w:szCs w:val="24"/>
        </w:rPr>
        <w:t xml:space="preserve">сравнивать </w:t>
      </w:r>
      <w:r w:rsidRPr="00042D36">
        <w:rPr>
          <w:color w:val="auto"/>
          <w:sz w:val="24"/>
          <w:szCs w:val="24"/>
        </w:rPr>
        <w:t>формы культуры, естественные и социально-гуманитарные науки, виды искусств;</w:t>
      </w:r>
    </w:p>
    <w:p w:rsidR="00042D36" w:rsidRPr="00042D36" w:rsidRDefault="00042D36" w:rsidP="001B4FDA">
      <w:pPr>
        <w:pStyle w:val="11"/>
        <w:numPr>
          <w:ilvl w:val="0"/>
          <w:numId w:val="111"/>
        </w:numPr>
        <w:tabs>
          <w:tab w:val="left" w:pos="332"/>
        </w:tabs>
        <w:ind w:left="280" w:hanging="280"/>
        <w:jc w:val="both"/>
        <w:rPr>
          <w:color w:val="auto"/>
          <w:sz w:val="24"/>
          <w:szCs w:val="24"/>
        </w:rPr>
      </w:pPr>
      <w:r w:rsidRPr="00042D36">
        <w:rPr>
          <w:b/>
          <w:bCs/>
          <w:color w:val="auto"/>
          <w:sz w:val="24"/>
          <w:szCs w:val="24"/>
        </w:rPr>
        <w:t xml:space="preserve">устанавливать и объяснять </w:t>
      </w:r>
      <w:r w:rsidRPr="00042D36">
        <w:rPr>
          <w:color w:val="auto"/>
          <w:sz w:val="24"/>
          <w:szCs w:val="24"/>
        </w:rPr>
        <w:t>взаимосвязь развития духовной культуры и формирования личности, взаимовлияние науки и образования;</w:t>
      </w:r>
    </w:p>
    <w:p w:rsidR="00042D36" w:rsidRPr="00042D36" w:rsidRDefault="00042D36" w:rsidP="001B4FDA">
      <w:pPr>
        <w:pStyle w:val="11"/>
        <w:numPr>
          <w:ilvl w:val="0"/>
          <w:numId w:val="111"/>
        </w:numPr>
        <w:tabs>
          <w:tab w:val="left" w:pos="332"/>
        </w:tabs>
        <w:ind w:left="280" w:hanging="280"/>
        <w:jc w:val="both"/>
        <w:rPr>
          <w:color w:val="auto"/>
          <w:sz w:val="24"/>
          <w:szCs w:val="24"/>
        </w:rPr>
      </w:pPr>
      <w:r w:rsidRPr="00042D36">
        <w:rPr>
          <w:b/>
          <w:bCs/>
          <w:color w:val="auto"/>
          <w:sz w:val="24"/>
          <w:szCs w:val="24"/>
        </w:rPr>
        <w:t xml:space="preserve">использовать </w:t>
      </w:r>
      <w:r w:rsidRPr="00042D36">
        <w:rPr>
          <w:color w:val="auto"/>
          <w:sz w:val="24"/>
          <w:szCs w:val="24"/>
        </w:rPr>
        <w:t>полученные знания для объяснения роли непрерывного образования;</w:t>
      </w:r>
    </w:p>
    <w:p w:rsidR="00042D36" w:rsidRPr="00042D36" w:rsidRDefault="00042D36" w:rsidP="001B4FDA">
      <w:pPr>
        <w:pStyle w:val="11"/>
        <w:numPr>
          <w:ilvl w:val="0"/>
          <w:numId w:val="111"/>
        </w:numPr>
        <w:tabs>
          <w:tab w:val="left" w:pos="332"/>
        </w:tabs>
        <w:ind w:left="280" w:hanging="280"/>
        <w:jc w:val="both"/>
        <w:rPr>
          <w:color w:val="auto"/>
          <w:sz w:val="24"/>
          <w:szCs w:val="24"/>
        </w:rPr>
      </w:pPr>
      <w:r w:rsidRPr="00042D36">
        <w:rPr>
          <w:b/>
          <w:bCs/>
          <w:color w:val="auto"/>
          <w:sz w:val="24"/>
          <w:szCs w:val="24"/>
        </w:rPr>
        <w:t xml:space="preserve">определять и аргументировать </w:t>
      </w:r>
      <w:r w:rsidRPr="00042D36">
        <w:rPr>
          <w:color w:val="auto"/>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042D36" w:rsidRPr="00042D36" w:rsidRDefault="00042D36" w:rsidP="001B4FDA">
      <w:pPr>
        <w:pStyle w:val="11"/>
        <w:numPr>
          <w:ilvl w:val="0"/>
          <w:numId w:val="111"/>
        </w:numPr>
        <w:tabs>
          <w:tab w:val="left" w:pos="332"/>
        </w:tabs>
        <w:ind w:left="280" w:hanging="280"/>
        <w:jc w:val="both"/>
        <w:rPr>
          <w:color w:val="auto"/>
          <w:sz w:val="24"/>
          <w:szCs w:val="24"/>
        </w:rPr>
      </w:pPr>
      <w:r w:rsidRPr="00042D36">
        <w:rPr>
          <w:b/>
          <w:bCs/>
          <w:color w:val="auto"/>
          <w:sz w:val="24"/>
          <w:szCs w:val="24"/>
        </w:rPr>
        <w:t xml:space="preserve">решать </w:t>
      </w:r>
      <w:r w:rsidRPr="00042D36">
        <w:rPr>
          <w:color w:val="auto"/>
          <w:sz w:val="24"/>
          <w:szCs w:val="24"/>
        </w:rPr>
        <w:t>познавательные и практические задачи, касающиеся форм и многообразия духовной культуры;</w:t>
      </w:r>
    </w:p>
    <w:p w:rsidR="00042D36" w:rsidRPr="00042D36" w:rsidRDefault="00042D36" w:rsidP="001B4FDA">
      <w:pPr>
        <w:pStyle w:val="11"/>
        <w:numPr>
          <w:ilvl w:val="0"/>
          <w:numId w:val="111"/>
        </w:numPr>
        <w:tabs>
          <w:tab w:val="left" w:pos="332"/>
        </w:tabs>
        <w:ind w:left="280" w:hanging="280"/>
        <w:jc w:val="both"/>
        <w:rPr>
          <w:color w:val="auto"/>
          <w:sz w:val="24"/>
          <w:szCs w:val="24"/>
        </w:rPr>
      </w:pPr>
      <w:r w:rsidRPr="00042D36">
        <w:rPr>
          <w:b/>
          <w:bCs/>
          <w:color w:val="auto"/>
          <w:sz w:val="24"/>
          <w:szCs w:val="24"/>
        </w:rPr>
        <w:t xml:space="preserve">овладевать </w:t>
      </w:r>
      <w:r w:rsidRPr="00042D36">
        <w:rPr>
          <w:color w:val="auto"/>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042D36" w:rsidRPr="00042D36" w:rsidRDefault="00042D36" w:rsidP="00042D36">
      <w:pPr>
        <w:pStyle w:val="11"/>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осуществлять </w:t>
      </w:r>
      <w:r w:rsidRPr="00042D36">
        <w:rPr>
          <w:color w:val="auto"/>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042D36" w:rsidRPr="00042D36" w:rsidRDefault="00042D36" w:rsidP="00042D36">
      <w:pPr>
        <w:pStyle w:val="11"/>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анализировать, систематизировать, критически оценивать и обобщать </w:t>
      </w:r>
      <w:r w:rsidRPr="00042D36">
        <w:rPr>
          <w:color w:val="auto"/>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042D36" w:rsidRPr="00042D36" w:rsidRDefault="00042D36" w:rsidP="001B4FDA">
      <w:pPr>
        <w:pStyle w:val="11"/>
        <w:numPr>
          <w:ilvl w:val="0"/>
          <w:numId w:val="112"/>
        </w:numPr>
        <w:tabs>
          <w:tab w:val="left" w:pos="332"/>
        </w:tabs>
        <w:spacing w:line="252" w:lineRule="auto"/>
        <w:ind w:left="280" w:hanging="280"/>
        <w:jc w:val="both"/>
        <w:rPr>
          <w:color w:val="auto"/>
          <w:sz w:val="24"/>
          <w:szCs w:val="24"/>
        </w:rPr>
      </w:pPr>
      <w:r w:rsidRPr="00042D36">
        <w:rPr>
          <w:b/>
          <w:bCs/>
          <w:color w:val="auto"/>
          <w:sz w:val="24"/>
          <w:szCs w:val="24"/>
        </w:rPr>
        <w:t xml:space="preserve">оценивать </w:t>
      </w:r>
      <w:r w:rsidRPr="00042D36">
        <w:rPr>
          <w:color w:val="auto"/>
          <w:sz w:val="24"/>
          <w:szCs w:val="24"/>
        </w:rPr>
        <w:t>собственные поступки, поведение людей в духовной сфере жизни общества;</w:t>
      </w:r>
    </w:p>
    <w:p w:rsidR="00042D36" w:rsidRPr="00042D36" w:rsidRDefault="00042D36" w:rsidP="001B4FDA">
      <w:pPr>
        <w:pStyle w:val="11"/>
        <w:numPr>
          <w:ilvl w:val="0"/>
          <w:numId w:val="112"/>
        </w:numPr>
        <w:tabs>
          <w:tab w:val="left" w:pos="332"/>
        </w:tabs>
        <w:spacing w:line="252" w:lineRule="auto"/>
        <w:ind w:left="280" w:hanging="280"/>
        <w:jc w:val="both"/>
        <w:rPr>
          <w:color w:val="auto"/>
          <w:sz w:val="24"/>
          <w:szCs w:val="24"/>
        </w:rPr>
      </w:pPr>
      <w:r w:rsidRPr="00042D36">
        <w:rPr>
          <w:b/>
          <w:bCs/>
          <w:color w:val="auto"/>
          <w:sz w:val="24"/>
          <w:szCs w:val="24"/>
        </w:rPr>
        <w:t xml:space="preserve">использовать </w:t>
      </w:r>
      <w:r w:rsidRPr="00042D36">
        <w:rPr>
          <w:color w:val="auto"/>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042D36" w:rsidRPr="00042D36" w:rsidRDefault="00042D36" w:rsidP="001B4FDA">
      <w:pPr>
        <w:pStyle w:val="11"/>
        <w:numPr>
          <w:ilvl w:val="0"/>
          <w:numId w:val="112"/>
        </w:numPr>
        <w:tabs>
          <w:tab w:val="left" w:pos="332"/>
        </w:tabs>
        <w:spacing w:line="252" w:lineRule="auto"/>
        <w:ind w:left="278" w:hanging="278"/>
        <w:jc w:val="both"/>
        <w:rPr>
          <w:color w:val="auto"/>
          <w:sz w:val="24"/>
          <w:szCs w:val="24"/>
        </w:rPr>
      </w:pPr>
      <w:r w:rsidRPr="00042D36">
        <w:rPr>
          <w:b/>
          <w:bCs/>
          <w:color w:val="auto"/>
          <w:sz w:val="24"/>
          <w:szCs w:val="24"/>
        </w:rPr>
        <w:t xml:space="preserve">приобретать </w:t>
      </w:r>
      <w:r w:rsidRPr="00042D36">
        <w:rPr>
          <w:color w:val="auto"/>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042D36" w:rsidRPr="00042D36" w:rsidRDefault="00042D36" w:rsidP="00042D36">
      <w:pPr>
        <w:pStyle w:val="af7"/>
        <w:rPr>
          <w:rFonts w:ascii="Times New Roman" w:hAnsi="Times New Roman" w:cs="Times New Roman"/>
          <w:sz w:val="24"/>
          <w:szCs w:val="24"/>
        </w:rPr>
      </w:pPr>
      <w:bookmarkStart w:id="339" w:name="bookmark1004"/>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9 КЛАСС</w:t>
      </w:r>
      <w:bookmarkEnd w:id="339"/>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bCs/>
          <w:sz w:val="24"/>
          <w:szCs w:val="24"/>
        </w:rPr>
        <w:t>Человек в политическом измерении</w:t>
      </w:r>
    </w:p>
    <w:p w:rsidR="00042D36" w:rsidRPr="00042D36" w:rsidRDefault="00042D36" w:rsidP="001B4FDA">
      <w:pPr>
        <w:pStyle w:val="11"/>
        <w:numPr>
          <w:ilvl w:val="0"/>
          <w:numId w:val="113"/>
        </w:numPr>
        <w:tabs>
          <w:tab w:val="left" w:pos="332"/>
        </w:tabs>
        <w:ind w:left="280" w:hanging="280"/>
        <w:jc w:val="both"/>
        <w:rPr>
          <w:color w:val="auto"/>
          <w:sz w:val="24"/>
          <w:szCs w:val="24"/>
        </w:rPr>
      </w:pPr>
      <w:r w:rsidRPr="00042D36">
        <w:rPr>
          <w:b/>
          <w:bCs/>
          <w:color w:val="auto"/>
          <w:sz w:val="24"/>
          <w:szCs w:val="24"/>
        </w:rPr>
        <w:t xml:space="preserve">осваивать и применять </w:t>
      </w:r>
      <w:r w:rsidRPr="00042D36">
        <w:rPr>
          <w:color w:val="auto"/>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042D36" w:rsidRPr="00042D36" w:rsidRDefault="00042D36" w:rsidP="001B4FDA">
      <w:pPr>
        <w:pStyle w:val="11"/>
        <w:numPr>
          <w:ilvl w:val="0"/>
          <w:numId w:val="113"/>
        </w:numPr>
        <w:tabs>
          <w:tab w:val="left" w:pos="332"/>
        </w:tabs>
        <w:ind w:left="280" w:hanging="280"/>
        <w:jc w:val="both"/>
        <w:rPr>
          <w:color w:val="auto"/>
          <w:sz w:val="24"/>
          <w:szCs w:val="24"/>
        </w:rPr>
      </w:pPr>
      <w:r w:rsidRPr="00042D36">
        <w:rPr>
          <w:b/>
          <w:bCs/>
          <w:color w:val="auto"/>
          <w:sz w:val="24"/>
          <w:szCs w:val="24"/>
        </w:rPr>
        <w:t xml:space="preserve">характеризовать </w:t>
      </w:r>
      <w:r w:rsidRPr="00042D36">
        <w:rPr>
          <w:color w:val="auto"/>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042D36" w:rsidRPr="00042D36" w:rsidRDefault="00042D36" w:rsidP="001B4FDA">
      <w:pPr>
        <w:pStyle w:val="11"/>
        <w:numPr>
          <w:ilvl w:val="0"/>
          <w:numId w:val="113"/>
        </w:numPr>
        <w:tabs>
          <w:tab w:val="left" w:pos="332"/>
        </w:tabs>
        <w:ind w:left="280" w:hanging="280"/>
        <w:jc w:val="both"/>
        <w:rPr>
          <w:color w:val="auto"/>
          <w:sz w:val="24"/>
          <w:szCs w:val="24"/>
        </w:rPr>
      </w:pPr>
      <w:r w:rsidRPr="00042D36">
        <w:rPr>
          <w:b/>
          <w:bCs/>
          <w:color w:val="auto"/>
          <w:sz w:val="24"/>
          <w:szCs w:val="24"/>
        </w:rPr>
        <w:t xml:space="preserve">приводить примеры </w:t>
      </w:r>
      <w:r w:rsidRPr="00042D36">
        <w:rPr>
          <w:color w:val="auto"/>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042D36" w:rsidRPr="00042D36" w:rsidRDefault="00042D36" w:rsidP="001B4FDA">
      <w:pPr>
        <w:pStyle w:val="11"/>
        <w:numPr>
          <w:ilvl w:val="0"/>
          <w:numId w:val="113"/>
        </w:numPr>
        <w:tabs>
          <w:tab w:val="left" w:pos="332"/>
        </w:tabs>
        <w:ind w:left="280" w:hanging="280"/>
        <w:jc w:val="both"/>
        <w:rPr>
          <w:color w:val="auto"/>
          <w:sz w:val="24"/>
          <w:szCs w:val="24"/>
        </w:rPr>
      </w:pPr>
      <w:r w:rsidRPr="00042D36">
        <w:rPr>
          <w:b/>
          <w:bCs/>
          <w:color w:val="auto"/>
          <w:sz w:val="24"/>
          <w:szCs w:val="24"/>
        </w:rPr>
        <w:t xml:space="preserve">классифицировать </w:t>
      </w:r>
      <w:r w:rsidRPr="00042D36">
        <w:rPr>
          <w:color w:val="auto"/>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042D36" w:rsidRPr="00042D36" w:rsidRDefault="00042D36" w:rsidP="001B4FDA">
      <w:pPr>
        <w:pStyle w:val="11"/>
        <w:numPr>
          <w:ilvl w:val="0"/>
          <w:numId w:val="113"/>
        </w:numPr>
        <w:tabs>
          <w:tab w:val="left" w:pos="332"/>
        </w:tabs>
        <w:ind w:left="280" w:hanging="280"/>
        <w:jc w:val="both"/>
        <w:rPr>
          <w:color w:val="auto"/>
          <w:sz w:val="24"/>
          <w:szCs w:val="24"/>
        </w:rPr>
      </w:pPr>
      <w:r w:rsidRPr="00042D36">
        <w:rPr>
          <w:b/>
          <w:bCs/>
          <w:color w:val="auto"/>
          <w:sz w:val="24"/>
          <w:szCs w:val="24"/>
        </w:rPr>
        <w:t xml:space="preserve">сравнивать </w:t>
      </w:r>
      <w:r w:rsidRPr="00042D36">
        <w:rPr>
          <w:color w:val="auto"/>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042D36" w:rsidRPr="00042D36" w:rsidRDefault="00042D36" w:rsidP="001B4FDA">
      <w:pPr>
        <w:pStyle w:val="11"/>
        <w:numPr>
          <w:ilvl w:val="0"/>
          <w:numId w:val="113"/>
        </w:numPr>
        <w:tabs>
          <w:tab w:val="left" w:pos="332"/>
        </w:tabs>
        <w:spacing w:line="252" w:lineRule="auto"/>
        <w:ind w:left="280" w:hanging="280"/>
        <w:jc w:val="both"/>
        <w:rPr>
          <w:color w:val="auto"/>
          <w:sz w:val="24"/>
          <w:szCs w:val="24"/>
        </w:rPr>
      </w:pPr>
      <w:r w:rsidRPr="00042D36">
        <w:rPr>
          <w:b/>
          <w:bCs/>
          <w:color w:val="auto"/>
          <w:sz w:val="24"/>
          <w:szCs w:val="24"/>
        </w:rPr>
        <w:t xml:space="preserve">устанавливать и объяснять </w:t>
      </w:r>
      <w:r w:rsidRPr="00042D36">
        <w:rPr>
          <w:color w:val="auto"/>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042D36" w:rsidRPr="00042D36" w:rsidRDefault="00042D36" w:rsidP="001B4FDA">
      <w:pPr>
        <w:pStyle w:val="11"/>
        <w:numPr>
          <w:ilvl w:val="0"/>
          <w:numId w:val="113"/>
        </w:numPr>
        <w:tabs>
          <w:tab w:val="left" w:pos="332"/>
        </w:tabs>
        <w:spacing w:line="252" w:lineRule="auto"/>
        <w:ind w:left="280" w:hanging="280"/>
        <w:jc w:val="both"/>
        <w:rPr>
          <w:color w:val="auto"/>
          <w:sz w:val="24"/>
          <w:szCs w:val="24"/>
        </w:rPr>
      </w:pPr>
      <w:r w:rsidRPr="00042D36">
        <w:rPr>
          <w:b/>
          <w:bCs/>
          <w:color w:val="auto"/>
          <w:sz w:val="24"/>
          <w:szCs w:val="24"/>
        </w:rPr>
        <w:t xml:space="preserve">использовать </w:t>
      </w:r>
      <w:r w:rsidRPr="00042D36">
        <w:rPr>
          <w:color w:val="auto"/>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042D36" w:rsidRPr="00042D36" w:rsidRDefault="00042D36" w:rsidP="001B4FDA">
      <w:pPr>
        <w:pStyle w:val="11"/>
        <w:numPr>
          <w:ilvl w:val="0"/>
          <w:numId w:val="113"/>
        </w:numPr>
        <w:tabs>
          <w:tab w:val="left" w:pos="332"/>
        </w:tabs>
        <w:spacing w:line="252" w:lineRule="auto"/>
        <w:ind w:left="280" w:hanging="280"/>
        <w:jc w:val="both"/>
        <w:rPr>
          <w:color w:val="auto"/>
          <w:sz w:val="24"/>
          <w:szCs w:val="24"/>
        </w:rPr>
      </w:pPr>
      <w:r w:rsidRPr="00042D36">
        <w:rPr>
          <w:b/>
          <w:bCs/>
          <w:color w:val="auto"/>
          <w:sz w:val="24"/>
          <w:szCs w:val="24"/>
        </w:rPr>
        <w:t xml:space="preserve">определять и аргументировать </w:t>
      </w:r>
      <w:r w:rsidRPr="00042D36">
        <w:rPr>
          <w:color w:val="auto"/>
          <w:sz w:val="24"/>
          <w:szCs w:val="24"/>
        </w:rPr>
        <w:t>неприемлемость всех форм антиобщественного поведения в политике с точки зрения социальных ценностей и правовых норм;</w:t>
      </w:r>
    </w:p>
    <w:p w:rsidR="00042D36" w:rsidRPr="00042D36" w:rsidRDefault="00042D36" w:rsidP="001B4FDA">
      <w:pPr>
        <w:pStyle w:val="11"/>
        <w:numPr>
          <w:ilvl w:val="0"/>
          <w:numId w:val="113"/>
        </w:numPr>
        <w:tabs>
          <w:tab w:val="left" w:pos="332"/>
        </w:tabs>
        <w:spacing w:line="252" w:lineRule="auto"/>
        <w:ind w:left="280" w:hanging="280"/>
        <w:jc w:val="both"/>
        <w:rPr>
          <w:color w:val="auto"/>
          <w:sz w:val="24"/>
          <w:szCs w:val="24"/>
        </w:rPr>
      </w:pPr>
      <w:r w:rsidRPr="00042D36">
        <w:rPr>
          <w:b/>
          <w:bCs/>
          <w:color w:val="auto"/>
          <w:sz w:val="24"/>
          <w:szCs w:val="24"/>
        </w:rPr>
        <w:t xml:space="preserve">решать </w:t>
      </w:r>
      <w:r w:rsidRPr="00042D36">
        <w:rPr>
          <w:color w:val="auto"/>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42D36" w:rsidRPr="00042D36" w:rsidRDefault="00042D36" w:rsidP="001B4FDA">
      <w:pPr>
        <w:pStyle w:val="11"/>
        <w:numPr>
          <w:ilvl w:val="0"/>
          <w:numId w:val="113"/>
        </w:numPr>
        <w:tabs>
          <w:tab w:val="left" w:pos="332"/>
        </w:tabs>
        <w:spacing w:line="252" w:lineRule="auto"/>
        <w:ind w:left="280" w:hanging="280"/>
        <w:jc w:val="both"/>
        <w:rPr>
          <w:color w:val="auto"/>
          <w:sz w:val="24"/>
          <w:szCs w:val="24"/>
        </w:rPr>
      </w:pPr>
      <w:r w:rsidRPr="00042D36">
        <w:rPr>
          <w:b/>
          <w:bCs/>
          <w:color w:val="auto"/>
          <w:sz w:val="24"/>
          <w:szCs w:val="24"/>
        </w:rPr>
        <w:t xml:space="preserve">овладевать </w:t>
      </w:r>
      <w:r w:rsidRPr="00042D36">
        <w:rPr>
          <w:color w:val="auto"/>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042D36" w:rsidRPr="00042D36" w:rsidRDefault="00042D36" w:rsidP="001B4FDA">
      <w:pPr>
        <w:pStyle w:val="11"/>
        <w:numPr>
          <w:ilvl w:val="0"/>
          <w:numId w:val="113"/>
        </w:numPr>
        <w:tabs>
          <w:tab w:val="left" w:pos="332"/>
        </w:tabs>
        <w:spacing w:line="252" w:lineRule="auto"/>
        <w:ind w:left="280" w:hanging="280"/>
        <w:jc w:val="both"/>
        <w:rPr>
          <w:color w:val="auto"/>
          <w:sz w:val="24"/>
          <w:szCs w:val="24"/>
        </w:rPr>
      </w:pPr>
      <w:r w:rsidRPr="00042D36">
        <w:rPr>
          <w:b/>
          <w:bCs/>
          <w:color w:val="auto"/>
          <w:sz w:val="24"/>
          <w:szCs w:val="24"/>
        </w:rPr>
        <w:t xml:space="preserve">искать и извлекать </w:t>
      </w:r>
      <w:r w:rsidRPr="00042D36">
        <w:rPr>
          <w:color w:val="auto"/>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42D36" w:rsidRPr="00042D36" w:rsidRDefault="00042D36" w:rsidP="001B4FDA">
      <w:pPr>
        <w:pStyle w:val="11"/>
        <w:numPr>
          <w:ilvl w:val="0"/>
          <w:numId w:val="113"/>
        </w:numPr>
        <w:tabs>
          <w:tab w:val="left" w:pos="332"/>
        </w:tabs>
        <w:spacing w:line="252" w:lineRule="auto"/>
        <w:ind w:left="280" w:hanging="280"/>
        <w:jc w:val="both"/>
        <w:rPr>
          <w:color w:val="auto"/>
          <w:sz w:val="24"/>
          <w:szCs w:val="24"/>
        </w:rPr>
      </w:pPr>
      <w:r w:rsidRPr="00042D36">
        <w:rPr>
          <w:b/>
          <w:bCs/>
          <w:color w:val="auto"/>
          <w:sz w:val="24"/>
          <w:szCs w:val="24"/>
        </w:rPr>
        <w:t xml:space="preserve">анализировать и конкретизировать </w:t>
      </w:r>
      <w:r w:rsidRPr="00042D36">
        <w:rPr>
          <w:color w:val="auto"/>
          <w:sz w:val="24"/>
          <w:szCs w:val="24"/>
        </w:rPr>
        <w:t>социальную информацию о формах участия граждан нашей страны в политической жизни, о выборах и референдуме;</w:t>
      </w:r>
    </w:p>
    <w:p w:rsidR="00042D36" w:rsidRPr="00042D36" w:rsidRDefault="00042D36" w:rsidP="001B4FDA">
      <w:pPr>
        <w:pStyle w:val="11"/>
        <w:numPr>
          <w:ilvl w:val="0"/>
          <w:numId w:val="113"/>
        </w:numPr>
        <w:tabs>
          <w:tab w:val="left" w:pos="332"/>
        </w:tabs>
        <w:spacing w:line="252" w:lineRule="auto"/>
        <w:ind w:left="280" w:hanging="280"/>
        <w:jc w:val="both"/>
        <w:rPr>
          <w:color w:val="auto"/>
          <w:sz w:val="24"/>
          <w:szCs w:val="24"/>
        </w:rPr>
      </w:pPr>
      <w:r w:rsidRPr="00042D36">
        <w:rPr>
          <w:b/>
          <w:bCs/>
          <w:color w:val="auto"/>
          <w:sz w:val="24"/>
          <w:szCs w:val="24"/>
        </w:rPr>
        <w:t xml:space="preserve">оценивать </w:t>
      </w:r>
      <w:r w:rsidRPr="00042D36">
        <w:rPr>
          <w:color w:val="auto"/>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042D36" w:rsidRPr="00042D36" w:rsidRDefault="00042D36" w:rsidP="001B4FDA">
      <w:pPr>
        <w:pStyle w:val="11"/>
        <w:numPr>
          <w:ilvl w:val="0"/>
          <w:numId w:val="114"/>
        </w:numPr>
        <w:tabs>
          <w:tab w:val="left" w:pos="332"/>
        </w:tabs>
        <w:spacing w:line="252" w:lineRule="auto"/>
        <w:ind w:left="280" w:hanging="280"/>
        <w:jc w:val="both"/>
        <w:rPr>
          <w:color w:val="auto"/>
          <w:sz w:val="24"/>
          <w:szCs w:val="24"/>
        </w:rPr>
      </w:pPr>
      <w:r w:rsidRPr="00042D36">
        <w:rPr>
          <w:b/>
          <w:bCs/>
          <w:color w:val="auto"/>
          <w:sz w:val="24"/>
          <w:szCs w:val="24"/>
        </w:rPr>
        <w:t xml:space="preserve">использовать </w:t>
      </w:r>
      <w:r w:rsidRPr="00042D36">
        <w:rPr>
          <w:color w:val="auto"/>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042D36" w:rsidRPr="00042D36" w:rsidRDefault="00042D36" w:rsidP="00042D36">
      <w:pPr>
        <w:pStyle w:val="11"/>
        <w:spacing w:after="160" w:line="252" w:lineRule="auto"/>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осуществлять </w:t>
      </w:r>
      <w:r w:rsidRPr="00042D36">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Гражданин и государство</w:t>
      </w:r>
    </w:p>
    <w:p w:rsidR="00042D36" w:rsidRPr="00042D36" w:rsidRDefault="00042D36" w:rsidP="001B4FDA">
      <w:pPr>
        <w:pStyle w:val="11"/>
        <w:numPr>
          <w:ilvl w:val="0"/>
          <w:numId w:val="114"/>
        </w:numPr>
        <w:tabs>
          <w:tab w:val="left" w:pos="332"/>
        </w:tabs>
        <w:spacing w:line="252" w:lineRule="auto"/>
        <w:ind w:left="280" w:hanging="280"/>
        <w:jc w:val="both"/>
        <w:rPr>
          <w:color w:val="auto"/>
          <w:sz w:val="24"/>
          <w:szCs w:val="24"/>
        </w:rPr>
      </w:pPr>
      <w:r w:rsidRPr="00042D36">
        <w:rPr>
          <w:b/>
          <w:bCs/>
          <w:color w:val="auto"/>
          <w:sz w:val="24"/>
          <w:szCs w:val="24"/>
        </w:rPr>
        <w:t xml:space="preserve">осваивать и применять знания </w:t>
      </w:r>
      <w:r w:rsidRPr="00042D36">
        <w:rPr>
          <w:color w:val="auto"/>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042D36" w:rsidRPr="00042D36" w:rsidRDefault="00042D36" w:rsidP="001B4FDA">
      <w:pPr>
        <w:pStyle w:val="11"/>
        <w:numPr>
          <w:ilvl w:val="0"/>
          <w:numId w:val="114"/>
        </w:numPr>
        <w:tabs>
          <w:tab w:val="left" w:pos="332"/>
        </w:tabs>
        <w:spacing w:line="252" w:lineRule="auto"/>
        <w:ind w:left="280" w:hanging="280"/>
        <w:jc w:val="both"/>
        <w:rPr>
          <w:color w:val="auto"/>
          <w:sz w:val="24"/>
          <w:szCs w:val="24"/>
        </w:rPr>
      </w:pPr>
      <w:r w:rsidRPr="00042D36">
        <w:rPr>
          <w:b/>
          <w:bCs/>
          <w:color w:val="auto"/>
          <w:sz w:val="24"/>
          <w:szCs w:val="24"/>
        </w:rPr>
        <w:t xml:space="preserve">характеризовать </w:t>
      </w:r>
      <w:r w:rsidRPr="00042D36">
        <w:rPr>
          <w:color w:val="auto"/>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42D36" w:rsidRPr="00042D36" w:rsidRDefault="00042D36" w:rsidP="001B4FDA">
      <w:pPr>
        <w:pStyle w:val="11"/>
        <w:numPr>
          <w:ilvl w:val="0"/>
          <w:numId w:val="114"/>
        </w:numPr>
        <w:tabs>
          <w:tab w:val="left" w:pos="332"/>
        </w:tabs>
        <w:spacing w:line="252" w:lineRule="auto"/>
        <w:ind w:left="280" w:hanging="280"/>
        <w:jc w:val="both"/>
        <w:rPr>
          <w:color w:val="auto"/>
          <w:sz w:val="24"/>
          <w:szCs w:val="24"/>
        </w:rPr>
      </w:pPr>
      <w:r w:rsidRPr="00042D36">
        <w:rPr>
          <w:b/>
          <w:bCs/>
          <w:color w:val="auto"/>
          <w:sz w:val="24"/>
          <w:szCs w:val="24"/>
        </w:rPr>
        <w:t xml:space="preserve">приводить </w:t>
      </w:r>
      <w:r w:rsidRPr="00042D36">
        <w:rPr>
          <w:color w:val="auto"/>
          <w:sz w:val="24"/>
          <w:szCs w:val="24"/>
        </w:rPr>
        <w:t xml:space="preserve">примеры и </w:t>
      </w:r>
      <w:r w:rsidRPr="00042D36">
        <w:rPr>
          <w:b/>
          <w:bCs/>
          <w:color w:val="auto"/>
          <w:sz w:val="24"/>
          <w:szCs w:val="24"/>
        </w:rPr>
        <w:t xml:space="preserve">моделировать </w:t>
      </w:r>
      <w:r w:rsidRPr="00042D36">
        <w:rPr>
          <w:color w:val="auto"/>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042D36" w:rsidRPr="00042D36" w:rsidRDefault="00042D36" w:rsidP="001B4FDA">
      <w:pPr>
        <w:pStyle w:val="11"/>
        <w:numPr>
          <w:ilvl w:val="0"/>
          <w:numId w:val="114"/>
        </w:numPr>
        <w:tabs>
          <w:tab w:val="left" w:pos="332"/>
        </w:tabs>
        <w:spacing w:after="60" w:line="252" w:lineRule="auto"/>
        <w:ind w:left="280" w:hanging="280"/>
        <w:jc w:val="both"/>
        <w:rPr>
          <w:color w:val="auto"/>
          <w:sz w:val="24"/>
          <w:szCs w:val="24"/>
        </w:rPr>
      </w:pPr>
      <w:r w:rsidRPr="00042D36">
        <w:rPr>
          <w:b/>
          <w:bCs/>
          <w:color w:val="auto"/>
          <w:sz w:val="24"/>
          <w:szCs w:val="24"/>
        </w:rPr>
        <w:t xml:space="preserve">классифицировать </w:t>
      </w:r>
      <w:r w:rsidRPr="00042D36">
        <w:rPr>
          <w:color w:val="auto"/>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42D36" w:rsidRPr="00042D36" w:rsidRDefault="00042D36" w:rsidP="001B4FDA">
      <w:pPr>
        <w:pStyle w:val="11"/>
        <w:numPr>
          <w:ilvl w:val="0"/>
          <w:numId w:val="114"/>
        </w:numPr>
        <w:tabs>
          <w:tab w:val="left" w:pos="332"/>
        </w:tabs>
        <w:spacing w:line="252" w:lineRule="auto"/>
        <w:ind w:left="280" w:hanging="280"/>
        <w:jc w:val="both"/>
        <w:rPr>
          <w:color w:val="auto"/>
          <w:sz w:val="24"/>
          <w:szCs w:val="24"/>
        </w:rPr>
      </w:pPr>
      <w:r w:rsidRPr="00042D36">
        <w:rPr>
          <w:b/>
          <w:bCs/>
          <w:color w:val="auto"/>
          <w:sz w:val="24"/>
          <w:szCs w:val="24"/>
        </w:rPr>
        <w:t xml:space="preserve">сравнивать </w:t>
      </w:r>
      <w:r w:rsidRPr="00042D36">
        <w:rPr>
          <w:color w:val="auto"/>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042D36" w:rsidRPr="00042D36" w:rsidRDefault="00042D36" w:rsidP="001B4FDA">
      <w:pPr>
        <w:pStyle w:val="11"/>
        <w:numPr>
          <w:ilvl w:val="0"/>
          <w:numId w:val="114"/>
        </w:numPr>
        <w:tabs>
          <w:tab w:val="left" w:pos="332"/>
        </w:tabs>
        <w:spacing w:line="252" w:lineRule="auto"/>
        <w:ind w:left="280" w:hanging="280"/>
        <w:jc w:val="both"/>
        <w:rPr>
          <w:color w:val="auto"/>
          <w:sz w:val="24"/>
          <w:szCs w:val="24"/>
        </w:rPr>
      </w:pPr>
      <w:r w:rsidRPr="00042D36">
        <w:rPr>
          <w:b/>
          <w:bCs/>
          <w:color w:val="auto"/>
          <w:sz w:val="24"/>
          <w:szCs w:val="24"/>
        </w:rPr>
        <w:t xml:space="preserve">устанавливать и объяснять </w:t>
      </w:r>
      <w:r w:rsidRPr="00042D36">
        <w:rPr>
          <w:color w:val="auto"/>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042D36" w:rsidRPr="00042D36" w:rsidRDefault="00042D36" w:rsidP="001B4FDA">
      <w:pPr>
        <w:pStyle w:val="11"/>
        <w:numPr>
          <w:ilvl w:val="0"/>
          <w:numId w:val="114"/>
        </w:numPr>
        <w:tabs>
          <w:tab w:val="left" w:pos="332"/>
        </w:tabs>
        <w:spacing w:line="252" w:lineRule="auto"/>
        <w:ind w:left="280" w:hanging="280"/>
        <w:jc w:val="both"/>
        <w:rPr>
          <w:color w:val="auto"/>
          <w:sz w:val="24"/>
          <w:szCs w:val="24"/>
        </w:rPr>
      </w:pPr>
      <w:r w:rsidRPr="00042D36">
        <w:rPr>
          <w:b/>
          <w:bCs/>
          <w:color w:val="auto"/>
          <w:sz w:val="24"/>
          <w:szCs w:val="24"/>
        </w:rPr>
        <w:t xml:space="preserve">использовать </w:t>
      </w:r>
      <w:r w:rsidRPr="00042D36">
        <w:rPr>
          <w:color w:val="auto"/>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42D36" w:rsidRPr="00042D36" w:rsidRDefault="00042D36" w:rsidP="001B4FDA">
      <w:pPr>
        <w:pStyle w:val="11"/>
        <w:numPr>
          <w:ilvl w:val="0"/>
          <w:numId w:val="114"/>
        </w:numPr>
        <w:tabs>
          <w:tab w:val="left" w:pos="332"/>
        </w:tabs>
        <w:spacing w:line="252" w:lineRule="auto"/>
        <w:ind w:left="280" w:hanging="280"/>
        <w:jc w:val="both"/>
        <w:rPr>
          <w:color w:val="auto"/>
          <w:sz w:val="24"/>
          <w:szCs w:val="24"/>
        </w:rPr>
      </w:pPr>
      <w:r w:rsidRPr="00042D36">
        <w:rPr>
          <w:color w:val="auto"/>
          <w:sz w:val="24"/>
          <w:szCs w:val="24"/>
        </w:rPr>
        <w:t xml:space="preserve">с опорой на обществоведческие знания, факты общественной жизни и личный социальный опыт </w:t>
      </w:r>
      <w:r w:rsidRPr="00042D36">
        <w:rPr>
          <w:b/>
          <w:bCs/>
          <w:color w:val="auto"/>
          <w:sz w:val="24"/>
          <w:szCs w:val="24"/>
        </w:rPr>
        <w:t xml:space="preserve">определять и аргументировать </w:t>
      </w:r>
      <w:r w:rsidRPr="00042D36">
        <w:rPr>
          <w:color w:val="auto"/>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042D36" w:rsidRPr="00042D36" w:rsidRDefault="00042D36" w:rsidP="001B4FDA">
      <w:pPr>
        <w:pStyle w:val="11"/>
        <w:numPr>
          <w:ilvl w:val="0"/>
          <w:numId w:val="114"/>
        </w:numPr>
        <w:tabs>
          <w:tab w:val="left" w:pos="332"/>
        </w:tabs>
        <w:spacing w:line="252" w:lineRule="auto"/>
        <w:ind w:left="280" w:hanging="280"/>
        <w:jc w:val="both"/>
        <w:rPr>
          <w:color w:val="auto"/>
          <w:sz w:val="24"/>
          <w:szCs w:val="24"/>
        </w:rPr>
      </w:pPr>
      <w:r w:rsidRPr="00042D36">
        <w:rPr>
          <w:b/>
          <w:bCs/>
          <w:color w:val="auto"/>
          <w:sz w:val="24"/>
          <w:szCs w:val="24"/>
        </w:rPr>
        <w:t xml:space="preserve">решать </w:t>
      </w:r>
      <w:r w:rsidRPr="00042D36">
        <w:rPr>
          <w:color w:val="auto"/>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042D36" w:rsidRPr="00042D36" w:rsidRDefault="00042D36" w:rsidP="00042D36">
      <w:pPr>
        <w:pStyle w:val="11"/>
        <w:spacing w:line="252" w:lineRule="auto"/>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систематизировать и конкретизировать </w:t>
      </w:r>
      <w:r w:rsidRPr="00042D36">
        <w:rPr>
          <w:color w:val="auto"/>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042D36" w:rsidRPr="00042D36" w:rsidRDefault="00042D36" w:rsidP="00042D36">
      <w:pPr>
        <w:pStyle w:val="11"/>
        <w:spacing w:line="252" w:lineRule="auto"/>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овладевать </w:t>
      </w:r>
      <w:r w:rsidRPr="00042D36">
        <w:rPr>
          <w:color w:val="auto"/>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042D36" w:rsidRPr="00042D36" w:rsidRDefault="00042D36" w:rsidP="00042D36">
      <w:pPr>
        <w:pStyle w:val="11"/>
        <w:spacing w:line="252" w:lineRule="auto"/>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искать и извлекать </w:t>
      </w:r>
      <w:r w:rsidRPr="00042D36">
        <w:rPr>
          <w:color w:val="auto"/>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042D36" w:rsidRPr="00042D36" w:rsidRDefault="00042D36" w:rsidP="00042D36">
      <w:pPr>
        <w:pStyle w:val="11"/>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анализировать, обобщать, систематизировать и конкретизировать </w:t>
      </w:r>
      <w:r w:rsidRPr="00042D36">
        <w:rPr>
          <w:color w:val="auto"/>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042D36" w:rsidRPr="00042D36" w:rsidRDefault="00042D36" w:rsidP="00042D36">
      <w:pPr>
        <w:pStyle w:val="11"/>
        <w:spacing w:line="252" w:lineRule="auto"/>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оценивать </w:t>
      </w:r>
      <w:r w:rsidRPr="00042D36">
        <w:rPr>
          <w:color w:val="auto"/>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42D36" w:rsidRPr="00042D36" w:rsidRDefault="00042D36" w:rsidP="00042D36">
      <w:pPr>
        <w:pStyle w:val="11"/>
        <w:spacing w:line="252" w:lineRule="auto"/>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использовать </w:t>
      </w:r>
      <w:r w:rsidRPr="00042D36">
        <w:rPr>
          <w:color w:val="auto"/>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42D36" w:rsidRPr="00042D36" w:rsidRDefault="00042D36" w:rsidP="001B4FDA">
      <w:pPr>
        <w:pStyle w:val="11"/>
        <w:numPr>
          <w:ilvl w:val="0"/>
          <w:numId w:val="115"/>
        </w:numPr>
        <w:tabs>
          <w:tab w:val="left" w:pos="332"/>
        </w:tabs>
        <w:spacing w:line="252" w:lineRule="auto"/>
        <w:ind w:left="280" w:hanging="280"/>
        <w:jc w:val="both"/>
        <w:rPr>
          <w:color w:val="auto"/>
          <w:sz w:val="24"/>
          <w:szCs w:val="24"/>
        </w:rPr>
      </w:pPr>
      <w:r w:rsidRPr="00042D36">
        <w:rPr>
          <w:b/>
          <w:bCs/>
          <w:color w:val="auto"/>
          <w:sz w:val="24"/>
          <w:szCs w:val="24"/>
        </w:rPr>
        <w:t xml:space="preserve">самостоятельно заполнять </w:t>
      </w:r>
      <w:r w:rsidRPr="00042D36">
        <w:rPr>
          <w:color w:val="auto"/>
          <w:sz w:val="24"/>
          <w:szCs w:val="24"/>
        </w:rPr>
        <w:t>форму (в том числе электронную) и составлять простейший документ при использовании портала государственных услуг;</w:t>
      </w:r>
    </w:p>
    <w:p w:rsidR="00042D36" w:rsidRPr="00042D36" w:rsidRDefault="00042D36" w:rsidP="00042D36">
      <w:pPr>
        <w:pStyle w:val="11"/>
        <w:spacing w:after="160" w:line="252" w:lineRule="auto"/>
        <w:ind w:left="280" w:hanging="280"/>
        <w:jc w:val="both"/>
        <w:rPr>
          <w:color w:val="auto"/>
          <w:sz w:val="24"/>
          <w:szCs w:val="24"/>
        </w:rPr>
      </w:pPr>
      <w:r w:rsidRPr="00042D36">
        <w:rPr>
          <w:color w:val="auto"/>
          <w:sz w:val="24"/>
          <w:szCs w:val="24"/>
        </w:rPr>
        <w:t xml:space="preserve">— </w:t>
      </w:r>
      <w:r w:rsidRPr="00042D36">
        <w:rPr>
          <w:b/>
          <w:bCs/>
          <w:color w:val="auto"/>
          <w:sz w:val="24"/>
          <w:szCs w:val="24"/>
        </w:rPr>
        <w:t xml:space="preserve">осуществлять </w:t>
      </w:r>
      <w:r w:rsidRPr="00042D36">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Человек в системе социальных отношений</w:t>
      </w:r>
    </w:p>
    <w:p w:rsidR="00042D36" w:rsidRPr="00042D36" w:rsidRDefault="00042D36" w:rsidP="001B4FDA">
      <w:pPr>
        <w:pStyle w:val="11"/>
        <w:numPr>
          <w:ilvl w:val="0"/>
          <w:numId w:val="115"/>
        </w:numPr>
        <w:tabs>
          <w:tab w:val="left" w:pos="332"/>
        </w:tabs>
        <w:spacing w:line="252" w:lineRule="auto"/>
        <w:ind w:left="280" w:hanging="280"/>
        <w:jc w:val="both"/>
        <w:rPr>
          <w:color w:val="auto"/>
          <w:sz w:val="24"/>
          <w:szCs w:val="24"/>
        </w:rPr>
      </w:pPr>
      <w:r w:rsidRPr="00042D36">
        <w:rPr>
          <w:b/>
          <w:bCs/>
          <w:color w:val="auto"/>
          <w:sz w:val="24"/>
          <w:szCs w:val="24"/>
        </w:rPr>
        <w:t xml:space="preserve">осваивать и применять </w:t>
      </w:r>
      <w:r w:rsidRPr="00042D36">
        <w:rPr>
          <w:color w:val="auto"/>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042D36" w:rsidRPr="00042D36" w:rsidRDefault="00042D36" w:rsidP="001B4FDA">
      <w:pPr>
        <w:pStyle w:val="11"/>
        <w:numPr>
          <w:ilvl w:val="0"/>
          <w:numId w:val="115"/>
        </w:numPr>
        <w:tabs>
          <w:tab w:val="left" w:pos="332"/>
        </w:tabs>
        <w:spacing w:line="252" w:lineRule="auto"/>
        <w:ind w:left="280" w:hanging="280"/>
        <w:jc w:val="both"/>
        <w:rPr>
          <w:color w:val="auto"/>
          <w:sz w:val="24"/>
          <w:szCs w:val="24"/>
        </w:rPr>
      </w:pPr>
      <w:r w:rsidRPr="00042D36">
        <w:rPr>
          <w:b/>
          <w:bCs/>
          <w:color w:val="auto"/>
          <w:sz w:val="24"/>
          <w:szCs w:val="24"/>
        </w:rPr>
        <w:t xml:space="preserve">характеризовать </w:t>
      </w:r>
      <w:r w:rsidRPr="00042D36">
        <w:rPr>
          <w:color w:val="auto"/>
          <w:sz w:val="24"/>
          <w:szCs w:val="24"/>
        </w:rPr>
        <w:t>функции семьи в обществе; основы социальной политики Российского государства;</w:t>
      </w:r>
    </w:p>
    <w:p w:rsidR="00042D36" w:rsidRPr="00042D36" w:rsidRDefault="00042D36" w:rsidP="001B4FDA">
      <w:pPr>
        <w:pStyle w:val="11"/>
        <w:numPr>
          <w:ilvl w:val="0"/>
          <w:numId w:val="115"/>
        </w:numPr>
        <w:tabs>
          <w:tab w:val="left" w:pos="332"/>
        </w:tabs>
        <w:spacing w:line="252" w:lineRule="auto"/>
        <w:ind w:left="280" w:hanging="280"/>
        <w:jc w:val="both"/>
        <w:rPr>
          <w:color w:val="auto"/>
          <w:sz w:val="24"/>
          <w:szCs w:val="24"/>
        </w:rPr>
      </w:pPr>
      <w:r w:rsidRPr="00042D36">
        <w:rPr>
          <w:b/>
          <w:bCs/>
          <w:color w:val="auto"/>
          <w:sz w:val="24"/>
          <w:szCs w:val="24"/>
        </w:rPr>
        <w:t xml:space="preserve">приводить примеры </w:t>
      </w:r>
      <w:r w:rsidRPr="00042D36">
        <w:rPr>
          <w:color w:val="auto"/>
          <w:sz w:val="24"/>
          <w:szCs w:val="24"/>
        </w:rPr>
        <w:t>различных социальных статусов, социальных ролей, социальной политики Российского государства;</w:t>
      </w:r>
    </w:p>
    <w:p w:rsidR="00042D36" w:rsidRPr="00042D36" w:rsidRDefault="00042D36" w:rsidP="001B4FDA">
      <w:pPr>
        <w:pStyle w:val="11"/>
        <w:numPr>
          <w:ilvl w:val="0"/>
          <w:numId w:val="115"/>
        </w:numPr>
        <w:tabs>
          <w:tab w:val="left" w:pos="332"/>
        </w:tabs>
        <w:spacing w:line="252" w:lineRule="auto"/>
        <w:ind w:firstLine="0"/>
        <w:jc w:val="both"/>
        <w:rPr>
          <w:color w:val="auto"/>
          <w:sz w:val="24"/>
          <w:szCs w:val="24"/>
        </w:rPr>
      </w:pPr>
      <w:r w:rsidRPr="00042D36">
        <w:rPr>
          <w:b/>
          <w:bCs/>
          <w:color w:val="auto"/>
          <w:sz w:val="24"/>
          <w:szCs w:val="24"/>
        </w:rPr>
        <w:t xml:space="preserve">классифицировать </w:t>
      </w:r>
      <w:r w:rsidRPr="00042D36">
        <w:rPr>
          <w:color w:val="auto"/>
          <w:sz w:val="24"/>
          <w:szCs w:val="24"/>
        </w:rPr>
        <w:t>социальные общности и группы;</w:t>
      </w:r>
    </w:p>
    <w:p w:rsidR="00042D36" w:rsidRPr="00042D36" w:rsidRDefault="00042D36" w:rsidP="001B4FDA">
      <w:pPr>
        <w:pStyle w:val="11"/>
        <w:numPr>
          <w:ilvl w:val="0"/>
          <w:numId w:val="115"/>
        </w:numPr>
        <w:tabs>
          <w:tab w:val="left" w:pos="332"/>
        </w:tabs>
        <w:spacing w:line="252" w:lineRule="auto"/>
        <w:ind w:firstLine="0"/>
        <w:jc w:val="both"/>
        <w:rPr>
          <w:color w:val="auto"/>
          <w:sz w:val="24"/>
          <w:szCs w:val="24"/>
        </w:rPr>
      </w:pPr>
      <w:r w:rsidRPr="00042D36">
        <w:rPr>
          <w:b/>
          <w:bCs/>
          <w:color w:val="auto"/>
          <w:sz w:val="24"/>
          <w:szCs w:val="24"/>
        </w:rPr>
        <w:t xml:space="preserve">сравнивать </w:t>
      </w:r>
      <w:r w:rsidRPr="00042D36">
        <w:rPr>
          <w:color w:val="auto"/>
          <w:sz w:val="24"/>
          <w:szCs w:val="24"/>
        </w:rPr>
        <w:t>виды социальной мобильности;</w:t>
      </w:r>
    </w:p>
    <w:p w:rsidR="00042D36" w:rsidRPr="00042D36" w:rsidRDefault="00042D36" w:rsidP="001B4FDA">
      <w:pPr>
        <w:pStyle w:val="11"/>
        <w:numPr>
          <w:ilvl w:val="0"/>
          <w:numId w:val="115"/>
        </w:numPr>
        <w:tabs>
          <w:tab w:val="left" w:pos="332"/>
        </w:tabs>
        <w:spacing w:line="252" w:lineRule="auto"/>
        <w:ind w:left="280" w:hanging="280"/>
        <w:jc w:val="both"/>
        <w:rPr>
          <w:color w:val="auto"/>
          <w:sz w:val="24"/>
          <w:szCs w:val="24"/>
        </w:rPr>
      </w:pPr>
      <w:r w:rsidRPr="00042D36">
        <w:rPr>
          <w:b/>
          <w:bCs/>
          <w:color w:val="auto"/>
          <w:sz w:val="24"/>
          <w:szCs w:val="24"/>
        </w:rPr>
        <w:t xml:space="preserve">устанавливать и объяснять </w:t>
      </w:r>
      <w:r w:rsidRPr="00042D36">
        <w:rPr>
          <w:color w:val="auto"/>
          <w:sz w:val="24"/>
          <w:szCs w:val="24"/>
        </w:rPr>
        <w:t>причины существования разных социальных групп; социальных различий и конфликтов;</w:t>
      </w:r>
    </w:p>
    <w:p w:rsidR="00042D36" w:rsidRPr="00042D36" w:rsidRDefault="00042D36" w:rsidP="001B4FDA">
      <w:pPr>
        <w:pStyle w:val="11"/>
        <w:numPr>
          <w:ilvl w:val="0"/>
          <w:numId w:val="115"/>
        </w:numPr>
        <w:tabs>
          <w:tab w:val="left" w:pos="332"/>
        </w:tabs>
        <w:spacing w:line="252" w:lineRule="auto"/>
        <w:ind w:left="280" w:hanging="280"/>
        <w:jc w:val="both"/>
        <w:rPr>
          <w:color w:val="auto"/>
          <w:sz w:val="24"/>
          <w:szCs w:val="24"/>
        </w:rPr>
      </w:pPr>
      <w:r w:rsidRPr="00042D36">
        <w:rPr>
          <w:b/>
          <w:bCs/>
          <w:color w:val="auto"/>
          <w:sz w:val="24"/>
          <w:szCs w:val="24"/>
        </w:rPr>
        <w:t xml:space="preserve">использовать </w:t>
      </w:r>
      <w:r w:rsidRPr="00042D36">
        <w:rPr>
          <w:color w:val="auto"/>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42D36" w:rsidRPr="00042D36" w:rsidRDefault="00042D36" w:rsidP="001B4FDA">
      <w:pPr>
        <w:pStyle w:val="11"/>
        <w:numPr>
          <w:ilvl w:val="0"/>
          <w:numId w:val="115"/>
        </w:numPr>
        <w:tabs>
          <w:tab w:val="left" w:pos="332"/>
        </w:tabs>
        <w:spacing w:line="252" w:lineRule="auto"/>
        <w:ind w:left="280" w:hanging="280"/>
        <w:jc w:val="both"/>
        <w:rPr>
          <w:color w:val="auto"/>
          <w:sz w:val="24"/>
          <w:szCs w:val="24"/>
        </w:rPr>
      </w:pPr>
      <w:r w:rsidRPr="00042D36">
        <w:rPr>
          <w:b/>
          <w:bCs/>
          <w:color w:val="auto"/>
          <w:sz w:val="24"/>
          <w:szCs w:val="24"/>
        </w:rPr>
        <w:t xml:space="preserve">определять и аргументировать </w:t>
      </w:r>
      <w:r w:rsidRPr="00042D36">
        <w:rPr>
          <w:color w:val="auto"/>
          <w:sz w:val="24"/>
          <w:szCs w:val="24"/>
        </w:rPr>
        <w:t>с опорой на обществоведческие знания, факты общественной жизни и личный социальный опыт своё отношение к разным этносам;</w:t>
      </w:r>
    </w:p>
    <w:p w:rsidR="00042D36" w:rsidRPr="00042D36" w:rsidRDefault="00042D36" w:rsidP="001B4FDA">
      <w:pPr>
        <w:pStyle w:val="11"/>
        <w:numPr>
          <w:ilvl w:val="0"/>
          <w:numId w:val="115"/>
        </w:numPr>
        <w:tabs>
          <w:tab w:val="left" w:pos="332"/>
        </w:tabs>
        <w:spacing w:line="252" w:lineRule="auto"/>
        <w:ind w:left="280" w:hanging="280"/>
        <w:jc w:val="both"/>
        <w:rPr>
          <w:color w:val="auto"/>
          <w:sz w:val="24"/>
          <w:szCs w:val="24"/>
        </w:rPr>
      </w:pPr>
      <w:r w:rsidRPr="00042D36">
        <w:rPr>
          <w:b/>
          <w:bCs/>
          <w:color w:val="auto"/>
          <w:sz w:val="24"/>
          <w:szCs w:val="24"/>
        </w:rPr>
        <w:t xml:space="preserve">решать </w:t>
      </w:r>
      <w:r w:rsidRPr="00042D36">
        <w:rPr>
          <w:color w:val="auto"/>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42D36" w:rsidRPr="00042D36" w:rsidRDefault="00042D36" w:rsidP="001B4FDA">
      <w:pPr>
        <w:pStyle w:val="11"/>
        <w:numPr>
          <w:ilvl w:val="0"/>
          <w:numId w:val="115"/>
        </w:numPr>
        <w:tabs>
          <w:tab w:val="left" w:pos="332"/>
        </w:tabs>
        <w:spacing w:line="252" w:lineRule="auto"/>
        <w:ind w:left="280" w:hanging="280"/>
        <w:jc w:val="both"/>
        <w:rPr>
          <w:color w:val="auto"/>
          <w:sz w:val="24"/>
          <w:szCs w:val="24"/>
        </w:rPr>
      </w:pPr>
      <w:r w:rsidRPr="00042D36">
        <w:rPr>
          <w:b/>
          <w:bCs/>
          <w:color w:val="auto"/>
          <w:sz w:val="24"/>
          <w:szCs w:val="24"/>
        </w:rPr>
        <w:t xml:space="preserve">осуществлять </w:t>
      </w:r>
      <w:r w:rsidRPr="00042D36">
        <w:rPr>
          <w:color w:val="auto"/>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042D36" w:rsidRPr="00042D36" w:rsidRDefault="00042D36" w:rsidP="001B4FDA">
      <w:pPr>
        <w:pStyle w:val="11"/>
        <w:numPr>
          <w:ilvl w:val="0"/>
          <w:numId w:val="115"/>
        </w:numPr>
        <w:tabs>
          <w:tab w:val="left" w:pos="332"/>
        </w:tabs>
        <w:spacing w:line="252" w:lineRule="auto"/>
        <w:ind w:left="280" w:hanging="280"/>
        <w:jc w:val="both"/>
        <w:rPr>
          <w:color w:val="auto"/>
          <w:sz w:val="24"/>
          <w:szCs w:val="24"/>
        </w:rPr>
      </w:pPr>
      <w:r w:rsidRPr="00042D36">
        <w:rPr>
          <w:b/>
          <w:bCs/>
          <w:color w:val="auto"/>
          <w:sz w:val="24"/>
          <w:szCs w:val="24"/>
        </w:rPr>
        <w:t xml:space="preserve">извлекать </w:t>
      </w:r>
      <w:r w:rsidRPr="00042D36">
        <w:rPr>
          <w:color w:val="auto"/>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042D36" w:rsidRPr="00042D36" w:rsidRDefault="00042D36" w:rsidP="001B4FDA">
      <w:pPr>
        <w:pStyle w:val="11"/>
        <w:numPr>
          <w:ilvl w:val="0"/>
          <w:numId w:val="115"/>
        </w:numPr>
        <w:tabs>
          <w:tab w:val="left" w:pos="332"/>
        </w:tabs>
        <w:spacing w:line="252" w:lineRule="auto"/>
        <w:ind w:left="280" w:hanging="280"/>
        <w:jc w:val="both"/>
        <w:rPr>
          <w:color w:val="auto"/>
          <w:sz w:val="24"/>
          <w:szCs w:val="24"/>
        </w:rPr>
      </w:pPr>
      <w:r w:rsidRPr="00042D36">
        <w:rPr>
          <w:b/>
          <w:bCs/>
          <w:color w:val="auto"/>
          <w:sz w:val="24"/>
          <w:szCs w:val="24"/>
        </w:rPr>
        <w:t xml:space="preserve">анализировать, обобщать, систематизировать </w:t>
      </w:r>
      <w:r w:rsidRPr="00042D36">
        <w:rPr>
          <w:color w:val="auto"/>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042D36" w:rsidRPr="00042D36" w:rsidRDefault="00042D36" w:rsidP="001B4FDA">
      <w:pPr>
        <w:pStyle w:val="11"/>
        <w:numPr>
          <w:ilvl w:val="0"/>
          <w:numId w:val="115"/>
        </w:numPr>
        <w:tabs>
          <w:tab w:val="left" w:pos="332"/>
        </w:tabs>
        <w:spacing w:line="252" w:lineRule="auto"/>
        <w:ind w:left="280" w:hanging="280"/>
        <w:jc w:val="both"/>
        <w:rPr>
          <w:color w:val="auto"/>
          <w:sz w:val="24"/>
          <w:szCs w:val="24"/>
        </w:rPr>
      </w:pPr>
      <w:r w:rsidRPr="00042D36">
        <w:rPr>
          <w:b/>
          <w:bCs/>
          <w:color w:val="auto"/>
          <w:sz w:val="24"/>
          <w:szCs w:val="24"/>
        </w:rPr>
        <w:t xml:space="preserve">оценивать </w:t>
      </w:r>
      <w:r w:rsidRPr="00042D36">
        <w:rPr>
          <w:color w:val="auto"/>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042D36" w:rsidRPr="00042D36" w:rsidRDefault="00042D36" w:rsidP="001B4FDA">
      <w:pPr>
        <w:pStyle w:val="11"/>
        <w:numPr>
          <w:ilvl w:val="0"/>
          <w:numId w:val="115"/>
        </w:numPr>
        <w:tabs>
          <w:tab w:val="left" w:pos="332"/>
        </w:tabs>
        <w:spacing w:line="252" w:lineRule="auto"/>
        <w:ind w:left="280" w:hanging="280"/>
        <w:jc w:val="both"/>
        <w:rPr>
          <w:color w:val="auto"/>
          <w:sz w:val="24"/>
          <w:szCs w:val="24"/>
        </w:rPr>
      </w:pPr>
      <w:r w:rsidRPr="00042D36">
        <w:rPr>
          <w:b/>
          <w:bCs/>
          <w:color w:val="auto"/>
          <w:sz w:val="24"/>
          <w:szCs w:val="24"/>
        </w:rPr>
        <w:t xml:space="preserve">использовать </w:t>
      </w:r>
      <w:r w:rsidRPr="00042D36">
        <w:rPr>
          <w:color w:val="auto"/>
          <w:sz w:val="24"/>
          <w:szCs w:val="24"/>
        </w:rPr>
        <w:t>полученные знания в практической деятельности для выстраивания собственного поведения с позиции здорового образа жизни;</w:t>
      </w:r>
    </w:p>
    <w:p w:rsidR="00042D36" w:rsidRPr="00042D36" w:rsidRDefault="00042D36" w:rsidP="001B4FDA">
      <w:pPr>
        <w:pStyle w:val="11"/>
        <w:numPr>
          <w:ilvl w:val="0"/>
          <w:numId w:val="115"/>
        </w:numPr>
        <w:tabs>
          <w:tab w:val="left" w:pos="332"/>
        </w:tabs>
        <w:spacing w:after="180" w:line="252" w:lineRule="auto"/>
        <w:ind w:left="280" w:hanging="280"/>
        <w:jc w:val="both"/>
        <w:rPr>
          <w:color w:val="auto"/>
          <w:sz w:val="24"/>
          <w:szCs w:val="24"/>
        </w:rPr>
      </w:pPr>
      <w:r w:rsidRPr="00042D36">
        <w:rPr>
          <w:b/>
          <w:bCs/>
          <w:color w:val="auto"/>
          <w:sz w:val="24"/>
          <w:szCs w:val="24"/>
        </w:rPr>
        <w:t xml:space="preserve">осуществлять </w:t>
      </w:r>
      <w:r w:rsidRPr="00042D36">
        <w:rPr>
          <w:color w:val="auto"/>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Человек в современном изменяющемся мире</w:t>
      </w:r>
    </w:p>
    <w:p w:rsidR="00042D36" w:rsidRPr="00042D36" w:rsidRDefault="00042D36" w:rsidP="001B4FDA">
      <w:pPr>
        <w:pStyle w:val="11"/>
        <w:numPr>
          <w:ilvl w:val="0"/>
          <w:numId w:val="115"/>
        </w:numPr>
        <w:tabs>
          <w:tab w:val="left" w:pos="332"/>
        </w:tabs>
        <w:ind w:left="280" w:hanging="280"/>
        <w:jc w:val="both"/>
        <w:rPr>
          <w:color w:val="auto"/>
          <w:sz w:val="24"/>
          <w:szCs w:val="24"/>
        </w:rPr>
      </w:pPr>
      <w:r w:rsidRPr="00042D36">
        <w:rPr>
          <w:b/>
          <w:bCs/>
          <w:color w:val="auto"/>
          <w:sz w:val="24"/>
          <w:szCs w:val="24"/>
        </w:rPr>
        <w:t xml:space="preserve">осваивать и применять </w:t>
      </w:r>
      <w:r w:rsidRPr="00042D36">
        <w:rPr>
          <w:color w:val="auto"/>
          <w:sz w:val="24"/>
          <w:szCs w:val="24"/>
        </w:rPr>
        <w:t>знания об информационном обществе, глобализации, глобальных проблемах;</w:t>
      </w:r>
    </w:p>
    <w:p w:rsidR="00042D36" w:rsidRPr="00042D36" w:rsidRDefault="00042D36" w:rsidP="001B4FDA">
      <w:pPr>
        <w:pStyle w:val="11"/>
        <w:numPr>
          <w:ilvl w:val="0"/>
          <w:numId w:val="115"/>
        </w:numPr>
        <w:tabs>
          <w:tab w:val="left" w:pos="332"/>
        </w:tabs>
        <w:ind w:left="280" w:hanging="280"/>
        <w:jc w:val="both"/>
        <w:rPr>
          <w:color w:val="auto"/>
          <w:sz w:val="24"/>
          <w:szCs w:val="24"/>
        </w:rPr>
      </w:pPr>
      <w:r w:rsidRPr="00042D36">
        <w:rPr>
          <w:b/>
          <w:bCs/>
          <w:color w:val="auto"/>
          <w:sz w:val="24"/>
          <w:szCs w:val="24"/>
        </w:rPr>
        <w:t xml:space="preserve">характеризовать </w:t>
      </w:r>
      <w:r w:rsidRPr="00042D36">
        <w:rPr>
          <w:color w:val="auto"/>
          <w:sz w:val="24"/>
          <w:szCs w:val="24"/>
        </w:rPr>
        <w:t>сущность информационного общества; здоровый образ жизни; глобализацию как важный общемировой интеграционный процесс;</w:t>
      </w:r>
    </w:p>
    <w:p w:rsidR="00042D36" w:rsidRPr="00042D36" w:rsidRDefault="00042D36" w:rsidP="001B4FDA">
      <w:pPr>
        <w:pStyle w:val="11"/>
        <w:numPr>
          <w:ilvl w:val="0"/>
          <w:numId w:val="115"/>
        </w:numPr>
        <w:tabs>
          <w:tab w:val="left" w:pos="332"/>
        </w:tabs>
        <w:ind w:left="280" w:hanging="280"/>
        <w:jc w:val="both"/>
        <w:rPr>
          <w:color w:val="auto"/>
          <w:sz w:val="24"/>
          <w:szCs w:val="24"/>
        </w:rPr>
      </w:pPr>
      <w:r w:rsidRPr="00042D36">
        <w:rPr>
          <w:b/>
          <w:bCs/>
          <w:color w:val="auto"/>
          <w:sz w:val="24"/>
          <w:szCs w:val="24"/>
        </w:rPr>
        <w:t xml:space="preserve">приводить примеры </w:t>
      </w:r>
      <w:r w:rsidRPr="00042D36">
        <w:rPr>
          <w:color w:val="auto"/>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042D36" w:rsidRPr="00042D36" w:rsidRDefault="00042D36" w:rsidP="001B4FDA">
      <w:pPr>
        <w:pStyle w:val="11"/>
        <w:numPr>
          <w:ilvl w:val="0"/>
          <w:numId w:val="115"/>
        </w:numPr>
        <w:tabs>
          <w:tab w:val="left" w:pos="332"/>
        </w:tabs>
        <w:ind w:firstLine="0"/>
        <w:jc w:val="both"/>
        <w:rPr>
          <w:color w:val="auto"/>
          <w:sz w:val="24"/>
          <w:szCs w:val="24"/>
        </w:rPr>
      </w:pPr>
      <w:r w:rsidRPr="00042D36">
        <w:rPr>
          <w:b/>
          <w:bCs/>
          <w:color w:val="auto"/>
          <w:sz w:val="24"/>
          <w:szCs w:val="24"/>
        </w:rPr>
        <w:t xml:space="preserve">сравнивать </w:t>
      </w:r>
      <w:r w:rsidRPr="00042D36">
        <w:rPr>
          <w:color w:val="auto"/>
          <w:sz w:val="24"/>
          <w:szCs w:val="24"/>
        </w:rPr>
        <w:t>требования к современным профессиям;</w:t>
      </w:r>
    </w:p>
    <w:p w:rsidR="00042D36" w:rsidRPr="00042D36" w:rsidRDefault="00042D36" w:rsidP="001B4FDA">
      <w:pPr>
        <w:pStyle w:val="11"/>
        <w:numPr>
          <w:ilvl w:val="0"/>
          <w:numId w:val="115"/>
        </w:numPr>
        <w:tabs>
          <w:tab w:val="left" w:pos="332"/>
        </w:tabs>
        <w:ind w:left="280" w:hanging="280"/>
        <w:jc w:val="both"/>
        <w:rPr>
          <w:color w:val="auto"/>
          <w:sz w:val="24"/>
          <w:szCs w:val="24"/>
        </w:rPr>
      </w:pPr>
      <w:r w:rsidRPr="00042D36">
        <w:rPr>
          <w:b/>
          <w:bCs/>
          <w:color w:val="auto"/>
          <w:sz w:val="24"/>
          <w:szCs w:val="24"/>
        </w:rPr>
        <w:t xml:space="preserve">устанавливать и объяснять </w:t>
      </w:r>
      <w:r w:rsidRPr="00042D36">
        <w:rPr>
          <w:color w:val="auto"/>
          <w:sz w:val="24"/>
          <w:szCs w:val="24"/>
        </w:rPr>
        <w:t>причины и последствия глобализации;</w:t>
      </w:r>
    </w:p>
    <w:p w:rsidR="00042D36" w:rsidRPr="00042D36" w:rsidRDefault="00042D36" w:rsidP="001B4FDA">
      <w:pPr>
        <w:pStyle w:val="11"/>
        <w:numPr>
          <w:ilvl w:val="0"/>
          <w:numId w:val="115"/>
        </w:numPr>
        <w:tabs>
          <w:tab w:val="left" w:pos="332"/>
        </w:tabs>
        <w:ind w:left="280" w:hanging="280"/>
        <w:jc w:val="both"/>
        <w:rPr>
          <w:color w:val="auto"/>
          <w:sz w:val="24"/>
          <w:szCs w:val="24"/>
        </w:rPr>
      </w:pPr>
      <w:r w:rsidRPr="00042D36">
        <w:rPr>
          <w:b/>
          <w:bCs/>
          <w:color w:val="auto"/>
          <w:sz w:val="24"/>
          <w:szCs w:val="24"/>
        </w:rPr>
        <w:t xml:space="preserve">использовать </w:t>
      </w:r>
      <w:r w:rsidRPr="00042D36">
        <w:rPr>
          <w:color w:val="auto"/>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042D36" w:rsidRPr="00042D36" w:rsidRDefault="00042D36" w:rsidP="001B4FDA">
      <w:pPr>
        <w:pStyle w:val="11"/>
        <w:numPr>
          <w:ilvl w:val="0"/>
          <w:numId w:val="115"/>
        </w:numPr>
        <w:tabs>
          <w:tab w:val="left" w:pos="332"/>
        </w:tabs>
        <w:ind w:left="280" w:hanging="280"/>
        <w:jc w:val="both"/>
        <w:rPr>
          <w:color w:val="auto"/>
          <w:sz w:val="24"/>
          <w:szCs w:val="24"/>
        </w:rPr>
      </w:pPr>
      <w:r w:rsidRPr="00042D36">
        <w:rPr>
          <w:b/>
          <w:bCs/>
          <w:color w:val="auto"/>
          <w:sz w:val="24"/>
          <w:szCs w:val="24"/>
        </w:rPr>
        <w:t xml:space="preserve">определять и аргументировать </w:t>
      </w:r>
      <w:r w:rsidRPr="00042D36">
        <w:rPr>
          <w:color w:val="auto"/>
          <w:sz w:val="24"/>
          <w:szCs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042D36" w:rsidRPr="00042D36" w:rsidRDefault="00042D36" w:rsidP="001B4FDA">
      <w:pPr>
        <w:pStyle w:val="11"/>
        <w:numPr>
          <w:ilvl w:val="0"/>
          <w:numId w:val="115"/>
        </w:numPr>
        <w:tabs>
          <w:tab w:val="left" w:pos="332"/>
        </w:tabs>
        <w:ind w:left="280" w:hanging="280"/>
        <w:jc w:val="both"/>
        <w:rPr>
          <w:color w:val="auto"/>
          <w:sz w:val="24"/>
          <w:szCs w:val="24"/>
        </w:rPr>
      </w:pPr>
      <w:r w:rsidRPr="00042D36">
        <w:rPr>
          <w:b/>
          <w:bCs/>
          <w:color w:val="auto"/>
          <w:sz w:val="24"/>
          <w:szCs w:val="24"/>
        </w:rPr>
        <w:t xml:space="preserve">решать </w:t>
      </w:r>
      <w:r w:rsidRPr="00042D36">
        <w:rPr>
          <w:color w:val="auto"/>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042D36" w:rsidRPr="00042D36" w:rsidRDefault="00042D36" w:rsidP="001B4FDA">
      <w:pPr>
        <w:pStyle w:val="11"/>
        <w:numPr>
          <w:ilvl w:val="0"/>
          <w:numId w:val="115"/>
        </w:numPr>
        <w:tabs>
          <w:tab w:val="left" w:pos="332"/>
        </w:tabs>
        <w:ind w:left="280" w:hanging="280"/>
        <w:jc w:val="both"/>
        <w:rPr>
          <w:color w:val="auto"/>
          <w:sz w:val="24"/>
          <w:szCs w:val="24"/>
        </w:rPr>
      </w:pPr>
      <w:r w:rsidRPr="00042D36">
        <w:rPr>
          <w:b/>
          <w:bCs/>
          <w:color w:val="auto"/>
          <w:sz w:val="24"/>
          <w:szCs w:val="24"/>
        </w:rPr>
        <w:t xml:space="preserve">осуществлять </w:t>
      </w:r>
      <w:r w:rsidRPr="00042D36">
        <w:rPr>
          <w:color w:val="auto"/>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897C9F" w:rsidRDefault="00042D36" w:rsidP="00042D36">
      <w:pPr>
        <w:rPr>
          <w:rFonts w:ascii="Times New Roman" w:hAnsi="Times New Roman" w:cs="Times New Roman"/>
          <w:sz w:val="24"/>
          <w:szCs w:val="24"/>
        </w:rPr>
      </w:pPr>
      <w:r w:rsidRPr="00042D36">
        <w:rPr>
          <w:rFonts w:ascii="Times New Roman" w:hAnsi="Times New Roman" w:cs="Times New Roman"/>
          <w:b/>
          <w:bCs/>
          <w:sz w:val="24"/>
          <w:szCs w:val="24"/>
        </w:rPr>
        <w:t xml:space="preserve">осуществлять поиск и извлечение </w:t>
      </w:r>
      <w:r w:rsidRPr="00042D36">
        <w:rPr>
          <w:rFonts w:ascii="Times New Roman" w:hAnsi="Times New Roman" w:cs="Times New Roman"/>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r>
        <w:rPr>
          <w:rFonts w:ascii="Times New Roman" w:hAnsi="Times New Roman" w:cs="Times New Roman"/>
          <w:sz w:val="24"/>
          <w:szCs w:val="24"/>
        </w:rPr>
        <w:t>.</w:t>
      </w:r>
    </w:p>
    <w:p w:rsidR="00042D36" w:rsidRPr="00042D36" w:rsidRDefault="00042D36" w:rsidP="00521839">
      <w:pPr>
        <w:pStyle w:val="af7"/>
        <w:numPr>
          <w:ilvl w:val="2"/>
          <w:numId w:val="386"/>
        </w:numPr>
        <w:pBdr>
          <w:bottom w:val="single" w:sz="12" w:space="1" w:color="auto"/>
        </w:pBdr>
        <w:rPr>
          <w:rFonts w:ascii="Times New Roman" w:hAnsi="Times New Roman" w:cs="Times New Roman"/>
          <w:sz w:val="24"/>
          <w:szCs w:val="24"/>
        </w:rPr>
      </w:pPr>
      <w:bookmarkStart w:id="340" w:name="bookmark1016"/>
      <w:r w:rsidRPr="00042D36">
        <w:rPr>
          <w:rFonts w:ascii="Times New Roman" w:hAnsi="Times New Roman" w:cs="Times New Roman"/>
          <w:sz w:val="24"/>
          <w:szCs w:val="24"/>
        </w:rPr>
        <w:t>СОДЕРЖАНИЕ УЧЕБНОГО ПРЕДМЕТА «ГЕОГРАФИЯ»</w:t>
      </w:r>
      <w:bookmarkEnd w:id="340"/>
    </w:p>
    <w:p w:rsidR="00042D36" w:rsidRPr="00042D36" w:rsidRDefault="00042D36" w:rsidP="00042D36">
      <w:pPr>
        <w:pStyle w:val="af7"/>
        <w:rPr>
          <w:rFonts w:ascii="Times New Roman" w:hAnsi="Times New Roman" w:cs="Times New Roman"/>
          <w:sz w:val="24"/>
          <w:szCs w:val="24"/>
        </w:rPr>
      </w:pPr>
      <w:bookmarkStart w:id="341" w:name="bookmark1018"/>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5 КЛАСС</w:t>
      </w:r>
      <w:bookmarkStart w:id="342" w:name="bookmark1020"/>
      <w:bookmarkEnd w:id="341"/>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РАЗДЕЛ 1. ГЕОГРАФИЧЕСКОЕ ИЗУЧЕНИЕ ЗЕМЛИ</w:t>
      </w:r>
      <w:bookmarkStart w:id="343" w:name="bookmark1022"/>
      <w:bookmarkEnd w:id="342"/>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Введение. География — наука о планете Земля</w:t>
      </w:r>
      <w:bookmarkEnd w:id="343"/>
    </w:p>
    <w:p w:rsidR="00042D36" w:rsidRPr="00042D36" w:rsidRDefault="00042D36" w:rsidP="00042D36">
      <w:pPr>
        <w:pStyle w:val="11"/>
        <w:spacing w:after="160" w:line="240" w:lineRule="auto"/>
        <w:jc w:val="both"/>
        <w:rPr>
          <w:color w:val="auto"/>
          <w:sz w:val="24"/>
          <w:szCs w:val="24"/>
        </w:rPr>
      </w:pPr>
      <w:r w:rsidRPr="00042D36">
        <w:rPr>
          <w:color w:val="auto"/>
          <w:sz w:val="24"/>
          <w:szCs w:val="24"/>
        </w:rPr>
        <w:t xml:space="preserve">Что изучает география? Географические объекты, процессы и явления. Как география изучает объекты, процессы и явления. </w:t>
      </w:r>
      <w:r w:rsidRPr="00042D36">
        <w:rPr>
          <w:i/>
          <w:iCs/>
          <w:color w:val="auto"/>
          <w:sz w:val="24"/>
          <w:szCs w:val="24"/>
        </w:rPr>
        <w:t>Географические методы изучения объектов и явлений</w:t>
      </w:r>
      <w:r w:rsidRPr="00042D36">
        <w:rPr>
          <w:color w:val="auto"/>
          <w:sz w:val="24"/>
          <w:szCs w:val="24"/>
          <w:vertAlign w:val="superscript"/>
        </w:rPr>
        <w:t>1</w:t>
      </w:r>
      <w:r w:rsidRPr="00042D36">
        <w:rPr>
          <w:color w:val="auto"/>
          <w:sz w:val="24"/>
          <w:szCs w:val="24"/>
        </w:rPr>
        <w:t>. Древо географических наук.</w:t>
      </w:r>
    </w:p>
    <w:p w:rsidR="00042D36" w:rsidRPr="00042D36" w:rsidRDefault="00042D36" w:rsidP="00042D36">
      <w:pPr>
        <w:pStyle w:val="af7"/>
        <w:rPr>
          <w:rFonts w:ascii="Times New Roman" w:hAnsi="Times New Roman" w:cs="Times New Roman"/>
          <w:sz w:val="24"/>
          <w:szCs w:val="24"/>
        </w:rPr>
      </w:pPr>
      <w:bookmarkStart w:id="344" w:name="bookmark1024"/>
      <w:r w:rsidRPr="00042D36">
        <w:rPr>
          <w:rFonts w:ascii="Times New Roman" w:hAnsi="Times New Roman" w:cs="Times New Roman"/>
          <w:sz w:val="24"/>
          <w:szCs w:val="24"/>
        </w:rPr>
        <w:t>Практическая работа</w:t>
      </w:r>
      <w:bookmarkEnd w:id="344"/>
    </w:p>
    <w:p w:rsidR="00042D36" w:rsidRPr="00042D36" w:rsidRDefault="00042D36" w:rsidP="001B4FDA">
      <w:pPr>
        <w:pStyle w:val="11"/>
        <w:numPr>
          <w:ilvl w:val="0"/>
          <w:numId w:val="116"/>
        </w:numPr>
        <w:tabs>
          <w:tab w:val="left" w:pos="549"/>
        </w:tabs>
        <w:spacing w:after="160" w:line="240" w:lineRule="auto"/>
        <w:jc w:val="both"/>
        <w:rPr>
          <w:color w:val="auto"/>
          <w:sz w:val="24"/>
          <w:szCs w:val="24"/>
        </w:rPr>
      </w:pPr>
      <w:r w:rsidRPr="00042D36">
        <w:rPr>
          <w:color w:val="auto"/>
          <w:sz w:val="24"/>
          <w:szCs w:val="24"/>
        </w:rPr>
        <w:t>Организация фенологических наблюдений в природе: планирование, участие в групповой работе, форма систематизации данных</w:t>
      </w:r>
      <w:r w:rsidRPr="00042D36">
        <w:rPr>
          <w:color w:val="auto"/>
          <w:sz w:val="24"/>
          <w:szCs w:val="24"/>
          <w:vertAlign w:val="superscript"/>
        </w:rPr>
        <w:footnoteReference w:id="6"/>
      </w:r>
      <w:r w:rsidRPr="00042D36">
        <w:rPr>
          <w:color w:val="auto"/>
          <w:sz w:val="24"/>
          <w:szCs w:val="24"/>
          <w:vertAlign w:val="superscript"/>
        </w:rPr>
        <w:footnoteReference w:id="7"/>
      </w:r>
      <w:r w:rsidRPr="00042D36">
        <w:rPr>
          <w:color w:val="auto"/>
          <w:sz w:val="24"/>
          <w:szCs w:val="24"/>
        </w:rPr>
        <w:t>.</w:t>
      </w:r>
    </w:p>
    <w:p w:rsidR="00042D36" w:rsidRPr="00042D36" w:rsidRDefault="00042D36" w:rsidP="00042D36">
      <w:pPr>
        <w:pStyle w:val="af7"/>
        <w:rPr>
          <w:rFonts w:ascii="Times New Roman" w:hAnsi="Times New Roman" w:cs="Times New Roman"/>
          <w:sz w:val="24"/>
          <w:szCs w:val="24"/>
        </w:rPr>
      </w:pPr>
      <w:bookmarkStart w:id="345" w:name="bookmark1026"/>
      <w:r w:rsidRPr="00042D36">
        <w:rPr>
          <w:rFonts w:ascii="Times New Roman" w:hAnsi="Times New Roman" w:cs="Times New Roman"/>
          <w:sz w:val="24"/>
          <w:szCs w:val="24"/>
        </w:rPr>
        <w:t>Тема 1. История географических открытий</w:t>
      </w:r>
      <w:bookmarkEnd w:id="345"/>
    </w:p>
    <w:p w:rsidR="00042D36" w:rsidRPr="00042D36" w:rsidRDefault="00042D36" w:rsidP="00042D36">
      <w:pPr>
        <w:pStyle w:val="11"/>
        <w:spacing w:line="240" w:lineRule="auto"/>
        <w:jc w:val="both"/>
        <w:rPr>
          <w:color w:val="auto"/>
          <w:sz w:val="24"/>
          <w:szCs w:val="24"/>
        </w:rPr>
      </w:pPr>
      <w:r w:rsidRPr="00042D36">
        <w:rPr>
          <w:color w:val="auto"/>
          <w:sz w:val="24"/>
          <w:szCs w:val="24"/>
        </w:rPr>
        <w:t xml:space="preserve">Представления о мире в древности (Древний Китай, Древний Египет, Древняя Греция, Древний Рим). </w:t>
      </w:r>
      <w:r w:rsidRPr="00042D36">
        <w:rPr>
          <w:i/>
          <w:iCs/>
          <w:color w:val="auto"/>
          <w:sz w:val="24"/>
          <w:szCs w:val="24"/>
        </w:rPr>
        <w:t>Путешествие Пифея. Плавания финикийцев вокруг Африки. Экспедиции Т. Хейердала как модель путешествий в древности.</w:t>
      </w:r>
      <w:r w:rsidRPr="00042D36">
        <w:rPr>
          <w:color w:val="auto"/>
          <w:sz w:val="24"/>
          <w:szCs w:val="24"/>
        </w:rPr>
        <w:t xml:space="preserve"> Появление географических карт.</w:t>
      </w:r>
    </w:p>
    <w:p w:rsidR="00042D36" w:rsidRPr="00042D36" w:rsidRDefault="00042D36" w:rsidP="00042D36">
      <w:pPr>
        <w:pStyle w:val="11"/>
        <w:spacing w:line="240" w:lineRule="auto"/>
        <w:jc w:val="both"/>
        <w:rPr>
          <w:color w:val="auto"/>
          <w:sz w:val="24"/>
          <w:szCs w:val="24"/>
        </w:rPr>
      </w:pPr>
      <w:r w:rsidRPr="00042D36">
        <w:rPr>
          <w:color w:val="auto"/>
          <w:sz w:val="24"/>
          <w:szCs w:val="24"/>
        </w:rPr>
        <w:t xml:space="preserve">География в эпоху Средневековья: путешествия и открытия </w:t>
      </w:r>
      <w:r w:rsidRPr="00042D36">
        <w:rPr>
          <w:i/>
          <w:iCs/>
          <w:color w:val="auto"/>
          <w:sz w:val="24"/>
          <w:szCs w:val="24"/>
        </w:rPr>
        <w:t>викингов, древних арабов,</w:t>
      </w:r>
      <w:r w:rsidRPr="00042D36">
        <w:rPr>
          <w:color w:val="auto"/>
          <w:sz w:val="24"/>
          <w:szCs w:val="24"/>
        </w:rPr>
        <w:t xml:space="preserve"> русских землепроходцев. </w:t>
      </w:r>
      <w:r w:rsidRPr="00042D36">
        <w:rPr>
          <w:i/>
          <w:iCs/>
          <w:color w:val="auto"/>
          <w:sz w:val="24"/>
          <w:szCs w:val="24"/>
        </w:rPr>
        <w:t>Путешествия М. Поло и А. Никитина.</w:t>
      </w:r>
    </w:p>
    <w:p w:rsidR="00042D36" w:rsidRPr="00042D36" w:rsidRDefault="00042D36" w:rsidP="00042D36">
      <w:pPr>
        <w:pStyle w:val="11"/>
        <w:spacing w:line="240" w:lineRule="auto"/>
        <w:jc w:val="both"/>
        <w:rPr>
          <w:color w:val="auto"/>
          <w:sz w:val="24"/>
          <w:szCs w:val="24"/>
        </w:rPr>
      </w:pPr>
      <w:r w:rsidRPr="00042D36">
        <w:rPr>
          <w:color w:val="auto"/>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042D36">
        <w:rPr>
          <w:i/>
          <w:iCs/>
          <w:color w:val="auto"/>
          <w:sz w:val="24"/>
          <w:szCs w:val="24"/>
        </w:rPr>
        <w:t>Карта мира после эпохи Великих географических открытий.</w:t>
      </w:r>
    </w:p>
    <w:p w:rsidR="00042D36" w:rsidRPr="00042D36" w:rsidRDefault="00042D36" w:rsidP="00042D36">
      <w:pPr>
        <w:pStyle w:val="11"/>
        <w:spacing w:line="240" w:lineRule="auto"/>
        <w:jc w:val="both"/>
        <w:rPr>
          <w:color w:val="auto"/>
          <w:sz w:val="24"/>
          <w:szCs w:val="24"/>
        </w:rPr>
      </w:pPr>
      <w:r w:rsidRPr="00042D36">
        <w:rPr>
          <w:color w:val="auto"/>
          <w:sz w:val="24"/>
          <w:szCs w:val="24"/>
        </w:rPr>
        <w:t xml:space="preserve">Географические открытия </w:t>
      </w:r>
      <w:r w:rsidRPr="00042D36">
        <w:rPr>
          <w:color w:val="auto"/>
          <w:sz w:val="24"/>
          <w:szCs w:val="24"/>
          <w:lang w:val="en-US" w:eastAsia="en-US" w:bidi="en-US"/>
        </w:rPr>
        <w:t>XVII</w:t>
      </w:r>
      <w:r w:rsidRPr="00042D36">
        <w:rPr>
          <w:color w:val="auto"/>
          <w:sz w:val="24"/>
          <w:szCs w:val="24"/>
          <w:lang w:eastAsia="en-US" w:bidi="en-US"/>
        </w:rPr>
        <w:t>—</w:t>
      </w:r>
      <w:r w:rsidRPr="00042D36">
        <w:rPr>
          <w:color w:val="auto"/>
          <w:sz w:val="24"/>
          <w:szCs w:val="24"/>
          <w:lang w:val="en-US" w:eastAsia="en-US" w:bidi="en-US"/>
        </w:rPr>
        <w:t>XIX</w:t>
      </w:r>
      <w:r w:rsidRPr="00042D36">
        <w:rPr>
          <w:color w:val="auto"/>
          <w:sz w:val="24"/>
          <w:szCs w:val="24"/>
        </w:rPr>
        <w:t xml:space="preserve">вв. </w:t>
      </w:r>
      <w:r w:rsidRPr="00042D36">
        <w:rPr>
          <w:i/>
          <w:iCs/>
          <w:color w:val="auto"/>
          <w:sz w:val="24"/>
          <w:szCs w:val="24"/>
        </w:rPr>
        <w:t>Поиски Южной Земли — открытие Австралии. Русские путешественники и мореплаватели на северо-востоке Азии.</w:t>
      </w:r>
      <w:r w:rsidRPr="00042D36">
        <w:rPr>
          <w:color w:val="auto"/>
          <w:sz w:val="24"/>
          <w:szCs w:val="24"/>
        </w:rPr>
        <w:t xml:space="preserve"> Первая русская кругосветная экспедиция (Русская экспедиция Ф. Ф. Беллинсгаузена, М. П. Лазарева — открытие Антарктиды).</w:t>
      </w:r>
    </w:p>
    <w:p w:rsidR="00042D36" w:rsidRPr="00DC7331" w:rsidRDefault="00042D36" w:rsidP="00DC7331">
      <w:pPr>
        <w:pStyle w:val="11"/>
        <w:spacing w:line="240" w:lineRule="auto"/>
        <w:jc w:val="both"/>
        <w:rPr>
          <w:color w:val="auto"/>
          <w:sz w:val="24"/>
          <w:szCs w:val="24"/>
        </w:rPr>
      </w:pPr>
      <w:r w:rsidRPr="00042D36">
        <w:rPr>
          <w:color w:val="auto"/>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bookmarkStart w:id="346" w:name="bookmark1028"/>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Практические работы</w:t>
      </w:r>
      <w:bookmarkEnd w:id="346"/>
    </w:p>
    <w:p w:rsidR="00042D36" w:rsidRPr="00042D36" w:rsidRDefault="00042D36" w:rsidP="001B4FDA">
      <w:pPr>
        <w:pStyle w:val="11"/>
        <w:numPr>
          <w:ilvl w:val="0"/>
          <w:numId w:val="117"/>
        </w:numPr>
        <w:tabs>
          <w:tab w:val="left" w:pos="529"/>
        </w:tabs>
        <w:spacing w:line="252" w:lineRule="auto"/>
        <w:jc w:val="both"/>
        <w:rPr>
          <w:color w:val="auto"/>
          <w:sz w:val="24"/>
          <w:szCs w:val="24"/>
        </w:rPr>
      </w:pPr>
      <w:r w:rsidRPr="00042D36">
        <w:rPr>
          <w:color w:val="auto"/>
          <w:sz w:val="24"/>
          <w:szCs w:val="24"/>
        </w:rPr>
        <w:t>Обозначение на контурной карте географических объектов, открытых в разные периоды.</w:t>
      </w:r>
    </w:p>
    <w:p w:rsidR="00042D36" w:rsidRPr="00042D36" w:rsidRDefault="00042D36" w:rsidP="001B4FDA">
      <w:pPr>
        <w:pStyle w:val="11"/>
        <w:numPr>
          <w:ilvl w:val="0"/>
          <w:numId w:val="117"/>
        </w:numPr>
        <w:tabs>
          <w:tab w:val="left" w:pos="529"/>
        </w:tabs>
        <w:spacing w:after="160" w:line="252" w:lineRule="auto"/>
        <w:jc w:val="both"/>
        <w:rPr>
          <w:color w:val="auto"/>
          <w:sz w:val="24"/>
          <w:szCs w:val="24"/>
        </w:rPr>
      </w:pPr>
      <w:r w:rsidRPr="00042D36">
        <w:rPr>
          <w:color w:val="auto"/>
          <w:sz w:val="24"/>
          <w:szCs w:val="24"/>
        </w:rPr>
        <w:t>Сравнение карт Эратосфена, Птолемея и современных карт по предложенным учителем вопросам.</w:t>
      </w:r>
    </w:p>
    <w:p w:rsidR="00042D36" w:rsidRPr="00042D36" w:rsidRDefault="00042D36" w:rsidP="00042D36">
      <w:pPr>
        <w:pStyle w:val="af7"/>
        <w:rPr>
          <w:rFonts w:ascii="Times New Roman" w:hAnsi="Times New Roman" w:cs="Times New Roman"/>
          <w:sz w:val="24"/>
          <w:szCs w:val="24"/>
        </w:rPr>
      </w:pPr>
      <w:bookmarkStart w:id="347" w:name="bookmark1030"/>
      <w:r w:rsidRPr="00042D36">
        <w:rPr>
          <w:rFonts w:ascii="Times New Roman" w:hAnsi="Times New Roman" w:cs="Times New Roman"/>
          <w:sz w:val="24"/>
          <w:szCs w:val="24"/>
        </w:rPr>
        <w:t>РАЗДЕЛ 2. ИЗОБРАЖЕНИЯ ЗЕМНОЙ ПОВЕРХНОСТИ</w:t>
      </w:r>
      <w:bookmarkEnd w:id="347"/>
    </w:p>
    <w:p w:rsidR="00042D36" w:rsidRPr="00042D36" w:rsidRDefault="00042D36" w:rsidP="00042D36">
      <w:pPr>
        <w:pStyle w:val="af7"/>
        <w:rPr>
          <w:rFonts w:ascii="Times New Roman" w:hAnsi="Times New Roman" w:cs="Times New Roman"/>
          <w:sz w:val="24"/>
          <w:szCs w:val="24"/>
        </w:rPr>
      </w:pPr>
      <w:bookmarkStart w:id="348" w:name="bookmark1032"/>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Тема 1. Планы местности</w:t>
      </w:r>
      <w:bookmarkEnd w:id="348"/>
    </w:p>
    <w:p w:rsidR="00042D36" w:rsidRPr="00042D36" w:rsidRDefault="00042D36" w:rsidP="00042D36">
      <w:pPr>
        <w:pStyle w:val="11"/>
        <w:spacing w:after="160" w:line="252" w:lineRule="auto"/>
        <w:jc w:val="both"/>
        <w:rPr>
          <w:color w:val="auto"/>
          <w:sz w:val="24"/>
          <w:szCs w:val="24"/>
        </w:rPr>
      </w:pPr>
      <w:r w:rsidRPr="00042D36">
        <w:rPr>
          <w:color w:val="auto"/>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042D36">
        <w:rPr>
          <w:i/>
          <w:iCs/>
          <w:color w:val="auto"/>
          <w:sz w:val="24"/>
          <w:szCs w:val="24"/>
        </w:rPr>
        <w:t>Профессия топограф.</w:t>
      </w:r>
      <w:r w:rsidRPr="00042D36">
        <w:rPr>
          <w:color w:val="auto"/>
          <w:sz w:val="24"/>
          <w:szCs w:val="24"/>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042D36" w:rsidRPr="00042D36" w:rsidRDefault="00042D36" w:rsidP="00042D36">
      <w:pPr>
        <w:pStyle w:val="af7"/>
        <w:rPr>
          <w:rFonts w:ascii="Times New Roman" w:hAnsi="Times New Roman" w:cs="Times New Roman"/>
          <w:sz w:val="24"/>
          <w:szCs w:val="24"/>
        </w:rPr>
      </w:pPr>
      <w:bookmarkStart w:id="349" w:name="bookmark1034"/>
      <w:r w:rsidRPr="00042D36">
        <w:rPr>
          <w:rFonts w:ascii="Times New Roman" w:hAnsi="Times New Roman" w:cs="Times New Roman"/>
          <w:sz w:val="24"/>
          <w:szCs w:val="24"/>
        </w:rPr>
        <w:t>Практические работы</w:t>
      </w:r>
      <w:bookmarkEnd w:id="349"/>
    </w:p>
    <w:p w:rsidR="00042D36" w:rsidRPr="00042D36" w:rsidRDefault="00042D36" w:rsidP="001B4FDA">
      <w:pPr>
        <w:pStyle w:val="11"/>
        <w:numPr>
          <w:ilvl w:val="0"/>
          <w:numId w:val="118"/>
        </w:numPr>
        <w:tabs>
          <w:tab w:val="left" w:pos="529"/>
        </w:tabs>
        <w:spacing w:line="240" w:lineRule="auto"/>
        <w:jc w:val="both"/>
        <w:rPr>
          <w:color w:val="auto"/>
          <w:sz w:val="24"/>
          <w:szCs w:val="24"/>
        </w:rPr>
      </w:pPr>
      <w:r w:rsidRPr="00042D36">
        <w:rPr>
          <w:color w:val="auto"/>
          <w:sz w:val="24"/>
          <w:szCs w:val="24"/>
        </w:rPr>
        <w:t>Определение направлений и расстояний по плану местности.</w:t>
      </w:r>
    </w:p>
    <w:p w:rsidR="00042D36" w:rsidRPr="00042D36" w:rsidRDefault="00042D36" w:rsidP="001B4FDA">
      <w:pPr>
        <w:pStyle w:val="11"/>
        <w:numPr>
          <w:ilvl w:val="0"/>
          <w:numId w:val="118"/>
        </w:numPr>
        <w:tabs>
          <w:tab w:val="left" w:pos="529"/>
          <w:tab w:val="left" w:pos="730"/>
        </w:tabs>
        <w:spacing w:after="160" w:line="240" w:lineRule="auto"/>
        <w:jc w:val="both"/>
        <w:rPr>
          <w:color w:val="auto"/>
          <w:sz w:val="24"/>
          <w:szCs w:val="24"/>
        </w:rPr>
      </w:pPr>
      <w:r w:rsidRPr="00042D36">
        <w:rPr>
          <w:color w:val="auto"/>
          <w:sz w:val="24"/>
          <w:szCs w:val="24"/>
        </w:rPr>
        <w:t>Составление описания маршрута по плану местности.</w:t>
      </w:r>
    </w:p>
    <w:p w:rsidR="00042D36" w:rsidRPr="00042D36" w:rsidRDefault="00042D36" w:rsidP="00042D36">
      <w:pPr>
        <w:pStyle w:val="af7"/>
        <w:rPr>
          <w:rFonts w:ascii="Times New Roman" w:hAnsi="Times New Roman" w:cs="Times New Roman"/>
          <w:sz w:val="24"/>
          <w:szCs w:val="24"/>
        </w:rPr>
      </w:pPr>
      <w:bookmarkStart w:id="350" w:name="bookmark1036"/>
      <w:r w:rsidRPr="00042D36">
        <w:rPr>
          <w:rFonts w:ascii="Times New Roman" w:hAnsi="Times New Roman" w:cs="Times New Roman"/>
          <w:sz w:val="24"/>
          <w:szCs w:val="24"/>
        </w:rPr>
        <w:t>Тема 2. Географические карты</w:t>
      </w:r>
      <w:bookmarkEnd w:id="350"/>
    </w:p>
    <w:p w:rsidR="00042D36" w:rsidRPr="00042D36" w:rsidRDefault="00042D36" w:rsidP="00042D36">
      <w:pPr>
        <w:pStyle w:val="11"/>
        <w:spacing w:line="252" w:lineRule="auto"/>
        <w:jc w:val="both"/>
        <w:rPr>
          <w:color w:val="auto"/>
          <w:sz w:val="24"/>
          <w:szCs w:val="24"/>
        </w:rPr>
      </w:pPr>
      <w:r w:rsidRPr="00042D36">
        <w:rPr>
          <w:color w:val="auto"/>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042D36" w:rsidRPr="00042D36" w:rsidRDefault="00042D36" w:rsidP="00042D36">
      <w:pPr>
        <w:pStyle w:val="11"/>
        <w:spacing w:after="180" w:line="252" w:lineRule="auto"/>
        <w:jc w:val="both"/>
        <w:rPr>
          <w:color w:val="auto"/>
          <w:sz w:val="24"/>
          <w:szCs w:val="24"/>
        </w:rPr>
      </w:pPr>
      <w:r w:rsidRPr="00042D36">
        <w:rPr>
          <w:color w:val="auto"/>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042D36">
        <w:rPr>
          <w:i/>
          <w:iCs/>
          <w:color w:val="auto"/>
          <w:sz w:val="24"/>
          <w:szCs w:val="24"/>
        </w:rPr>
        <w:t>Профессия картограф. Система космической навигации. Геоинформационные системы.</w:t>
      </w:r>
    </w:p>
    <w:p w:rsidR="00042D36" w:rsidRPr="00042D36" w:rsidRDefault="00042D36" w:rsidP="00042D36">
      <w:pPr>
        <w:pStyle w:val="af7"/>
        <w:rPr>
          <w:rFonts w:ascii="Times New Roman" w:hAnsi="Times New Roman" w:cs="Times New Roman"/>
          <w:sz w:val="24"/>
          <w:szCs w:val="24"/>
        </w:rPr>
      </w:pPr>
      <w:bookmarkStart w:id="351" w:name="bookmark1038"/>
      <w:r w:rsidRPr="00042D36">
        <w:rPr>
          <w:rFonts w:ascii="Times New Roman" w:hAnsi="Times New Roman" w:cs="Times New Roman"/>
          <w:sz w:val="24"/>
          <w:szCs w:val="24"/>
        </w:rPr>
        <w:t>Практические работы</w:t>
      </w:r>
      <w:bookmarkEnd w:id="351"/>
    </w:p>
    <w:p w:rsidR="00042D36" w:rsidRPr="00042D36" w:rsidRDefault="00042D36" w:rsidP="001B4FDA">
      <w:pPr>
        <w:pStyle w:val="11"/>
        <w:numPr>
          <w:ilvl w:val="0"/>
          <w:numId w:val="119"/>
        </w:numPr>
        <w:tabs>
          <w:tab w:val="left" w:pos="529"/>
        </w:tabs>
        <w:spacing w:line="240" w:lineRule="auto"/>
        <w:jc w:val="both"/>
        <w:rPr>
          <w:color w:val="auto"/>
          <w:sz w:val="24"/>
          <w:szCs w:val="24"/>
        </w:rPr>
      </w:pPr>
      <w:r w:rsidRPr="00042D36">
        <w:rPr>
          <w:color w:val="auto"/>
          <w:sz w:val="24"/>
          <w:szCs w:val="24"/>
        </w:rPr>
        <w:t>Определение направлений и расстояний по карте полушарий.</w:t>
      </w:r>
    </w:p>
    <w:p w:rsidR="00042D36" w:rsidRPr="00042D36" w:rsidRDefault="00042D36" w:rsidP="001B4FDA">
      <w:pPr>
        <w:pStyle w:val="11"/>
        <w:numPr>
          <w:ilvl w:val="0"/>
          <w:numId w:val="119"/>
        </w:numPr>
        <w:tabs>
          <w:tab w:val="left" w:pos="534"/>
        </w:tabs>
        <w:spacing w:after="180" w:line="240" w:lineRule="auto"/>
        <w:jc w:val="both"/>
        <w:rPr>
          <w:color w:val="auto"/>
          <w:sz w:val="24"/>
          <w:szCs w:val="24"/>
        </w:rPr>
      </w:pPr>
      <w:r w:rsidRPr="00042D36">
        <w:rPr>
          <w:color w:val="auto"/>
          <w:sz w:val="24"/>
          <w:szCs w:val="24"/>
        </w:rPr>
        <w:t>Определение географических координат объектов и определение объектов по их географическим координатам.</w:t>
      </w:r>
    </w:p>
    <w:p w:rsidR="00042D36" w:rsidRPr="00042D36" w:rsidRDefault="00042D36" w:rsidP="00042D36">
      <w:pPr>
        <w:pStyle w:val="af7"/>
        <w:rPr>
          <w:rFonts w:ascii="Times New Roman" w:hAnsi="Times New Roman" w:cs="Times New Roman"/>
          <w:sz w:val="24"/>
          <w:szCs w:val="24"/>
        </w:rPr>
      </w:pPr>
      <w:bookmarkStart w:id="352" w:name="bookmark1040"/>
      <w:r w:rsidRPr="00042D36">
        <w:rPr>
          <w:rFonts w:ascii="Times New Roman" w:hAnsi="Times New Roman" w:cs="Times New Roman"/>
          <w:sz w:val="24"/>
          <w:szCs w:val="24"/>
        </w:rPr>
        <w:t>РАЗДЕЛ 3. ЗЕМЛЯ - ПЛАНЕТА СОЛНЕЧНОЙ СИСТЕМЫ</w:t>
      </w:r>
      <w:bookmarkEnd w:id="352"/>
    </w:p>
    <w:p w:rsidR="00042D36" w:rsidRPr="00042D36" w:rsidRDefault="00042D36" w:rsidP="00042D36">
      <w:pPr>
        <w:pStyle w:val="11"/>
        <w:spacing w:line="240" w:lineRule="auto"/>
        <w:jc w:val="both"/>
        <w:rPr>
          <w:color w:val="auto"/>
          <w:sz w:val="24"/>
          <w:szCs w:val="24"/>
        </w:rPr>
      </w:pPr>
      <w:r w:rsidRPr="00042D36">
        <w:rPr>
          <w:color w:val="auto"/>
          <w:sz w:val="24"/>
          <w:szCs w:val="24"/>
        </w:rPr>
        <w:t xml:space="preserve">Земля в Солнечной системе. </w:t>
      </w:r>
      <w:r w:rsidRPr="00042D36">
        <w:rPr>
          <w:i/>
          <w:iCs/>
          <w:color w:val="auto"/>
          <w:sz w:val="24"/>
          <w:szCs w:val="24"/>
        </w:rPr>
        <w:t>Гипотезы возникновения Земли</w:t>
      </w:r>
      <w:r w:rsidRPr="00042D36">
        <w:rPr>
          <w:color w:val="auto"/>
          <w:sz w:val="24"/>
          <w:szCs w:val="24"/>
        </w:rPr>
        <w:t>. Форма, размеры Земли, их географические следствия.</w:t>
      </w:r>
    </w:p>
    <w:p w:rsidR="00042D36" w:rsidRPr="00042D36" w:rsidRDefault="00042D36" w:rsidP="00042D36">
      <w:pPr>
        <w:pStyle w:val="11"/>
        <w:spacing w:line="240" w:lineRule="auto"/>
        <w:jc w:val="both"/>
        <w:rPr>
          <w:color w:val="auto"/>
          <w:sz w:val="24"/>
          <w:szCs w:val="24"/>
        </w:rPr>
      </w:pPr>
      <w:r w:rsidRPr="00042D36">
        <w:rPr>
          <w:color w:val="auto"/>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042D36" w:rsidRPr="00042D36" w:rsidRDefault="00042D36" w:rsidP="00042D36">
      <w:pPr>
        <w:pStyle w:val="11"/>
        <w:spacing w:after="180" w:line="240" w:lineRule="auto"/>
        <w:jc w:val="both"/>
        <w:rPr>
          <w:color w:val="auto"/>
          <w:sz w:val="24"/>
          <w:szCs w:val="24"/>
        </w:rPr>
      </w:pPr>
      <w:r w:rsidRPr="00042D36">
        <w:rPr>
          <w:i/>
          <w:iCs/>
          <w:color w:val="auto"/>
          <w:sz w:val="24"/>
          <w:szCs w:val="24"/>
        </w:rPr>
        <w:t>Влияние Космоса на Землю и жизнь людей.</w:t>
      </w:r>
    </w:p>
    <w:p w:rsidR="00042D36" w:rsidRPr="00042D36" w:rsidRDefault="00042D36" w:rsidP="00042D36">
      <w:pPr>
        <w:pStyle w:val="af7"/>
        <w:rPr>
          <w:rFonts w:ascii="Times New Roman" w:hAnsi="Times New Roman" w:cs="Times New Roman"/>
          <w:sz w:val="24"/>
          <w:szCs w:val="24"/>
        </w:rPr>
      </w:pPr>
      <w:bookmarkStart w:id="353" w:name="bookmark1042"/>
      <w:r w:rsidRPr="00042D36">
        <w:rPr>
          <w:rFonts w:ascii="Times New Roman" w:hAnsi="Times New Roman" w:cs="Times New Roman"/>
          <w:sz w:val="24"/>
          <w:szCs w:val="24"/>
        </w:rPr>
        <w:t>Практическая работа</w:t>
      </w:r>
      <w:bookmarkEnd w:id="353"/>
    </w:p>
    <w:p w:rsidR="00042D36" w:rsidRPr="00042D36" w:rsidRDefault="00042D36" w:rsidP="00042D36">
      <w:pPr>
        <w:pStyle w:val="11"/>
        <w:spacing w:after="180" w:line="240" w:lineRule="auto"/>
        <w:jc w:val="both"/>
        <w:rPr>
          <w:color w:val="auto"/>
          <w:sz w:val="24"/>
          <w:szCs w:val="24"/>
        </w:rPr>
      </w:pPr>
      <w:r w:rsidRPr="00042D36">
        <w:rPr>
          <w:color w:val="auto"/>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042D36" w:rsidRPr="00042D36" w:rsidRDefault="00042D36" w:rsidP="00042D36">
      <w:pPr>
        <w:pStyle w:val="af7"/>
        <w:rPr>
          <w:rFonts w:ascii="Times New Roman" w:hAnsi="Times New Roman" w:cs="Times New Roman"/>
          <w:sz w:val="24"/>
          <w:szCs w:val="24"/>
        </w:rPr>
      </w:pPr>
      <w:bookmarkStart w:id="354" w:name="bookmark1044"/>
      <w:r w:rsidRPr="00042D36">
        <w:rPr>
          <w:rFonts w:ascii="Times New Roman" w:hAnsi="Times New Roman" w:cs="Times New Roman"/>
          <w:sz w:val="24"/>
          <w:szCs w:val="24"/>
        </w:rPr>
        <w:t>РАЗДЕЛ 4. ОБОЛОЧКИ ЗЕМЛИ</w:t>
      </w:r>
      <w:bookmarkStart w:id="355" w:name="bookmark1046"/>
      <w:bookmarkEnd w:id="354"/>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Тема 1. Литосфера — каменная оболочка Земли</w:t>
      </w:r>
      <w:bookmarkEnd w:id="355"/>
    </w:p>
    <w:p w:rsidR="00042D36" w:rsidRPr="00042D36" w:rsidRDefault="00042D36" w:rsidP="00042D36">
      <w:pPr>
        <w:pStyle w:val="11"/>
        <w:spacing w:line="240" w:lineRule="auto"/>
        <w:jc w:val="both"/>
        <w:rPr>
          <w:color w:val="auto"/>
          <w:sz w:val="24"/>
          <w:szCs w:val="24"/>
        </w:rPr>
      </w:pPr>
      <w:r w:rsidRPr="00042D36">
        <w:rPr>
          <w:color w:val="auto"/>
          <w:sz w:val="24"/>
          <w:szCs w:val="24"/>
        </w:rPr>
        <w:t xml:space="preserve">Литосфера — твёрдая оболочка Земли. </w:t>
      </w:r>
      <w:r w:rsidRPr="00042D36">
        <w:rPr>
          <w:i/>
          <w:iCs/>
          <w:color w:val="auto"/>
          <w:sz w:val="24"/>
          <w:szCs w:val="24"/>
        </w:rPr>
        <w:t>Методы изучения земных глубин</w:t>
      </w:r>
      <w:r w:rsidRPr="00042D36">
        <w:rPr>
          <w:color w:val="auto"/>
          <w:sz w:val="24"/>
          <w:szCs w:val="24"/>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042D36" w:rsidRPr="00042D36" w:rsidRDefault="00042D36" w:rsidP="00042D36">
      <w:pPr>
        <w:pStyle w:val="11"/>
        <w:spacing w:line="240" w:lineRule="auto"/>
        <w:jc w:val="both"/>
        <w:rPr>
          <w:color w:val="auto"/>
          <w:sz w:val="24"/>
          <w:szCs w:val="24"/>
        </w:rPr>
      </w:pPr>
      <w:r w:rsidRPr="00042D36">
        <w:rPr>
          <w:color w:val="auto"/>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042D36">
        <w:rPr>
          <w:i/>
          <w:iCs/>
          <w:color w:val="auto"/>
          <w:sz w:val="24"/>
          <w:szCs w:val="24"/>
        </w:rPr>
        <w:t>Изучение вулканов и землетрясений</w:t>
      </w:r>
      <w:r w:rsidRPr="00042D36">
        <w:rPr>
          <w:color w:val="auto"/>
          <w:sz w:val="24"/>
          <w:szCs w:val="24"/>
        </w:rPr>
        <w:t xml:space="preserve">. </w:t>
      </w:r>
      <w:r w:rsidRPr="00042D36">
        <w:rPr>
          <w:i/>
          <w:iCs/>
          <w:color w:val="auto"/>
          <w:sz w:val="24"/>
          <w:szCs w:val="24"/>
        </w:rPr>
        <w:t>Профессии сейсмолог и вулканолог</w:t>
      </w:r>
      <w:r w:rsidRPr="00042D36">
        <w:rPr>
          <w:color w:val="auto"/>
          <w:sz w:val="24"/>
          <w:szCs w:val="24"/>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042D36" w:rsidRPr="00042D36" w:rsidRDefault="00042D36" w:rsidP="00042D36">
      <w:pPr>
        <w:pStyle w:val="11"/>
        <w:spacing w:line="252" w:lineRule="auto"/>
        <w:jc w:val="both"/>
        <w:rPr>
          <w:color w:val="auto"/>
          <w:sz w:val="24"/>
          <w:szCs w:val="24"/>
        </w:rPr>
      </w:pPr>
      <w:r w:rsidRPr="00042D36">
        <w:rPr>
          <w:color w:val="auto"/>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042D36" w:rsidRPr="00042D36" w:rsidRDefault="00042D36" w:rsidP="00042D36">
      <w:pPr>
        <w:pStyle w:val="11"/>
        <w:spacing w:line="252" w:lineRule="auto"/>
        <w:jc w:val="both"/>
        <w:rPr>
          <w:color w:val="auto"/>
          <w:sz w:val="24"/>
          <w:szCs w:val="24"/>
        </w:rPr>
      </w:pPr>
      <w:r w:rsidRPr="00042D36">
        <w:rPr>
          <w:color w:val="auto"/>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042D36" w:rsidRPr="00042D36" w:rsidRDefault="00042D36" w:rsidP="00042D36">
      <w:pPr>
        <w:pStyle w:val="11"/>
        <w:spacing w:after="160" w:line="252" w:lineRule="auto"/>
        <w:jc w:val="both"/>
        <w:rPr>
          <w:color w:val="auto"/>
          <w:sz w:val="24"/>
          <w:szCs w:val="24"/>
        </w:rPr>
      </w:pPr>
      <w:r w:rsidRPr="00042D36">
        <w:rPr>
          <w:color w:val="auto"/>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042D36" w:rsidRPr="00042D36" w:rsidRDefault="00042D36" w:rsidP="00042D36">
      <w:pPr>
        <w:pStyle w:val="af7"/>
        <w:rPr>
          <w:rFonts w:ascii="Times New Roman" w:hAnsi="Times New Roman" w:cs="Times New Roman"/>
          <w:sz w:val="24"/>
          <w:szCs w:val="24"/>
        </w:rPr>
      </w:pPr>
      <w:bookmarkStart w:id="356" w:name="bookmark1048"/>
      <w:r w:rsidRPr="00042D36">
        <w:rPr>
          <w:rFonts w:ascii="Times New Roman" w:hAnsi="Times New Roman" w:cs="Times New Roman"/>
          <w:sz w:val="24"/>
          <w:szCs w:val="24"/>
        </w:rPr>
        <w:t>Практическая работа</w:t>
      </w:r>
      <w:bookmarkEnd w:id="356"/>
    </w:p>
    <w:p w:rsidR="00042D36" w:rsidRPr="00042D36" w:rsidRDefault="00042D36" w:rsidP="001B4FDA">
      <w:pPr>
        <w:pStyle w:val="11"/>
        <w:numPr>
          <w:ilvl w:val="0"/>
          <w:numId w:val="120"/>
        </w:numPr>
        <w:tabs>
          <w:tab w:val="left" w:pos="566"/>
        </w:tabs>
        <w:spacing w:after="160" w:line="240" w:lineRule="auto"/>
        <w:jc w:val="both"/>
        <w:rPr>
          <w:color w:val="auto"/>
          <w:sz w:val="24"/>
          <w:szCs w:val="24"/>
        </w:rPr>
      </w:pPr>
      <w:r w:rsidRPr="00042D36">
        <w:rPr>
          <w:color w:val="auto"/>
          <w:sz w:val="24"/>
          <w:szCs w:val="24"/>
        </w:rPr>
        <w:t>Описание горной системы или равнины по физической карте.</w:t>
      </w:r>
    </w:p>
    <w:p w:rsidR="00042D36" w:rsidRPr="00042D36" w:rsidRDefault="00042D36" w:rsidP="00042D36">
      <w:pPr>
        <w:pStyle w:val="af7"/>
        <w:rPr>
          <w:rFonts w:ascii="Times New Roman" w:hAnsi="Times New Roman" w:cs="Times New Roman"/>
          <w:sz w:val="24"/>
          <w:szCs w:val="24"/>
        </w:rPr>
      </w:pPr>
      <w:bookmarkStart w:id="357" w:name="bookmark1050"/>
      <w:r w:rsidRPr="00042D36">
        <w:rPr>
          <w:rFonts w:ascii="Times New Roman" w:hAnsi="Times New Roman" w:cs="Times New Roman"/>
          <w:sz w:val="24"/>
          <w:szCs w:val="24"/>
        </w:rPr>
        <w:t>ЗАКЛЮЧЕНИЕ</w:t>
      </w:r>
      <w:bookmarkEnd w:id="357"/>
    </w:p>
    <w:p w:rsidR="00042D36" w:rsidRPr="00042D36" w:rsidRDefault="00042D36" w:rsidP="00042D36">
      <w:pPr>
        <w:pStyle w:val="af7"/>
        <w:rPr>
          <w:rFonts w:ascii="Times New Roman" w:hAnsi="Times New Roman" w:cs="Times New Roman"/>
          <w:sz w:val="24"/>
          <w:szCs w:val="24"/>
        </w:rPr>
      </w:pPr>
      <w:bookmarkStart w:id="358" w:name="bookmark1052"/>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Практикум «Сезонные изменения в природе своей местности»</w:t>
      </w:r>
      <w:bookmarkEnd w:id="358"/>
    </w:p>
    <w:p w:rsidR="00042D36" w:rsidRPr="00042D36" w:rsidRDefault="00042D36" w:rsidP="00042D36">
      <w:pPr>
        <w:pStyle w:val="11"/>
        <w:spacing w:after="160" w:line="240" w:lineRule="auto"/>
        <w:jc w:val="both"/>
        <w:rPr>
          <w:color w:val="auto"/>
          <w:sz w:val="24"/>
          <w:szCs w:val="24"/>
        </w:rPr>
      </w:pPr>
      <w:r w:rsidRPr="00042D36">
        <w:rPr>
          <w:color w:val="auto"/>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042D36" w:rsidRPr="00042D36" w:rsidRDefault="00042D36" w:rsidP="00042D36">
      <w:pPr>
        <w:pStyle w:val="af7"/>
        <w:rPr>
          <w:rFonts w:ascii="Times New Roman" w:hAnsi="Times New Roman" w:cs="Times New Roman"/>
          <w:sz w:val="24"/>
          <w:szCs w:val="24"/>
        </w:rPr>
      </w:pPr>
      <w:bookmarkStart w:id="359" w:name="bookmark1054"/>
      <w:r w:rsidRPr="00042D36">
        <w:rPr>
          <w:rFonts w:ascii="Times New Roman" w:hAnsi="Times New Roman" w:cs="Times New Roman"/>
          <w:sz w:val="24"/>
          <w:szCs w:val="24"/>
        </w:rPr>
        <w:t>Практическая работа</w:t>
      </w:r>
      <w:bookmarkEnd w:id="359"/>
    </w:p>
    <w:p w:rsidR="00042D36" w:rsidRPr="00042D36" w:rsidRDefault="00042D36" w:rsidP="001B4FDA">
      <w:pPr>
        <w:pStyle w:val="11"/>
        <w:numPr>
          <w:ilvl w:val="0"/>
          <w:numId w:val="137"/>
        </w:numPr>
        <w:tabs>
          <w:tab w:val="left" w:pos="571"/>
        </w:tabs>
        <w:spacing w:after="440" w:line="240" w:lineRule="auto"/>
        <w:ind w:left="567" w:hanging="283"/>
        <w:jc w:val="both"/>
        <w:rPr>
          <w:color w:val="auto"/>
          <w:sz w:val="24"/>
          <w:szCs w:val="24"/>
        </w:rPr>
      </w:pPr>
      <w:r w:rsidRPr="00042D36">
        <w:rPr>
          <w:color w:val="auto"/>
          <w:sz w:val="24"/>
          <w:szCs w:val="24"/>
        </w:rPr>
        <w:t>Анализ результатов фенологических наблюдений и наблюдений за погодой.</w:t>
      </w:r>
    </w:p>
    <w:p w:rsidR="00042D36" w:rsidRPr="00042D36" w:rsidRDefault="00042D36" w:rsidP="00042D36">
      <w:pPr>
        <w:pStyle w:val="af7"/>
        <w:rPr>
          <w:rFonts w:ascii="Times New Roman" w:hAnsi="Times New Roman" w:cs="Times New Roman"/>
          <w:sz w:val="24"/>
          <w:szCs w:val="24"/>
        </w:rPr>
      </w:pPr>
      <w:bookmarkStart w:id="360" w:name="bookmark1056"/>
      <w:r w:rsidRPr="00042D36">
        <w:rPr>
          <w:rFonts w:ascii="Times New Roman" w:hAnsi="Times New Roman" w:cs="Times New Roman"/>
          <w:sz w:val="24"/>
          <w:szCs w:val="24"/>
        </w:rPr>
        <w:t>6 КЛАСС</w:t>
      </w:r>
      <w:bookmarkEnd w:id="360"/>
    </w:p>
    <w:p w:rsidR="00042D36" w:rsidRPr="00042D36" w:rsidRDefault="00042D36" w:rsidP="00042D36">
      <w:pPr>
        <w:pStyle w:val="af7"/>
        <w:rPr>
          <w:rFonts w:ascii="Times New Roman" w:hAnsi="Times New Roman" w:cs="Times New Roman"/>
          <w:sz w:val="24"/>
          <w:szCs w:val="24"/>
        </w:rPr>
      </w:pPr>
      <w:bookmarkStart w:id="361" w:name="bookmark1058"/>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РАЗДЕЛ 4. ОБОЛОЧКИ ЗЕМЛИ</w:t>
      </w:r>
      <w:bookmarkStart w:id="362" w:name="bookmark1060"/>
      <w:bookmarkEnd w:id="361"/>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Тема 2. Гидросфера — водная оболочка Земли</w:t>
      </w:r>
      <w:bookmarkEnd w:id="362"/>
    </w:p>
    <w:p w:rsidR="00042D36" w:rsidRPr="00042D36" w:rsidRDefault="00042D36" w:rsidP="00042D36">
      <w:pPr>
        <w:pStyle w:val="11"/>
        <w:spacing w:line="252" w:lineRule="auto"/>
        <w:jc w:val="both"/>
        <w:rPr>
          <w:color w:val="auto"/>
          <w:sz w:val="24"/>
          <w:szCs w:val="24"/>
        </w:rPr>
      </w:pPr>
      <w:r w:rsidRPr="00042D36">
        <w:rPr>
          <w:color w:val="auto"/>
          <w:sz w:val="24"/>
          <w:szCs w:val="24"/>
        </w:rPr>
        <w:t>Гидросфера и методы её изучения. Части гидросферы. Мировой круговорот воды. Значение гидросферы.</w:t>
      </w:r>
    </w:p>
    <w:p w:rsidR="00042D36" w:rsidRPr="00042D36" w:rsidRDefault="00042D36" w:rsidP="00042D36">
      <w:pPr>
        <w:pStyle w:val="11"/>
        <w:spacing w:line="252" w:lineRule="auto"/>
        <w:jc w:val="both"/>
        <w:rPr>
          <w:color w:val="auto"/>
          <w:sz w:val="24"/>
          <w:szCs w:val="24"/>
        </w:rPr>
      </w:pPr>
      <w:r w:rsidRPr="00042D36">
        <w:rPr>
          <w:color w:val="auto"/>
          <w:sz w:val="24"/>
          <w:szCs w:val="24"/>
        </w:rPr>
        <w:t xml:space="preserve">Исследования вод Мирового океана. </w:t>
      </w:r>
      <w:r w:rsidRPr="00042D36">
        <w:rPr>
          <w:i/>
          <w:iCs/>
          <w:color w:val="auto"/>
          <w:sz w:val="24"/>
          <w:szCs w:val="24"/>
        </w:rPr>
        <w:t>Профессия океанолог</w:t>
      </w:r>
      <w:r w:rsidRPr="00042D36">
        <w:rPr>
          <w:color w:val="auto"/>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042D36">
        <w:rPr>
          <w:i/>
          <w:iCs/>
          <w:color w:val="auto"/>
          <w:sz w:val="24"/>
          <w:szCs w:val="24"/>
        </w:rPr>
        <w:t>Способы изучения и наблюдения за загрязнением вод Мирового океана.</w:t>
      </w:r>
    </w:p>
    <w:p w:rsidR="00042D36" w:rsidRPr="00042D36" w:rsidRDefault="00042D36" w:rsidP="00042D36">
      <w:pPr>
        <w:pStyle w:val="11"/>
        <w:jc w:val="both"/>
        <w:rPr>
          <w:color w:val="auto"/>
          <w:sz w:val="24"/>
          <w:szCs w:val="24"/>
        </w:rPr>
      </w:pPr>
      <w:r w:rsidRPr="00042D36">
        <w:rPr>
          <w:color w:val="auto"/>
          <w:sz w:val="24"/>
          <w:szCs w:val="24"/>
        </w:rPr>
        <w:t>Воды суши. Способы изображения внутренних вод на картах.</w:t>
      </w:r>
    </w:p>
    <w:p w:rsidR="00042D36" w:rsidRPr="00042D36" w:rsidRDefault="00042D36" w:rsidP="00042D36">
      <w:pPr>
        <w:pStyle w:val="11"/>
        <w:jc w:val="both"/>
        <w:rPr>
          <w:color w:val="auto"/>
          <w:sz w:val="24"/>
          <w:szCs w:val="24"/>
        </w:rPr>
      </w:pPr>
      <w:r w:rsidRPr="00042D36">
        <w:rPr>
          <w:color w:val="auto"/>
          <w:sz w:val="24"/>
          <w:szCs w:val="24"/>
        </w:rPr>
        <w:t>Реки: горные и равнинные. Речная система, бассейн, водораздел. Пороги и водопады. Питание и режим реки.</w:t>
      </w:r>
    </w:p>
    <w:p w:rsidR="00042D36" w:rsidRPr="00042D36" w:rsidRDefault="00042D36" w:rsidP="00042D36">
      <w:pPr>
        <w:pStyle w:val="11"/>
        <w:jc w:val="both"/>
        <w:rPr>
          <w:color w:val="auto"/>
          <w:sz w:val="24"/>
          <w:szCs w:val="24"/>
        </w:rPr>
      </w:pPr>
      <w:r w:rsidRPr="00042D36">
        <w:rPr>
          <w:color w:val="auto"/>
          <w:sz w:val="24"/>
          <w:szCs w:val="24"/>
        </w:rPr>
        <w:t xml:space="preserve">Озёра. Происхождение озёрных котловин. Питание озёр. Озёра сточные и бессточные. </w:t>
      </w:r>
      <w:r w:rsidRPr="00042D36">
        <w:rPr>
          <w:i/>
          <w:iCs/>
          <w:color w:val="auto"/>
          <w:sz w:val="24"/>
          <w:szCs w:val="24"/>
        </w:rPr>
        <w:t>Профессия гидролог.</w:t>
      </w:r>
      <w:r w:rsidRPr="00042D36">
        <w:rPr>
          <w:color w:val="auto"/>
          <w:sz w:val="24"/>
          <w:szCs w:val="24"/>
        </w:rPr>
        <w:t xml:space="preserve"> Природные ледники: горные и покровные. </w:t>
      </w:r>
      <w:r w:rsidRPr="00042D36">
        <w:rPr>
          <w:i/>
          <w:iCs/>
          <w:color w:val="auto"/>
          <w:sz w:val="24"/>
          <w:szCs w:val="24"/>
        </w:rPr>
        <w:t>Профессия гляциолог.</w:t>
      </w:r>
    </w:p>
    <w:p w:rsidR="00042D36" w:rsidRPr="00042D36" w:rsidRDefault="00042D36" w:rsidP="00042D36">
      <w:pPr>
        <w:pStyle w:val="11"/>
        <w:jc w:val="both"/>
        <w:rPr>
          <w:color w:val="auto"/>
          <w:sz w:val="24"/>
          <w:szCs w:val="24"/>
        </w:rPr>
      </w:pPr>
      <w:r w:rsidRPr="00042D36">
        <w:rPr>
          <w:color w:val="auto"/>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042D36" w:rsidRPr="00042D36" w:rsidRDefault="00042D36" w:rsidP="00042D36">
      <w:pPr>
        <w:pStyle w:val="11"/>
        <w:jc w:val="both"/>
        <w:rPr>
          <w:color w:val="auto"/>
          <w:sz w:val="24"/>
          <w:szCs w:val="24"/>
        </w:rPr>
      </w:pPr>
      <w:r w:rsidRPr="00042D36">
        <w:rPr>
          <w:color w:val="auto"/>
          <w:sz w:val="24"/>
          <w:szCs w:val="24"/>
        </w:rPr>
        <w:t>Многолетняя мерзлота. Болота, их образование.</w:t>
      </w:r>
    </w:p>
    <w:p w:rsidR="00042D36" w:rsidRPr="00042D36" w:rsidRDefault="00042D36" w:rsidP="00042D36">
      <w:pPr>
        <w:pStyle w:val="11"/>
        <w:jc w:val="both"/>
        <w:rPr>
          <w:color w:val="auto"/>
          <w:sz w:val="24"/>
          <w:szCs w:val="24"/>
        </w:rPr>
      </w:pPr>
      <w:r w:rsidRPr="00042D36">
        <w:rPr>
          <w:color w:val="auto"/>
          <w:sz w:val="24"/>
          <w:szCs w:val="24"/>
        </w:rPr>
        <w:t>Стихийные явления в гидросфере, методы наблюдения и защиты.</w:t>
      </w:r>
    </w:p>
    <w:p w:rsidR="00042D36" w:rsidRPr="00042D36" w:rsidRDefault="00042D36" w:rsidP="00042D36">
      <w:pPr>
        <w:pStyle w:val="11"/>
        <w:jc w:val="both"/>
        <w:rPr>
          <w:color w:val="auto"/>
          <w:sz w:val="24"/>
          <w:szCs w:val="24"/>
        </w:rPr>
      </w:pPr>
      <w:r w:rsidRPr="00042D36">
        <w:rPr>
          <w:color w:val="auto"/>
          <w:sz w:val="24"/>
          <w:szCs w:val="24"/>
        </w:rPr>
        <w:t>Человек и гидросфера. Использование человеком энергии воды.</w:t>
      </w:r>
    </w:p>
    <w:p w:rsidR="00042D36" w:rsidRPr="00042D36" w:rsidRDefault="00042D36" w:rsidP="00042D36">
      <w:pPr>
        <w:pStyle w:val="11"/>
        <w:spacing w:after="140"/>
        <w:jc w:val="both"/>
        <w:rPr>
          <w:color w:val="auto"/>
          <w:sz w:val="24"/>
          <w:szCs w:val="24"/>
        </w:rPr>
      </w:pPr>
      <w:r w:rsidRPr="00042D36">
        <w:rPr>
          <w:i/>
          <w:iCs/>
          <w:color w:val="auto"/>
          <w:sz w:val="24"/>
          <w:szCs w:val="24"/>
        </w:rPr>
        <w:t>Использование космических методов в исследовании влияния человека на гидросферу.</w:t>
      </w:r>
    </w:p>
    <w:p w:rsidR="00042D36" w:rsidRPr="00042D36" w:rsidRDefault="00042D36" w:rsidP="00042D36">
      <w:pPr>
        <w:pStyle w:val="af7"/>
        <w:rPr>
          <w:rFonts w:ascii="Times New Roman" w:hAnsi="Times New Roman" w:cs="Times New Roman"/>
          <w:sz w:val="24"/>
          <w:szCs w:val="24"/>
        </w:rPr>
      </w:pPr>
      <w:bookmarkStart w:id="363" w:name="bookmark1062"/>
      <w:r w:rsidRPr="00042D36">
        <w:rPr>
          <w:rFonts w:ascii="Times New Roman" w:hAnsi="Times New Roman" w:cs="Times New Roman"/>
          <w:sz w:val="24"/>
          <w:szCs w:val="24"/>
        </w:rPr>
        <w:t>Практические работы</w:t>
      </w:r>
      <w:bookmarkEnd w:id="363"/>
    </w:p>
    <w:p w:rsidR="00042D36" w:rsidRPr="00042D36" w:rsidRDefault="00042D36" w:rsidP="001B4FDA">
      <w:pPr>
        <w:pStyle w:val="11"/>
        <w:numPr>
          <w:ilvl w:val="0"/>
          <w:numId w:val="121"/>
        </w:numPr>
        <w:tabs>
          <w:tab w:val="left" w:pos="545"/>
        </w:tabs>
        <w:jc w:val="both"/>
        <w:rPr>
          <w:color w:val="auto"/>
          <w:sz w:val="24"/>
          <w:szCs w:val="24"/>
        </w:rPr>
      </w:pPr>
      <w:r w:rsidRPr="00042D36">
        <w:rPr>
          <w:color w:val="auto"/>
          <w:sz w:val="24"/>
          <w:szCs w:val="24"/>
        </w:rPr>
        <w:t>Сравнение двух рек (России и мира) по заданным признакам.</w:t>
      </w:r>
    </w:p>
    <w:p w:rsidR="00042D36" w:rsidRPr="00042D36" w:rsidRDefault="00042D36" w:rsidP="001B4FDA">
      <w:pPr>
        <w:pStyle w:val="11"/>
        <w:numPr>
          <w:ilvl w:val="0"/>
          <w:numId w:val="121"/>
        </w:numPr>
        <w:tabs>
          <w:tab w:val="left" w:pos="545"/>
        </w:tabs>
        <w:jc w:val="both"/>
        <w:rPr>
          <w:color w:val="auto"/>
          <w:sz w:val="24"/>
          <w:szCs w:val="24"/>
        </w:rPr>
      </w:pPr>
      <w:r w:rsidRPr="00042D36">
        <w:rPr>
          <w:color w:val="auto"/>
          <w:sz w:val="24"/>
          <w:szCs w:val="24"/>
        </w:rPr>
        <w:t>Характеристика одного из крупнейших озёр России по плану в форме презентации.</w:t>
      </w:r>
    </w:p>
    <w:p w:rsidR="00042D36" w:rsidRPr="00042D36" w:rsidRDefault="00042D36" w:rsidP="001B4FDA">
      <w:pPr>
        <w:pStyle w:val="11"/>
        <w:numPr>
          <w:ilvl w:val="0"/>
          <w:numId w:val="121"/>
        </w:numPr>
        <w:tabs>
          <w:tab w:val="left" w:pos="545"/>
        </w:tabs>
        <w:spacing w:after="140"/>
        <w:jc w:val="both"/>
        <w:rPr>
          <w:color w:val="auto"/>
          <w:sz w:val="24"/>
          <w:szCs w:val="24"/>
        </w:rPr>
      </w:pPr>
      <w:r w:rsidRPr="00042D36">
        <w:rPr>
          <w:color w:val="auto"/>
          <w:sz w:val="24"/>
          <w:szCs w:val="24"/>
        </w:rPr>
        <w:t>Составление перечня поверхностных водных объектов своего края и их систематизация в форме таблицы.</w:t>
      </w:r>
    </w:p>
    <w:p w:rsidR="00042D36" w:rsidRPr="00042D36" w:rsidRDefault="00042D36" w:rsidP="00042D36">
      <w:pPr>
        <w:pStyle w:val="af7"/>
        <w:rPr>
          <w:rFonts w:ascii="Times New Roman" w:hAnsi="Times New Roman" w:cs="Times New Roman"/>
          <w:sz w:val="24"/>
          <w:szCs w:val="24"/>
        </w:rPr>
      </w:pPr>
      <w:bookmarkStart w:id="364" w:name="bookmark1064"/>
      <w:r w:rsidRPr="00042D36">
        <w:rPr>
          <w:rFonts w:ascii="Times New Roman" w:hAnsi="Times New Roman" w:cs="Times New Roman"/>
          <w:sz w:val="24"/>
          <w:szCs w:val="24"/>
        </w:rPr>
        <w:t>Тема 3. Атмосфера — воздушная оболочка Земли</w:t>
      </w:r>
      <w:bookmarkEnd w:id="364"/>
    </w:p>
    <w:p w:rsidR="00042D36" w:rsidRPr="00042D36" w:rsidRDefault="00042D36" w:rsidP="00042D36">
      <w:pPr>
        <w:pStyle w:val="11"/>
        <w:jc w:val="both"/>
        <w:rPr>
          <w:color w:val="auto"/>
          <w:sz w:val="24"/>
          <w:szCs w:val="24"/>
        </w:rPr>
      </w:pPr>
      <w:r w:rsidRPr="00042D36">
        <w:rPr>
          <w:color w:val="auto"/>
          <w:sz w:val="24"/>
          <w:szCs w:val="24"/>
        </w:rPr>
        <w:t>Воздушная оболочка Земли: газовый состав, строение и значение атмосферы.</w:t>
      </w:r>
    </w:p>
    <w:p w:rsidR="00042D36" w:rsidRPr="00042D36" w:rsidRDefault="00042D36" w:rsidP="00042D36">
      <w:pPr>
        <w:pStyle w:val="11"/>
        <w:jc w:val="both"/>
        <w:rPr>
          <w:color w:val="auto"/>
          <w:sz w:val="24"/>
          <w:szCs w:val="24"/>
        </w:rPr>
      </w:pPr>
      <w:r w:rsidRPr="00042D36">
        <w:rPr>
          <w:color w:val="auto"/>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042D36" w:rsidRPr="00042D36" w:rsidRDefault="00042D36" w:rsidP="00042D36">
      <w:pPr>
        <w:pStyle w:val="11"/>
        <w:spacing w:after="100"/>
        <w:jc w:val="both"/>
        <w:rPr>
          <w:color w:val="auto"/>
          <w:sz w:val="24"/>
          <w:szCs w:val="24"/>
        </w:rPr>
      </w:pPr>
      <w:r w:rsidRPr="00042D36">
        <w:rPr>
          <w:color w:val="auto"/>
          <w:sz w:val="24"/>
          <w:szCs w:val="24"/>
        </w:rPr>
        <w:t>Атмосферное давление. Ветер и причины его возникновения. Роза ветров. Бризы. Муссоны.</w:t>
      </w:r>
    </w:p>
    <w:p w:rsidR="00042D36" w:rsidRPr="00042D36" w:rsidRDefault="00042D36" w:rsidP="00042D36">
      <w:pPr>
        <w:pStyle w:val="11"/>
        <w:spacing w:line="240" w:lineRule="auto"/>
        <w:jc w:val="both"/>
        <w:rPr>
          <w:color w:val="auto"/>
          <w:sz w:val="24"/>
          <w:szCs w:val="24"/>
        </w:rPr>
      </w:pPr>
      <w:r w:rsidRPr="00042D36">
        <w:rPr>
          <w:color w:val="auto"/>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042D36" w:rsidRPr="00042D36" w:rsidRDefault="00042D36" w:rsidP="00042D36">
      <w:pPr>
        <w:pStyle w:val="11"/>
        <w:spacing w:line="240" w:lineRule="auto"/>
        <w:jc w:val="both"/>
        <w:rPr>
          <w:color w:val="auto"/>
          <w:sz w:val="24"/>
          <w:szCs w:val="24"/>
        </w:rPr>
      </w:pPr>
      <w:r w:rsidRPr="00042D36">
        <w:rPr>
          <w:color w:val="auto"/>
          <w:sz w:val="24"/>
          <w:szCs w:val="24"/>
        </w:rPr>
        <w:t>Погода и её показатели. Причины изменения погоды.</w:t>
      </w:r>
    </w:p>
    <w:p w:rsidR="00042D36" w:rsidRPr="00042D36" w:rsidRDefault="00042D36" w:rsidP="00042D36">
      <w:pPr>
        <w:pStyle w:val="11"/>
        <w:spacing w:line="240" w:lineRule="auto"/>
        <w:jc w:val="both"/>
        <w:rPr>
          <w:color w:val="auto"/>
          <w:sz w:val="24"/>
          <w:szCs w:val="24"/>
        </w:rPr>
      </w:pPr>
      <w:r w:rsidRPr="00042D36">
        <w:rPr>
          <w:color w:val="auto"/>
          <w:sz w:val="24"/>
          <w:szCs w:val="24"/>
        </w:rPr>
        <w:t>Климат и климатообразующие факторы. Зависимость климата от географической широты и высоты местности над уровнем моря.</w:t>
      </w:r>
    </w:p>
    <w:p w:rsidR="00042D36" w:rsidRPr="00042D36" w:rsidRDefault="00042D36" w:rsidP="00042D36">
      <w:pPr>
        <w:pStyle w:val="11"/>
        <w:spacing w:after="160" w:line="240" w:lineRule="auto"/>
        <w:jc w:val="both"/>
        <w:rPr>
          <w:color w:val="auto"/>
          <w:sz w:val="24"/>
          <w:szCs w:val="24"/>
        </w:rPr>
      </w:pPr>
      <w:r w:rsidRPr="00042D36">
        <w:rPr>
          <w:color w:val="auto"/>
          <w:sz w:val="24"/>
          <w:szCs w:val="24"/>
        </w:rPr>
        <w:t xml:space="preserve">Человек и атмосфера. Взаимовлияние человека и атмосферы. Адаптация человека к климатическим условиям. </w:t>
      </w:r>
      <w:r w:rsidRPr="00042D36">
        <w:rPr>
          <w:i/>
          <w:iCs/>
          <w:color w:val="auto"/>
          <w:sz w:val="24"/>
          <w:szCs w:val="24"/>
        </w:rPr>
        <w:t>Профессия метеоролог</w:t>
      </w:r>
      <w:r w:rsidRPr="00042D36">
        <w:rPr>
          <w:color w:val="auto"/>
          <w:sz w:val="24"/>
          <w:szCs w:val="24"/>
        </w:rPr>
        <w:t xml:space="preserve">. </w:t>
      </w:r>
      <w:r w:rsidRPr="00042D36">
        <w:rPr>
          <w:i/>
          <w:iCs/>
          <w:color w:val="auto"/>
          <w:sz w:val="24"/>
          <w:szCs w:val="24"/>
        </w:rPr>
        <w:t xml:space="preserve">Основные метеорологические данные и способы отображения состояния погоды на метеорологической карте. </w:t>
      </w:r>
      <w:r w:rsidRPr="00042D36">
        <w:rPr>
          <w:color w:val="auto"/>
          <w:sz w:val="24"/>
          <w:szCs w:val="24"/>
        </w:rPr>
        <w:t xml:space="preserve">Стихийные явления в атмосфере. Современные изменения климата. Способы изучения и наблюдения за глобальным климатом. </w:t>
      </w:r>
      <w:r w:rsidRPr="00042D36">
        <w:rPr>
          <w:i/>
          <w:iCs/>
          <w:color w:val="auto"/>
          <w:sz w:val="24"/>
          <w:szCs w:val="24"/>
        </w:rPr>
        <w:t>Профессия климатолог. Дистанционные методы в исследовании влияния человека на воздушную оболочку Земли.</w:t>
      </w:r>
    </w:p>
    <w:p w:rsidR="00042D36" w:rsidRPr="00042D36" w:rsidRDefault="00042D36" w:rsidP="00042D36">
      <w:pPr>
        <w:pStyle w:val="af7"/>
        <w:rPr>
          <w:rFonts w:ascii="Times New Roman" w:hAnsi="Times New Roman" w:cs="Times New Roman"/>
          <w:sz w:val="24"/>
          <w:szCs w:val="24"/>
        </w:rPr>
      </w:pPr>
      <w:bookmarkStart w:id="365" w:name="bookmark1066"/>
      <w:r w:rsidRPr="00042D36">
        <w:rPr>
          <w:rFonts w:ascii="Times New Roman" w:hAnsi="Times New Roman" w:cs="Times New Roman"/>
          <w:sz w:val="24"/>
          <w:szCs w:val="24"/>
        </w:rPr>
        <w:t>Практические работы</w:t>
      </w:r>
      <w:bookmarkEnd w:id="365"/>
    </w:p>
    <w:p w:rsidR="00042D36" w:rsidRPr="00042D36" w:rsidRDefault="00042D36" w:rsidP="001B4FDA">
      <w:pPr>
        <w:pStyle w:val="11"/>
        <w:numPr>
          <w:ilvl w:val="0"/>
          <w:numId w:val="122"/>
        </w:numPr>
        <w:tabs>
          <w:tab w:val="left" w:pos="547"/>
        </w:tabs>
        <w:spacing w:line="240" w:lineRule="auto"/>
        <w:jc w:val="both"/>
        <w:rPr>
          <w:color w:val="auto"/>
          <w:sz w:val="24"/>
          <w:szCs w:val="24"/>
        </w:rPr>
      </w:pPr>
      <w:r w:rsidRPr="00042D36">
        <w:rPr>
          <w:color w:val="auto"/>
          <w:sz w:val="24"/>
          <w:szCs w:val="24"/>
        </w:rPr>
        <w:t>Представление результатов наблюдения за погодой своей местности.</w:t>
      </w:r>
    </w:p>
    <w:p w:rsidR="00042D36" w:rsidRPr="00042D36" w:rsidRDefault="00042D36" w:rsidP="001B4FDA">
      <w:pPr>
        <w:pStyle w:val="11"/>
        <w:numPr>
          <w:ilvl w:val="0"/>
          <w:numId w:val="122"/>
        </w:numPr>
        <w:tabs>
          <w:tab w:val="left" w:pos="547"/>
        </w:tabs>
        <w:spacing w:after="160" w:line="240" w:lineRule="auto"/>
        <w:jc w:val="both"/>
        <w:rPr>
          <w:color w:val="auto"/>
          <w:sz w:val="24"/>
          <w:szCs w:val="24"/>
        </w:rPr>
      </w:pPr>
      <w:r w:rsidRPr="00042D36">
        <w:rPr>
          <w:color w:val="auto"/>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042D36" w:rsidRPr="00042D36" w:rsidRDefault="00042D36" w:rsidP="00042D36">
      <w:pPr>
        <w:pStyle w:val="af7"/>
        <w:rPr>
          <w:rFonts w:ascii="Times New Roman" w:hAnsi="Times New Roman" w:cs="Times New Roman"/>
          <w:sz w:val="24"/>
          <w:szCs w:val="24"/>
        </w:rPr>
      </w:pPr>
      <w:bookmarkStart w:id="366" w:name="bookmark1068"/>
      <w:r w:rsidRPr="00042D36">
        <w:rPr>
          <w:rFonts w:ascii="Times New Roman" w:hAnsi="Times New Roman" w:cs="Times New Roman"/>
          <w:sz w:val="24"/>
          <w:szCs w:val="24"/>
        </w:rPr>
        <w:t>Тема 4. Биосфера — оболочка жизни</w:t>
      </w:r>
      <w:bookmarkEnd w:id="366"/>
    </w:p>
    <w:p w:rsidR="00042D36" w:rsidRPr="00042D36" w:rsidRDefault="00042D36" w:rsidP="00042D36">
      <w:pPr>
        <w:pStyle w:val="11"/>
        <w:spacing w:line="252" w:lineRule="auto"/>
        <w:jc w:val="both"/>
        <w:rPr>
          <w:color w:val="auto"/>
          <w:sz w:val="24"/>
          <w:szCs w:val="24"/>
        </w:rPr>
      </w:pPr>
      <w:r w:rsidRPr="00042D36">
        <w:rPr>
          <w:color w:val="auto"/>
          <w:sz w:val="24"/>
          <w:szCs w:val="24"/>
        </w:rPr>
        <w:t xml:space="preserve">Биосфера — оболочка жизни. Границы биосферы. </w:t>
      </w:r>
      <w:r w:rsidRPr="00042D36">
        <w:rPr>
          <w:i/>
          <w:iCs/>
          <w:color w:val="auto"/>
          <w:sz w:val="24"/>
          <w:szCs w:val="24"/>
        </w:rPr>
        <w:t>Профессии биогеограф и геоэколог.</w:t>
      </w:r>
      <w:r w:rsidRPr="00042D36">
        <w:rPr>
          <w:color w:val="auto"/>
          <w:sz w:val="24"/>
          <w:szCs w:val="24"/>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042D36" w:rsidRPr="00042D36" w:rsidRDefault="00042D36" w:rsidP="00042D36">
      <w:pPr>
        <w:pStyle w:val="11"/>
        <w:spacing w:line="252" w:lineRule="auto"/>
        <w:jc w:val="both"/>
        <w:rPr>
          <w:color w:val="auto"/>
          <w:sz w:val="24"/>
          <w:szCs w:val="24"/>
        </w:rPr>
      </w:pPr>
      <w:r w:rsidRPr="00042D36">
        <w:rPr>
          <w:color w:val="auto"/>
          <w:sz w:val="24"/>
          <w:szCs w:val="24"/>
        </w:rPr>
        <w:t>Человек как часть биосферы. Распространение людей на Земле.</w:t>
      </w:r>
    </w:p>
    <w:p w:rsidR="00042D36" w:rsidRPr="00042D36" w:rsidRDefault="00042D36" w:rsidP="00042D36">
      <w:pPr>
        <w:pStyle w:val="11"/>
        <w:spacing w:after="160" w:line="252" w:lineRule="auto"/>
        <w:jc w:val="both"/>
        <w:rPr>
          <w:color w:val="auto"/>
          <w:sz w:val="24"/>
          <w:szCs w:val="24"/>
        </w:rPr>
      </w:pPr>
      <w:r w:rsidRPr="00042D36">
        <w:rPr>
          <w:color w:val="auto"/>
          <w:sz w:val="24"/>
          <w:szCs w:val="24"/>
        </w:rPr>
        <w:t>Исследования и экологические проблемы.</w:t>
      </w:r>
    </w:p>
    <w:p w:rsidR="00042D36" w:rsidRPr="00042D36" w:rsidRDefault="00042D36" w:rsidP="00042D36">
      <w:pPr>
        <w:pStyle w:val="af7"/>
        <w:rPr>
          <w:rFonts w:ascii="Times New Roman" w:hAnsi="Times New Roman" w:cs="Times New Roman"/>
          <w:sz w:val="24"/>
          <w:szCs w:val="24"/>
        </w:rPr>
      </w:pPr>
      <w:bookmarkStart w:id="367" w:name="bookmark1070"/>
      <w:r w:rsidRPr="00042D36">
        <w:rPr>
          <w:rFonts w:ascii="Times New Roman" w:hAnsi="Times New Roman" w:cs="Times New Roman"/>
          <w:sz w:val="24"/>
          <w:szCs w:val="24"/>
        </w:rPr>
        <w:t>Практические работы</w:t>
      </w:r>
      <w:bookmarkEnd w:id="367"/>
    </w:p>
    <w:p w:rsidR="00042D36" w:rsidRPr="00042D36" w:rsidRDefault="00042D36" w:rsidP="00042D36">
      <w:pPr>
        <w:pStyle w:val="11"/>
        <w:spacing w:after="160" w:line="240" w:lineRule="auto"/>
        <w:jc w:val="both"/>
        <w:rPr>
          <w:color w:val="auto"/>
          <w:sz w:val="24"/>
          <w:szCs w:val="24"/>
        </w:rPr>
      </w:pPr>
      <w:r w:rsidRPr="00042D36">
        <w:rPr>
          <w:color w:val="auto"/>
          <w:sz w:val="24"/>
          <w:szCs w:val="24"/>
        </w:rPr>
        <w:t>1. Характеристика растительности участка местности своего края.</w:t>
      </w:r>
    </w:p>
    <w:p w:rsidR="00042D36" w:rsidRPr="00042D36" w:rsidRDefault="00042D36" w:rsidP="00042D36">
      <w:pPr>
        <w:pStyle w:val="af7"/>
        <w:rPr>
          <w:rFonts w:ascii="Times New Roman" w:hAnsi="Times New Roman" w:cs="Times New Roman"/>
          <w:sz w:val="24"/>
          <w:szCs w:val="24"/>
        </w:rPr>
      </w:pPr>
      <w:bookmarkStart w:id="368" w:name="bookmark1072"/>
      <w:r w:rsidRPr="00042D36">
        <w:rPr>
          <w:rFonts w:ascii="Times New Roman" w:hAnsi="Times New Roman" w:cs="Times New Roman"/>
          <w:sz w:val="24"/>
          <w:szCs w:val="24"/>
        </w:rPr>
        <w:t>ЗАКЛЮЧЕНИЕ</w:t>
      </w:r>
      <w:bookmarkStart w:id="369" w:name="bookmark1074"/>
      <w:bookmarkEnd w:id="368"/>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Природно-территориальные комплексы</w:t>
      </w:r>
      <w:bookmarkEnd w:id="369"/>
    </w:p>
    <w:p w:rsidR="00042D36" w:rsidRPr="00042D36" w:rsidRDefault="00042D36" w:rsidP="00042D36">
      <w:pPr>
        <w:pStyle w:val="11"/>
        <w:spacing w:line="240" w:lineRule="auto"/>
        <w:jc w:val="both"/>
        <w:rPr>
          <w:color w:val="auto"/>
          <w:sz w:val="24"/>
          <w:szCs w:val="24"/>
        </w:rPr>
      </w:pPr>
      <w:r w:rsidRPr="00042D36">
        <w:rPr>
          <w:color w:val="auto"/>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042D36" w:rsidRPr="00042D36" w:rsidRDefault="00042D36" w:rsidP="00042D36">
      <w:pPr>
        <w:pStyle w:val="11"/>
        <w:spacing w:after="160" w:line="240" w:lineRule="auto"/>
        <w:jc w:val="both"/>
        <w:rPr>
          <w:color w:val="auto"/>
          <w:sz w:val="24"/>
          <w:szCs w:val="24"/>
        </w:rPr>
      </w:pPr>
      <w:r w:rsidRPr="00042D36">
        <w:rPr>
          <w:color w:val="auto"/>
          <w:sz w:val="24"/>
          <w:szCs w:val="24"/>
        </w:rPr>
        <w:t>Природная среда. Охрана природы. Природные особо охраняемые территории. Всемирное наследие ЮНЕСКО.</w:t>
      </w:r>
    </w:p>
    <w:p w:rsidR="00042D36" w:rsidRPr="00042D36" w:rsidRDefault="00042D36" w:rsidP="00042D36">
      <w:pPr>
        <w:pStyle w:val="af7"/>
        <w:rPr>
          <w:rFonts w:ascii="Times New Roman" w:hAnsi="Times New Roman" w:cs="Times New Roman"/>
          <w:sz w:val="24"/>
          <w:szCs w:val="24"/>
        </w:rPr>
      </w:pPr>
      <w:bookmarkStart w:id="370" w:name="bookmark1076"/>
      <w:r w:rsidRPr="00042D36">
        <w:rPr>
          <w:rFonts w:ascii="Times New Roman" w:hAnsi="Times New Roman" w:cs="Times New Roman"/>
          <w:sz w:val="24"/>
          <w:szCs w:val="24"/>
        </w:rPr>
        <w:t>Практическая работа (выполняется на местности)</w:t>
      </w:r>
      <w:bookmarkEnd w:id="370"/>
    </w:p>
    <w:p w:rsidR="00042D36" w:rsidRPr="00042D36" w:rsidRDefault="00042D36" w:rsidP="001B4FDA">
      <w:pPr>
        <w:pStyle w:val="11"/>
        <w:numPr>
          <w:ilvl w:val="0"/>
          <w:numId w:val="123"/>
        </w:numPr>
        <w:tabs>
          <w:tab w:val="left" w:pos="585"/>
        </w:tabs>
        <w:spacing w:after="300" w:line="240" w:lineRule="auto"/>
        <w:jc w:val="both"/>
        <w:rPr>
          <w:color w:val="auto"/>
          <w:sz w:val="24"/>
          <w:szCs w:val="24"/>
        </w:rPr>
      </w:pPr>
      <w:r w:rsidRPr="00042D36">
        <w:rPr>
          <w:color w:val="auto"/>
          <w:sz w:val="24"/>
          <w:szCs w:val="24"/>
        </w:rPr>
        <w:t>Характеристика локального природного комплекса по плану.</w:t>
      </w:r>
    </w:p>
    <w:p w:rsidR="00042D36" w:rsidRPr="00042D36" w:rsidRDefault="00042D36" w:rsidP="00042D36">
      <w:pPr>
        <w:pStyle w:val="af7"/>
        <w:rPr>
          <w:rFonts w:ascii="Times New Roman" w:hAnsi="Times New Roman" w:cs="Times New Roman"/>
          <w:sz w:val="24"/>
          <w:szCs w:val="24"/>
        </w:rPr>
      </w:pPr>
      <w:bookmarkStart w:id="371" w:name="bookmark1078"/>
      <w:r w:rsidRPr="00042D36">
        <w:rPr>
          <w:rFonts w:ascii="Times New Roman" w:hAnsi="Times New Roman" w:cs="Times New Roman"/>
          <w:sz w:val="24"/>
          <w:szCs w:val="24"/>
        </w:rPr>
        <w:t>7 КЛАСС</w:t>
      </w:r>
      <w:bookmarkStart w:id="372" w:name="bookmark1080"/>
      <w:bookmarkEnd w:id="371"/>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РАЗДЕЛ 1. ГЛАВНЫЕ ЗАКОНОМЕРНОСТИ ПРИРОДЫ ЗЕМЛИ</w:t>
      </w:r>
      <w:bookmarkStart w:id="373" w:name="bookmark1082"/>
      <w:bookmarkEnd w:id="372"/>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Тема 1. Географическая оболочка</w:t>
      </w:r>
      <w:bookmarkEnd w:id="373"/>
    </w:p>
    <w:p w:rsidR="00042D36" w:rsidRPr="00042D36" w:rsidRDefault="00042D36" w:rsidP="00042D36">
      <w:pPr>
        <w:pStyle w:val="11"/>
        <w:spacing w:after="160" w:line="240" w:lineRule="auto"/>
        <w:jc w:val="both"/>
        <w:rPr>
          <w:color w:val="auto"/>
          <w:sz w:val="24"/>
          <w:szCs w:val="24"/>
        </w:rPr>
      </w:pPr>
      <w:r w:rsidRPr="00042D36">
        <w:rPr>
          <w:color w:val="auto"/>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042D36">
        <w:rPr>
          <w:i/>
          <w:iCs/>
          <w:color w:val="auto"/>
          <w:sz w:val="24"/>
          <w:szCs w:val="24"/>
        </w:rPr>
        <w:t>Современные исследования по сохранению важнейших биотопов Земли.</w:t>
      </w:r>
    </w:p>
    <w:p w:rsidR="00042D36" w:rsidRPr="00042D36" w:rsidRDefault="00042D36" w:rsidP="00042D36">
      <w:pPr>
        <w:pStyle w:val="af7"/>
        <w:rPr>
          <w:rFonts w:ascii="Times New Roman" w:hAnsi="Times New Roman" w:cs="Times New Roman"/>
          <w:sz w:val="24"/>
          <w:szCs w:val="24"/>
        </w:rPr>
      </w:pPr>
      <w:bookmarkStart w:id="374" w:name="bookmark1084"/>
      <w:r w:rsidRPr="00042D36">
        <w:rPr>
          <w:rFonts w:ascii="Times New Roman" w:hAnsi="Times New Roman" w:cs="Times New Roman"/>
          <w:sz w:val="24"/>
          <w:szCs w:val="24"/>
        </w:rPr>
        <w:t>Практическая работа</w:t>
      </w:r>
      <w:bookmarkEnd w:id="374"/>
    </w:p>
    <w:p w:rsidR="00042D36" w:rsidRPr="00042D36" w:rsidRDefault="00042D36" w:rsidP="001B4FDA">
      <w:pPr>
        <w:pStyle w:val="11"/>
        <w:numPr>
          <w:ilvl w:val="0"/>
          <w:numId w:val="124"/>
        </w:numPr>
        <w:tabs>
          <w:tab w:val="left" w:pos="585"/>
        </w:tabs>
        <w:spacing w:after="160" w:line="240" w:lineRule="auto"/>
        <w:jc w:val="both"/>
        <w:rPr>
          <w:color w:val="auto"/>
          <w:sz w:val="24"/>
          <w:szCs w:val="24"/>
        </w:rPr>
      </w:pPr>
      <w:r w:rsidRPr="00042D36">
        <w:rPr>
          <w:color w:val="auto"/>
          <w:sz w:val="24"/>
          <w:szCs w:val="24"/>
        </w:rPr>
        <w:t>Выявление проявления широтной зональности по картам природных зон.</w:t>
      </w:r>
    </w:p>
    <w:p w:rsidR="00042D36" w:rsidRPr="00042D36" w:rsidRDefault="00042D36" w:rsidP="00042D36">
      <w:pPr>
        <w:pStyle w:val="af7"/>
        <w:rPr>
          <w:rFonts w:ascii="Times New Roman" w:hAnsi="Times New Roman" w:cs="Times New Roman"/>
          <w:sz w:val="24"/>
          <w:szCs w:val="24"/>
        </w:rPr>
      </w:pPr>
      <w:bookmarkStart w:id="375" w:name="bookmark1086"/>
      <w:r w:rsidRPr="00042D36">
        <w:rPr>
          <w:rFonts w:ascii="Times New Roman" w:hAnsi="Times New Roman" w:cs="Times New Roman"/>
          <w:sz w:val="24"/>
          <w:szCs w:val="24"/>
        </w:rPr>
        <w:t>Тема 2. Литосфера и рельеф Земли</w:t>
      </w:r>
      <w:bookmarkEnd w:id="375"/>
    </w:p>
    <w:p w:rsidR="00042D36" w:rsidRPr="00042D36" w:rsidRDefault="00042D36" w:rsidP="00042D36">
      <w:pPr>
        <w:pStyle w:val="11"/>
        <w:spacing w:after="160" w:line="240" w:lineRule="auto"/>
        <w:jc w:val="both"/>
        <w:rPr>
          <w:color w:val="auto"/>
          <w:sz w:val="24"/>
          <w:szCs w:val="24"/>
        </w:rPr>
      </w:pPr>
      <w:r w:rsidRPr="00042D36">
        <w:rPr>
          <w:color w:val="auto"/>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042D36" w:rsidRPr="00042D36" w:rsidRDefault="00042D36" w:rsidP="00042D36">
      <w:pPr>
        <w:pStyle w:val="af7"/>
        <w:rPr>
          <w:rFonts w:ascii="Times New Roman" w:hAnsi="Times New Roman" w:cs="Times New Roman"/>
          <w:sz w:val="24"/>
          <w:szCs w:val="24"/>
        </w:rPr>
      </w:pPr>
      <w:bookmarkStart w:id="376" w:name="bookmark1088"/>
      <w:r w:rsidRPr="00042D36">
        <w:rPr>
          <w:rFonts w:ascii="Times New Roman" w:hAnsi="Times New Roman" w:cs="Times New Roman"/>
          <w:sz w:val="24"/>
          <w:szCs w:val="24"/>
        </w:rPr>
        <w:t>Практические работы</w:t>
      </w:r>
      <w:bookmarkEnd w:id="376"/>
    </w:p>
    <w:p w:rsidR="00042D36" w:rsidRPr="00042D36" w:rsidRDefault="00042D36" w:rsidP="001B4FDA">
      <w:pPr>
        <w:pStyle w:val="11"/>
        <w:numPr>
          <w:ilvl w:val="0"/>
          <w:numId w:val="138"/>
        </w:numPr>
        <w:tabs>
          <w:tab w:val="left" w:pos="585"/>
        </w:tabs>
        <w:jc w:val="both"/>
        <w:rPr>
          <w:color w:val="auto"/>
          <w:sz w:val="24"/>
          <w:szCs w:val="24"/>
        </w:rPr>
      </w:pPr>
      <w:r w:rsidRPr="00042D36">
        <w:rPr>
          <w:color w:val="auto"/>
          <w:sz w:val="24"/>
          <w:szCs w:val="24"/>
        </w:rPr>
        <w:t>Анализ физической карты и карты строения земной коры с целью выявления закономерностей распространения крупных форм рельефа.</w:t>
      </w:r>
    </w:p>
    <w:p w:rsidR="00042D36" w:rsidRPr="00042D36" w:rsidRDefault="00042D36" w:rsidP="001B4FDA">
      <w:pPr>
        <w:pStyle w:val="11"/>
        <w:numPr>
          <w:ilvl w:val="0"/>
          <w:numId w:val="138"/>
        </w:numPr>
        <w:tabs>
          <w:tab w:val="left" w:pos="585"/>
        </w:tabs>
        <w:spacing w:after="160"/>
        <w:jc w:val="both"/>
        <w:rPr>
          <w:color w:val="auto"/>
          <w:sz w:val="24"/>
          <w:szCs w:val="24"/>
        </w:rPr>
      </w:pPr>
      <w:r w:rsidRPr="00042D36">
        <w:rPr>
          <w:color w:val="auto"/>
          <w:sz w:val="24"/>
          <w:szCs w:val="24"/>
        </w:rPr>
        <w:t>Объяснение вулканических или сейсмических событий, о которых говорится в тексте.</w:t>
      </w:r>
    </w:p>
    <w:p w:rsidR="00042D36" w:rsidRPr="00042D36" w:rsidRDefault="00042D36" w:rsidP="00042D36">
      <w:pPr>
        <w:pStyle w:val="af7"/>
        <w:rPr>
          <w:rFonts w:ascii="Times New Roman" w:hAnsi="Times New Roman" w:cs="Times New Roman"/>
          <w:sz w:val="24"/>
          <w:szCs w:val="24"/>
        </w:rPr>
      </w:pPr>
      <w:bookmarkStart w:id="377" w:name="bookmark1090"/>
      <w:r w:rsidRPr="00042D36">
        <w:rPr>
          <w:rFonts w:ascii="Times New Roman" w:hAnsi="Times New Roman" w:cs="Times New Roman"/>
          <w:sz w:val="24"/>
          <w:szCs w:val="24"/>
        </w:rPr>
        <w:t>Тема 3. Атмосфера и климаты Земли</w:t>
      </w:r>
      <w:bookmarkEnd w:id="377"/>
    </w:p>
    <w:p w:rsidR="00042D36" w:rsidRPr="00042D36" w:rsidRDefault="00042D36" w:rsidP="00042D36">
      <w:pPr>
        <w:pStyle w:val="11"/>
        <w:spacing w:after="160" w:line="257" w:lineRule="auto"/>
        <w:jc w:val="both"/>
        <w:rPr>
          <w:color w:val="auto"/>
          <w:sz w:val="24"/>
          <w:szCs w:val="24"/>
        </w:rPr>
      </w:pPr>
      <w:r w:rsidRPr="00042D36">
        <w:rPr>
          <w:color w:val="auto"/>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042D36" w:rsidRPr="00042D36" w:rsidRDefault="00042D36" w:rsidP="00042D36">
      <w:pPr>
        <w:pStyle w:val="af7"/>
        <w:rPr>
          <w:rFonts w:ascii="Times New Roman" w:hAnsi="Times New Roman" w:cs="Times New Roman"/>
          <w:sz w:val="24"/>
          <w:szCs w:val="24"/>
        </w:rPr>
      </w:pPr>
      <w:bookmarkStart w:id="378" w:name="bookmark1092"/>
      <w:r w:rsidRPr="00042D36">
        <w:rPr>
          <w:rFonts w:ascii="Times New Roman" w:hAnsi="Times New Roman" w:cs="Times New Roman"/>
          <w:sz w:val="24"/>
          <w:szCs w:val="24"/>
        </w:rPr>
        <w:t>Практические работы</w:t>
      </w:r>
      <w:bookmarkEnd w:id="378"/>
    </w:p>
    <w:p w:rsidR="00042D36" w:rsidRPr="00042D36" w:rsidRDefault="00042D36" w:rsidP="00042D36">
      <w:pPr>
        <w:pStyle w:val="11"/>
        <w:spacing w:after="160" w:line="240" w:lineRule="auto"/>
        <w:jc w:val="both"/>
        <w:rPr>
          <w:color w:val="auto"/>
          <w:sz w:val="24"/>
          <w:szCs w:val="24"/>
        </w:rPr>
      </w:pPr>
      <w:r w:rsidRPr="00042D36">
        <w:rPr>
          <w:color w:val="auto"/>
          <w:sz w:val="24"/>
          <w:szCs w:val="24"/>
        </w:rPr>
        <w:t>1. Описание климата территории по климатической карте и климатограмме.</w:t>
      </w:r>
    </w:p>
    <w:p w:rsidR="00042D36" w:rsidRPr="00042D36" w:rsidRDefault="00042D36" w:rsidP="00042D36">
      <w:pPr>
        <w:pStyle w:val="af7"/>
        <w:rPr>
          <w:rFonts w:ascii="Times New Roman" w:hAnsi="Times New Roman" w:cs="Times New Roman"/>
          <w:sz w:val="24"/>
          <w:szCs w:val="24"/>
        </w:rPr>
      </w:pPr>
      <w:bookmarkStart w:id="379" w:name="bookmark1094"/>
      <w:r w:rsidRPr="00042D36">
        <w:rPr>
          <w:rFonts w:ascii="Times New Roman" w:hAnsi="Times New Roman" w:cs="Times New Roman"/>
          <w:sz w:val="24"/>
          <w:szCs w:val="24"/>
        </w:rPr>
        <w:t>Тема 4. Мировой океан — основная часть гидросферы</w:t>
      </w:r>
      <w:bookmarkEnd w:id="379"/>
    </w:p>
    <w:p w:rsidR="00042D36" w:rsidRPr="00042D36" w:rsidRDefault="00042D36" w:rsidP="00042D36">
      <w:pPr>
        <w:pStyle w:val="11"/>
        <w:spacing w:after="160"/>
        <w:jc w:val="both"/>
        <w:rPr>
          <w:color w:val="auto"/>
          <w:sz w:val="24"/>
          <w:szCs w:val="24"/>
        </w:rPr>
      </w:pPr>
      <w:r w:rsidRPr="00042D36">
        <w:rPr>
          <w:color w:val="auto"/>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042D36" w:rsidRPr="00042D36" w:rsidRDefault="00042D36" w:rsidP="00042D36">
      <w:pPr>
        <w:pStyle w:val="af7"/>
        <w:rPr>
          <w:rFonts w:ascii="Times New Roman" w:hAnsi="Times New Roman" w:cs="Times New Roman"/>
          <w:sz w:val="24"/>
          <w:szCs w:val="24"/>
        </w:rPr>
      </w:pPr>
      <w:bookmarkStart w:id="380" w:name="bookmark1096"/>
      <w:r w:rsidRPr="00042D36">
        <w:rPr>
          <w:rFonts w:ascii="Times New Roman" w:hAnsi="Times New Roman" w:cs="Times New Roman"/>
          <w:sz w:val="24"/>
          <w:szCs w:val="24"/>
        </w:rPr>
        <w:t>Практические работы</w:t>
      </w:r>
      <w:bookmarkEnd w:id="380"/>
    </w:p>
    <w:p w:rsidR="00042D36" w:rsidRPr="00042D36" w:rsidRDefault="00042D36" w:rsidP="001B4FDA">
      <w:pPr>
        <w:pStyle w:val="11"/>
        <w:numPr>
          <w:ilvl w:val="0"/>
          <w:numId w:val="125"/>
        </w:numPr>
        <w:tabs>
          <w:tab w:val="left" w:pos="534"/>
        </w:tabs>
        <w:ind w:firstLine="238"/>
        <w:jc w:val="both"/>
        <w:rPr>
          <w:color w:val="auto"/>
          <w:sz w:val="24"/>
          <w:szCs w:val="24"/>
        </w:rPr>
      </w:pPr>
      <w:r w:rsidRPr="00042D36">
        <w:rPr>
          <w:color w:val="auto"/>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042D36" w:rsidRPr="00042D36" w:rsidRDefault="00042D36" w:rsidP="001B4FDA">
      <w:pPr>
        <w:pStyle w:val="11"/>
        <w:numPr>
          <w:ilvl w:val="0"/>
          <w:numId w:val="125"/>
        </w:numPr>
        <w:tabs>
          <w:tab w:val="left" w:pos="539"/>
        </w:tabs>
        <w:spacing w:line="240" w:lineRule="auto"/>
        <w:ind w:firstLine="238"/>
        <w:jc w:val="both"/>
        <w:rPr>
          <w:color w:val="auto"/>
          <w:sz w:val="24"/>
          <w:szCs w:val="24"/>
        </w:rPr>
      </w:pPr>
      <w:r w:rsidRPr="00042D36">
        <w:rPr>
          <w:color w:val="auto"/>
          <w:sz w:val="24"/>
          <w:szCs w:val="24"/>
        </w:rPr>
        <w:t>Сравнение двух океанов по плану с использованием нескольких источников географической информации.</w:t>
      </w:r>
    </w:p>
    <w:p w:rsidR="00042D36" w:rsidRPr="00042D36" w:rsidRDefault="00042D36" w:rsidP="00042D36">
      <w:pPr>
        <w:pStyle w:val="af7"/>
        <w:rPr>
          <w:rFonts w:ascii="Times New Roman" w:hAnsi="Times New Roman" w:cs="Times New Roman"/>
          <w:sz w:val="24"/>
          <w:szCs w:val="24"/>
        </w:rPr>
      </w:pPr>
      <w:bookmarkStart w:id="381" w:name="bookmark1098"/>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РАЗДЕЛ 2. ЧЕЛОВЕЧЕСТВО НА ЗЕМЛЕ</w:t>
      </w:r>
      <w:bookmarkStart w:id="382" w:name="bookmark1100"/>
      <w:bookmarkEnd w:id="381"/>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Тема 1. Численность населения</w:t>
      </w:r>
      <w:bookmarkEnd w:id="382"/>
    </w:p>
    <w:p w:rsidR="00042D36" w:rsidRPr="00042D36" w:rsidRDefault="00042D36" w:rsidP="00042D36">
      <w:pPr>
        <w:pStyle w:val="11"/>
        <w:spacing w:after="160"/>
        <w:jc w:val="both"/>
        <w:rPr>
          <w:color w:val="auto"/>
          <w:sz w:val="24"/>
          <w:szCs w:val="24"/>
        </w:rPr>
      </w:pPr>
      <w:r w:rsidRPr="00042D36">
        <w:rPr>
          <w:color w:val="auto"/>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042D36" w:rsidRPr="00042D36" w:rsidRDefault="00042D36" w:rsidP="00042D36">
      <w:pPr>
        <w:pStyle w:val="af7"/>
        <w:rPr>
          <w:rFonts w:ascii="Times New Roman" w:hAnsi="Times New Roman" w:cs="Times New Roman"/>
          <w:sz w:val="24"/>
          <w:szCs w:val="24"/>
        </w:rPr>
      </w:pPr>
      <w:bookmarkStart w:id="383" w:name="bookmark1102"/>
      <w:r w:rsidRPr="00042D36">
        <w:rPr>
          <w:rFonts w:ascii="Times New Roman" w:hAnsi="Times New Roman" w:cs="Times New Roman"/>
          <w:sz w:val="24"/>
          <w:szCs w:val="24"/>
        </w:rPr>
        <w:t>Практические работы</w:t>
      </w:r>
      <w:bookmarkEnd w:id="383"/>
    </w:p>
    <w:p w:rsidR="00042D36" w:rsidRPr="00042D36" w:rsidRDefault="00042D36" w:rsidP="001B4FDA">
      <w:pPr>
        <w:pStyle w:val="11"/>
        <w:numPr>
          <w:ilvl w:val="0"/>
          <w:numId w:val="126"/>
        </w:numPr>
        <w:tabs>
          <w:tab w:val="left" w:pos="539"/>
        </w:tabs>
        <w:spacing w:line="257" w:lineRule="auto"/>
        <w:jc w:val="both"/>
        <w:rPr>
          <w:color w:val="auto"/>
          <w:sz w:val="24"/>
          <w:szCs w:val="24"/>
        </w:rPr>
      </w:pPr>
      <w:r w:rsidRPr="00042D36">
        <w:rPr>
          <w:color w:val="auto"/>
          <w:sz w:val="24"/>
          <w:szCs w:val="24"/>
        </w:rPr>
        <w:t>Определение, сравнение темпов изменения численности населения отдельных регионов мира по статистическим материалам.</w:t>
      </w:r>
    </w:p>
    <w:p w:rsidR="00042D36" w:rsidRPr="00042D36" w:rsidRDefault="00042D36" w:rsidP="001B4FDA">
      <w:pPr>
        <w:pStyle w:val="11"/>
        <w:numPr>
          <w:ilvl w:val="0"/>
          <w:numId w:val="126"/>
        </w:numPr>
        <w:tabs>
          <w:tab w:val="left" w:pos="539"/>
        </w:tabs>
        <w:spacing w:after="160" w:line="257" w:lineRule="auto"/>
        <w:jc w:val="both"/>
        <w:rPr>
          <w:color w:val="auto"/>
          <w:sz w:val="24"/>
          <w:szCs w:val="24"/>
        </w:rPr>
      </w:pPr>
      <w:r w:rsidRPr="00042D36">
        <w:rPr>
          <w:color w:val="auto"/>
          <w:sz w:val="24"/>
          <w:szCs w:val="24"/>
        </w:rPr>
        <w:t>Определение и сравнение различий в численности, плотности населения отдельных стран по разным источникам.</w:t>
      </w:r>
    </w:p>
    <w:p w:rsidR="00042D36" w:rsidRPr="00042D36" w:rsidRDefault="00042D36" w:rsidP="00042D36">
      <w:pPr>
        <w:pStyle w:val="af7"/>
        <w:rPr>
          <w:rFonts w:ascii="Times New Roman" w:hAnsi="Times New Roman" w:cs="Times New Roman"/>
          <w:sz w:val="24"/>
          <w:szCs w:val="24"/>
        </w:rPr>
      </w:pPr>
      <w:bookmarkStart w:id="384" w:name="bookmark1104"/>
      <w:r w:rsidRPr="00042D36">
        <w:rPr>
          <w:rFonts w:ascii="Times New Roman" w:hAnsi="Times New Roman" w:cs="Times New Roman"/>
          <w:sz w:val="24"/>
          <w:szCs w:val="24"/>
        </w:rPr>
        <w:t>Тема 2. Страны и народы мира</w:t>
      </w:r>
      <w:bookmarkEnd w:id="384"/>
    </w:p>
    <w:p w:rsidR="00042D36" w:rsidRPr="00042D36" w:rsidRDefault="00042D36" w:rsidP="00042D36">
      <w:pPr>
        <w:pStyle w:val="11"/>
        <w:spacing w:after="160"/>
        <w:jc w:val="both"/>
        <w:rPr>
          <w:color w:val="auto"/>
          <w:sz w:val="24"/>
          <w:szCs w:val="24"/>
        </w:rPr>
      </w:pPr>
      <w:r w:rsidRPr="00042D36">
        <w:rPr>
          <w:color w:val="auto"/>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042D36">
        <w:rPr>
          <w:i/>
          <w:iCs/>
          <w:color w:val="auto"/>
          <w:sz w:val="24"/>
          <w:szCs w:val="24"/>
        </w:rPr>
        <w:t>Профессия менеджер в сфере туризма, экскурсовод</w:t>
      </w:r>
      <w:r w:rsidRPr="00042D36">
        <w:rPr>
          <w:color w:val="auto"/>
          <w:sz w:val="24"/>
          <w:szCs w:val="24"/>
        </w:rPr>
        <w:t>.</w:t>
      </w:r>
    </w:p>
    <w:p w:rsidR="00042D36" w:rsidRPr="00042D36" w:rsidRDefault="00042D36" w:rsidP="00042D36">
      <w:pPr>
        <w:pStyle w:val="af7"/>
        <w:rPr>
          <w:rFonts w:ascii="Times New Roman" w:hAnsi="Times New Roman" w:cs="Times New Roman"/>
          <w:sz w:val="24"/>
          <w:szCs w:val="24"/>
        </w:rPr>
      </w:pPr>
      <w:bookmarkStart w:id="385" w:name="bookmark1106"/>
      <w:r w:rsidRPr="00042D36">
        <w:rPr>
          <w:rFonts w:ascii="Times New Roman" w:hAnsi="Times New Roman" w:cs="Times New Roman"/>
          <w:sz w:val="24"/>
          <w:szCs w:val="24"/>
        </w:rPr>
        <w:t>Практическая работа</w:t>
      </w:r>
      <w:bookmarkEnd w:id="385"/>
    </w:p>
    <w:p w:rsidR="00042D36" w:rsidRPr="00042D36" w:rsidRDefault="00042D36" w:rsidP="00042D36">
      <w:pPr>
        <w:pStyle w:val="11"/>
        <w:spacing w:after="160" w:line="257" w:lineRule="auto"/>
        <w:jc w:val="both"/>
        <w:rPr>
          <w:color w:val="auto"/>
          <w:sz w:val="24"/>
          <w:szCs w:val="24"/>
        </w:rPr>
      </w:pPr>
      <w:r w:rsidRPr="00042D36">
        <w:rPr>
          <w:color w:val="auto"/>
          <w:sz w:val="24"/>
          <w:szCs w:val="24"/>
        </w:rPr>
        <w:t>1. Сравнение занятий населения двух стран по комплексным картам.</w:t>
      </w:r>
    </w:p>
    <w:p w:rsidR="00042D36" w:rsidRPr="00042D36" w:rsidRDefault="00042D36" w:rsidP="00042D36">
      <w:pPr>
        <w:pStyle w:val="af7"/>
        <w:rPr>
          <w:rFonts w:ascii="Times New Roman" w:hAnsi="Times New Roman" w:cs="Times New Roman"/>
          <w:sz w:val="24"/>
          <w:szCs w:val="24"/>
        </w:rPr>
      </w:pPr>
      <w:bookmarkStart w:id="386" w:name="bookmark1108"/>
      <w:r w:rsidRPr="00042D36">
        <w:rPr>
          <w:rFonts w:ascii="Times New Roman" w:hAnsi="Times New Roman" w:cs="Times New Roman"/>
          <w:sz w:val="24"/>
          <w:szCs w:val="24"/>
        </w:rPr>
        <w:t>РАЗДЕЛ 3. МАТЕРИКИ И СТРАНЫ</w:t>
      </w:r>
      <w:bookmarkStart w:id="387" w:name="bookmark1110"/>
      <w:bookmarkEnd w:id="386"/>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Тема 1. Южные материки</w:t>
      </w:r>
      <w:bookmarkEnd w:id="387"/>
    </w:p>
    <w:p w:rsidR="00042D36" w:rsidRPr="00042D36" w:rsidRDefault="00042D36" w:rsidP="00042D36">
      <w:pPr>
        <w:pStyle w:val="11"/>
        <w:spacing w:after="140"/>
        <w:jc w:val="both"/>
        <w:rPr>
          <w:color w:val="auto"/>
          <w:sz w:val="24"/>
          <w:szCs w:val="24"/>
        </w:rPr>
      </w:pPr>
      <w:r w:rsidRPr="00042D36">
        <w:rPr>
          <w:color w:val="auto"/>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042D36">
        <w:rPr>
          <w:color w:val="auto"/>
          <w:sz w:val="24"/>
          <w:szCs w:val="24"/>
          <w:lang w:val="en-US" w:eastAsia="en-US" w:bidi="en-US"/>
        </w:rPr>
        <w:t>XX</w:t>
      </w:r>
      <w:r w:rsidRPr="00042D36">
        <w:rPr>
          <w:color w:val="auto"/>
          <w:sz w:val="24"/>
          <w:szCs w:val="24"/>
          <w:lang w:eastAsia="en-US" w:bidi="en-US"/>
        </w:rPr>
        <w:t>—</w:t>
      </w:r>
      <w:r w:rsidRPr="00042D36">
        <w:rPr>
          <w:color w:val="auto"/>
          <w:sz w:val="24"/>
          <w:szCs w:val="24"/>
          <w:lang w:val="en-US" w:eastAsia="en-US" w:bidi="en-US"/>
        </w:rPr>
        <w:t>XXI</w:t>
      </w:r>
      <w:r w:rsidRPr="00042D36">
        <w:rPr>
          <w:color w:val="auto"/>
          <w:sz w:val="24"/>
          <w:szCs w:val="24"/>
        </w:rPr>
        <w:t>вв. Современные исследования в Антарктиде. Роль России в открытиях и исследованиях ледового континента.</w:t>
      </w:r>
    </w:p>
    <w:p w:rsidR="00042D36" w:rsidRPr="00042D36" w:rsidRDefault="00042D36" w:rsidP="00042D36">
      <w:pPr>
        <w:pStyle w:val="af7"/>
        <w:rPr>
          <w:rFonts w:ascii="Times New Roman" w:hAnsi="Times New Roman" w:cs="Times New Roman"/>
          <w:sz w:val="24"/>
          <w:szCs w:val="24"/>
        </w:rPr>
      </w:pPr>
      <w:bookmarkStart w:id="388" w:name="bookmark1112"/>
      <w:r w:rsidRPr="00042D36">
        <w:rPr>
          <w:rFonts w:ascii="Times New Roman" w:hAnsi="Times New Roman" w:cs="Times New Roman"/>
          <w:sz w:val="24"/>
          <w:szCs w:val="24"/>
        </w:rPr>
        <w:t>Практические работы</w:t>
      </w:r>
      <w:bookmarkEnd w:id="388"/>
    </w:p>
    <w:p w:rsidR="00042D36" w:rsidRPr="00042D36" w:rsidRDefault="00042D36" w:rsidP="001B4FDA">
      <w:pPr>
        <w:pStyle w:val="11"/>
        <w:numPr>
          <w:ilvl w:val="0"/>
          <w:numId w:val="127"/>
        </w:numPr>
        <w:tabs>
          <w:tab w:val="left" w:pos="542"/>
        </w:tabs>
        <w:spacing w:line="240" w:lineRule="auto"/>
        <w:jc w:val="both"/>
        <w:rPr>
          <w:color w:val="auto"/>
          <w:sz w:val="24"/>
          <w:szCs w:val="24"/>
        </w:rPr>
      </w:pPr>
      <w:r w:rsidRPr="00042D36">
        <w:rPr>
          <w:color w:val="auto"/>
          <w:sz w:val="24"/>
          <w:szCs w:val="24"/>
        </w:rPr>
        <w:t>Сравнение географического положения двух (любых) южных материков.</w:t>
      </w:r>
    </w:p>
    <w:p w:rsidR="00042D36" w:rsidRPr="00042D36" w:rsidRDefault="00042D36" w:rsidP="001B4FDA">
      <w:pPr>
        <w:pStyle w:val="11"/>
        <w:numPr>
          <w:ilvl w:val="0"/>
          <w:numId w:val="127"/>
        </w:numPr>
        <w:tabs>
          <w:tab w:val="left" w:pos="542"/>
        </w:tabs>
        <w:spacing w:line="240" w:lineRule="auto"/>
        <w:jc w:val="both"/>
        <w:rPr>
          <w:color w:val="auto"/>
          <w:sz w:val="24"/>
          <w:szCs w:val="24"/>
        </w:rPr>
      </w:pPr>
      <w:r w:rsidRPr="00042D36">
        <w:rPr>
          <w:color w:val="auto"/>
          <w:sz w:val="24"/>
          <w:szCs w:val="24"/>
        </w:rPr>
        <w:t>Объяснение годового хода температур и режима выпадения атмосферных осадков в экваториальном климатическом поясе</w:t>
      </w:r>
    </w:p>
    <w:p w:rsidR="00042D36" w:rsidRPr="00042D36" w:rsidRDefault="00042D36" w:rsidP="001B4FDA">
      <w:pPr>
        <w:pStyle w:val="11"/>
        <w:numPr>
          <w:ilvl w:val="0"/>
          <w:numId w:val="127"/>
        </w:numPr>
        <w:tabs>
          <w:tab w:val="left" w:pos="542"/>
        </w:tabs>
        <w:spacing w:line="240" w:lineRule="auto"/>
        <w:jc w:val="both"/>
        <w:rPr>
          <w:color w:val="auto"/>
          <w:sz w:val="24"/>
          <w:szCs w:val="24"/>
        </w:rPr>
      </w:pPr>
      <w:r w:rsidRPr="00042D36">
        <w:rPr>
          <w:color w:val="auto"/>
          <w:sz w:val="24"/>
          <w:szCs w:val="24"/>
        </w:rPr>
        <w:t>Сравнение особенностей климата Африки, Южной Америки и Австралии по плану.</w:t>
      </w:r>
    </w:p>
    <w:p w:rsidR="00042D36" w:rsidRPr="00042D36" w:rsidRDefault="00042D36" w:rsidP="001B4FDA">
      <w:pPr>
        <w:pStyle w:val="11"/>
        <w:numPr>
          <w:ilvl w:val="0"/>
          <w:numId w:val="127"/>
        </w:numPr>
        <w:tabs>
          <w:tab w:val="left" w:pos="542"/>
        </w:tabs>
        <w:spacing w:line="240" w:lineRule="auto"/>
        <w:jc w:val="both"/>
        <w:rPr>
          <w:color w:val="auto"/>
          <w:sz w:val="24"/>
          <w:szCs w:val="24"/>
        </w:rPr>
      </w:pPr>
      <w:r w:rsidRPr="00042D36">
        <w:rPr>
          <w:color w:val="auto"/>
          <w:sz w:val="24"/>
          <w:szCs w:val="24"/>
        </w:rPr>
        <w:t>Описание Австралии или одной из стран Африки или Южной Америки по географическим картам.</w:t>
      </w:r>
    </w:p>
    <w:p w:rsidR="00042D36" w:rsidRPr="00042D36" w:rsidRDefault="00042D36" w:rsidP="001B4FDA">
      <w:pPr>
        <w:pStyle w:val="11"/>
        <w:numPr>
          <w:ilvl w:val="0"/>
          <w:numId w:val="127"/>
        </w:numPr>
        <w:tabs>
          <w:tab w:val="left" w:pos="547"/>
        </w:tabs>
        <w:spacing w:after="140" w:line="240" w:lineRule="auto"/>
        <w:jc w:val="both"/>
        <w:rPr>
          <w:color w:val="auto"/>
          <w:sz w:val="24"/>
          <w:szCs w:val="24"/>
        </w:rPr>
      </w:pPr>
      <w:r w:rsidRPr="00042D36">
        <w:rPr>
          <w:color w:val="auto"/>
          <w:sz w:val="24"/>
          <w:szCs w:val="24"/>
        </w:rPr>
        <w:t>Объяснение особенностей размещения населения Австралии или одной из стран Африки или Южной Америки.</w:t>
      </w:r>
    </w:p>
    <w:p w:rsidR="00042D36" w:rsidRPr="00042D36" w:rsidRDefault="00042D36" w:rsidP="00042D36">
      <w:pPr>
        <w:pStyle w:val="af7"/>
        <w:rPr>
          <w:rFonts w:ascii="Times New Roman" w:hAnsi="Times New Roman" w:cs="Times New Roman"/>
          <w:sz w:val="24"/>
          <w:szCs w:val="24"/>
        </w:rPr>
      </w:pPr>
      <w:bookmarkStart w:id="389" w:name="bookmark1114"/>
      <w:r w:rsidRPr="00042D36">
        <w:rPr>
          <w:rFonts w:ascii="Times New Roman" w:hAnsi="Times New Roman" w:cs="Times New Roman"/>
          <w:sz w:val="24"/>
          <w:szCs w:val="24"/>
        </w:rPr>
        <w:t>Тема 2. Северные материки</w:t>
      </w:r>
      <w:bookmarkEnd w:id="389"/>
    </w:p>
    <w:p w:rsidR="00042D36" w:rsidRPr="00042D36" w:rsidRDefault="00042D36" w:rsidP="00042D36">
      <w:pPr>
        <w:pStyle w:val="11"/>
        <w:spacing w:after="140" w:line="240" w:lineRule="auto"/>
        <w:jc w:val="both"/>
        <w:rPr>
          <w:color w:val="auto"/>
          <w:sz w:val="24"/>
          <w:szCs w:val="24"/>
        </w:rPr>
      </w:pPr>
      <w:r w:rsidRPr="00042D36">
        <w:rPr>
          <w:color w:val="auto"/>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042D36" w:rsidRPr="00042D36" w:rsidRDefault="00042D36" w:rsidP="00042D36">
      <w:pPr>
        <w:pStyle w:val="af7"/>
        <w:rPr>
          <w:rFonts w:ascii="Times New Roman" w:hAnsi="Times New Roman" w:cs="Times New Roman"/>
          <w:sz w:val="24"/>
          <w:szCs w:val="24"/>
        </w:rPr>
      </w:pPr>
      <w:bookmarkStart w:id="390" w:name="bookmark1116"/>
      <w:r w:rsidRPr="00042D36">
        <w:rPr>
          <w:rFonts w:ascii="Times New Roman" w:hAnsi="Times New Roman" w:cs="Times New Roman"/>
          <w:sz w:val="24"/>
          <w:szCs w:val="24"/>
        </w:rPr>
        <w:t>Практические работы</w:t>
      </w:r>
      <w:bookmarkEnd w:id="390"/>
    </w:p>
    <w:p w:rsidR="00042D36" w:rsidRPr="00042D36" w:rsidRDefault="00042D36" w:rsidP="001B4FDA">
      <w:pPr>
        <w:pStyle w:val="11"/>
        <w:numPr>
          <w:ilvl w:val="0"/>
          <w:numId w:val="128"/>
        </w:numPr>
        <w:tabs>
          <w:tab w:val="left" w:pos="542"/>
        </w:tabs>
        <w:spacing w:line="240" w:lineRule="auto"/>
        <w:jc w:val="both"/>
        <w:rPr>
          <w:color w:val="auto"/>
          <w:sz w:val="24"/>
          <w:szCs w:val="24"/>
        </w:rPr>
      </w:pPr>
      <w:r w:rsidRPr="00042D36">
        <w:rPr>
          <w:color w:val="auto"/>
          <w:sz w:val="24"/>
          <w:szCs w:val="24"/>
        </w:rPr>
        <w:t>Объяснение распространения зон современного вулканизма и землетрясений на территории Северной Америки и Евразии.</w:t>
      </w:r>
    </w:p>
    <w:p w:rsidR="00042D36" w:rsidRPr="00042D36" w:rsidRDefault="00042D36" w:rsidP="001B4FDA">
      <w:pPr>
        <w:pStyle w:val="11"/>
        <w:numPr>
          <w:ilvl w:val="0"/>
          <w:numId w:val="128"/>
        </w:numPr>
        <w:tabs>
          <w:tab w:val="left" w:pos="547"/>
        </w:tabs>
        <w:spacing w:line="240" w:lineRule="auto"/>
        <w:jc w:val="both"/>
        <w:rPr>
          <w:color w:val="auto"/>
          <w:sz w:val="24"/>
          <w:szCs w:val="24"/>
        </w:rPr>
      </w:pPr>
      <w:r w:rsidRPr="00042D36">
        <w:rPr>
          <w:color w:val="auto"/>
          <w:sz w:val="24"/>
          <w:szCs w:val="24"/>
        </w:rPr>
        <w:t>Объяснение климатических различий территорий, находящихся на одной географической широте, на примере умеренного климатического пляса.</w:t>
      </w:r>
    </w:p>
    <w:p w:rsidR="00042D36" w:rsidRPr="00042D36" w:rsidRDefault="00042D36" w:rsidP="001B4FDA">
      <w:pPr>
        <w:pStyle w:val="11"/>
        <w:numPr>
          <w:ilvl w:val="0"/>
          <w:numId w:val="128"/>
        </w:numPr>
        <w:tabs>
          <w:tab w:val="left" w:pos="542"/>
        </w:tabs>
        <w:spacing w:line="240" w:lineRule="auto"/>
        <w:jc w:val="both"/>
        <w:rPr>
          <w:color w:val="auto"/>
          <w:sz w:val="24"/>
          <w:szCs w:val="24"/>
        </w:rPr>
      </w:pPr>
      <w:r w:rsidRPr="00042D36">
        <w:rPr>
          <w:color w:val="auto"/>
          <w:sz w:val="24"/>
          <w:szCs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042D36" w:rsidRPr="00042D36" w:rsidRDefault="00042D36" w:rsidP="001B4FDA">
      <w:pPr>
        <w:pStyle w:val="11"/>
        <w:numPr>
          <w:ilvl w:val="0"/>
          <w:numId w:val="128"/>
        </w:numPr>
        <w:tabs>
          <w:tab w:val="left" w:pos="542"/>
        </w:tabs>
        <w:spacing w:after="140" w:line="240" w:lineRule="auto"/>
        <w:jc w:val="both"/>
        <w:rPr>
          <w:color w:val="auto"/>
          <w:sz w:val="24"/>
          <w:szCs w:val="24"/>
        </w:rPr>
      </w:pPr>
      <w:r w:rsidRPr="00042D36">
        <w:rPr>
          <w:color w:val="auto"/>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042D36" w:rsidRPr="00042D36" w:rsidRDefault="00042D36" w:rsidP="00042D36">
      <w:pPr>
        <w:pStyle w:val="af7"/>
        <w:rPr>
          <w:rFonts w:ascii="Times New Roman" w:hAnsi="Times New Roman" w:cs="Times New Roman"/>
          <w:sz w:val="24"/>
          <w:szCs w:val="24"/>
        </w:rPr>
      </w:pPr>
      <w:bookmarkStart w:id="391" w:name="bookmark1118"/>
      <w:r w:rsidRPr="00042D36">
        <w:rPr>
          <w:rFonts w:ascii="Times New Roman" w:hAnsi="Times New Roman" w:cs="Times New Roman"/>
          <w:sz w:val="24"/>
          <w:szCs w:val="24"/>
        </w:rPr>
        <w:t>Тема 3. Взаимодействие природы и общества</w:t>
      </w:r>
      <w:bookmarkEnd w:id="391"/>
    </w:p>
    <w:p w:rsidR="00042D36" w:rsidRPr="00042D36" w:rsidRDefault="00042D36" w:rsidP="00042D36">
      <w:pPr>
        <w:pStyle w:val="11"/>
        <w:spacing w:line="240" w:lineRule="auto"/>
        <w:jc w:val="both"/>
        <w:rPr>
          <w:color w:val="auto"/>
          <w:sz w:val="24"/>
          <w:szCs w:val="24"/>
        </w:rPr>
      </w:pPr>
      <w:r w:rsidRPr="00042D36">
        <w:rPr>
          <w:color w:val="auto"/>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042D36" w:rsidRPr="00042D36" w:rsidRDefault="00042D36" w:rsidP="00042D36">
      <w:pPr>
        <w:pStyle w:val="11"/>
        <w:spacing w:after="160" w:line="240" w:lineRule="auto"/>
        <w:jc w:val="both"/>
        <w:rPr>
          <w:color w:val="auto"/>
          <w:sz w:val="24"/>
          <w:szCs w:val="24"/>
        </w:rPr>
      </w:pPr>
      <w:r w:rsidRPr="00042D36">
        <w:rPr>
          <w:color w:val="auto"/>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042D36" w:rsidRPr="00042D36" w:rsidRDefault="00042D36" w:rsidP="00042D36">
      <w:pPr>
        <w:pStyle w:val="af7"/>
        <w:rPr>
          <w:rFonts w:ascii="Times New Roman" w:hAnsi="Times New Roman" w:cs="Times New Roman"/>
          <w:sz w:val="24"/>
          <w:szCs w:val="24"/>
        </w:rPr>
      </w:pPr>
      <w:bookmarkStart w:id="392" w:name="bookmark1120"/>
      <w:r w:rsidRPr="00042D36">
        <w:rPr>
          <w:rFonts w:ascii="Times New Roman" w:hAnsi="Times New Roman" w:cs="Times New Roman"/>
          <w:sz w:val="24"/>
          <w:szCs w:val="24"/>
        </w:rPr>
        <w:t>Практическая работа</w:t>
      </w:r>
      <w:bookmarkEnd w:id="392"/>
    </w:p>
    <w:p w:rsidR="00042D36" w:rsidRPr="00042D36" w:rsidRDefault="00042D36" w:rsidP="00042D36">
      <w:pPr>
        <w:pStyle w:val="11"/>
        <w:spacing w:after="400" w:line="240" w:lineRule="auto"/>
        <w:jc w:val="both"/>
        <w:rPr>
          <w:color w:val="auto"/>
          <w:sz w:val="24"/>
          <w:szCs w:val="24"/>
        </w:rPr>
      </w:pPr>
      <w:r w:rsidRPr="00042D36">
        <w:rPr>
          <w:color w:val="auto"/>
          <w:sz w:val="24"/>
          <w:szCs w:val="24"/>
        </w:rPr>
        <w:t>1. Характеристика изменений компонентов природы на территории одной из стран мира в результате деятельности человека.</w:t>
      </w:r>
    </w:p>
    <w:p w:rsidR="00042D36" w:rsidRPr="00042D36" w:rsidRDefault="00042D36" w:rsidP="00042D36">
      <w:pPr>
        <w:pStyle w:val="af7"/>
        <w:rPr>
          <w:rFonts w:ascii="Times New Roman" w:hAnsi="Times New Roman" w:cs="Times New Roman"/>
          <w:sz w:val="24"/>
          <w:szCs w:val="24"/>
        </w:rPr>
      </w:pPr>
      <w:bookmarkStart w:id="393" w:name="bookmark1122"/>
      <w:r w:rsidRPr="00042D36">
        <w:rPr>
          <w:rFonts w:ascii="Times New Roman" w:hAnsi="Times New Roman" w:cs="Times New Roman"/>
          <w:sz w:val="24"/>
          <w:szCs w:val="24"/>
        </w:rPr>
        <w:t>8 КЛАСС</w:t>
      </w:r>
      <w:bookmarkStart w:id="394" w:name="bookmark1124"/>
      <w:bookmarkEnd w:id="393"/>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РАЗДЕЛ 1. ГЕОГРАФИЧЕСКОЕ ПРОСТРАНСТВО РОССИИ</w:t>
      </w:r>
      <w:bookmarkEnd w:id="394"/>
    </w:p>
    <w:p w:rsidR="00042D36" w:rsidRPr="00042D36" w:rsidRDefault="00042D36" w:rsidP="00042D36">
      <w:pPr>
        <w:pStyle w:val="af7"/>
        <w:rPr>
          <w:rFonts w:ascii="Times New Roman" w:hAnsi="Times New Roman" w:cs="Times New Roman"/>
          <w:sz w:val="24"/>
          <w:szCs w:val="24"/>
        </w:rPr>
      </w:pPr>
      <w:bookmarkStart w:id="395" w:name="bookmark1126"/>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Тема 1. История формирования и освоения территории России</w:t>
      </w:r>
      <w:bookmarkEnd w:id="395"/>
    </w:p>
    <w:p w:rsidR="00042D36" w:rsidRPr="00042D36" w:rsidRDefault="00042D36" w:rsidP="00042D36">
      <w:pPr>
        <w:pStyle w:val="11"/>
        <w:spacing w:after="160" w:line="240" w:lineRule="auto"/>
        <w:jc w:val="both"/>
        <w:rPr>
          <w:color w:val="auto"/>
          <w:sz w:val="24"/>
          <w:szCs w:val="24"/>
        </w:rPr>
      </w:pPr>
      <w:r w:rsidRPr="00042D36">
        <w:rPr>
          <w:color w:val="auto"/>
          <w:sz w:val="24"/>
          <w:szCs w:val="24"/>
        </w:rPr>
        <w:t xml:space="preserve">История освоения и заселения территории современной России в </w:t>
      </w:r>
      <w:r w:rsidRPr="00042D36">
        <w:rPr>
          <w:color w:val="auto"/>
          <w:sz w:val="24"/>
          <w:szCs w:val="24"/>
          <w:lang w:val="en-US" w:eastAsia="en-US" w:bidi="en-US"/>
        </w:rPr>
        <w:t>XI</w:t>
      </w:r>
      <w:r w:rsidRPr="00042D36">
        <w:rPr>
          <w:color w:val="auto"/>
          <w:sz w:val="24"/>
          <w:szCs w:val="24"/>
          <w:lang w:eastAsia="en-US" w:bidi="en-US"/>
        </w:rPr>
        <w:t>—</w:t>
      </w:r>
      <w:r w:rsidRPr="00042D36">
        <w:rPr>
          <w:color w:val="auto"/>
          <w:sz w:val="24"/>
          <w:szCs w:val="24"/>
          <w:lang w:val="en-US" w:eastAsia="en-US" w:bidi="en-US"/>
        </w:rPr>
        <w:t>XVI</w:t>
      </w:r>
      <w:r w:rsidRPr="00042D36">
        <w:rPr>
          <w:color w:val="auto"/>
          <w:sz w:val="24"/>
          <w:szCs w:val="24"/>
        </w:rPr>
        <w:t xml:space="preserve">вв. Расширение территории России в </w:t>
      </w:r>
      <w:r w:rsidRPr="00042D36">
        <w:rPr>
          <w:color w:val="auto"/>
          <w:sz w:val="24"/>
          <w:szCs w:val="24"/>
          <w:lang w:val="en-US" w:eastAsia="en-US" w:bidi="en-US"/>
        </w:rPr>
        <w:t>XVI</w:t>
      </w:r>
      <w:r w:rsidRPr="00042D36">
        <w:rPr>
          <w:color w:val="auto"/>
          <w:sz w:val="24"/>
          <w:szCs w:val="24"/>
          <w:lang w:eastAsia="en-US" w:bidi="en-US"/>
        </w:rPr>
        <w:t xml:space="preserve">— </w:t>
      </w:r>
      <w:r w:rsidRPr="00042D36">
        <w:rPr>
          <w:color w:val="auto"/>
          <w:sz w:val="24"/>
          <w:szCs w:val="24"/>
          <w:lang w:val="en-US" w:eastAsia="en-US" w:bidi="en-US"/>
        </w:rPr>
        <w:t>XIX</w:t>
      </w:r>
      <w:r w:rsidRPr="00042D36">
        <w:rPr>
          <w:color w:val="auto"/>
          <w:sz w:val="24"/>
          <w:szCs w:val="24"/>
        </w:rPr>
        <w:t>вв. Русские первопроходцы. Изменения внешних границ России в ХХ в. Воссоединение Крыма с Россией.</w:t>
      </w:r>
    </w:p>
    <w:p w:rsidR="00042D36" w:rsidRPr="00042D36" w:rsidRDefault="00042D36" w:rsidP="00042D36">
      <w:pPr>
        <w:pStyle w:val="af7"/>
        <w:rPr>
          <w:rFonts w:ascii="Times New Roman" w:hAnsi="Times New Roman" w:cs="Times New Roman"/>
          <w:sz w:val="24"/>
          <w:szCs w:val="24"/>
        </w:rPr>
      </w:pPr>
      <w:bookmarkStart w:id="396" w:name="bookmark1128"/>
      <w:r w:rsidRPr="00042D36">
        <w:rPr>
          <w:rFonts w:ascii="Times New Roman" w:hAnsi="Times New Roman" w:cs="Times New Roman"/>
          <w:sz w:val="24"/>
          <w:szCs w:val="24"/>
        </w:rPr>
        <w:t>Практическая работа</w:t>
      </w:r>
      <w:bookmarkEnd w:id="396"/>
    </w:p>
    <w:p w:rsidR="00042D36" w:rsidRPr="00042D36" w:rsidRDefault="00042D36" w:rsidP="00042D36">
      <w:pPr>
        <w:pStyle w:val="11"/>
        <w:spacing w:after="160" w:line="240" w:lineRule="auto"/>
        <w:jc w:val="both"/>
        <w:rPr>
          <w:color w:val="auto"/>
          <w:sz w:val="24"/>
          <w:szCs w:val="24"/>
        </w:rPr>
      </w:pPr>
      <w:r w:rsidRPr="00042D36">
        <w:rPr>
          <w:color w:val="auto"/>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042D36" w:rsidRPr="00042D36" w:rsidRDefault="00042D36" w:rsidP="00042D36">
      <w:pPr>
        <w:pStyle w:val="af7"/>
        <w:rPr>
          <w:rFonts w:ascii="Times New Roman" w:hAnsi="Times New Roman" w:cs="Times New Roman"/>
          <w:sz w:val="24"/>
          <w:szCs w:val="24"/>
        </w:rPr>
      </w:pPr>
      <w:bookmarkStart w:id="397" w:name="bookmark1130"/>
      <w:r w:rsidRPr="00042D36">
        <w:rPr>
          <w:rFonts w:ascii="Times New Roman" w:hAnsi="Times New Roman" w:cs="Times New Roman"/>
          <w:sz w:val="24"/>
          <w:szCs w:val="24"/>
        </w:rPr>
        <w:t>Тема 2. Географическое положение и границы России</w:t>
      </w:r>
      <w:bookmarkEnd w:id="397"/>
    </w:p>
    <w:p w:rsidR="00042D36" w:rsidRPr="00042D36" w:rsidRDefault="00042D36" w:rsidP="00042D36">
      <w:pPr>
        <w:pStyle w:val="11"/>
        <w:spacing w:after="160" w:line="240" w:lineRule="auto"/>
        <w:jc w:val="both"/>
        <w:rPr>
          <w:color w:val="auto"/>
          <w:sz w:val="24"/>
          <w:szCs w:val="24"/>
        </w:rPr>
      </w:pPr>
      <w:r w:rsidRPr="00042D36">
        <w:rPr>
          <w:color w:val="auto"/>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042D36">
        <w:rPr>
          <w:i/>
          <w:iCs/>
          <w:color w:val="auto"/>
          <w:sz w:val="24"/>
          <w:szCs w:val="24"/>
        </w:rPr>
        <w:t>Виды географического положения.</w:t>
      </w:r>
      <w:r w:rsidRPr="00042D36">
        <w:rPr>
          <w:color w:val="auto"/>
          <w:sz w:val="24"/>
          <w:szCs w:val="24"/>
        </w:rPr>
        <w:t xml:space="preserve"> Страны — соседи России. </w:t>
      </w:r>
      <w:r w:rsidRPr="00042D36">
        <w:rPr>
          <w:i/>
          <w:iCs/>
          <w:color w:val="auto"/>
          <w:sz w:val="24"/>
          <w:szCs w:val="24"/>
        </w:rPr>
        <w:t>Ближнее и дальнее зарубежье.</w:t>
      </w:r>
      <w:r w:rsidRPr="00042D36">
        <w:rPr>
          <w:color w:val="auto"/>
          <w:sz w:val="24"/>
          <w:szCs w:val="24"/>
        </w:rPr>
        <w:t xml:space="preserve"> Моря, омывающие территорию России.</w:t>
      </w:r>
    </w:p>
    <w:p w:rsidR="00042D36" w:rsidRPr="00042D36" w:rsidRDefault="00042D36" w:rsidP="00042D36">
      <w:pPr>
        <w:pStyle w:val="af7"/>
        <w:rPr>
          <w:rFonts w:ascii="Times New Roman" w:hAnsi="Times New Roman" w:cs="Times New Roman"/>
          <w:sz w:val="24"/>
          <w:szCs w:val="24"/>
        </w:rPr>
      </w:pPr>
      <w:bookmarkStart w:id="398" w:name="bookmark1132"/>
      <w:r w:rsidRPr="00042D36">
        <w:rPr>
          <w:rFonts w:ascii="Times New Roman" w:hAnsi="Times New Roman" w:cs="Times New Roman"/>
          <w:sz w:val="24"/>
          <w:szCs w:val="24"/>
        </w:rPr>
        <w:t>Тема 3. Время на территории России</w:t>
      </w:r>
      <w:bookmarkEnd w:id="398"/>
    </w:p>
    <w:p w:rsidR="00042D36" w:rsidRPr="00042D36" w:rsidRDefault="00042D36" w:rsidP="00042D36">
      <w:pPr>
        <w:pStyle w:val="11"/>
        <w:spacing w:after="160" w:line="240" w:lineRule="auto"/>
        <w:jc w:val="both"/>
        <w:rPr>
          <w:color w:val="auto"/>
          <w:sz w:val="24"/>
          <w:szCs w:val="24"/>
        </w:rPr>
      </w:pPr>
      <w:r w:rsidRPr="00042D36">
        <w:rPr>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042D36" w:rsidRPr="00042D36" w:rsidRDefault="00042D36" w:rsidP="00042D36">
      <w:pPr>
        <w:pStyle w:val="af7"/>
        <w:rPr>
          <w:rFonts w:ascii="Times New Roman" w:hAnsi="Times New Roman" w:cs="Times New Roman"/>
          <w:sz w:val="24"/>
          <w:szCs w:val="24"/>
        </w:rPr>
      </w:pPr>
      <w:bookmarkStart w:id="399" w:name="bookmark1134"/>
      <w:r w:rsidRPr="00042D36">
        <w:rPr>
          <w:rFonts w:ascii="Times New Roman" w:hAnsi="Times New Roman" w:cs="Times New Roman"/>
          <w:sz w:val="24"/>
          <w:szCs w:val="24"/>
        </w:rPr>
        <w:t>Практическая работа</w:t>
      </w:r>
      <w:bookmarkEnd w:id="399"/>
    </w:p>
    <w:p w:rsidR="00042D36" w:rsidRPr="00042D36" w:rsidRDefault="00042D36" w:rsidP="00042D36">
      <w:pPr>
        <w:pStyle w:val="11"/>
        <w:spacing w:after="140" w:line="240" w:lineRule="auto"/>
        <w:jc w:val="both"/>
        <w:rPr>
          <w:color w:val="auto"/>
          <w:sz w:val="24"/>
          <w:szCs w:val="24"/>
        </w:rPr>
      </w:pPr>
      <w:r w:rsidRPr="00042D36">
        <w:rPr>
          <w:color w:val="auto"/>
          <w:sz w:val="24"/>
          <w:szCs w:val="24"/>
        </w:rPr>
        <w:t>1. Определение различия во времени для разных городов России по карте часовых зон.</w:t>
      </w:r>
    </w:p>
    <w:p w:rsidR="00042D36" w:rsidRPr="00042D36" w:rsidRDefault="00042D36" w:rsidP="00042D36">
      <w:pPr>
        <w:pStyle w:val="af7"/>
        <w:rPr>
          <w:rFonts w:ascii="Times New Roman" w:hAnsi="Times New Roman" w:cs="Times New Roman"/>
          <w:sz w:val="24"/>
          <w:szCs w:val="24"/>
        </w:rPr>
      </w:pPr>
      <w:bookmarkStart w:id="400" w:name="bookmark1136"/>
      <w:r w:rsidRPr="00042D36">
        <w:rPr>
          <w:rFonts w:ascii="Times New Roman" w:hAnsi="Times New Roman" w:cs="Times New Roman"/>
          <w:sz w:val="24"/>
          <w:szCs w:val="24"/>
        </w:rPr>
        <w:t>Тема 4. Административно-территориальное устройство России. Районирование территории</w:t>
      </w:r>
      <w:bookmarkEnd w:id="400"/>
    </w:p>
    <w:p w:rsidR="00042D36" w:rsidRPr="00042D36" w:rsidRDefault="00042D36" w:rsidP="00042D36">
      <w:pPr>
        <w:pStyle w:val="11"/>
        <w:spacing w:after="140" w:line="240" w:lineRule="auto"/>
        <w:jc w:val="both"/>
        <w:rPr>
          <w:color w:val="auto"/>
          <w:sz w:val="24"/>
          <w:szCs w:val="24"/>
        </w:rPr>
      </w:pPr>
      <w:r w:rsidRPr="00042D36">
        <w:rPr>
          <w:color w:val="auto"/>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042D36" w:rsidRPr="00042D36" w:rsidRDefault="00042D36" w:rsidP="00042D36">
      <w:pPr>
        <w:pStyle w:val="af7"/>
        <w:rPr>
          <w:rFonts w:ascii="Times New Roman" w:hAnsi="Times New Roman" w:cs="Times New Roman"/>
          <w:sz w:val="24"/>
          <w:szCs w:val="24"/>
        </w:rPr>
      </w:pPr>
      <w:bookmarkStart w:id="401" w:name="bookmark1138"/>
      <w:r w:rsidRPr="00042D36">
        <w:rPr>
          <w:rFonts w:ascii="Times New Roman" w:hAnsi="Times New Roman" w:cs="Times New Roman"/>
          <w:sz w:val="24"/>
          <w:szCs w:val="24"/>
        </w:rPr>
        <w:t>Практическая работа</w:t>
      </w:r>
      <w:bookmarkEnd w:id="401"/>
    </w:p>
    <w:p w:rsidR="00042D36" w:rsidRPr="00042D36" w:rsidRDefault="00042D36" w:rsidP="00042D36">
      <w:pPr>
        <w:pStyle w:val="11"/>
        <w:spacing w:after="180" w:line="240" w:lineRule="auto"/>
        <w:jc w:val="both"/>
        <w:rPr>
          <w:color w:val="auto"/>
          <w:sz w:val="24"/>
          <w:szCs w:val="24"/>
        </w:rPr>
      </w:pPr>
      <w:r w:rsidRPr="00042D36">
        <w:rPr>
          <w:color w:val="auto"/>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042D36" w:rsidRPr="00042D36" w:rsidRDefault="00042D36" w:rsidP="00042D36">
      <w:pPr>
        <w:pStyle w:val="af7"/>
        <w:rPr>
          <w:rFonts w:ascii="Times New Roman" w:hAnsi="Times New Roman" w:cs="Times New Roman"/>
          <w:sz w:val="24"/>
          <w:szCs w:val="24"/>
        </w:rPr>
      </w:pPr>
      <w:bookmarkStart w:id="402" w:name="bookmark1140"/>
      <w:r w:rsidRPr="00042D36">
        <w:rPr>
          <w:rFonts w:ascii="Times New Roman" w:hAnsi="Times New Roman" w:cs="Times New Roman"/>
          <w:sz w:val="24"/>
          <w:szCs w:val="24"/>
        </w:rPr>
        <w:t>РАЗДЕЛ 2. ПРИРОДА РОССИИ</w:t>
      </w:r>
      <w:bookmarkEnd w:id="402"/>
    </w:p>
    <w:p w:rsidR="00042D36" w:rsidRPr="00042D36" w:rsidRDefault="00042D36" w:rsidP="00042D36">
      <w:pPr>
        <w:pStyle w:val="af7"/>
        <w:rPr>
          <w:rFonts w:ascii="Times New Roman" w:hAnsi="Times New Roman" w:cs="Times New Roman"/>
          <w:sz w:val="24"/>
          <w:szCs w:val="24"/>
        </w:rPr>
      </w:pPr>
      <w:bookmarkStart w:id="403" w:name="bookmark1142"/>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Тема 1. Природные условия и ресурсы России</w:t>
      </w:r>
      <w:bookmarkEnd w:id="403"/>
    </w:p>
    <w:p w:rsidR="00042D36" w:rsidRPr="00042D36" w:rsidRDefault="00042D36" w:rsidP="00042D36">
      <w:pPr>
        <w:pStyle w:val="11"/>
        <w:spacing w:after="140" w:line="240" w:lineRule="auto"/>
        <w:jc w:val="both"/>
        <w:rPr>
          <w:color w:val="auto"/>
          <w:sz w:val="24"/>
          <w:szCs w:val="24"/>
        </w:rPr>
      </w:pPr>
      <w:r w:rsidRPr="00042D36">
        <w:rPr>
          <w:color w:val="auto"/>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042D36" w:rsidRPr="00042D36" w:rsidRDefault="00042D36" w:rsidP="00042D36">
      <w:pPr>
        <w:pStyle w:val="af7"/>
        <w:rPr>
          <w:rFonts w:ascii="Times New Roman" w:hAnsi="Times New Roman" w:cs="Times New Roman"/>
          <w:sz w:val="24"/>
          <w:szCs w:val="24"/>
        </w:rPr>
      </w:pPr>
      <w:bookmarkStart w:id="404" w:name="bookmark1144"/>
      <w:r w:rsidRPr="00042D36">
        <w:rPr>
          <w:rFonts w:ascii="Times New Roman" w:hAnsi="Times New Roman" w:cs="Times New Roman"/>
          <w:sz w:val="24"/>
          <w:szCs w:val="24"/>
        </w:rPr>
        <w:t>Практическая работа</w:t>
      </w:r>
      <w:bookmarkEnd w:id="404"/>
    </w:p>
    <w:p w:rsidR="00042D36" w:rsidRPr="00042D36" w:rsidRDefault="00042D36" w:rsidP="00042D36">
      <w:pPr>
        <w:pStyle w:val="11"/>
        <w:spacing w:after="140" w:line="240" w:lineRule="auto"/>
        <w:jc w:val="both"/>
        <w:rPr>
          <w:color w:val="auto"/>
          <w:sz w:val="24"/>
          <w:szCs w:val="24"/>
        </w:rPr>
      </w:pPr>
      <w:r w:rsidRPr="00042D36">
        <w:rPr>
          <w:color w:val="auto"/>
          <w:sz w:val="24"/>
          <w:szCs w:val="24"/>
        </w:rPr>
        <w:t>1. Характеристика природно-ресурсного капитала своего края по картам и статистическим материалам.</w:t>
      </w:r>
    </w:p>
    <w:p w:rsidR="00042D36" w:rsidRPr="00042D36" w:rsidRDefault="00042D36" w:rsidP="00042D36">
      <w:pPr>
        <w:pStyle w:val="af7"/>
        <w:rPr>
          <w:rFonts w:ascii="Times New Roman" w:hAnsi="Times New Roman" w:cs="Times New Roman"/>
          <w:sz w:val="24"/>
          <w:szCs w:val="24"/>
        </w:rPr>
      </w:pPr>
      <w:bookmarkStart w:id="405" w:name="bookmark1146"/>
      <w:r w:rsidRPr="00042D36">
        <w:rPr>
          <w:rFonts w:ascii="Times New Roman" w:hAnsi="Times New Roman" w:cs="Times New Roman"/>
          <w:sz w:val="24"/>
          <w:szCs w:val="24"/>
        </w:rPr>
        <w:t>Тема 2. Геологическое строение, рельеф и полезные ископаемые</w:t>
      </w:r>
      <w:bookmarkEnd w:id="405"/>
    </w:p>
    <w:p w:rsidR="00042D36" w:rsidRPr="00042D36" w:rsidRDefault="00042D36" w:rsidP="00042D36">
      <w:pPr>
        <w:pStyle w:val="11"/>
        <w:spacing w:line="240" w:lineRule="auto"/>
        <w:jc w:val="both"/>
        <w:rPr>
          <w:color w:val="auto"/>
          <w:sz w:val="24"/>
          <w:szCs w:val="24"/>
        </w:rPr>
      </w:pPr>
      <w:r w:rsidRPr="00042D36">
        <w:rPr>
          <w:color w:val="auto"/>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042D36" w:rsidRPr="00042D36" w:rsidRDefault="00042D36" w:rsidP="00042D36">
      <w:pPr>
        <w:pStyle w:val="11"/>
        <w:spacing w:after="160" w:line="240" w:lineRule="auto"/>
        <w:jc w:val="both"/>
        <w:rPr>
          <w:color w:val="auto"/>
          <w:sz w:val="24"/>
          <w:szCs w:val="24"/>
        </w:rPr>
      </w:pPr>
      <w:r w:rsidRPr="00042D36">
        <w:rPr>
          <w:color w:val="auto"/>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042D36" w:rsidRPr="00042D36" w:rsidRDefault="00042D36" w:rsidP="00042D36">
      <w:pPr>
        <w:pStyle w:val="af7"/>
        <w:rPr>
          <w:rFonts w:ascii="Times New Roman" w:hAnsi="Times New Roman" w:cs="Times New Roman"/>
          <w:sz w:val="24"/>
          <w:szCs w:val="24"/>
        </w:rPr>
      </w:pPr>
      <w:bookmarkStart w:id="406" w:name="bookmark1148"/>
      <w:r w:rsidRPr="00042D36">
        <w:rPr>
          <w:rFonts w:ascii="Times New Roman" w:hAnsi="Times New Roman" w:cs="Times New Roman"/>
          <w:sz w:val="24"/>
          <w:szCs w:val="24"/>
        </w:rPr>
        <w:t>Практические работы</w:t>
      </w:r>
      <w:bookmarkEnd w:id="406"/>
    </w:p>
    <w:p w:rsidR="00042D36" w:rsidRPr="00042D36" w:rsidRDefault="00042D36" w:rsidP="001B4FDA">
      <w:pPr>
        <w:pStyle w:val="11"/>
        <w:numPr>
          <w:ilvl w:val="0"/>
          <w:numId w:val="129"/>
        </w:numPr>
        <w:tabs>
          <w:tab w:val="left" w:pos="529"/>
        </w:tabs>
        <w:spacing w:line="240" w:lineRule="auto"/>
        <w:jc w:val="both"/>
        <w:rPr>
          <w:color w:val="auto"/>
          <w:sz w:val="24"/>
          <w:szCs w:val="24"/>
        </w:rPr>
      </w:pPr>
      <w:r w:rsidRPr="00042D36">
        <w:rPr>
          <w:color w:val="auto"/>
          <w:sz w:val="24"/>
          <w:szCs w:val="24"/>
        </w:rPr>
        <w:t>Объяснение распространения по территории России опасных геологических явлений.</w:t>
      </w:r>
    </w:p>
    <w:p w:rsidR="00042D36" w:rsidRPr="00042D36" w:rsidRDefault="00042D36" w:rsidP="001B4FDA">
      <w:pPr>
        <w:pStyle w:val="11"/>
        <w:numPr>
          <w:ilvl w:val="0"/>
          <w:numId w:val="129"/>
        </w:numPr>
        <w:tabs>
          <w:tab w:val="left" w:pos="730"/>
        </w:tabs>
        <w:spacing w:after="160" w:line="240" w:lineRule="auto"/>
        <w:jc w:val="both"/>
        <w:rPr>
          <w:color w:val="auto"/>
          <w:sz w:val="24"/>
          <w:szCs w:val="24"/>
        </w:rPr>
      </w:pPr>
      <w:r w:rsidRPr="00042D36">
        <w:rPr>
          <w:color w:val="auto"/>
          <w:sz w:val="24"/>
          <w:szCs w:val="24"/>
        </w:rPr>
        <w:t>Объяснение особенностей рельефа своего края.</w:t>
      </w:r>
    </w:p>
    <w:p w:rsidR="00042D36" w:rsidRPr="00042D36" w:rsidRDefault="00042D36" w:rsidP="00042D36">
      <w:pPr>
        <w:pStyle w:val="af7"/>
        <w:rPr>
          <w:rFonts w:ascii="Times New Roman" w:hAnsi="Times New Roman" w:cs="Times New Roman"/>
          <w:sz w:val="24"/>
          <w:szCs w:val="24"/>
        </w:rPr>
      </w:pPr>
      <w:bookmarkStart w:id="407" w:name="bookmark1150"/>
      <w:r w:rsidRPr="00042D36">
        <w:rPr>
          <w:rFonts w:ascii="Times New Roman" w:hAnsi="Times New Roman" w:cs="Times New Roman"/>
          <w:sz w:val="24"/>
          <w:szCs w:val="24"/>
        </w:rPr>
        <w:t>Тема 3. Климат и климатические ресурсы</w:t>
      </w:r>
      <w:bookmarkEnd w:id="407"/>
    </w:p>
    <w:p w:rsidR="00042D36" w:rsidRPr="00042D36" w:rsidRDefault="00042D36" w:rsidP="00042D36">
      <w:pPr>
        <w:pStyle w:val="11"/>
        <w:spacing w:line="240" w:lineRule="auto"/>
        <w:jc w:val="both"/>
        <w:rPr>
          <w:color w:val="auto"/>
          <w:sz w:val="24"/>
          <w:szCs w:val="24"/>
        </w:rPr>
      </w:pPr>
      <w:r w:rsidRPr="00042D36">
        <w:rPr>
          <w:color w:val="auto"/>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042D36" w:rsidRPr="00042D36" w:rsidRDefault="00042D36" w:rsidP="00042D36">
      <w:pPr>
        <w:pStyle w:val="11"/>
        <w:spacing w:after="160" w:line="240" w:lineRule="auto"/>
        <w:jc w:val="both"/>
        <w:rPr>
          <w:color w:val="auto"/>
          <w:sz w:val="24"/>
          <w:szCs w:val="24"/>
        </w:rPr>
      </w:pPr>
      <w:r w:rsidRPr="00042D36">
        <w:rPr>
          <w:color w:val="auto"/>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042D36" w:rsidRPr="00042D36" w:rsidRDefault="00042D36" w:rsidP="00042D36">
      <w:pPr>
        <w:pStyle w:val="af7"/>
        <w:rPr>
          <w:rFonts w:ascii="Times New Roman" w:hAnsi="Times New Roman" w:cs="Times New Roman"/>
          <w:sz w:val="24"/>
          <w:szCs w:val="24"/>
        </w:rPr>
      </w:pPr>
      <w:bookmarkStart w:id="408" w:name="bookmark1152"/>
      <w:r w:rsidRPr="00042D36">
        <w:rPr>
          <w:rFonts w:ascii="Times New Roman" w:hAnsi="Times New Roman" w:cs="Times New Roman"/>
          <w:sz w:val="24"/>
          <w:szCs w:val="24"/>
        </w:rPr>
        <w:t>Практические работы</w:t>
      </w:r>
      <w:bookmarkEnd w:id="408"/>
    </w:p>
    <w:p w:rsidR="00042D36" w:rsidRPr="00042D36" w:rsidRDefault="00042D36" w:rsidP="001B4FDA">
      <w:pPr>
        <w:pStyle w:val="11"/>
        <w:numPr>
          <w:ilvl w:val="0"/>
          <w:numId w:val="130"/>
        </w:numPr>
        <w:tabs>
          <w:tab w:val="left" w:pos="529"/>
        </w:tabs>
        <w:spacing w:line="240" w:lineRule="auto"/>
        <w:jc w:val="both"/>
        <w:rPr>
          <w:color w:val="auto"/>
          <w:sz w:val="24"/>
          <w:szCs w:val="24"/>
        </w:rPr>
      </w:pPr>
      <w:r w:rsidRPr="00042D36">
        <w:rPr>
          <w:color w:val="auto"/>
          <w:sz w:val="24"/>
          <w:szCs w:val="24"/>
        </w:rPr>
        <w:t>Описание и прогнозирование погоды территории по карте погоды.</w:t>
      </w:r>
    </w:p>
    <w:p w:rsidR="00042D36" w:rsidRPr="00042D36" w:rsidRDefault="00042D36" w:rsidP="001B4FDA">
      <w:pPr>
        <w:pStyle w:val="11"/>
        <w:numPr>
          <w:ilvl w:val="0"/>
          <w:numId w:val="130"/>
        </w:numPr>
        <w:tabs>
          <w:tab w:val="left" w:pos="529"/>
        </w:tabs>
        <w:spacing w:line="240" w:lineRule="auto"/>
        <w:jc w:val="both"/>
        <w:rPr>
          <w:color w:val="auto"/>
          <w:sz w:val="24"/>
          <w:szCs w:val="24"/>
        </w:rPr>
      </w:pPr>
      <w:r w:rsidRPr="00042D36">
        <w:rPr>
          <w:color w:val="auto"/>
          <w:sz w:val="24"/>
          <w:szCs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042D36" w:rsidRPr="00042D36" w:rsidRDefault="00042D36" w:rsidP="001B4FDA">
      <w:pPr>
        <w:pStyle w:val="11"/>
        <w:numPr>
          <w:ilvl w:val="0"/>
          <w:numId w:val="130"/>
        </w:numPr>
        <w:tabs>
          <w:tab w:val="left" w:pos="529"/>
        </w:tabs>
        <w:spacing w:after="140" w:line="252" w:lineRule="auto"/>
        <w:jc w:val="both"/>
        <w:rPr>
          <w:color w:val="auto"/>
          <w:sz w:val="24"/>
          <w:szCs w:val="24"/>
        </w:rPr>
      </w:pPr>
      <w:r w:rsidRPr="00042D36">
        <w:rPr>
          <w:color w:val="auto"/>
          <w:sz w:val="24"/>
          <w:szCs w:val="24"/>
        </w:rPr>
        <w:t>Оценка влияния основных климатических показателей своего края на жизнь и хозяйственную деятельность населения.</w:t>
      </w:r>
    </w:p>
    <w:p w:rsidR="00042D36" w:rsidRPr="00042D36" w:rsidRDefault="00042D36" w:rsidP="00042D36">
      <w:pPr>
        <w:pStyle w:val="af7"/>
        <w:rPr>
          <w:rFonts w:ascii="Times New Roman" w:hAnsi="Times New Roman" w:cs="Times New Roman"/>
          <w:sz w:val="24"/>
          <w:szCs w:val="24"/>
        </w:rPr>
      </w:pPr>
      <w:bookmarkStart w:id="409" w:name="bookmark1154"/>
      <w:r w:rsidRPr="00042D36">
        <w:rPr>
          <w:rFonts w:ascii="Times New Roman" w:hAnsi="Times New Roman" w:cs="Times New Roman"/>
          <w:sz w:val="24"/>
          <w:szCs w:val="24"/>
        </w:rPr>
        <w:t>Тема 4. Моря России. Внутренние воды и водные ресурсы</w:t>
      </w:r>
      <w:bookmarkEnd w:id="409"/>
    </w:p>
    <w:p w:rsidR="00042D36" w:rsidRPr="00042D36" w:rsidRDefault="00042D36" w:rsidP="00042D36">
      <w:pPr>
        <w:pStyle w:val="11"/>
        <w:spacing w:line="252" w:lineRule="auto"/>
        <w:jc w:val="both"/>
        <w:rPr>
          <w:color w:val="auto"/>
          <w:sz w:val="24"/>
          <w:szCs w:val="24"/>
        </w:rPr>
      </w:pPr>
      <w:r w:rsidRPr="00042D36">
        <w:rPr>
          <w:color w:val="auto"/>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042D36" w:rsidRPr="00042D36" w:rsidRDefault="00042D36" w:rsidP="00042D36">
      <w:pPr>
        <w:pStyle w:val="11"/>
        <w:spacing w:after="140" w:line="252" w:lineRule="auto"/>
        <w:jc w:val="both"/>
        <w:rPr>
          <w:color w:val="auto"/>
          <w:sz w:val="24"/>
          <w:szCs w:val="24"/>
        </w:rPr>
      </w:pPr>
      <w:r w:rsidRPr="00042D36">
        <w:rPr>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042D36" w:rsidRPr="00042D36" w:rsidRDefault="00042D36" w:rsidP="00042D36">
      <w:pPr>
        <w:pStyle w:val="af7"/>
        <w:rPr>
          <w:rFonts w:ascii="Times New Roman" w:hAnsi="Times New Roman" w:cs="Times New Roman"/>
          <w:sz w:val="24"/>
          <w:szCs w:val="24"/>
        </w:rPr>
      </w:pPr>
      <w:bookmarkStart w:id="410" w:name="bookmark1156"/>
      <w:r w:rsidRPr="00042D36">
        <w:rPr>
          <w:rFonts w:ascii="Times New Roman" w:hAnsi="Times New Roman" w:cs="Times New Roman"/>
          <w:sz w:val="24"/>
          <w:szCs w:val="24"/>
        </w:rPr>
        <w:t>Практические работы</w:t>
      </w:r>
      <w:bookmarkEnd w:id="410"/>
    </w:p>
    <w:p w:rsidR="00042D36" w:rsidRPr="00042D36" w:rsidRDefault="00042D36" w:rsidP="001B4FDA">
      <w:pPr>
        <w:pStyle w:val="11"/>
        <w:numPr>
          <w:ilvl w:val="0"/>
          <w:numId w:val="131"/>
        </w:numPr>
        <w:tabs>
          <w:tab w:val="left" w:pos="529"/>
        </w:tabs>
        <w:spacing w:line="257" w:lineRule="auto"/>
        <w:jc w:val="both"/>
        <w:rPr>
          <w:color w:val="auto"/>
          <w:sz w:val="24"/>
          <w:szCs w:val="24"/>
        </w:rPr>
      </w:pPr>
      <w:r w:rsidRPr="00042D36">
        <w:rPr>
          <w:color w:val="auto"/>
          <w:sz w:val="24"/>
          <w:szCs w:val="24"/>
        </w:rPr>
        <w:t>Сравнение особенностей режима и характера течения двух рек России.</w:t>
      </w:r>
    </w:p>
    <w:p w:rsidR="00042D36" w:rsidRPr="00042D36" w:rsidRDefault="00042D36" w:rsidP="001B4FDA">
      <w:pPr>
        <w:pStyle w:val="11"/>
        <w:numPr>
          <w:ilvl w:val="0"/>
          <w:numId w:val="131"/>
        </w:numPr>
        <w:tabs>
          <w:tab w:val="left" w:pos="529"/>
        </w:tabs>
        <w:spacing w:after="140" w:line="257" w:lineRule="auto"/>
        <w:jc w:val="both"/>
        <w:rPr>
          <w:color w:val="auto"/>
          <w:sz w:val="24"/>
          <w:szCs w:val="24"/>
        </w:rPr>
      </w:pPr>
      <w:r w:rsidRPr="00042D36">
        <w:rPr>
          <w:color w:val="auto"/>
          <w:sz w:val="24"/>
          <w:szCs w:val="24"/>
        </w:rPr>
        <w:t>Объяснение распространения опасных гидрологических природных явлений на территории страны.</w:t>
      </w:r>
    </w:p>
    <w:p w:rsidR="00042D36" w:rsidRPr="00042D36" w:rsidRDefault="00042D36" w:rsidP="00042D36">
      <w:pPr>
        <w:pStyle w:val="af7"/>
        <w:rPr>
          <w:rFonts w:ascii="Times New Roman" w:hAnsi="Times New Roman" w:cs="Times New Roman"/>
          <w:sz w:val="24"/>
          <w:szCs w:val="24"/>
        </w:rPr>
      </w:pPr>
      <w:bookmarkStart w:id="411" w:name="bookmark1158"/>
      <w:r w:rsidRPr="00042D36">
        <w:rPr>
          <w:rFonts w:ascii="Times New Roman" w:hAnsi="Times New Roman" w:cs="Times New Roman"/>
          <w:sz w:val="24"/>
          <w:szCs w:val="24"/>
        </w:rPr>
        <w:t>Тема 5. Природно-хозяйственные зоны</w:t>
      </w:r>
      <w:bookmarkEnd w:id="411"/>
    </w:p>
    <w:p w:rsidR="00042D36" w:rsidRPr="00042D36" w:rsidRDefault="00042D36" w:rsidP="00042D36">
      <w:pPr>
        <w:pStyle w:val="11"/>
        <w:spacing w:line="252" w:lineRule="auto"/>
        <w:jc w:val="both"/>
        <w:rPr>
          <w:color w:val="auto"/>
          <w:sz w:val="24"/>
          <w:szCs w:val="24"/>
        </w:rPr>
      </w:pPr>
      <w:r w:rsidRPr="00042D36">
        <w:rPr>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042D36" w:rsidRPr="00042D36" w:rsidRDefault="00042D36" w:rsidP="00042D36">
      <w:pPr>
        <w:pStyle w:val="11"/>
        <w:spacing w:line="252" w:lineRule="auto"/>
        <w:jc w:val="both"/>
        <w:rPr>
          <w:color w:val="auto"/>
          <w:sz w:val="24"/>
          <w:szCs w:val="24"/>
        </w:rPr>
      </w:pPr>
      <w:r w:rsidRPr="00042D36">
        <w:rPr>
          <w:color w:val="auto"/>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042D36" w:rsidRPr="00042D36" w:rsidRDefault="00042D36" w:rsidP="00042D36">
      <w:pPr>
        <w:pStyle w:val="11"/>
        <w:spacing w:line="252" w:lineRule="auto"/>
        <w:jc w:val="both"/>
        <w:rPr>
          <w:color w:val="auto"/>
          <w:sz w:val="24"/>
          <w:szCs w:val="24"/>
        </w:rPr>
      </w:pPr>
      <w:r w:rsidRPr="00042D36">
        <w:rPr>
          <w:color w:val="auto"/>
          <w:sz w:val="24"/>
          <w:szCs w:val="24"/>
        </w:rPr>
        <w:t>Природно-хозяйственные зоны России: взаимосвязь и взаимообусловленность их компонентов.</w:t>
      </w:r>
    </w:p>
    <w:p w:rsidR="00042D36" w:rsidRPr="00042D36" w:rsidRDefault="00042D36" w:rsidP="00042D36">
      <w:pPr>
        <w:pStyle w:val="11"/>
        <w:spacing w:line="252" w:lineRule="auto"/>
        <w:jc w:val="both"/>
        <w:rPr>
          <w:color w:val="auto"/>
          <w:sz w:val="24"/>
          <w:szCs w:val="24"/>
        </w:rPr>
      </w:pPr>
      <w:r w:rsidRPr="00042D36">
        <w:rPr>
          <w:color w:val="auto"/>
          <w:sz w:val="24"/>
          <w:szCs w:val="24"/>
        </w:rPr>
        <w:t>Высотная поясность в горах на территории России.</w:t>
      </w:r>
    </w:p>
    <w:p w:rsidR="00042D36" w:rsidRPr="00042D36" w:rsidRDefault="00042D36" w:rsidP="00042D36">
      <w:pPr>
        <w:pStyle w:val="11"/>
        <w:spacing w:line="252" w:lineRule="auto"/>
        <w:jc w:val="both"/>
        <w:rPr>
          <w:color w:val="auto"/>
          <w:sz w:val="24"/>
          <w:szCs w:val="24"/>
        </w:rPr>
      </w:pPr>
      <w:r w:rsidRPr="00042D36">
        <w:rPr>
          <w:color w:val="auto"/>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042D36" w:rsidRPr="00042D36" w:rsidRDefault="00042D36" w:rsidP="00042D36">
      <w:pPr>
        <w:pStyle w:val="11"/>
        <w:spacing w:after="140" w:line="240" w:lineRule="auto"/>
        <w:jc w:val="both"/>
        <w:rPr>
          <w:color w:val="auto"/>
          <w:sz w:val="24"/>
          <w:szCs w:val="24"/>
        </w:rPr>
      </w:pPr>
      <w:r w:rsidRPr="00042D36">
        <w:rPr>
          <w:color w:val="auto"/>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042D36" w:rsidRPr="00042D36" w:rsidRDefault="00042D36" w:rsidP="00042D36">
      <w:pPr>
        <w:pStyle w:val="af7"/>
        <w:rPr>
          <w:rFonts w:ascii="Times New Roman" w:hAnsi="Times New Roman" w:cs="Times New Roman"/>
          <w:sz w:val="24"/>
          <w:szCs w:val="24"/>
        </w:rPr>
      </w:pPr>
      <w:bookmarkStart w:id="412" w:name="bookmark1160"/>
      <w:r w:rsidRPr="00042D36">
        <w:rPr>
          <w:rFonts w:ascii="Times New Roman" w:hAnsi="Times New Roman" w:cs="Times New Roman"/>
          <w:sz w:val="24"/>
          <w:szCs w:val="24"/>
        </w:rPr>
        <w:t>Практические работы</w:t>
      </w:r>
      <w:bookmarkEnd w:id="412"/>
    </w:p>
    <w:p w:rsidR="00042D36" w:rsidRPr="00042D36" w:rsidRDefault="00042D36" w:rsidP="001B4FDA">
      <w:pPr>
        <w:pStyle w:val="11"/>
        <w:numPr>
          <w:ilvl w:val="0"/>
          <w:numId w:val="132"/>
        </w:numPr>
        <w:tabs>
          <w:tab w:val="left" w:pos="529"/>
        </w:tabs>
        <w:spacing w:line="240" w:lineRule="auto"/>
        <w:jc w:val="both"/>
        <w:rPr>
          <w:color w:val="auto"/>
          <w:sz w:val="24"/>
          <w:szCs w:val="24"/>
        </w:rPr>
      </w:pPr>
      <w:r w:rsidRPr="00042D36">
        <w:rPr>
          <w:color w:val="auto"/>
          <w:sz w:val="24"/>
          <w:szCs w:val="24"/>
        </w:rPr>
        <w:t>Объяснение различий структуры высотной поясности в горных системах.</w:t>
      </w:r>
    </w:p>
    <w:p w:rsidR="00042D36" w:rsidRPr="00042D36" w:rsidRDefault="00042D36" w:rsidP="001B4FDA">
      <w:pPr>
        <w:pStyle w:val="11"/>
        <w:numPr>
          <w:ilvl w:val="0"/>
          <w:numId w:val="132"/>
        </w:numPr>
        <w:tabs>
          <w:tab w:val="left" w:pos="529"/>
        </w:tabs>
        <w:spacing w:after="220" w:line="240" w:lineRule="auto"/>
        <w:jc w:val="both"/>
        <w:rPr>
          <w:color w:val="auto"/>
          <w:sz w:val="24"/>
          <w:szCs w:val="24"/>
        </w:rPr>
      </w:pPr>
      <w:r w:rsidRPr="00042D36">
        <w:rPr>
          <w:color w:val="auto"/>
          <w:sz w:val="24"/>
          <w:szCs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042D36" w:rsidRPr="00042D36" w:rsidRDefault="00042D36" w:rsidP="00042D36">
      <w:pPr>
        <w:pStyle w:val="af7"/>
        <w:rPr>
          <w:rFonts w:ascii="Times New Roman" w:hAnsi="Times New Roman" w:cs="Times New Roman"/>
          <w:sz w:val="24"/>
          <w:szCs w:val="24"/>
        </w:rPr>
      </w:pPr>
      <w:bookmarkStart w:id="413" w:name="bookmark1162"/>
      <w:r w:rsidRPr="00042D36">
        <w:rPr>
          <w:rFonts w:ascii="Times New Roman" w:hAnsi="Times New Roman" w:cs="Times New Roman"/>
          <w:sz w:val="24"/>
          <w:szCs w:val="24"/>
        </w:rPr>
        <w:t>РАЗДЕЛ 3. НАСЕЛЕНИЕ РОССИИ</w:t>
      </w:r>
      <w:bookmarkEnd w:id="413"/>
    </w:p>
    <w:p w:rsidR="00042D36" w:rsidRPr="00042D36" w:rsidRDefault="00042D36" w:rsidP="00042D36">
      <w:pPr>
        <w:pStyle w:val="af7"/>
        <w:rPr>
          <w:rFonts w:ascii="Times New Roman" w:hAnsi="Times New Roman" w:cs="Times New Roman"/>
          <w:sz w:val="24"/>
          <w:szCs w:val="24"/>
        </w:rPr>
      </w:pPr>
      <w:bookmarkStart w:id="414" w:name="bookmark1164"/>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Тема 1. Численность населения России</w:t>
      </w:r>
      <w:bookmarkEnd w:id="414"/>
    </w:p>
    <w:p w:rsidR="00042D36" w:rsidRPr="00042D36" w:rsidRDefault="00042D36" w:rsidP="00042D36">
      <w:pPr>
        <w:pStyle w:val="11"/>
        <w:spacing w:after="140" w:line="240" w:lineRule="auto"/>
        <w:jc w:val="both"/>
        <w:rPr>
          <w:color w:val="auto"/>
          <w:sz w:val="24"/>
          <w:szCs w:val="24"/>
        </w:rPr>
      </w:pPr>
      <w:r w:rsidRPr="00042D36">
        <w:rPr>
          <w:color w:val="auto"/>
          <w:sz w:val="24"/>
          <w:szCs w:val="24"/>
        </w:rPr>
        <w:t xml:space="preserve">Динамика численности населения России в </w:t>
      </w:r>
      <w:r w:rsidRPr="00042D36">
        <w:rPr>
          <w:color w:val="auto"/>
          <w:sz w:val="24"/>
          <w:szCs w:val="24"/>
          <w:lang w:val="en-US" w:eastAsia="en-US" w:bidi="en-US"/>
        </w:rPr>
        <w:t>XX</w:t>
      </w:r>
      <w:r w:rsidRPr="00042D36">
        <w:rPr>
          <w:color w:val="auto"/>
          <w:sz w:val="24"/>
          <w:szCs w:val="24"/>
          <w:lang w:eastAsia="en-US" w:bidi="en-US"/>
        </w:rPr>
        <w:t>—</w:t>
      </w:r>
      <w:r w:rsidRPr="00042D36">
        <w:rPr>
          <w:color w:val="auto"/>
          <w:sz w:val="24"/>
          <w:szCs w:val="24"/>
          <w:lang w:val="en-US" w:eastAsia="en-US" w:bidi="en-US"/>
        </w:rPr>
        <w:t>XXI</w:t>
      </w:r>
      <w:r w:rsidRPr="00042D36">
        <w:rPr>
          <w:color w:val="auto"/>
          <w:sz w:val="24"/>
          <w:szCs w:val="24"/>
        </w:rPr>
        <w:t xml:space="preserve">вв. и факторы, определяющие её. </w:t>
      </w:r>
      <w:r w:rsidRPr="00042D36">
        <w:rPr>
          <w:i/>
          <w:iCs/>
          <w:color w:val="auto"/>
          <w:sz w:val="24"/>
          <w:szCs w:val="24"/>
        </w:rPr>
        <w:t>Переписи населения России.</w:t>
      </w:r>
      <w:r w:rsidRPr="00042D36">
        <w:rPr>
          <w:color w:val="auto"/>
          <w:sz w:val="24"/>
          <w:szCs w:val="24"/>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042D36">
        <w:rPr>
          <w:i/>
          <w:iCs/>
          <w:color w:val="auto"/>
          <w:sz w:val="24"/>
          <w:szCs w:val="24"/>
        </w:rPr>
        <w:t>Причины миграций и основные направления миграционных потоков России в разные исторические периоды.</w:t>
      </w:r>
      <w:r w:rsidRPr="00042D36">
        <w:rPr>
          <w:color w:val="auto"/>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042D36" w:rsidRPr="00042D36" w:rsidRDefault="00042D36" w:rsidP="00042D36">
      <w:pPr>
        <w:pStyle w:val="af7"/>
        <w:rPr>
          <w:rFonts w:ascii="Times New Roman" w:hAnsi="Times New Roman" w:cs="Times New Roman"/>
          <w:sz w:val="24"/>
          <w:szCs w:val="24"/>
        </w:rPr>
      </w:pPr>
      <w:bookmarkStart w:id="415" w:name="bookmark1166"/>
      <w:r w:rsidRPr="00042D36">
        <w:rPr>
          <w:rFonts w:ascii="Times New Roman" w:hAnsi="Times New Roman" w:cs="Times New Roman"/>
          <w:sz w:val="24"/>
          <w:szCs w:val="24"/>
        </w:rPr>
        <w:t>Практическая работа</w:t>
      </w:r>
      <w:bookmarkEnd w:id="415"/>
    </w:p>
    <w:p w:rsidR="00042D36" w:rsidRPr="00042D36" w:rsidRDefault="00042D36" w:rsidP="00042D36">
      <w:pPr>
        <w:pStyle w:val="11"/>
        <w:spacing w:after="140" w:line="240" w:lineRule="auto"/>
        <w:jc w:val="both"/>
        <w:rPr>
          <w:color w:val="auto"/>
          <w:sz w:val="24"/>
          <w:szCs w:val="24"/>
        </w:rPr>
      </w:pPr>
      <w:r w:rsidRPr="00042D36">
        <w:rPr>
          <w:color w:val="auto"/>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042D36" w:rsidRPr="00042D36" w:rsidRDefault="00042D36" w:rsidP="00042D36">
      <w:pPr>
        <w:pStyle w:val="af7"/>
        <w:rPr>
          <w:rFonts w:ascii="Times New Roman" w:hAnsi="Times New Roman" w:cs="Times New Roman"/>
          <w:sz w:val="24"/>
          <w:szCs w:val="24"/>
        </w:rPr>
      </w:pPr>
      <w:bookmarkStart w:id="416" w:name="bookmark1168"/>
      <w:r w:rsidRPr="00042D36">
        <w:rPr>
          <w:rFonts w:ascii="Times New Roman" w:hAnsi="Times New Roman" w:cs="Times New Roman"/>
          <w:sz w:val="24"/>
          <w:szCs w:val="24"/>
        </w:rPr>
        <w:t>Тема 2. Территориальные особенности размещения населения России</w:t>
      </w:r>
      <w:bookmarkEnd w:id="416"/>
    </w:p>
    <w:p w:rsidR="00042D36" w:rsidRPr="00042D36" w:rsidRDefault="00042D36" w:rsidP="00042D36">
      <w:pPr>
        <w:pStyle w:val="11"/>
        <w:spacing w:after="140" w:line="257" w:lineRule="auto"/>
        <w:jc w:val="both"/>
        <w:rPr>
          <w:color w:val="auto"/>
          <w:sz w:val="24"/>
          <w:szCs w:val="24"/>
        </w:rPr>
      </w:pPr>
      <w:r w:rsidRPr="00042D36">
        <w:rPr>
          <w:color w:val="auto"/>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042D36" w:rsidRPr="00042D36" w:rsidRDefault="00042D36" w:rsidP="00042D36">
      <w:pPr>
        <w:pStyle w:val="af7"/>
        <w:rPr>
          <w:rFonts w:ascii="Times New Roman" w:hAnsi="Times New Roman" w:cs="Times New Roman"/>
          <w:sz w:val="24"/>
          <w:szCs w:val="24"/>
        </w:rPr>
      </w:pPr>
      <w:bookmarkStart w:id="417" w:name="bookmark1170"/>
      <w:r w:rsidRPr="00042D36">
        <w:rPr>
          <w:rFonts w:ascii="Times New Roman" w:hAnsi="Times New Roman" w:cs="Times New Roman"/>
          <w:sz w:val="24"/>
          <w:szCs w:val="24"/>
        </w:rPr>
        <w:t>Тема 3. Народы и религии России</w:t>
      </w:r>
      <w:bookmarkEnd w:id="417"/>
    </w:p>
    <w:p w:rsidR="00042D36" w:rsidRPr="00042D36" w:rsidRDefault="00042D36" w:rsidP="00042D36">
      <w:pPr>
        <w:pStyle w:val="11"/>
        <w:spacing w:after="140" w:line="257" w:lineRule="auto"/>
        <w:jc w:val="both"/>
        <w:rPr>
          <w:color w:val="auto"/>
          <w:sz w:val="24"/>
          <w:szCs w:val="24"/>
        </w:rPr>
      </w:pPr>
      <w:r w:rsidRPr="00042D36">
        <w:rPr>
          <w:color w:val="auto"/>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042D36">
        <w:rPr>
          <w:i/>
          <w:iCs/>
          <w:color w:val="auto"/>
          <w:sz w:val="24"/>
          <w:szCs w:val="24"/>
        </w:rPr>
        <w:t>Языковая классификация народов России.</w:t>
      </w:r>
      <w:r w:rsidRPr="00042D36">
        <w:rPr>
          <w:color w:val="auto"/>
          <w:sz w:val="24"/>
          <w:szCs w:val="24"/>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042D36" w:rsidRPr="00042D36" w:rsidRDefault="00042D36" w:rsidP="00042D36">
      <w:pPr>
        <w:pStyle w:val="af7"/>
        <w:rPr>
          <w:rFonts w:ascii="Times New Roman" w:hAnsi="Times New Roman" w:cs="Times New Roman"/>
          <w:sz w:val="24"/>
          <w:szCs w:val="24"/>
        </w:rPr>
      </w:pPr>
      <w:bookmarkStart w:id="418" w:name="bookmark1172"/>
      <w:r w:rsidRPr="00042D36">
        <w:rPr>
          <w:rFonts w:ascii="Times New Roman" w:hAnsi="Times New Roman" w:cs="Times New Roman"/>
          <w:sz w:val="24"/>
          <w:szCs w:val="24"/>
        </w:rPr>
        <w:t>Практическая работа</w:t>
      </w:r>
      <w:bookmarkEnd w:id="418"/>
    </w:p>
    <w:p w:rsidR="00042D36" w:rsidRPr="00042D36" w:rsidRDefault="00042D36" w:rsidP="00042D36">
      <w:pPr>
        <w:pStyle w:val="11"/>
        <w:spacing w:after="140" w:line="257" w:lineRule="auto"/>
        <w:jc w:val="both"/>
        <w:rPr>
          <w:color w:val="auto"/>
          <w:sz w:val="24"/>
          <w:szCs w:val="24"/>
        </w:rPr>
      </w:pPr>
      <w:r w:rsidRPr="00042D36">
        <w:rPr>
          <w:color w:val="auto"/>
          <w:sz w:val="24"/>
          <w:szCs w:val="24"/>
        </w:rPr>
        <w:t>1. Построение картограммы «Доля титульных этносов в численности населения республик и автономных округов РФ».</w:t>
      </w:r>
    </w:p>
    <w:p w:rsidR="00042D36" w:rsidRPr="00042D36" w:rsidRDefault="00042D36" w:rsidP="00042D36">
      <w:pPr>
        <w:pStyle w:val="af7"/>
        <w:rPr>
          <w:rFonts w:ascii="Times New Roman" w:hAnsi="Times New Roman" w:cs="Times New Roman"/>
          <w:sz w:val="24"/>
          <w:szCs w:val="24"/>
        </w:rPr>
      </w:pPr>
      <w:bookmarkStart w:id="419" w:name="bookmark1174"/>
      <w:r w:rsidRPr="00042D36">
        <w:rPr>
          <w:rFonts w:ascii="Times New Roman" w:hAnsi="Times New Roman" w:cs="Times New Roman"/>
          <w:sz w:val="24"/>
          <w:szCs w:val="24"/>
        </w:rPr>
        <w:t>Тема 4. Половой и возрастной состав населения России</w:t>
      </w:r>
      <w:bookmarkEnd w:id="419"/>
    </w:p>
    <w:p w:rsidR="00042D36" w:rsidRPr="00042D36" w:rsidRDefault="00042D36" w:rsidP="00042D36">
      <w:pPr>
        <w:pStyle w:val="11"/>
        <w:spacing w:after="140"/>
        <w:jc w:val="both"/>
        <w:rPr>
          <w:color w:val="auto"/>
          <w:sz w:val="24"/>
          <w:szCs w:val="24"/>
        </w:rPr>
      </w:pPr>
      <w:r w:rsidRPr="00042D36">
        <w:rPr>
          <w:color w:val="auto"/>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042D36" w:rsidRPr="00042D36" w:rsidRDefault="00042D36" w:rsidP="00042D36">
      <w:pPr>
        <w:pStyle w:val="af7"/>
        <w:rPr>
          <w:rFonts w:ascii="Times New Roman" w:hAnsi="Times New Roman" w:cs="Times New Roman"/>
          <w:sz w:val="24"/>
          <w:szCs w:val="24"/>
        </w:rPr>
      </w:pPr>
      <w:bookmarkStart w:id="420" w:name="bookmark1176"/>
      <w:r w:rsidRPr="00042D36">
        <w:rPr>
          <w:rFonts w:ascii="Times New Roman" w:hAnsi="Times New Roman" w:cs="Times New Roman"/>
          <w:sz w:val="24"/>
          <w:szCs w:val="24"/>
        </w:rPr>
        <w:t>Практическая работа</w:t>
      </w:r>
      <w:bookmarkEnd w:id="420"/>
    </w:p>
    <w:p w:rsidR="00042D36" w:rsidRPr="00042D36" w:rsidRDefault="00042D36" w:rsidP="00042D36">
      <w:pPr>
        <w:pStyle w:val="11"/>
        <w:spacing w:after="140" w:line="257" w:lineRule="auto"/>
        <w:jc w:val="both"/>
        <w:rPr>
          <w:color w:val="auto"/>
          <w:sz w:val="24"/>
          <w:szCs w:val="24"/>
        </w:rPr>
      </w:pPr>
      <w:r w:rsidRPr="00042D36">
        <w:rPr>
          <w:color w:val="auto"/>
          <w:sz w:val="24"/>
          <w:szCs w:val="24"/>
        </w:rPr>
        <w:t>1. Объяснение динамики половозрастного состава населения России на основе анализа половозрастных пирамид.</w:t>
      </w:r>
    </w:p>
    <w:p w:rsidR="00042D36" w:rsidRPr="00042D36" w:rsidRDefault="00042D36" w:rsidP="00042D36">
      <w:pPr>
        <w:pStyle w:val="af7"/>
        <w:rPr>
          <w:rFonts w:ascii="Times New Roman" w:hAnsi="Times New Roman" w:cs="Times New Roman"/>
          <w:sz w:val="24"/>
          <w:szCs w:val="24"/>
        </w:rPr>
      </w:pPr>
      <w:bookmarkStart w:id="421" w:name="bookmark1178"/>
      <w:r w:rsidRPr="00042D36">
        <w:rPr>
          <w:rFonts w:ascii="Times New Roman" w:hAnsi="Times New Roman" w:cs="Times New Roman"/>
          <w:sz w:val="24"/>
          <w:szCs w:val="24"/>
        </w:rPr>
        <w:t>Тема 5. Человеческий капитал России</w:t>
      </w:r>
      <w:bookmarkEnd w:id="421"/>
    </w:p>
    <w:p w:rsidR="00042D36" w:rsidRPr="00042D36" w:rsidRDefault="00042D36" w:rsidP="00042D36">
      <w:pPr>
        <w:pStyle w:val="11"/>
        <w:spacing w:after="100"/>
        <w:jc w:val="both"/>
        <w:rPr>
          <w:color w:val="auto"/>
          <w:sz w:val="24"/>
          <w:szCs w:val="24"/>
        </w:rPr>
      </w:pPr>
      <w:r w:rsidRPr="00042D36">
        <w:rPr>
          <w:color w:val="auto"/>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042D36" w:rsidRPr="00042D36" w:rsidRDefault="00042D36" w:rsidP="00042D36">
      <w:pPr>
        <w:pStyle w:val="af7"/>
        <w:rPr>
          <w:rFonts w:ascii="Times New Roman" w:hAnsi="Times New Roman" w:cs="Times New Roman"/>
          <w:sz w:val="24"/>
          <w:szCs w:val="24"/>
        </w:rPr>
      </w:pPr>
      <w:bookmarkStart w:id="422" w:name="bookmark1180"/>
      <w:r w:rsidRPr="00042D36">
        <w:rPr>
          <w:rFonts w:ascii="Times New Roman" w:hAnsi="Times New Roman" w:cs="Times New Roman"/>
          <w:sz w:val="24"/>
          <w:szCs w:val="24"/>
        </w:rPr>
        <w:t>Практическая работа</w:t>
      </w:r>
      <w:bookmarkEnd w:id="422"/>
    </w:p>
    <w:p w:rsidR="00042D36" w:rsidRPr="00042D36" w:rsidRDefault="00042D36" w:rsidP="001B4FDA">
      <w:pPr>
        <w:pStyle w:val="11"/>
        <w:numPr>
          <w:ilvl w:val="0"/>
          <w:numId w:val="133"/>
        </w:numPr>
        <w:tabs>
          <w:tab w:val="left" w:pos="538"/>
        </w:tabs>
        <w:spacing w:after="340" w:line="257" w:lineRule="auto"/>
        <w:jc w:val="both"/>
        <w:rPr>
          <w:color w:val="auto"/>
          <w:sz w:val="24"/>
          <w:szCs w:val="24"/>
        </w:rPr>
      </w:pPr>
      <w:r w:rsidRPr="00042D36">
        <w:rPr>
          <w:color w:val="auto"/>
          <w:sz w:val="24"/>
          <w:szCs w:val="24"/>
        </w:rPr>
        <w:t>Классификация Федеральных округов по особенностям естественного и механического движения населения.</w:t>
      </w:r>
    </w:p>
    <w:p w:rsidR="00042D36" w:rsidRPr="00042D36" w:rsidRDefault="00042D36" w:rsidP="00042D36">
      <w:pPr>
        <w:pStyle w:val="af7"/>
        <w:rPr>
          <w:rFonts w:ascii="Times New Roman" w:hAnsi="Times New Roman" w:cs="Times New Roman"/>
          <w:sz w:val="24"/>
          <w:szCs w:val="24"/>
        </w:rPr>
      </w:pPr>
      <w:bookmarkStart w:id="423" w:name="bookmark1182"/>
      <w:r w:rsidRPr="00042D36">
        <w:rPr>
          <w:rFonts w:ascii="Times New Roman" w:hAnsi="Times New Roman" w:cs="Times New Roman"/>
          <w:sz w:val="24"/>
          <w:szCs w:val="24"/>
        </w:rPr>
        <w:t>9 КЛАСС</w:t>
      </w:r>
      <w:bookmarkStart w:id="424" w:name="bookmark1184"/>
      <w:bookmarkEnd w:id="423"/>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РАЗДЕЛ 4. ХОЗЯЙСТВО РОССИИ</w:t>
      </w:r>
      <w:bookmarkStart w:id="425" w:name="bookmark1186"/>
      <w:bookmarkEnd w:id="424"/>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Тема 1. Общая характеристика хозяйства России</w:t>
      </w:r>
      <w:bookmarkEnd w:id="425"/>
    </w:p>
    <w:p w:rsidR="00042D36" w:rsidRPr="00042D36" w:rsidRDefault="00042D36" w:rsidP="00042D36">
      <w:pPr>
        <w:pStyle w:val="11"/>
        <w:jc w:val="both"/>
        <w:rPr>
          <w:color w:val="auto"/>
          <w:sz w:val="24"/>
          <w:szCs w:val="24"/>
        </w:rPr>
      </w:pPr>
      <w:r w:rsidRPr="00042D36">
        <w:rPr>
          <w:color w:val="auto"/>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042D36" w:rsidRPr="00042D36" w:rsidRDefault="00042D36" w:rsidP="00042D36">
      <w:pPr>
        <w:pStyle w:val="11"/>
        <w:spacing w:after="160"/>
        <w:jc w:val="both"/>
        <w:rPr>
          <w:color w:val="auto"/>
          <w:sz w:val="24"/>
          <w:szCs w:val="24"/>
        </w:rPr>
      </w:pPr>
      <w:r w:rsidRPr="00042D36">
        <w:rPr>
          <w:color w:val="auto"/>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042D36" w:rsidRPr="00042D36" w:rsidRDefault="00042D36" w:rsidP="00042D36">
      <w:pPr>
        <w:pStyle w:val="af7"/>
        <w:rPr>
          <w:rFonts w:ascii="Times New Roman" w:hAnsi="Times New Roman" w:cs="Times New Roman"/>
          <w:sz w:val="24"/>
          <w:szCs w:val="24"/>
        </w:rPr>
      </w:pPr>
      <w:bookmarkStart w:id="426" w:name="bookmark1188"/>
      <w:r w:rsidRPr="00042D36">
        <w:rPr>
          <w:rFonts w:ascii="Times New Roman" w:hAnsi="Times New Roman" w:cs="Times New Roman"/>
          <w:sz w:val="24"/>
          <w:szCs w:val="24"/>
        </w:rPr>
        <w:t>Тема 2. Топливно-энергетический комплекс (ТЭК)</w:t>
      </w:r>
      <w:bookmarkEnd w:id="426"/>
    </w:p>
    <w:p w:rsidR="00042D36" w:rsidRPr="00042D36" w:rsidRDefault="00042D36" w:rsidP="00042D36">
      <w:pPr>
        <w:pStyle w:val="11"/>
        <w:spacing w:after="160"/>
        <w:jc w:val="both"/>
        <w:rPr>
          <w:color w:val="auto"/>
          <w:sz w:val="24"/>
          <w:szCs w:val="24"/>
        </w:rPr>
      </w:pPr>
      <w:r w:rsidRPr="00042D36">
        <w:rPr>
          <w:color w:val="auto"/>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042D36">
        <w:rPr>
          <w:i/>
          <w:iCs/>
          <w:color w:val="auto"/>
          <w:sz w:val="24"/>
          <w:szCs w:val="24"/>
        </w:rPr>
        <w:t>Основные положения «Энергетической стратегии России на период до 2035 года».</w:t>
      </w:r>
    </w:p>
    <w:p w:rsidR="00042D36" w:rsidRPr="00042D36" w:rsidRDefault="00042D36" w:rsidP="00042D36">
      <w:pPr>
        <w:pStyle w:val="af7"/>
        <w:rPr>
          <w:rFonts w:ascii="Times New Roman" w:hAnsi="Times New Roman" w:cs="Times New Roman"/>
          <w:sz w:val="24"/>
          <w:szCs w:val="24"/>
        </w:rPr>
      </w:pPr>
      <w:bookmarkStart w:id="427" w:name="bookmark1190"/>
      <w:r w:rsidRPr="00042D36">
        <w:rPr>
          <w:rFonts w:ascii="Times New Roman" w:hAnsi="Times New Roman" w:cs="Times New Roman"/>
          <w:sz w:val="24"/>
          <w:szCs w:val="24"/>
        </w:rPr>
        <w:t>Практические работы</w:t>
      </w:r>
      <w:bookmarkEnd w:id="427"/>
    </w:p>
    <w:p w:rsidR="00042D36" w:rsidRPr="00042D36" w:rsidRDefault="00042D36" w:rsidP="001B4FDA">
      <w:pPr>
        <w:pStyle w:val="11"/>
        <w:numPr>
          <w:ilvl w:val="0"/>
          <w:numId w:val="134"/>
        </w:numPr>
        <w:tabs>
          <w:tab w:val="left" w:pos="529"/>
        </w:tabs>
        <w:spacing w:line="240" w:lineRule="auto"/>
        <w:jc w:val="both"/>
        <w:rPr>
          <w:color w:val="auto"/>
          <w:sz w:val="24"/>
          <w:szCs w:val="24"/>
        </w:rPr>
      </w:pPr>
      <w:r w:rsidRPr="00042D36">
        <w:rPr>
          <w:color w:val="auto"/>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rsidR="00042D36" w:rsidRPr="00042D36" w:rsidRDefault="00042D36" w:rsidP="001B4FDA">
      <w:pPr>
        <w:pStyle w:val="11"/>
        <w:numPr>
          <w:ilvl w:val="0"/>
          <w:numId w:val="134"/>
        </w:numPr>
        <w:tabs>
          <w:tab w:val="left" w:pos="529"/>
        </w:tabs>
        <w:spacing w:after="160" w:line="240" w:lineRule="auto"/>
        <w:jc w:val="both"/>
        <w:rPr>
          <w:color w:val="auto"/>
          <w:sz w:val="24"/>
          <w:szCs w:val="24"/>
        </w:rPr>
      </w:pPr>
      <w:r w:rsidRPr="00042D36">
        <w:rPr>
          <w:color w:val="auto"/>
          <w:sz w:val="24"/>
          <w:szCs w:val="24"/>
        </w:rPr>
        <w:t>Сравнительная оценка возможностей для развития энергетики ВИЭ в отдельных регионах страны.</w:t>
      </w:r>
    </w:p>
    <w:p w:rsidR="00042D36" w:rsidRPr="00042D36" w:rsidRDefault="00042D36" w:rsidP="00042D36">
      <w:pPr>
        <w:pStyle w:val="af7"/>
        <w:rPr>
          <w:rFonts w:ascii="Times New Roman" w:hAnsi="Times New Roman" w:cs="Times New Roman"/>
          <w:sz w:val="24"/>
          <w:szCs w:val="24"/>
        </w:rPr>
      </w:pPr>
      <w:bookmarkStart w:id="428" w:name="bookmark1192"/>
      <w:r w:rsidRPr="00042D36">
        <w:rPr>
          <w:rFonts w:ascii="Times New Roman" w:hAnsi="Times New Roman" w:cs="Times New Roman"/>
          <w:sz w:val="24"/>
          <w:szCs w:val="24"/>
        </w:rPr>
        <w:t>Тема 3. Металлургический комплекс</w:t>
      </w:r>
      <w:bookmarkEnd w:id="428"/>
    </w:p>
    <w:p w:rsidR="00042D36" w:rsidRPr="00042D36" w:rsidRDefault="00042D36" w:rsidP="00042D36">
      <w:pPr>
        <w:pStyle w:val="11"/>
        <w:spacing w:after="160" w:line="240" w:lineRule="auto"/>
        <w:jc w:val="both"/>
        <w:rPr>
          <w:color w:val="auto"/>
          <w:sz w:val="24"/>
          <w:szCs w:val="24"/>
        </w:rPr>
      </w:pPr>
      <w:r w:rsidRPr="00042D36">
        <w:rPr>
          <w:color w:val="auto"/>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042D36">
        <w:rPr>
          <w:i/>
          <w:iCs/>
          <w:color w:val="auto"/>
          <w:sz w:val="24"/>
          <w:szCs w:val="24"/>
        </w:rPr>
        <w:t>Основные положения «Стратегии развития чёрной и цветной металлургии России до 2030 года».</w:t>
      </w:r>
    </w:p>
    <w:p w:rsidR="00042D36" w:rsidRPr="00042D36" w:rsidRDefault="00042D36" w:rsidP="00042D36">
      <w:pPr>
        <w:pStyle w:val="af7"/>
        <w:rPr>
          <w:rFonts w:ascii="Times New Roman" w:hAnsi="Times New Roman" w:cs="Times New Roman"/>
          <w:sz w:val="24"/>
          <w:szCs w:val="24"/>
        </w:rPr>
      </w:pPr>
      <w:bookmarkStart w:id="429" w:name="bookmark1194"/>
      <w:r w:rsidRPr="00042D36">
        <w:rPr>
          <w:rFonts w:ascii="Times New Roman" w:hAnsi="Times New Roman" w:cs="Times New Roman"/>
          <w:sz w:val="24"/>
          <w:szCs w:val="24"/>
        </w:rPr>
        <w:t>Тема 4. Машиностроительный комплекс</w:t>
      </w:r>
      <w:bookmarkEnd w:id="429"/>
    </w:p>
    <w:p w:rsidR="00042D36" w:rsidRPr="00042D36" w:rsidRDefault="00042D36" w:rsidP="00042D36">
      <w:pPr>
        <w:pStyle w:val="11"/>
        <w:spacing w:after="160" w:line="240" w:lineRule="auto"/>
        <w:jc w:val="both"/>
        <w:rPr>
          <w:color w:val="auto"/>
          <w:sz w:val="24"/>
          <w:szCs w:val="24"/>
        </w:rPr>
      </w:pPr>
      <w:r w:rsidRPr="00042D36">
        <w:rPr>
          <w:color w:val="auto"/>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042D36">
        <w:rPr>
          <w:i/>
          <w:iCs/>
          <w:color w:val="auto"/>
          <w:sz w:val="24"/>
          <w:szCs w:val="24"/>
        </w:rPr>
        <w:t>Основные положения документов, определяющих стратегию развития отраслей машиностроительного комплекса.</w:t>
      </w:r>
    </w:p>
    <w:p w:rsidR="00042D36" w:rsidRPr="00042D36" w:rsidRDefault="00042D36" w:rsidP="00042D36">
      <w:pPr>
        <w:pStyle w:val="af7"/>
        <w:rPr>
          <w:rFonts w:ascii="Times New Roman" w:hAnsi="Times New Roman" w:cs="Times New Roman"/>
          <w:sz w:val="24"/>
          <w:szCs w:val="24"/>
        </w:rPr>
      </w:pPr>
      <w:bookmarkStart w:id="430" w:name="bookmark1196"/>
      <w:r w:rsidRPr="00042D36">
        <w:rPr>
          <w:rFonts w:ascii="Times New Roman" w:hAnsi="Times New Roman" w:cs="Times New Roman"/>
          <w:sz w:val="24"/>
          <w:szCs w:val="24"/>
        </w:rPr>
        <w:t>Практическая работа</w:t>
      </w:r>
      <w:bookmarkEnd w:id="430"/>
    </w:p>
    <w:p w:rsidR="00042D36" w:rsidRPr="00042D36" w:rsidRDefault="00042D36" w:rsidP="00042D36">
      <w:pPr>
        <w:pStyle w:val="11"/>
        <w:spacing w:after="160" w:line="240" w:lineRule="auto"/>
        <w:jc w:val="both"/>
        <w:rPr>
          <w:color w:val="auto"/>
          <w:sz w:val="24"/>
          <w:szCs w:val="24"/>
        </w:rPr>
      </w:pPr>
      <w:r w:rsidRPr="00042D36">
        <w:rPr>
          <w:color w:val="auto"/>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042D36" w:rsidRPr="00042D36" w:rsidRDefault="00042D36" w:rsidP="00042D36">
      <w:pPr>
        <w:pStyle w:val="af7"/>
        <w:rPr>
          <w:rFonts w:ascii="Times New Roman" w:hAnsi="Times New Roman" w:cs="Times New Roman"/>
          <w:sz w:val="24"/>
          <w:szCs w:val="24"/>
        </w:rPr>
      </w:pPr>
      <w:bookmarkStart w:id="431" w:name="bookmark1198"/>
      <w:r w:rsidRPr="00042D36">
        <w:rPr>
          <w:rFonts w:ascii="Times New Roman" w:hAnsi="Times New Roman" w:cs="Times New Roman"/>
          <w:sz w:val="24"/>
          <w:szCs w:val="24"/>
        </w:rPr>
        <w:t>Тема 5. Химико-лесной комплекс</w:t>
      </w:r>
      <w:bookmarkEnd w:id="431"/>
    </w:p>
    <w:p w:rsidR="00042D36" w:rsidRPr="00042D36" w:rsidRDefault="00042D36" w:rsidP="00042D36">
      <w:pPr>
        <w:pStyle w:val="af7"/>
        <w:rPr>
          <w:rFonts w:ascii="Times New Roman" w:hAnsi="Times New Roman" w:cs="Times New Roman"/>
          <w:sz w:val="24"/>
          <w:szCs w:val="24"/>
        </w:rPr>
      </w:pPr>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Химическая промышленность</w:t>
      </w:r>
    </w:p>
    <w:p w:rsidR="00042D36" w:rsidRPr="00042D36" w:rsidRDefault="00042D36" w:rsidP="00042D36">
      <w:pPr>
        <w:pStyle w:val="11"/>
        <w:spacing w:after="160" w:line="240" w:lineRule="auto"/>
        <w:jc w:val="both"/>
        <w:rPr>
          <w:color w:val="auto"/>
          <w:sz w:val="24"/>
          <w:szCs w:val="24"/>
        </w:rPr>
      </w:pPr>
      <w:r w:rsidRPr="00042D36">
        <w:rPr>
          <w:color w:val="auto"/>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042D36">
        <w:rPr>
          <w:i/>
          <w:iCs/>
          <w:color w:val="auto"/>
          <w:sz w:val="24"/>
          <w:szCs w:val="24"/>
        </w:rPr>
        <w:t>Основные положения «Стратегии развития химического и нефтехимического комплекса на период до 2030 года».</w:t>
      </w:r>
    </w:p>
    <w:p w:rsidR="00042D36" w:rsidRPr="00042D36" w:rsidRDefault="00042D36" w:rsidP="00042D36">
      <w:pPr>
        <w:pStyle w:val="af7"/>
        <w:rPr>
          <w:rFonts w:ascii="Times New Roman" w:hAnsi="Times New Roman" w:cs="Times New Roman"/>
          <w:sz w:val="24"/>
          <w:szCs w:val="24"/>
        </w:rPr>
      </w:pPr>
      <w:bookmarkStart w:id="432" w:name="bookmark1201"/>
      <w:r w:rsidRPr="00042D36">
        <w:rPr>
          <w:rFonts w:ascii="Times New Roman" w:hAnsi="Times New Roman" w:cs="Times New Roman"/>
          <w:sz w:val="24"/>
          <w:szCs w:val="24"/>
        </w:rPr>
        <w:t>Лесопромышленный комплекс</w:t>
      </w:r>
      <w:bookmarkEnd w:id="432"/>
    </w:p>
    <w:p w:rsidR="00042D36" w:rsidRPr="00042D36" w:rsidRDefault="00042D36" w:rsidP="00042D36">
      <w:pPr>
        <w:pStyle w:val="11"/>
        <w:jc w:val="both"/>
        <w:rPr>
          <w:color w:val="auto"/>
          <w:sz w:val="24"/>
          <w:szCs w:val="24"/>
        </w:rPr>
      </w:pPr>
      <w:r w:rsidRPr="00042D36">
        <w:rPr>
          <w:color w:val="auto"/>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042D36" w:rsidRPr="00042D36" w:rsidRDefault="00042D36" w:rsidP="00042D36">
      <w:pPr>
        <w:pStyle w:val="11"/>
        <w:spacing w:after="160"/>
        <w:jc w:val="both"/>
        <w:rPr>
          <w:color w:val="auto"/>
          <w:sz w:val="24"/>
          <w:szCs w:val="24"/>
        </w:rPr>
      </w:pPr>
      <w:r w:rsidRPr="00042D36">
        <w:rPr>
          <w:color w:val="auto"/>
          <w:sz w:val="24"/>
          <w:szCs w:val="24"/>
        </w:rPr>
        <w:t xml:space="preserve">Лесное хозяйство и окружающая среда. Проблемы и перспективы развития. </w:t>
      </w:r>
      <w:r w:rsidRPr="00042D36">
        <w:rPr>
          <w:i/>
          <w:iCs/>
          <w:color w:val="auto"/>
          <w:sz w:val="24"/>
          <w:szCs w:val="24"/>
        </w:rPr>
        <w:t>Основные положения «Стратегии развития лесного комплекса Российской Федерации до 2030 года».</w:t>
      </w:r>
    </w:p>
    <w:p w:rsidR="00042D36" w:rsidRPr="00042D36" w:rsidRDefault="00042D36" w:rsidP="00042D36">
      <w:pPr>
        <w:pStyle w:val="af7"/>
        <w:rPr>
          <w:rFonts w:ascii="Times New Roman" w:hAnsi="Times New Roman" w:cs="Times New Roman"/>
          <w:sz w:val="24"/>
          <w:szCs w:val="24"/>
        </w:rPr>
      </w:pPr>
      <w:bookmarkStart w:id="433" w:name="bookmark1203"/>
      <w:r w:rsidRPr="00042D36">
        <w:rPr>
          <w:rFonts w:ascii="Times New Roman" w:hAnsi="Times New Roman" w:cs="Times New Roman"/>
          <w:sz w:val="24"/>
          <w:szCs w:val="24"/>
        </w:rPr>
        <w:t>Практическая работа</w:t>
      </w:r>
      <w:bookmarkEnd w:id="433"/>
    </w:p>
    <w:p w:rsidR="00042D36" w:rsidRPr="00042D36" w:rsidRDefault="00042D36" w:rsidP="00042D36">
      <w:pPr>
        <w:pStyle w:val="11"/>
        <w:spacing w:after="160" w:line="252" w:lineRule="auto"/>
        <w:jc w:val="both"/>
        <w:rPr>
          <w:color w:val="auto"/>
          <w:sz w:val="24"/>
          <w:szCs w:val="24"/>
        </w:rPr>
      </w:pPr>
      <w:r w:rsidRPr="00042D36">
        <w:rPr>
          <w:color w:val="auto"/>
          <w:sz w:val="24"/>
          <w:szCs w:val="24"/>
        </w:rPr>
        <w:t xml:space="preserve">1. Анализ документов </w:t>
      </w:r>
      <w:r w:rsidRPr="00042D36">
        <w:rPr>
          <w:i/>
          <w:iCs/>
          <w:color w:val="auto"/>
          <w:sz w:val="24"/>
          <w:szCs w:val="24"/>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042D36">
        <w:rPr>
          <w:i/>
          <w:iCs/>
          <w:color w:val="auto"/>
          <w:sz w:val="24"/>
          <w:szCs w:val="24"/>
          <w:lang w:val="en-US" w:eastAsia="en-US" w:bidi="en-US"/>
        </w:rPr>
        <w:t>II</w:t>
      </w:r>
      <w:r w:rsidRPr="00042D36">
        <w:rPr>
          <w:i/>
          <w:iCs/>
          <w:color w:val="auto"/>
          <w:sz w:val="24"/>
          <w:szCs w:val="24"/>
        </w:rPr>
        <w:t xml:space="preserve">и </w:t>
      </w:r>
      <w:r w:rsidRPr="00042D36">
        <w:rPr>
          <w:i/>
          <w:iCs/>
          <w:color w:val="auto"/>
          <w:sz w:val="24"/>
          <w:szCs w:val="24"/>
          <w:lang w:val="en-US" w:eastAsia="en-US" w:bidi="en-US"/>
        </w:rPr>
        <w:t>III</w:t>
      </w:r>
      <w:r w:rsidRPr="00042D36">
        <w:rPr>
          <w:i/>
          <w:iCs/>
          <w:color w:val="auto"/>
          <w:sz w:val="24"/>
          <w:szCs w:val="24"/>
          <w:lang w:eastAsia="en-US" w:bidi="en-US"/>
        </w:rPr>
        <w:t xml:space="preserve">, </w:t>
      </w:r>
      <w:r w:rsidRPr="00042D36">
        <w:rPr>
          <w:i/>
          <w:iCs/>
          <w:color w:val="auto"/>
          <w:sz w:val="24"/>
          <w:szCs w:val="24"/>
        </w:rPr>
        <w:t>Приложения № 1 и № 18)</w:t>
      </w:r>
      <w:r w:rsidRPr="00042D36">
        <w:rPr>
          <w:color w:val="auto"/>
          <w:sz w:val="24"/>
          <w:szCs w:val="24"/>
        </w:rPr>
        <w:t xml:space="preserve"> с целью определения перспектив и проблем развития комплекса.</w:t>
      </w:r>
    </w:p>
    <w:p w:rsidR="00042D36" w:rsidRPr="00042D36" w:rsidRDefault="00042D36" w:rsidP="00042D36">
      <w:pPr>
        <w:pStyle w:val="af7"/>
        <w:rPr>
          <w:rFonts w:ascii="Times New Roman" w:hAnsi="Times New Roman" w:cs="Times New Roman"/>
          <w:sz w:val="24"/>
          <w:szCs w:val="24"/>
        </w:rPr>
      </w:pPr>
      <w:bookmarkStart w:id="434" w:name="bookmark1205"/>
      <w:r w:rsidRPr="00042D36">
        <w:rPr>
          <w:rFonts w:ascii="Times New Roman" w:hAnsi="Times New Roman" w:cs="Times New Roman"/>
          <w:sz w:val="24"/>
          <w:szCs w:val="24"/>
        </w:rPr>
        <w:t>Тема 6. Агропромышленный комплекс (АПК)</w:t>
      </w:r>
      <w:bookmarkEnd w:id="434"/>
    </w:p>
    <w:p w:rsidR="00042D36" w:rsidRPr="00042D36" w:rsidRDefault="00042D36" w:rsidP="00042D36">
      <w:pPr>
        <w:pStyle w:val="11"/>
        <w:spacing w:line="252" w:lineRule="auto"/>
        <w:jc w:val="both"/>
        <w:rPr>
          <w:color w:val="auto"/>
          <w:sz w:val="24"/>
          <w:szCs w:val="24"/>
        </w:rPr>
      </w:pPr>
      <w:r w:rsidRPr="00042D36">
        <w:rPr>
          <w:color w:val="auto"/>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042D36" w:rsidRPr="00042D36" w:rsidRDefault="00042D36" w:rsidP="00042D36">
      <w:pPr>
        <w:pStyle w:val="11"/>
        <w:spacing w:after="100" w:line="252" w:lineRule="auto"/>
        <w:jc w:val="both"/>
        <w:rPr>
          <w:color w:val="auto"/>
          <w:sz w:val="24"/>
          <w:szCs w:val="24"/>
        </w:rPr>
      </w:pPr>
      <w:r w:rsidRPr="00042D36">
        <w:rPr>
          <w:color w:val="auto"/>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042D36">
        <w:rPr>
          <w:i/>
          <w:iCs/>
          <w:color w:val="auto"/>
          <w:sz w:val="24"/>
          <w:szCs w:val="24"/>
        </w:rPr>
        <w:t>«Стратегия развития агропромышленного и рыбохозяйственного комплексов Российской Федерации на период до 2030 года».</w:t>
      </w:r>
      <w:r w:rsidRPr="00042D36">
        <w:rPr>
          <w:color w:val="auto"/>
          <w:sz w:val="24"/>
          <w:szCs w:val="24"/>
        </w:rPr>
        <w:t xml:space="preserve"> Особенности АПК своего края.</w:t>
      </w:r>
    </w:p>
    <w:p w:rsidR="00042D36" w:rsidRPr="00042D36" w:rsidRDefault="00042D36" w:rsidP="00042D36">
      <w:pPr>
        <w:pStyle w:val="af7"/>
        <w:rPr>
          <w:rFonts w:ascii="Times New Roman" w:hAnsi="Times New Roman" w:cs="Times New Roman"/>
          <w:sz w:val="24"/>
          <w:szCs w:val="24"/>
        </w:rPr>
      </w:pPr>
      <w:bookmarkStart w:id="435" w:name="bookmark1207"/>
      <w:r w:rsidRPr="00042D36">
        <w:rPr>
          <w:rFonts w:ascii="Times New Roman" w:hAnsi="Times New Roman" w:cs="Times New Roman"/>
          <w:sz w:val="24"/>
          <w:szCs w:val="24"/>
        </w:rPr>
        <w:t>Практическая работа</w:t>
      </w:r>
      <w:bookmarkEnd w:id="435"/>
    </w:p>
    <w:p w:rsidR="00042D36" w:rsidRPr="00042D36" w:rsidRDefault="00042D36" w:rsidP="001B4FDA">
      <w:pPr>
        <w:pStyle w:val="11"/>
        <w:numPr>
          <w:ilvl w:val="0"/>
          <w:numId w:val="135"/>
        </w:numPr>
        <w:tabs>
          <w:tab w:val="left" w:pos="531"/>
        </w:tabs>
        <w:spacing w:after="260" w:line="262" w:lineRule="auto"/>
        <w:jc w:val="both"/>
        <w:rPr>
          <w:color w:val="auto"/>
          <w:sz w:val="24"/>
          <w:szCs w:val="24"/>
        </w:rPr>
      </w:pPr>
      <w:r w:rsidRPr="00042D36">
        <w:rPr>
          <w:color w:val="auto"/>
          <w:sz w:val="24"/>
          <w:szCs w:val="24"/>
        </w:rPr>
        <w:t>Определение влияния природных и социальных факторов на размещение отраслей АПК.</w:t>
      </w:r>
    </w:p>
    <w:p w:rsidR="00042D36" w:rsidRPr="00042D36" w:rsidRDefault="00042D36" w:rsidP="00042D36">
      <w:pPr>
        <w:pStyle w:val="af7"/>
        <w:rPr>
          <w:rFonts w:ascii="Times New Roman" w:hAnsi="Times New Roman" w:cs="Times New Roman"/>
          <w:sz w:val="24"/>
          <w:szCs w:val="24"/>
        </w:rPr>
      </w:pPr>
      <w:bookmarkStart w:id="436" w:name="bookmark1209"/>
      <w:r w:rsidRPr="00042D36">
        <w:rPr>
          <w:rFonts w:ascii="Times New Roman" w:hAnsi="Times New Roman" w:cs="Times New Roman"/>
          <w:sz w:val="24"/>
          <w:szCs w:val="24"/>
        </w:rPr>
        <w:t>Тема 7. Инфраструктурный комплекс</w:t>
      </w:r>
      <w:bookmarkEnd w:id="436"/>
    </w:p>
    <w:p w:rsidR="00042D36" w:rsidRPr="00042D36" w:rsidRDefault="00042D36" w:rsidP="00042D36">
      <w:pPr>
        <w:pStyle w:val="11"/>
        <w:spacing w:line="259" w:lineRule="auto"/>
        <w:jc w:val="both"/>
        <w:rPr>
          <w:color w:val="auto"/>
          <w:sz w:val="24"/>
          <w:szCs w:val="24"/>
        </w:rPr>
      </w:pPr>
      <w:r w:rsidRPr="00042D36">
        <w:rPr>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rsidR="00042D36" w:rsidRPr="00042D36" w:rsidRDefault="00042D36" w:rsidP="00042D36">
      <w:pPr>
        <w:pStyle w:val="11"/>
        <w:spacing w:line="259" w:lineRule="auto"/>
        <w:jc w:val="both"/>
        <w:rPr>
          <w:color w:val="auto"/>
          <w:sz w:val="24"/>
          <w:szCs w:val="24"/>
        </w:rPr>
      </w:pPr>
      <w:r w:rsidRPr="00042D36">
        <w:rPr>
          <w:color w:val="auto"/>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042D36" w:rsidRPr="00042D36" w:rsidRDefault="00042D36" w:rsidP="00042D36">
      <w:pPr>
        <w:pStyle w:val="11"/>
        <w:spacing w:line="259" w:lineRule="auto"/>
        <w:jc w:val="both"/>
        <w:rPr>
          <w:color w:val="auto"/>
          <w:sz w:val="24"/>
          <w:szCs w:val="24"/>
        </w:rPr>
      </w:pPr>
      <w:r w:rsidRPr="00042D36">
        <w:rPr>
          <w:color w:val="auto"/>
          <w:sz w:val="24"/>
          <w:szCs w:val="24"/>
        </w:rPr>
        <w:t>Транспорт и охрана окружающей среды.</w:t>
      </w:r>
    </w:p>
    <w:p w:rsidR="00042D36" w:rsidRPr="00042D36" w:rsidRDefault="00042D36" w:rsidP="00042D36">
      <w:pPr>
        <w:pStyle w:val="11"/>
        <w:spacing w:line="259" w:lineRule="auto"/>
        <w:jc w:val="both"/>
        <w:rPr>
          <w:color w:val="auto"/>
          <w:sz w:val="24"/>
          <w:szCs w:val="24"/>
        </w:rPr>
      </w:pPr>
      <w:r w:rsidRPr="00042D36">
        <w:rPr>
          <w:color w:val="auto"/>
          <w:sz w:val="24"/>
          <w:szCs w:val="24"/>
        </w:rPr>
        <w:t>Информационная инфраструктура. Рекреационное хозяйство. Особенности сферы обслуживания своего края.</w:t>
      </w:r>
    </w:p>
    <w:p w:rsidR="00042D36" w:rsidRPr="00042D36" w:rsidRDefault="00042D36" w:rsidP="00042D36">
      <w:pPr>
        <w:pStyle w:val="11"/>
        <w:spacing w:after="160" w:line="259" w:lineRule="auto"/>
        <w:jc w:val="both"/>
        <w:rPr>
          <w:color w:val="auto"/>
          <w:sz w:val="24"/>
          <w:szCs w:val="24"/>
        </w:rPr>
      </w:pPr>
      <w:r w:rsidRPr="00042D36">
        <w:rPr>
          <w:color w:val="auto"/>
          <w:sz w:val="24"/>
          <w:szCs w:val="24"/>
        </w:rPr>
        <w:t xml:space="preserve">Проблемы и перспективы развития комплекса. </w:t>
      </w:r>
      <w:r w:rsidRPr="00042D36">
        <w:rPr>
          <w:i/>
          <w:iCs/>
          <w:color w:val="auto"/>
          <w:sz w:val="24"/>
          <w:szCs w:val="24"/>
        </w:rPr>
        <w:t>«Стратегия развития транспорта России на период до 2030 года, Федеральный проект «Информационная инфраструктура»</w:t>
      </w:r>
      <w:r w:rsidRPr="00042D36">
        <w:rPr>
          <w:color w:val="auto"/>
          <w:sz w:val="24"/>
          <w:szCs w:val="24"/>
        </w:rPr>
        <w:t>.</w:t>
      </w:r>
    </w:p>
    <w:p w:rsidR="00042D36" w:rsidRPr="00042D36" w:rsidRDefault="00042D36" w:rsidP="00042D36">
      <w:pPr>
        <w:pStyle w:val="af7"/>
        <w:rPr>
          <w:rFonts w:ascii="Times New Roman" w:hAnsi="Times New Roman" w:cs="Times New Roman"/>
          <w:sz w:val="24"/>
          <w:szCs w:val="24"/>
        </w:rPr>
      </w:pPr>
      <w:bookmarkStart w:id="437" w:name="bookmark1211"/>
      <w:r w:rsidRPr="00042D36">
        <w:rPr>
          <w:rFonts w:ascii="Times New Roman" w:hAnsi="Times New Roman" w:cs="Times New Roman"/>
          <w:sz w:val="24"/>
          <w:szCs w:val="24"/>
        </w:rPr>
        <w:t>Практические работы</w:t>
      </w:r>
      <w:bookmarkEnd w:id="437"/>
    </w:p>
    <w:p w:rsidR="00042D36" w:rsidRPr="00042D36" w:rsidRDefault="00042D36" w:rsidP="001B4FDA">
      <w:pPr>
        <w:pStyle w:val="11"/>
        <w:numPr>
          <w:ilvl w:val="0"/>
          <w:numId w:val="139"/>
        </w:numPr>
        <w:tabs>
          <w:tab w:val="left" w:pos="531"/>
        </w:tabs>
        <w:spacing w:line="259" w:lineRule="auto"/>
        <w:jc w:val="both"/>
        <w:rPr>
          <w:color w:val="auto"/>
          <w:sz w:val="24"/>
          <w:szCs w:val="24"/>
        </w:rPr>
      </w:pPr>
      <w:r w:rsidRPr="00042D36">
        <w:rPr>
          <w:color w:val="auto"/>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042D36" w:rsidRPr="00042D36" w:rsidRDefault="00042D36" w:rsidP="001B4FDA">
      <w:pPr>
        <w:pStyle w:val="11"/>
        <w:numPr>
          <w:ilvl w:val="0"/>
          <w:numId w:val="139"/>
        </w:numPr>
        <w:tabs>
          <w:tab w:val="left" w:pos="531"/>
        </w:tabs>
        <w:spacing w:after="260" w:line="259" w:lineRule="auto"/>
        <w:jc w:val="both"/>
        <w:rPr>
          <w:color w:val="auto"/>
          <w:sz w:val="24"/>
          <w:szCs w:val="24"/>
        </w:rPr>
      </w:pPr>
      <w:r w:rsidRPr="00042D36">
        <w:rPr>
          <w:color w:val="auto"/>
          <w:sz w:val="24"/>
          <w:szCs w:val="24"/>
        </w:rPr>
        <w:t>Характеристика туристско-рекреационного потенциала своего края.</w:t>
      </w:r>
    </w:p>
    <w:p w:rsidR="00042D36" w:rsidRPr="00042D36" w:rsidRDefault="00042D36" w:rsidP="00042D36">
      <w:pPr>
        <w:pStyle w:val="af7"/>
        <w:rPr>
          <w:rFonts w:ascii="Times New Roman" w:hAnsi="Times New Roman" w:cs="Times New Roman"/>
          <w:sz w:val="24"/>
          <w:szCs w:val="24"/>
        </w:rPr>
      </w:pPr>
      <w:bookmarkStart w:id="438" w:name="bookmark1213"/>
      <w:r w:rsidRPr="00042D36">
        <w:rPr>
          <w:rFonts w:ascii="Times New Roman" w:hAnsi="Times New Roman" w:cs="Times New Roman"/>
          <w:sz w:val="24"/>
          <w:szCs w:val="24"/>
        </w:rPr>
        <w:t>Тема 8. Обобщение знаний</w:t>
      </w:r>
      <w:bookmarkEnd w:id="438"/>
    </w:p>
    <w:p w:rsidR="00042D36" w:rsidRPr="00042D36" w:rsidRDefault="00042D36" w:rsidP="00042D36">
      <w:pPr>
        <w:pStyle w:val="11"/>
        <w:spacing w:line="259" w:lineRule="auto"/>
        <w:jc w:val="both"/>
        <w:rPr>
          <w:color w:val="auto"/>
          <w:sz w:val="24"/>
          <w:szCs w:val="24"/>
        </w:rPr>
      </w:pPr>
      <w:r w:rsidRPr="00042D36">
        <w:rPr>
          <w:color w:val="auto"/>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042D36" w:rsidRPr="00042D36" w:rsidRDefault="00042D36" w:rsidP="00042D36">
      <w:pPr>
        <w:pStyle w:val="11"/>
        <w:spacing w:after="100" w:line="259" w:lineRule="auto"/>
        <w:jc w:val="both"/>
        <w:rPr>
          <w:color w:val="auto"/>
          <w:sz w:val="24"/>
          <w:szCs w:val="24"/>
        </w:rPr>
      </w:pPr>
      <w:r w:rsidRPr="00042D36">
        <w:rPr>
          <w:color w:val="auto"/>
          <w:sz w:val="24"/>
          <w:szCs w:val="24"/>
        </w:rPr>
        <w:t xml:space="preserve">Развитие хозяйства и состояние окружающей среды. </w:t>
      </w:r>
      <w:r w:rsidRPr="00042D36">
        <w:rPr>
          <w:i/>
          <w:iCs/>
          <w:color w:val="auto"/>
          <w:sz w:val="24"/>
          <w:szCs w:val="24"/>
        </w:rPr>
        <w:t>«Стратегия экологической безопасности Российской Федерации до 2025 года»</w:t>
      </w:r>
      <w:r w:rsidRPr="00042D36">
        <w:rPr>
          <w:color w:val="auto"/>
          <w:sz w:val="24"/>
          <w:szCs w:val="24"/>
        </w:rPr>
        <w:t xml:space="preserve"> и государственные меры по переходу России к модели устойчивого развития.</w:t>
      </w:r>
    </w:p>
    <w:p w:rsidR="00042D36" w:rsidRPr="00042D36" w:rsidRDefault="00042D36" w:rsidP="00042D36">
      <w:pPr>
        <w:pStyle w:val="af7"/>
        <w:rPr>
          <w:rFonts w:ascii="Times New Roman" w:hAnsi="Times New Roman" w:cs="Times New Roman"/>
          <w:sz w:val="24"/>
          <w:szCs w:val="24"/>
        </w:rPr>
      </w:pPr>
      <w:bookmarkStart w:id="439" w:name="bookmark1215"/>
      <w:r w:rsidRPr="00042D36">
        <w:rPr>
          <w:rFonts w:ascii="Times New Roman" w:hAnsi="Times New Roman" w:cs="Times New Roman"/>
          <w:sz w:val="24"/>
          <w:szCs w:val="24"/>
        </w:rPr>
        <w:t>Практическая работа</w:t>
      </w:r>
      <w:bookmarkEnd w:id="439"/>
    </w:p>
    <w:p w:rsidR="00042D36" w:rsidRPr="00042D36" w:rsidRDefault="00042D36" w:rsidP="001B4FDA">
      <w:pPr>
        <w:pStyle w:val="11"/>
        <w:numPr>
          <w:ilvl w:val="0"/>
          <w:numId w:val="136"/>
        </w:numPr>
        <w:tabs>
          <w:tab w:val="left" w:pos="540"/>
        </w:tabs>
        <w:spacing w:after="200" w:line="257" w:lineRule="auto"/>
        <w:jc w:val="both"/>
        <w:rPr>
          <w:color w:val="auto"/>
          <w:sz w:val="24"/>
          <w:szCs w:val="24"/>
        </w:rPr>
      </w:pPr>
      <w:r w:rsidRPr="00042D36">
        <w:rPr>
          <w:color w:val="auto"/>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042D36" w:rsidRPr="00042D36" w:rsidRDefault="00042D36" w:rsidP="00042D36">
      <w:pPr>
        <w:pStyle w:val="af7"/>
        <w:rPr>
          <w:rFonts w:ascii="Times New Roman" w:hAnsi="Times New Roman" w:cs="Times New Roman"/>
          <w:sz w:val="24"/>
          <w:szCs w:val="24"/>
        </w:rPr>
      </w:pPr>
      <w:bookmarkStart w:id="440" w:name="bookmark1217"/>
      <w:r w:rsidRPr="00042D36">
        <w:rPr>
          <w:rFonts w:ascii="Times New Roman" w:hAnsi="Times New Roman" w:cs="Times New Roman"/>
          <w:sz w:val="24"/>
          <w:szCs w:val="24"/>
        </w:rPr>
        <w:t>РАЗДЕЛ 5. РЕГИОНЫ РОССИИ</w:t>
      </w:r>
      <w:bookmarkStart w:id="441" w:name="bookmark1219"/>
      <w:bookmarkEnd w:id="440"/>
    </w:p>
    <w:p w:rsidR="00042D36" w:rsidRPr="00042D36" w:rsidRDefault="00042D36" w:rsidP="00042D36">
      <w:pPr>
        <w:pStyle w:val="af7"/>
        <w:rPr>
          <w:rFonts w:ascii="Times New Roman" w:hAnsi="Times New Roman" w:cs="Times New Roman"/>
          <w:sz w:val="24"/>
          <w:szCs w:val="24"/>
        </w:rPr>
      </w:pPr>
      <w:r w:rsidRPr="00042D36">
        <w:rPr>
          <w:rFonts w:ascii="Times New Roman" w:hAnsi="Times New Roman" w:cs="Times New Roman"/>
          <w:sz w:val="24"/>
          <w:szCs w:val="24"/>
        </w:rPr>
        <w:t>Тема 1. Западный макрорегион (Европейская часть) России</w:t>
      </w:r>
      <w:bookmarkEnd w:id="441"/>
    </w:p>
    <w:p w:rsidR="00042D36" w:rsidRPr="00042D36" w:rsidRDefault="00042D36" w:rsidP="00042D36">
      <w:pPr>
        <w:pStyle w:val="11"/>
        <w:spacing w:after="140"/>
        <w:jc w:val="both"/>
        <w:rPr>
          <w:color w:val="auto"/>
          <w:sz w:val="24"/>
          <w:szCs w:val="24"/>
        </w:rPr>
      </w:pPr>
      <w:r w:rsidRPr="00042D36">
        <w:rPr>
          <w:color w:val="auto"/>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042D36" w:rsidRPr="00042D36" w:rsidRDefault="00042D36" w:rsidP="00042D36">
      <w:pPr>
        <w:pStyle w:val="af7"/>
        <w:rPr>
          <w:rFonts w:ascii="Times New Roman" w:hAnsi="Times New Roman" w:cs="Times New Roman"/>
          <w:sz w:val="24"/>
          <w:szCs w:val="24"/>
        </w:rPr>
      </w:pPr>
      <w:bookmarkStart w:id="442" w:name="bookmark1221"/>
      <w:r w:rsidRPr="00042D36">
        <w:rPr>
          <w:rFonts w:ascii="Times New Roman" w:hAnsi="Times New Roman" w:cs="Times New Roman"/>
          <w:sz w:val="24"/>
          <w:szCs w:val="24"/>
        </w:rPr>
        <w:t>Практические работы</w:t>
      </w:r>
      <w:bookmarkEnd w:id="442"/>
    </w:p>
    <w:p w:rsidR="00042D36" w:rsidRPr="00042D36" w:rsidRDefault="00042D36" w:rsidP="001B4FDA">
      <w:pPr>
        <w:pStyle w:val="11"/>
        <w:numPr>
          <w:ilvl w:val="0"/>
          <w:numId w:val="136"/>
        </w:numPr>
        <w:tabs>
          <w:tab w:val="left" w:pos="540"/>
        </w:tabs>
        <w:jc w:val="both"/>
        <w:rPr>
          <w:color w:val="auto"/>
          <w:sz w:val="24"/>
          <w:szCs w:val="24"/>
        </w:rPr>
      </w:pPr>
      <w:r w:rsidRPr="00042D36">
        <w:rPr>
          <w:color w:val="auto"/>
          <w:sz w:val="24"/>
          <w:szCs w:val="24"/>
        </w:rPr>
        <w:t>Сравнение ЭГП двух географических районов страны по разным источникам информации.</w:t>
      </w:r>
    </w:p>
    <w:p w:rsidR="00042D36" w:rsidRPr="00042D36" w:rsidRDefault="00042D36" w:rsidP="001B4FDA">
      <w:pPr>
        <w:pStyle w:val="11"/>
        <w:numPr>
          <w:ilvl w:val="0"/>
          <w:numId w:val="136"/>
        </w:numPr>
        <w:tabs>
          <w:tab w:val="left" w:pos="540"/>
        </w:tabs>
        <w:spacing w:after="140"/>
        <w:jc w:val="both"/>
        <w:rPr>
          <w:color w:val="auto"/>
          <w:sz w:val="24"/>
          <w:szCs w:val="24"/>
        </w:rPr>
      </w:pPr>
      <w:r w:rsidRPr="00042D36">
        <w:rPr>
          <w:color w:val="auto"/>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042D36" w:rsidRPr="00042D36" w:rsidRDefault="00042D36" w:rsidP="00042D36">
      <w:pPr>
        <w:pStyle w:val="af7"/>
        <w:rPr>
          <w:rFonts w:ascii="Times New Roman" w:hAnsi="Times New Roman" w:cs="Times New Roman"/>
          <w:sz w:val="24"/>
          <w:szCs w:val="24"/>
        </w:rPr>
      </w:pPr>
      <w:bookmarkStart w:id="443" w:name="bookmark1223"/>
      <w:r w:rsidRPr="00042D36">
        <w:rPr>
          <w:rFonts w:ascii="Times New Roman" w:hAnsi="Times New Roman" w:cs="Times New Roman"/>
          <w:sz w:val="24"/>
          <w:szCs w:val="24"/>
        </w:rPr>
        <w:t>Тема 2. Восточный макрорегион (Азиатская часть) России</w:t>
      </w:r>
      <w:bookmarkEnd w:id="443"/>
    </w:p>
    <w:p w:rsidR="00042D36" w:rsidRPr="00042D36" w:rsidRDefault="00042D36" w:rsidP="00042D36">
      <w:pPr>
        <w:pStyle w:val="11"/>
        <w:spacing w:after="140"/>
        <w:jc w:val="both"/>
        <w:rPr>
          <w:color w:val="auto"/>
          <w:sz w:val="24"/>
          <w:szCs w:val="24"/>
        </w:rPr>
      </w:pPr>
      <w:r w:rsidRPr="00042D36">
        <w:rPr>
          <w:color w:val="auto"/>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042D36" w:rsidRPr="00042D36" w:rsidRDefault="00042D36" w:rsidP="00042D36">
      <w:pPr>
        <w:pStyle w:val="af7"/>
        <w:rPr>
          <w:rFonts w:ascii="Times New Roman" w:hAnsi="Times New Roman" w:cs="Times New Roman"/>
          <w:sz w:val="24"/>
          <w:szCs w:val="24"/>
        </w:rPr>
      </w:pPr>
      <w:bookmarkStart w:id="444" w:name="bookmark1225"/>
      <w:r w:rsidRPr="00042D36">
        <w:rPr>
          <w:rFonts w:ascii="Times New Roman" w:hAnsi="Times New Roman" w:cs="Times New Roman"/>
          <w:sz w:val="24"/>
          <w:szCs w:val="24"/>
        </w:rPr>
        <w:t>Практическая работа</w:t>
      </w:r>
      <w:bookmarkEnd w:id="444"/>
    </w:p>
    <w:p w:rsidR="00042D36" w:rsidRPr="00042D36" w:rsidRDefault="00042D36" w:rsidP="00042D36">
      <w:pPr>
        <w:pStyle w:val="11"/>
        <w:spacing w:after="140" w:line="257" w:lineRule="auto"/>
        <w:jc w:val="both"/>
        <w:rPr>
          <w:color w:val="auto"/>
          <w:sz w:val="24"/>
          <w:szCs w:val="24"/>
        </w:rPr>
      </w:pPr>
      <w:r w:rsidRPr="00042D36">
        <w:rPr>
          <w:color w:val="auto"/>
          <w:sz w:val="24"/>
          <w:szCs w:val="24"/>
        </w:rPr>
        <w:t>1. Сравнение человеческого капитала двух географических районов (субъектов Российской Федерации) по заданным критериям.</w:t>
      </w:r>
    </w:p>
    <w:p w:rsidR="00042D36" w:rsidRPr="00042D36" w:rsidRDefault="00042D36" w:rsidP="00042D36">
      <w:pPr>
        <w:pStyle w:val="af7"/>
        <w:rPr>
          <w:rFonts w:ascii="Times New Roman" w:hAnsi="Times New Roman" w:cs="Times New Roman"/>
          <w:sz w:val="24"/>
          <w:szCs w:val="24"/>
        </w:rPr>
      </w:pPr>
      <w:bookmarkStart w:id="445" w:name="bookmark1227"/>
      <w:r w:rsidRPr="00042D36">
        <w:rPr>
          <w:rFonts w:ascii="Times New Roman" w:hAnsi="Times New Roman" w:cs="Times New Roman"/>
          <w:sz w:val="24"/>
          <w:szCs w:val="24"/>
        </w:rPr>
        <w:t>Тема 3. Обобщение знаний</w:t>
      </w:r>
      <w:bookmarkEnd w:id="445"/>
    </w:p>
    <w:p w:rsidR="00042D36" w:rsidRPr="00042D36" w:rsidRDefault="00042D36" w:rsidP="00042D36">
      <w:pPr>
        <w:pStyle w:val="11"/>
        <w:spacing w:after="160" w:line="257" w:lineRule="auto"/>
        <w:jc w:val="both"/>
        <w:rPr>
          <w:color w:val="auto"/>
          <w:sz w:val="24"/>
          <w:szCs w:val="24"/>
        </w:rPr>
      </w:pPr>
      <w:r w:rsidRPr="00042D36">
        <w:rPr>
          <w:color w:val="auto"/>
          <w:sz w:val="24"/>
          <w:szCs w:val="24"/>
        </w:rPr>
        <w:t xml:space="preserve">Федеральные и региональные целевые программы. </w:t>
      </w:r>
      <w:r w:rsidRPr="00042D36">
        <w:rPr>
          <w:i/>
          <w:iCs/>
          <w:color w:val="auto"/>
          <w:sz w:val="24"/>
          <w:szCs w:val="24"/>
        </w:rPr>
        <w:t>Государственная программа Российской Федерации «Социально-экономическое развитие Арктической зоны Российской Федерации»</w:t>
      </w:r>
      <w:r w:rsidRPr="00042D36">
        <w:rPr>
          <w:color w:val="auto"/>
          <w:sz w:val="24"/>
          <w:szCs w:val="24"/>
        </w:rPr>
        <w:t>.</w:t>
      </w:r>
    </w:p>
    <w:p w:rsidR="00042D36" w:rsidRPr="00042D36" w:rsidRDefault="00042D36" w:rsidP="00042D36">
      <w:pPr>
        <w:pStyle w:val="af7"/>
        <w:rPr>
          <w:rFonts w:ascii="Times New Roman" w:hAnsi="Times New Roman" w:cs="Times New Roman"/>
          <w:sz w:val="24"/>
          <w:szCs w:val="24"/>
        </w:rPr>
      </w:pPr>
      <w:bookmarkStart w:id="446" w:name="bookmark1229"/>
      <w:r w:rsidRPr="00042D36">
        <w:rPr>
          <w:rFonts w:ascii="Times New Roman" w:hAnsi="Times New Roman" w:cs="Times New Roman"/>
          <w:sz w:val="24"/>
          <w:szCs w:val="24"/>
        </w:rPr>
        <w:t>РАЗДЕЛ 6. РОССИЯ В СОВРЕМЕННОМ МИРЕ</w:t>
      </w:r>
      <w:bookmarkEnd w:id="446"/>
    </w:p>
    <w:p w:rsidR="00042D36" w:rsidRPr="00042D36" w:rsidRDefault="00042D36" w:rsidP="00042D36">
      <w:pPr>
        <w:pStyle w:val="11"/>
        <w:spacing w:line="240" w:lineRule="auto"/>
        <w:jc w:val="both"/>
        <w:rPr>
          <w:color w:val="auto"/>
          <w:sz w:val="24"/>
          <w:szCs w:val="24"/>
        </w:rPr>
      </w:pPr>
      <w:r w:rsidRPr="00042D36">
        <w:rPr>
          <w:color w:val="auto"/>
          <w:sz w:val="24"/>
          <w:szCs w:val="24"/>
        </w:rPr>
        <w:t xml:space="preserve">Россия в системе международного географического разделения труда. </w:t>
      </w:r>
      <w:r w:rsidRPr="00042D36">
        <w:rPr>
          <w:i/>
          <w:iCs/>
          <w:color w:val="auto"/>
          <w:sz w:val="24"/>
          <w:szCs w:val="24"/>
        </w:rPr>
        <w:t>Россия в составе международных экономических и политических организаций. Взаимосвязи России с другими странами мира.</w:t>
      </w:r>
      <w:r w:rsidRPr="00042D36">
        <w:rPr>
          <w:color w:val="auto"/>
          <w:sz w:val="24"/>
          <w:szCs w:val="24"/>
        </w:rPr>
        <w:t xml:space="preserve"> Россия и страны СНГ. ЕАЭС.</w:t>
      </w:r>
    </w:p>
    <w:p w:rsidR="00042D36" w:rsidRDefault="00042D36" w:rsidP="00042D36">
      <w:pPr>
        <w:rPr>
          <w:rFonts w:ascii="Times New Roman" w:hAnsi="Times New Roman" w:cs="Times New Roman"/>
          <w:sz w:val="24"/>
          <w:szCs w:val="24"/>
        </w:rPr>
      </w:pPr>
      <w:r w:rsidRPr="00042D36">
        <w:rPr>
          <w:rFonts w:ascii="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DC7331" w:rsidRPr="00DC7331" w:rsidRDefault="00DC7331" w:rsidP="00DC7331">
      <w:pPr>
        <w:pStyle w:val="af7"/>
        <w:rPr>
          <w:rFonts w:ascii="Times New Roman" w:hAnsi="Times New Roman" w:cs="Times New Roman"/>
          <w:sz w:val="24"/>
          <w:szCs w:val="24"/>
        </w:rPr>
      </w:pPr>
      <w:bookmarkStart w:id="447" w:name="bookmark1231"/>
      <w:r w:rsidRPr="00DC7331">
        <w:rPr>
          <w:rFonts w:ascii="Times New Roman" w:hAnsi="Times New Roman" w:cs="Times New Roman"/>
          <w:sz w:val="24"/>
          <w:szCs w:val="24"/>
        </w:rPr>
        <w:t>ПЛАНИРУЕМЫЕ РЕЗУЛЬТАТЫ ОСВОЕНИЯ</w:t>
      </w:r>
      <w:bookmarkEnd w:id="447"/>
    </w:p>
    <w:p w:rsidR="00DC7331" w:rsidRPr="00DC7331" w:rsidRDefault="00DC7331" w:rsidP="00DC7331">
      <w:pPr>
        <w:pStyle w:val="af7"/>
        <w:rPr>
          <w:rFonts w:ascii="Times New Roman" w:hAnsi="Times New Roman" w:cs="Times New Roman"/>
          <w:sz w:val="24"/>
          <w:szCs w:val="24"/>
        </w:rPr>
      </w:pPr>
      <w:r w:rsidRPr="00DC7331">
        <w:rPr>
          <w:rFonts w:ascii="Times New Roman" w:hAnsi="Times New Roman" w:cs="Times New Roman"/>
          <w:sz w:val="24"/>
          <w:szCs w:val="24"/>
        </w:rPr>
        <w:t>УЧЕБНОГО ПРЕДМЕТА «ГЕОГРАФИЯ»</w:t>
      </w:r>
    </w:p>
    <w:p w:rsidR="00DC7331" w:rsidRPr="00DC7331" w:rsidRDefault="00DC7331" w:rsidP="00DC7331">
      <w:pPr>
        <w:pStyle w:val="af7"/>
        <w:pBdr>
          <w:bottom w:val="single" w:sz="12" w:space="1" w:color="auto"/>
        </w:pBdr>
        <w:rPr>
          <w:rFonts w:ascii="Times New Roman" w:hAnsi="Times New Roman" w:cs="Times New Roman"/>
          <w:sz w:val="24"/>
          <w:szCs w:val="24"/>
        </w:rPr>
      </w:pPr>
      <w:r w:rsidRPr="00DC7331">
        <w:rPr>
          <w:rFonts w:ascii="Times New Roman" w:hAnsi="Times New Roman" w:cs="Times New Roman"/>
          <w:sz w:val="24"/>
          <w:szCs w:val="24"/>
        </w:rPr>
        <w:t>НА УРОВНЕ ОСНОВНОГО ОБЩЕГО ОБРАЗОВАНИЯ</w:t>
      </w:r>
    </w:p>
    <w:p w:rsidR="00DC7331" w:rsidRPr="00DC7331" w:rsidRDefault="00DC7331" w:rsidP="00DC7331">
      <w:pPr>
        <w:pStyle w:val="af7"/>
        <w:rPr>
          <w:rFonts w:ascii="Times New Roman" w:hAnsi="Times New Roman" w:cs="Times New Roman"/>
          <w:sz w:val="24"/>
          <w:szCs w:val="24"/>
        </w:rPr>
      </w:pPr>
      <w:bookmarkStart w:id="448" w:name="bookmark1235"/>
    </w:p>
    <w:p w:rsidR="00DC7331" w:rsidRPr="00DC7331" w:rsidRDefault="00DC7331" w:rsidP="00DC7331">
      <w:pPr>
        <w:pStyle w:val="af7"/>
        <w:rPr>
          <w:rFonts w:ascii="Times New Roman" w:hAnsi="Times New Roman" w:cs="Times New Roman"/>
          <w:sz w:val="24"/>
          <w:szCs w:val="24"/>
        </w:rPr>
      </w:pPr>
      <w:r w:rsidRPr="00DC7331">
        <w:rPr>
          <w:rFonts w:ascii="Times New Roman" w:hAnsi="Times New Roman" w:cs="Times New Roman"/>
          <w:sz w:val="24"/>
          <w:szCs w:val="24"/>
        </w:rPr>
        <w:t>ЛИЧНОСТНЫЕ РЕЗУЛЬТАТЫ</w:t>
      </w:r>
      <w:bookmarkEnd w:id="448"/>
    </w:p>
    <w:p w:rsidR="00DC7331" w:rsidRPr="00DC7331" w:rsidRDefault="00DC7331" w:rsidP="00DC7331">
      <w:pPr>
        <w:pStyle w:val="11"/>
        <w:spacing w:line="240" w:lineRule="auto"/>
        <w:jc w:val="both"/>
        <w:rPr>
          <w:color w:val="auto"/>
          <w:sz w:val="24"/>
          <w:szCs w:val="24"/>
        </w:rPr>
      </w:pPr>
      <w:r w:rsidRPr="00DC7331">
        <w:rPr>
          <w:color w:val="auto"/>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DC7331" w:rsidRPr="00DC7331" w:rsidRDefault="00DC7331" w:rsidP="00DC7331">
      <w:pPr>
        <w:pStyle w:val="11"/>
        <w:spacing w:line="240" w:lineRule="auto"/>
        <w:jc w:val="both"/>
        <w:rPr>
          <w:color w:val="auto"/>
          <w:sz w:val="24"/>
          <w:szCs w:val="24"/>
        </w:rPr>
      </w:pPr>
      <w:r w:rsidRPr="00DC7331">
        <w:rPr>
          <w:i/>
          <w:iCs/>
          <w:color w:val="auto"/>
          <w:sz w:val="24"/>
          <w:szCs w:val="24"/>
        </w:rPr>
        <w:t>Патриотического воспитания</w:t>
      </w:r>
      <w:r w:rsidRPr="00DC7331">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C7331" w:rsidRPr="00DC7331" w:rsidRDefault="00DC7331" w:rsidP="00DC7331">
      <w:pPr>
        <w:pStyle w:val="11"/>
        <w:spacing w:line="240" w:lineRule="auto"/>
        <w:jc w:val="both"/>
        <w:rPr>
          <w:color w:val="auto"/>
          <w:sz w:val="24"/>
          <w:szCs w:val="24"/>
        </w:rPr>
      </w:pPr>
      <w:r w:rsidRPr="00DC7331">
        <w:rPr>
          <w:i/>
          <w:iCs/>
          <w:color w:val="auto"/>
          <w:sz w:val="24"/>
          <w:szCs w:val="24"/>
        </w:rPr>
        <w:t>Гражданского воспитания</w:t>
      </w:r>
      <w:r w:rsidRPr="00DC7331">
        <w:rPr>
          <w:color w:val="auto"/>
          <w:sz w:val="24"/>
          <w:szCs w:val="24"/>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DC7331" w:rsidRPr="00DC7331" w:rsidRDefault="00DC7331" w:rsidP="00DC7331">
      <w:pPr>
        <w:pStyle w:val="11"/>
        <w:spacing w:line="240" w:lineRule="auto"/>
        <w:jc w:val="both"/>
        <w:rPr>
          <w:color w:val="auto"/>
          <w:sz w:val="24"/>
          <w:szCs w:val="24"/>
        </w:rPr>
      </w:pPr>
      <w:r w:rsidRPr="00DC7331">
        <w:rPr>
          <w:i/>
          <w:iCs/>
          <w:color w:val="auto"/>
          <w:sz w:val="24"/>
          <w:szCs w:val="24"/>
        </w:rPr>
        <w:t>Духовно-нравственного воспитания</w:t>
      </w:r>
      <w:r w:rsidRPr="00DC7331">
        <w:rPr>
          <w:color w:val="auto"/>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DC7331" w:rsidRPr="00DC7331" w:rsidRDefault="00DC7331" w:rsidP="00DC7331">
      <w:pPr>
        <w:pStyle w:val="11"/>
        <w:jc w:val="both"/>
        <w:rPr>
          <w:color w:val="auto"/>
          <w:sz w:val="24"/>
          <w:szCs w:val="24"/>
        </w:rPr>
      </w:pPr>
      <w:r w:rsidRPr="00DC7331">
        <w:rPr>
          <w:i/>
          <w:iCs/>
          <w:color w:val="auto"/>
          <w:sz w:val="24"/>
          <w:szCs w:val="24"/>
        </w:rPr>
        <w:t>Эстетического воспитания</w:t>
      </w:r>
      <w:r w:rsidRPr="00DC7331">
        <w:rPr>
          <w:color w:val="auto"/>
          <w:sz w:val="24"/>
          <w:szCs w:val="24"/>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C7331" w:rsidRPr="00DC7331" w:rsidRDefault="00DC7331" w:rsidP="00DC7331">
      <w:pPr>
        <w:pStyle w:val="11"/>
        <w:jc w:val="both"/>
        <w:rPr>
          <w:color w:val="auto"/>
          <w:sz w:val="24"/>
          <w:szCs w:val="24"/>
        </w:rPr>
      </w:pPr>
      <w:r w:rsidRPr="00DC7331">
        <w:rPr>
          <w:i/>
          <w:iCs/>
          <w:color w:val="auto"/>
          <w:sz w:val="24"/>
          <w:szCs w:val="24"/>
        </w:rPr>
        <w:t>Ценности научного познания</w:t>
      </w:r>
      <w:r w:rsidRPr="00DC7331">
        <w:rPr>
          <w:color w:val="auto"/>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C7331" w:rsidRPr="00DC7331" w:rsidRDefault="00DC7331" w:rsidP="00DC7331">
      <w:pPr>
        <w:pStyle w:val="11"/>
        <w:jc w:val="both"/>
        <w:rPr>
          <w:color w:val="auto"/>
          <w:sz w:val="24"/>
          <w:szCs w:val="24"/>
        </w:rPr>
      </w:pPr>
      <w:r w:rsidRPr="00DC7331">
        <w:rPr>
          <w:i/>
          <w:iCs/>
          <w:color w:val="auto"/>
          <w:sz w:val="24"/>
          <w:szCs w:val="24"/>
        </w:rPr>
        <w:t>Физического воспитания, формирования культуры здоровья и эмоционального благополучия</w:t>
      </w:r>
      <w:r w:rsidRPr="00DC7331">
        <w:rPr>
          <w:color w:val="auto"/>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C7331" w:rsidRPr="00DC7331" w:rsidRDefault="00DC7331" w:rsidP="00DC7331">
      <w:pPr>
        <w:pStyle w:val="11"/>
        <w:jc w:val="both"/>
        <w:rPr>
          <w:color w:val="auto"/>
          <w:sz w:val="24"/>
          <w:szCs w:val="24"/>
        </w:rPr>
      </w:pPr>
      <w:r w:rsidRPr="00DC7331">
        <w:rPr>
          <w:i/>
          <w:iCs/>
          <w:color w:val="auto"/>
          <w:sz w:val="24"/>
          <w:szCs w:val="24"/>
        </w:rPr>
        <w:t>Трудового воспитания</w:t>
      </w:r>
      <w:r w:rsidRPr="00DC7331">
        <w:rPr>
          <w:color w:val="auto"/>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C7331" w:rsidRPr="00DC7331" w:rsidRDefault="00DC7331" w:rsidP="00DC7331">
      <w:pPr>
        <w:pStyle w:val="11"/>
        <w:spacing w:after="160"/>
        <w:jc w:val="both"/>
        <w:rPr>
          <w:color w:val="auto"/>
          <w:sz w:val="24"/>
          <w:szCs w:val="24"/>
        </w:rPr>
      </w:pPr>
      <w:r w:rsidRPr="00DC7331">
        <w:rPr>
          <w:i/>
          <w:iCs/>
          <w:color w:val="auto"/>
          <w:sz w:val="24"/>
          <w:szCs w:val="24"/>
        </w:rPr>
        <w:t>Экологического воспитания</w:t>
      </w:r>
      <w:r w:rsidRPr="00DC7331">
        <w:rPr>
          <w:color w:val="auto"/>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C7331" w:rsidRPr="00DC7331" w:rsidRDefault="00DC7331" w:rsidP="00DC7331">
      <w:pPr>
        <w:pStyle w:val="af7"/>
        <w:rPr>
          <w:rFonts w:ascii="Times New Roman" w:hAnsi="Times New Roman" w:cs="Times New Roman"/>
          <w:sz w:val="24"/>
          <w:szCs w:val="24"/>
        </w:rPr>
      </w:pPr>
      <w:bookmarkStart w:id="449" w:name="bookmark1237"/>
      <w:r w:rsidRPr="00DC7331">
        <w:rPr>
          <w:rFonts w:ascii="Times New Roman" w:hAnsi="Times New Roman" w:cs="Times New Roman"/>
          <w:sz w:val="24"/>
          <w:szCs w:val="24"/>
        </w:rPr>
        <w:t>МЕТАПРЕДМЕТНЫЕ РЕЗУЛЬТАТЫ</w:t>
      </w:r>
      <w:bookmarkEnd w:id="449"/>
    </w:p>
    <w:p w:rsidR="00DC7331" w:rsidRPr="00DC7331" w:rsidRDefault="00DC7331" w:rsidP="00DC7331">
      <w:pPr>
        <w:pStyle w:val="11"/>
        <w:spacing w:after="160" w:line="257" w:lineRule="auto"/>
        <w:jc w:val="both"/>
        <w:rPr>
          <w:color w:val="auto"/>
          <w:sz w:val="24"/>
          <w:szCs w:val="24"/>
        </w:rPr>
      </w:pPr>
      <w:r w:rsidRPr="00DC7331">
        <w:rPr>
          <w:color w:val="auto"/>
          <w:sz w:val="24"/>
          <w:szCs w:val="24"/>
        </w:rPr>
        <w:t xml:space="preserve">Изучение географии в основной школе способствует достижению </w:t>
      </w:r>
      <w:r w:rsidRPr="00DC7331">
        <w:rPr>
          <w:b/>
          <w:bCs/>
          <w:color w:val="auto"/>
          <w:sz w:val="24"/>
          <w:szCs w:val="24"/>
        </w:rPr>
        <w:t xml:space="preserve">метапредметных </w:t>
      </w:r>
      <w:r w:rsidRPr="00DC7331">
        <w:rPr>
          <w:color w:val="auto"/>
          <w:sz w:val="24"/>
          <w:szCs w:val="24"/>
        </w:rPr>
        <w:t>результатов, в том числе:</w:t>
      </w:r>
    </w:p>
    <w:p w:rsidR="00DC7331" w:rsidRPr="00DC7331" w:rsidRDefault="00DC7331" w:rsidP="00DC7331">
      <w:pPr>
        <w:pStyle w:val="af7"/>
        <w:rPr>
          <w:rFonts w:ascii="Times New Roman" w:hAnsi="Times New Roman" w:cs="Times New Roman"/>
          <w:sz w:val="24"/>
          <w:szCs w:val="24"/>
        </w:rPr>
      </w:pPr>
      <w:bookmarkStart w:id="450" w:name="bookmark1239"/>
      <w:r w:rsidRPr="00DC7331">
        <w:rPr>
          <w:rFonts w:ascii="Times New Roman" w:hAnsi="Times New Roman" w:cs="Times New Roman"/>
          <w:sz w:val="24"/>
          <w:szCs w:val="24"/>
        </w:rPr>
        <w:t>Овладению универсальными познавательными действиями:</w:t>
      </w:r>
      <w:bookmarkEnd w:id="450"/>
    </w:p>
    <w:p w:rsidR="00DC7331" w:rsidRPr="00DC7331" w:rsidRDefault="00DC7331" w:rsidP="00DC7331">
      <w:pPr>
        <w:pStyle w:val="11"/>
        <w:spacing w:line="269" w:lineRule="auto"/>
        <w:jc w:val="both"/>
        <w:rPr>
          <w:color w:val="auto"/>
          <w:sz w:val="24"/>
          <w:szCs w:val="24"/>
        </w:rPr>
      </w:pPr>
      <w:r w:rsidRPr="00DC7331">
        <w:rPr>
          <w:b/>
          <w:bCs/>
          <w:i/>
          <w:iCs/>
          <w:color w:val="auto"/>
          <w:sz w:val="24"/>
          <w:szCs w:val="24"/>
        </w:rPr>
        <w:t>Базовые логические действия</w:t>
      </w:r>
    </w:p>
    <w:p w:rsidR="00DC7331" w:rsidRPr="00DC7331" w:rsidRDefault="00DC7331" w:rsidP="00DC7331">
      <w:pPr>
        <w:pStyle w:val="11"/>
        <w:ind w:left="240" w:hanging="240"/>
        <w:jc w:val="both"/>
        <w:rPr>
          <w:color w:val="auto"/>
          <w:sz w:val="24"/>
          <w:szCs w:val="24"/>
        </w:rPr>
      </w:pPr>
      <w:r w:rsidRPr="00DC7331">
        <w:rPr>
          <w:color w:val="auto"/>
          <w:sz w:val="24"/>
          <w:szCs w:val="24"/>
        </w:rPr>
        <w:t>—Выявлять и характеризовать существенные признаки географических объектов, процессов и явлений;</w:t>
      </w:r>
    </w:p>
    <w:p w:rsidR="00DC7331" w:rsidRPr="00DC7331" w:rsidRDefault="00DC7331" w:rsidP="00DC7331">
      <w:pPr>
        <w:pStyle w:val="11"/>
        <w:ind w:left="240" w:hanging="240"/>
        <w:jc w:val="both"/>
        <w:rPr>
          <w:color w:val="auto"/>
          <w:sz w:val="24"/>
          <w:szCs w:val="24"/>
        </w:rPr>
      </w:pPr>
      <w:r w:rsidRPr="00DC7331">
        <w:rPr>
          <w:color w:val="auto"/>
          <w:sz w:val="24"/>
          <w:szCs w:val="24"/>
        </w:rPr>
        <w:t>—устанавливать существенный признак классификации географических объектов, процессов и явлений, основания для их сравнения;</w:t>
      </w:r>
    </w:p>
    <w:p w:rsidR="00DC7331" w:rsidRPr="00DC7331" w:rsidRDefault="00DC7331" w:rsidP="00DC7331">
      <w:pPr>
        <w:pStyle w:val="11"/>
        <w:ind w:left="240" w:hanging="240"/>
        <w:jc w:val="both"/>
        <w:rPr>
          <w:color w:val="auto"/>
          <w:sz w:val="24"/>
          <w:szCs w:val="24"/>
        </w:rPr>
      </w:pPr>
      <w:r w:rsidRPr="00DC7331">
        <w:rPr>
          <w:color w:val="auto"/>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DC7331" w:rsidRPr="00DC7331" w:rsidRDefault="00DC7331" w:rsidP="00DC7331">
      <w:pPr>
        <w:pStyle w:val="11"/>
        <w:ind w:left="240" w:hanging="240"/>
        <w:jc w:val="both"/>
        <w:rPr>
          <w:color w:val="auto"/>
          <w:sz w:val="24"/>
          <w:szCs w:val="24"/>
        </w:rPr>
      </w:pPr>
      <w:r w:rsidRPr="00DC7331">
        <w:rPr>
          <w:color w:val="auto"/>
          <w:sz w:val="24"/>
          <w:szCs w:val="24"/>
        </w:rPr>
        <w:t>—выявлять дефициты географической информации, данных, необходимых для решения поставленной задачи;</w:t>
      </w:r>
    </w:p>
    <w:p w:rsidR="00DC7331" w:rsidRPr="00DC7331" w:rsidRDefault="00DC7331" w:rsidP="00DC7331">
      <w:pPr>
        <w:pStyle w:val="11"/>
        <w:ind w:left="240" w:hanging="240"/>
        <w:jc w:val="both"/>
        <w:rPr>
          <w:color w:val="auto"/>
          <w:sz w:val="24"/>
          <w:szCs w:val="24"/>
        </w:rPr>
      </w:pPr>
      <w:r w:rsidRPr="00DC7331">
        <w:rPr>
          <w:color w:val="auto"/>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C7331" w:rsidRPr="00DC7331" w:rsidRDefault="00DC7331" w:rsidP="00DC7331">
      <w:pPr>
        <w:pStyle w:val="11"/>
        <w:spacing w:after="100"/>
        <w:ind w:left="240" w:hanging="240"/>
        <w:jc w:val="both"/>
        <w:rPr>
          <w:color w:val="auto"/>
          <w:sz w:val="24"/>
          <w:szCs w:val="24"/>
        </w:rPr>
      </w:pPr>
      <w:r w:rsidRPr="00DC7331">
        <w:rPr>
          <w:color w:val="auto"/>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DC7331" w:rsidRPr="00DC7331" w:rsidRDefault="00DC7331" w:rsidP="00DC7331">
      <w:pPr>
        <w:pStyle w:val="11"/>
        <w:spacing w:line="269" w:lineRule="auto"/>
        <w:ind w:firstLine="220"/>
        <w:jc w:val="both"/>
        <w:rPr>
          <w:color w:val="auto"/>
          <w:sz w:val="24"/>
          <w:szCs w:val="24"/>
        </w:rPr>
      </w:pPr>
      <w:r w:rsidRPr="00DC7331">
        <w:rPr>
          <w:b/>
          <w:bCs/>
          <w:i/>
          <w:iCs/>
          <w:color w:val="auto"/>
          <w:sz w:val="24"/>
          <w:szCs w:val="24"/>
        </w:rPr>
        <w:t>Базовые исследовательские действия</w:t>
      </w:r>
    </w:p>
    <w:p w:rsidR="00DC7331" w:rsidRPr="00DC7331" w:rsidRDefault="00DC7331" w:rsidP="00DC7331">
      <w:pPr>
        <w:pStyle w:val="11"/>
        <w:ind w:left="220" w:hanging="220"/>
        <w:jc w:val="both"/>
        <w:rPr>
          <w:color w:val="auto"/>
          <w:sz w:val="24"/>
          <w:szCs w:val="24"/>
        </w:rPr>
      </w:pPr>
      <w:r w:rsidRPr="00DC7331">
        <w:rPr>
          <w:color w:val="auto"/>
          <w:sz w:val="24"/>
          <w:szCs w:val="24"/>
        </w:rPr>
        <w:t>—Использовать географические вопросы как исследовательский инструмент познания;</w:t>
      </w:r>
    </w:p>
    <w:p w:rsidR="00DC7331" w:rsidRPr="00DC7331" w:rsidRDefault="00DC7331" w:rsidP="00DC7331">
      <w:pPr>
        <w:pStyle w:val="11"/>
        <w:ind w:left="220" w:hanging="220"/>
        <w:jc w:val="both"/>
        <w:rPr>
          <w:color w:val="auto"/>
          <w:sz w:val="24"/>
          <w:szCs w:val="24"/>
        </w:rPr>
      </w:pPr>
      <w:r w:rsidRPr="00DC7331">
        <w:rPr>
          <w:color w:val="auto"/>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C7331" w:rsidRPr="00DC7331" w:rsidRDefault="00DC7331" w:rsidP="00DC7331">
      <w:pPr>
        <w:pStyle w:val="11"/>
        <w:ind w:left="220" w:hanging="220"/>
        <w:jc w:val="both"/>
        <w:rPr>
          <w:color w:val="auto"/>
          <w:sz w:val="24"/>
          <w:szCs w:val="24"/>
        </w:rPr>
      </w:pPr>
      <w:r w:rsidRPr="00DC7331">
        <w:rPr>
          <w:color w:val="auto"/>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C7331" w:rsidRPr="00DC7331" w:rsidRDefault="00DC7331" w:rsidP="00DC7331">
      <w:pPr>
        <w:pStyle w:val="11"/>
        <w:ind w:left="220" w:hanging="220"/>
        <w:jc w:val="both"/>
        <w:rPr>
          <w:color w:val="auto"/>
          <w:sz w:val="24"/>
          <w:szCs w:val="24"/>
        </w:rPr>
      </w:pPr>
      <w:r w:rsidRPr="00DC7331">
        <w:rPr>
          <w:color w:val="auto"/>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C7331" w:rsidRPr="00DC7331" w:rsidRDefault="00DC7331" w:rsidP="00DC7331">
      <w:pPr>
        <w:pStyle w:val="11"/>
        <w:ind w:left="220" w:hanging="220"/>
        <w:jc w:val="both"/>
        <w:rPr>
          <w:color w:val="auto"/>
          <w:sz w:val="24"/>
          <w:szCs w:val="24"/>
        </w:rPr>
      </w:pPr>
      <w:r w:rsidRPr="00DC7331">
        <w:rPr>
          <w:color w:val="auto"/>
          <w:sz w:val="24"/>
          <w:szCs w:val="24"/>
        </w:rPr>
        <w:t>—оценивать достоверность информации, полученной в ходе географического исследования;</w:t>
      </w:r>
    </w:p>
    <w:p w:rsidR="00DC7331" w:rsidRPr="00DC7331" w:rsidRDefault="00DC7331" w:rsidP="00DC7331">
      <w:pPr>
        <w:pStyle w:val="11"/>
        <w:ind w:left="220" w:hanging="220"/>
        <w:jc w:val="both"/>
        <w:rPr>
          <w:color w:val="auto"/>
          <w:sz w:val="24"/>
          <w:szCs w:val="24"/>
        </w:rPr>
      </w:pPr>
      <w:r w:rsidRPr="00DC7331">
        <w:rPr>
          <w:color w:val="auto"/>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DC7331" w:rsidRPr="00DC7331" w:rsidRDefault="00DC7331" w:rsidP="00DC7331">
      <w:pPr>
        <w:pStyle w:val="11"/>
        <w:ind w:left="220" w:hanging="220"/>
        <w:jc w:val="both"/>
        <w:rPr>
          <w:color w:val="auto"/>
          <w:sz w:val="24"/>
          <w:szCs w:val="24"/>
        </w:rPr>
      </w:pPr>
      <w:r w:rsidRPr="00DC7331">
        <w:rPr>
          <w:color w:val="auto"/>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C7331" w:rsidRPr="00DC7331" w:rsidRDefault="00DC7331" w:rsidP="00DC7331">
      <w:pPr>
        <w:pStyle w:val="11"/>
        <w:spacing w:line="269" w:lineRule="auto"/>
        <w:ind w:firstLine="220"/>
        <w:jc w:val="both"/>
        <w:rPr>
          <w:color w:val="auto"/>
          <w:sz w:val="24"/>
          <w:szCs w:val="24"/>
        </w:rPr>
      </w:pPr>
      <w:r w:rsidRPr="00DC7331">
        <w:rPr>
          <w:b/>
          <w:bCs/>
          <w:i/>
          <w:iCs/>
          <w:color w:val="auto"/>
          <w:sz w:val="24"/>
          <w:szCs w:val="24"/>
        </w:rPr>
        <w:t>Работа с информацией</w:t>
      </w:r>
    </w:p>
    <w:p w:rsidR="00DC7331" w:rsidRPr="00DC7331" w:rsidRDefault="00DC7331" w:rsidP="00DC7331">
      <w:pPr>
        <w:pStyle w:val="11"/>
        <w:ind w:left="220" w:hanging="220"/>
        <w:jc w:val="both"/>
        <w:rPr>
          <w:color w:val="auto"/>
          <w:sz w:val="24"/>
          <w:szCs w:val="24"/>
        </w:rPr>
      </w:pPr>
      <w:r w:rsidRPr="00DC7331">
        <w:rPr>
          <w:color w:val="auto"/>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DC7331" w:rsidRPr="00DC7331" w:rsidRDefault="00DC7331" w:rsidP="00DC7331">
      <w:pPr>
        <w:pStyle w:val="11"/>
        <w:ind w:left="220" w:hanging="220"/>
        <w:jc w:val="both"/>
        <w:rPr>
          <w:color w:val="auto"/>
          <w:sz w:val="24"/>
          <w:szCs w:val="24"/>
        </w:rPr>
      </w:pPr>
      <w:r w:rsidRPr="00DC7331">
        <w:rPr>
          <w:color w:val="auto"/>
          <w:sz w:val="24"/>
          <w:szCs w:val="24"/>
        </w:rPr>
        <w:t>—выбирать, анализировать и интерпретировать географическую информацию различных видов и форм представления;</w:t>
      </w:r>
    </w:p>
    <w:p w:rsidR="00DC7331" w:rsidRPr="00DC7331" w:rsidRDefault="00DC7331" w:rsidP="00DC7331">
      <w:pPr>
        <w:pStyle w:val="11"/>
        <w:ind w:left="220" w:hanging="220"/>
        <w:jc w:val="both"/>
        <w:rPr>
          <w:color w:val="auto"/>
          <w:sz w:val="24"/>
          <w:szCs w:val="24"/>
        </w:rPr>
      </w:pPr>
      <w:r w:rsidRPr="00DC7331">
        <w:rPr>
          <w:color w:val="auto"/>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DC7331" w:rsidRPr="00DC7331" w:rsidRDefault="00DC7331" w:rsidP="00DC7331">
      <w:pPr>
        <w:pStyle w:val="11"/>
        <w:ind w:left="220" w:hanging="220"/>
        <w:jc w:val="both"/>
        <w:rPr>
          <w:color w:val="auto"/>
          <w:sz w:val="24"/>
          <w:szCs w:val="24"/>
        </w:rPr>
      </w:pPr>
      <w:r w:rsidRPr="00DC7331">
        <w:rPr>
          <w:color w:val="auto"/>
          <w:sz w:val="24"/>
          <w:szCs w:val="24"/>
        </w:rPr>
        <w:t>—самостоятельно выбирать оптимальную форму представления географической информации;</w:t>
      </w:r>
    </w:p>
    <w:p w:rsidR="00DC7331" w:rsidRPr="00DC7331" w:rsidRDefault="00DC7331" w:rsidP="00DC7331">
      <w:pPr>
        <w:pStyle w:val="11"/>
        <w:ind w:left="220" w:hanging="220"/>
        <w:jc w:val="both"/>
        <w:rPr>
          <w:color w:val="auto"/>
          <w:sz w:val="24"/>
          <w:szCs w:val="24"/>
        </w:rPr>
      </w:pPr>
      <w:r w:rsidRPr="00DC7331">
        <w:rPr>
          <w:color w:val="auto"/>
          <w:sz w:val="24"/>
          <w:szCs w:val="24"/>
        </w:rPr>
        <w:t>—оценивать надёжность географической информации по критериям, предложенным учителем или сформулированным самостоятельно;</w:t>
      </w:r>
    </w:p>
    <w:p w:rsidR="00DC7331" w:rsidRPr="00DC7331" w:rsidRDefault="00DC7331" w:rsidP="00DC7331">
      <w:pPr>
        <w:pStyle w:val="11"/>
        <w:ind w:left="220" w:hanging="220"/>
        <w:jc w:val="both"/>
        <w:rPr>
          <w:color w:val="auto"/>
          <w:sz w:val="24"/>
          <w:szCs w:val="24"/>
        </w:rPr>
      </w:pPr>
      <w:r w:rsidRPr="00DC7331">
        <w:rPr>
          <w:color w:val="auto"/>
          <w:sz w:val="24"/>
          <w:szCs w:val="24"/>
        </w:rPr>
        <w:t>—систематизировать географическую информацию в разных формах.</w:t>
      </w:r>
    </w:p>
    <w:p w:rsidR="00DC7331" w:rsidRPr="00DC7331" w:rsidRDefault="00DC7331" w:rsidP="00DC7331">
      <w:pPr>
        <w:pStyle w:val="af7"/>
        <w:rPr>
          <w:rFonts w:ascii="Times New Roman" w:hAnsi="Times New Roman" w:cs="Times New Roman"/>
          <w:sz w:val="24"/>
          <w:szCs w:val="24"/>
        </w:rPr>
      </w:pPr>
      <w:bookmarkStart w:id="451" w:name="bookmark1241"/>
    </w:p>
    <w:p w:rsidR="00DC7331" w:rsidRPr="00DC7331" w:rsidRDefault="00DC7331" w:rsidP="00DC7331">
      <w:pPr>
        <w:pStyle w:val="af7"/>
        <w:rPr>
          <w:rFonts w:ascii="Times New Roman" w:hAnsi="Times New Roman" w:cs="Times New Roman"/>
          <w:sz w:val="24"/>
          <w:szCs w:val="24"/>
        </w:rPr>
      </w:pPr>
      <w:r w:rsidRPr="00DC7331">
        <w:rPr>
          <w:rFonts w:ascii="Times New Roman" w:hAnsi="Times New Roman" w:cs="Times New Roman"/>
          <w:sz w:val="24"/>
          <w:szCs w:val="24"/>
        </w:rPr>
        <w:t>Овладению универсальными коммуникативными действиями:</w:t>
      </w:r>
      <w:bookmarkEnd w:id="451"/>
    </w:p>
    <w:p w:rsidR="00DC7331" w:rsidRPr="00DC7331" w:rsidRDefault="00DC7331" w:rsidP="00DC7331">
      <w:pPr>
        <w:pStyle w:val="11"/>
        <w:spacing w:line="266" w:lineRule="auto"/>
        <w:jc w:val="both"/>
        <w:rPr>
          <w:color w:val="auto"/>
          <w:sz w:val="24"/>
          <w:szCs w:val="24"/>
        </w:rPr>
      </w:pPr>
      <w:r w:rsidRPr="00DC7331">
        <w:rPr>
          <w:b/>
          <w:bCs/>
          <w:i/>
          <w:iCs/>
          <w:color w:val="auto"/>
          <w:sz w:val="24"/>
          <w:szCs w:val="24"/>
        </w:rPr>
        <w:t>Общение</w:t>
      </w:r>
    </w:p>
    <w:p w:rsidR="00DC7331" w:rsidRPr="00DC7331" w:rsidRDefault="00DC7331" w:rsidP="00DC7331">
      <w:pPr>
        <w:pStyle w:val="11"/>
        <w:spacing w:line="252" w:lineRule="auto"/>
        <w:ind w:left="240" w:hanging="240"/>
        <w:jc w:val="both"/>
        <w:rPr>
          <w:color w:val="auto"/>
          <w:sz w:val="24"/>
          <w:szCs w:val="24"/>
        </w:rPr>
      </w:pPr>
      <w:r w:rsidRPr="00DC7331">
        <w:rPr>
          <w:color w:val="auto"/>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DC7331" w:rsidRPr="00DC7331" w:rsidRDefault="00DC7331" w:rsidP="00DC7331">
      <w:pPr>
        <w:pStyle w:val="11"/>
        <w:spacing w:line="252" w:lineRule="auto"/>
        <w:ind w:left="240" w:hanging="240"/>
        <w:jc w:val="both"/>
        <w:rPr>
          <w:color w:val="auto"/>
          <w:sz w:val="24"/>
          <w:szCs w:val="24"/>
        </w:rPr>
      </w:pPr>
      <w:r w:rsidRPr="00DC7331">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C7331" w:rsidRPr="00DC7331" w:rsidRDefault="00DC7331" w:rsidP="00DC7331">
      <w:pPr>
        <w:pStyle w:val="11"/>
        <w:spacing w:line="252" w:lineRule="auto"/>
        <w:ind w:left="240" w:hanging="240"/>
        <w:jc w:val="both"/>
        <w:rPr>
          <w:color w:val="auto"/>
          <w:sz w:val="24"/>
          <w:szCs w:val="24"/>
        </w:rPr>
      </w:pPr>
      <w:r w:rsidRPr="00DC7331">
        <w:rPr>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C7331" w:rsidRPr="00DC7331" w:rsidRDefault="00DC7331" w:rsidP="00DC7331">
      <w:pPr>
        <w:pStyle w:val="11"/>
        <w:spacing w:line="252" w:lineRule="auto"/>
        <w:ind w:left="240" w:hanging="240"/>
        <w:jc w:val="both"/>
        <w:rPr>
          <w:color w:val="auto"/>
          <w:sz w:val="24"/>
          <w:szCs w:val="24"/>
        </w:rPr>
      </w:pPr>
      <w:r w:rsidRPr="00DC7331">
        <w:rPr>
          <w:color w:val="auto"/>
          <w:sz w:val="24"/>
          <w:szCs w:val="24"/>
        </w:rPr>
        <w:t>—публично представлять результаты выполненного исследования или проекта.</w:t>
      </w:r>
    </w:p>
    <w:p w:rsidR="00DC7331" w:rsidRPr="00DC7331" w:rsidRDefault="00DC7331" w:rsidP="00DC7331">
      <w:pPr>
        <w:pStyle w:val="11"/>
        <w:spacing w:line="266" w:lineRule="auto"/>
        <w:jc w:val="both"/>
        <w:rPr>
          <w:color w:val="auto"/>
          <w:sz w:val="24"/>
          <w:szCs w:val="24"/>
        </w:rPr>
      </w:pPr>
      <w:r w:rsidRPr="00DC7331">
        <w:rPr>
          <w:b/>
          <w:bCs/>
          <w:i/>
          <w:iCs/>
          <w:color w:val="auto"/>
          <w:sz w:val="24"/>
          <w:szCs w:val="24"/>
        </w:rPr>
        <w:t>Совместная деятельность (сотрудничество)</w:t>
      </w:r>
    </w:p>
    <w:p w:rsidR="00DC7331" w:rsidRPr="00DC7331" w:rsidRDefault="00DC7331" w:rsidP="00DC7331">
      <w:pPr>
        <w:pStyle w:val="11"/>
        <w:spacing w:line="252" w:lineRule="auto"/>
        <w:ind w:left="240" w:hanging="240"/>
        <w:jc w:val="both"/>
        <w:rPr>
          <w:color w:val="auto"/>
          <w:sz w:val="24"/>
          <w:szCs w:val="24"/>
        </w:rPr>
      </w:pPr>
      <w:r w:rsidRPr="00DC7331">
        <w:rPr>
          <w:color w:val="auto"/>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DC7331" w:rsidRPr="00DC7331" w:rsidRDefault="00DC7331" w:rsidP="00DC7331">
      <w:pPr>
        <w:pStyle w:val="11"/>
        <w:spacing w:line="252" w:lineRule="auto"/>
        <w:ind w:left="240" w:hanging="240"/>
        <w:jc w:val="both"/>
        <w:rPr>
          <w:color w:val="auto"/>
          <w:sz w:val="24"/>
          <w:szCs w:val="24"/>
        </w:rPr>
      </w:pPr>
      <w:r w:rsidRPr="00DC7331">
        <w:rPr>
          <w:color w:val="auto"/>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C7331" w:rsidRPr="00DC7331" w:rsidRDefault="00DC7331" w:rsidP="00DC7331">
      <w:pPr>
        <w:pStyle w:val="11"/>
        <w:spacing w:after="160" w:line="252" w:lineRule="auto"/>
        <w:ind w:left="240" w:hanging="240"/>
        <w:jc w:val="both"/>
        <w:rPr>
          <w:color w:val="auto"/>
          <w:sz w:val="24"/>
          <w:szCs w:val="24"/>
        </w:rPr>
      </w:pPr>
      <w:r w:rsidRPr="00DC7331">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C7331" w:rsidRPr="00DC7331" w:rsidRDefault="00DC7331" w:rsidP="00DC7331">
      <w:pPr>
        <w:pStyle w:val="af7"/>
        <w:rPr>
          <w:rFonts w:ascii="Times New Roman" w:hAnsi="Times New Roman" w:cs="Times New Roman"/>
          <w:sz w:val="24"/>
          <w:szCs w:val="24"/>
        </w:rPr>
      </w:pPr>
      <w:bookmarkStart w:id="452" w:name="bookmark1243"/>
      <w:r w:rsidRPr="00DC7331">
        <w:rPr>
          <w:rFonts w:ascii="Times New Roman" w:hAnsi="Times New Roman" w:cs="Times New Roman"/>
          <w:sz w:val="24"/>
          <w:szCs w:val="24"/>
        </w:rPr>
        <w:t>Овладению универсальными учебными регулятивными</w:t>
      </w:r>
      <w:bookmarkEnd w:id="452"/>
    </w:p>
    <w:p w:rsidR="00DC7331" w:rsidRPr="00DC7331" w:rsidRDefault="00DC7331" w:rsidP="00DC7331">
      <w:pPr>
        <w:pStyle w:val="af7"/>
        <w:rPr>
          <w:rFonts w:ascii="Times New Roman" w:hAnsi="Times New Roman" w:cs="Times New Roman"/>
          <w:sz w:val="24"/>
          <w:szCs w:val="24"/>
        </w:rPr>
      </w:pPr>
      <w:r w:rsidRPr="00DC7331">
        <w:rPr>
          <w:rFonts w:ascii="Times New Roman" w:hAnsi="Times New Roman" w:cs="Times New Roman"/>
          <w:sz w:val="24"/>
          <w:szCs w:val="24"/>
        </w:rPr>
        <w:t>действиями:</w:t>
      </w:r>
    </w:p>
    <w:p w:rsidR="00DC7331" w:rsidRPr="00DC7331" w:rsidRDefault="00DC7331" w:rsidP="00DC7331">
      <w:pPr>
        <w:pStyle w:val="11"/>
        <w:spacing w:line="266" w:lineRule="auto"/>
        <w:jc w:val="both"/>
        <w:rPr>
          <w:color w:val="auto"/>
          <w:sz w:val="24"/>
          <w:szCs w:val="24"/>
        </w:rPr>
      </w:pPr>
      <w:r w:rsidRPr="00DC7331">
        <w:rPr>
          <w:b/>
          <w:bCs/>
          <w:i/>
          <w:iCs/>
          <w:color w:val="auto"/>
          <w:sz w:val="24"/>
          <w:szCs w:val="24"/>
        </w:rPr>
        <w:t>Самоорганизация</w:t>
      </w:r>
    </w:p>
    <w:p w:rsidR="00DC7331" w:rsidRPr="00DC7331" w:rsidRDefault="00DC7331" w:rsidP="00DC7331">
      <w:pPr>
        <w:pStyle w:val="11"/>
        <w:spacing w:line="252" w:lineRule="auto"/>
        <w:ind w:left="240" w:hanging="240"/>
        <w:jc w:val="both"/>
        <w:rPr>
          <w:color w:val="auto"/>
          <w:sz w:val="24"/>
          <w:szCs w:val="24"/>
        </w:rPr>
      </w:pPr>
      <w:r w:rsidRPr="00DC7331">
        <w:rPr>
          <w:color w:val="auto"/>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DC7331" w:rsidRPr="00DC7331" w:rsidRDefault="00DC7331" w:rsidP="00DC7331">
      <w:pPr>
        <w:pStyle w:val="11"/>
        <w:spacing w:after="40" w:line="252" w:lineRule="auto"/>
        <w:ind w:left="240" w:hanging="240"/>
        <w:jc w:val="both"/>
        <w:rPr>
          <w:color w:val="auto"/>
          <w:sz w:val="24"/>
          <w:szCs w:val="24"/>
        </w:rPr>
      </w:pPr>
      <w:r w:rsidRPr="00DC7331">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C7331" w:rsidRPr="00DC7331" w:rsidRDefault="00DC7331" w:rsidP="00DC7331">
      <w:pPr>
        <w:pStyle w:val="11"/>
        <w:spacing w:line="264" w:lineRule="auto"/>
        <w:jc w:val="both"/>
        <w:rPr>
          <w:color w:val="auto"/>
          <w:sz w:val="24"/>
          <w:szCs w:val="24"/>
        </w:rPr>
      </w:pPr>
      <w:r w:rsidRPr="00DC7331">
        <w:rPr>
          <w:b/>
          <w:bCs/>
          <w:i/>
          <w:iCs/>
          <w:color w:val="auto"/>
          <w:sz w:val="24"/>
          <w:szCs w:val="24"/>
        </w:rPr>
        <w:t>Самоконтроль (рефлексия)</w:t>
      </w:r>
    </w:p>
    <w:p w:rsidR="00DC7331" w:rsidRPr="00DC7331" w:rsidRDefault="00DC7331" w:rsidP="00DC7331">
      <w:pPr>
        <w:pStyle w:val="11"/>
        <w:spacing w:line="240" w:lineRule="auto"/>
        <w:ind w:firstLine="0"/>
        <w:jc w:val="both"/>
        <w:rPr>
          <w:color w:val="auto"/>
          <w:sz w:val="24"/>
          <w:szCs w:val="24"/>
        </w:rPr>
      </w:pPr>
      <w:r w:rsidRPr="00DC7331">
        <w:rPr>
          <w:color w:val="auto"/>
          <w:sz w:val="24"/>
          <w:szCs w:val="24"/>
        </w:rPr>
        <w:t>—Владеть способами самоконтроля и рефлексии;</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—объяснять причины достижения (недостижения) результатов деятельности, давать оценку приобретённому опыту;</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C7331" w:rsidRPr="00DC7331" w:rsidRDefault="00DC7331" w:rsidP="00DC7331">
      <w:pPr>
        <w:pStyle w:val="11"/>
        <w:spacing w:after="60" w:line="240" w:lineRule="auto"/>
        <w:ind w:firstLine="0"/>
        <w:jc w:val="both"/>
        <w:rPr>
          <w:color w:val="auto"/>
          <w:sz w:val="24"/>
          <w:szCs w:val="24"/>
        </w:rPr>
      </w:pPr>
      <w:r w:rsidRPr="00DC7331">
        <w:rPr>
          <w:color w:val="auto"/>
          <w:sz w:val="24"/>
          <w:szCs w:val="24"/>
        </w:rPr>
        <w:t>—оценивать соответствие результата цели и условиям.</w:t>
      </w:r>
    </w:p>
    <w:p w:rsidR="00DC7331" w:rsidRPr="00DC7331" w:rsidRDefault="00DC7331" w:rsidP="00DC7331">
      <w:pPr>
        <w:pStyle w:val="11"/>
        <w:spacing w:line="264" w:lineRule="auto"/>
        <w:jc w:val="both"/>
        <w:rPr>
          <w:color w:val="auto"/>
          <w:sz w:val="24"/>
          <w:szCs w:val="24"/>
        </w:rPr>
      </w:pPr>
      <w:r w:rsidRPr="00DC7331">
        <w:rPr>
          <w:b/>
          <w:bCs/>
          <w:i/>
          <w:iCs/>
          <w:color w:val="auto"/>
          <w:sz w:val="24"/>
          <w:szCs w:val="24"/>
        </w:rPr>
        <w:t>Принятие себя и других:</w:t>
      </w:r>
    </w:p>
    <w:p w:rsidR="00DC7331" w:rsidRPr="00DC7331" w:rsidRDefault="00DC7331" w:rsidP="00DC7331">
      <w:pPr>
        <w:pStyle w:val="11"/>
        <w:spacing w:line="240" w:lineRule="auto"/>
        <w:ind w:firstLine="0"/>
        <w:jc w:val="both"/>
        <w:rPr>
          <w:color w:val="auto"/>
          <w:sz w:val="24"/>
          <w:szCs w:val="24"/>
        </w:rPr>
      </w:pPr>
      <w:r w:rsidRPr="00DC7331">
        <w:rPr>
          <w:color w:val="auto"/>
          <w:sz w:val="24"/>
          <w:szCs w:val="24"/>
        </w:rPr>
        <w:t>—Осознанно относиться к другому человеку, его мнению;</w:t>
      </w:r>
    </w:p>
    <w:p w:rsidR="00DC7331" w:rsidRPr="00DC7331" w:rsidRDefault="00DC7331" w:rsidP="00DC7331">
      <w:pPr>
        <w:pStyle w:val="11"/>
        <w:spacing w:line="240" w:lineRule="auto"/>
        <w:ind w:firstLine="0"/>
        <w:jc w:val="both"/>
        <w:rPr>
          <w:color w:val="auto"/>
          <w:sz w:val="24"/>
          <w:szCs w:val="24"/>
        </w:rPr>
      </w:pPr>
      <w:r w:rsidRPr="00DC7331">
        <w:rPr>
          <w:color w:val="auto"/>
          <w:sz w:val="24"/>
          <w:szCs w:val="24"/>
        </w:rPr>
        <w:t>—признавать своё право на ошибку и такое же право другого.</w:t>
      </w:r>
    </w:p>
    <w:p w:rsidR="00DC7331" w:rsidRPr="00DC7331" w:rsidRDefault="00DC7331" w:rsidP="00DC7331">
      <w:pPr>
        <w:pStyle w:val="11"/>
        <w:spacing w:line="240" w:lineRule="auto"/>
        <w:ind w:firstLine="0"/>
        <w:jc w:val="both"/>
        <w:rPr>
          <w:color w:val="auto"/>
          <w:sz w:val="24"/>
          <w:szCs w:val="24"/>
        </w:rPr>
      </w:pPr>
    </w:p>
    <w:p w:rsidR="00DC7331" w:rsidRPr="00DC7331" w:rsidRDefault="00DC7331" w:rsidP="00DC7331">
      <w:pPr>
        <w:pStyle w:val="11"/>
        <w:spacing w:line="240" w:lineRule="auto"/>
        <w:ind w:firstLine="0"/>
        <w:jc w:val="both"/>
        <w:rPr>
          <w:color w:val="auto"/>
          <w:sz w:val="24"/>
          <w:szCs w:val="24"/>
        </w:rPr>
      </w:pPr>
    </w:p>
    <w:p w:rsidR="00DC7331" w:rsidRPr="00DC7331" w:rsidRDefault="00DC7331" w:rsidP="00DC7331">
      <w:pPr>
        <w:pStyle w:val="af7"/>
        <w:rPr>
          <w:rFonts w:ascii="Times New Roman" w:hAnsi="Times New Roman" w:cs="Times New Roman"/>
          <w:sz w:val="24"/>
          <w:szCs w:val="24"/>
        </w:rPr>
      </w:pPr>
      <w:bookmarkStart w:id="453" w:name="bookmark1246"/>
      <w:r w:rsidRPr="00DC7331">
        <w:rPr>
          <w:rFonts w:ascii="Times New Roman" w:hAnsi="Times New Roman" w:cs="Times New Roman"/>
          <w:sz w:val="24"/>
          <w:szCs w:val="24"/>
        </w:rPr>
        <w:t>ПРЕДМЕТНЫЕ РЕЗУЛЬТАТЫ</w:t>
      </w:r>
      <w:bookmarkEnd w:id="453"/>
    </w:p>
    <w:p w:rsidR="00DC7331" w:rsidRPr="00DC7331" w:rsidRDefault="00DC7331" w:rsidP="00DC7331">
      <w:pPr>
        <w:pStyle w:val="af7"/>
        <w:rPr>
          <w:rFonts w:ascii="Times New Roman" w:hAnsi="Times New Roman" w:cs="Times New Roman"/>
          <w:sz w:val="24"/>
          <w:szCs w:val="24"/>
        </w:rPr>
      </w:pPr>
      <w:bookmarkStart w:id="454" w:name="bookmark1248"/>
    </w:p>
    <w:p w:rsidR="00DC7331" w:rsidRPr="00DC7331" w:rsidRDefault="00DC7331" w:rsidP="00DC7331">
      <w:pPr>
        <w:pStyle w:val="af7"/>
        <w:rPr>
          <w:rFonts w:ascii="Times New Roman" w:hAnsi="Times New Roman" w:cs="Times New Roman"/>
          <w:sz w:val="24"/>
          <w:szCs w:val="24"/>
        </w:rPr>
      </w:pPr>
      <w:r w:rsidRPr="00DC7331">
        <w:rPr>
          <w:rFonts w:ascii="Times New Roman" w:hAnsi="Times New Roman" w:cs="Times New Roman"/>
          <w:sz w:val="24"/>
          <w:szCs w:val="24"/>
        </w:rPr>
        <w:t>5 КЛАСС</w:t>
      </w:r>
      <w:bookmarkEnd w:id="454"/>
    </w:p>
    <w:p w:rsidR="00DC7331" w:rsidRPr="00DC7331" w:rsidRDefault="00DC7331" w:rsidP="00DC7331">
      <w:pPr>
        <w:pStyle w:val="af7"/>
        <w:rPr>
          <w:rFonts w:ascii="Times New Roman" w:hAnsi="Times New Roman" w:cs="Times New Roman"/>
          <w:sz w:val="24"/>
          <w:szCs w:val="24"/>
        </w:rPr>
      </w:pPr>
    </w:p>
    <w:p w:rsidR="00DC7331" w:rsidRPr="00DC7331" w:rsidRDefault="00DC7331" w:rsidP="00DC7331">
      <w:pPr>
        <w:pStyle w:val="11"/>
        <w:spacing w:line="257" w:lineRule="auto"/>
        <w:ind w:left="240" w:hanging="240"/>
        <w:jc w:val="both"/>
        <w:rPr>
          <w:color w:val="auto"/>
          <w:sz w:val="24"/>
          <w:szCs w:val="24"/>
        </w:rPr>
      </w:pPr>
      <w:r w:rsidRPr="00DC7331">
        <w:rPr>
          <w:color w:val="auto"/>
          <w:sz w:val="24"/>
          <w:szCs w:val="24"/>
        </w:rPr>
        <w:t>—Приводить примеры географических объектов, процессов и явлений, изучаемых различными ветвями географической науки;</w:t>
      </w:r>
    </w:p>
    <w:p w:rsidR="00DC7331" w:rsidRPr="00DC7331" w:rsidRDefault="00DC7331" w:rsidP="00DC7331">
      <w:pPr>
        <w:pStyle w:val="11"/>
        <w:spacing w:line="257" w:lineRule="auto"/>
        <w:ind w:left="240" w:hanging="240"/>
        <w:jc w:val="both"/>
        <w:rPr>
          <w:color w:val="auto"/>
          <w:sz w:val="24"/>
          <w:szCs w:val="24"/>
        </w:rPr>
      </w:pPr>
      <w:r w:rsidRPr="00DC7331">
        <w:rPr>
          <w:color w:val="auto"/>
          <w:sz w:val="24"/>
          <w:szCs w:val="24"/>
        </w:rPr>
        <w:t>—приводить примеры методов исследования, применяемых в географии;</w:t>
      </w:r>
    </w:p>
    <w:p w:rsidR="00DC7331" w:rsidRPr="00DC7331" w:rsidRDefault="00DC7331" w:rsidP="00DC7331">
      <w:pPr>
        <w:pStyle w:val="11"/>
        <w:spacing w:line="257" w:lineRule="auto"/>
        <w:ind w:left="240" w:hanging="240"/>
        <w:jc w:val="both"/>
        <w:rPr>
          <w:color w:val="auto"/>
          <w:sz w:val="24"/>
          <w:szCs w:val="24"/>
        </w:rPr>
      </w:pPr>
      <w:r w:rsidRPr="00DC7331">
        <w:rPr>
          <w:color w:val="auto"/>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C7331" w:rsidRPr="00DC7331" w:rsidRDefault="00DC7331" w:rsidP="00DC7331">
      <w:pPr>
        <w:pStyle w:val="11"/>
        <w:spacing w:line="257" w:lineRule="auto"/>
        <w:ind w:left="240" w:hanging="240"/>
        <w:jc w:val="both"/>
        <w:rPr>
          <w:color w:val="auto"/>
          <w:sz w:val="24"/>
          <w:szCs w:val="24"/>
        </w:rPr>
      </w:pPr>
      <w:r w:rsidRPr="00DC7331">
        <w:rPr>
          <w:color w:val="auto"/>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DC7331" w:rsidRPr="00DC7331" w:rsidRDefault="00DC7331" w:rsidP="00DC7331">
      <w:pPr>
        <w:pStyle w:val="11"/>
        <w:spacing w:line="257" w:lineRule="auto"/>
        <w:ind w:left="240" w:hanging="240"/>
        <w:jc w:val="both"/>
        <w:rPr>
          <w:color w:val="auto"/>
          <w:sz w:val="24"/>
          <w:szCs w:val="24"/>
        </w:rPr>
      </w:pPr>
      <w:r w:rsidRPr="00DC7331">
        <w:rPr>
          <w:color w:val="auto"/>
          <w:sz w:val="24"/>
          <w:szCs w:val="24"/>
        </w:rPr>
        <w:t>—различать вклад великих путешественников в географическое изучение Земли;</w:t>
      </w:r>
    </w:p>
    <w:p w:rsidR="00DC7331" w:rsidRPr="00DC7331" w:rsidRDefault="00DC7331" w:rsidP="00DC7331">
      <w:pPr>
        <w:pStyle w:val="11"/>
        <w:spacing w:line="257" w:lineRule="auto"/>
        <w:ind w:firstLine="0"/>
        <w:rPr>
          <w:color w:val="auto"/>
          <w:sz w:val="24"/>
          <w:szCs w:val="24"/>
        </w:rPr>
      </w:pPr>
      <w:r w:rsidRPr="00DC7331">
        <w:rPr>
          <w:color w:val="auto"/>
          <w:sz w:val="24"/>
          <w:szCs w:val="24"/>
        </w:rPr>
        <w:t>—описывать и сравнивать маршруты их путешествий;</w:t>
      </w:r>
    </w:p>
    <w:p w:rsidR="00DC7331" w:rsidRPr="00DC7331" w:rsidRDefault="00DC7331" w:rsidP="00DC7331">
      <w:pPr>
        <w:pStyle w:val="11"/>
        <w:spacing w:line="257" w:lineRule="auto"/>
        <w:ind w:left="240" w:hanging="240"/>
        <w:jc w:val="both"/>
        <w:rPr>
          <w:color w:val="auto"/>
          <w:sz w:val="24"/>
          <w:szCs w:val="24"/>
        </w:rPr>
      </w:pPr>
      <w:r w:rsidRPr="00DC7331">
        <w:rPr>
          <w:color w:val="auto"/>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C7331" w:rsidRPr="00DC7331" w:rsidRDefault="00DC7331" w:rsidP="00DC7331">
      <w:pPr>
        <w:pStyle w:val="11"/>
        <w:spacing w:line="257" w:lineRule="auto"/>
        <w:ind w:left="240" w:hanging="240"/>
        <w:jc w:val="both"/>
        <w:rPr>
          <w:color w:val="auto"/>
          <w:sz w:val="24"/>
          <w:szCs w:val="24"/>
        </w:rPr>
      </w:pPr>
      <w:r w:rsidRPr="00DC7331">
        <w:rPr>
          <w:color w:val="auto"/>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DC7331" w:rsidRPr="00DC7331" w:rsidRDefault="00DC7331" w:rsidP="00DC7331">
      <w:pPr>
        <w:pStyle w:val="11"/>
        <w:spacing w:line="257" w:lineRule="auto"/>
        <w:ind w:left="240" w:hanging="240"/>
        <w:jc w:val="both"/>
        <w:rPr>
          <w:color w:val="auto"/>
          <w:sz w:val="24"/>
          <w:szCs w:val="24"/>
        </w:rPr>
      </w:pPr>
      <w:r w:rsidRPr="00DC7331">
        <w:rPr>
          <w:color w:val="auto"/>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C7331" w:rsidRPr="00DC7331" w:rsidRDefault="00DC7331" w:rsidP="00DC7331">
      <w:pPr>
        <w:pStyle w:val="11"/>
        <w:spacing w:line="257" w:lineRule="auto"/>
        <w:ind w:left="240" w:hanging="240"/>
        <w:jc w:val="both"/>
        <w:rPr>
          <w:color w:val="auto"/>
          <w:sz w:val="24"/>
          <w:szCs w:val="24"/>
        </w:rPr>
      </w:pPr>
      <w:r w:rsidRPr="00DC7331">
        <w:rPr>
          <w:color w:val="auto"/>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DC7331" w:rsidRPr="00DC7331" w:rsidRDefault="00DC7331" w:rsidP="00DC7331">
      <w:pPr>
        <w:pStyle w:val="11"/>
        <w:spacing w:line="257" w:lineRule="auto"/>
        <w:ind w:left="240" w:hanging="240"/>
        <w:jc w:val="both"/>
        <w:rPr>
          <w:color w:val="auto"/>
          <w:sz w:val="24"/>
          <w:szCs w:val="24"/>
        </w:rPr>
      </w:pPr>
      <w:r w:rsidRPr="00DC7331">
        <w:rPr>
          <w:color w:val="auto"/>
          <w:sz w:val="24"/>
          <w:szCs w:val="24"/>
        </w:rPr>
        <w:t>—различать понятия «план местности» и «географическая карта», параллель» и «меридиан»;</w:t>
      </w:r>
    </w:p>
    <w:p w:rsidR="00DC7331" w:rsidRPr="00DC7331" w:rsidRDefault="00DC7331" w:rsidP="00DC7331">
      <w:pPr>
        <w:pStyle w:val="11"/>
        <w:spacing w:line="257" w:lineRule="auto"/>
        <w:ind w:left="240" w:hanging="240"/>
        <w:jc w:val="both"/>
        <w:rPr>
          <w:color w:val="auto"/>
          <w:sz w:val="24"/>
          <w:szCs w:val="24"/>
        </w:rPr>
      </w:pPr>
      <w:r w:rsidRPr="00DC7331">
        <w:rPr>
          <w:color w:val="auto"/>
          <w:sz w:val="24"/>
          <w:szCs w:val="24"/>
        </w:rPr>
        <w:t>—приводить примеры влияния Солнца на мир живой и неживой природы;</w:t>
      </w:r>
    </w:p>
    <w:p w:rsidR="00DC7331" w:rsidRPr="00DC7331" w:rsidRDefault="00DC7331" w:rsidP="00DC7331">
      <w:pPr>
        <w:pStyle w:val="11"/>
        <w:spacing w:line="257" w:lineRule="auto"/>
        <w:ind w:firstLine="0"/>
        <w:rPr>
          <w:color w:val="auto"/>
          <w:sz w:val="24"/>
          <w:szCs w:val="24"/>
        </w:rPr>
      </w:pPr>
      <w:r w:rsidRPr="00DC7331">
        <w:rPr>
          <w:color w:val="auto"/>
          <w:sz w:val="24"/>
          <w:szCs w:val="24"/>
        </w:rPr>
        <w:t>—объяснять причины смены дня и ночи и времён года;</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C7331" w:rsidRPr="00DC7331" w:rsidRDefault="00DC7331" w:rsidP="00DC7331">
      <w:pPr>
        <w:pStyle w:val="11"/>
        <w:spacing w:line="240" w:lineRule="auto"/>
        <w:ind w:firstLine="0"/>
        <w:jc w:val="both"/>
        <w:rPr>
          <w:color w:val="auto"/>
          <w:sz w:val="24"/>
          <w:szCs w:val="24"/>
        </w:rPr>
      </w:pPr>
      <w:r w:rsidRPr="00DC7331">
        <w:rPr>
          <w:color w:val="auto"/>
          <w:sz w:val="24"/>
          <w:szCs w:val="24"/>
        </w:rPr>
        <w:t>—описывать внутреннее строение Земли;</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—различать понятия «земная кора»; «ядро», «мантия»; «минерал» и «горная порода»;</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—различать понятия «материковая» и «океаническая» земная кора;</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—различать изученные минералы и горные породы, материковую и океаническую земную кору;</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—показывать на карте и обозначать на контурной карте материки и океаны, крупные формы рельефа Земли;</w:t>
      </w:r>
    </w:p>
    <w:p w:rsidR="00DC7331" w:rsidRPr="00DC7331" w:rsidRDefault="00DC7331" w:rsidP="00DC7331">
      <w:pPr>
        <w:pStyle w:val="11"/>
        <w:spacing w:after="40" w:line="240" w:lineRule="auto"/>
        <w:ind w:firstLine="0"/>
        <w:jc w:val="both"/>
        <w:rPr>
          <w:color w:val="auto"/>
          <w:sz w:val="24"/>
          <w:szCs w:val="24"/>
        </w:rPr>
      </w:pPr>
      <w:r w:rsidRPr="00DC7331">
        <w:rPr>
          <w:color w:val="auto"/>
          <w:sz w:val="24"/>
          <w:szCs w:val="24"/>
        </w:rPr>
        <w:t>—различать горы и равнины;</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—классифицировать формы рельефа суши по высоте и по внешнему облику;</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—называть причины землетрясений и вулканических извержений;</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—применять понятия «эпицентр землетрясения» и «очаг землетрясения» для решения познавательных задач;</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DC7331" w:rsidRPr="00DC7331" w:rsidRDefault="00DC7331" w:rsidP="00DC7331">
      <w:pPr>
        <w:pStyle w:val="11"/>
        <w:spacing w:line="240" w:lineRule="auto"/>
        <w:ind w:firstLine="0"/>
        <w:jc w:val="both"/>
        <w:rPr>
          <w:color w:val="auto"/>
          <w:sz w:val="24"/>
          <w:szCs w:val="24"/>
        </w:rPr>
      </w:pPr>
      <w:r w:rsidRPr="00DC7331">
        <w:rPr>
          <w:color w:val="auto"/>
          <w:sz w:val="24"/>
          <w:szCs w:val="24"/>
        </w:rPr>
        <w:t>—классифицировать острова по происхождению;</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—приводить примеры опасных природных явлений в литосфере и средств их предупреждения;</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—приводить примеры изменений в литосфере в результате деятельности человека на примере своей местности, России и мира;</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—приводить примеры действия внешних процессов рельефообразования и наличия полезных ископаемых в своей местности;</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bookmarkStart w:id="455" w:name="bookmark1250"/>
    </w:p>
    <w:p w:rsidR="00DC7331" w:rsidRPr="00DC7331" w:rsidRDefault="00DC7331" w:rsidP="00DC7331">
      <w:pPr>
        <w:pStyle w:val="af7"/>
        <w:rPr>
          <w:rFonts w:ascii="Times New Roman" w:hAnsi="Times New Roman" w:cs="Times New Roman"/>
          <w:sz w:val="24"/>
          <w:szCs w:val="24"/>
        </w:rPr>
      </w:pPr>
      <w:r w:rsidRPr="00DC7331">
        <w:rPr>
          <w:rFonts w:ascii="Times New Roman" w:hAnsi="Times New Roman" w:cs="Times New Roman"/>
          <w:sz w:val="24"/>
          <w:szCs w:val="24"/>
        </w:rPr>
        <w:t>6 КЛАСС</w:t>
      </w:r>
      <w:bookmarkEnd w:id="455"/>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—приводить примеры опасных природных явлений в геосферах и средств их предупреждения;</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—сравнивать инструментарий (способы) получения географической информации на разных этапах географического изучения Земли;</w:t>
      </w:r>
    </w:p>
    <w:p w:rsidR="00DC7331" w:rsidRPr="00DC7331" w:rsidRDefault="00DC7331" w:rsidP="00DC7331">
      <w:pPr>
        <w:pStyle w:val="11"/>
        <w:spacing w:line="240" w:lineRule="auto"/>
        <w:ind w:firstLine="0"/>
        <w:jc w:val="both"/>
        <w:rPr>
          <w:color w:val="auto"/>
          <w:sz w:val="24"/>
          <w:szCs w:val="24"/>
        </w:rPr>
      </w:pPr>
      <w:r w:rsidRPr="00DC7331">
        <w:rPr>
          <w:color w:val="auto"/>
          <w:sz w:val="24"/>
          <w:szCs w:val="24"/>
        </w:rPr>
        <w:t>—различать свойства вод отдельных частей Мирового океана;</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—классифицировать объекты гидросферы (моря, озёра, реки, подземные воды, болота, ледники) по заданным признакам;</w:t>
      </w:r>
    </w:p>
    <w:p w:rsidR="00DC7331" w:rsidRPr="00DC7331" w:rsidRDefault="00DC7331" w:rsidP="00DC7331">
      <w:pPr>
        <w:pStyle w:val="11"/>
        <w:spacing w:after="40" w:line="240" w:lineRule="auto"/>
        <w:ind w:firstLine="0"/>
        <w:jc w:val="both"/>
        <w:rPr>
          <w:color w:val="auto"/>
          <w:sz w:val="24"/>
          <w:szCs w:val="24"/>
        </w:rPr>
      </w:pPr>
      <w:r w:rsidRPr="00DC7331">
        <w:rPr>
          <w:color w:val="auto"/>
          <w:sz w:val="24"/>
          <w:szCs w:val="24"/>
        </w:rPr>
        <w:t>—различать питание и режим рек;</w:t>
      </w:r>
    </w:p>
    <w:p w:rsidR="00DC7331" w:rsidRPr="00DC7331" w:rsidRDefault="00DC7331" w:rsidP="00DC7331">
      <w:pPr>
        <w:pStyle w:val="11"/>
        <w:spacing w:after="40" w:line="240" w:lineRule="auto"/>
        <w:ind w:firstLine="0"/>
        <w:jc w:val="both"/>
        <w:rPr>
          <w:color w:val="auto"/>
          <w:sz w:val="24"/>
          <w:szCs w:val="24"/>
        </w:rPr>
      </w:pPr>
      <w:r w:rsidRPr="00DC7331">
        <w:rPr>
          <w:color w:val="auto"/>
          <w:sz w:val="24"/>
          <w:szCs w:val="24"/>
        </w:rPr>
        <w:t>—сравнивать реки по заданным признакам;</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—устанавливать причинно-следственные связи между питанием, режимом реки и климатом на территории речного бассейна;</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—приводить примеры районов распространения многолетней мерзлоты;</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—называть причины образования цунами, приливов и отливов;</w:t>
      </w:r>
    </w:p>
    <w:p w:rsidR="00DC7331" w:rsidRPr="00DC7331" w:rsidRDefault="00DC7331" w:rsidP="00DC7331">
      <w:pPr>
        <w:pStyle w:val="11"/>
        <w:spacing w:line="240" w:lineRule="auto"/>
        <w:ind w:firstLine="0"/>
        <w:jc w:val="both"/>
        <w:rPr>
          <w:color w:val="auto"/>
          <w:sz w:val="24"/>
          <w:szCs w:val="24"/>
        </w:rPr>
      </w:pPr>
      <w:r w:rsidRPr="00DC7331">
        <w:rPr>
          <w:color w:val="auto"/>
          <w:sz w:val="24"/>
          <w:szCs w:val="24"/>
        </w:rPr>
        <w:t>—описывать состав, строение атмосферы;</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C7331" w:rsidRPr="00DC7331" w:rsidRDefault="00DC7331" w:rsidP="00DC7331">
      <w:pPr>
        <w:pStyle w:val="11"/>
        <w:ind w:left="240" w:hanging="240"/>
        <w:jc w:val="both"/>
        <w:rPr>
          <w:color w:val="auto"/>
          <w:sz w:val="24"/>
          <w:szCs w:val="24"/>
        </w:rPr>
      </w:pPr>
      <w:r w:rsidRPr="00DC7331">
        <w:rPr>
          <w:color w:val="auto"/>
          <w:sz w:val="24"/>
          <w:szCs w:val="24"/>
        </w:rPr>
        <w:t>—различать свойства воздуха; климаты Земли; климатообразующие факторы;</w:t>
      </w:r>
    </w:p>
    <w:p w:rsidR="00DC7331" w:rsidRPr="00DC7331" w:rsidRDefault="00DC7331" w:rsidP="00DC7331">
      <w:pPr>
        <w:pStyle w:val="11"/>
        <w:ind w:left="240" w:hanging="240"/>
        <w:jc w:val="both"/>
        <w:rPr>
          <w:color w:val="auto"/>
          <w:sz w:val="24"/>
          <w:szCs w:val="24"/>
        </w:rPr>
      </w:pPr>
      <w:r w:rsidRPr="00DC7331">
        <w:rPr>
          <w:color w:val="auto"/>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C7331" w:rsidRPr="00DC7331" w:rsidRDefault="00DC7331" w:rsidP="00DC7331">
      <w:pPr>
        <w:pStyle w:val="11"/>
        <w:ind w:left="240" w:hanging="240"/>
        <w:jc w:val="both"/>
        <w:rPr>
          <w:color w:val="auto"/>
          <w:sz w:val="24"/>
          <w:szCs w:val="24"/>
        </w:rPr>
      </w:pPr>
      <w:r w:rsidRPr="00DC7331">
        <w:rPr>
          <w:color w:val="auto"/>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DC7331" w:rsidRPr="00DC7331" w:rsidRDefault="00DC7331" w:rsidP="00DC7331">
      <w:pPr>
        <w:pStyle w:val="11"/>
        <w:ind w:firstLine="0"/>
        <w:jc w:val="both"/>
        <w:rPr>
          <w:color w:val="auto"/>
          <w:sz w:val="24"/>
          <w:szCs w:val="24"/>
        </w:rPr>
      </w:pPr>
      <w:r w:rsidRPr="00DC7331">
        <w:rPr>
          <w:color w:val="auto"/>
          <w:sz w:val="24"/>
          <w:szCs w:val="24"/>
        </w:rPr>
        <w:t>—различать виды атмосферных осадков;</w:t>
      </w:r>
    </w:p>
    <w:p w:rsidR="00DC7331" w:rsidRPr="00DC7331" w:rsidRDefault="00DC7331" w:rsidP="00DC7331">
      <w:pPr>
        <w:pStyle w:val="11"/>
        <w:ind w:firstLine="0"/>
        <w:jc w:val="both"/>
        <w:rPr>
          <w:color w:val="auto"/>
          <w:sz w:val="24"/>
          <w:szCs w:val="24"/>
        </w:rPr>
      </w:pPr>
      <w:r w:rsidRPr="00DC7331">
        <w:rPr>
          <w:color w:val="auto"/>
          <w:sz w:val="24"/>
          <w:szCs w:val="24"/>
        </w:rPr>
        <w:t>—различать понятия «бризы» и «муссоны»;</w:t>
      </w:r>
    </w:p>
    <w:p w:rsidR="00DC7331" w:rsidRPr="00DC7331" w:rsidRDefault="00DC7331" w:rsidP="00DC7331">
      <w:pPr>
        <w:pStyle w:val="11"/>
        <w:spacing w:after="40"/>
        <w:ind w:firstLine="0"/>
        <w:jc w:val="both"/>
        <w:rPr>
          <w:color w:val="auto"/>
          <w:sz w:val="24"/>
          <w:szCs w:val="24"/>
        </w:rPr>
      </w:pPr>
      <w:r w:rsidRPr="00DC7331">
        <w:rPr>
          <w:color w:val="auto"/>
          <w:sz w:val="24"/>
          <w:szCs w:val="24"/>
        </w:rPr>
        <w:t>—различать понятия «погода» и «климат»;</w:t>
      </w:r>
    </w:p>
    <w:p w:rsidR="00DC7331" w:rsidRPr="00DC7331" w:rsidRDefault="00DC7331" w:rsidP="00DC7331">
      <w:pPr>
        <w:pStyle w:val="11"/>
        <w:ind w:left="240" w:hanging="240"/>
        <w:jc w:val="both"/>
        <w:rPr>
          <w:color w:val="auto"/>
          <w:sz w:val="24"/>
          <w:szCs w:val="24"/>
        </w:rPr>
      </w:pPr>
      <w:r w:rsidRPr="00DC7331">
        <w:rPr>
          <w:color w:val="auto"/>
          <w:sz w:val="24"/>
          <w:szCs w:val="24"/>
        </w:rPr>
        <w:t>—различать понятия «атмосфера», «тропосфера», «стратосфера», «верхние слои атмосферы»;</w:t>
      </w:r>
    </w:p>
    <w:p w:rsidR="00DC7331" w:rsidRPr="00DC7331" w:rsidRDefault="00DC7331" w:rsidP="00DC7331">
      <w:pPr>
        <w:pStyle w:val="11"/>
        <w:ind w:left="240" w:hanging="240"/>
        <w:jc w:val="both"/>
        <w:rPr>
          <w:color w:val="auto"/>
          <w:sz w:val="24"/>
          <w:szCs w:val="24"/>
        </w:rPr>
      </w:pPr>
      <w:r w:rsidRPr="00DC7331">
        <w:rPr>
          <w:color w:val="auto"/>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C7331" w:rsidRPr="00DC7331" w:rsidRDefault="00DC7331" w:rsidP="00DC7331">
      <w:pPr>
        <w:pStyle w:val="11"/>
        <w:ind w:left="240" w:hanging="240"/>
        <w:jc w:val="both"/>
        <w:rPr>
          <w:color w:val="auto"/>
          <w:sz w:val="24"/>
          <w:szCs w:val="24"/>
        </w:rPr>
      </w:pPr>
      <w:r w:rsidRPr="00DC7331">
        <w:rPr>
          <w:color w:val="auto"/>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DC7331" w:rsidRPr="00DC7331" w:rsidRDefault="00DC7331" w:rsidP="00DC7331">
      <w:pPr>
        <w:pStyle w:val="11"/>
        <w:ind w:left="240" w:hanging="240"/>
        <w:jc w:val="both"/>
        <w:rPr>
          <w:color w:val="auto"/>
          <w:sz w:val="24"/>
          <w:szCs w:val="24"/>
        </w:rPr>
      </w:pPr>
      <w:r w:rsidRPr="00DC7331">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C7331" w:rsidRPr="00DC7331" w:rsidRDefault="00DC7331" w:rsidP="00DC7331">
      <w:pPr>
        <w:pStyle w:val="11"/>
        <w:ind w:firstLine="0"/>
        <w:jc w:val="both"/>
        <w:rPr>
          <w:color w:val="auto"/>
          <w:sz w:val="24"/>
          <w:szCs w:val="24"/>
        </w:rPr>
      </w:pPr>
      <w:r w:rsidRPr="00DC7331">
        <w:rPr>
          <w:color w:val="auto"/>
          <w:sz w:val="24"/>
          <w:szCs w:val="24"/>
        </w:rPr>
        <w:t>—называть границы биосферы;</w:t>
      </w:r>
    </w:p>
    <w:p w:rsidR="00DC7331" w:rsidRPr="00DC7331" w:rsidRDefault="00DC7331" w:rsidP="00DC7331">
      <w:pPr>
        <w:pStyle w:val="11"/>
        <w:ind w:left="240" w:hanging="240"/>
        <w:jc w:val="both"/>
        <w:rPr>
          <w:color w:val="auto"/>
          <w:sz w:val="24"/>
          <w:szCs w:val="24"/>
        </w:rPr>
      </w:pPr>
      <w:r w:rsidRPr="00DC7331">
        <w:rPr>
          <w:color w:val="auto"/>
          <w:sz w:val="24"/>
          <w:szCs w:val="24"/>
        </w:rPr>
        <w:t>—приводить примеры приспособления живых организмов к среде обитания в разных природных зонах;</w:t>
      </w:r>
    </w:p>
    <w:p w:rsidR="00DC7331" w:rsidRPr="00DC7331" w:rsidRDefault="00DC7331" w:rsidP="00DC7331">
      <w:pPr>
        <w:pStyle w:val="11"/>
        <w:ind w:left="240" w:hanging="240"/>
        <w:jc w:val="both"/>
        <w:rPr>
          <w:color w:val="auto"/>
          <w:sz w:val="24"/>
          <w:szCs w:val="24"/>
        </w:rPr>
      </w:pPr>
      <w:r w:rsidRPr="00DC7331">
        <w:rPr>
          <w:color w:val="auto"/>
          <w:sz w:val="24"/>
          <w:szCs w:val="24"/>
        </w:rPr>
        <w:t>—различать растительный и животный мир разных территорий Земли;</w:t>
      </w:r>
    </w:p>
    <w:p w:rsidR="00DC7331" w:rsidRPr="00DC7331" w:rsidRDefault="00DC7331" w:rsidP="00DC7331">
      <w:pPr>
        <w:pStyle w:val="11"/>
        <w:ind w:left="240" w:hanging="240"/>
        <w:jc w:val="both"/>
        <w:rPr>
          <w:color w:val="auto"/>
          <w:sz w:val="24"/>
          <w:szCs w:val="24"/>
        </w:rPr>
      </w:pPr>
      <w:r w:rsidRPr="00DC7331">
        <w:rPr>
          <w:color w:val="auto"/>
          <w:sz w:val="24"/>
          <w:szCs w:val="24"/>
        </w:rPr>
        <w:t>—объяснять взаимосвязи компонентов природы в природно-территориальном комплексе;</w:t>
      </w:r>
    </w:p>
    <w:p w:rsidR="00DC7331" w:rsidRPr="00DC7331" w:rsidRDefault="00DC7331" w:rsidP="00DC7331">
      <w:pPr>
        <w:pStyle w:val="11"/>
        <w:ind w:left="240" w:hanging="240"/>
        <w:jc w:val="both"/>
        <w:rPr>
          <w:color w:val="auto"/>
          <w:sz w:val="24"/>
          <w:szCs w:val="24"/>
        </w:rPr>
      </w:pPr>
      <w:r w:rsidRPr="00DC7331">
        <w:rPr>
          <w:color w:val="auto"/>
          <w:sz w:val="24"/>
          <w:szCs w:val="24"/>
        </w:rPr>
        <w:t>—сравнивать особенности растительного и животного мира в различных природных зонах;</w:t>
      </w:r>
    </w:p>
    <w:p w:rsidR="00DC7331" w:rsidRPr="00DC7331" w:rsidRDefault="00DC7331" w:rsidP="00DC7331">
      <w:pPr>
        <w:pStyle w:val="11"/>
        <w:ind w:left="240" w:hanging="240"/>
        <w:jc w:val="both"/>
        <w:rPr>
          <w:color w:val="auto"/>
          <w:sz w:val="24"/>
          <w:szCs w:val="24"/>
        </w:rPr>
      </w:pPr>
      <w:r w:rsidRPr="00DC7331">
        <w:rPr>
          <w:color w:val="auto"/>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DC7331" w:rsidRPr="00DC7331" w:rsidRDefault="00DC7331" w:rsidP="00DC7331">
      <w:pPr>
        <w:pStyle w:val="11"/>
        <w:ind w:left="240" w:hanging="240"/>
        <w:jc w:val="both"/>
        <w:rPr>
          <w:color w:val="auto"/>
          <w:sz w:val="24"/>
          <w:szCs w:val="24"/>
        </w:rPr>
      </w:pPr>
      <w:r w:rsidRPr="00DC7331">
        <w:rPr>
          <w:color w:val="auto"/>
          <w:sz w:val="24"/>
          <w:szCs w:val="24"/>
        </w:rPr>
        <w:t>—сравнивать плодородие почв в различных природных зонах;</w:t>
      </w:r>
    </w:p>
    <w:p w:rsidR="00DC7331" w:rsidRPr="00DC7331" w:rsidRDefault="00DC7331" w:rsidP="00DC7331">
      <w:pPr>
        <w:pStyle w:val="11"/>
        <w:ind w:left="240" w:hanging="240"/>
        <w:jc w:val="both"/>
        <w:rPr>
          <w:color w:val="auto"/>
          <w:sz w:val="24"/>
          <w:szCs w:val="24"/>
        </w:rPr>
      </w:pPr>
      <w:r w:rsidRPr="00DC7331">
        <w:rPr>
          <w:color w:val="auto"/>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bookmarkStart w:id="456" w:name="bookmark1252"/>
    </w:p>
    <w:p w:rsidR="00DC7331" w:rsidRPr="00DC7331" w:rsidRDefault="00DC7331" w:rsidP="00DC7331">
      <w:pPr>
        <w:pStyle w:val="af7"/>
        <w:rPr>
          <w:rFonts w:ascii="Times New Roman" w:hAnsi="Times New Roman" w:cs="Times New Roman"/>
          <w:sz w:val="24"/>
          <w:szCs w:val="24"/>
        </w:rPr>
      </w:pPr>
      <w:r w:rsidRPr="00DC7331">
        <w:rPr>
          <w:rFonts w:ascii="Times New Roman" w:hAnsi="Times New Roman" w:cs="Times New Roman"/>
          <w:sz w:val="24"/>
          <w:szCs w:val="24"/>
        </w:rPr>
        <w:t>7 КЛАСС</w:t>
      </w:r>
      <w:bookmarkEnd w:id="456"/>
    </w:p>
    <w:p w:rsidR="00DC7331" w:rsidRPr="00DC7331" w:rsidRDefault="00DC7331" w:rsidP="00DC7331">
      <w:pPr>
        <w:pStyle w:val="11"/>
        <w:ind w:left="240" w:hanging="240"/>
        <w:jc w:val="both"/>
        <w:rPr>
          <w:color w:val="auto"/>
          <w:sz w:val="24"/>
          <w:szCs w:val="24"/>
        </w:rPr>
      </w:pPr>
      <w:r w:rsidRPr="00DC7331">
        <w:rPr>
          <w:color w:val="auto"/>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C7331" w:rsidRPr="00DC7331" w:rsidRDefault="00DC7331" w:rsidP="00DC7331">
      <w:pPr>
        <w:pStyle w:val="11"/>
        <w:ind w:left="240" w:hanging="240"/>
        <w:jc w:val="both"/>
        <w:rPr>
          <w:color w:val="auto"/>
          <w:sz w:val="24"/>
          <w:szCs w:val="24"/>
        </w:rPr>
      </w:pPr>
      <w:r w:rsidRPr="00DC7331">
        <w:rPr>
          <w:color w:val="auto"/>
          <w:sz w:val="24"/>
          <w:szCs w:val="24"/>
        </w:rPr>
        <w:t>—называть: строение и свойства (целостность, зональность, ритмичность) географической оболочки;</w:t>
      </w:r>
    </w:p>
    <w:p w:rsidR="00DC7331" w:rsidRPr="00DC7331" w:rsidRDefault="00DC7331" w:rsidP="00DC7331">
      <w:pPr>
        <w:pStyle w:val="11"/>
        <w:ind w:left="240" w:hanging="240"/>
        <w:jc w:val="both"/>
        <w:rPr>
          <w:color w:val="auto"/>
          <w:sz w:val="24"/>
          <w:szCs w:val="24"/>
        </w:rPr>
      </w:pPr>
      <w:r w:rsidRPr="00DC7331">
        <w:rPr>
          <w:color w:val="auto"/>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DC7331" w:rsidRPr="00DC7331" w:rsidRDefault="00DC7331" w:rsidP="00DC7331">
      <w:pPr>
        <w:pStyle w:val="11"/>
        <w:ind w:left="240" w:hanging="240"/>
        <w:jc w:val="both"/>
        <w:rPr>
          <w:color w:val="auto"/>
          <w:sz w:val="24"/>
          <w:szCs w:val="24"/>
        </w:rPr>
      </w:pPr>
      <w:r w:rsidRPr="00DC7331">
        <w:rPr>
          <w:color w:val="auto"/>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DC7331" w:rsidRPr="00DC7331" w:rsidRDefault="00DC7331" w:rsidP="00DC7331">
      <w:pPr>
        <w:pStyle w:val="11"/>
        <w:ind w:left="240" w:hanging="240"/>
        <w:jc w:val="both"/>
        <w:rPr>
          <w:color w:val="auto"/>
          <w:sz w:val="24"/>
          <w:szCs w:val="24"/>
        </w:rPr>
      </w:pPr>
      <w:r w:rsidRPr="00DC7331">
        <w:rPr>
          <w:color w:val="auto"/>
          <w:sz w:val="24"/>
          <w:szCs w:val="24"/>
        </w:rPr>
        <w:t>—различать изученные процессы и явления, происходящие в географической оболочке;</w:t>
      </w:r>
    </w:p>
    <w:p w:rsidR="00DC7331" w:rsidRPr="00DC7331" w:rsidRDefault="00DC7331" w:rsidP="00DC7331">
      <w:pPr>
        <w:pStyle w:val="11"/>
        <w:ind w:left="240" w:hanging="240"/>
        <w:jc w:val="both"/>
        <w:rPr>
          <w:color w:val="auto"/>
          <w:sz w:val="24"/>
          <w:szCs w:val="24"/>
        </w:rPr>
      </w:pPr>
      <w:r w:rsidRPr="00DC7331">
        <w:rPr>
          <w:color w:val="auto"/>
          <w:sz w:val="24"/>
          <w:szCs w:val="24"/>
        </w:rPr>
        <w:t>—приводить примеры изменений в геосферах в результате деятельности человека;</w:t>
      </w:r>
    </w:p>
    <w:p w:rsidR="00DC7331" w:rsidRPr="00DC7331" w:rsidRDefault="00DC7331" w:rsidP="00DC7331">
      <w:pPr>
        <w:pStyle w:val="11"/>
        <w:ind w:left="240" w:hanging="240"/>
        <w:jc w:val="both"/>
        <w:rPr>
          <w:color w:val="auto"/>
          <w:sz w:val="24"/>
          <w:szCs w:val="24"/>
        </w:rPr>
      </w:pPr>
      <w:r w:rsidRPr="00DC7331">
        <w:rPr>
          <w:color w:val="auto"/>
          <w:sz w:val="24"/>
          <w:szCs w:val="24"/>
        </w:rPr>
        <w:t>—описывать закономерности изменения в пространстве рельефа, климата, внутренних вод и органического мира;</w:t>
      </w:r>
    </w:p>
    <w:p w:rsidR="00DC7331" w:rsidRPr="00DC7331" w:rsidRDefault="00DC7331" w:rsidP="00DC7331">
      <w:pPr>
        <w:pStyle w:val="11"/>
        <w:ind w:left="240" w:hanging="240"/>
        <w:jc w:val="both"/>
        <w:rPr>
          <w:color w:val="auto"/>
          <w:sz w:val="24"/>
          <w:szCs w:val="24"/>
        </w:rPr>
      </w:pPr>
      <w:r w:rsidRPr="00DC7331">
        <w:rPr>
          <w:color w:val="auto"/>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DC7331" w:rsidRPr="00DC7331" w:rsidRDefault="00DC7331" w:rsidP="00DC7331">
      <w:pPr>
        <w:pStyle w:val="11"/>
        <w:ind w:left="240" w:hanging="240"/>
        <w:jc w:val="both"/>
        <w:rPr>
          <w:color w:val="auto"/>
          <w:sz w:val="24"/>
          <w:szCs w:val="24"/>
        </w:rPr>
      </w:pPr>
      <w:r w:rsidRPr="00DC7331">
        <w:rPr>
          <w:color w:val="auto"/>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DC7331" w:rsidRPr="00DC7331" w:rsidRDefault="00DC7331" w:rsidP="00DC7331">
      <w:pPr>
        <w:pStyle w:val="11"/>
        <w:ind w:left="240" w:hanging="240"/>
        <w:jc w:val="both"/>
        <w:rPr>
          <w:color w:val="auto"/>
          <w:sz w:val="24"/>
          <w:szCs w:val="24"/>
        </w:rPr>
      </w:pPr>
      <w:r w:rsidRPr="00DC7331">
        <w:rPr>
          <w:color w:val="auto"/>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DC7331" w:rsidRPr="00DC7331" w:rsidRDefault="00DC7331" w:rsidP="00DC7331">
      <w:pPr>
        <w:pStyle w:val="11"/>
        <w:ind w:left="240" w:hanging="240"/>
        <w:jc w:val="both"/>
        <w:rPr>
          <w:color w:val="auto"/>
          <w:sz w:val="24"/>
          <w:szCs w:val="24"/>
        </w:rPr>
      </w:pPr>
      <w:r w:rsidRPr="00DC7331">
        <w:rPr>
          <w:color w:val="auto"/>
          <w:sz w:val="24"/>
          <w:szCs w:val="24"/>
        </w:rPr>
        <w:t>—классифицировать воздушные массы Земли, типы климата по заданным показателям;</w:t>
      </w:r>
    </w:p>
    <w:p w:rsidR="00DC7331" w:rsidRPr="00DC7331" w:rsidRDefault="00DC7331" w:rsidP="00DC7331">
      <w:pPr>
        <w:pStyle w:val="11"/>
        <w:ind w:left="240" w:hanging="240"/>
        <w:jc w:val="both"/>
        <w:rPr>
          <w:color w:val="auto"/>
          <w:sz w:val="24"/>
          <w:szCs w:val="24"/>
        </w:rPr>
      </w:pPr>
      <w:r w:rsidRPr="00DC7331">
        <w:rPr>
          <w:color w:val="auto"/>
          <w:sz w:val="24"/>
          <w:szCs w:val="24"/>
        </w:rPr>
        <w:t>—объяснять образование тропических муссонов, пассатов тропических широт, западных ветров;</w:t>
      </w:r>
    </w:p>
    <w:p w:rsidR="00DC7331" w:rsidRPr="00DC7331" w:rsidRDefault="00DC7331" w:rsidP="00DC7331">
      <w:pPr>
        <w:pStyle w:val="11"/>
        <w:ind w:left="240" w:hanging="240"/>
        <w:jc w:val="both"/>
        <w:rPr>
          <w:color w:val="auto"/>
          <w:sz w:val="24"/>
          <w:szCs w:val="24"/>
        </w:rPr>
      </w:pPr>
      <w:r w:rsidRPr="00DC7331">
        <w:rPr>
          <w:color w:val="auto"/>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DC7331" w:rsidRPr="00DC7331" w:rsidRDefault="00DC7331" w:rsidP="00DC7331">
      <w:pPr>
        <w:pStyle w:val="11"/>
        <w:ind w:firstLine="0"/>
        <w:jc w:val="both"/>
        <w:rPr>
          <w:color w:val="auto"/>
          <w:sz w:val="24"/>
          <w:szCs w:val="24"/>
        </w:rPr>
      </w:pPr>
      <w:r w:rsidRPr="00DC7331">
        <w:rPr>
          <w:color w:val="auto"/>
          <w:sz w:val="24"/>
          <w:szCs w:val="24"/>
        </w:rPr>
        <w:t>—описывать климат территории по климатограмме;</w:t>
      </w:r>
    </w:p>
    <w:p w:rsidR="00DC7331" w:rsidRPr="00DC7331" w:rsidRDefault="00DC7331" w:rsidP="00DC7331">
      <w:pPr>
        <w:pStyle w:val="11"/>
        <w:ind w:left="240" w:hanging="240"/>
        <w:jc w:val="both"/>
        <w:rPr>
          <w:color w:val="auto"/>
          <w:sz w:val="24"/>
          <w:szCs w:val="24"/>
        </w:rPr>
      </w:pPr>
      <w:r w:rsidRPr="00DC7331">
        <w:rPr>
          <w:color w:val="auto"/>
          <w:sz w:val="24"/>
          <w:szCs w:val="24"/>
        </w:rPr>
        <w:t>—объяснять влияние климатообразующих факторов на климатические особенности территории;</w:t>
      </w:r>
    </w:p>
    <w:p w:rsidR="00DC7331" w:rsidRPr="00DC7331" w:rsidRDefault="00DC7331" w:rsidP="00DC7331">
      <w:pPr>
        <w:pStyle w:val="11"/>
        <w:ind w:left="240" w:hanging="240"/>
        <w:jc w:val="both"/>
        <w:rPr>
          <w:color w:val="auto"/>
          <w:sz w:val="24"/>
          <w:szCs w:val="24"/>
        </w:rPr>
      </w:pPr>
      <w:r w:rsidRPr="00DC7331">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C7331" w:rsidRPr="00DC7331" w:rsidRDefault="00DC7331" w:rsidP="00DC7331">
      <w:pPr>
        <w:pStyle w:val="11"/>
        <w:spacing w:after="40"/>
        <w:ind w:firstLine="0"/>
        <w:jc w:val="both"/>
        <w:rPr>
          <w:color w:val="auto"/>
          <w:sz w:val="24"/>
          <w:szCs w:val="24"/>
        </w:rPr>
      </w:pPr>
      <w:r w:rsidRPr="00DC7331">
        <w:rPr>
          <w:color w:val="auto"/>
          <w:sz w:val="24"/>
          <w:szCs w:val="24"/>
        </w:rPr>
        <w:t>—различать океанические течения;</w:t>
      </w:r>
    </w:p>
    <w:p w:rsidR="00DC7331" w:rsidRPr="00DC7331" w:rsidRDefault="00DC7331" w:rsidP="00DC7331">
      <w:pPr>
        <w:pStyle w:val="11"/>
        <w:ind w:left="240" w:hanging="240"/>
        <w:jc w:val="both"/>
        <w:rPr>
          <w:color w:val="auto"/>
          <w:sz w:val="24"/>
          <w:szCs w:val="24"/>
        </w:rPr>
      </w:pPr>
      <w:r w:rsidRPr="00DC7331">
        <w:rPr>
          <w:color w:val="auto"/>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C7331" w:rsidRPr="00DC7331" w:rsidRDefault="00DC7331" w:rsidP="00DC7331">
      <w:pPr>
        <w:pStyle w:val="11"/>
        <w:ind w:left="240" w:hanging="240"/>
        <w:jc w:val="both"/>
        <w:rPr>
          <w:color w:val="auto"/>
          <w:sz w:val="24"/>
          <w:szCs w:val="24"/>
        </w:rPr>
      </w:pPr>
      <w:r w:rsidRPr="00DC7331">
        <w:rPr>
          <w:color w:val="auto"/>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C7331" w:rsidRPr="00DC7331" w:rsidRDefault="00DC7331" w:rsidP="00DC7331">
      <w:pPr>
        <w:pStyle w:val="11"/>
        <w:ind w:left="240" w:hanging="240"/>
        <w:jc w:val="both"/>
        <w:rPr>
          <w:color w:val="auto"/>
          <w:sz w:val="24"/>
          <w:szCs w:val="24"/>
        </w:rPr>
      </w:pPr>
      <w:r w:rsidRPr="00DC7331">
        <w:rPr>
          <w:color w:val="auto"/>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C7331" w:rsidRPr="00DC7331" w:rsidRDefault="00DC7331" w:rsidP="00DC7331">
      <w:pPr>
        <w:pStyle w:val="11"/>
        <w:ind w:left="240" w:hanging="240"/>
        <w:jc w:val="both"/>
        <w:rPr>
          <w:color w:val="auto"/>
          <w:sz w:val="24"/>
          <w:szCs w:val="24"/>
        </w:rPr>
      </w:pPr>
      <w:r w:rsidRPr="00DC7331">
        <w:rPr>
          <w:color w:val="auto"/>
          <w:sz w:val="24"/>
          <w:szCs w:val="24"/>
        </w:rPr>
        <w:t>—различать и сравнивать численность населения крупных стран мира;</w:t>
      </w:r>
    </w:p>
    <w:p w:rsidR="00DC7331" w:rsidRPr="00DC7331" w:rsidRDefault="00DC7331" w:rsidP="00DC7331">
      <w:pPr>
        <w:pStyle w:val="11"/>
        <w:ind w:firstLine="0"/>
        <w:jc w:val="both"/>
        <w:rPr>
          <w:color w:val="auto"/>
          <w:sz w:val="24"/>
          <w:szCs w:val="24"/>
        </w:rPr>
      </w:pPr>
      <w:r w:rsidRPr="00DC7331">
        <w:rPr>
          <w:color w:val="auto"/>
          <w:sz w:val="24"/>
          <w:szCs w:val="24"/>
        </w:rPr>
        <w:t>—сравнивать плотность населения различных территорий;</w:t>
      </w:r>
    </w:p>
    <w:p w:rsidR="00DC7331" w:rsidRPr="00DC7331" w:rsidRDefault="00DC7331" w:rsidP="00DC7331">
      <w:pPr>
        <w:pStyle w:val="11"/>
        <w:ind w:left="240" w:hanging="240"/>
        <w:jc w:val="both"/>
        <w:rPr>
          <w:color w:val="auto"/>
          <w:sz w:val="24"/>
          <w:szCs w:val="24"/>
        </w:rPr>
      </w:pPr>
      <w:r w:rsidRPr="00DC7331">
        <w:rPr>
          <w:color w:val="auto"/>
          <w:sz w:val="24"/>
          <w:szCs w:val="24"/>
        </w:rPr>
        <w:t>—применять понятие «плотность населения» для решения учебных и (или) практико-ориентированных задач;</w:t>
      </w:r>
    </w:p>
    <w:p w:rsidR="00DC7331" w:rsidRPr="00DC7331" w:rsidRDefault="00DC7331" w:rsidP="00DC7331">
      <w:pPr>
        <w:pStyle w:val="11"/>
        <w:spacing w:after="40"/>
        <w:ind w:firstLine="0"/>
        <w:jc w:val="both"/>
        <w:rPr>
          <w:color w:val="auto"/>
          <w:sz w:val="24"/>
          <w:szCs w:val="24"/>
        </w:rPr>
      </w:pPr>
      <w:r w:rsidRPr="00DC7331">
        <w:rPr>
          <w:color w:val="auto"/>
          <w:sz w:val="24"/>
          <w:szCs w:val="24"/>
        </w:rPr>
        <w:t>—различать городские и сельские поселения;</w:t>
      </w:r>
    </w:p>
    <w:p w:rsidR="00DC7331" w:rsidRPr="00DC7331" w:rsidRDefault="00DC7331" w:rsidP="00DC7331">
      <w:pPr>
        <w:pStyle w:val="11"/>
        <w:ind w:firstLine="0"/>
        <w:jc w:val="both"/>
        <w:rPr>
          <w:color w:val="auto"/>
          <w:sz w:val="24"/>
          <w:szCs w:val="24"/>
        </w:rPr>
      </w:pPr>
      <w:r w:rsidRPr="00DC7331">
        <w:rPr>
          <w:color w:val="auto"/>
          <w:sz w:val="24"/>
          <w:szCs w:val="24"/>
        </w:rPr>
        <w:t>—приводить примеры крупнейших городов мира;</w:t>
      </w:r>
    </w:p>
    <w:p w:rsidR="00DC7331" w:rsidRPr="00DC7331" w:rsidRDefault="00DC7331" w:rsidP="00DC7331">
      <w:pPr>
        <w:pStyle w:val="11"/>
        <w:ind w:firstLine="0"/>
        <w:jc w:val="both"/>
        <w:rPr>
          <w:color w:val="auto"/>
          <w:sz w:val="24"/>
          <w:szCs w:val="24"/>
        </w:rPr>
      </w:pPr>
      <w:r w:rsidRPr="00DC7331">
        <w:rPr>
          <w:color w:val="auto"/>
          <w:sz w:val="24"/>
          <w:szCs w:val="24"/>
        </w:rPr>
        <w:t>—приводить примеры мировых и национальных религий;</w:t>
      </w:r>
    </w:p>
    <w:p w:rsidR="00DC7331" w:rsidRPr="00DC7331" w:rsidRDefault="00DC7331" w:rsidP="00DC7331">
      <w:pPr>
        <w:pStyle w:val="11"/>
        <w:ind w:firstLine="0"/>
        <w:jc w:val="both"/>
        <w:rPr>
          <w:color w:val="auto"/>
          <w:sz w:val="24"/>
          <w:szCs w:val="24"/>
        </w:rPr>
      </w:pPr>
      <w:r w:rsidRPr="00DC7331">
        <w:rPr>
          <w:color w:val="auto"/>
          <w:sz w:val="24"/>
          <w:szCs w:val="24"/>
        </w:rPr>
        <w:t>—проводить языковую классификацию народов;</w:t>
      </w:r>
    </w:p>
    <w:p w:rsidR="00DC7331" w:rsidRPr="00DC7331" w:rsidRDefault="00DC7331" w:rsidP="00DC7331">
      <w:pPr>
        <w:pStyle w:val="11"/>
        <w:ind w:left="240" w:hanging="240"/>
        <w:jc w:val="both"/>
        <w:rPr>
          <w:color w:val="auto"/>
          <w:sz w:val="24"/>
          <w:szCs w:val="24"/>
        </w:rPr>
      </w:pPr>
      <w:r w:rsidRPr="00DC7331">
        <w:rPr>
          <w:color w:val="auto"/>
          <w:sz w:val="24"/>
          <w:szCs w:val="24"/>
        </w:rPr>
        <w:t>—различать основные виды хозяйственной деятельности людей на различных территориях;</w:t>
      </w:r>
    </w:p>
    <w:p w:rsidR="00DC7331" w:rsidRPr="00DC7331" w:rsidRDefault="00DC7331" w:rsidP="00DC7331">
      <w:pPr>
        <w:pStyle w:val="11"/>
        <w:spacing w:after="40"/>
        <w:ind w:firstLine="0"/>
        <w:jc w:val="both"/>
        <w:rPr>
          <w:color w:val="auto"/>
          <w:sz w:val="24"/>
          <w:szCs w:val="24"/>
        </w:rPr>
      </w:pPr>
      <w:r w:rsidRPr="00DC7331">
        <w:rPr>
          <w:color w:val="auto"/>
          <w:sz w:val="24"/>
          <w:szCs w:val="24"/>
        </w:rPr>
        <w:t>—определять страны по их существенным признакам;</w:t>
      </w:r>
    </w:p>
    <w:p w:rsidR="00DC7331" w:rsidRPr="00DC7331" w:rsidRDefault="00DC7331" w:rsidP="00DC7331">
      <w:pPr>
        <w:pStyle w:val="11"/>
        <w:ind w:left="240" w:hanging="240"/>
        <w:jc w:val="both"/>
        <w:rPr>
          <w:color w:val="auto"/>
          <w:sz w:val="24"/>
          <w:szCs w:val="24"/>
        </w:rPr>
      </w:pPr>
      <w:r w:rsidRPr="00DC7331">
        <w:rPr>
          <w:color w:val="auto"/>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C7331" w:rsidRPr="00DC7331" w:rsidRDefault="00DC7331" w:rsidP="00DC7331">
      <w:pPr>
        <w:pStyle w:val="11"/>
        <w:ind w:left="240" w:hanging="240"/>
        <w:jc w:val="both"/>
        <w:rPr>
          <w:color w:val="auto"/>
          <w:sz w:val="24"/>
          <w:szCs w:val="24"/>
        </w:rPr>
      </w:pPr>
      <w:r w:rsidRPr="00DC7331">
        <w:rPr>
          <w:color w:val="auto"/>
          <w:sz w:val="24"/>
          <w:szCs w:val="24"/>
        </w:rPr>
        <w:t>—объяснять особенности природы, населения и хозяйства отдельных территорий;</w:t>
      </w:r>
    </w:p>
    <w:p w:rsidR="00DC7331" w:rsidRPr="00DC7331" w:rsidRDefault="00DC7331" w:rsidP="00DC7331">
      <w:pPr>
        <w:pStyle w:val="11"/>
        <w:ind w:left="240" w:hanging="240"/>
        <w:jc w:val="both"/>
        <w:rPr>
          <w:color w:val="auto"/>
          <w:sz w:val="24"/>
          <w:szCs w:val="24"/>
        </w:rPr>
      </w:pPr>
      <w:r w:rsidRPr="00DC7331">
        <w:rPr>
          <w:color w:val="auto"/>
          <w:sz w:val="24"/>
          <w:szCs w:val="24"/>
        </w:rPr>
        <w:t>—использовать знания о населении материков и стран для решения различных учебных и практико-ориентированных задач;</w:t>
      </w:r>
    </w:p>
    <w:p w:rsidR="00DC7331" w:rsidRPr="00DC7331" w:rsidRDefault="00DC7331" w:rsidP="00DC7331">
      <w:pPr>
        <w:pStyle w:val="11"/>
        <w:ind w:left="240" w:hanging="240"/>
        <w:jc w:val="both"/>
        <w:rPr>
          <w:color w:val="auto"/>
          <w:sz w:val="24"/>
          <w:szCs w:val="24"/>
        </w:rPr>
      </w:pPr>
      <w:r w:rsidRPr="00DC7331">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—приводить примеры взаимодействия природы и общества в пределах отдельных территорий;</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bookmarkStart w:id="457" w:name="bookmark1254"/>
    </w:p>
    <w:p w:rsidR="00DC7331" w:rsidRPr="00DC7331" w:rsidRDefault="00DC7331" w:rsidP="00DC7331">
      <w:pPr>
        <w:pStyle w:val="af7"/>
        <w:rPr>
          <w:rFonts w:ascii="Times New Roman" w:hAnsi="Times New Roman" w:cs="Times New Roman"/>
          <w:sz w:val="24"/>
          <w:szCs w:val="24"/>
        </w:rPr>
      </w:pPr>
      <w:r w:rsidRPr="00DC7331">
        <w:rPr>
          <w:rFonts w:ascii="Times New Roman" w:hAnsi="Times New Roman" w:cs="Times New Roman"/>
          <w:sz w:val="24"/>
          <w:szCs w:val="24"/>
        </w:rPr>
        <w:t>8 КЛАСС</w:t>
      </w:r>
      <w:bookmarkEnd w:id="457"/>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—Характеризовать основные этапы истории формирования и изучения территории России;</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—характеризовать географическое положение России с использованием информации из различных источников;</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—различать федеральные округа, крупные географические районы и макрорегионы России;</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—приводить примеры субъектов Российской Федерации разных видов и показывать их на географической карте;</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—оценивать степень благоприятности природных условий в пределах отдельных регионов страны;</w:t>
      </w:r>
    </w:p>
    <w:p w:rsidR="00DC7331" w:rsidRPr="00DC7331" w:rsidRDefault="00DC7331" w:rsidP="00DC7331">
      <w:pPr>
        <w:pStyle w:val="11"/>
        <w:spacing w:line="240" w:lineRule="auto"/>
        <w:ind w:firstLine="0"/>
        <w:jc w:val="both"/>
        <w:rPr>
          <w:color w:val="auto"/>
          <w:sz w:val="24"/>
          <w:szCs w:val="24"/>
        </w:rPr>
      </w:pPr>
      <w:r w:rsidRPr="00DC7331">
        <w:rPr>
          <w:color w:val="auto"/>
          <w:sz w:val="24"/>
          <w:szCs w:val="24"/>
        </w:rPr>
        <w:t>—проводить классификацию природных ресурсов;</w:t>
      </w:r>
    </w:p>
    <w:p w:rsidR="00DC7331" w:rsidRPr="00DC7331" w:rsidRDefault="00DC7331" w:rsidP="00DC7331">
      <w:pPr>
        <w:pStyle w:val="11"/>
        <w:spacing w:after="40"/>
        <w:ind w:firstLine="0"/>
        <w:jc w:val="both"/>
        <w:rPr>
          <w:color w:val="auto"/>
          <w:sz w:val="24"/>
          <w:szCs w:val="24"/>
        </w:rPr>
      </w:pPr>
      <w:r w:rsidRPr="00DC7331">
        <w:rPr>
          <w:color w:val="auto"/>
          <w:sz w:val="24"/>
          <w:szCs w:val="24"/>
        </w:rPr>
        <w:t>—распознавать типы природопользования;</w:t>
      </w:r>
    </w:p>
    <w:p w:rsidR="00DC7331" w:rsidRPr="00DC7331" w:rsidRDefault="00DC7331" w:rsidP="00DC7331">
      <w:pPr>
        <w:pStyle w:val="11"/>
        <w:ind w:left="240" w:hanging="240"/>
        <w:jc w:val="both"/>
        <w:rPr>
          <w:color w:val="auto"/>
          <w:sz w:val="24"/>
          <w:szCs w:val="24"/>
        </w:rPr>
      </w:pPr>
      <w:r w:rsidRPr="00DC7331">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C7331" w:rsidRPr="00DC7331" w:rsidRDefault="00DC7331" w:rsidP="00DC7331">
      <w:pPr>
        <w:pStyle w:val="11"/>
        <w:ind w:left="240" w:hanging="240"/>
        <w:jc w:val="both"/>
        <w:rPr>
          <w:color w:val="auto"/>
          <w:sz w:val="24"/>
          <w:szCs w:val="24"/>
        </w:rPr>
      </w:pPr>
      <w:r w:rsidRPr="00DC7331">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C7331" w:rsidRPr="00DC7331" w:rsidRDefault="00DC7331" w:rsidP="00DC7331">
      <w:pPr>
        <w:pStyle w:val="11"/>
        <w:ind w:left="240" w:hanging="240"/>
        <w:jc w:val="both"/>
        <w:rPr>
          <w:color w:val="auto"/>
          <w:sz w:val="24"/>
          <w:szCs w:val="24"/>
        </w:rPr>
      </w:pPr>
      <w:r w:rsidRPr="00DC7331">
        <w:rPr>
          <w:color w:val="auto"/>
          <w:sz w:val="24"/>
          <w:szCs w:val="24"/>
        </w:rPr>
        <w:t>—сравнивать особенности компонентов природы отдельных территорий страны;</w:t>
      </w:r>
    </w:p>
    <w:p w:rsidR="00DC7331" w:rsidRPr="00DC7331" w:rsidRDefault="00DC7331" w:rsidP="00DC7331">
      <w:pPr>
        <w:pStyle w:val="11"/>
        <w:ind w:left="240" w:hanging="240"/>
        <w:jc w:val="both"/>
        <w:rPr>
          <w:color w:val="auto"/>
          <w:sz w:val="24"/>
          <w:szCs w:val="24"/>
        </w:rPr>
      </w:pPr>
      <w:r w:rsidRPr="00DC7331">
        <w:rPr>
          <w:color w:val="auto"/>
          <w:sz w:val="24"/>
          <w:szCs w:val="24"/>
        </w:rPr>
        <w:t>—объяснять особенности компонентов природы отдельных территорий страны;</w:t>
      </w:r>
    </w:p>
    <w:p w:rsidR="00DC7331" w:rsidRPr="00DC7331" w:rsidRDefault="00DC7331" w:rsidP="00DC7331">
      <w:pPr>
        <w:pStyle w:val="11"/>
        <w:ind w:left="240" w:hanging="240"/>
        <w:jc w:val="both"/>
        <w:rPr>
          <w:color w:val="auto"/>
          <w:sz w:val="24"/>
          <w:szCs w:val="24"/>
        </w:rPr>
      </w:pPr>
      <w:r w:rsidRPr="00DC7331">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C7331" w:rsidRPr="00DC7331" w:rsidRDefault="00DC7331" w:rsidP="00DC7331">
      <w:pPr>
        <w:pStyle w:val="11"/>
        <w:ind w:left="240" w:hanging="240"/>
        <w:jc w:val="both"/>
        <w:rPr>
          <w:color w:val="auto"/>
          <w:sz w:val="24"/>
          <w:szCs w:val="24"/>
        </w:rPr>
      </w:pPr>
      <w:r w:rsidRPr="00DC7331">
        <w:rPr>
          <w:color w:val="auto"/>
          <w:sz w:val="24"/>
          <w:szCs w:val="24"/>
        </w:rPr>
        <w:t>—называть географические процессы и явления, определяющие особенности природы страны, отдельных регионов и своей местности;</w:t>
      </w:r>
    </w:p>
    <w:p w:rsidR="00DC7331" w:rsidRPr="00DC7331" w:rsidRDefault="00DC7331" w:rsidP="00DC7331">
      <w:pPr>
        <w:pStyle w:val="11"/>
        <w:ind w:left="240" w:hanging="240"/>
        <w:jc w:val="both"/>
        <w:rPr>
          <w:color w:val="auto"/>
          <w:sz w:val="24"/>
          <w:szCs w:val="24"/>
        </w:rPr>
      </w:pPr>
      <w:r w:rsidRPr="00DC7331">
        <w:rPr>
          <w:color w:val="auto"/>
          <w:sz w:val="24"/>
          <w:szCs w:val="24"/>
        </w:rPr>
        <w:t>—объяснять распространение по территории страны областей современного горообразования, землетрясений и вулканизма;</w:t>
      </w:r>
    </w:p>
    <w:p w:rsidR="00DC7331" w:rsidRPr="00DC7331" w:rsidRDefault="00DC7331" w:rsidP="00DC7331">
      <w:pPr>
        <w:pStyle w:val="11"/>
        <w:ind w:left="240" w:hanging="240"/>
        <w:jc w:val="both"/>
        <w:rPr>
          <w:color w:val="auto"/>
          <w:sz w:val="24"/>
          <w:szCs w:val="24"/>
        </w:rPr>
      </w:pPr>
      <w:r w:rsidRPr="00DC7331">
        <w:rPr>
          <w:color w:val="auto"/>
          <w:sz w:val="24"/>
          <w:szCs w:val="24"/>
        </w:rPr>
        <w:t>—применять понятия «плита», «щит», «моренный холм», «бараньи лбы», «бархан», «дюна» для решения учебных и (или) практико-ориентированных задач;</w:t>
      </w:r>
    </w:p>
    <w:p w:rsidR="00DC7331" w:rsidRPr="00DC7331" w:rsidRDefault="00DC7331" w:rsidP="00DC7331">
      <w:pPr>
        <w:pStyle w:val="11"/>
        <w:ind w:left="240" w:hanging="240"/>
        <w:jc w:val="both"/>
        <w:rPr>
          <w:color w:val="auto"/>
          <w:sz w:val="24"/>
          <w:szCs w:val="24"/>
        </w:rPr>
      </w:pPr>
      <w:r w:rsidRPr="00DC7331">
        <w:rPr>
          <w:color w:val="auto"/>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DC7331" w:rsidRPr="00DC7331" w:rsidRDefault="00DC7331" w:rsidP="00DC7331">
      <w:pPr>
        <w:pStyle w:val="11"/>
        <w:ind w:left="240" w:hanging="240"/>
        <w:jc w:val="both"/>
        <w:rPr>
          <w:color w:val="auto"/>
          <w:sz w:val="24"/>
          <w:szCs w:val="24"/>
        </w:rPr>
      </w:pPr>
      <w:r w:rsidRPr="00DC7331">
        <w:rPr>
          <w:color w:val="auto"/>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DC7331" w:rsidRPr="00DC7331" w:rsidRDefault="00DC7331" w:rsidP="00DC7331">
      <w:pPr>
        <w:pStyle w:val="11"/>
        <w:ind w:left="240" w:hanging="240"/>
        <w:jc w:val="both"/>
        <w:rPr>
          <w:color w:val="auto"/>
          <w:sz w:val="24"/>
          <w:szCs w:val="24"/>
        </w:rPr>
      </w:pPr>
      <w:r w:rsidRPr="00DC7331">
        <w:rPr>
          <w:color w:val="auto"/>
          <w:sz w:val="24"/>
          <w:szCs w:val="24"/>
        </w:rPr>
        <w:t>—описывать и прогнозировать погоду территории по карте погоды;</w:t>
      </w:r>
    </w:p>
    <w:p w:rsidR="00DC7331" w:rsidRPr="00DC7331" w:rsidRDefault="00DC7331" w:rsidP="00DC7331">
      <w:pPr>
        <w:pStyle w:val="11"/>
        <w:ind w:left="240" w:hanging="240"/>
        <w:jc w:val="both"/>
        <w:rPr>
          <w:color w:val="auto"/>
          <w:sz w:val="24"/>
          <w:szCs w:val="24"/>
        </w:rPr>
      </w:pPr>
      <w:r w:rsidRPr="00DC7331">
        <w:rPr>
          <w:color w:val="auto"/>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DC7331" w:rsidRPr="00DC7331" w:rsidRDefault="00DC7331" w:rsidP="00DC7331">
      <w:pPr>
        <w:pStyle w:val="11"/>
        <w:ind w:firstLine="0"/>
        <w:jc w:val="both"/>
        <w:rPr>
          <w:color w:val="auto"/>
          <w:sz w:val="24"/>
          <w:szCs w:val="24"/>
        </w:rPr>
      </w:pPr>
      <w:r w:rsidRPr="00DC7331">
        <w:rPr>
          <w:color w:val="auto"/>
          <w:sz w:val="24"/>
          <w:szCs w:val="24"/>
        </w:rPr>
        <w:t>—проводить классификацию типов климата и почв России;</w:t>
      </w:r>
    </w:p>
    <w:p w:rsidR="00DC7331" w:rsidRPr="00DC7331" w:rsidRDefault="00DC7331" w:rsidP="00DC7331">
      <w:pPr>
        <w:pStyle w:val="11"/>
        <w:ind w:left="240" w:hanging="240"/>
        <w:jc w:val="both"/>
        <w:rPr>
          <w:color w:val="auto"/>
          <w:sz w:val="24"/>
          <w:szCs w:val="24"/>
        </w:rPr>
      </w:pPr>
      <w:r w:rsidRPr="00DC7331">
        <w:rPr>
          <w:color w:val="auto"/>
          <w:sz w:val="24"/>
          <w:szCs w:val="24"/>
        </w:rPr>
        <w:t>—распознавать показатели, характеризующие состояние окружающей среды;</w:t>
      </w:r>
    </w:p>
    <w:p w:rsidR="00DC7331" w:rsidRPr="00DC7331" w:rsidRDefault="00DC7331" w:rsidP="00DC7331">
      <w:pPr>
        <w:pStyle w:val="11"/>
        <w:ind w:left="240" w:hanging="240"/>
        <w:jc w:val="both"/>
        <w:rPr>
          <w:color w:val="auto"/>
          <w:sz w:val="24"/>
          <w:szCs w:val="24"/>
        </w:rPr>
      </w:pPr>
      <w:r w:rsidRPr="00DC7331">
        <w:rPr>
          <w:color w:val="auto"/>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C7331" w:rsidRPr="00DC7331" w:rsidRDefault="00DC7331" w:rsidP="00DC7331">
      <w:pPr>
        <w:pStyle w:val="11"/>
        <w:ind w:left="240" w:hanging="240"/>
        <w:jc w:val="both"/>
        <w:rPr>
          <w:color w:val="auto"/>
          <w:sz w:val="24"/>
          <w:szCs w:val="24"/>
        </w:rPr>
      </w:pPr>
      <w:r w:rsidRPr="00DC7331">
        <w:rPr>
          <w:color w:val="auto"/>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DC7331" w:rsidRPr="00DC7331" w:rsidRDefault="00DC7331" w:rsidP="00DC7331">
      <w:pPr>
        <w:pStyle w:val="11"/>
        <w:ind w:left="240" w:hanging="240"/>
        <w:jc w:val="both"/>
        <w:rPr>
          <w:color w:val="auto"/>
          <w:sz w:val="24"/>
          <w:szCs w:val="24"/>
        </w:rPr>
      </w:pPr>
      <w:r w:rsidRPr="00DC7331">
        <w:rPr>
          <w:color w:val="auto"/>
          <w:sz w:val="24"/>
          <w:szCs w:val="24"/>
        </w:rPr>
        <w:t>—приводить примеры рационального и нерационального природопользования;</w:t>
      </w:r>
    </w:p>
    <w:p w:rsidR="00DC7331" w:rsidRPr="00DC7331" w:rsidRDefault="00DC7331" w:rsidP="00DC7331">
      <w:pPr>
        <w:pStyle w:val="11"/>
        <w:ind w:left="240" w:hanging="240"/>
        <w:jc w:val="both"/>
        <w:rPr>
          <w:color w:val="auto"/>
          <w:sz w:val="24"/>
          <w:szCs w:val="24"/>
        </w:rPr>
      </w:pPr>
      <w:r w:rsidRPr="00DC7331">
        <w:rPr>
          <w:color w:val="auto"/>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DC7331" w:rsidRPr="00DC7331" w:rsidRDefault="00DC7331" w:rsidP="00DC7331">
      <w:pPr>
        <w:pStyle w:val="11"/>
        <w:ind w:left="240" w:hanging="240"/>
        <w:jc w:val="both"/>
        <w:rPr>
          <w:color w:val="auto"/>
          <w:sz w:val="24"/>
          <w:szCs w:val="24"/>
        </w:rPr>
      </w:pPr>
      <w:r w:rsidRPr="00DC7331">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C7331" w:rsidRPr="00DC7331" w:rsidRDefault="00DC7331" w:rsidP="00DC7331">
      <w:pPr>
        <w:pStyle w:val="11"/>
        <w:ind w:left="240" w:hanging="240"/>
        <w:jc w:val="both"/>
        <w:rPr>
          <w:color w:val="auto"/>
          <w:sz w:val="24"/>
          <w:szCs w:val="24"/>
        </w:rPr>
      </w:pPr>
      <w:r w:rsidRPr="00DC7331">
        <w:rPr>
          <w:color w:val="auto"/>
          <w:sz w:val="24"/>
          <w:szCs w:val="24"/>
        </w:rPr>
        <w:t>—приводить примеры адаптации человека к разнообразным природным условиям на территории страны;</w:t>
      </w:r>
    </w:p>
    <w:p w:rsidR="00DC7331" w:rsidRPr="00DC7331" w:rsidRDefault="00DC7331" w:rsidP="00DC7331">
      <w:pPr>
        <w:pStyle w:val="11"/>
        <w:ind w:left="240" w:hanging="240"/>
        <w:jc w:val="both"/>
        <w:rPr>
          <w:color w:val="auto"/>
          <w:sz w:val="24"/>
          <w:szCs w:val="24"/>
        </w:rPr>
      </w:pPr>
      <w:r w:rsidRPr="00DC7331">
        <w:rPr>
          <w:color w:val="auto"/>
          <w:sz w:val="24"/>
          <w:szCs w:val="24"/>
        </w:rPr>
        <w:t>—сравнивать показатели воспроизводства и качества населения России с мировыми показателями и показателями других стран;</w:t>
      </w:r>
    </w:p>
    <w:p w:rsidR="00DC7331" w:rsidRPr="00DC7331" w:rsidRDefault="00DC7331" w:rsidP="00DC7331">
      <w:pPr>
        <w:pStyle w:val="11"/>
        <w:ind w:left="240" w:hanging="240"/>
        <w:jc w:val="both"/>
        <w:rPr>
          <w:color w:val="auto"/>
          <w:sz w:val="24"/>
          <w:szCs w:val="24"/>
        </w:rPr>
      </w:pPr>
      <w:r w:rsidRPr="00DC7331">
        <w:rPr>
          <w:color w:val="auto"/>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DC7331" w:rsidRPr="00DC7331" w:rsidRDefault="00DC7331" w:rsidP="00DC7331">
      <w:pPr>
        <w:pStyle w:val="11"/>
        <w:ind w:left="240" w:hanging="240"/>
        <w:jc w:val="both"/>
        <w:rPr>
          <w:color w:val="auto"/>
          <w:sz w:val="24"/>
          <w:szCs w:val="24"/>
        </w:rPr>
      </w:pPr>
      <w:r w:rsidRPr="00DC7331">
        <w:rPr>
          <w:color w:val="auto"/>
          <w:sz w:val="24"/>
          <w:szCs w:val="24"/>
        </w:rPr>
        <w:t>—проводить классификацию населённых пунктов и регионов России по заданным основаниям;</w:t>
      </w:r>
    </w:p>
    <w:p w:rsidR="00DC7331" w:rsidRPr="00DC7331" w:rsidRDefault="00DC7331" w:rsidP="00DC7331">
      <w:pPr>
        <w:pStyle w:val="11"/>
        <w:ind w:left="240" w:hanging="240"/>
        <w:jc w:val="both"/>
        <w:rPr>
          <w:color w:val="auto"/>
          <w:sz w:val="24"/>
          <w:szCs w:val="24"/>
        </w:rPr>
      </w:pPr>
      <w:r w:rsidRPr="00DC7331">
        <w:rPr>
          <w:color w:val="auto"/>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DC7331" w:rsidRPr="00DC7331" w:rsidRDefault="00DC7331" w:rsidP="00DC7331">
      <w:pPr>
        <w:pStyle w:val="11"/>
        <w:ind w:left="240" w:hanging="240"/>
        <w:jc w:val="both"/>
        <w:rPr>
          <w:color w:val="auto"/>
          <w:sz w:val="24"/>
          <w:szCs w:val="24"/>
        </w:rPr>
      </w:pPr>
      <w:r w:rsidRPr="00DC7331">
        <w:rPr>
          <w:color w:val="auto"/>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DC7331" w:rsidRPr="00DC7331" w:rsidRDefault="00DC7331" w:rsidP="00DC7331">
      <w:pPr>
        <w:pStyle w:val="11"/>
        <w:spacing w:line="257" w:lineRule="auto"/>
        <w:ind w:left="240" w:hanging="240"/>
        <w:jc w:val="both"/>
        <w:rPr>
          <w:color w:val="auto"/>
          <w:sz w:val="24"/>
          <w:szCs w:val="24"/>
        </w:rPr>
      </w:pPr>
      <w:r w:rsidRPr="00DC7331">
        <w:rPr>
          <w:color w:val="auto"/>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bookmarkStart w:id="458" w:name="bookmark1256"/>
    </w:p>
    <w:p w:rsidR="00DC7331" w:rsidRPr="00DC7331" w:rsidRDefault="00DC7331" w:rsidP="00DC7331">
      <w:pPr>
        <w:pStyle w:val="af7"/>
        <w:rPr>
          <w:rFonts w:ascii="Times New Roman" w:hAnsi="Times New Roman" w:cs="Times New Roman"/>
          <w:sz w:val="24"/>
          <w:szCs w:val="24"/>
        </w:rPr>
      </w:pPr>
      <w:r w:rsidRPr="00DC7331">
        <w:rPr>
          <w:rFonts w:ascii="Times New Roman" w:hAnsi="Times New Roman" w:cs="Times New Roman"/>
          <w:sz w:val="24"/>
          <w:szCs w:val="24"/>
        </w:rPr>
        <w:t>9 КЛАСС</w:t>
      </w:r>
      <w:bookmarkEnd w:id="458"/>
    </w:p>
    <w:p w:rsidR="00DC7331" w:rsidRPr="00DC7331" w:rsidRDefault="00DC7331" w:rsidP="00DC7331">
      <w:pPr>
        <w:pStyle w:val="11"/>
        <w:spacing w:line="257" w:lineRule="auto"/>
        <w:ind w:left="240" w:hanging="240"/>
        <w:jc w:val="both"/>
        <w:rPr>
          <w:color w:val="auto"/>
          <w:sz w:val="24"/>
          <w:szCs w:val="24"/>
        </w:rPr>
      </w:pPr>
      <w:r w:rsidRPr="00DC7331">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C7331" w:rsidRPr="00DC7331" w:rsidRDefault="00DC7331" w:rsidP="00DC7331">
      <w:pPr>
        <w:pStyle w:val="11"/>
        <w:spacing w:line="257" w:lineRule="auto"/>
        <w:ind w:left="240" w:hanging="240"/>
        <w:jc w:val="both"/>
        <w:rPr>
          <w:color w:val="auto"/>
          <w:sz w:val="24"/>
          <w:szCs w:val="24"/>
        </w:rPr>
      </w:pPr>
      <w:r w:rsidRPr="00DC7331">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C7331" w:rsidRPr="00DC7331" w:rsidRDefault="00DC7331" w:rsidP="00DC7331">
      <w:pPr>
        <w:pStyle w:val="11"/>
        <w:spacing w:line="257" w:lineRule="auto"/>
        <w:ind w:left="240" w:hanging="240"/>
        <w:jc w:val="both"/>
        <w:rPr>
          <w:color w:val="auto"/>
          <w:sz w:val="24"/>
          <w:szCs w:val="24"/>
        </w:rPr>
      </w:pPr>
      <w:r w:rsidRPr="00DC7331">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C7331" w:rsidRPr="00DC7331" w:rsidRDefault="00DC7331" w:rsidP="00DC7331">
      <w:pPr>
        <w:pStyle w:val="11"/>
        <w:spacing w:line="257" w:lineRule="auto"/>
        <w:ind w:left="240" w:hanging="240"/>
        <w:jc w:val="both"/>
        <w:rPr>
          <w:color w:val="auto"/>
          <w:sz w:val="24"/>
          <w:szCs w:val="24"/>
        </w:rPr>
      </w:pPr>
      <w:r w:rsidRPr="00DC7331">
        <w:rPr>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C7331" w:rsidRPr="00DC7331" w:rsidRDefault="00DC7331" w:rsidP="00DC7331">
      <w:pPr>
        <w:pStyle w:val="11"/>
        <w:spacing w:line="257" w:lineRule="auto"/>
        <w:ind w:left="240" w:hanging="240"/>
        <w:jc w:val="both"/>
        <w:rPr>
          <w:color w:val="auto"/>
          <w:sz w:val="24"/>
          <w:szCs w:val="24"/>
        </w:rPr>
      </w:pPr>
      <w:r w:rsidRPr="00DC7331">
        <w:rPr>
          <w:color w:val="auto"/>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DC7331" w:rsidRPr="00DC7331" w:rsidRDefault="00DC7331" w:rsidP="00DC7331">
      <w:pPr>
        <w:pStyle w:val="11"/>
        <w:ind w:left="240" w:hanging="240"/>
        <w:jc w:val="both"/>
        <w:rPr>
          <w:color w:val="auto"/>
          <w:sz w:val="24"/>
          <w:szCs w:val="24"/>
        </w:rPr>
      </w:pPr>
      <w:r w:rsidRPr="00DC7331">
        <w:rPr>
          <w:color w:val="auto"/>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C7331" w:rsidRPr="00DC7331" w:rsidRDefault="00DC7331" w:rsidP="00DC7331">
      <w:pPr>
        <w:pStyle w:val="11"/>
        <w:ind w:left="240" w:hanging="240"/>
        <w:jc w:val="both"/>
        <w:rPr>
          <w:color w:val="auto"/>
          <w:sz w:val="24"/>
          <w:szCs w:val="24"/>
        </w:rPr>
      </w:pPr>
      <w:r w:rsidRPr="00DC7331">
        <w:rPr>
          <w:color w:val="auto"/>
          <w:sz w:val="24"/>
          <w:szCs w:val="24"/>
        </w:rPr>
        <w:t>—различать территории опережающего развития (ТОР), Арктическую зону и зону Севера России;</w:t>
      </w:r>
    </w:p>
    <w:p w:rsidR="00DC7331" w:rsidRPr="00DC7331" w:rsidRDefault="00DC7331" w:rsidP="00DC7331">
      <w:pPr>
        <w:pStyle w:val="11"/>
        <w:ind w:left="240" w:hanging="240"/>
        <w:jc w:val="both"/>
        <w:rPr>
          <w:color w:val="auto"/>
          <w:sz w:val="24"/>
          <w:szCs w:val="24"/>
        </w:rPr>
      </w:pPr>
      <w:r w:rsidRPr="00DC7331">
        <w:rPr>
          <w:color w:val="auto"/>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DC7331" w:rsidRPr="00DC7331" w:rsidRDefault="00DC7331" w:rsidP="00DC7331">
      <w:pPr>
        <w:pStyle w:val="11"/>
        <w:ind w:left="240" w:hanging="240"/>
        <w:jc w:val="both"/>
        <w:rPr>
          <w:color w:val="auto"/>
          <w:sz w:val="24"/>
          <w:szCs w:val="24"/>
        </w:rPr>
      </w:pPr>
      <w:r w:rsidRPr="00DC7331">
        <w:rPr>
          <w:color w:val="auto"/>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DC7331" w:rsidRPr="00DC7331" w:rsidRDefault="00DC7331" w:rsidP="00DC7331">
      <w:pPr>
        <w:pStyle w:val="11"/>
        <w:ind w:left="240" w:hanging="240"/>
        <w:jc w:val="both"/>
        <w:rPr>
          <w:color w:val="auto"/>
          <w:sz w:val="24"/>
          <w:szCs w:val="24"/>
        </w:rPr>
      </w:pPr>
      <w:r w:rsidRPr="00DC7331">
        <w:rPr>
          <w:color w:val="auto"/>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DC7331" w:rsidRPr="00DC7331" w:rsidRDefault="00DC7331" w:rsidP="00DC7331">
      <w:pPr>
        <w:pStyle w:val="11"/>
        <w:ind w:left="240" w:hanging="240"/>
        <w:jc w:val="both"/>
        <w:rPr>
          <w:color w:val="auto"/>
          <w:sz w:val="24"/>
          <w:szCs w:val="24"/>
        </w:rPr>
      </w:pPr>
      <w:r w:rsidRPr="00DC7331">
        <w:rPr>
          <w:color w:val="auto"/>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DC7331" w:rsidRPr="00DC7331" w:rsidRDefault="00DC7331" w:rsidP="00DC7331">
      <w:pPr>
        <w:pStyle w:val="11"/>
        <w:ind w:left="240" w:hanging="240"/>
        <w:jc w:val="both"/>
        <w:rPr>
          <w:color w:val="auto"/>
          <w:sz w:val="24"/>
          <w:szCs w:val="24"/>
        </w:rPr>
      </w:pPr>
      <w:r w:rsidRPr="00DC7331">
        <w:rPr>
          <w:color w:val="auto"/>
          <w:sz w:val="24"/>
          <w:szCs w:val="24"/>
        </w:rPr>
        <w:t>—различать природно-ресурсный, человеческий и производственный капитал;</w:t>
      </w:r>
    </w:p>
    <w:p w:rsidR="00DC7331" w:rsidRPr="00DC7331" w:rsidRDefault="00DC7331" w:rsidP="00DC7331">
      <w:pPr>
        <w:pStyle w:val="11"/>
        <w:ind w:left="240" w:hanging="240"/>
        <w:jc w:val="both"/>
        <w:rPr>
          <w:color w:val="auto"/>
          <w:sz w:val="24"/>
          <w:szCs w:val="24"/>
        </w:rPr>
      </w:pPr>
      <w:r w:rsidRPr="00DC7331">
        <w:rPr>
          <w:color w:val="auto"/>
          <w:sz w:val="24"/>
          <w:szCs w:val="24"/>
        </w:rPr>
        <w:t>—различать виды транспорта и основные показатели их работы: грузооборот и пассажирооборот;</w:t>
      </w:r>
    </w:p>
    <w:p w:rsidR="00DC7331" w:rsidRPr="00DC7331" w:rsidRDefault="00DC7331" w:rsidP="00DC7331">
      <w:pPr>
        <w:pStyle w:val="11"/>
        <w:ind w:left="240" w:hanging="240"/>
        <w:jc w:val="both"/>
        <w:rPr>
          <w:color w:val="auto"/>
          <w:sz w:val="24"/>
          <w:szCs w:val="24"/>
        </w:rPr>
      </w:pPr>
      <w:r w:rsidRPr="00DC7331">
        <w:rPr>
          <w:color w:val="auto"/>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DC7331" w:rsidRPr="00DC7331" w:rsidRDefault="00DC7331" w:rsidP="00DC7331">
      <w:pPr>
        <w:pStyle w:val="11"/>
        <w:ind w:left="240" w:hanging="240"/>
        <w:jc w:val="both"/>
        <w:rPr>
          <w:color w:val="auto"/>
          <w:sz w:val="24"/>
          <w:szCs w:val="24"/>
        </w:rPr>
      </w:pPr>
      <w:r w:rsidRPr="00DC7331">
        <w:rPr>
          <w:color w:val="auto"/>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—объяснять географические различия населения и хозяйства территорий крупных регионов страны;</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C7331" w:rsidRPr="00DC7331" w:rsidRDefault="00DC7331" w:rsidP="00DC7331">
      <w:pPr>
        <w:pStyle w:val="11"/>
        <w:spacing w:line="240" w:lineRule="auto"/>
        <w:ind w:left="240" w:hanging="240"/>
        <w:jc w:val="both"/>
        <w:rPr>
          <w:color w:val="auto"/>
          <w:sz w:val="24"/>
          <w:szCs w:val="24"/>
        </w:rPr>
      </w:pPr>
      <w:r w:rsidRPr="00DC7331">
        <w:rPr>
          <w:color w:val="auto"/>
          <w:sz w:val="24"/>
          <w:szCs w:val="24"/>
        </w:rPr>
        <w:t>—приводить примеры объектов Всемирного наследия ЮНЕСКО и описывать их местоположение на географической карте;</w:t>
      </w:r>
    </w:p>
    <w:p w:rsidR="00DC7331" w:rsidRDefault="00DC7331" w:rsidP="00DC7331">
      <w:pPr>
        <w:rPr>
          <w:rFonts w:ascii="Times New Roman" w:hAnsi="Times New Roman" w:cs="Times New Roman"/>
          <w:sz w:val="24"/>
          <w:szCs w:val="24"/>
        </w:rPr>
      </w:pPr>
      <w:r w:rsidRPr="00DC7331">
        <w:rPr>
          <w:rFonts w:ascii="Times New Roman" w:hAnsi="Times New Roman" w:cs="Times New Roman"/>
          <w:sz w:val="24"/>
          <w:szCs w:val="24"/>
        </w:rPr>
        <w:t>—характеризовать место и роль России в мировом хозяйстве</w:t>
      </w:r>
      <w:r>
        <w:rPr>
          <w:rFonts w:ascii="Times New Roman" w:hAnsi="Times New Roman" w:cs="Times New Roman"/>
          <w:sz w:val="24"/>
          <w:szCs w:val="24"/>
        </w:rPr>
        <w:t>.</w:t>
      </w:r>
    </w:p>
    <w:p w:rsidR="00C6689F" w:rsidRDefault="00C6689F" w:rsidP="00521839">
      <w:pPr>
        <w:pStyle w:val="af7"/>
        <w:numPr>
          <w:ilvl w:val="2"/>
          <w:numId w:val="386"/>
        </w:numPr>
        <w:rPr>
          <w:rFonts w:ascii="Times New Roman" w:hAnsi="Times New Roman" w:cs="Times New Roman"/>
          <w:sz w:val="24"/>
          <w:szCs w:val="24"/>
        </w:rPr>
      </w:pPr>
      <w:r>
        <w:rPr>
          <w:rFonts w:ascii="Times New Roman" w:hAnsi="Times New Roman" w:cs="Times New Roman"/>
          <w:sz w:val="24"/>
          <w:szCs w:val="24"/>
        </w:rPr>
        <w:t>МАТЕМАТИКА</w:t>
      </w:r>
    </w:p>
    <w:p w:rsidR="00DC7331" w:rsidRPr="00F64D81" w:rsidRDefault="00DC7331" w:rsidP="00DC7331">
      <w:pPr>
        <w:pStyle w:val="af7"/>
        <w:rPr>
          <w:rFonts w:ascii="Times New Roman" w:hAnsi="Times New Roman" w:cs="Times New Roman"/>
          <w:sz w:val="24"/>
          <w:szCs w:val="24"/>
        </w:rPr>
      </w:pPr>
      <w:r w:rsidRPr="00F64D81">
        <w:rPr>
          <w:rFonts w:ascii="Times New Roman" w:hAnsi="Times New Roman" w:cs="Times New Roman"/>
          <w:sz w:val="24"/>
          <w:szCs w:val="24"/>
        </w:rPr>
        <w:t xml:space="preserve">СОДЕРЖАНИЕ УЧЕБНОГО КУРСА (ПО ГОДАМ ОБУЧЕНИЯ) </w:t>
      </w:r>
    </w:p>
    <w:p w:rsidR="00DC7331" w:rsidRPr="00F64D81" w:rsidRDefault="00DC7331" w:rsidP="00F64D81">
      <w:pPr>
        <w:pStyle w:val="af7"/>
        <w:rPr>
          <w:rFonts w:ascii="Times New Roman" w:hAnsi="Times New Roman" w:cs="Times New Roman"/>
          <w:sz w:val="24"/>
          <w:szCs w:val="24"/>
        </w:rPr>
      </w:pPr>
      <w:r w:rsidRPr="00F64D81">
        <w:rPr>
          <w:rFonts w:ascii="Times New Roman" w:hAnsi="Times New Roman" w:cs="Times New Roman"/>
          <w:sz w:val="24"/>
          <w:szCs w:val="24"/>
        </w:rPr>
        <w:t>5 класс</w:t>
      </w:r>
    </w:p>
    <w:p w:rsidR="00DC7331" w:rsidRPr="00F64D81" w:rsidRDefault="00DC7331" w:rsidP="00DC7331">
      <w:pPr>
        <w:pStyle w:val="11"/>
        <w:spacing w:line="266" w:lineRule="auto"/>
        <w:jc w:val="both"/>
        <w:rPr>
          <w:color w:val="auto"/>
          <w:sz w:val="24"/>
          <w:szCs w:val="24"/>
        </w:rPr>
      </w:pPr>
      <w:r w:rsidRPr="00F64D81">
        <w:rPr>
          <w:b/>
          <w:bCs/>
          <w:i/>
          <w:iCs/>
          <w:color w:val="auto"/>
          <w:sz w:val="24"/>
          <w:szCs w:val="24"/>
        </w:rPr>
        <w:t>Натуральные числа и нуль</w:t>
      </w:r>
    </w:p>
    <w:p w:rsidR="00DC7331" w:rsidRPr="00F64D81" w:rsidRDefault="00DC7331" w:rsidP="00DC7331">
      <w:pPr>
        <w:pStyle w:val="11"/>
        <w:spacing w:line="252" w:lineRule="auto"/>
        <w:jc w:val="both"/>
        <w:rPr>
          <w:color w:val="auto"/>
          <w:sz w:val="24"/>
          <w:szCs w:val="24"/>
        </w:rPr>
      </w:pPr>
      <w:r w:rsidRPr="00F64D81">
        <w:rPr>
          <w:color w:val="auto"/>
          <w:sz w:val="24"/>
          <w:szCs w:val="24"/>
        </w:rPr>
        <w:t>Натуральное число. Ряд натуральных чисел. Число 0. Изображение натуральных чисел точками на координатной (числовой) прямой.</w:t>
      </w:r>
    </w:p>
    <w:p w:rsidR="00DC7331" w:rsidRPr="00F64D81" w:rsidRDefault="00DC7331" w:rsidP="00DC7331">
      <w:pPr>
        <w:pStyle w:val="11"/>
        <w:spacing w:line="252" w:lineRule="auto"/>
        <w:jc w:val="both"/>
        <w:rPr>
          <w:color w:val="auto"/>
          <w:sz w:val="24"/>
          <w:szCs w:val="24"/>
        </w:rPr>
      </w:pPr>
      <w:r w:rsidRPr="00F64D81">
        <w:rPr>
          <w:color w:val="auto"/>
          <w:sz w:val="24"/>
          <w:szCs w:val="24"/>
        </w:rPr>
        <w:t>Позиционная система счисления. Римская нумерация как пример непозиционной системы счисления. Десятичная система счисления.</w:t>
      </w:r>
    </w:p>
    <w:p w:rsidR="00DC7331" w:rsidRPr="00F64D81" w:rsidRDefault="00DC7331" w:rsidP="00DC7331">
      <w:pPr>
        <w:pStyle w:val="11"/>
        <w:spacing w:line="252" w:lineRule="auto"/>
        <w:ind w:firstLine="238"/>
        <w:jc w:val="both"/>
        <w:rPr>
          <w:color w:val="auto"/>
          <w:sz w:val="24"/>
          <w:szCs w:val="24"/>
        </w:rPr>
      </w:pPr>
      <w:r w:rsidRPr="00F64D81">
        <w:rPr>
          <w:color w:val="auto"/>
          <w:sz w:val="24"/>
          <w:szCs w:val="24"/>
        </w:rPr>
        <w:t>Сравнение натуральных чисел, сравнение натуральных чисел с нулём. Способы сравнения. Округление натуральных чисел.</w:t>
      </w:r>
    </w:p>
    <w:p w:rsidR="00DC7331" w:rsidRPr="00F64D81" w:rsidRDefault="00DC7331" w:rsidP="00DC7331">
      <w:pPr>
        <w:pStyle w:val="11"/>
        <w:spacing w:line="252" w:lineRule="auto"/>
        <w:ind w:firstLine="238"/>
        <w:jc w:val="both"/>
        <w:rPr>
          <w:color w:val="auto"/>
          <w:sz w:val="24"/>
          <w:szCs w:val="24"/>
        </w:rPr>
      </w:pPr>
      <w:r w:rsidRPr="00F64D81">
        <w:rPr>
          <w:color w:val="auto"/>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DC7331" w:rsidRPr="00F64D81" w:rsidRDefault="00DC7331" w:rsidP="00DC7331">
      <w:pPr>
        <w:pStyle w:val="11"/>
        <w:spacing w:line="252" w:lineRule="auto"/>
        <w:jc w:val="both"/>
        <w:rPr>
          <w:color w:val="auto"/>
          <w:sz w:val="24"/>
          <w:szCs w:val="24"/>
        </w:rPr>
      </w:pPr>
      <w:r w:rsidRPr="00F64D81">
        <w:rPr>
          <w:color w:val="auto"/>
          <w:sz w:val="24"/>
          <w:szCs w:val="24"/>
        </w:rPr>
        <w:t>Использование букв для обозначения неизвестного компонента и записи свойств арифметических действий.</w:t>
      </w:r>
    </w:p>
    <w:p w:rsidR="00DC7331" w:rsidRPr="00F64D81" w:rsidRDefault="00DC7331" w:rsidP="00DC7331">
      <w:pPr>
        <w:pStyle w:val="11"/>
        <w:spacing w:line="252" w:lineRule="auto"/>
        <w:jc w:val="both"/>
        <w:rPr>
          <w:color w:val="auto"/>
          <w:sz w:val="24"/>
          <w:szCs w:val="24"/>
        </w:rPr>
      </w:pPr>
      <w:r w:rsidRPr="00F64D81">
        <w:rPr>
          <w:color w:val="auto"/>
          <w:sz w:val="24"/>
          <w:szCs w:val="24"/>
        </w:rPr>
        <w:t>Делители и кратные числа, разложение на множители. Простые и составные числа. Признаки делимости на 2, 5, 10, 3, 9. Деление с остатком.</w:t>
      </w:r>
    </w:p>
    <w:p w:rsidR="00DC7331" w:rsidRPr="00F64D81" w:rsidRDefault="00DC7331" w:rsidP="00DC7331">
      <w:pPr>
        <w:pStyle w:val="11"/>
        <w:spacing w:line="252" w:lineRule="auto"/>
        <w:jc w:val="both"/>
        <w:rPr>
          <w:color w:val="auto"/>
          <w:sz w:val="24"/>
          <w:szCs w:val="24"/>
        </w:rPr>
      </w:pPr>
      <w:r w:rsidRPr="00F64D81">
        <w:rPr>
          <w:color w:val="auto"/>
          <w:sz w:val="24"/>
          <w:szCs w:val="24"/>
        </w:rPr>
        <w:t>Степень с натуральным показателем. Запись числа в виде суммы разрядных слагаемых.</w:t>
      </w:r>
    </w:p>
    <w:p w:rsidR="00DC7331" w:rsidRPr="00F64D81" w:rsidRDefault="00DC7331" w:rsidP="00DC7331">
      <w:pPr>
        <w:pStyle w:val="11"/>
        <w:spacing w:after="120" w:line="252" w:lineRule="auto"/>
        <w:jc w:val="both"/>
        <w:rPr>
          <w:color w:val="auto"/>
          <w:sz w:val="24"/>
          <w:szCs w:val="24"/>
        </w:rPr>
      </w:pPr>
      <w:r w:rsidRPr="00F64D81">
        <w:rPr>
          <w:color w:val="auto"/>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DC7331" w:rsidRPr="00F64D81" w:rsidRDefault="00DC7331" w:rsidP="00DC7331">
      <w:pPr>
        <w:pStyle w:val="11"/>
        <w:spacing w:line="266" w:lineRule="auto"/>
        <w:jc w:val="both"/>
        <w:rPr>
          <w:color w:val="auto"/>
          <w:sz w:val="24"/>
          <w:szCs w:val="24"/>
        </w:rPr>
      </w:pPr>
      <w:r w:rsidRPr="00F64D81">
        <w:rPr>
          <w:b/>
          <w:bCs/>
          <w:i/>
          <w:iCs/>
          <w:color w:val="auto"/>
          <w:sz w:val="24"/>
          <w:szCs w:val="24"/>
        </w:rPr>
        <w:t>Дроби</w:t>
      </w:r>
    </w:p>
    <w:p w:rsidR="00DC7331" w:rsidRPr="00F64D81" w:rsidRDefault="00DC7331" w:rsidP="00DC7331">
      <w:pPr>
        <w:pStyle w:val="11"/>
        <w:jc w:val="both"/>
        <w:rPr>
          <w:color w:val="auto"/>
          <w:sz w:val="24"/>
          <w:szCs w:val="24"/>
        </w:rPr>
      </w:pPr>
      <w:r w:rsidRPr="00F64D81">
        <w:rPr>
          <w:color w:val="auto"/>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DC7331" w:rsidRPr="00F64D81" w:rsidRDefault="00DC7331" w:rsidP="00DC7331">
      <w:pPr>
        <w:pStyle w:val="11"/>
        <w:jc w:val="both"/>
        <w:rPr>
          <w:color w:val="auto"/>
          <w:sz w:val="24"/>
          <w:szCs w:val="24"/>
        </w:rPr>
      </w:pPr>
      <w:r w:rsidRPr="00F64D81">
        <w:rPr>
          <w:color w:val="auto"/>
          <w:sz w:val="24"/>
          <w:szCs w:val="24"/>
        </w:rPr>
        <w:t>Сложение и вычитание дробей. Умножение и деление дробей; взаимно-обратные дроби. Нахождение части целого и целого по его части.</w:t>
      </w:r>
    </w:p>
    <w:p w:rsidR="00DC7331" w:rsidRPr="00F64D81" w:rsidRDefault="00DC7331" w:rsidP="00DC7331">
      <w:pPr>
        <w:pStyle w:val="11"/>
        <w:jc w:val="both"/>
        <w:rPr>
          <w:color w:val="auto"/>
          <w:sz w:val="24"/>
          <w:szCs w:val="24"/>
        </w:rPr>
      </w:pPr>
      <w:r w:rsidRPr="00F64D81">
        <w:rPr>
          <w:color w:val="auto"/>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C7331" w:rsidRPr="00F64D81" w:rsidRDefault="00DC7331" w:rsidP="00DC7331">
      <w:pPr>
        <w:pStyle w:val="11"/>
        <w:spacing w:after="120"/>
        <w:jc w:val="both"/>
        <w:rPr>
          <w:color w:val="auto"/>
          <w:sz w:val="24"/>
          <w:szCs w:val="24"/>
        </w:rPr>
      </w:pPr>
      <w:r w:rsidRPr="00F64D81">
        <w:rPr>
          <w:color w:val="auto"/>
          <w:sz w:val="24"/>
          <w:szCs w:val="24"/>
        </w:rPr>
        <w:t>Арифметические действия с десятичными дробями. Округление десятичных дробей.</w:t>
      </w:r>
    </w:p>
    <w:p w:rsidR="00DC7331" w:rsidRPr="00F64D81" w:rsidRDefault="00DC7331" w:rsidP="00DC7331">
      <w:pPr>
        <w:pStyle w:val="11"/>
        <w:spacing w:line="266" w:lineRule="auto"/>
        <w:jc w:val="both"/>
        <w:rPr>
          <w:color w:val="auto"/>
          <w:sz w:val="24"/>
          <w:szCs w:val="24"/>
        </w:rPr>
      </w:pPr>
      <w:r w:rsidRPr="00F64D81">
        <w:rPr>
          <w:b/>
          <w:bCs/>
          <w:i/>
          <w:iCs/>
          <w:color w:val="auto"/>
          <w:sz w:val="24"/>
          <w:szCs w:val="24"/>
        </w:rPr>
        <w:t>Решение текстовых задач</w:t>
      </w:r>
    </w:p>
    <w:p w:rsidR="00DC7331" w:rsidRPr="00F64D81" w:rsidRDefault="00DC7331" w:rsidP="00DC7331">
      <w:pPr>
        <w:pStyle w:val="11"/>
        <w:spacing w:after="60"/>
        <w:jc w:val="both"/>
        <w:rPr>
          <w:color w:val="auto"/>
          <w:sz w:val="24"/>
          <w:szCs w:val="24"/>
        </w:rPr>
      </w:pPr>
      <w:r w:rsidRPr="00F64D81">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DC7331" w:rsidRPr="00F64D81" w:rsidRDefault="00DC7331" w:rsidP="00DC7331">
      <w:pPr>
        <w:pStyle w:val="11"/>
        <w:spacing w:line="252" w:lineRule="auto"/>
        <w:jc w:val="both"/>
        <w:rPr>
          <w:color w:val="auto"/>
          <w:sz w:val="24"/>
          <w:szCs w:val="24"/>
        </w:rPr>
      </w:pPr>
      <w:r w:rsidRPr="00F64D81">
        <w:rPr>
          <w:color w:val="auto"/>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C7331" w:rsidRPr="00F64D81" w:rsidRDefault="00DC7331" w:rsidP="00DC7331">
      <w:pPr>
        <w:pStyle w:val="11"/>
        <w:spacing w:line="252" w:lineRule="auto"/>
        <w:jc w:val="both"/>
        <w:rPr>
          <w:color w:val="auto"/>
          <w:sz w:val="24"/>
          <w:szCs w:val="24"/>
        </w:rPr>
      </w:pPr>
      <w:r w:rsidRPr="00F64D81">
        <w:rPr>
          <w:color w:val="auto"/>
          <w:sz w:val="24"/>
          <w:szCs w:val="24"/>
        </w:rPr>
        <w:t>Решение основных задач на дроби.</w:t>
      </w:r>
    </w:p>
    <w:p w:rsidR="00DC7331" w:rsidRPr="00F64D81" w:rsidRDefault="00DC7331" w:rsidP="00DC7331">
      <w:pPr>
        <w:pStyle w:val="11"/>
        <w:spacing w:after="80" w:line="252" w:lineRule="auto"/>
        <w:jc w:val="both"/>
        <w:rPr>
          <w:color w:val="auto"/>
          <w:sz w:val="24"/>
          <w:szCs w:val="24"/>
        </w:rPr>
      </w:pPr>
      <w:r w:rsidRPr="00F64D81">
        <w:rPr>
          <w:color w:val="auto"/>
          <w:sz w:val="24"/>
          <w:szCs w:val="24"/>
        </w:rPr>
        <w:t>Представление данных в виде таблиц, столбчатых диаграмм.</w:t>
      </w:r>
    </w:p>
    <w:p w:rsidR="00DC7331" w:rsidRPr="00F64D81" w:rsidRDefault="00DC7331" w:rsidP="00DC7331">
      <w:pPr>
        <w:pStyle w:val="11"/>
        <w:spacing w:line="266" w:lineRule="auto"/>
        <w:jc w:val="both"/>
        <w:rPr>
          <w:color w:val="auto"/>
          <w:sz w:val="24"/>
          <w:szCs w:val="24"/>
        </w:rPr>
      </w:pPr>
      <w:r w:rsidRPr="00F64D81">
        <w:rPr>
          <w:b/>
          <w:bCs/>
          <w:i/>
          <w:iCs/>
          <w:color w:val="auto"/>
          <w:sz w:val="24"/>
          <w:szCs w:val="24"/>
        </w:rPr>
        <w:t>Наглядная геометрия</w:t>
      </w:r>
    </w:p>
    <w:p w:rsidR="00DC7331" w:rsidRPr="00F64D81" w:rsidRDefault="00DC7331" w:rsidP="00DC7331">
      <w:pPr>
        <w:pStyle w:val="11"/>
        <w:jc w:val="both"/>
        <w:rPr>
          <w:color w:val="auto"/>
          <w:sz w:val="24"/>
          <w:szCs w:val="24"/>
        </w:rPr>
      </w:pPr>
      <w:r w:rsidRPr="00F64D81">
        <w:rPr>
          <w:color w:val="auto"/>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DC7331" w:rsidRPr="00F64D81" w:rsidRDefault="00DC7331" w:rsidP="00DC7331">
      <w:pPr>
        <w:pStyle w:val="11"/>
        <w:jc w:val="both"/>
        <w:rPr>
          <w:color w:val="auto"/>
          <w:sz w:val="24"/>
          <w:szCs w:val="24"/>
        </w:rPr>
      </w:pPr>
      <w:r w:rsidRPr="00F64D81">
        <w:rPr>
          <w:color w:val="auto"/>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DC7331" w:rsidRPr="00F64D81" w:rsidRDefault="00DC7331" w:rsidP="00DC7331">
      <w:pPr>
        <w:pStyle w:val="11"/>
        <w:jc w:val="both"/>
        <w:rPr>
          <w:color w:val="auto"/>
          <w:sz w:val="24"/>
          <w:szCs w:val="24"/>
        </w:rPr>
      </w:pPr>
      <w:r w:rsidRPr="00F64D81">
        <w:rPr>
          <w:color w:val="auto"/>
          <w:sz w:val="24"/>
          <w:szCs w:val="24"/>
        </w:rPr>
        <w:t>Наглядные представления о фигурах на плоскости: многоугольник; прямоугольник, квадрат; треугольник, о равенстве фигур.</w:t>
      </w:r>
    </w:p>
    <w:p w:rsidR="00DC7331" w:rsidRPr="00F64D81" w:rsidRDefault="00DC7331" w:rsidP="00DC7331">
      <w:pPr>
        <w:pStyle w:val="11"/>
        <w:jc w:val="both"/>
        <w:rPr>
          <w:color w:val="auto"/>
          <w:sz w:val="24"/>
          <w:szCs w:val="24"/>
        </w:rPr>
      </w:pPr>
      <w:r w:rsidRPr="00F64D81">
        <w:rPr>
          <w:color w:val="auto"/>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DC7331" w:rsidRPr="00F64D81" w:rsidRDefault="00DC7331" w:rsidP="00DC7331">
      <w:pPr>
        <w:pStyle w:val="11"/>
        <w:jc w:val="both"/>
        <w:rPr>
          <w:color w:val="auto"/>
          <w:sz w:val="24"/>
          <w:szCs w:val="24"/>
        </w:rPr>
      </w:pPr>
      <w:r w:rsidRPr="00F64D81">
        <w:rPr>
          <w:color w:val="auto"/>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C7331" w:rsidRPr="00F64D81" w:rsidRDefault="00DC7331" w:rsidP="00DC7331">
      <w:pPr>
        <w:pStyle w:val="11"/>
        <w:jc w:val="both"/>
        <w:rPr>
          <w:color w:val="auto"/>
          <w:sz w:val="24"/>
          <w:szCs w:val="24"/>
        </w:rPr>
      </w:pPr>
      <w:r w:rsidRPr="00F64D81">
        <w:rPr>
          <w:color w:val="auto"/>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C7331" w:rsidRPr="00F64D81" w:rsidRDefault="00DC7331" w:rsidP="00DC7331">
      <w:pPr>
        <w:pStyle w:val="11"/>
        <w:spacing w:after="260"/>
        <w:jc w:val="both"/>
        <w:rPr>
          <w:color w:val="auto"/>
          <w:sz w:val="24"/>
          <w:szCs w:val="24"/>
        </w:rPr>
      </w:pPr>
      <w:r w:rsidRPr="00F64D81">
        <w:rPr>
          <w:color w:val="auto"/>
          <w:sz w:val="24"/>
          <w:szCs w:val="24"/>
        </w:rPr>
        <w:t>Объём прямоугольного параллелепипеда, куба. Единицы измерения объёма.</w:t>
      </w:r>
    </w:p>
    <w:p w:rsidR="00DC7331" w:rsidRPr="00F64D81" w:rsidRDefault="00DC7331" w:rsidP="00F64D81">
      <w:pPr>
        <w:pStyle w:val="af7"/>
        <w:rPr>
          <w:rFonts w:ascii="Times New Roman" w:hAnsi="Times New Roman" w:cs="Times New Roman"/>
          <w:sz w:val="24"/>
          <w:szCs w:val="24"/>
        </w:rPr>
      </w:pPr>
      <w:bookmarkStart w:id="459" w:name="bookmark1268"/>
      <w:r w:rsidRPr="00F64D81">
        <w:rPr>
          <w:rFonts w:ascii="Times New Roman" w:hAnsi="Times New Roman" w:cs="Times New Roman"/>
          <w:sz w:val="24"/>
          <w:szCs w:val="24"/>
        </w:rPr>
        <w:t>6 класс</w:t>
      </w:r>
      <w:bookmarkEnd w:id="459"/>
    </w:p>
    <w:p w:rsidR="00DC7331" w:rsidRPr="00F64D81" w:rsidRDefault="00DC7331" w:rsidP="00DC7331">
      <w:pPr>
        <w:pStyle w:val="11"/>
        <w:spacing w:line="266" w:lineRule="auto"/>
        <w:jc w:val="both"/>
        <w:rPr>
          <w:color w:val="auto"/>
          <w:sz w:val="24"/>
          <w:szCs w:val="24"/>
        </w:rPr>
      </w:pPr>
      <w:r w:rsidRPr="00F64D81">
        <w:rPr>
          <w:b/>
          <w:bCs/>
          <w:i/>
          <w:iCs/>
          <w:color w:val="auto"/>
          <w:sz w:val="24"/>
          <w:szCs w:val="24"/>
        </w:rPr>
        <w:t>Натуральные числа</w:t>
      </w:r>
    </w:p>
    <w:p w:rsidR="00DC7331" w:rsidRPr="00F64D81" w:rsidRDefault="00DC7331" w:rsidP="00DC7331">
      <w:pPr>
        <w:pStyle w:val="11"/>
        <w:spacing w:after="80"/>
        <w:jc w:val="both"/>
        <w:rPr>
          <w:color w:val="auto"/>
          <w:sz w:val="24"/>
          <w:szCs w:val="24"/>
        </w:rPr>
      </w:pPr>
      <w:r w:rsidRPr="00F64D81">
        <w:rPr>
          <w:color w:val="auto"/>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DC7331" w:rsidRPr="00F64D81" w:rsidRDefault="00DC7331" w:rsidP="00DC7331">
      <w:pPr>
        <w:pStyle w:val="11"/>
        <w:spacing w:after="100" w:line="252" w:lineRule="auto"/>
        <w:jc w:val="both"/>
        <w:rPr>
          <w:color w:val="auto"/>
          <w:sz w:val="24"/>
          <w:szCs w:val="24"/>
        </w:rPr>
      </w:pPr>
      <w:r w:rsidRPr="00F64D81">
        <w:rPr>
          <w:color w:val="auto"/>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DC7331" w:rsidRPr="00F64D81" w:rsidRDefault="00DC7331" w:rsidP="00DC7331">
      <w:pPr>
        <w:pStyle w:val="11"/>
        <w:spacing w:line="266" w:lineRule="auto"/>
        <w:jc w:val="both"/>
        <w:rPr>
          <w:color w:val="auto"/>
          <w:sz w:val="24"/>
          <w:szCs w:val="24"/>
        </w:rPr>
      </w:pPr>
      <w:r w:rsidRPr="00F64D81">
        <w:rPr>
          <w:b/>
          <w:bCs/>
          <w:i/>
          <w:iCs/>
          <w:color w:val="auto"/>
          <w:sz w:val="24"/>
          <w:szCs w:val="24"/>
        </w:rPr>
        <w:t>Дроби</w:t>
      </w:r>
    </w:p>
    <w:p w:rsidR="00DC7331" w:rsidRPr="00F64D81" w:rsidRDefault="00DC7331" w:rsidP="00DC7331">
      <w:pPr>
        <w:pStyle w:val="11"/>
        <w:jc w:val="both"/>
        <w:rPr>
          <w:color w:val="auto"/>
          <w:sz w:val="24"/>
          <w:szCs w:val="24"/>
        </w:rPr>
      </w:pPr>
      <w:r w:rsidRPr="00F64D81">
        <w:rPr>
          <w:color w:val="auto"/>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C7331" w:rsidRPr="00F64D81" w:rsidRDefault="00DC7331" w:rsidP="00DC7331">
      <w:pPr>
        <w:pStyle w:val="11"/>
        <w:jc w:val="both"/>
        <w:rPr>
          <w:color w:val="auto"/>
          <w:sz w:val="24"/>
          <w:szCs w:val="24"/>
        </w:rPr>
      </w:pPr>
      <w:r w:rsidRPr="00F64D81">
        <w:rPr>
          <w:color w:val="auto"/>
          <w:sz w:val="24"/>
          <w:szCs w:val="24"/>
        </w:rPr>
        <w:t>Отношение. Деление в данном отношении. Масштаб, пропорция. Применение пропорций при решении задач.</w:t>
      </w:r>
    </w:p>
    <w:p w:rsidR="00DC7331" w:rsidRPr="00F64D81" w:rsidRDefault="00DC7331" w:rsidP="00DC7331">
      <w:pPr>
        <w:pStyle w:val="11"/>
        <w:spacing w:after="100"/>
        <w:jc w:val="both"/>
        <w:rPr>
          <w:color w:val="auto"/>
          <w:sz w:val="24"/>
          <w:szCs w:val="24"/>
        </w:rPr>
      </w:pPr>
      <w:r w:rsidRPr="00F64D81">
        <w:rPr>
          <w:color w:val="auto"/>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C7331" w:rsidRPr="00F64D81" w:rsidRDefault="00DC7331" w:rsidP="00DC7331">
      <w:pPr>
        <w:pStyle w:val="11"/>
        <w:spacing w:line="266" w:lineRule="auto"/>
        <w:jc w:val="both"/>
        <w:rPr>
          <w:color w:val="auto"/>
          <w:sz w:val="24"/>
          <w:szCs w:val="24"/>
        </w:rPr>
      </w:pPr>
      <w:r w:rsidRPr="00F64D81">
        <w:rPr>
          <w:b/>
          <w:bCs/>
          <w:i/>
          <w:iCs/>
          <w:color w:val="auto"/>
          <w:sz w:val="24"/>
          <w:szCs w:val="24"/>
        </w:rPr>
        <w:t>Положительные и отрицательные числа</w:t>
      </w:r>
    </w:p>
    <w:p w:rsidR="00DC7331" w:rsidRPr="00F64D81" w:rsidRDefault="00DC7331" w:rsidP="00DC7331">
      <w:pPr>
        <w:pStyle w:val="11"/>
        <w:spacing w:line="252" w:lineRule="auto"/>
        <w:jc w:val="both"/>
        <w:rPr>
          <w:color w:val="auto"/>
          <w:sz w:val="24"/>
          <w:szCs w:val="24"/>
        </w:rPr>
      </w:pPr>
      <w:r w:rsidRPr="00F64D81">
        <w:rPr>
          <w:color w:val="auto"/>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DC7331" w:rsidRPr="00F64D81" w:rsidRDefault="00DC7331" w:rsidP="00DC7331">
      <w:pPr>
        <w:pStyle w:val="11"/>
        <w:spacing w:line="252" w:lineRule="auto"/>
        <w:jc w:val="both"/>
        <w:rPr>
          <w:color w:val="auto"/>
          <w:sz w:val="24"/>
          <w:szCs w:val="24"/>
        </w:rPr>
      </w:pPr>
      <w:r w:rsidRPr="00F64D81">
        <w:rPr>
          <w:color w:val="auto"/>
          <w:sz w:val="24"/>
          <w:szCs w:val="24"/>
        </w:rPr>
        <w:t>Сравнение чисел. Арифметические действия с положительными и отрицательными числами.</w:t>
      </w:r>
    </w:p>
    <w:p w:rsidR="00DC7331" w:rsidRPr="00F64D81" w:rsidRDefault="00DC7331" w:rsidP="00DC7331">
      <w:pPr>
        <w:pStyle w:val="11"/>
        <w:spacing w:after="100" w:line="252" w:lineRule="auto"/>
        <w:jc w:val="both"/>
        <w:rPr>
          <w:color w:val="auto"/>
          <w:sz w:val="24"/>
          <w:szCs w:val="24"/>
        </w:rPr>
      </w:pPr>
      <w:r w:rsidRPr="00F64D81">
        <w:rPr>
          <w:color w:val="auto"/>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C7331" w:rsidRPr="00F64D81" w:rsidRDefault="00DC7331" w:rsidP="00DC7331">
      <w:pPr>
        <w:pStyle w:val="11"/>
        <w:spacing w:line="266" w:lineRule="auto"/>
        <w:jc w:val="both"/>
        <w:rPr>
          <w:color w:val="auto"/>
          <w:sz w:val="24"/>
          <w:szCs w:val="24"/>
        </w:rPr>
      </w:pPr>
      <w:r w:rsidRPr="00F64D81">
        <w:rPr>
          <w:b/>
          <w:bCs/>
          <w:i/>
          <w:iCs/>
          <w:color w:val="auto"/>
          <w:sz w:val="24"/>
          <w:szCs w:val="24"/>
        </w:rPr>
        <w:t>Буквенные выражения</w:t>
      </w:r>
    </w:p>
    <w:p w:rsidR="00DC7331" w:rsidRPr="00F64D81" w:rsidRDefault="00DC7331" w:rsidP="00DC7331">
      <w:pPr>
        <w:pStyle w:val="11"/>
        <w:spacing w:after="100"/>
        <w:jc w:val="both"/>
        <w:rPr>
          <w:color w:val="auto"/>
          <w:sz w:val="24"/>
          <w:szCs w:val="24"/>
        </w:rPr>
      </w:pPr>
      <w:r w:rsidRPr="00F64D81">
        <w:rPr>
          <w:color w:val="auto"/>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DC7331" w:rsidRPr="00F64D81" w:rsidRDefault="00DC7331" w:rsidP="00DC7331">
      <w:pPr>
        <w:pStyle w:val="11"/>
        <w:spacing w:line="266" w:lineRule="auto"/>
        <w:jc w:val="both"/>
        <w:rPr>
          <w:color w:val="auto"/>
          <w:sz w:val="24"/>
          <w:szCs w:val="24"/>
        </w:rPr>
      </w:pPr>
      <w:r w:rsidRPr="00F64D81">
        <w:rPr>
          <w:b/>
          <w:bCs/>
          <w:i/>
          <w:iCs/>
          <w:color w:val="auto"/>
          <w:sz w:val="24"/>
          <w:szCs w:val="24"/>
        </w:rPr>
        <w:t>Решение текстовых задач</w:t>
      </w:r>
    </w:p>
    <w:p w:rsidR="00DC7331" w:rsidRPr="00F64D81" w:rsidRDefault="00DC7331" w:rsidP="00DC7331">
      <w:pPr>
        <w:pStyle w:val="11"/>
        <w:spacing w:line="252" w:lineRule="auto"/>
        <w:jc w:val="both"/>
        <w:rPr>
          <w:color w:val="auto"/>
          <w:sz w:val="24"/>
          <w:szCs w:val="24"/>
        </w:rPr>
      </w:pPr>
      <w:r w:rsidRPr="00F64D81">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DC7331" w:rsidRPr="00F64D81" w:rsidRDefault="00DC7331" w:rsidP="00DC7331">
      <w:pPr>
        <w:pStyle w:val="11"/>
        <w:spacing w:line="252" w:lineRule="auto"/>
        <w:jc w:val="both"/>
        <w:rPr>
          <w:color w:val="auto"/>
          <w:sz w:val="24"/>
          <w:szCs w:val="24"/>
        </w:rPr>
      </w:pPr>
      <w:r w:rsidRPr="00F64D81">
        <w:rPr>
          <w:color w:val="auto"/>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C7331" w:rsidRPr="00F64D81" w:rsidRDefault="00DC7331" w:rsidP="00DC7331">
      <w:pPr>
        <w:pStyle w:val="11"/>
        <w:spacing w:line="252" w:lineRule="auto"/>
        <w:jc w:val="both"/>
        <w:rPr>
          <w:color w:val="auto"/>
          <w:sz w:val="24"/>
          <w:szCs w:val="24"/>
        </w:rPr>
      </w:pPr>
      <w:r w:rsidRPr="00F64D81">
        <w:rPr>
          <w:color w:val="auto"/>
          <w:sz w:val="24"/>
          <w:szCs w:val="24"/>
        </w:rPr>
        <w:t>Решение задач, связанных с отношением, пропорциональностью величин, процентами; решение основных задач на дроби и проценты.</w:t>
      </w:r>
    </w:p>
    <w:p w:rsidR="00DC7331" w:rsidRPr="00F64D81" w:rsidRDefault="00DC7331" w:rsidP="00DC7331">
      <w:pPr>
        <w:pStyle w:val="11"/>
        <w:spacing w:line="252" w:lineRule="auto"/>
        <w:jc w:val="both"/>
        <w:rPr>
          <w:color w:val="auto"/>
          <w:sz w:val="24"/>
          <w:szCs w:val="24"/>
        </w:rPr>
      </w:pPr>
      <w:r w:rsidRPr="00F64D81">
        <w:rPr>
          <w:color w:val="auto"/>
          <w:sz w:val="24"/>
          <w:szCs w:val="24"/>
        </w:rPr>
        <w:t>Оценка и прикидка, округление результата.</w:t>
      </w:r>
    </w:p>
    <w:p w:rsidR="00DC7331" w:rsidRPr="00F64D81" w:rsidRDefault="00DC7331" w:rsidP="00DC7331">
      <w:pPr>
        <w:pStyle w:val="11"/>
        <w:spacing w:line="252" w:lineRule="auto"/>
        <w:jc w:val="both"/>
        <w:rPr>
          <w:color w:val="auto"/>
          <w:sz w:val="24"/>
          <w:szCs w:val="24"/>
        </w:rPr>
      </w:pPr>
      <w:r w:rsidRPr="00F64D81">
        <w:rPr>
          <w:color w:val="auto"/>
          <w:sz w:val="24"/>
          <w:szCs w:val="24"/>
        </w:rPr>
        <w:t>Составление буквенных выражений по условию задачи.</w:t>
      </w:r>
    </w:p>
    <w:p w:rsidR="00DC7331" w:rsidRPr="00F64D81" w:rsidRDefault="00DC7331" w:rsidP="00DC7331">
      <w:pPr>
        <w:pStyle w:val="11"/>
        <w:spacing w:after="180" w:line="252" w:lineRule="auto"/>
        <w:jc w:val="both"/>
        <w:rPr>
          <w:color w:val="auto"/>
          <w:sz w:val="24"/>
          <w:szCs w:val="24"/>
        </w:rPr>
      </w:pPr>
      <w:r w:rsidRPr="00F64D81">
        <w:rPr>
          <w:color w:val="auto"/>
          <w:sz w:val="24"/>
          <w:szCs w:val="24"/>
        </w:rPr>
        <w:t>Представление данных с помощью таблиц и диаграмм. Столбчатые диаграммы: чтение и построение. Чтение круговых диаграмм.</w:t>
      </w:r>
    </w:p>
    <w:p w:rsidR="00DC7331" w:rsidRPr="00F64D81" w:rsidRDefault="00DC7331" w:rsidP="00DC7331">
      <w:pPr>
        <w:pStyle w:val="11"/>
        <w:spacing w:line="266" w:lineRule="auto"/>
        <w:jc w:val="both"/>
        <w:rPr>
          <w:color w:val="auto"/>
          <w:sz w:val="24"/>
          <w:szCs w:val="24"/>
        </w:rPr>
      </w:pPr>
      <w:r w:rsidRPr="00F64D81">
        <w:rPr>
          <w:b/>
          <w:bCs/>
          <w:i/>
          <w:iCs/>
          <w:color w:val="auto"/>
          <w:sz w:val="24"/>
          <w:szCs w:val="24"/>
        </w:rPr>
        <w:t>Наглядная геометрия</w:t>
      </w:r>
    </w:p>
    <w:p w:rsidR="00DC7331" w:rsidRPr="00F64D81" w:rsidRDefault="00DC7331" w:rsidP="00DC7331">
      <w:pPr>
        <w:pStyle w:val="11"/>
        <w:jc w:val="both"/>
        <w:rPr>
          <w:color w:val="auto"/>
          <w:sz w:val="24"/>
          <w:szCs w:val="24"/>
        </w:rPr>
      </w:pPr>
      <w:r w:rsidRPr="00F64D81">
        <w:rPr>
          <w:color w:val="auto"/>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C7331" w:rsidRPr="00F64D81" w:rsidRDefault="00DC7331" w:rsidP="00DC7331">
      <w:pPr>
        <w:pStyle w:val="11"/>
        <w:jc w:val="both"/>
        <w:rPr>
          <w:color w:val="auto"/>
          <w:sz w:val="24"/>
          <w:szCs w:val="24"/>
        </w:rPr>
      </w:pPr>
      <w:r w:rsidRPr="00F64D81">
        <w:rPr>
          <w:color w:val="auto"/>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DC7331" w:rsidRPr="00F64D81" w:rsidRDefault="00DC7331" w:rsidP="00DC7331">
      <w:pPr>
        <w:pStyle w:val="11"/>
        <w:jc w:val="both"/>
        <w:rPr>
          <w:color w:val="auto"/>
          <w:sz w:val="24"/>
          <w:szCs w:val="24"/>
        </w:rPr>
      </w:pPr>
      <w:r w:rsidRPr="00F64D81">
        <w:rPr>
          <w:color w:val="auto"/>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DC7331" w:rsidRPr="00F64D81" w:rsidRDefault="00DC7331" w:rsidP="00DC7331">
      <w:pPr>
        <w:pStyle w:val="11"/>
        <w:jc w:val="both"/>
        <w:rPr>
          <w:color w:val="auto"/>
          <w:sz w:val="24"/>
          <w:szCs w:val="24"/>
        </w:rPr>
      </w:pPr>
      <w:r w:rsidRPr="00F64D81">
        <w:rPr>
          <w:color w:val="auto"/>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DC7331" w:rsidRPr="00F64D81" w:rsidRDefault="00DC7331" w:rsidP="00DC7331">
      <w:pPr>
        <w:pStyle w:val="11"/>
        <w:jc w:val="both"/>
        <w:rPr>
          <w:color w:val="auto"/>
          <w:sz w:val="24"/>
          <w:szCs w:val="24"/>
        </w:rPr>
      </w:pPr>
      <w:r w:rsidRPr="00F64D81">
        <w:rPr>
          <w:color w:val="auto"/>
          <w:sz w:val="24"/>
          <w:szCs w:val="24"/>
        </w:rPr>
        <w:t>Симметрия: центральная, осевая и зеркальная симметрии. Построение симметричных фигур.</w:t>
      </w:r>
    </w:p>
    <w:p w:rsidR="00DC7331" w:rsidRPr="00F64D81" w:rsidRDefault="00DC7331" w:rsidP="00DC7331">
      <w:pPr>
        <w:pStyle w:val="11"/>
        <w:jc w:val="both"/>
        <w:rPr>
          <w:color w:val="auto"/>
          <w:sz w:val="24"/>
          <w:szCs w:val="24"/>
        </w:rPr>
      </w:pPr>
      <w:r w:rsidRPr="00F64D81">
        <w:rPr>
          <w:color w:val="auto"/>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C7331" w:rsidRPr="00F64D81" w:rsidRDefault="00DC7331" w:rsidP="00DC7331">
      <w:pPr>
        <w:pStyle w:val="11"/>
        <w:jc w:val="both"/>
        <w:rPr>
          <w:color w:val="auto"/>
          <w:sz w:val="24"/>
          <w:szCs w:val="24"/>
        </w:rPr>
      </w:pPr>
      <w:r w:rsidRPr="00F64D81">
        <w:rPr>
          <w:color w:val="auto"/>
          <w:sz w:val="24"/>
          <w:szCs w:val="24"/>
        </w:rPr>
        <w:t>Понятие объёма; единицы измерения объёма. Объём прямоугольного параллелепипеда, куба.</w:t>
      </w:r>
    </w:p>
    <w:p w:rsidR="00DC7331" w:rsidRPr="00F64D81" w:rsidRDefault="00DC7331" w:rsidP="00DC7331">
      <w:pPr>
        <w:pStyle w:val="af7"/>
        <w:rPr>
          <w:rFonts w:ascii="Times New Roman" w:hAnsi="Times New Roman" w:cs="Times New Roman"/>
          <w:sz w:val="24"/>
          <w:szCs w:val="24"/>
        </w:rPr>
      </w:pPr>
    </w:p>
    <w:p w:rsidR="00DC7331" w:rsidRPr="00F64D81" w:rsidRDefault="00DC7331" w:rsidP="00DC7331">
      <w:pPr>
        <w:pStyle w:val="af7"/>
        <w:rPr>
          <w:rFonts w:ascii="Times New Roman" w:hAnsi="Times New Roman" w:cs="Times New Roman"/>
          <w:sz w:val="24"/>
          <w:szCs w:val="24"/>
        </w:rPr>
      </w:pPr>
      <w:r w:rsidRPr="00F64D81">
        <w:rPr>
          <w:rFonts w:ascii="Times New Roman" w:hAnsi="Times New Roman" w:cs="Times New Roman"/>
          <w:sz w:val="24"/>
          <w:szCs w:val="24"/>
        </w:rPr>
        <w:t>ПЛАНИРУЕМЫЕ ПРЕДМЕТНЫЕ РЕЗУЛЬТАТЫ (ПО ГОДАМ ОБУЧЕНИЯ)</w:t>
      </w:r>
    </w:p>
    <w:p w:rsidR="00DC7331" w:rsidRPr="00F64D81" w:rsidRDefault="00DC7331" w:rsidP="00DC7331">
      <w:pPr>
        <w:pStyle w:val="11"/>
        <w:spacing w:after="60" w:line="252" w:lineRule="auto"/>
        <w:jc w:val="both"/>
        <w:rPr>
          <w:color w:val="auto"/>
          <w:sz w:val="24"/>
          <w:szCs w:val="24"/>
        </w:rPr>
      </w:pPr>
      <w:r w:rsidRPr="00F64D81">
        <w:rPr>
          <w:color w:val="auto"/>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DC7331" w:rsidRPr="00F64D81" w:rsidRDefault="00DC7331" w:rsidP="00DC7331">
      <w:pPr>
        <w:pStyle w:val="af7"/>
        <w:rPr>
          <w:rFonts w:ascii="Times New Roman" w:hAnsi="Times New Roman" w:cs="Times New Roman"/>
          <w:sz w:val="24"/>
          <w:szCs w:val="24"/>
        </w:rPr>
      </w:pPr>
      <w:bookmarkStart w:id="460" w:name="bookmark1270"/>
    </w:p>
    <w:p w:rsidR="00DC7331" w:rsidRPr="00D12E24" w:rsidRDefault="00DC7331" w:rsidP="00D12E24">
      <w:pPr>
        <w:pStyle w:val="af7"/>
        <w:rPr>
          <w:rFonts w:ascii="Times New Roman" w:hAnsi="Times New Roman" w:cs="Times New Roman"/>
          <w:sz w:val="24"/>
          <w:szCs w:val="24"/>
        </w:rPr>
      </w:pPr>
      <w:r w:rsidRPr="00F64D81">
        <w:rPr>
          <w:rFonts w:ascii="Times New Roman" w:hAnsi="Times New Roman" w:cs="Times New Roman"/>
          <w:sz w:val="24"/>
          <w:szCs w:val="24"/>
        </w:rPr>
        <w:t>5 класс</w:t>
      </w:r>
      <w:bookmarkEnd w:id="460"/>
    </w:p>
    <w:p w:rsidR="00DC7331" w:rsidRPr="00F64D81" w:rsidRDefault="00DC7331" w:rsidP="00DC7331">
      <w:pPr>
        <w:pStyle w:val="11"/>
        <w:spacing w:line="266" w:lineRule="auto"/>
        <w:jc w:val="both"/>
        <w:rPr>
          <w:color w:val="auto"/>
          <w:sz w:val="24"/>
          <w:szCs w:val="24"/>
        </w:rPr>
      </w:pPr>
      <w:r w:rsidRPr="00F64D81">
        <w:rPr>
          <w:b/>
          <w:bCs/>
          <w:i/>
          <w:iCs/>
          <w:color w:val="auto"/>
          <w:sz w:val="24"/>
          <w:szCs w:val="24"/>
        </w:rPr>
        <w:t>Числа и вычисления</w:t>
      </w:r>
    </w:p>
    <w:p w:rsidR="00DC7331" w:rsidRPr="00F64D81" w:rsidRDefault="00DC7331" w:rsidP="001B4FDA">
      <w:pPr>
        <w:pStyle w:val="11"/>
        <w:numPr>
          <w:ilvl w:val="0"/>
          <w:numId w:val="140"/>
        </w:numPr>
        <w:spacing w:line="276" w:lineRule="auto"/>
        <w:jc w:val="both"/>
        <w:rPr>
          <w:color w:val="auto"/>
          <w:sz w:val="24"/>
          <w:szCs w:val="24"/>
        </w:rPr>
      </w:pPr>
      <w:r w:rsidRPr="00F64D81">
        <w:rPr>
          <w:color w:val="auto"/>
          <w:sz w:val="24"/>
          <w:szCs w:val="24"/>
        </w:rPr>
        <w:t>Понимать и правильно употреблять термины, связанные с натуральными числами, обыкновенными и десятичными дробями.</w:t>
      </w:r>
    </w:p>
    <w:p w:rsidR="00DC7331" w:rsidRPr="00F64D81" w:rsidRDefault="00DC7331" w:rsidP="001B4FDA">
      <w:pPr>
        <w:pStyle w:val="11"/>
        <w:numPr>
          <w:ilvl w:val="0"/>
          <w:numId w:val="140"/>
        </w:numPr>
        <w:spacing w:line="298" w:lineRule="auto"/>
        <w:jc w:val="both"/>
        <w:rPr>
          <w:color w:val="auto"/>
          <w:sz w:val="24"/>
          <w:szCs w:val="24"/>
        </w:rPr>
      </w:pPr>
      <w:r w:rsidRPr="00F64D81">
        <w:rPr>
          <w:color w:val="auto"/>
          <w:sz w:val="24"/>
          <w:szCs w:val="24"/>
        </w:rPr>
        <w:t>Сравнивать и упорядочивать натуральные числа, сравнивать в простейших случаях обыкновенные дроби, десятичные дроби.</w:t>
      </w:r>
    </w:p>
    <w:p w:rsidR="00DC7331" w:rsidRPr="00F64D81" w:rsidRDefault="00DC7331" w:rsidP="001B4FDA">
      <w:pPr>
        <w:pStyle w:val="11"/>
        <w:numPr>
          <w:ilvl w:val="0"/>
          <w:numId w:val="140"/>
        </w:numPr>
        <w:spacing w:line="276" w:lineRule="auto"/>
        <w:jc w:val="both"/>
        <w:rPr>
          <w:color w:val="auto"/>
          <w:sz w:val="24"/>
          <w:szCs w:val="24"/>
        </w:rPr>
      </w:pPr>
      <w:r w:rsidRPr="00F64D81">
        <w:rPr>
          <w:color w:val="auto"/>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C7331" w:rsidRPr="00F64D81" w:rsidRDefault="00DC7331" w:rsidP="001B4FDA">
      <w:pPr>
        <w:pStyle w:val="11"/>
        <w:numPr>
          <w:ilvl w:val="0"/>
          <w:numId w:val="140"/>
        </w:numPr>
        <w:spacing w:line="298" w:lineRule="auto"/>
        <w:jc w:val="both"/>
        <w:rPr>
          <w:color w:val="auto"/>
          <w:sz w:val="24"/>
          <w:szCs w:val="24"/>
        </w:rPr>
      </w:pPr>
      <w:r w:rsidRPr="00F64D81">
        <w:rPr>
          <w:color w:val="auto"/>
          <w:sz w:val="24"/>
          <w:szCs w:val="24"/>
        </w:rPr>
        <w:t>Выполнять арифметические действия с натуральными числами, с обыкновенными дробями в простейших случаях.</w:t>
      </w:r>
    </w:p>
    <w:p w:rsidR="00DC7331" w:rsidRPr="00F64D81" w:rsidRDefault="00DC7331" w:rsidP="001B4FDA">
      <w:pPr>
        <w:pStyle w:val="11"/>
        <w:numPr>
          <w:ilvl w:val="0"/>
          <w:numId w:val="140"/>
        </w:numPr>
        <w:spacing w:line="360" w:lineRule="auto"/>
        <w:jc w:val="both"/>
        <w:rPr>
          <w:color w:val="auto"/>
          <w:sz w:val="24"/>
          <w:szCs w:val="24"/>
        </w:rPr>
      </w:pPr>
      <w:r w:rsidRPr="00F64D81">
        <w:rPr>
          <w:color w:val="auto"/>
          <w:sz w:val="24"/>
          <w:szCs w:val="24"/>
        </w:rPr>
        <w:t>Выполнять проверку, прикидку результата вычислений.</w:t>
      </w:r>
    </w:p>
    <w:p w:rsidR="00DC7331" w:rsidRPr="00F64D81" w:rsidRDefault="00DC7331" w:rsidP="001B4FDA">
      <w:pPr>
        <w:pStyle w:val="11"/>
        <w:numPr>
          <w:ilvl w:val="0"/>
          <w:numId w:val="140"/>
        </w:numPr>
        <w:spacing w:after="60" w:line="360" w:lineRule="auto"/>
        <w:jc w:val="both"/>
        <w:rPr>
          <w:color w:val="auto"/>
          <w:sz w:val="24"/>
          <w:szCs w:val="24"/>
        </w:rPr>
      </w:pPr>
      <w:r w:rsidRPr="00F64D81">
        <w:rPr>
          <w:color w:val="auto"/>
          <w:sz w:val="24"/>
          <w:szCs w:val="24"/>
        </w:rPr>
        <w:t>Округлять натуральные числа.</w:t>
      </w:r>
    </w:p>
    <w:p w:rsidR="00DC7331" w:rsidRPr="00F64D81" w:rsidRDefault="00DC7331" w:rsidP="00DC7331">
      <w:pPr>
        <w:pStyle w:val="11"/>
        <w:spacing w:line="266" w:lineRule="auto"/>
        <w:jc w:val="both"/>
        <w:rPr>
          <w:color w:val="auto"/>
          <w:sz w:val="24"/>
          <w:szCs w:val="24"/>
        </w:rPr>
      </w:pPr>
      <w:r w:rsidRPr="00F64D81">
        <w:rPr>
          <w:b/>
          <w:bCs/>
          <w:i/>
          <w:iCs/>
          <w:color w:val="auto"/>
          <w:sz w:val="24"/>
          <w:szCs w:val="24"/>
        </w:rPr>
        <w:t>Решение текстовых задач</w:t>
      </w:r>
    </w:p>
    <w:p w:rsidR="00DC7331" w:rsidRPr="00F64D81" w:rsidRDefault="00DC7331" w:rsidP="001B4FDA">
      <w:pPr>
        <w:pStyle w:val="11"/>
        <w:numPr>
          <w:ilvl w:val="0"/>
          <w:numId w:val="141"/>
        </w:numPr>
        <w:spacing w:line="276" w:lineRule="auto"/>
        <w:jc w:val="both"/>
        <w:rPr>
          <w:color w:val="auto"/>
          <w:sz w:val="24"/>
          <w:szCs w:val="24"/>
        </w:rPr>
      </w:pPr>
      <w:r w:rsidRPr="00F64D81">
        <w:rPr>
          <w:color w:val="auto"/>
          <w:sz w:val="24"/>
          <w:szCs w:val="24"/>
        </w:rPr>
        <w:t>Решать текстовые задачи арифметическим способом и с помощью организованного конечного перебора всех возможных вариантов.</w:t>
      </w:r>
    </w:p>
    <w:p w:rsidR="00DC7331" w:rsidRPr="00F64D81" w:rsidRDefault="00DC7331" w:rsidP="001B4FDA">
      <w:pPr>
        <w:pStyle w:val="11"/>
        <w:numPr>
          <w:ilvl w:val="0"/>
          <w:numId w:val="141"/>
        </w:numPr>
        <w:spacing w:line="276" w:lineRule="auto"/>
        <w:jc w:val="both"/>
        <w:rPr>
          <w:color w:val="auto"/>
          <w:sz w:val="24"/>
          <w:szCs w:val="24"/>
        </w:rPr>
      </w:pPr>
      <w:r w:rsidRPr="00F64D81">
        <w:rPr>
          <w:color w:val="auto"/>
          <w:sz w:val="24"/>
          <w:szCs w:val="24"/>
        </w:rPr>
        <w:t>Решать задачи, содержащие зависимости, связывающие величины: скорость, время, расстояние; цена, количество, стоимость.</w:t>
      </w:r>
    </w:p>
    <w:p w:rsidR="00DC7331" w:rsidRPr="00F64D81" w:rsidRDefault="00DC7331" w:rsidP="001B4FDA">
      <w:pPr>
        <w:pStyle w:val="11"/>
        <w:numPr>
          <w:ilvl w:val="0"/>
          <w:numId w:val="141"/>
        </w:numPr>
        <w:spacing w:line="298" w:lineRule="auto"/>
        <w:jc w:val="both"/>
        <w:rPr>
          <w:color w:val="auto"/>
          <w:sz w:val="24"/>
          <w:szCs w:val="24"/>
        </w:rPr>
      </w:pPr>
      <w:r w:rsidRPr="00F64D81">
        <w:rPr>
          <w:color w:val="auto"/>
          <w:sz w:val="24"/>
          <w:szCs w:val="24"/>
        </w:rPr>
        <w:t>Использовать краткие записи, схемы, таблицы, обозначения при решении задач.</w:t>
      </w:r>
    </w:p>
    <w:p w:rsidR="00DC7331" w:rsidRPr="00F64D81" w:rsidRDefault="00DC7331" w:rsidP="001B4FDA">
      <w:pPr>
        <w:pStyle w:val="11"/>
        <w:numPr>
          <w:ilvl w:val="0"/>
          <w:numId w:val="141"/>
        </w:numPr>
        <w:spacing w:line="276" w:lineRule="auto"/>
        <w:jc w:val="both"/>
        <w:rPr>
          <w:color w:val="auto"/>
          <w:sz w:val="24"/>
          <w:szCs w:val="24"/>
        </w:rPr>
      </w:pPr>
      <w:r w:rsidRPr="00F64D81">
        <w:rPr>
          <w:color w:val="auto"/>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DC7331" w:rsidRPr="00F64D81" w:rsidRDefault="00DC7331" w:rsidP="001B4FDA">
      <w:pPr>
        <w:pStyle w:val="11"/>
        <w:numPr>
          <w:ilvl w:val="0"/>
          <w:numId w:val="141"/>
        </w:numPr>
        <w:spacing w:after="60" w:line="276" w:lineRule="auto"/>
        <w:jc w:val="both"/>
        <w:rPr>
          <w:color w:val="auto"/>
          <w:sz w:val="24"/>
          <w:szCs w:val="24"/>
        </w:rPr>
      </w:pPr>
      <w:r w:rsidRPr="00F64D81">
        <w:rPr>
          <w:color w:val="auto"/>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C7331" w:rsidRPr="00F64D81" w:rsidRDefault="00DC7331" w:rsidP="00DC7331">
      <w:pPr>
        <w:pStyle w:val="11"/>
        <w:spacing w:line="269" w:lineRule="auto"/>
        <w:jc w:val="both"/>
        <w:rPr>
          <w:color w:val="auto"/>
          <w:sz w:val="24"/>
          <w:szCs w:val="24"/>
        </w:rPr>
      </w:pPr>
      <w:r w:rsidRPr="00F64D81">
        <w:rPr>
          <w:b/>
          <w:bCs/>
          <w:i/>
          <w:iCs/>
          <w:color w:val="auto"/>
          <w:sz w:val="24"/>
          <w:szCs w:val="24"/>
        </w:rPr>
        <w:t>Наглядная геометрия</w:t>
      </w:r>
    </w:p>
    <w:p w:rsidR="00DC7331" w:rsidRPr="00F64D81" w:rsidRDefault="00DC7331" w:rsidP="001B4FDA">
      <w:pPr>
        <w:pStyle w:val="11"/>
        <w:numPr>
          <w:ilvl w:val="0"/>
          <w:numId w:val="142"/>
        </w:numPr>
        <w:spacing w:line="300" w:lineRule="auto"/>
        <w:jc w:val="both"/>
        <w:rPr>
          <w:color w:val="auto"/>
          <w:sz w:val="24"/>
          <w:szCs w:val="24"/>
        </w:rPr>
      </w:pPr>
      <w:r w:rsidRPr="00F64D81">
        <w:rPr>
          <w:color w:val="auto"/>
          <w:sz w:val="24"/>
          <w:szCs w:val="24"/>
        </w:rPr>
        <w:t>Пользоваться геометрическими понятиями: точка, прямая, отрезок, луч, угол, многоугольник, окружность, круг.</w:t>
      </w:r>
    </w:p>
    <w:p w:rsidR="00DC7331" w:rsidRPr="00F64D81" w:rsidRDefault="00DC7331" w:rsidP="001B4FDA">
      <w:pPr>
        <w:pStyle w:val="11"/>
        <w:numPr>
          <w:ilvl w:val="0"/>
          <w:numId w:val="142"/>
        </w:numPr>
        <w:spacing w:after="60" w:line="300" w:lineRule="auto"/>
        <w:jc w:val="both"/>
        <w:rPr>
          <w:color w:val="auto"/>
          <w:sz w:val="24"/>
          <w:szCs w:val="24"/>
        </w:rPr>
      </w:pPr>
      <w:r w:rsidRPr="00F64D81">
        <w:rPr>
          <w:color w:val="auto"/>
          <w:sz w:val="24"/>
          <w:szCs w:val="24"/>
        </w:rPr>
        <w:t>Приводить примеры объектов окружающего мира, имеющих форму изученных геометрических фигур.</w:t>
      </w:r>
    </w:p>
    <w:p w:rsidR="00DC7331" w:rsidRPr="00F64D81" w:rsidRDefault="00DC7331" w:rsidP="001B4FDA">
      <w:pPr>
        <w:pStyle w:val="11"/>
        <w:numPr>
          <w:ilvl w:val="0"/>
          <w:numId w:val="142"/>
        </w:numPr>
        <w:spacing w:line="252" w:lineRule="auto"/>
        <w:jc w:val="both"/>
        <w:rPr>
          <w:color w:val="auto"/>
          <w:sz w:val="24"/>
          <w:szCs w:val="24"/>
        </w:rPr>
      </w:pPr>
      <w:r w:rsidRPr="00F64D81">
        <w:rPr>
          <w:color w:val="auto"/>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DC7331" w:rsidRPr="00F64D81" w:rsidRDefault="00DC7331" w:rsidP="001B4FDA">
      <w:pPr>
        <w:pStyle w:val="11"/>
        <w:numPr>
          <w:ilvl w:val="0"/>
          <w:numId w:val="142"/>
        </w:numPr>
        <w:spacing w:line="252" w:lineRule="auto"/>
        <w:jc w:val="both"/>
        <w:rPr>
          <w:color w:val="auto"/>
          <w:sz w:val="24"/>
          <w:szCs w:val="24"/>
        </w:rPr>
      </w:pPr>
      <w:r w:rsidRPr="00F64D81">
        <w:rPr>
          <w:color w:val="auto"/>
          <w:sz w:val="24"/>
          <w:szCs w:val="24"/>
        </w:rPr>
        <w:t>Изображать изученные геометрические фигуры на нелинованной и клетчатой бумаге с помощью циркуля и линейки.</w:t>
      </w:r>
    </w:p>
    <w:p w:rsidR="00DC7331" w:rsidRPr="00F64D81" w:rsidRDefault="00DC7331" w:rsidP="001B4FDA">
      <w:pPr>
        <w:pStyle w:val="11"/>
        <w:numPr>
          <w:ilvl w:val="0"/>
          <w:numId w:val="142"/>
        </w:numPr>
        <w:spacing w:line="252" w:lineRule="auto"/>
        <w:jc w:val="both"/>
        <w:rPr>
          <w:color w:val="auto"/>
          <w:sz w:val="24"/>
          <w:szCs w:val="24"/>
        </w:rPr>
      </w:pPr>
      <w:r w:rsidRPr="00F64D81">
        <w:rPr>
          <w:color w:val="auto"/>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C7331" w:rsidRPr="00F64D81" w:rsidRDefault="00DC7331" w:rsidP="001B4FDA">
      <w:pPr>
        <w:pStyle w:val="11"/>
        <w:numPr>
          <w:ilvl w:val="0"/>
          <w:numId w:val="142"/>
        </w:numPr>
        <w:spacing w:line="252" w:lineRule="auto"/>
        <w:jc w:val="both"/>
        <w:rPr>
          <w:color w:val="auto"/>
          <w:sz w:val="24"/>
          <w:szCs w:val="24"/>
        </w:rPr>
      </w:pPr>
      <w:r w:rsidRPr="00F64D81">
        <w:rPr>
          <w:color w:val="auto"/>
          <w:sz w:val="24"/>
          <w:szCs w:val="24"/>
        </w:rPr>
        <w:t>Использовать свойства сторон и углов прямоугольника, квадрата для их построения, вычисления площади и периметра.</w:t>
      </w:r>
    </w:p>
    <w:p w:rsidR="00DC7331" w:rsidRPr="00F64D81" w:rsidRDefault="00DC7331" w:rsidP="001B4FDA">
      <w:pPr>
        <w:pStyle w:val="11"/>
        <w:numPr>
          <w:ilvl w:val="0"/>
          <w:numId w:val="142"/>
        </w:numPr>
        <w:spacing w:line="252" w:lineRule="auto"/>
        <w:jc w:val="both"/>
        <w:rPr>
          <w:color w:val="auto"/>
          <w:sz w:val="24"/>
          <w:szCs w:val="24"/>
        </w:rPr>
      </w:pPr>
      <w:r w:rsidRPr="00F64D81">
        <w:rPr>
          <w:color w:val="auto"/>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C7331" w:rsidRPr="00F64D81" w:rsidRDefault="00DC7331" w:rsidP="001B4FDA">
      <w:pPr>
        <w:pStyle w:val="11"/>
        <w:numPr>
          <w:ilvl w:val="0"/>
          <w:numId w:val="142"/>
        </w:numPr>
        <w:spacing w:line="252" w:lineRule="auto"/>
        <w:jc w:val="both"/>
        <w:rPr>
          <w:color w:val="auto"/>
          <w:sz w:val="24"/>
          <w:szCs w:val="24"/>
        </w:rPr>
      </w:pPr>
      <w:r w:rsidRPr="00F64D81">
        <w:rPr>
          <w:color w:val="auto"/>
          <w:sz w:val="24"/>
          <w:szCs w:val="24"/>
        </w:rPr>
        <w:t>Пользоваться основными метрическими единицами измерения длины, площади; выражать одни единицы величины через другие.</w:t>
      </w:r>
    </w:p>
    <w:p w:rsidR="00DC7331" w:rsidRPr="00F64D81" w:rsidRDefault="00DC7331" w:rsidP="001B4FDA">
      <w:pPr>
        <w:pStyle w:val="11"/>
        <w:numPr>
          <w:ilvl w:val="0"/>
          <w:numId w:val="142"/>
        </w:numPr>
        <w:spacing w:line="252" w:lineRule="auto"/>
        <w:jc w:val="both"/>
        <w:rPr>
          <w:color w:val="auto"/>
          <w:sz w:val="24"/>
          <w:szCs w:val="24"/>
        </w:rPr>
      </w:pPr>
      <w:r w:rsidRPr="00F64D81">
        <w:rPr>
          <w:color w:val="auto"/>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DC7331" w:rsidRPr="00F64D81" w:rsidRDefault="00DC7331" w:rsidP="001B4FDA">
      <w:pPr>
        <w:pStyle w:val="11"/>
        <w:numPr>
          <w:ilvl w:val="0"/>
          <w:numId w:val="142"/>
        </w:numPr>
        <w:spacing w:line="252" w:lineRule="auto"/>
        <w:jc w:val="both"/>
        <w:rPr>
          <w:color w:val="auto"/>
          <w:sz w:val="24"/>
          <w:szCs w:val="24"/>
        </w:rPr>
      </w:pPr>
      <w:r w:rsidRPr="00F64D81">
        <w:rPr>
          <w:color w:val="auto"/>
          <w:sz w:val="24"/>
          <w:szCs w:val="24"/>
        </w:rPr>
        <w:t>Вычислять объём куба, параллелепипеда по заданным измерениям, пользоваться единицами измерения объёма.</w:t>
      </w:r>
    </w:p>
    <w:p w:rsidR="00DC7331" w:rsidRPr="00F64D81" w:rsidRDefault="00DC7331" w:rsidP="001B4FDA">
      <w:pPr>
        <w:pStyle w:val="11"/>
        <w:numPr>
          <w:ilvl w:val="0"/>
          <w:numId w:val="142"/>
        </w:numPr>
        <w:spacing w:after="160" w:line="252" w:lineRule="auto"/>
        <w:jc w:val="both"/>
        <w:rPr>
          <w:color w:val="auto"/>
          <w:sz w:val="24"/>
          <w:szCs w:val="24"/>
        </w:rPr>
      </w:pPr>
      <w:r w:rsidRPr="00F64D81">
        <w:rPr>
          <w:color w:val="auto"/>
          <w:sz w:val="24"/>
          <w:szCs w:val="24"/>
        </w:rPr>
        <w:t>Решать несложные задачи на измерение геометрических величин в практических ситуациях.</w:t>
      </w:r>
    </w:p>
    <w:p w:rsidR="00DC7331" w:rsidRPr="00F64D81" w:rsidRDefault="00DC7331" w:rsidP="00DC7331">
      <w:pPr>
        <w:pStyle w:val="af7"/>
        <w:rPr>
          <w:rFonts w:ascii="Times New Roman" w:hAnsi="Times New Roman" w:cs="Times New Roman"/>
          <w:sz w:val="24"/>
          <w:szCs w:val="24"/>
        </w:rPr>
      </w:pPr>
      <w:bookmarkStart w:id="461" w:name="bookmark1272"/>
      <w:r w:rsidRPr="00F64D81">
        <w:rPr>
          <w:rFonts w:ascii="Times New Roman" w:hAnsi="Times New Roman" w:cs="Times New Roman"/>
          <w:sz w:val="24"/>
          <w:szCs w:val="24"/>
        </w:rPr>
        <w:t>6 класс</w:t>
      </w:r>
      <w:bookmarkEnd w:id="461"/>
    </w:p>
    <w:p w:rsidR="00DC7331" w:rsidRPr="00F64D81" w:rsidRDefault="00DC7331" w:rsidP="00DC7331">
      <w:pPr>
        <w:pStyle w:val="af7"/>
        <w:rPr>
          <w:rFonts w:ascii="Times New Roman" w:hAnsi="Times New Roman" w:cs="Times New Roman"/>
          <w:sz w:val="24"/>
          <w:szCs w:val="24"/>
        </w:rPr>
      </w:pPr>
    </w:p>
    <w:p w:rsidR="00DC7331" w:rsidRPr="00F64D81" w:rsidRDefault="00DC7331" w:rsidP="00DC7331">
      <w:pPr>
        <w:pStyle w:val="11"/>
        <w:spacing w:line="266" w:lineRule="auto"/>
        <w:ind w:firstLine="220"/>
        <w:jc w:val="both"/>
        <w:rPr>
          <w:color w:val="auto"/>
          <w:sz w:val="24"/>
          <w:szCs w:val="24"/>
        </w:rPr>
      </w:pPr>
      <w:r w:rsidRPr="00F64D81">
        <w:rPr>
          <w:b/>
          <w:bCs/>
          <w:i/>
          <w:iCs/>
          <w:color w:val="auto"/>
          <w:sz w:val="24"/>
          <w:szCs w:val="24"/>
        </w:rPr>
        <w:t>Числа и вычисления</w:t>
      </w:r>
    </w:p>
    <w:p w:rsidR="00DC7331" w:rsidRPr="00F64D81" w:rsidRDefault="00DC7331" w:rsidP="001B4FDA">
      <w:pPr>
        <w:pStyle w:val="11"/>
        <w:numPr>
          <w:ilvl w:val="0"/>
          <w:numId w:val="143"/>
        </w:numPr>
        <w:jc w:val="both"/>
        <w:rPr>
          <w:color w:val="auto"/>
          <w:sz w:val="24"/>
          <w:szCs w:val="24"/>
        </w:rPr>
      </w:pPr>
      <w:r w:rsidRPr="00F64D81">
        <w:rPr>
          <w:color w:val="auto"/>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DC7331" w:rsidRPr="00F64D81" w:rsidRDefault="00DC7331" w:rsidP="001B4FDA">
      <w:pPr>
        <w:pStyle w:val="11"/>
        <w:numPr>
          <w:ilvl w:val="0"/>
          <w:numId w:val="143"/>
        </w:numPr>
        <w:jc w:val="both"/>
        <w:rPr>
          <w:color w:val="auto"/>
          <w:sz w:val="24"/>
          <w:szCs w:val="24"/>
        </w:rPr>
      </w:pPr>
      <w:r w:rsidRPr="00F64D81">
        <w:rPr>
          <w:color w:val="auto"/>
          <w:sz w:val="24"/>
          <w:szCs w:val="24"/>
        </w:rPr>
        <w:t>Сравнивать и упорядочивать целые числа, обыкновенные и десятичные дроби, сравнивать числа одного и разных знаков.</w:t>
      </w:r>
    </w:p>
    <w:p w:rsidR="00DC7331" w:rsidRPr="00F64D81" w:rsidRDefault="00DC7331" w:rsidP="001B4FDA">
      <w:pPr>
        <w:pStyle w:val="11"/>
        <w:numPr>
          <w:ilvl w:val="0"/>
          <w:numId w:val="143"/>
        </w:numPr>
        <w:jc w:val="both"/>
        <w:rPr>
          <w:color w:val="auto"/>
          <w:sz w:val="24"/>
          <w:szCs w:val="24"/>
        </w:rPr>
      </w:pPr>
      <w:r w:rsidRPr="00F64D81">
        <w:rPr>
          <w:color w:val="auto"/>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DC7331" w:rsidRPr="00F64D81" w:rsidRDefault="00DC7331" w:rsidP="001B4FDA">
      <w:pPr>
        <w:pStyle w:val="11"/>
        <w:numPr>
          <w:ilvl w:val="0"/>
          <w:numId w:val="143"/>
        </w:numPr>
        <w:jc w:val="both"/>
        <w:rPr>
          <w:color w:val="auto"/>
          <w:sz w:val="24"/>
          <w:szCs w:val="24"/>
        </w:rPr>
      </w:pPr>
      <w:r w:rsidRPr="00F64D81">
        <w:rPr>
          <w:color w:val="auto"/>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C7331" w:rsidRPr="00F64D81" w:rsidRDefault="00DC7331" w:rsidP="001B4FDA">
      <w:pPr>
        <w:pStyle w:val="11"/>
        <w:numPr>
          <w:ilvl w:val="0"/>
          <w:numId w:val="143"/>
        </w:numPr>
        <w:jc w:val="both"/>
        <w:rPr>
          <w:color w:val="auto"/>
          <w:sz w:val="24"/>
          <w:szCs w:val="24"/>
        </w:rPr>
      </w:pPr>
      <w:r w:rsidRPr="00F64D81">
        <w:rPr>
          <w:color w:val="auto"/>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C7331" w:rsidRPr="00F64D81" w:rsidRDefault="00DC7331" w:rsidP="001B4FDA">
      <w:pPr>
        <w:pStyle w:val="11"/>
        <w:numPr>
          <w:ilvl w:val="0"/>
          <w:numId w:val="143"/>
        </w:numPr>
        <w:spacing w:line="257" w:lineRule="auto"/>
        <w:jc w:val="both"/>
        <w:rPr>
          <w:color w:val="auto"/>
          <w:sz w:val="24"/>
          <w:szCs w:val="24"/>
        </w:rPr>
      </w:pPr>
      <w:r w:rsidRPr="00F64D81">
        <w:rPr>
          <w:color w:val="auto"/>
          <w:sz w:val="24"/>
          <w:szCs w:val="24"/>
        </w:rPr>
        <w:t>Соотносить точки в прямоугольной системе координат с координатами этой точки.</w:t>
      </w:r>
    </w:p>
    <w:p w:rsidR="00DC7331" w:rsidRPr="00F64D81" w:rsidRDefault="00DC7331" w:rsidP="001B4FDA">
      <w:pPr>
        <w:pStyle w:val="11"/>
        <w:numPr>
          <w:ilvl w:val="0"/>
          <w:numId w:val="143"/>
        </w:numPr>
        <w:spacing w:after="80" w:line="257" w:lineRule="auto"/>
        <w:jc w:val="both"/>
        <w:rPr>
          <w:color w:val="auto"/>
          <w:sz w:val="24"/>
          <w:szCs w:val="24"/>
        </w:rPr>
      </w:pPr>
      <w:r w:rsidRPr="00F64D81">
        <w:rPr>
          <w:color w:val="auto"/>
          <w:sz w:val="24"/>
          <w:szCs w:val="24"/>
        </w:rPr>
        <w:t>Округлять целые числа и десятичные дроби, находить приближения чисел.</w:t>
      </w:r>
    </w:p>
    <w:p w:rsidR="00DC7331" w:rsidRPr="00F64D81" w:rsidRDefault="00DC7331" w:rsidP="00DC7331">
      <w:pPr>
        <w:pStyle w:val="11"/>
        <w:spacing w:line="266" w:lineRule="auto"/>
        <w:ind w:firstLine="160"/>
        <w:jc w:val="both"/>
        <w:rPr>
          <w:color w:val="auto"/>
          <w:sz w:val="24"/>
          <w:szCs w:val="24"/>
        </w:rPr>
      </w:pPr>
      <w:r w:rsidRPr="00F64D81">
        <w:rPr>
          <w:b/>
          <w:bCs/>
          <w:i/>
          <w:iCs/>
          <w:color w:val="auto"/>
          <w:sz w:val="24"/>
          <w:szCs w:val="24"/>
        </w:rPr>
        <w:t>Числовые и буквенные выражения</w:t>
      </w:r>
    </w:p>
    <w:p w:rsidR="00DC7331" w:rsidRPr="00F64D81" w:rsidRDefault="00DC7331" w:rsidP="001B4FDA">
      <w:pPr>
        <w:pStyle w:val="11"/>
        <w:numPr>
          <w:ilvl w:val="0"/>
          <w:numId w:val="144"/>
        </w:numPr>
        <w:spacing w:line="252" w:lineRule="auto"/>
        <w:jc w:val="both"/>
        <w:rPr>
          <w:color w:val="auto"/>
          <w:sz w:val="24"/>
          <w:szCs w:val="24"/>
        </w:rPr>
      </w:pPr>
      <w:r w:rsidRPr="00F64D81">
        <w:rPr>
          <w:color w:val="auto"/>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DC7331" w:rsidRPr="00F64D81" w:rsidRDefault="00DC7331" w:rsidP="001B4FDA">
      <w:pPr>
        <w:pStyle w:val="11"/>
        <w:numPr>
          <w:ilvl w:val="0"/>
          <w:numId w:val="144"/>
        </w:numPr>
        <w:spacing w:line="252" w:lineRule="auto"/>
        <w:jc w:val="both"/>
        <w:rPr>
          <w:color w:val="auto"/>
          <w:sz w:val="24"/>
          <w:szCs w:val="24"/>
        </w:rPr>
      </w:pPr>
      <w:r w:rsidRPr="00F64D81">
        <w:rPr>
          <w:color w:val="auto"/>
          <w:sz w:val="24"/>
          <w:szCs w:val="24"/>
        </w:rPr>
        <w:t>Пользоваться признаками делимости, раскладывать натуральные числа на простые множители.</w:t>
      </w:r>
    </w:p>
    <w:p w:rsidR="00DC7331" w:rsidRPr="00F64D81" w:rsidRDefault="00DC7331" w:rsidP="001B4FDA">
      <w:pPr>
        <w:pStyle w:val="11"/>
        <w:numPr>
          <w:ilvl w:val="0"/>
          <w:numId w:val="144"/>
        </w:numPr>
        <w:spacing w:line="252" w:lineRule="auto"/>
        <w:jc w:val="both"/>
        <w:rPr>
          <w:color w:val="auto"/>
          <w:sz w:val="24"/>
          <w:szCs w:val="24"/>
        </w:rPr>
      </w:pPr>
      <w:r w:rsidRPr="00F64D81">
        <w:rPr>
          <w:color w:val="auto"/>
          <w:sz w:val="24"/>
          <w:szCs w:val="24"/>
        </w:rPr>
        <w:t>Пользоваться масштабом, составлять пропорции и отношения.</w:t>
      </w:r>
    </w:p>
    <w:p w:rsidR="00DC7331" w:rsidRPr="00F64D81" w:rsidRDefault="00DC7331" w:rsidP="001B4FDA">
      <w:pPr>
        <w:pStyle w:val="11"/>
        <w:numPr>
          <w:ilvl w:val="0"/>
          <w:numId w:val="144"/>
        </w:numPr>
        <w:spacing w:line="252" w:lineRule="auto"/>
        <w:jc w:val="both"/>
        <w:rPr>
          <w:color w:val="auto"/>
          <w:sz w:val="24"/>
          <w:szCs w:val="24"/>
        </w:rPr>
      </w:pPr>
      <w:r w:rsidRPr="00F64D81">
        <w:rPr>
          <w:color w:val="auto"/>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DC7331" w:rsidRPr="00F64D81" w:rsidRDefault="00DC7331" w:rsidP="001B4FDA">
      <w:pPr>
        <w:pStyle w:val="11"/>
        <w:numPr>
          <w:ilvl w:val="0"/>
          <w:numId w:val="144"/>
        </w:numPr>
        <w:spacing w:after="80" w:line="252" w:lineRule="auto"/>
        <w:jc w:val="both"/>
        <w:rPr>
          <w:color w:val="auto"/>
          <w:sz w:val="24"/>
          <w:szCs w:val="24"/>
        </w:rPr>
      </w:pPr>
      <w:r w:rsidRPr="00F64D81">
        <w:rPr>
          <w:color w:val="auto"/>
          <w:sz w:val="24"/>
          <w:szCs w:val="24"/>
        </w:rPr>
        <w:t>Находить неизвестный компонент равенства.</w:t>
      </w:r>
    </w:p>
    <w:p w:rsidR="00DC7331" w:rsidRPr="00F64D81" w:rsidRDefault="00DC7331" w:rsidP="00DC7331">
      <w:pPr>
        <w:pStyle w:val="11"/>
        <w:spacing w:line="266" w:lineRule="auto"/>
        <w:ind w:firstLine="160"/>
        <w:jc w:val="both"/>
        <w:rPr>
          <w:color w:val="auto"/>
          <w:sz w:val="24"/>
          <w:szCs w:val="24"/>
        </w:rPr>
      </w:pPr>
      <w:r w:rsidRPr="00F64D81">
        <w:rPr>
          <w:b/>
          <w:bCs/>
          <w:i/>
          <w:iCs/>
          <w:color w:val="auto"/>
          <w:sz w:val="24"/>
          <w:szCs w:val="24"/>
        </w:rPr>
        <w:t>Решение текстовых задач</w:t>
      </w:r>
    </w:p>
    <w:p w:rsidR="00DC7331" w:rsidRPr="00F64D81" w:rsidRDefault="00DC7331" w:rsidP="001B4FDA">
      <w:pPr>
        <w:pStyle w:val="11"/>
        <w:numPr>
          <w:ilvl w:val="0"/>
          <w:numId w:val="145"/>
        </w:numPr>
        <w:spacing w:line="252" w:lineRule="auto"/>
        <w:jc w:val="both"/>
        <w:rPr>
          <w:color w:val="auto"/>
          <w:sz w:val="24"/>
          <w:szCs w:val="24"/>
        </w:rPr>
      </w:pPr>
      <w:r w:rsidRPr="00F64D81">
        <w:rPr>
          <w:color w:val="auto"/>
          <w:sz w:val="24"/>
          <w:szCs w:val="24"/>
        </w:rPr>
        <w:t>Решать многошаговые текстовые задачи арифметическим способом.</w:t>
      </w:r>
    </w:p>
    <w:p w:rsidR="00DC7331" w:rsidRPr="00F64D81" w:rsidRDefault="00DC7331" w:rsidP="001B4FDA">
      <w:pPr>
        <w:pStyle w:val="11"/>
        <w:numPr>
          <w:ilvl w:val="0"/>
          <w:numId w:val="145"/>
        </w:numPr>
        <w:spacing w:line="252" w:lineRule="auto"/>
        <w:jc w:val="both"/>
        <w:rPr>
          <w:color w:val="auto"/>
          <w:sz w:val="24"/>
          <w:szCs w:val="24"/>
        </w:rPr>
      </w:pPr>
      <w:r w:rsidRPr="00F64D81">
        <w:rPr>
          <w:color w:val="auto"/>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DC7331" w:rsidRPr="00F64D81" w:rsidRDefault="00DC7331" w:rsidP="001B4FDA">
      <w:pPr>
        <w:pStyle w:val="11"/>
        <w:numPr>
          <w:ilvl w:val="0"/>
          <w:numId w:val="145"/>
        </w:numPr>
        <w:spacing w:line="252" w:lineRule="auto"/>
        <w:jc w:val="both"/>
        <w:rPr>
          <w:color w:val="auto"/>
          <w:sz w:val="24"/>
          <w:szCs w:val="24"/>
        </w:rPr>
      </w:pPr>
      <w:r w:rsidRPr="00F64D81">
        <w:rPr>
          <w:color w:val="auto"/>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C7331" w:rsidRPr="00F64D81" w:rsidRDefault="00DC7331" w:rsidP="001B4FDA">
      <w:pPr>
        <w:pStyle w:val="11"/>
        <w:numPr>
          <w:ilvl w:val="0"/>
          <w:numId w:val="145"/>
        </w:numPr>
        <w:spacing w:line="252" w:lineRule="auto"/>
        <w:jc w:val="both"/>
        <w:rPr>
          <w:color w:val="auto"/>
          <w:sz w:val="24"/>
          <w:szCs w:val="24"/>
        </w:rPr>
      </w:pPr>
      <w:r w:rsidRPr="00F64D81">
        <w:rPr>
          <w:color w:val="auto"/>
          <w:sz w:val="24"/>
          <w:szCs w:val="24"/>
        </w:rPr>
        <w:t>Составлять буквенные выражения по условию задачи.</w:t>
      </w:r>
    </w:p>
    <w:p w:rsidR="00DC7331" w:rsidRPr="00F64D81" w:rsidRDefault="00DC7331" w:rsidP="001B4FDA">
      <w:pPr>
        <w:pStyle w:val="11"/>
        <w:numPr>
          <w:ilvl w:val="0"/>
          <w:numId w:val="145"/>
        </w:numPr>
        <w:spacing w:line="252" w:lineRule="auto"/>
        <w:jc w:val="both"/>
        <w:rPr>
          <w:color w:val="auto"/>
          <w:sz w:val="24"/>
          <w:szCs w:val="24"/>
        </w:rPr>
      </w:pPr>
      <w:r w:rsidRPr="00F64D81">
        <w:rPr>
          <w:color w:val="auto"/>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C7331" w:rsidRPr="00F64D81" w:rsidRDefault="00DC7331" w:rsidP="001B4FDA">
      <w:pPr>
        <w:pStyle w:val="11"/>
        <w:numPr>
          <w:ilvl w:val="0"/>
          <w:numId w:val="145"/>
        </w:numPr>
        <w:spacing w:after="80" w:line="252" w:lineRule="auto"/>
        <w:jc w:val="both"/>
        <w:rPr>
          <w:color w:val="auto"/>
          <w:sz w:val="24"/>
          <w:szCs w:val="24"/>
        </w:rPr>
      </w:pPr>
      <w:r w:rsidRPr="00F64D81">
        <w:rPr>
          <w:color w:val="auto"/>
          <w:sz w:val="24"/>
          <w:szCs w:val="24"/>
        </w:rPr>
        <w:t>Представлять информацию с помощью таблиц, линейной и столбчатой диаграмм.</w:t>
      </w:r>
    </w:p>
    <w:p w:rsidR="00DC7331" w:rsidRPr="00F64D81" w:rsidRDefault="00DC7331" w:rsidP="00DC7331">
      <w:pPr>
        <w:pStyle w:val="11"/>
        <w:spacing w:line="266" w:lineRule="auto"/>
        <w:ind w:firstLine="160"/>
        <w:jc w:val="both"/>
        <w:rPr>
          <w:color w:val="auto"/>
          <w:sz w:val="24"/>
          <w:szCs w:val="24"/>
        </w:rPr>
      </w:pPr>
      <w:r w:rsidRPr="00F64D81">
        <w:rPr>
          <w:b/>
          <w:bCs/>
          <w:i/>
          <w:iCs/>
          <w:color w:val="auto"/>
          <w:sz w:val="24"/>
          <w:szCs w:val="24"/>
        </w:rPr>
        <w:t>Наглядная геометрия</w:t>
      </w:r>
    </w:p>
    <w:p w:rsidR="00DC7331" w:rsidRPr="00F64D81" w:rsidRDefault="00DC7331" w:rsidP="001B4FDA">
      <w:pPr>
        <w:pStyle w:val="11"/>
        <w:numPr>
          <w:ilvl w:val="0"/>
          <w:numId w:val="146"/>
        </w:numPr>
        <w:spacing w:line="252" w:lineRule="auto"/>
        <w:jc w:val="both"/>
        <w:rPr>
          <w:color w:val="auto"/>
          <w:sz w:val="24"/>
          <w:szCs w:val="24"/>
        </w:rPr>
      </w:pPr>
      <w:r w:rsidRPr="00F64D81">
        <w:rPr>
          <w:color w:val="auto"/>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C7331" w:rsidRPr="00F64D81" w:rsidRDefault="00DC7331" w:rsidP="001B4FDA">
      <w:pPr>
        <w:pStyle w:val="11"/>
        <w:numPr>
          <w:ilvl w:val="0"/>
          <w:numId w:val="146"/>
        </w:numPr>
        <w:spacing w:line="252" w:lineRule="auto"/>
        <w:jc w:val="both"/>
        <w:rPr>
          <w:color w:val="auto"/>
          <w:sz w:val="24"/>
          <w:szCs w:val="24"/>
        </w:rPr>
      </w:pPr>
      <w:r w:rsidRPr="00F64D81">
        <w:rPr>
          <w:color w:val="auto"/>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C7331" w:rsidRPr="00F64D81" w:rsidRDefault="00DC7331" w:rsidP="001B4FDA">
      <w:pPr>
        <w:pStyle w:val="11"/>
        <w:numPr>
          <w:ilvl w:val="0"/>
          <w:numId w:val="146"/>
        </w:numPr>
        <w:spacing w:line="252" w:lineRule="auto"/>
        <w:jc w:val="both"/>
        <w:rPr>
          <w:color w:val="auto"/>
          <w:sz w:val="24"/>
          <w:szCs w:val="24"/>
        </w:rPr>
      </w:pPr>
      <w:r w:rsidRPr="00F64D81">
        <w:rPr>
          <w:color w:val="auto"/>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DC7331" w:rsidRPr="00F64D81" w:rsidRDefault="00DC7331" w:rsidP="001B4FDA">
      <w:pPr>
        <w:pStyle w:val="11"/>
        <w:numPr>
          <w:ilvl w:val="0"/>
          <w:numId w:val="146"/>
        </w:numPr>
        <w:spacing w:line="252" w:lineRule="auto"/>
        <w:jc w:val="both"/>
        <w:rPr>
          <w:color w:val="auto"/>
          <w:sz w:val="24"/>
          <w:szCs w:val="24"/>
        </w:rPr>
      </w:pPr>
      <w:r w:rsidRPr="00F64D81">
        <w:rPr>
          <w:color w:val="auto"/>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C7331" w:rsidRPr="00F64D81" w:rsidRDefault="00DC7331" w:rsidP="001B4FDA">
      <w:pPr>
        <w:pStyle w:val="11"/>
        <w:numPr>
          <w:ilvl w:val="0"/>
          <w:numId w:val="146"/>
        </w:numPr>
        <w:spacing w:line="252" w:lineRule="auto"/>
        <w:jc w:val="both"/>
        <w:rPr>
          <w:color w:val="auto"/>
          <w:sz w:val="24"/>
          <w:szCs w:val="24"/>
        </w:rPr>
      </w:pPr>
      <w:r w:rsidRPr="00F64D81">
        <w:rPr>
          <w:color w:val="auto"/>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C7331" w:rsidRPr="00F64D81" w:rsidRDefault="00DC7331" w:rsidP="001B4FDA">
      <w:pPr>
        <w:pStyle w:val="11"/>
        <w:numPr>
          <w:ilvl w:val="0"/>
          <w:numId w:val="146"/>
        </w:numPr>
        <w:spacing w:line="252" w:lineRule="auto"/>
        <w:jc w:val="both"/>
        <w:rPr>
          <w:color w:val="auto"/>
          <w:sz w:val="24"/>
          <w:szCs w:val="24"/>
        </w:rPr>
      </w:pPr>
      <w:r w:rsidRPr="00F64D81">
        <w:rPr>
          <w:color w:val="auto"/>
          <w:sz w:val="24"/>
          <w:szCs w:val="24"/>
        </w:rPr>
        <w:t>Находить, используя чертёжные инструменты, расстояния: между двумя точками, от точки до прямой, длину пути на квадратной сетке.</w:t>
      </w:r>
    </w:p>
    <w:p w:rsidR="00DC7331" w:rsidRPr="00F64D81" w:rsidRDefault="00DC7331" w:rsidP="001B4FDA">
      <w:pPr>
        <w:pStyle w:val="11"/>
        <w:numPr>
          <w:ilvl w:val="0"/>
          <w:numId w:val="146"/>
        </w:numPr>
        <w:spacing w:line="252" w:lineRule="auto"/>
        <w:jc w:val="both"/>
        <w:rPr>
          <w:color w:val="auto"/>
          <w:sz w:val="24"/>
          <w:szCs w:val="24"/>
        </w:rPr>
      </w:pPr>
      <w:r w:rsidRPr="00F64D81">
        <w:rPr>
          <w:color w:val="auto"/>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DC7331" w:rsidRPr="00F64D81" w:rsidRDefault="00DC7331" w:rsidP="001B4FDA">
      <w:pPr>
        <w:pStyle w:val="11"/>
        <w:numPr>
          <w:ilvl w:val="0"/>
          <w:numId w:val="146"/>
        </w:numPr>
        <w:spacing w:line="252" w:lineRule="auto"/>
        <w:jc w:val="both"/>
        <w:rPr>
          <w:color w:val="auto"/>
          <w:sz w:val="24"/>
          <w:szCs w:val="24"/>
        </w:rPr>
      </w:pPr>
      <w:r w:rsidRPr="00F64D81">
        <w:rPr>
          <w:color w:val="auto"/>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DC7331" w:rsidRPr="00F64D81" w:rsidRDefault="00DC7331" w:rsidP="001B4FDA">
      <w:pPr>
        <w:pStyle w:val="11"/>
        <w:numPr>
          <w:ilvl w:val="0"/>
          <w:numId w:val="146"/>
        </w:numPr>
        <w:spacing w:line="252" w:lineRule="auto"/>
        <w:jc w:val="both"/>
        <w:rPr>
          <w:color w:val="auto"/>
          <w:sz w:val="24"/>
          <w:szCs w:val="24"/>
        </w:rPr>
      </w:pPr>
      <w:r w:rsidRPr="00F64D81">
        <w:rPr>
          <w:color w:val="auto"/>
          <w:sz w:val="24"/>
          <w:szCs w:val="24"/>
        </w:rPr>
        <w:t>Изображать на клетчатой бумаге прямоугольный параллелепипед.</w:t>
      </w:r>
    </w:p>
    <w:p w:rsidR="00DC7331" w:rsidRPr="00F64D81" w:rsidRDefault="00DC7331" w:rsidP="001B4FDA">
      <w:pPr>
        <w:pStyle w:val="11"/>
        <w:numPr>
          <w:ilvl w:val="0"/>
          <w:numId w:val="146"/>
        </w:numPr>
        <w:spacing w:line="252" w:lineRule="auto"/>
        <w:jc w:val="both"/>
        <w:rPr>
          <w:color w:val="auto"/>
          <w:sz w:val="24"/>
          <w:szCs w:val="24"/>
        </w:rPr>
      </w:pPr>
      <w:r w:rsidRPr="00F64D81">
        <w:rPr>
          <w:color w:val="auto"/>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DC7331" w:rsidRDefault="00DC7331" w:rsidP="00DC7331">
      <w:pPr>
        <w:rPr>
          <w:rFonts w:ascii="Times New Roman" w:hAnsi="Times New Roman" w:cs="Times New Roman"/>
          <w:sz w:val="24"/>
          <w:szCs w:val="24"/>
        </w:rPr>
      </w:pPr>
      <w:r w:rsidRPr="00F64D81">
        <w:rPr>
          <w:rFonts w:ascii="Times New Roman" w:hAnsi="Times New Roman" w:cs="Times New Roman"/>
          <w:sz w:val="24"/>
          <w:szCs w:val="24"/>
        </w:rPr>
        <w:t>Решать несложные задачи на нахождение геометрических величин в практических ситуациях</w:t>
      </w:r>
      <w:r w:rsidR="00C6689F">
        <w:rPr>
          <w:rFonts w:ascii="Times New Roman" w:hAnsi="Times New Roman" w:cs="Times New Roman"/>
          <w:sz w:val="24"/>
          <w:szCs w:val="24"/>
        </w:rPr>
        <w:t>.</w:t>
      </w:r>
    </w:p>
    <w:p w:rsidR="00C6689F" w:rsidRDefault="00C6689F" w:rsidP="00C6689F">
      <w:pPr>
        <w:pStyle w:val="af7"/>
        <w:rPr>
          <w:rFonts w:ascii="Times New Roman" w:hAnsi="Times New Roman" w:cs="Times New Roman"/>
          <w:sz w:val="24"/>
          <w:szCs w:val="24"/>
        </w:rPr>
      </w:pPr>
      <w:r>
        <w:rPr>
          <w:rFonts w:ascii="Times New Roman" w:hAnsi="Times New Roman" w:cs="Times New Roman"/>
          <w:sz w:val="24"/>
          <w:szCs w:val="24"/>
        </w:rPr>
        <w:t>АЛГЕБРА</w:t>
      </w:r>
      <w:r w:rsidRPr="00C6689F">
        <w:rPr>
          <w:rFonts w:ascii="Times New Roman" w:hAnsi="Times New Roman" w:cs="Times New Roman"/>
          <w:sz w:val="24"/>
          <w:szCs w:val="24"/>
        </w:rPr>
        <w:t xml:space="preserve"> </w:t>
      </w: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СОДЕРЖАНИЕ УЧЕБНОГО КУРСА</w:t>
      </w:r>
      <w:r>
        <w:rPr>
          <w:rFonts w:ascii="Times New Roman" w:hAnsi="Times New Roman" w:cs="Times New Roman"/>
          <w:sz w:val="24"/>
          <w:szCs w:val="24"/>
        </w:rPr>
        <w:t xml:space="preserve"> </w:t>
      </w:r>
      <w:r w:rsidRPr="00C6689F">
        <w:rPr>
          <w:rFonts w:ascii="Times New Roman" w:hAnsi="Times New Roman" w:cs="Times New Roman"/>
          <w:sz w:val="24"/>
          <w:szCs w:val="24"/>
        </w:rPr>
        <w:t xml:space="preserve">(ПО ГОДАМ ОБУЧЕНИЯ) </w:t>
      </w:r>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7 класс</w:t>
      </w:r>
    </w:p>
    <w:p w:rsidR="00C6689F" w:rsidRPr="00C6689F" w:rsidRDefault="00C6689F" w:rsidP="00C6689F">
      <w:pPr>
        <w:pStyle w:val="11"/>
        <w:spacing w:line="326" w:lineRule="auto"/>
        <w:jc w:val="both"/>
        <w:rPr>
          <w:color w:val="auto"/>
          <w:sz w:val="24"/>
          <w:szCs w:val="24"/>
        </w:rPr>
      </w:pPr>
      <w:r w:rsidRPr="00C6689F">
        <w:rPr>
          <w:b/>
          <w:bCs/>
          <w:i/>
          <w:iCs/>
          <w:color w:val="auto"/>
          <w:sz w:val="24"/>
          <w:szCs w:val="24"/>
        </w:rPr>
        <w:t>Числа и вычисления</w:t>
      </w:r>
    </w:p>
    <w:p w:rsidR="00C6689F" w:rsidRPr="00C6689F" w:rsidRDefault="00C6689F" w:rsidP="00C6689F">
      <w:pPr>
        <w:pStyle w:val="60"/>
        <w:spacing w:after="40" w:line="240" w:lineRule="auto"/>
        <w:jc w:val="both"/>
        <w:rPr>
          <w:rFonts w:ascii="Times New Roman" w:hAnsi="Times New Roman" w:cs="Times New Roman"/>
          <w:color w:val="auto"/>
          <w:sz w:val="24"/>
          <w:szCs w:val="24"/>
        </w:rPr>
      </w:pPr>
      <w:r w:rsidRPr="00C6689F">
        <w:rPr>
          <w:rFonts w:ascii="Times New Roman" w:hAnsi="Times New Roman" w:cs="Times New Roman"/>
          <w:color w:val="auto"/>
          <w:sz w:val="24"/>
          <w:szCs w:val="24"/>
        </w:rPr>
        <w:t>Рациональные числа</w:t>
      </w:r>
    </w:p>
    <w:p w:rsidR="00C6689F" w:rsidRPr="00C6689F" w:rsidRDefault="00C6689F" w:rsidP="00C6689F">
      <w:pPr>
        <w:pStyle w:val="11"/>
        <w:spacing w:line="252" w:lineRule="auto"/>
        <w:jc w:val="both"/>
        <w:rPr>
          <w:color w:val="auto"/>
          <w:sz w:val="24"/>
          <w:szCs w:val="24"/>
        </w:rPr>
      </w:pPr>
      <w:r w:rsidRPr="00C6689F">
        <w:rPr>
          <w:color w:val="auto"/>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C6689F" w:rsidRPr="00C6689F" w:rsidRDefault="00C6689F" w:rsidP="00C6689F">
      <w:pPr>
        <w:pStyle w:val="11"/>
        <w:spacing w:line="252" w:lineRule="auto"/>
        <w:jc w:val="both"/>
        <w:rPr>
          <w:color w:val="auto"/>
          <w:sz w:val="24"/>
          <w:szCs w:val="24"/>
        </w:rPr>
      </w:pPr>
      <w:r w:rsidRPr="00C6689F">
        <w:rPr>
          <w:color w:val="auto"/>
          <w:sz w:val="24"/>
          <w:szCs w:val="24"/>
        </w:rPr>
        <w:t>Степень с натуральным показателем: определение, преобразование выражений на основе определения.</w:t>
      </w:r>
    </w:p>
    <w:p w:rsidR="00C6689F" w:rsidRPr="00C6689F" w:rsidRDefault="00C6689F" w:rsidP="00C6689F">
      <w:pPr>
        <w:pStyle w:val="11"/>
        <w:spacing w:line="252" w:lineRule="auto"/>
        <w:jc w:val="both"/>
        <w:rPr>
          <w:color w:val="auto"/>
          <w:sz w:val="24"/>
          <w:szCs w:val="24"/>
        </w:rPr>
      </w:pPr>
      <w:r w:rsidRPr="00C6689F">
        <w:rPr>
          <w:color w:val="auto"/>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C6689F" w:rsidRPr="00C6689F" w:rsidRDefault="00C6689F" w:rsidP="00C6689F">
      <w:pPr>
        <w:pStyle w:val="11"/>
        <w:spacing w:line="252" w:lineRule="auto"/>
        <w:jc w:val="both"/>
        <w:rPr>
          <w:color w:val="auto"/>
          <w:sz w:val="24"/>
          <w:szCs w:val="24"/>
        </w:rPr>
      </w:pPr>
      <w:r w:rsidRPr="00C6689F">
        <w:rPr>
          <w:color w:val="auto"/>
          <w:sz w:val="24"/>
          <w:szCs w:val="24"/>
        </w:rPr>
        <w:t>Применение признаков делимости, разложение на множители натуральных чисел.</w:t>
      </w:r>
    </w:p>
    <w:p w:rsidR="00C6689F" w:rsidRPr="00C6689F" w:rsidRDefault="00C6689F" w:rsidP="00C6689F">
      <w:pPr>
        <w:pStyle w:val="11"/>
        <w:spacing w:after="40" w:line="252" w:lineRule="auto"/>
        <w:jc w:val="both"/>
        <w:rPr>
          <w:color w:val="auto"/>
          <w:sz w:val="24"/>
          <w:szCs w:val="24"/>
        </w:rPr>
      </w:pPr>
      <w:r w:rsidRPr="00C6689F">
        <w:rPr>
          <w:color w:val="auto"/>
          <w:sz w:val="24"/>
          <w:szCs w:val="24"/>
        </w:rPr>
        <w:t>Реальные зависимости, в том числе прямая и обратная пропорциональности.</w:t>
      </w:r>
    </w:p>
    <w:p w:rsidR="00C6689F" w:rsidRPr="00C6689F" w:rsidRDefault="00C6689F" w:rsidP="00C6689F">
      <w:pPr>
        <w:pStyle w:val="11"/>
        <w:spacing w:line="266" w:lineRule="auto"/>
        <w:jc w:val="both"/>
        <w:rPr>
          <w:color w:val="auto"/>
          <w:sz w:val="24"/>
          <w:szCs w:val="24"/>
        </w:rPr>
      </w:pPr>
      <w:r w:rsidRPr="00C6689F">
        <w:rPr>
          <w:b/>
          <w:bCs/>
          <w:i/>
          <w:iCs/>
          <w:color w:val="auto"/>
          <w:sz w:val="24"/>
          <w:szCs w:val="24"/>
        </w:rPr>
        <w:t>Алгебраические выражения</w:t>
      </w:r>
    </w:p>
    <w:p w:rsidR="00C6689F" w:rsidRPr="00C6689F" w:rsidRDefault="00C6689F" w:rsidP="00C6689F">
      <w:pPr>
        <w:pStyle w:val="11"/>
        <w:jc w:val="both"/>
        <w:rPr>
          <w:color w:val="auto"/>
          <w:sz w:val="24"/>
          <w:szCs w:val="24"/>
        </w:rPr>
      </w:pPr>
      <w:r w:rsidRPr="00C6689F">
        <w:rPr>
          <w:color w:val="auto"/>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rsidR="00C6689F" w:rsidRPr="00C6689F" w:rsidRDefault="00C6689F" w:rsidP="00C6689F">
      <w:pPr>
        <w:pStyle w:val="11"/>
        <w:jc w:val="both"/>
        <w:rPr>
          <w:color w:val="auto"/>
          <w:sz w:val="24"/>
          <w:szCs w:val="24"/>
        </w:rPr>
      </w:pPr>
      <w:r w:rsidRPr="00C6689F">
        <w:rPr>
          <w:color w:val="auto"/>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C6689F" w:rsidRPr="00C6689F" w:rsidRDefault="00C6689F" w:rsidP="00C6689F">
      <w:pPr>
        <w:pStyle w:val="11"/>
        <w:jc w:val="both"/>
        <w:rPr>
          <w:color w:val="auto"/>
          <w:sz w:val="24"/>
          <w:szCs w:val="24"/>
        </w:rPr>
      </w:pPr>
      <w:r w:rsidRPr="00C6689F">
        <w:rPr>
          <w:color w:val="auto"/>
          <w:sz w:val="24"/>
          <w:szCs w:val="24"/>
        </w:rPr>
        <w:t>Свойства степени с натуральным показателем.</w:t>
      </w:r>
    </w:p>
    <w:p w:rsidR="00C6689F" w:rsidRPr="00C6689F" w:rsidRDefault="00C6689F" w:rsidP="00C6689F">
      <w:pPr>
        <w:pStyle w:val="11"/>
        <w:spacing w:after="40"/>
        <w:jc w:val="both"/>
        <w:rPr>
          <w:color w:val="auto"/>
          <w:sz w:val="24"/>
          <w:szCs w:val="24"/>
        </w:rPr>
      </w:pPr>
      <w:r w:rsidRPr="00C6689F">
        <w:rPr>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C6689F" w:rsidRPr="00C6689F" w:rsidRDefault="00C6689F" w:rsidP="00C6689F">
      <w:pPr>
        <w:pStyle w:val="11"/>
        <w:spacing w:line="266" w:lineRule="auto"/>
        <w:jc w:val="both"/>
        <w:rPr>
          <w:color w:val="auto"/>
          <w:sz w:val="24"/>
          <w:szCs w:val="24"/>
        </w:rPr>
      </w:pPr>
      <w:r w:rsidRPr="00C6689F">
        <w:rPr>
          <w:b/>
          <w:bCs/>
          <w:i/>
          <w:iCs/>
          <w:color w:val="auto"/>
          <w:sz w:val="24"/>
          <w:szCs w:val="24"/>
        </w:rPr>
        <w:t>Уравнения</w:t>
      </w:r>
    </w:p>
    <w:p w:rsidR="00C6689F" w:rsidRPr="00C6689F" w:rsidRDefault="00C6689F" w:rsidP="00C6689F">
      <w:pPr>
        <w:pStyle w:val="11"/>
        <w:spacing w:line="252" w:lineRule="auto"/>
        <w:jc w:val="both"/>
        <w:rPr>
          <w:color w:val="auto"/>
          <w:sz w:val="24"/>
          <w:szCs w:val="24"/>
        </w:rPr>
      </w:pPr>
      <w:r w:rsidRPr="00C6689F">
        <w:rPr>
          <w:color w:val="auto"/>
          <w:sz w:val="24"/>
          <w:szCs w:val="24"/>
        </w:rPr>
        <w:t>Уравнение, корень уравнения, правила преобразования уравнения, равносильность уравнений.</w:t>
      </w:r>
    </w:p>
    <w:p w:rsidR="00C6689F" w:rsidRPr="00C6689F" w:rsidRDefault="00C6689F" w:rsidP="00C6689F">
      <w:pPr>
        <w:pStyle w:val="11"/>
        <w:spacing w:line="252" w:lineRule="auto"/>
        <w:jc w:val="both"/>
        <w:rPr>
          <w:color w:val="auto"/>
          <w:sz w:val="24"/>
          <w:szCs w:val="24"/>
        </w:rPr>
      </w:pPr>
      <w:r w:rsidRPr="00C6689F">
        <w:rPr>
          <w:color w:val="auto"/>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C6689F" w:rsidRPr="00C6689F" w:rsidRDefault="00C6689F" w:rsidP="00C6689F">
      <w:pPr>
        <w:pStyle w:val="11"/>
        <w:spacing w:line="252" w:lineRule="auto"/>
        <w:jc w:val="both"/>
        <w:rPr>
          <w:color w:val="auto"/>
          <w:sz w:val="24"/>
          <w:szCs w:val="24"/>
        </w:rPr>
      </w:pPr>
      <w:r w:rsidRPr="00C6689F">
        <w:rPr>
          <w:color w:val="auto"/>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C6689F" w:rsidRPr="00C6689F" w:rsidRDefault="00C6689F" w:rsidP="00C6689F">
      <w:pPr>
        <w:pStyle w:val="11"/>
        <w:spacing w:line="276" w:lineRule="auto"/>
        <w:jc w:val="both"/>
        <w:rPr>
          <w:color w:val="auto"/>
          <w:sz w:val="24"/>
          <w:szCs w:val="24"/>
        </w:rPr>
      </w:pPr>
      <w:r w:rsidRPr="00C6689F">
        <w:rPr>
          <w:b/>
          <w:bCs/>
          <w:i/>
          <w:iCs/>
          <w:color w:val="auto"/>
          <w:sz w:val="24"/>
          <w:szCs w:val="24"/>
        </w:rPr>
        <w:t>Координаты и графики. Функции</w:t>
      </w:r>
    </w:p>
    <w:p w:rsidR="00C6689F" w:rsidRPr="00C6689F" w:rsidRDefault="00C6689F" w:rsidP="00C6689F">
      <w:pPr>
        <w:pStyle w:val="11"/>
        <w:spacing w:line="259" w:lineRule="auto"/>
        <w:jc w:val="both"/>
        <w:rPr>
          <w:color w:val="auto"/>
          <w:sz w:val="24"/>
          <w:szCs w:val="24"/>
        </w:rPr>
      </w:pPr>
      <w:r w:rsidRPr="00C6689F">
        <w:rPr>
          <w:color w:val="auto"/>
          <w:sz w:val="24"/>
          <w:szCs w:val="24"/>
        </w:rPr>
        <w:t>Координата точки на прямой. Числовые промежутки. Расстояние между двумя точками координатной прямой.</w:t>
      </w:r>
    </w:p>
    <w:p w:rsidR="00C6689F" w:rsidRPr="00C6689F" w:rsidRDefault="00C6689F" w:rsidP="00C6689F">
      <w:pPr>
        <w:pStyle w:val="11"/>
        <w:spacing w:line="259" w:lineRule="auto"/>
        <w:jc w:val="both"/>
        <w:rPr>
          <w:color w:val="auto"/>
          <w:sz w:val="24"/>
          <w:szCs w:val="24"/>
        </w:rPr>
      </w:pPr>
      <w:r w:rsidRPr="00C6689F">
        <w:rPr>
          <w:color w:val="auto"/>
          <w:sz w:val="24"/>
          <w:szCs w:val="24"/>
        </w:rPr>
        <w:t xml:space="preserve">Прямоугольная система координат, оси </w:t>
      </w:r>
      <w:r w:rsidRPr="00C6689F">
        <w:rPr>
          <w:i/>
          <w:iCs/>
          <w:color w:val="auto"/>
          <w:sz w:val="24"/>
          <w:szCs w:val="24"/>
          <w:lang w:val="en-US" w:eastAsia="en-US" w:bidi="en-US"/>
        </w:rPr>
        <w:t>Ox</w:t>
      </w:r>
      <w:r w:rsidRPr="00C6689F">
        <w:rPr>
          <w:color w:val="auto"/>
          <w:sz w:val="24"/>
          <w:szCs w:val="24"/>
        </w:rPr>
        <w:t xml:space="preserve">и </w:t>
      </w:r>
      <w:r w:rsidRPr="00C6689F">
        <w:rPr>
          <w:i/>
          <w:iCs/>
          <w:color w:val="auto"/>
          <w:sz w:val="24"/>
          <w:szCs w:val="24"/>
          <w:lang w:val="en-US" w:eastAsia="en-US" w:bidi="en-US"/>
        </w:rPr>
        <w:t>Oy</w:t>
      </w:r>
      <w:r w:rsidRPr="00C6689F">
        <w:rPr>
          <w:i/>
          <w:iCs/>
          <w:color w:val="auto"/>
          <w:sz w:val="24"/>
          <w:szCs w:val="24"/>
          <w:lang w:eastAsia="en-US" w:bidi="en-US"/>
        </w:rPr>
        <w:t>.</w:t>
      </w:r>
      <w:r w:rsidRPr="00C6689F">
        <w:rPr>
          <w:color w:val="auto"/>
          <w:sz w:val="24"/>
          <w:szCs w:val="24"/>
        </w:rPr>
        <w:t>Абсцисса и ордината точки на координатной плоскости. Примеры графиков, заданных формулами. Чтение графиков реальных зависимостей.</w:t>
      </w:r>
    </w:p>
    <w:p w:rsidR="00C6689F" w:rsidRPr="00C6689F" w:rsidRDefault="00C6689F" w:rsidP="00C6689F">
      <w:pPr>
        <w:pStyle w:val="11"/>
        <w:spacing w:line="259" w:lineRule="auto"/>
        <w:jc w:val="both"/>
        <w:rPr>
          <w:color w:val="auto"/>
          <w:sz w:val="24"/>
          <w:szCs w:val="24"/>
        </w:rPr>
      </w:pPr>
      <w:r w:rsidRPr="00C6689F">
        <w:rPr>
          <w:color w:val="auto"/>
          <w:sz w:val="24"/>
          <w:szCs w:val="24"/>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C6689F" w:rsidRPr="00C6689F" w:rsidRDefault="00C6689F" w:rsidP="00C6689F">
      <w:pPr>
        <w:pStyle w:val="af7"/>
        <w:rPr>
          <w:rFonts w:ascii="Times New Roman" w:hAnsi="Times New Roman" w:cs="Times New Roman"/>
          <w:sz w:val="24"/>
          <w:szCs w:val="24"/>
        </w:rPr>
      </w:pPr>
      <w:bookmarkStart w:id="462" w:name="bookmark1277"/>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8 класс</w:t>
      </w:r>
      <w:bookmarkEnd w:id="462"/>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11"/>
        <w:spacing w:line="271" w:lineRule="auto"/>
        <w:jc w:val="both"/>
        <w:rPr>
          <w:color w:val="auto"/>
          <w:sz w:val="24"/>
          <w:szCs w:val="24"/>
        </w:rPr>
      </w:pPr>
      <w:r w:rsidRPr="00C6689F">
        <w:rPr>
          <w:b/>
          <w:bCs/>
          <w:i/>
          <w:iCs/>
          <w:color w:val="auto"/>
          <w:sz w:val="24"/>
          <w:szCs w:val="24"/>
        </w:rPr>
        <w:t>Числа и вычисления</w:t>
      </w:r>
    </w:p>
    <w:p w:rsidR="00C6689F" w:rsidRPr="00C6689F" w:rsidRDefault="00C6689F" w:rsidP="00C6689F">
      <w:pPr>
        <w:pStyle w:val="11"/>
        <w:spacing w:line="259" w:lineRule="auto"/>
        <w:jc w:val="both"/>
        <w:rPr>
          <w:color w:val="auto"/>
          <w:sz w:val="24"/>
          <w:szCs w:val="24"/>
        </w:rPr>
      </w:pPr>
      <w:r w:rsidRPr="00C6689F">
        <w:rPr>
          <w:color w:val="auto"/>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C6689F" w:rsidRPr="00C6689F" w:rsidRDefault="00C6689F" w:rsidP="00C6689F">
      <w:pPr>
        <w:pStyle w:val="11"/>
        <w:spacing w:after="40" w:line="259" w:lineRule="auto"/>
        <w:jc w:val="both"/>
        <w:rPr>
          <w:color w:val="auto"/>
          <w:sz w:val="24"/>
          <w:szCs w:val="24"/>
        </w:rPr>
      </w:pPr>
      <w:r w:rsidRPr="00C6689F">
        <w:rPr>
          <w:color w:val="auto"/>
          <w:sz w:val="24"/>
          <w:szCs w:val="24"/>
        </w:rPr>
        <w:t>Степень с целым показателем и её свойства. Стандартная запись числа.</w:t>
      </w:r>
    </w:p>
    <w:p w:rsidR="00C6689F" w:rsidRPr="00C6689F" w:rsidRDefault="00C6689F" w:rsidP="00C6689F">
      <w:pPr>
        <w:pStyle w:val="11"/>
        <w:spacing w:line="276" w:lineRule="auto"/>
        <w:jc w:val="both"/>
        <w:rPr>
          <w:color w:val="auto"/>
          <w:sz w:val="24"/>
          <w:szCs w:val="24"/>
        </w:rPr>
      </w:pPr>
      <w:r w:rsidRPr="00C6689F">
        <w:rPr>
          <w:b/>
          <w:bCs/>
          <w:i/>
          <w:iCs/>
          <w:color w:val="auto"/>
          <w:sz w:val="24"/>
          <w:szCs w:val="24"/>
        </w:rPr>
        <w:t>Алгебраические выражения</w:t>
      </w:r>
    </w:p>
    <w:p w:rsidR="00C6689F" w:rsidRPr="00C6689F" w:rsidRDefault="00C6689F" w:rsidP="00C6689F">
      <w:pPr>
        <w:pStyle w:val="11"/>
        <w:spacing w:line="259" w:lineRule="auto"/>
        <w:jc w:val="both"/>
        <w:rPr>
          <w:color w:val="auto"/>
          <w:sz w:val="24"/>
          <w:szCs w:val="24"/>
        </w:rPr>
      </w:pPr>
      <w:r w:rsidRPr="00C6689F">
        <w:rPr>
          <w:color w:val="auto"/>
          <w:sz w:val="24"/>
          <w:szCs w:val="24"/>
        </w:rPr>
        <w:t>Квадратный трёхчлен; разложение квадратного трёхчлена на множители.</w:t>
      </w:r>
    </w:p>
    <w:p w:rsidR="00C6689F" w:rsidRPr="00C6689F" w:rsidRDefault="00C6689F" w:rsidP="00C6689F">
      <w:pPr>
        <w:pStyle w:val="11"/>
        <w:spacing w:after="40" w:line="259" w:lineRule="auto"/>
        <w:jc w:val="both"/>
        <w:rPr>
          <w:color w:val="auto"/>
          <w:sz w:val="24"/>
          <w:szCs w:val="24"/>
        </w:rPr>
      </w:pPr>
      <w:r w:rsidRPr="00C6689F">
        <w:rPr>
          <w:color w:val="auto"/>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C6689F" w:rsidRPr="00C6689F" w:rsidRDefault="00C6689F" w:rsidP="00C6689F">
      <w:pPr>
        <w:pStyle w:val="11"/>
        <w:spacing w:line="271" w:lineRule="auto"/>
        <w:jc w:val="both"/>
        <w:rPr>
          <w:color w:val="auto"/>
          <w:sz w:val="24"/>
          <w:szCs w:val="24"/>
        </w:rPr>
      </w:pPr>
      <w:r w:rsidRPr="00C6689F">
        <w:rPr>
          <w:b/>
          <w:bCs/>
          <w:i/>
          <w:iCs/>
          <w:color w:val="auto"/>
          <w:sz w:val="24"/>
          <w:szCs w:val="24"/>
        </w:rPr>
        <w:t>Уравнения и неравенства</w:t>
      </w:r>
    </w:p>
    <w:p w:rsidR="00C6689F" w:rsidRPr="00C6689F" w:rsidRDefault="00C6689F" w:rsidP="00C6689F">
      <w:pPr>
        <w:pStyle w:val="11"/>
        <w:spacing w:line="259" w:lineRule="auto"/>
        <w:jc w:val="both"/>
        <w:rPr>
          <w:color w:val="auto"/>
          <w:sz w:val="24"/>
          <w:szCs w:val="24"/>
        </w:rPr>
      </w:pPr>
      <w:r w:rsidRPr="00C6689F">
        <w:rPr>
          <w:color w:val="auto"/>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C6689F" w:rsidRPr="00C6689F" w:rsidRDefault="00C6689F" w:rsidP="00C6689F">
      <w:pPr>
        <w:pStyle w:val="11"/>
        <w:spacing w:line="259" w:lineRule="auto"/>
        <w:jc w:val="both"/>
        <w:rPr>
          <w:color w:val="auto"/>
          <w:sz w:val="24"/>
          <w:szCs w:val="24"/>
        </w:rPr>
      </w:pPr>
      <w:r w:rsidRPr="00C6689F">
        <w:rPr>
          <w:color w:val="auto"/>
          <w:sz w:val="24"/>
          <w:szCs w:val="24"/>
        </w:rPr>
        <w:t>Графическая интерпретация уравнений с двумя переменными и систем линейных уравнений с двумя переменными.</w:t>
      </w:r>
    </w:p>
    <w:p w:rsidR="00C6689F" w:rsidRPr="00C6689F" w:rsidRDefault="00C6689F" w:rsidP="00C6689F">
      <w:pPr>
        <w:pStyle w:val="11"/>
        <w:spacing w:line="259" w:lineRule="auto"/>
        <w:jc w:val="both"/>
        <w:rPr>
          <w:color w:val="auto"/>
          <w:sz w:val="24"/>
          <w:szCs w:val="24"/>
        </w:rPr>
      </w:pPr>
      <w:r w:rsidRPr="00C6689F">
        <w:rPr>
          <w:color w:val="auto"/>
          <w:sz w:val="24"/>
          <w:szCs w:val="24"/>
        </w:rPr>
        <w:t>Решение текстовых задач алгебраическим способом.</w:t>
      </w:r>
    </w:p>
    <w:p w:rsidR="00C6689F" w:rsidRPr="00C6689F" w:rsidRDefault="00C6689F" w:rsidP="00C6689F">
      <w:pPr>
        <w:pStyle w:val="11"/>
        <w:spacing w:after="40" w:line="259" w:lineRule="auto"/>
        <w:jc w:val="both"/>
        <w:rPr>
          <w:color w:val="auto"/>
          <w:sz w:val="24"/>
          <w:szCs w:val="24"/>
        </w:rPr>
      </w:pPr>
      <w:r w:rsidRPr="00C6689F">
        <w:rPr>
          <w:color w:val="auto"/>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C6689F" w:rsidRPr="00C6689F" w:rsidRDefault="00C6689F" w:rsidP="00C6689F">
      <w:pPr>
        <w:pStyle w:val="11"/>
        <w:spacing w:line="264" w:lineRule="auto"/>
        <w:jc w:val="both"/>
        <w:rPr>
          <w:color w:val="auto"/>
          <w:sz w:val="24"/>
          <w:szCs w:val="24"/>
        </w:rPr>
      </w:pPr>
      <w:r w:rsidRPr="00C6689F">
        <w:rPr>
          <w:b/>
          <w:bCs/>
          <w:i/>
          <w:iCs/>
          <w:color w:val="auto"/>
          <w:sz w:val="24"/>
          <w:szCs w:val="24"/>
        </w:rPr>
        <w:t>Функции</w:t>
      </w:r>
    </w:p>
    <w:p w:rsidR="00C6689F" w:rsidRPr="00C6689F" w:rsidRDefault="00C6689F" w:rsidP="00C6689F">
      <w:pPr>
        <w:pStyle w:val="11"/>
        <w:spacing w:line="240" w:lineRule="auto"/>
        <w:jc w:val="both"/>
        <w:rPr>
          <w:color w:val="auto"/>
          <w:sz w:val="24"/>
          <w:szCs w:val="24"/>
        </w:rPr>
      </w:pPr>
      <w:r w:rsidRPr="00C6689F">
        <w:rPr>
          <w:color w:val="auto"/>
          <w:sz w:val="24"/>
          <w:szCs w:val="24"/>
        </w:rPr>
        <w:t>Понятие функции. Область определения и множество значений функции. Способы задания функций.</w:t>
      </w:r>
    </w:p>
    <w:p w:rsidR="00C6689F" w:rsidRPr="00C6689F" w:rsidRDefault="00C6689F" w:rsidP="00C6689F">
      <w:pPr>
        <w:pStyle w:val="11"/>
        <w:spacing w:line="240" w:lineRule="auto"/>
        <w:jc w:val="both"/>
        <w:rPr>
          <w:color w:val="auto"/>
          <w:sz w:val="24"/>
          <w:szCs w:val="24"/>
        </w:rPr>
      </w:pPr>
      <w:r w:rsidRPr="00C6689F">
        <w:rPr>
          <w:color w:val="auto"/>
          <w:sz w:val="24"/>
          <w:szCs w:val="24"/>
        </w:rPr>
        <w:t>График функции. Чтение свойств функции по её графику. Примеры графиков функций, отражающих реальные процессы.</w:t>
      </w:r>
    </w:p>
    <w:p w:rsidR="00C6689F" w:rsidRPr="00C6689F" w:rsidRDefault="00C6689F" w:rsidP="00C6689F">
      <w:pPr>
        <w:pStyle w:val="11"/>
        <w:spacing w:after="80" w:line="276" w:lineRule="auto"/>
        <w:jc w:val="both"/>
        <w:rPr>
          <w:color w:val="auto"/>
          <w:sz w:val="24"/>
          <w:szCs w:val="24"/>
        </w:rPr>
      </w:pPr>
      <w:r w:rsidRPr="00C6689F">
        <w:rPr>
          <w:color w:val="auto"/>
          <w:sz w:val="24"/>
          <w:szCs w:val="24"/>
        </w:rPr>
        <w:t xml:space="preserve">Функции, описывающие прямую и обратную пропорциональные зависимости, их графики. Функции </w:t>
      </w:r>
      <m:oMath>
        <m:r>
          <w:rPr>
            <w:rFonts w:ascii="Cambria Math" w:hAnsi="Cambria Math"/>
            <w:color w:val="auto"/>
            <w:sz w:val="24"/>
            <w:szCs w:val="24"/>
            <w:lang w:val="en-US" w:eastAsia="en-US" w:bidi="en-US"/>
          </w:rPr>
          <m:t>y</m:t>
        </m:r>
        <m:r>
          <w:rPr>
            <w:rFonts w:asci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color w:val="auto"/>
                <w:sz w:val="24"/>
                <w:szCs w:val="24"/>
                <w:lang w:eastAsia="en-US" w:bidi="en-US"/>
              </w:rPr>
              <m:t>2</m:t>
            </m:r>
          </m:sup>
        </m:sSup>
      </m:oMath>
      <w:r w:rsidRPr="00C6689F">
        <w:rPr>
          <w:i/>
          <w:iCs/>
          <w:color w:val="auto"/>
          <w:sz w:val="24"/>
          <w:szCs w:val="24"/>
        </w:rPr>
        <w:t xml:space="preserve">, </w:t>
      </w:r>
      <m:oMath>
        <m:r>
          <w:rPr>
            <w:rFonts w:ascii="Cambria Math" w:hAnsi="Cambria Math"/>
            <w:color w:val="auto"/>
            <w:sz w:val="24"/>
            <w:szCs w:val="24"/>
            <w:lang w:val="en-US" w:eastAsia="en-US" w:bidi="en-US"/>
          </w:rPr>
          <m:t>y</m:t>
        </m:r>
        <m:r>
          <w:rPr>
            <w:rFonts w:asci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color w:val="auto"/>
                <w:sz w:val="24"/>
                <w:szCs w:val="24"/>
                <w:lang w:eastAsia="en-US" w:bidi="en-US"/>
              </w:rPr>
              <m:t>3</m:t>
            </m:r>
          </m:sup>
        </m:sSup>
      </m:oMath>
      <w:r w:rsidRPr="00C6689F">
        <w:rPr>
          <w:color w:val="auto"/>
          <w:sz w:val="24"/>
          <w:szCs w:val="24"/>
        </w:rPr>
        <w:t xml:space="preserve">, </w:t>
      </w:r>
      <m:oMath>
        <m:r>
          <w:rPr>
            <w:rFonts w:ascii="Cambria Math" w:hAnsi="Cambria Math"/>
            <w:color w:val="auto"/>
            <w:sz w:val="24"/>
            <w:szCs w:val="24"/>
          </w:rPr>
          <m:t>y</m:t>
        </m:r>
        <m:r>
          <w:rPr>
            <w:rFonts w:ascii="Cambria Math"/>
            <w:color w:val="auto"/>
            <w:sz w:val="24"/>
            <w:szCs w:val="24"/>
          </w:rPr>
          <m:t>=</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C6689F">
        <w:rPr>
          <w:color w:val="auto"/>
          <w:sz w:val="24"/>
          <w:szCs w:val="24"/>
        </w:rPr>
        <w:t>,</w:t>
      </w:r>
      <m:oMath>
        <m:r>
          <w:rPr>
            <w:rFonts w:ascii="Cambria Math" w:hAnsi="Cambria Math"/>
            <w:color w:val="auto"/>
            <w:sz w:val="24"/>
            <w:szCs w:val="24"/>
            <w:lang w:val="en-US" w:eastAsia="en-US" w:bidi="en-US"/>
          </w:rPr>
          <m:t>y</m:t>
        </m:r>
        <m:r>
          <w:rPr>
            <w:rFonts w:ascii="Cambria Math"/>
            <w:color w:val="auto"/>
            <w:sz w:val="24"/>
            <w:szCs w:val="24"/>
            <w:lang w:eastAsia="en-US" w:bidi="en-US"/>
          </w:rPr>
          <m:t>=</m:t>
        </m:r>
        <m:r>
          <m:rPr>
            <m:sty m:val="p"/>
          </m:rPr>
          <w:rPr>
            <w:rFonts w:ascii="Cambria Math" w:eastAsia="Arial"/>
            <w:color w:val="auto"/>
            <w:sz w:val="24"/>
            <w:szCs w:val="24"/>
          </w:rPr>
          <m:t>|</m:t>
        </m:r>
        <m:r>
          <w:rPr>
            <w:rFonts w:ascii="Cambria Math"/>
            <w:color w:val="auto"/>
            <w:sz w:val="24"/>
            <w:szCs w:val="24"/>
          </w:rPr>
          <m:t>х</m:t>
        </m:r>
        <m:r>
          <m:rPr>
            <m:sty m:val="p"/>
          </m:rPr>
          <w:rPr>
            <w:rFonts w:ascii="Cambria Math" w:eastAsia="Arial"/>
            <w:color w:val="auto"/>
            <w:sz w:val="24"/>
            <w:szCs w:val="24"/>
          </w:rPr>
          <m:t>|</m:t>
        </m:r>
      </m:oMath>
      <w:r w:rsidRPr="00C6689F">
        <w:rPr>
          <w:color w:val="auto"/>
          <w:sz w:val="24"/>
          <w:szCs w:val="24"/>
        </w:rPr>
        <w:t>. Графическое решение уравнений и систем уравнений.</w:t>
      </w:r>
    </w:p>
    <w:p w:rsidR="00C6689F" w:rsidRPr="00C6689F" w:rsidRDefault="00C6689F" w:rsidP="00C6689F">
      <w:pPr>
        <w:pStyle w:val="af7"/>
        <w:rPr>
          <w:rFonts w:ascii="Times New Roman" w:hAnsi="Times New Roman" w:cs="Times New Roman"/>
          <w:sz w:val="24"/>
          <w:szCs w:val="24"/>
        </w:rPr>
      </w:pPr>
      <w:bookmarkStart w:id="463" w:name="bookmark1279"/>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9 класс</w:t>
      </w:r>
      <w:bookmarkEnd w:id="463"/>
    </w:p>
    <w:p w:rsidR="00C6689F" w:rsidRPr="00C6689F" w:rsidRDefault="00C6689F" w:rsidP="00C6689F">
      <w:pPr>
        <w:pStyle w:val="11"/>
        <w:spacing w:line="266" w:lineRule="auto"/>
        <w:jc w:val="both"/>
        <w:rPr>
          <w:b/>
          <w:bCs/>
          <w:i/>
          <w:iCs/>
          <w:color w:val="auto"/>
          <w:sz w:val="24"/>
          <w:szCs w:val="24"/>
        </w:rPr>
      </w:pPr>
    </w:p>
    <w:p w:rsidR="00C6689F" w:rsidRPr="00C6689F" w:rsidRDefault="00C6689F" w:rsidP="00C6689F">
      <w:pPr>
        <w:pStyle w:val="11"/>
        <w:spacing w:line="266" w:lineRule="auto"/>
        <w:jc w:val="both"/>
        <w:rPr>
          <w:color w:val="auto"/>
          <w:sz w:val="24"/>
          <w:szCs w:val="24"/>
        </w:rPr>
      </w:pPr>
      <w:r w:rsidRPr="00C6689F">
        <w:rPr>
          <w:b/>
          <w:bCs/>
          <w:i/>
          <w:iCs/>
          <w:color w:val="auto"/>
          <w:sz w:val="24"/>
          <w:szCs w:val="24"/>
        </w:rPr>
        <w:t>Числа и вычисления</w:t>
      </w:r>
    </w:p>
    <w:p w:rsidR="00C6689F" w:rsidRPr="00C6689F" w:rsidRDefault="00C6689F" w:rsidP="00C6689F">
      <w:pPr>
        <w:pStyle w:val="60"/>
        <w:spacing w:line="298" w:lineRule="auto"/>
        <w:rPr>
          <w:rFonts w:ascii="Times New Roman" w:hAnsi="Times New Roman" w:cs="Times New Roman"/>
          <w:color w:val="auto"/>
          <w:sz w:val="24"/>
          <w:szCs w:val="24"/>
        </w:rPr>
      </w:pPr>
      <w:r w:rsidRPr="00C6689F">
        <w:rPr>
          <w:rFonts w:ascii="Times New Roman" w:hAnsi="Times New Roman" w:cs="Times New Roman"/>
          <w:color w:val="auto"/>
          <w:sz w:val="24"/>
          <w:szCs w:val="24"/>
        </w:rPr>
        <w:t>Действительные числа</w:t>
      </w:r>
    </w:p>
    <w:p w:rsidR="00C6689F" w:rsidRPr="00C6689F" w:rsidRDefault="00C6689F" w:rsidP="00C6689F">
      <w:pPr>
        <w:pStyle w:val="11"/>
        <w:spacing w:line="252" w:lineRule="auto"/>
        <w:jc w:val="both"/>
        <w:rPr>
          <w:color w:val="auto"/>
          <w:sz w:val="24"/>
          <w:szCs w:val="24"/>
        </w:rPr>
      </w:pPr>
      <w:r w:rsidRPr="00C6689F">
        <w:rPr>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C6689F" w:rsidRPr="00C6689F" w:rsidRDefault="00C6689F" w:rsidP="00C6689F">
      <w:pPr>
        <w:pStyle w:val="11"/>
        <w:spacing w:line="252" w:lineRule="auto"/>
        <w:jc w:val="both"/>
        <w:rPr>
          <w:color w:val="auto"/>
          <w:sz w:val="24"/>
          <w:szCs w:val="24"/>
        </w:rPr>
      </w:pPr>
      <w:r w:rsidRPr="00C6689F">
        <w:rPr>
          <w:color w:val="auto"/>
          <w:sz w:val="24"/>
          <w:szCs w:val="24"/>
        </w:rPr>
        <w:t>Сравнение действительных чисел, арифметические действия с действительными числами.</w:t>
      </w:r>
    </w:p>
    <w:p w:rsidR="00C6689F" w:rsidRPr="00C6689F" w:rsidRDefault="00C6689F" w:rsidP="00C6689F">
      <w:pPr>
        <w:pStyle w:val="60"/>
        <w:spacing w:line="298" w:lineRule="auto"/>
        <w:rPr>
          <w:rFonts w:ascii="Times New Roman" w:hAnsi="Times New Roman" w:cs="Times New Roman"/>
          <w:color w:val="auto"/>
          <w:sz w:val="24"/>
          <w:szCs w:val="24"/>
        </w:rPr>
      </w:pPr>
      <w:r w:rsidRPr="00C6689F">
        <w:rPr>
          <w:rFonts w:ascii="Times New Roman" w:hAnsi="Times New Roman" w:cs="Times New Roman"/>
          <w:color w:val="auto"/>
          <w:sz w:val="24"/>
          <w:szCs w:val="24"/>
        </w:rPr>
        <w:t>Измерения, приближения, оценки</w:t>
      </w:r>
    </w:p>
    <w:p w:rsidR="00C6689F" w:rsidRPr="00C6689F" w:rsidRDefault="00C6689F" w:rsidP="00C6689F">
      <w:pPr>
        <w:pStyle w:val="11"/>
        <w:spacing w:line="257" w:lineRule="auto"/>
        <w:jc w:val="both"/>
        <w:rPr>
          <w:color w:val="auto"/>
          <w:sz w:val="24"/>
          <w:szCs w:val="24"/>
        </w:rPr>
      </w:pPr>
      <w:r w:rsidRPr="00C6689F">
        <w:rPr>
          <w:color w:val="auto"/>
          <w:sz w:val="24"/>
          <w:szCs w:val="24"/>
        </w:rPr>
        <w:t>Размеры объектов окружающего мира, длительность процессов в окружающем мире.</w:t>
      </w:r>
    </w:p>
    <w:p w:rsidR="00C6689F" w:rsidRPr="00C6689F" w:rsidRDefault="00C6689F" w:rsidP="00C6689F">
      <w:pPr>
        <w:pStyle w:val="11"/>
        <w:spacing w:line="257" w:lineRule="auto"/>
        <w:jc w:val="both"/>
        <w:rPr>
          <w:color w:val="auto"/>
          <w:sz w:val="24"/>
          <w:szCs w:val="24"/>
        </w:rPr>
      </w:pPr>
      <w:r w:rsidRPr="00C6689F">
        <w:rPr>
          <w:color w:val="auto"/>
          <w:sz w:val="24"/>
          <w:szCs w:val="24"/>
        </w:rPr>
        <w:t>Приближённое значение величины, точность приближения. Округление чисел. Прикидка и оценка результатов вычислений.</w:t>
      </w:r>
    </w:p>
    <w:p w:rsidR="00C6689F" w:rsidRPr="00C6689F" w:rsidRDefault="00C6689F" w:rsidP="00C6689F">
      <w:pPr>
        <w:pStyle w:val="11"/>
        <w:spacing w:line="266" w:lineRule="auto"/>
        <w:jc w:val="both"/>
        <w:rPr>
          <w:color w:val="auto"/>
          <w:sz w:val="24"/>
          <w:szCs w:val="24"/>
        </w:rPr>
      </w:pPr>
      <w:r w:rsidRPr="00C6689F">
        <w:rPr>
          <w:b/>
          <w:bCs/>
          <w:i/>
          <w:iCs/>
          <w:color w:val="auto"/>
          <w:sz w:val="24"/>
          <w:szCs w:val="24"/>
        </w:rPr>
        <w:t>Уравнения и неравенства</w:t>
      </w:r>
    </w:p>
    <w:p w:rsidR="00C6689F" w:rsidRPr="00C6689F" w:rsidRDefault="00C6689F" w:rsidP="00C6689F">
      <w:pPr>
        <w:pStyle w:val="60"/>
        <w:spacing w:line="298" w:lineRule="auto"/>
        <w:rPr>
          <w:rFonts w:ascii="Times New Roman" w:hAnsi="Times New Roman" w:cs="Times New Roman"/>
          <w:color w:val="auto"/>
          <w:sz w:val="24"/>
          <w:szCs w:val="24"/>
        </w:rPr>
      </w:pPr>
      <w:r w:rsidRPr="00C6689F">
        <w:rPr>
          <w:rFonts w:ascii="Times New Roman" w:hAnsi="Times New Roman" w:cs="Times New Roman"/>
          <w:color w:val="auto"/>
          <w:sz w:val="24"/>
          <w:szCs w:val="24"/>
        </w:rPr>
        <w:t>Уравнения с одной переменной</w:t>
      </w:r>
    </w:p>
    <w:p w:rsidR="00C6689F" w:rsidRPr="00C6689F" w:rsidRDefault="00C6689F" w:rsidP="00C6689F">
      <w:pPr>
        <w:pStyle w:val="11"/>
        <w:jc w:val="both"/>
        <w:rPr>
          <w:color w:val="auto"/>
          <w:sz w:val="24"/>
          <w:szCs w:val="24"/>
        </w:rPr>
      </w:pPr>
      <w:r w:rsidRPr="00C6689F">
        <w:rPr>
          <w:color w:val="auto"/>
          <w:sz w:val="24"/>
          <w:szCs w:val="24"/>
        </w:rPr>
        <w:t>Линейное уравнение. Решение уравнений, сводящихся к линейным.</w:t>
      </w:r>
    </w:p>
    <w:p w:rsidR="00C6689F" w:rsidRPr="00C6689F" w:rsidRDefault="00C6689F" w:rsidP="00C6689F">
      <w:pPr>
        <w:pStyle w:val="11"/>
        <w:jc w:val="both"/>
        <w:rPr>
          <w:color w:val="auto"/>
          <w:sz w:val="24"/>
          <w:szCs w:val="24"/>
        </w:rPr>
      </w:pPr>
      <w:r w:rsidRPr="00C6689F">
        <w:rPr>
          <w:color w:val="auto"/>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C6689F" w:rsidRPr="00C6689F" w:rsidRDefault="00C6689F" w:rsidP="00C6689F">
      <w:pPr>
        <w:pStyle w:val="11"/>
        <w:jc w:val="both"/>
        <w:rPr>
          <w:color w:val="auto"/>
          <w:sz w:val="24"/>
          <w:szCs w:val="24"/>
        </w:rPr>
      </w:pPr>
      <w:r w:rsidRPr="00C6689F">
        <w:rPr>
          <w:color w:val="auto"/>
          <w:sz w:val="24"/>
          <w:szCs w:val="24"/>
        </w:rPr>
        <w:t>Решение дробно-рациональных уравнений.</w:t>
      </w:r>
    </w:p>
    <w:p w:rsidR="00C6689F" w:rsidRPr="00C6689F" w:rsidRDefault="00C6689F" w:rsidP="00C6689F">
      <w:pPr>
        <w:pStyle w:val="11"/>
        <w:jc w:val="both"/>
        <w:rPr>
          <w:color w:val="auto"/>
          <w:sz w:val="24"/>
          <w:szCs w:val="24"/>
        </w:rPr>
      </w:pPr>
      <w:r w:rsidRPr="00C6689F">
        <w:rPr>
          <w:color w:val="auto"/>
          <w:sz w:val="24"/>
          <w:szCs w:val="24"/>
        </w:rPr>
        <w:t>Решение текстовых задач алгебраическим методом.</w:t>
      </w:r>
    </w:p>
    <w:p w:rsidR="00C6689F" w:rsidRPr="00C6689F" w:rsidRDefault="00C6689F" w:rsidP="00C6689F">
      <w:pPr>
        <w:pStyle w:val="60"/>
        <w:spacing w:line="298" w:lineRule="auto"/>
        <w:rPr>
          <w:rFonts w:ascii="Times New Roman" w:hAnsi="Times New Roman" w:cs="Times New Roman"/>
          <w:color w:val="auto"/>
          <w:sz w:val="24"/>
          <w:szCs w:val="24"/>
        </w:rPr>
      </w:pPr>
      <w:r w:rsidRPr="00C6689F">
        <w:rPr>
          <w:rFonts w:ascii="Times New Roman" w:hAnsi="Times New Roman" w:cs="Times New Roman"/>
          <w:color w:val="auto"/>
          <w:sz w:val="24"/>
          <w:szCs w:val="24"/>
        </w:rPr>
        <w:t>Системы уравнений</w:t>
      </w:r>
    </w:p>
    <w:p w:rsidR="00C6689F" w:rsidRPr="00C6689F" w:rsidRDefault="00C6689F" w:rsidP="00C6689F">
      <w:pPr>
        <w:pStyle w:val="11"/>
        <w:spacing w:line="240" w:lineRule="auto"/>
        <w:ind w:firstLine="238"/>
        <w:jc w:val="both"/>
        <w:rPr>
          <w:color w:val="auto"/>
          <w:sz w:val="24"/>
          <w:szCs w:val="24"/>
        </w:rPr>
      </w:pPr>
      <w:r w:rsidRPr="00C6689F">
        <w:rPr>
          <w:color w:val="auto"/>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C6689F" w:rsidRPr="00C6689F" w:rsidRDefault="00C6689F" w:rsidP="00C6689F">
      <w:pPr>
        <w:pStyle w:val="11"/>
        <w:spacing w:line="240" w:lineRule="auto"/>
        <w:jc w:val="both"/>
        <w:rPr>
          <w:color w:val="auto"/>
          <w:sz w:val="24"/>
          <w:szCs w:val="24"/>
        </w:rPr>
      </w:pPr>
      <w:r w:rsidRPr="00C6689F">
        <w:rPr>
          <w:color w:val="auto"/>
          <w:sz w:val="24"/>
          <w:szCs w:val="24"/>
        </w:rPr>
        <w:t>Решение текстовых задач алгебраическим способом.</w:t>
      </w:r>
    </w:p>
    <w:p w:rsidR="00C6689F" w:rsidRPr="00C6689F" w:rsidRDefault="00C6689F" w:rsidP="00C6689F">
      <w:pPr>
        <w:pStyle w:val="60"/>
        <w:spacing w:line="295" w:lineRule="auto"/>
        <w:jc w:val="both"/>
        <w:rPr>
          <w:rFonts w:ascii="Times New Roman" w:hAnsi="Times New Roman" w:cs="Times New Roman"/>
          <w:color w:val="auto"/>
          <w:sz w:val="24"/>
          <w:szCs w:val="24"/>
        </w:rPr>
      </w:pPr>
      <w:r w:rsidRPr="00C6689F">
        <w:rPr>
          <w:rFonts w:ascii="Times New Roman" w:hAnsi="Times New Roman" w:cs="Times New Roman"/>
          <w:color w:val="auto"/>
          <w:sz w:val="24"/>
          <w:szCs w:val="24"/>
        </w:rPr>
        <w:t>Неравенства</w:t>
      </w:r>
    </w:p>
    <w:p w:rsidR="00C6689F" w:rsidRPr="00C6689F" w:rsidRDefault="00C6689F" w:rsidP="00C6689F">
      <w:pPr>
        <w:pStyle w:val="11"/>
        <w:spacing w:line="240" w:lineRule="auto"/>
        <w:jc w:val="both"/>
        <w:rPr>
          <w:color w:val="auto"/>
          <w:sz w:val="24"/>
          <w:szCs w:val="24"/>
        </w:rPr>
      </w:pPr>
      <w:r w:rsidRPr="00C6689F">
        <w:rPr>
          <w:color w:val="auto"/>
          <w:sz w:val="24"/>
          <w:szCs w:val="24"/>
        </w:rPr>
        <w:t>Числовые неравенства и их свойства.</w:t>
      </w:r>
    </w:p>
    <w:p w:rsidR="00C6689F" w:rsidRPr="00C6689F" w:rsidRDefault="00C6689F" w:rsidP="00C6689F">
      <w:pPr>
        <w:pStyle w:val="11"/>
        <w:spacing w:line="240" w:lineRule="auto"/>
        <w:jc w:val="both"/>
        <w:rPr>
          <w:color w:val="auto"/>
          <w:sz w:val="24"/>
          <w:szCs w:val="24"/>
        </w:rPr>
      </w:pPr>
      <w:r w:rsidRPr="00C6689F">
        <w:rPr>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C6689F" w:rsidRPr="00C6689F" w:rsidRDefault="00C6689F" w:rsidP="00C6689F">
      <w:pPr>
        <w:pStyle w:val="11"/>
        <w:spacing w:line="266" w:lineRule="auto"/>
        <w:jc w:val="both"/>
        <w:rPr>
          <w:color w:val="auto"/>
          <w:sz w:val="24"/>
          <w:szCs w:val="24"/>
        </w:rPr>
      </w:pPr>
      <w:r w:rsidRPr="00C6689F">
        <w:rPr>
          <w:b/>
          <w:bCs/>
          <w:i/>
          <w:iCs/>
          <w:color w:val="auto"/>
          <w:sz w:val="24"/>
          <w:szCs w:val="24"/>
        </w:rPr>
        <w:t>Функции</w:t>
      </w:r>
    </w:p>
    <w:p w:rsidR="00C6689F" w:rsidRPr="00C6689F" w:rsidRDefault="00C6689F" w:rsidP="00C6689F">
      <w:pPr>
        <w:pStyle w:val="11"/>
        <w:spacing w:line="240" w:lineRule="auto"/>
        <w:jc w:val="both"/>
        <w:rPr>
          <w:color w:val="auto"/>
          <w:sz w:val="24"/>
          <w:szCs w:val="24"/>
        </w:rPr>
      </w:pPr>
      <w:r w:rsidRPr="00C6689F">
        <w:rPr>
          <w:color w:val="auto"/>
          <w:sz w:val="24"/>
          <w:szCs w:val="24"/>
        </w:rPr>
        <w:t>Квадратичная функция, её график и свойства. Парабола, координаты вершины параболы, ось симметрии параболы.</w:t>
      </w:r>
    </w:p>
    <w:p w:rsidR="00C6689F" w:rsidRPr="00C6689F" w:rsidRDefault="00C6689F" w:rsidP="00C6689F">
      <w:pPr>
        <w:pStyle w:val="11"/>
        <w:spacing w:line="240" w:lineRule="auto"/>
        <w:jc w:val="both"/>
        <w:rPr>
          <w:color w:val="auto"/>
          <w:sz w:val="24"/>
          <w:szCs w:val="24"/>
        </w:rPr>
      </w:pPr>
      <w:r w:rsidRPr="00C6689F">
        <w:rPr>
          <w:color w:val="auto"/>
          <w:sz w:val="24"/>
          <w:szCs w:val="24"/>
        </w:rPr>
        <w:t xml:space="preserve">Графики функций: </w:t>
      </w:r>
      <m:oMath>
        <m:r>
          <w:rPr>
            <w:rFonts w:ascii="Cambria Math" w:hAnsi="Cambria Math"/>
            <w:color w:val="auto"/>
            <w:sz w:val="24"/>
            <w:szCs w:val="24"/>
            <w:lang w:val="en-US" w:eastAsia="en-US" w:bidi="en-US"/>
          </w:rPr>
          <m:t>y</m:t>
        </m:r>
        <m:r>
          <w:rPr>
            <w:rFonts w:ascii="Cambria Math"/>
            <w:color w:val="auto"/>
            <w:sz w:val="24"/>
            <w:szCs w:val="24"/>
            <w:lang w:eastAsia="en-US" w:bidi="en-US"/>
          </w:rPr>
          <m:t>=</m:t>
        </m:r>
        <m:r>
          <m:rPr>
            <m:sty m:val="p"/>
          </m:rPr>
          <w:rPr>
            <w:rFonts w:ascii="Cambria Math"/>
            <w:color w:val="auto"/>
            <w:sz w:val="24"/>
            <w:szCs w:val="24"/>
          </w:rPr>
          <m:t>k</m:t>
        </m:r>
        <m:r>
          <m:rPr>
            <m:sty m:val="p"/>
          </m:rPr>
          <w:rPr>
            <w:rFonts w:ascii="Cambria Math"/>
            <w:color w:val="auto"/>
            <w:sz w:val="24"/>
            <w:szCs w:val="24"/>
            <w:lang w:val="en-US" w:eastAsia="en-US" w:bidi="en-US"/>
          </w:rPr>
          <m:t>x</m:t>
        </m:r>
      </m:oMath>
      <w:r w:rsidRPr="00C6689F">
        <w:rPr>
          <w:i/>
          <w:iCs/>
          <w:color w:val="auto"/>
          <w:sz w:val="24"/>
          <w:szCs w:val="24"/>
        </w:rPr>
        <w:t xml:space="preserve">, </w:t>
      </w:r>
      <m:oMath>
        <m:r>
          <w:rPr>
            <w:rFonts w:ascii="Cambria Math" w:hAnsi="Cambria Math"/>
            <w:color w:val="auto"/>
            <w:sz w:val="24"/>
            <w:szCs w:val="24"/>
            <w:lang w:val="en-US" w:eastAsia="en-US" w:bidi="en-US"/>
          </w:rPr>
          <m:t>y</m:t>
        </m:r>
        <m:r>
          <w:rPr>
            <w:rFonts w:ascii="Cambria Math"/>
            <w:color w:val="auto"/>
            <w:sz w:val="24"/>
            <w:szCs w:val="24"/>
            <w:lang w:eastAsia="en-US" w:bidi="en-US"/>
          </w:rPr>
          <m:t>=</m:t>
        </m:r>
        <m:r>
          <m:rPr>
            <m:sty m:val="p"/>
          </m:rPr>
          <w:rPr>
            <w:rFonts w:ascii="Cambria Math"/>
            <w:color w:val="auto"/>
            <w:sz w:val="24"/>
            <w:szCs w:val="24"/>
          </w:rPr>
          <m:t>k</m:t>
        </m:r>
        <m:r>
          <m:rPr>
            <m:sty m:val="p"/>
          </m:rPr>
          <w:rPr>
            <w:rFonts w:ascii="Cambria Math"/>
            <w:color w:val="auto"/>
            <w:sz w:val="24"/>
            <w:szCs w:val="24"/>
            <w:lang w:val="en-US" w:eastAsia="en-US" w:bidi="en-US"/>
          </w:rPr>
          <m:t>x</m:t>
        </m:r>
        <m:r>
          <m:rPr>
            <m:sty m:val="p"/>
          </m:rPr>
          <w:rPr>
            <w:rFonts w:ascii="Cambria Math"/>
            <w:color w:val="auto"/>
            <w:sz w:val="24"/>
            <w:szCs w:val="24"/>
            <w:lang w:eastAsia="en-US" w:bidi="en-US"/>
          </w:rPr>
          <m:t>+</m:t>
        </m:r>
        <m:r>
          <m:rPr>
            <m:sty m:val="p"/>
          </m:rPr>
          <w:rPr>
            <w:rFonts w:ascii="Cambria Math"/>
            <w:color w:val="auto"/>
            <w:sz w:val="24"/>
            <w:szCs w:val="24"/>
            <w:lang w:val="en-US" w:eastAsia="en-US" w:bidi="en-US"/>
          </w:rPr>
          <m:t>b</m:t>
        </m:r>
      </m:oMath>
      <w:r w:rsidRPr="00C6689F">
        <w:rPr>
          <w:i/>
          <w:iCs/>
          <w:color w:val="auto"/>
          <w:sz w:val="24"/>
          <w:szCs w:val="24"/>
        </w:rPr>
        <w:t xml:space="preserve">, </w:t>
      </w:r>
      <m:oMath>
        <m:r>
          <w:rPr>
            <w:rFonts w:ascii="Cambria Math" w:hAnsi="Cambria Math"/>
            <w:color w:val="auto"/>
            <w:sz w:val="24"/>
            <w:szCs w:val="24"/>
            <w:lang w:val="en-US" w:eastAsia="en-US" w:bidi="en-US"/>
          </w:rPr>
          <m:t>y</m:t>
        </m:r>
        <m:r>
          <m:rPr>
            <m:sty m:val="p"/>
          </m:rPr>
          <w:rPr>
            <w:rFonts w:asci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C6689F">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color w:val="auto"/>
                <w:sz w:val="24"/>
                <w:szCs w:val="24"/>
                <w:lang w:eastAsia="en-US" w:bidi="en-US"/>
              </w:rPr>
              <m:t>3</m:t>
            </m:r>
          </m:sup>
        </m:sSup>
      </m:oMath>
      <w:r w:rsidRPr="00C6689F">
        <w:rPr>
          <w:color w:val="auto"/>
          <w:sz w:val="24"/>
          <w:szCs w:val="24"/>
          <w:lang w:eastAsia="en-US" w:bidi="en-US"/>
        </w:rPr>
        <w:t xml:space="preserve">, </w:t>
      </w:r>
      <m:oMath>
        <m:r>
          <w:rPr>
            <w:rFonts w:ascii="Cambria Math" w:hAnsi="Cambria Math"/>
            <w:color w:val="auto"/>
            <w:sz w:val="24"/>
            <w:szCs w:val="24"/>
          </w:rPr>
          <m:t>y</m:t>
        </m:r>
        <m:r>
          <w:rPr>
            <w:rFonts w:ascii="Cambria Math"/>
            <w:color w:val="auto"/>
            <w:sz w:val="24"/>
            <w:szCs w:val="24"/>
          </w:rPr>
          <m:t>=</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C6689F">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color w:val="auto"/>
            <w:sz w:val="24"/>
            <w:szCs w:val="24"/>
            <w:lang w:eastAsia="en-US" w:bidi="en-US"/>
          </w:rPr>
          <m:t>=</m:t>
        </m:r>
        <m:r>
          <m:rPr>
            <m:sty m:val="p"/>
          </m:rPr>
          <w:rPr>
            <w:rFonts w:ascii="Cambria Math" w:eastAsia="Arial"/>
            <w:color w:val="auto"/>
            <w:sz w:val="24"/>
            <w:szCs w:val="24"/>
          </w:rPr>
          <m:t>|</m:t>
        </m:r>
        <m:r>
          <w:rPr>
            <w:rFonts w:ascii="Cambria Math"/>
            <w:color w:val="auto"/>
            <w:sz w:val="24"/>
            <w:szCs w:val="24"/>
          </w:rPr>
          <m:t>х</m:t>
        </m:r>
        <m:r>
          <m:rPr>
            <m:sty m:val="p"/>
          </m:rPr>
          <w:rPr>
            <w:rFonts w:ascii="Cambria Math" w:eastAsia="Arial"/>
            <w:color w:val="auto"/>
            <w:sz w:val="24"/>
            <w:szCs w:val="24"/>
          </w:rPr>
          <m:t>|</m:t>
        </m:r>
      </m:oMath>
      <w:r w:rsidRPr="00C6689F">
        <w:rPr>
          <w:color w:val="auto"/>
          <w:sz w:val="24"/>
          <w:szCs w:val="24"/>
        </w:rPr>
        <w:t>и ихсвойства.</w:t>
      </w:r>
    </w:p>
    <w:p w:rsidR="00C6689F" w:rsidRPr="00C6689F" w:rsidRDefault="00C6689F" w:rsidP="00C6689F">
      <w:pPr>
        <w:pStyle w:val="11"/>
        <w:spacing w:line="266" w:lineRule="auto"/>
        <w:jc w:val="both"/>
        <w:rPr>
          <w:b/>
          <w:bCs/>
          <w:i/>
          <w:iCs/>
          <w:color w:val="auto"/>
          <w:sz w:val="24"/>
          <w:szCs w:val="24"/>
        </w:rPr>
      </w:pPr>
      <w:r w:rsidRPr="00C6689F">
        <w:rPr>
          <w:b/>
          <w:bCs/>
          <w:i/>
          <w:iCs/>
          <w:color w:val="auto"/>
          <w:sz w:val="24"/>
          <w:szCs w:val="24"/>
        </w:rPr>
        <w:t>Числовые последовательности</w:t>
      </w:r>
    </w:p>
    <w:p w:rsidR="00C6689F" w:rsidRPr="00C6689F" w:rsidRDefault="00C6689F" w:rsidP="00C6689F">
      <w:pPr>
        <w:pStyle w:val="60"/>
        <w:spacing w:line="240" w:lineRule="auto"/>
        <w:jc w:val="both"/>
        <w:rPr>
          <w:rFonts w:ascii="Times New Roman" w:hAnsi="Times New Roman" w:cs="Times New Roman"/>
          <w:color w:val="auto"/>
          <w:sz w:val="24"/>
          <w:szCs w:val="24"/>
        </w:rPr>
      </w:pPr>
      <w:r w:rsidRPr="00C6689F">
        <w:rPr>
          <w:rFonts w:ascii="Times New Roman" w:hAnsi="Times New Roman" w:cs="Times New Roman"/>
          <w:color w:val="auto"/>
          <w:sz w:val="24"/>
          <w:szCs w:val="24"/>
        </w:rPr>
        <w:t>Определение и способы задания числовых последовательностей</w:t>
      </w:r>
    </w:p>
    <w:p w:rsidR="00C6689F" w:rsidRPr="00C6689F" w:rsidRDefault="00C6689F" w:rsidP="00C6689F">
      <w:pPr>
        <w:pStyle w:val="11"/>
        <w:spacing w:line="240" w:lineRule="auto"/>
        <w:jc w:val="both"/>
        <w:rPr>
          <w:color w:val="auto"/>
          <w:sz w:val="24"/>
          <w:szCs w:val="24"/>
        </w:rPr>
      </w:pPr>
      <w:r w:rsidRPr="00C6689F">
        <w:rPr>
          <w:color w:val="auto"/>
          <w:sz w:val="24"/>
          <w:szCs w:val="24"/>
        </w:rPr>
        <w:t xml:space="preserve">Понятие числовой последовательности. Задание последовательности рекуррентной формулой и формулой </w:t>
      </w:r>
      <w:r w:rsidRPr="00C6689F">
        <w:rPr>
          <w:i/>
          <w:iCs/>
          <w:color w:val="auto"/>
          <w:sz w:val="24"/>
          <w:szCs w:val="24"/>
          <w:lang w:val="en-US" w:eastAsia="en-US" w:bidi="en-US"/>
        </w:rPr>
        <w:t>n</w:t>
      </w:r>
      <w:r w:rsidRPr="00C6689F">
        <w:rPr>
          <w:color w:val="auto"/>
          <w:sz w:val="24"/>
          <w:szCs w:val="24"/>
        </w:rPr>
        <w:t>-го члена.</w:t>
      </w:r>
    </w:p>
    <w:p w:rsidR="00C6689F" w:rsidRPr="00C6689F" w:rsidRDefault="00C6689F" w:rsidP="00C6689F">
      <w:pPr>
        <w:pStyle w:val="60"/>
        <w:spacing w:line="240" w:lineRule="auto"/>
        <w:jc w:val="both"/>
        <w:rPr>
          <w:rFonts w:ascii="Times New Roman" w:hAnsi="Times New Roman" w:cs="Times New Roman"/>
          <w:color w:val="auto"/>
          <w:sz w:val="24"/>
          <w:szCs w:val="24"/>
        </w:rPr>
      </w:pPr>
      <w:r w:rsidRPr="00C6689F">
        <w:rPr>
          <w:rFonts w:ascii="Times New Roman" w:hAnsi="Times New Roman" w:cs="Times New Roman"/>
          <w:color w:val="auto"/>
          <w:sz w:val="24"/>
          <w:szCs w:val="24"/>
        </w:rPr>
        <w:t>Арифметическая и геометрическая прогрессии</w:t>
      </w:r>
    </w:p>
    <w:p w:rsidR="00C6689F" w:rsidRPr="00C6689F" w:rsidRDefault="00C6689F" w:rsidP="00C6689F">
      <w:pPr>
        <w:pStyle w:val="11"/>
        <w:spacing w:line="240" w:lineRule="auto"/>
        <w:jc w:val="both"/>
        <w:rPr>
          <w:color w:val="auto"/>
          <w:sz w:val="24"/>
          <w:szCs w:val="24"/>
        </w:rPr>
      </w:pPr>
      <w:r w:rsidRPr="00C6689F">
        <w:rPr>
          <w:color w:val="auto"/>
          <w:sz w:val="24"/>
          <w:szCs w:val="24"/>
        </w:rPr>
        <w:t xml:space="preserve">Арифметическая и геометрическая прогрессии. Формулы </w:t>
      </w:r>
      <w:r w:rsidRPr="00C6689F">
        <w:rPr>
          <w:i/>
          <w:iCs/>
          <w:color w:val="auto"/>
          <w:sz w:val="24"/>
          <w:szCs w:val="24"/>
          <w:lang w:val="en-US" w:eastAsia="en-US" w:bidi="en-US"/>
        </w:rPr>
        <w:t>n</w:t>
      </w:r>
      <w:r w:rsidRPr="00C6689F">
        <w:rPr>
          <w:color w:val="auto"/>
          <w:sz w:val="24"/>
          <w:szCs w:val="24"/>
        </w:rPr>
        <w:t xml:space="preserve">-го члена арифметической и геометрической прогрессий, суммы первых </w:t>
      </w:r>
      <w:r w:rsidRPr="00C6689F">
        <w:rPr>
          <w:i/>
          <w:iCs/>
          <w:color w:val="auto"/>
          <w:sz w:val="24"/>
          <w:szCs w:val="24"/>
          <w:lang w:val="en-US" w:eastAsia="en-US" w:bidi="en-US"/>
        </w:rPr>
        <w:t>n</w:t>
      </w:r>
      <w:r w:rsidRPr="00C6689F">
        <w:rPr>
          <w:color w:val="auto"/>
          <w:sz w:val="24"/>
          <w:szCs w:val="24"/>
        </w:rPr>
        <w:t>членов.</w:t>
      </w:r>
    </w:p>
    <w:p w:rsidR="00C6689F" w:rsidRPr="00C6689F" w:rsidRDefault="00C6689F" w:rsidP="00C6689F">
      <w:pPr>
        <w:pStyle w:val="11"/>
        <w:spacing w:line="240" w:lineRule="auto"/>
        <w:jc w:val="both"/>
        <w:rPr>
          <w:color w:val="auto"/>
          <w:sz w:val="24"/>
          <w:szCs w:val="24"/>
        </w:rPr>
      </w:pPr>
      <w:r w:rsidRPr="00C6689F">
        <w:rPr>
          <w:color w:val="auto"/>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C6689F" w:rsidRPr="00C6689F" w:rsidRDefault="00C6689F" w:rsidP="00C6689F">
      <w:pPr>
        <w:pStyle w:val="11"/>
        <w:spacing w:line="240" w:lineRule="auto"/>
        <w:jc w:val="both"/>
        <w:rPr>
          <w:color w:val="auto"/>
          <w:sz w:val="24"/>
          <w:szCs w:val="24"/>
        </w:rPr>
      </w:pP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 xml:space="preserve">ПЛАНИРУЕМЫЕ ПРЕДМЕТНЫЕ РЕЗУЛЬТАТЫ </w:t>
      </w: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(ПО ГОДАМ ОБУЧЕНИЯ)</w:t>
      </w:r>
    </w:p>
    <w:p w:rsidR="00C6689F" w:rsidRPr="00C6689F" w:rsidRDefault="00C6689F" w:rsidP="00C6689F">
      <w:pPr>
        <w:pStyle w:val="11"/>
        <w:spacing w:line="240" w:lineRule="auto"/>
        <w:jc w:val="both"/>
        <w:rPr>
          <w:color w:val="auto"/>
          <w:sz w:val="24"/>
          <w:szCs w:val="24"/>
        </w:rPr>
      </w:pPr>
    </w:p>
    <w:p w:rsidR="00C6689F" w:rsidRPr="00C6689F" w:rsidRDefault="00C6689F" w:rsidP="00C6689F">
      <w:pPr>
        <w:pStyle w:val="11"/>
        <w:spacing w:line="240" w:lineRule="auto"/>
        <w:jc w:val="both"/>
        <w:rPr>
          <w:color w:val="auto"/>
          <w:sz w:val="24"/>
          <w:szCs w:val="24"/>
        </w:rPr>
      </w:pPr>
      <w:r w:rsidRPr="00C6689F">
        <w:rPr>
          <w:color w:val="auto"/>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C6689F" w:rsidRPr="00C6689F" w:rsidRDefault="00C6689F" w:rsidP="00C6689F">
      <w:pPr>
        <w:pStyle w:val="af7"/>
        <w:rPr>
          <w:rFonts w:ascii="Times New Roman" w:hAnsi="Times New Roman" w:cs="Times New Roman"/>
          <w:sz w:val="24"/>
          <w:szCs w:val="24"/>
        </w:rPr>
      </w:pPr>
      <w:bookmarkStart w:id="464" w:name="bookmark1281"/>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7 класс</w:t>
      </w:r>
      <w:bookmarkEnd w:id="464"/>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11"/>
        <w:spacing w:line="266" w:lineRule="auto"/>
        <w:jc w:val="both"/>
        <w:rPr>
          <w:color w:val="auto"/>
          <w:sz w:val="24"/>
          <w:szCs w:val="24"/>
        </w:rPr>
      </w:pPr>
      <w:r w:rsidRPr="00C6689F">
        <w:rPr>
          <w:b/>
          <w:bCs/>
          <w:i/>
          <w:iCs/>
          <w:color w:val="auto"/>
          <w:sz w:val="24"/>
          <w:szCs w:val="24"/>
        </w:rPr>
        <w:t>Числа и вычисления</w:t>
      </w:r>
    </w:p>
    <w:p w:rsidR="00C6689F" w:rsidRPr="00C6689F" w:rsidRDefault="00C6689F" w:rsidP="00C6689F">
      <w:pPr>
        <w:pStyle w:val="11"/>
        <w:numPr>
          <w:ilvl w:val="0"/>
          <w:numId w:val="147"/>
        </w:numPr>
        <w:spacing w:line="252" w:lineRule="auto"/>
        <w:jc w:val="both"/>
        <w:rPr>
          <w:color w:val="auto"/>
          <w:sz w:val="24"/>
          <w:szCs w:val="24"/>
        </w:rPr>
      </w:pPr>
      <w:r w:rsidRPr="00C6689F">
        <w:rPr>
          <w:color w:val="auto"/>
          <w:sz w:val="24"/>
          <w:szCs w:val="24"/>
        </w:rPr>
        <w:t>Выполнять, сочетая устные и письменные приёмы, арифметические действия с рациональными числами.</w:t>
      </w:r>
    </w:p>
    <w:p w:rsidR="00C6689F" w:rsidRPr="00C6689F" w:rsidRDefault="00C6689F" w:rsidP="00C6689F">
      <w:pPr>
        <w:pStyle w:val="11"/>
        <w:numPr>
          <w:ilvl w:val="0"/>
          <w:numId w:val="147"/>
        </w:numPr>
        <w:spacing w:line="252" w:lineRule="auto"/>
        <w:jc w:val="both"/>
        <w:rPr>
          <w:color w:val="auto"/>
          <w:sz w:val="24"/>
          <w:szCs w:val="24"/>
        </w:rPr>
      </w:pPr>
      <w:r w:rsidRPr="00C6689F">
        <w:rPr>
          <w:color w:val="auto"/>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C6689F" w:rsidRPr="00C6689F" w:rsidRDefault="00C6689F" w:rsidP="00C6689F">
      <w:pPr>
        <w:pStyle w:val="11"/>
        <w:numPr>
          <w:ilvl w:val="0"/>
          <w:numId w:val="147"/>
        </w:numPr>
        <w:spacing w:line="252" w:lineRule="auto"/>
        <w:jc w:val="both"/>
        <w:rPr>
          <w:color w:val="auto"/>
          <w:sz w:val="24"/>
          <w:szCs w:val="24"/>
        </w:rPr>
      </w:pPr>
      <w:r w:rsidRPr="00C6689F">
        <w:rPr>
          <w:color w:val="auto"/>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C6689F" w:rsidRPr="00C6689F" w:rsidRDefault="00C6689F" w:rsidP="00C6689F">
      <w:pPr>
        <w:pStyle w:val="11"/>
        <w:numPr>
          <w:ilvl w:val="0"/>
          <w:numId w:val="147"/>
        </w:numPr>
        <w:spacing w:line="360" w:lineRule="auto"/>
        <w:jc w:val="both"/>
        <w:rPr>
          <w:color w:val="auto"/>
          <w:sz w:val="24"/>
          <w:szCs w:val="24"/>
        </w:rPr>
      </w:pPr>
      <w:r w:rsidRPr="00C6689F">
        <w:rPr>
          <w:color w:val="auto"/>
          <w:sz w:val="24"/>
          <w:szCs w:val="24"/>
        </w:rPr>
        <w:t>Сравнивать и упорядочивать рациональные числа.</w:t>
      </w:r>
    </w:p>
    <w:p w:rsidR="00C6689F" w:rsidRPr="00C6689F" w:rsidRDefault="00C6689F" w:rsidP="00C6689F">
      <w:pPr>
        <w:pStyle w:val="11"/>
        <w:numPr>
          <w:ilvl w:val="0"/>
          <w:numId w:val="147"/>
        </w:numPr>
        <w:spacing w:line="360" w:lineRule="auto"/>
        <w:jc w:val="both"/>
        <w:rPr>
          <w:color w:val="auto"/>
          <w:sz w:val="24"/>
          <w:szCs w:val="24"/>
        </w:rPr>
      </w:pPr>
      <w:r w:rsidRPr="00C6689F">
        <w:rPr>
          <w:color w:val="auto"/>
          <w:sz w:val="24"/>
          <w:szCs w:val="24"/>
        </w:rPr>
        <w:t>Округлять числа.</w:t>
      </w:r>
    </w:p>
    <w:p w:rsidR="00C6689F" w:rsidRPr="00C6689F" w:rsidRDefault="00C6689F" w:rsidP="00C6689F">
      <w:pPr>
        <w:pStyle w:val="11"/>
        <w:numPr>
          <w:ilvl w:val="0"/>
          <w:numId w:val="147"/>
        </w:numPr>
        <w:spacing w:line="302" w:lineRule="auto"/>
        <w:jc w:val="both"/>
        <w:rPr>
          <w:color w:val="auto"/>
          <w:sz w:val="24"/>
          <w:szCs w:val="24"/>
        </w:rPr>
      </w:pPr>
      <w:r w:rsidRPr="00C6689F">
        <w:rPr>
          <w:color w:val="auto"/>
          <w:sz w:val="24"/>
          <w:szCs w:val="24"/>
        </w:rPr>
        <w:t>Выполнять прикидку и оценку результата вычислений, оценку значений числовых выражений.</w:t>
      </w:r>
    </w:p>
    <w:p w:rsidR="00C6689F" w:rsidRPr="00C6689F" w:rsidRDefault="00C6689F" w:rsidP="00C6689F">
      <w:pPr>
        <w:pStyle w:val="11"/>
        <w:numPr>
          <w:ilvl w:val="0"/>
          <w:numId w:val="147"/>
        </w:numPr>
        <w:spacing w:line="302" w:lineRule="auto"/>
        <w:jc w:val="both"/>
        <w:rPr>
          <w:color w:val="auto"/>
          <w:sz w:val="24"/>
          <w:szCs w:val="24"/>
        </w:rPr>
      </w:pPr>
      <w:r w:rsidRPr="00C6689F">
        <w:rPr>
          <w:color w:val="auto"/>
          <w:sz w:val="24"/>
          <w:szCs w:val="24"/>
        </w:rPr>
        <w:t>Выполнять действия со степенями с натуральными показателями.</w:t>
      </w:r>
    </w:p>
    <w:p w:rsidR="00C6689F" w:rsidRPr="00C6689F" w:rsidRDefault="00C6689F" w:rsidP="00C6689F">
      <w:pPr>
        <w:pStyle w:val="11"/>
        <w:numPr>
          <w:ilvl w:val="0"/>
          <w:numId w:val="147"/>
        </w:numPr>
        <w:spacing w:line="302" w:lineRule="auto"/>
        <w:jc w:val="both"/>
        <w:rPr>
          <w:color w:val="auto"/>
          <w:sz w:val="24"/>
          <w:szCs w:val="24"/>
        </w:rPr>
      </w:pPr>
      <w:r w:rsidRPr="00C6689F">
        <w:rPr>
          <w:color w:val="auto"/>
          <w:sz w:val="24"/>
          <w:szCs w:val="24"/>
        </w:rPr>
        <w:t>Применять признаки делимости, разложение на множители натуральных чисел.</w:t>
      </w:r>
    </w:p>
    <w:p w:rsidR="00C6689F" w:rsidRPr="00C6689F" w:rsidRDefault="00C6689F" w:rsidP="00C6689F">
      <w:pPr>
        <w:pStyle w:val="11"/>
        <w:numPr>
          <w:ilvl w:val="0"/>
          <w:numId w:val="147"/>
        </w:numPr>
        <w:spacing w:line="276" w:lineRule="auto"/>
        <w:jc w:val="both"/>
        <w:rPr>
          <w:color w:val="auto"/>
          <w:sz w:val="24"/>
          <w:szCs w:val="24"/>
        </w:rPr>
      </w:pPr>
      <w:r w:rsidRPr="00C6689F">
        <w:rPr>
          <w:color w:val="auto"/>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6689F" w:rsidRPr="00C6689F" w:rsidRDefault="00C6689F" w:rsidP="00C6689F">
      <w:pPr>
        <w:pStyle w:val="11"/>
        <w:spacing w:line="271" w:lineRule="auto"/>
        <w:ind w:firstLine="160"/>
        <w:jc w:val="both"/>
        <w:rPr>
          <w:color w:val="auto"/>
          <w:sz w:val="24"/>
          <w:szCs w:val="24"/>
        </w:rPr>
      </w:pPr>
      <w:r w:rsidRPr="00C6689F">
        <w:rPr>
          <w:b/>
          <w:bCs/>
          <w:i/>
          <w:iCs/>
          <w:color w:val="auto"/>
          <w:sz w:val="24"/>
          <w:szCs w:val="24"/>
        </w:rPr>
        <w:t>Алгебраические выражения</w:t>
      </w:r>
    </w:p>
    <w:p w:rsidR="00C6689F" w:rsidRPr="00C6689F" w:rsidRDefault="00C6689F" w:rsidP="00C6689F">
      <w:pPr>
        <w:pStyle w:val="11"/>
        <w:numPr>
          <w:ilvl w:val="0"/>
          <w:numId w:val="148"/>
        </w:numPr>
        <w:spacing w:line="302" w:lineRule="auto"/>
        <w:jc w:val="both"/>
        <w:rPr>
          <w:color w:val="auto"/>
          <w:sz w:val="24"/>
          <w:szCs w:val="24"/>
        </w:rPr>
      </w:pPr>
      <w:r w:rsidRPr="00C6689F">
        <w:rPr>
          <w:color w:val="auto"/>
          <w:sz w:val="24"/>
          <w:szCs w:val="24"/>
        </w:rPr>
        <w:t>Использовать алгебраическую терминологию и символику, применять её в процессе освоения учебного материала.</w:t>
      </w:r>
    </w:p>
    <w:p w:rsidR="00C6689F" w:rsidRPr="00C6689F" w:rsidRDefault="00C6689F" w:rsidP="00C6689F">
      <w:pPr>
        <w:pStyle w:val="11"/>
        <w:numPr>
          <w:ilvl w:val="0"/>
          <w:numId w:val="148"/>
        </w:numPr>
        <w:spacing w:line="302" w:lineRule="auto"/>
        <w:jc w:val="both"/>
        <w:rPr>
          <w:color w:val="auto"/>
          <w:sz w:val="24"/>
          <w:szCs w:val="24"/>
        </w:rPr>
      </w:pPr>
      <w:r w:rsidRPr="00C6689F">
        <w:rPr>
          <w:color w:val="auto"/>
          <w:sz w:val="24"/>
          <w:szCs w:val="24"/>
        </w:rPr>
        <w:t>Находить значения буквенных выражений при заданных значениях переменных.</w:t>
      </w:r>
    </w:p>
    <w:p w:rsidR="00C6689F" w:rsidRPr="00C6689F" w:rsidRDefault="00C6689F" w:rsidP="00C6689F">
      <w:pPr>
        <w:pStyle w:val="11"/>
        <w:numPr>
          <w:ilvl w:val="0"/>
          <w:numId w:val="148"/>
        </w:numPr>
        <w:spacing w:line="302" w:lineRule="auto"/>
        <w:jc w:val="both"/>
        <w:rPr>
          <w:color w:val="auto"/>
          <w:sz w:val="24"/>
          <w:szCs w:val="24"/>
        </w:rPr>
      </w:pPr>
      <w:r w:rsidRPr="00C6689F">
        <w:rPr>
          <w:color w:val="auto"/>
          <w:sz w:val="24"/>
          <w:szCs w:val="24"/>
        </w:rPr>
        <w:t>Выполнять преобразования целого выражения в многочлен приведением подобных слагаемых, раскрытием скобок.</w:t>
      </w:r>
    </w:p>
    <w:p w:rsidR="00C6689F" w:rsidRPr="00C6689F" w:rsidRDefault="00C6689F" w:rsidP="00C6689F">
      <w:pPr>
        <w:pStyle w:val="11"/>
        <w:numPr>
          <w:ilvl w:val="0"/>
          <w:numId w:val="148"/>
        </w:numPr>
        <w:spacing w:line="286" w:lineRule="auto"/>
        <w:jc w:val="both"/>
        <w:rPr>
          <w:color w:val="auto"/>
          <w:sz w:val="24"/>
          <w:szCs w:val="24"/>
        </w:rPr>
      </w:pPr>
      <w:r w:rsidRPr="00C6689F">
        <w:rPr>
          <w:color w:val="auto"/>
          <w:sz w:val="24"/>
          <w:szCs w:val="24"/>
        </w:rPr>
        <w:t>Выполнять умножение одночлена на многочлен и многочлена на многочлен, применять формулы квадрата суммы и квадрата разности.</w:t>
      </w:r>
    </w:p>
    <w:p w:rsidR="00C6689F" w:rsidRPr="00C6689F" w:rsidRDefault="00C6689F" w:rsidP="00C6689F">
      <w:pPr>
        <w:pStyle w:val="11"/>
        <w:numPr>
          <w:ilvl w:val="0"/>
          <w:numId w:val="148"/>
        </w:numPr>
        <w:spacing w:line="286" w:lineRule="auto"/>
        <w:jc w:val="both"/>
        <w:rPr>
          <w:color w:val="auto"/>
          <w:sz w:val="24"/>
          <w:szCs w:val="24"/>
        </w:rPr>
      </w:pPr>
      <w:r w:rsidRPr="00C6689F">
        <w:rPr>
          <w:color w:val="auto"/>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C6689F" w:rsidRPr="00C6689F" w:rsidRDefault="00C6689F" w:rsidP="00C6689F">
      <w:pPr>
        <w:pStyle w:val="11"/>
        <w:numPr>
          <w:ilvl w:val="0"/>
          <w:numId w:val="148"/>
        </w:numPr>
        <w:spacing w:line="286" w:lineRule="auto"/>
        <w:jc w:val="both"/>
        <w:rPr>
          <w:color w:val="auto"/>
          <w:sz w:val="24"/>
          <w:szCs w:val="24"/>
        </w:rPr>
      </w:pPr>
      <w:r w:rsidRPr="00C6689F">
        <w:rPr>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rsidR="00C6689F" w:rsidRPr="00C6689F" w:rsidRDefault="00C6689F" w:rsidP="00C6689F">
      <w:pPr>
        <w:pStyle w:val="11"/>
        <w:numPr>
          <w:ilvl w:val="0"/>
          <w:numId w:val="148"/>
        </w:numPr>
        <w:spacing w:line="302" w:lineRule="auto"/>
        <w:jc w:val="both"/>
        <w:rPr>
          <w:color w:val="auto"/>
          <w:sz w:val="24"/>
          <w:szCs w:val="24"/>
        </w:rPr>
      </w:pPr>
      <w:r w:rsidRPr="00C6689F">
        <w:rPr>
          <w:color w:val="auto"/>
          <w:sz w:val="24"/>
          <w:szCs w:val="24"/>
        </w:rPr>
        <w:t>Использовать свойства степеней с натуральными показателями для преобразования выражений.</w:t>
      </w:r>
    </w:p>
    <w:p w:rsidR="00C6689F" w:rsidRPr="00C6689F" w:rsidRDefault="00C6689F" w:rsidP="00C6689F">
      <w:pPr>
        <w:pStyle w:val="11"/>
        <w:spacing w:line="266" w:lineRule="auto"/>
        <w:ind w:firstLine="160"/>
        <w:jc w:val="both"/>
        <w:rPr>
          <w:color w:val="auto"/>
          <w:sz w:val="24"/>
          <w:szCs w:val="24"/>
        </w:rPr>
      </w:pPr>
      <w:r w:rsidRPr="00C6689F">
        <w:rPr>
          <w:b/>
          <w:bCs/>
          <w:i/>
          <w:iCs/>
          <w:color w:val="auto"/>
          <w:sz w:val="24"/>
          <w:szCs w:val="24"/>
        </w:rPr>
        <w:t>Уравнения и неравенства</w:t>
      </w:r>
    </w:p>
    <w:p w:rsidR="00C6689F" w:rsidRPr="00C6689F" w:rsidRDefault="00C6689F" w:rsidP="00C6689F">
      <w:pPr>
        <w:pStyle w:val="11"/>
        <w:numPr>
          <w:ilvl w:val="0"/>
          <w:numId w:val="149"/>
        </w:numPr>
        <w:spacing w:line="276" w:lineRule="auto"/>
        <w:jc w:val="both"/>
        <w:rPr>
          <w:color w:val="auto"/>
          <w:sz w:val="24"/>
          <w:szCs w:val="24"/>
        </w:rPr>
      </w:pPr>
      <w:r w:rsidRPr="00C6689F">
        <w:rPr>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6689F" w:rsidRPr="00C6689F" w:rsidRDefault="00C6689F" w:rsidP="00C6689F">
      <w:pPr>
        <w:pStyle w:val="11"/>
        <w:numPr>
          <w:ilvl w:val="0"/>
          <w:numId w:val="149"/>
        </w:numPr>
        <w:spacing w:line="298" w:lineRule="auto"/>
        <w:jc w:val="both"/>
        <w:rPr>
          <w:color w:val="auto"/>
          <w:sz w:val="24"/>
          <w:szCs w:val="24"/>
        </w:rPr>
      </w:pPr>
      <w:r w:rsidRPr="00C6689F">
        <w:rPr>
          <w:color w:val="auto"/>
          <w:sz w:val="24"/>
          <w:szCs w:val="24"/>
        </w:rPr>
        <w:t>Применять графические методы при решении линейных уравнений и их систем.</w:t>
      </w:r>
    </w:p>
    <w:p w:rsidR="00C6689F" w:rsidRPr="00C6689F" w:rsidRDefault="00C6689F" w:rsidP="00C6689F">
      <w:pPr>
        <w:pStyle w:val="11"/>
        <w:numPr>
          <w:ilvl w:val="0"/>
          <w:numId w:val="149"/>
        </w:numPr>
        <w:spacing w:line="298" w:lineRule="auto"/>
        <w:jc w:val="both"/>
        <w:rPr>
          <w:color w:val="auto"/>
          <w:sz w:val="24"/>
          <w:szCs w:val="24"/>
        </w:rPr>
      </w:pPr>
      <w:r w:rsidRPr="00C6689F">
        <w:rPr>
          <w:color w:val="auto"/>
          <w:sz w:val="24"/>
          <w:szCs w:val="24"/>
        </w:rPr>
        <w:t>Подбирать примеры пар чисел, являющихся решением линейного уравнения с двумя переменными.</w:t>
      </w:r>
    </w:p>
    <w:p w:rsidR="00C6689F" w:rsidRPr="00C6689F" w:rsidRDefault="00C6689F" w:rsidP="00C6689F">
      <w:pPr>
        <w:pStyle w:val="11"/>
        <w:numPr>
          <w:ilvl w:val="0"/>
          <w:numId w:val="149"/>
        </w:numPr>
        <w:spacing w:line="240" w:lineRule="auto"/>
        <w:jc w:val="both"/>
        <w:rPr>
          <w:color w:val="auto"/>
          <w:sz w:val="24"/>
          <w:szCs w:val="24"/>
        </w:rPr>
      </w:pPr>
      <w:r w:rsidRPr="00C6689F">
        <w:rPr>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C6689F" w:rsidRPr="00C6689F" w:rsidRDefault="00C6689F" w:rsidP="00C6689F">
      <w:pPr>
        <w:pStyle w:val="11"/>
        <w:numPr>
          <w:ilvl w:val="0"/>
          <w:numId w:val="149"/>
        </w:numPr>
        <w:spacing w:line="240" w:lineRule="auto"/>
        <w:jc w:val="both"/>
        <w:rPr>
          <w:color w:val="auto"/>
          <w:sz w:val="24"/>
          <w:szCs w:val="24"/>
        </w:rPr>
      </w:pPr>
      <w:r w:rsidRPr="00C6689F">
        <w:rPr>
          <w:color w:val="auto"/>
          <w:sz w:val="24"/>
          <w:szCs w:val="24"/>
        </w:rPr>
        <w:t>Решать системы двух линейных уравнений с двумя переменными, в том числе графически.</w:t>
      </w:r>
    </w:p>
    <w:p w:rsidR="00C6689F" w:rsidRPr="00C6689F" w:rsidRDefault="00C6689F" w:rsidP="00C6689F">
      <w:pPr>
        <w:pStyle w:val="11"/>
        <w:numPr>
          <w:ilvl w:val="0"/>
          <w:numId w:val="149"/>
        </w:numPr>
        <w:spacing w:after="60" w:line="240" w:lineRule="auto"/>
        <w:jc w:val="both"/>
        <w:rPr>
          <w:color w:val="auto"/>
          <w:sz w:val="24"/>
          <w:szCs w:val="24"/>
        </w:rPr>
      </w:pPr>
      <w:r w:rsidRPr="00C6689F">
        <w:rPr>
          <w:color w:val="auto"/>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6689F" w:rsidRPr="00C6689F" w:rsidRDefault="00C6689F" w:rsidP="00C6689F">
      <w:pPr>
        <w:pStyle w:val="11"/>
        <w:spacing w:line="259" w:lineRule="auto"/>
        <w:jc w:val="both"/>
        <w:rPr>
          <w:color w:val="auto"/>
          <w:sz w:val="24"/>
          <w:szCs w:val="24"/>
        </w:rPr>
      </w:pPr>
      <w:r w:rsidRPr="00C6689F">
        <w:rPr>
          <w:b/>
          <w:bCs/>
          <w:i/>
          <w:iCs/>
          <w:color w:val="auto"/>
          <w:sz w:val="24"/>
          <w:szCs w:val="24"/>
        </w:rPr>
        <w:t>Координаты и графики. Функции</w:t>
      </w:r>
    </w:p>
    <w:p w:rsidR="00C6689F" w:rsidRPr="00C6689F" w:rsidRDefault="00C6689F" w:rsidP="00C6689F">
      <w:pPr>
        <w:pStyle w:val="11"/>
        <w:numPr>
          <w:ilvl w:val="0"/>
          <w:numId w:val="150"/>
        </w:numPr>
        <w:spacing w:line="240" w:lineRule="auto"/>
        <w:jc w:val="both"/>
        <w:rPr>
          <w:color w:val="auto"/>
          <w:sz w:val="24"/>
          <w:szCs w:val="24"/>
        </w:rPr>
      </w:pPr>
      <w:r w:rsidRPr="00C6689F">
        <w:rPr>
          <w:color w:val="auto"/>
          <w:sz w:val="24"/>
          <w:szCs w:val="24"/>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C6689F" w:rsidRPr="00C6689F" w:rsidRDefault="00C6689F" w:rsidP="00C6689F">
      <w:pPr>
        <w:pStyle w:val="11"/>
        <w:numPr>
          <w:ilvl w:val="0"/>
          <w:numId w:val="150"/>
        </w:numPr>
        <w:spacing w:line="240" w:lineRule="auto"/>
        <w:jc w:val="both"/>
        <w:rPr>
          <w:color w:val="auto"/>
          <w:sz w:val="24"/>
          <w:szCs w:val="24"/>
        </w:rPr>
      </w:pPr>
      <w:r w:rsidRPr="00C6689F">
        <w:rPr>
          <w:color w:val="auto"/>
          <w:sz w:val="24"/>
          <w:szCs w:val="24"/>
        </w:rPr>
        <w:t>Отмечать в координатной плоскости точки по заданным координатам; строить графики линейных функций.</w:t>
      </w:r>
    </w:p>
    <w:p w:rsidR="00C6689F" w:rsidRPr="00C6689F" w:rsidRDefault="00C6689F" w:rsidP="00C6689F">
      <w:pPr>
        <w:pStyle w:val="11"/>
        <w:numPr>
          <w:ilvl w:val="0"/>
          <w:numId w:val="150"/>
        </w:numPr>
        <w:spacing w:line="240" w:lineRule="auto"/>
        <w:jc w:val="both"/>
        <w:rPr>
          <w:color w:val="auto"/>
          <w:sz w:val="24"/>
          <w:szCs w:val="24"/>
        </w:rPr>
      </w:pPr>
      <w:r w:rsidRPr="00C6689F">
        <w:rPr>
          <w:color w:val="auto"/>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6689F" w:rsidRPr="00C6689F" w:rsidRDefault="00C6689F" w:rsidP="00C6689F">
      <w:pPr>
        <w:pStyle w:val="11"/>
        <w:numPr>
          <w:ilvl w:val="0"/>
          <w:numId w:val="150"/>
        </w:numPr>
        <w:spacing w:line="240" w:lineRule="auto"/>
        <w:jc w:val="both"/>
        <w:rPr>
          <w:color w:val="auto"/>
          <w:sz w:val="24"/>
          <w:szCs w:val="24"/>
        </w:rPr>
      </w:pPr>
      <w:r w:rsidRPr="00C6689F">
        <w:rPr>
          <w:color w:val="auto"/>
          <w:sz w:val="24"/>
          <w:szCs w:val="24"/>
        </w:rPr>
        <w:t>Находить значение функции по значению её аргумента.</w:t>
      </w:r>
    </w:p>
    <w:p w:rsidR="00C6689F" w:rsidRPr="00C6689F" w:rsidRDefault="00C6689F" w:rsidP="00C6689F">
      <w:pPr>
        <w:pStyle w:val="11"/>
        <w:numPr>
          <w:ilvl w:val="0"/>
          <w:numId w:val="150"/>
        </w:numPr>
        <w:spacing w:after="300" w:line="240" w:lineRule="auto"/>
        <w:jc w:val="both"/>
        <w:rPr>
          <w:color w:val="auto"/>
          <w:sz w:val="24"/>
          <w:szCs w:val="24"/>
        </w:rPr>
      </w:pPr>
      <w:r w:rsidRPr="00C6689F">
        <w:rPr>
          <w:color w:val="auto"/>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C6689F" w:rsidRPr="00C6689F" w:rsidRDefault="00C6689F" w:rsidP="00C6689F">
      <w:pPr>
        <w:pStyle w:val="af7"/>
        <w:rPr>
          <w:rFonts w:ascii="Times New Roman" w:hAnsi="Times New Roman" w:cs="Times New Roman"/>
          <w:sz w:val="24"/>
          <w:szCs w:val="24"/>
        </w:rPr>
      </w:pPr>
      <w:bookmarkStart w:id="465" w:name="bookmark1283"/>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8 класс</w:t>
      </w:r>
      <w:bookmarkEnd w:id="465"/>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11"/>
        <w:spacing w:line="259" w:lineRule="auto"/>
        <w:jc w:val="both"/>
        <w:rPr>
          <w:color w:val="auto"/>
          <w:sz w:val="24"/>
          <w:szCs w:val="24"/>
        </w:rPr>
      </w:pPr>
      <w:r w:rsidRPr="00C6689F">
        <w:rPr>
          <w:b/>
          <w:bCs/>
          <w:i/>
          <w:iCs/>
          <w:color w:val="auto"/>
          <w:sz w:val="24"/>
          <w:szCs w:val="24"/>
        </w:rPr>
        <w:t>Числа и вычисления</w:t>
      </w:r>
    </w:p>
    <w:p w:rsidR="00C6689F" w:rsidRPr="00C6689F" w:rsidRDefault="00C6689F" w:rsidP="00C6689F">
      <w:pPr>
        <w:pStyle w:val="11"/>
        <w:numPr>
          <w:ilvl w:val="0"/>
          <w:numId w:val="151"/>
        </w:numPr>
        <w:spacing w:line="240" w:lineRule="auto"/>
        <w:jc w:val="both"/>
        <w:rPr>
          <w:color w:val="auto"/>
          <w:sz w:val="24"/>
          <w:szCs w:val="24"/>
        </w:rPr>
      </w:pPr>
      <w:r w:rsidRPr="00C6689F">
        <w:rPr>
          <w:color w:val="auto"/>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6689F" w:rsidRPr="00C6689F" w:rsidRDefault="00C6689F" w:rsidP="00C6689F">
      <w:pPr>
        <w:pStyle w:val="11"/>
        <w:numPr>
          <w:ilvl w:val="0"/>
          <w:numId w:val="151"/>
        </w:numPr>
        <w:spacing w:line="240" w:lineRule="auto"/>
        <w:jc w:val="both"/>
        <w:rPr>
          <w:color w:val="auto"/>
          <w:sz w:val="24"/>
          <w:szCs w:val="24"/>
        </w:rPr>
      </w:pPr>
      <w:r w:rsidRPr="00C6689F">
        <w:rPr>
          <w:color w:val="auto"/>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6689F" w:rsidRPr="00C6689F" w:rsidRDefault="00C6689F" w:rsidP="00C6689F">
      <w:pPr>
        <w:pStyle w:val="11"/>
        <w:numPr>
          <w:ilvl w:val="0"/>
          <w:numId w:val="151"/>
        </w:numPr>
        <w:spacing w:after="60" w:line="240" w:lineRule="auto"/>
        <w:jc w:val="both"/>
        <w:rPr>
          <w:color w:val="auto"/>
          <w:sz w:val="24"/>
          <w:szCs w:val="24"/>
        </w:rPr>
      </w:pPr>
      <w:r w:rsidRPr="00C6689F">
        <w:rPr>
          <w:color w:val="auto"/>
          <w:sz w:val="24"/>
          <w:szCs w:val="24"/>
        </w:rPr>
        <w:t>Использовать записи больших и малых чисел с помощью десятичных дробей и степеней числа 10.</w:t>
      </w:r>
    </w:p>
    <w:p w:rsidR="00C6689F" w:rsidRPr="00C6689F" w:rsidRDefault="00C6689F" w:rsidP="00C6689F">
      <w:pPr>
        <w:pStyle w:val="11"/>
        <w:spacing w:line="259" w:lineRule="auto"/>
        <w:jc w:val="both"/>
        <w:rPr>
          <w:color w:val="auto"/>
          <w:sz w:val="24"/>
          <w:szCs w:val="24"/>
        </w:rPr>
      </w:pPr>
      <w:r w:rsidRPr="00C6689F">
        <w:rPr>
          <w:b/>
          <w:bCs/>
          <w:i/>
          <w:iCs/>
          <w:color w:val="auto"/>
          <w:sz w:val="24"/>
          <w:szCs w:val="24"/>
        </w:rPr>
        <w:t>Алгебраические выражения</w:t>
      </w:r>
    </w:p>
    <w:p w:rsidR="00C6689F" w:rsidRPr="00C6689F" w:rsidRDefault="00C6689F" w:rsidP="00C6689F">
      <w:pPr>
        <w:pStyle w:val="11"/>
        <w:numPr>
          <w:ilvl w:val="0"/>
          <w:numId w:val="152"/>
        </w:numPr>
        <w:spacing w:line="240" w:lineRule="auto"/>
        <w:jc w:val="both"/>
        <w:rPr>
          <w:color w:val="auto"/>
          <w:sz w:val="24"/>
          <w:szCs w:val="24"/>
        </w:rPr>
      </w:pPr>
      <w:r w:rsidRPr="00C6689F">
        <w:rPr>
          <w:color w:val="auto"/>
          <w:sz w:val="24"/>
          <w:szCs w:val="24"/>
        </w:rPr>
        <w:t>Применять понятие степени с целым показателем, выполнять преобразования выражений, содержащих степени с целым показателем.</w:t>
      </w:r>
    </w:p>
    <w:p w:rsidR="00C6689F" w:rsidRPr="00C6689F" w:rsidRDefault="00C6689F" w:rsidP="00C6689F">
      <w:pPr>
        <w:pStyle w:val="11"/>
        <w:numPr>
          <w:ilvl w:val="0"/>
          <w:numId w:val="152"/>
        </w:numPr>
        <w:spacing w:line="240" w:lineRule="auto"/>
        <w:jc w:val="both"/>
        <w:rPr>
          <w:color w:val="auto"/>
          <w:sz w:val="24"/>
          <w:szCs w:val="24"/>
        </w:rPr>
      </w:pPr>
      <w:r w:rsidRPr="00C6689F">
        <w:rPr>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C6689F" w:rsidRPr="00C6689F" w:rsidRDefault="00C6689F" w:rsidP="00C6689F">
      <w:pPr>
        <w:pStyle w:val="11"/>
        <w:numPr>
          <w:ilvl w:val="0"/>
          <w:numId w:val="152"/>
        </w:numPr>
        <w:spacing w:line="240" w:lineRule="auto"/>
        <w:jc w:val="both"/>
        <w:rPr>
          <w:color w:val="auto"/>
          <w:sz w:val="24"/>
          <w:szCs w:val="24"/>
        </w:rPr>
      </w:pPr>
      <w:r w:rsidRPr="00C6689F">
        <w:rPr>
          <w:color w:val="auto"/>
          <w:sz w:val="24"/>
          <w:szCs w:val="24"/>
        </w:rPr>
        <w:t>Раскладывать квадратный трёхчлен на множители.</w:t>
      </w:r>
    </w:p>
    <w:p w:rsidR="00C6689F" w:rsidRPr="00C6689F" w:rsidRDefault="00C6689F" w:rsidP="00C6689F">
      <w:pPr>
        <w:pStyle w:val="11"/>
        <w:numPr>
          <w:ilvl w:val="0"/>
          <w:numId w:val="152"/>
        </w:numPr>
        <w:spacing w:after="60" w:line="240" w:lineRule="auto"/>
        <w:jc w:val="both"/>
        <w:rPr>
          <w:color w:val="auto"/>
          <w:sz w:val="24"/>
          <w:szCs w:val="24"/>
        </w:rPr>
      </w:pPr>
      <w:r w:rsidRPr="00C6689F">
        <w:rPr>
          <w:color w:val="auto"/>
          <w:sz w:val="24"/>
          <w:szCs w:val="24"/>
        </w:rPr>
        <w:t>Применять преобразования выражений для решения различных задач из математики, смежных предметов, из реальной практики.</w:t>
      </w:r>
    </w:p>
    <w:p w:rsidR="00C6689F" w:rsidRPr="00C6689F" w:rsidRDefault="00C6689F" w:rsidP="00C6689F">
      <w:pPr>
        <w:pStyle w:val="11"/>
        <w:spacing w:line="259" w:lineRule="auto"/>
        <w:jc w:val="both"/>
        <w:rPr>
          <w:color w:val="auto"/>
          <w:sz w:val="24"/>
          <w:szCs w:val="24"/>
        </w:rPr>
      </w:pPr>
      <w:r w:rsidRPr="00C6689F">
        <w:rPr>
          <w:b/>
          <w:bCs/>
          <w:i/>
          <w:iCs/>
          <w:color w:val="auto"/>
          <w:sz w:val="24"/>
          <w:szCs w:val="24"/>
        </w:rPr>
        <w:t>Уравнения и неравенства</w:t>
      </w:r>
    </w:p>
    <w:p w:rsidR="00C6689F" w:rsidRPr="00C6689F" w:rsidRDefault="00C6689F" w:rsidP="00C6689F">
      <w:pPr>
        <w:pStyle w:val="11"/>
        <w:numPr>
          <w:ilvl w:val="0"/>
          <w:numId w:val="153"/>
        </w:numPr>
        <w:spacing w:line="240" w:lineRule="auto"/>
        <w:jc w:val="both"/>
        <w:rPr>
          <w:color w:val="auto"/>
          <w:sz w:val="24"/>
          <w:szCs w:val="24"/>
        </w:rPr>
      </w:pPr>
      <w:r w:rsidRPr="00C6689F">
        <w:rPr>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rsidR="00C6689F" w:rsidRPr="00C6689F" w:rsidRDefault="00C6689F" w:rsidP="00C6689F">
      <w:pPr>
        <w:pStyle w:val="11"/>
        <w:numPr>
          <w:ilvl w:val="0"/>
          <w:numId w:val="153"/>
        </w:numPr>
        <w:spacing w:line="240" w:lineRule="auto"/>
        <w:jc w:val="both"/>
        <w:rPr>
          <w:color w:val="auto"/>
          <w:sz w:val="24"/>
          <w:szCs w:val="24"/>
        </w:rPr>
      </w:pPr>
      <w:r w:rsidRPr="00C6689F">
        <w:rPr>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6689F" w:rsidRPr="00C6689F" w:rsidRDefault="00C6689F" w:rsidP="00C6689F">
      <w:pPr>
        <w:pStyle w:val="11"/>
        <w:numPr>
          <w:ilvl w:val="0"/>
          <w:numId w:val="153"/>
        </w:numPr>
        <w:spacing w:after="60" w:line="240" w:lineRule="auto"/>
        <w:jc w:val="both"/>
        <w:rPr>
          <w:color w:val="auto"/>
          <w:sz w:val="24"/>
          <w:szCs w:val="24"/>
        </w:rPr>
      </w:pPr>
      <w:r w:rsidRPr="00C6689F">
        <w:rPr>
          <w:color w:val="auto"/>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6689F" w:rsidRPr="00C6689F" w:rsidRDefault="00C6689F" w:rsidP="00C6689F">
      <w:pPr>
        <w:pStyle w:val="11"/>
        <w:spacing w:line="259" w:lineRule="auto"/>
        <w:jc w:val="both"/>
        <w:rPr>
          <w:color w:val="auto"/>
          <w:sz w:val="24"/>
          <w:szCs w:val="24"/>
        </w:rPr>
      </w:pPr>
      <w:r w:rsidRPr="00C6689F">
        <w:rPr>
          <w:b/>
          <w:bCs/>
          <w:i/>
          <w:iCs/>
          <w:color w:val="auto"/>
          <w:sz w:val="24"/>
          <w:szCs w:val="24"/>
        </w:rPr>
        <w:t>Функции</w:t>
      </w:r>
    </w:p>
    <w:p w:rsidR="00C6689F" w:rsidRPr="00C6689F" w:rsidRDefault="00C6689F" w:rsidP="00C6689F">
      <w:pPr>
        <w:pStyle w:val="11"/>
        <w:numPr>
          <w:ilvl w:val="0"/>
          <w:numId w:val="154"/>
        </w:numPr>
        <w:spacing w:line="240" w:lineRule="auto"/>
        <w:jc w:val="both"/>
        <w:rPr>
          <w:color w:val="auto"/>
          <w:sz w:val="24"/>
          <w:szCs w:val="24"/>
        </w:rPr>
      </w:pPr>
      <w:r w:rsidRPr="00C6689F">
        <w:rPr>
          <w:color w:val="auto"/>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C6689F" w:rsidRPr="00C6689F" w:rsidRDefault="00C6689F" w:rsidP="00C6689F">
      <w:pPr>
        <w:pStyle w:val="11"/>
        <w:tabs>
          <w:tab w:val="left" w:pos="5438"/>
        </w:tabs>
        <w:spacing w:line="240" w:lineRule="auto"/>
        <w:jc w:val="both"/>
        <w:rPr>
          <w:color w:val="auto"/>
          <w:sz w:val="24"/>
          <w:szCs w:val="24"/>
        </w:rPr>
      </w:pPr>
      <w:r w:rsidRPr="00C6689F">
        <w:rPr>
          <w:color w:val="auto"/>
          <w:sz w:val="24"/>
          <w:szCs w:val="24"/>
        </w:rPr>
        <w:t>функции по её графику.</w:t>
      </w:r>
    </w:p>
    <w:p w:rsidR="00C6689F" w:rsidRPr="00C6689F" w:rsidRDefault="00C6689F" w:rsidP="00C6689F">
      <w:pPr>
        <w:pStyle w:val="11"/>
        <w:numPr>
          <w:ilvl w:val="0"/>
          <w:numId w:val="154"/>
        </w:numPr>
        <w:spacing w:line="240" w:lineRule="auto"/>
        <w:jc w:val="both"/>
        <w:rPr>
          <w:color w:val="auto"/>
          <w:sz w:val="24"/>
          <w:szCs w:val="24"/>
        </w:rPr>
      </w:pPr>
      <w:r w:rsidRPr="00C6689F">
        <w:rPr>
          <w:color w:val="auto"/>
          <w:sz w:val="24"/>
          <w:szCs w:val="24"/>
        </w:rPr>
        <w:t xml:space="preserve">Строить графики элементарных функций вида </w:t>
      </w:r>
      <m:oMath>
        <m:r>
          <w:rPr>
            <w:rFonts w:ascii="Cambria Math" w:hAnsi="Cambria Math"/>
            <w:color w:val="auto"/>
            <w:sz w:val="24"/>
            <w:szCs w:val="24"/>
            <w:lang w:val="en-US" w:eastAsia="en-US" w:bidi="en-US"/>
          </w:rPr>
          <m:t>y</m:t>
        </m:r>
        <m:r>
          <m:rPr>
            <m:sty m:val="p"/>
          </m:rPr>
          <w:rPr>
            <w:rFonts w:asci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C6689F">
        <w:rPr>
          <w:i/>
          <w:iCs/>
          <w:color w:val="auto"/>
          <w:sz w:val="24"/>
          <w:szCs w:val="24"/>
        </w:rPr>
        <w:t xml:space="preserve">, </w:t>
      </w:r>
      <m:oMath>
        <m:r>
          <w:rPr>
            <w:rFonts w:ascii="Cambria Math" w:hAnsi="Cambria Math"/>
            <w:color w:val="auto"/>
            <w:sz w:val="24"/>
            <w:szCs w:val="24"/>
            <w:lang w:val="en-US" w:eastAsia="en-US" w:bidi="en-US"/>
          </w:rPr>
          <m:t>y</m:t>
        </m:r>
        <m:r>
          <w:rPr>
            <w:rFonts w:asci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color w:val="auto"/>
                <w:sz w:val="24"/>
                <w:szCs w:val="24"/>
                <w:lang w:eastAsia="en-US" w:bidi="en-US"/>
              </w:rPr>
              <m:t>2</m:t>
            </m:r>
          </m:sup>
        </m:sSup>
      </m:oMath>
      <w:r w:rsidRPr="00C6689F">
        <w:rPr>
          <w:i/>
          <w:iCs/>
          <w:color w:val="auto"/>
          <w:sz w:val="24"/>
          <w:szCs w:val="24"/>
        </w:rPr>
        <w:t>,</w:t>
      </w:r>
    </w:p>
    <w:p w:rsidR="00C6689F" w:rsidRPr="00C6689F" w:rsidRDefault="00C6689F" w:rsidP="00C6689F">
      <w:pPr>
        <w:pStyle w:val="11"/>
        <w:spacing w:line="240" w:lineRule="auto"/>
        <w:jc w:val="both"/>
        <w:rPr>
          <w:color w:val="auto"/>
          <w:sz w:val="24"/>
          <w:szCs w:val="24"/>
        </w:rPr>
      </w:pPr>
      <m:oMath>
        <m:r>
          <w:rPr>
            <w:rFonts w:ascii="Cambria Math" w:hAnsi="Cambria Math"/>
            <w:color w:val="auto"/>
            <w:sz w:val="24"/>
            <w:szCs w:val="24"/>
            <w:lang w:val="en-US" w:eastAsia="en-US" w:bidi="en-US"/>
          </w:rPr>
          <m:t>y</m:t>
        </m:r>
        <m:r>
          <w:rPr>
            <w:rFonts w:asci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color w:val="auto"/>
                <w:sz w:val="24"/>
                <w:szCs w:val="24"/>
                <w:lang w:eastAsia="en-US" w:bidi="en-US"/>
              </w:rPr>
              <m:t>3</m:t>
            </m:r>
          </m:sup>
        </m:sSup>
      </m:oMath>
      <w:r w:rsidRPr="00C6689F">
        <w:rPr>
          <w:color w:val="auto"/>
          <w:sz w:val="24"/>
          <w:szCs w:val="24"/>
        </w:rPr>
        <w:t xml:space="preserve">, </w:t>
      </w:r>
      <m:oMath>
        <m:r>
          <w:rPr>
            <w:rFonts w:ascii="Cambria Math" w:hAnsi="Cambria Math"/>
            <w:color w:val="auto"/>
            <w:sz w:val="24"/>
            <w:szCs w:val="24"/>
          </w:rPr>
          <m:t>y</m:t>
        </m:r>
        <m:r>
          <w:rPr>
            <w:rFonts w:ascii="Cambria Math"/>
            <w:color w:val="auto"/>
            <w:sz w:val="24"/>
            <w:szCs w:val="24"/>
          </w:rPr>
          <m:t>=</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C6689F">
        <w:rPr>
          <w:color w:val="auto"/>
          <w:sz w:val="24"/>
          <w:szCs w:val="24"/>
        </w:rPr>
        <w:t xml:space="preserve">, </w:t>
      </w:r>
      <m:oMath>
        <m:r>
          <w:rPr>
            <w:rFonts w:ascii="Cambria Math" w:hAnsi="Cambria Math"/>
            <w:color w:val="auto"/>
            <w:sz w:val="24"/>
            <w:szCs w:val="24"/>
            <w:lang w:val="en-US" w:eastAsia="en-US" w:bidi="en-US"/>
          </w:rPr>
          <m:t>y</m:t>
        </m:r>
        <m:r>
          <w:rPr>
            <w:rFonts w:ascii="Cambria Math"/>
            <w:color w:val="auto"/>
            <w:sz w:val="24"/>
            <w:szCs w:val="24"/>
            <w:lang w:eastAsia="en-US" w:bidi="en-US"/>
          </w:rPr>
          <m:t>=</m:t>
        </m:r>
        <m:r>
          <m:rPr>
            <m:sty m:val="p"/>
          </m:rPr>
          <w:rPr>
            <w:rFonts w:ascii="Cambria Math" w:eastAsia="Arial"/>
            <w:color w:val="auto"/>
            <w:sz w:val="24"/>
            <w:szCs w:val="24"/>
          </w:rPr>
          <m:t>|</m:t>
        </m:r>
        <m:r>
          <w:rPr>
            <w:rFonts w:ascii="Cambria Math"/>
            <w:color w:val="auto"/>
            <w:sz w:val="24"/>
            <w:szCs w:val="24"/>
          </w:rPr>
          <m:t>х</m:t>
        </m:r>
        <m:r>
          <m:rPr>
            <m:sty m:val="p"/>
          </m:rPr>
          <w:rPr>
            <w:rFonts w:ascii="Cambria Math" w:eastAsia="Arial"/>
            <w:color w:val="auto"/>
            <w:sz w:val="24"/>
            <w:szCs w:val="24"/>
          </w:rPr>
          <m:t>|</m:t>
        </m:r>
      </m:oMath>
      <w:r w:rsidRPr="00C6689F">
        <w:rPr>
          <w:color w:val="auto"/>
          <w:sz w:val="24"/>
          <w:szCs w:val="24"/>
        </w:rPr>
        <w:t>; описывать свойства числовой функции по её графику.</w:t>
      </w:r>
    </w:p>
    <w:p w:rsidR="00C6689F" w:rsidRPr="00C6689F" w:rsidRDefault="00C6689F" w:rsidP="00C6689F">
      <w:pPr>
        <w:pStyle w:val="af7"/>
        <w:rPr>
          <w:rFonts w:ascii="Times New Roman" w:hAnsi="Times New Roman" w:cs="Times New Roman"/>
          <w:sz w:val="24"/>
          <w:szCs w:val="24"/>
        </w:rPr>
      </w:pPr>
      <w:bookmarkStart w:id="466" w:name="bookmark1285"/>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9 класс</w:t>
      </w:r>
      <w:bookmarkEnd w:id="466"/>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11"/>
        <w:spacing w:line="259" w:lineRule="auto"/>
        <w:jc w:val="both"/>
        <w:rPr>
          <w:color w:val="auto"/>
          <w:sz w:val="24"/>
          <w:szCs w:val="24"/>
        </w:rPr>
      </w:pPr>
      <w:r w:rsidRPr="00C6689F">
        <w:rPr>
          <w:b/>
          <w:bCs/>
          <w:i/>
          <w:iCs/>
          <w:color w:val="auto"/>
          <w:sz w:val="24"/>
          <w:szCs w:val="24"/>
        </w:rPr>
        <w:t>Числа и вычисления</w:t>
      </w:r>
    </w:p>
    <w:p w:rsidR="00C6689F" w:rsidRPr="00C6689F" w:rsidRDefault="00C6689F" w:rsidP="00C6689F">
      <w:pPr>
        <w:pStyle w:val="11"/>
        <w:numPr>
          <w:ilvl w:val="0"/>
          <w:numId w:val="154"/>
        </w:numPr>
        <w:spacing w:line="240" w:lineRule="auto"/>
        <w:jc w:val="both"/>
        <w:rPr>
          <w:color w:val="auto"/>
          <w:sz w:val="24"/>
          <w:szCs w:val="24"/>
        </w:rPr>
      </w:pPr>
      <w:r w:rsidRPr="00C6689F">
        <w:rPr>
          <w:color w:val="auto"/>
          <w:sz w:val="24"/>
          <w:szCs w:val="24"/>
        </w:rPr>
        <w:t>Сравнивать и упорядочивать рациональные и иррациональные числа.</w:t>
      </w:r>
    </w:p>
    <w:p w:rsidR="00C6689F" w:rsidRPr="00C6689F" w:rsidRDefault="00C6689F" w:rsidP="00C6689F">
      <w:pPr>
        <w:pStyle w:val="11"/>
        <w:numPr>
          <w:ilvl w:val="0"/>
          <w:numId w:val="154"/>
        </w:numPr>
        <w:spacing w:line="240" w:lineRule="auto"/>
        <w:jc w:val="both"/>
        <w:rPr>
          <w:color w:val="auto"/>
          <w:sz w:val="24"/>
          <w:szCs w:val="24"/>
        </w:rPr>
      </w:pPr>
      <w:r w:rsidRPr="00C6689F">
        <w:rPr>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C6689F" w:rsidRPr="00C6689F" w:rsidRDefault="00C6689F" w:rsidP="00C6689F">
      <w:pPr>
        <w:pStyle w:val="11"/>
        <w:numPr>
          <w:ilvl w:val="0"/>
          <w:numId w:val="154"/>
        </w:numPr>
        <w:spacing w:line="240" w:lineRule="auto"/>
        <w:jc w:val="both"/>
        <w:rPr>
          <w:color w:val="auto"/>
          <w:sz w:val="24"/>
          <w:szCs w:val="24"/>
        </w:rPr>
      </w:pPr>
      <w:r w:rsidRPr="00C6689F">
        <w:rPr>
          <w:color w:val="auto"/>
          <w:sz w:val="24"/>
          <w:szCs w:val="24"/>
        </w:rPr>
        <w:t>Находить значения степеней с целыми показателями и корней; вычислять значения числовых выражений.</w:t>
      </w:r>
    </w:p>
    <w:p w:rsidR="00C6689F" w:rsidRPr="00C6689F" w:rsidRDefault="00C6689F" w:rsidP="00C6689F">
      <w:pPr>
        <w:pStyle w:val="11"/>
        <w:numPr>
          <w:ilvl w:val="0"/>
          <w:numId w:val="154"/>
        </w:numPr>
        <w:spacing w:after="60" w:line="240" w:lineRule="auto"/>
        <w:jc w:val="both"/>
        <w:rPr>
          <w:color w:val="auto"/>
          <w:sz w:val="24"/>
          <w:szCs w:val="24"/>
        </w:rPr>
      </w:pPr>
      <w:r w:rsidRPr="00C6689F">
        <w:rPr>
          <w:color w:val="auto"/>
          <w:sz w:val="24"/>
          <w:szCs w:val="24"/>
        </w:rPr>
        <w:t>Округлять действительные числа, выполнять прикидку результата вычислений, оценку числовых выражений.</w:t>
      </w:r>
    </w:p>
    <w:p w:rsidR="00C6689F" w:rsidRPr="00C6689F" w:rsidRDefault="00C6689F" w:rsidP="00C6689F">
      <w:pPr>
        <w:pStyle w:val="11"/>
        <w:spacing w:line="259" w:lineRule="auto"/>
        <w:jc w:val="both"/>
        <w:rPr>
          <w:color w:val="auto"/>
          <w:sz w:val="24"/>
          <w:szCs w:val="24"/>
        </w:rPr>
      </w:pPr>
      <w:r w:rsidRPr="00C6689F">
        <w:rPr>
          <w:b/>
          <w:bCs/>
          <w:i/>
          <w:iCs/>
          <w:color w:val="auto"/>
          <w:sz w:val="24"/>
          <w:szCs w:val="24"/>
        </w:rPr>
        <w:t>Уравнения и неравенства</w:t>
      </w:r>
    </w:p>
    <w:p w:rsidR="00C6689F" w:rsidRPr="00C6689F" w:rsidRDefault="00C6689F" w:rsidP="00C6689F">
      <w:pPr>
        <w:pStyle w:val="11"/>
        <w:numPr>
          <w:ilvl w:val="0"/>
          <w:numId w:val="155"/>
        </w:numPr>
        <w:spacing w:line="240" w:lineRule="auto"/>
        <w:jc w:val="both"/>
        <w:rPr>
          <w:color w:val="auto"/>
          <w:sz w:val="24"/>
          <w:szCs w:val="24"/>
        </w:rPr>
      </w:pPr>
      <w:r w:rsidRPr="00C6689F">
        <w:rPr>
          <w:color w:val="auto"/>
          <w:sz w:val="24"/>
          <w:szCs w:val="24"/>
        </w:rPr>
        <w:t>Решать линейные и квадратные уравнения, уравнения, сводящиеся к ним, простейшие дробно-рациональные уравнения.</w:t>
      </w:r>
    </w:p>
    <w:p w:rsidR="00C6689F" w:rsidRPr="00C6689F" w:rsidRDefault="00C6689F" w:rsidP="00C6689F">
      <w:pPr>
        <w:pStyle w:val="11"/>
        <w:numPr>
          <w:ilvl w:val="0"/>
          <w:numId w:val="155"/>
        </w:numPr>
        <w:spacing w:line="240" w:lineRule="auto"/>
        <w:jc w:val="both"/>
        <w:rPr>
          <w:color w:val="auto"/>
          <w:sz w:val="24"/>
          <w:szCs w:val="24"/>
        </w:rPr>
      </w:pPr>
      <w:r w:rsidRPr="00C6689F">
        <w:rPr>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C6689F" w:rsidRPr="00C6689F" w:rsidRDefault="00C6689F" w:rsidP="00C6689F">
      <w:pPr>
        <w:pStyle w:val="11"/>
        <w:numPr>
          <w:ilvl w:val="0"/>
          <w:numId w:val="155"/>
        </w:numPr>
        <w:spacing w:line="240" w:lineRule="auto"/>
        <w:jc w:val="both"/>
        <w:rPr>
          <w:color w:val="auto"/>
          <w:sz w:val="24"/>
          <w:szCs w:val="24"/>
        </w:rPr>
      </w:pPr>
      <w:r w:rsidRPr="00C6689F">
        <w:rPr>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C6689F" w:rsidRPr="00C6689F" w:rsidRDefault="00C6689F" w:rsidP="00C6689F">
      <w:pPr>
        <w:pStyle w:val="11"/>
        <w:numPr>
          <w:ilvl w:val="0"/>
          <w:numId w:val="155"/>
        </w:numPr>
        <w:spacing w:line="240" w:lineRule="auto"/>
        <w:jc w:val="both"/>
        <w:rPr>
          <w:color w:val="auto"/>
          <w:sz w:val="24"/>
          <w:szCs w:val="24"/>
        </w:rPr>
      </w:pPr>
      <w:r w:rsidRPr="00C6689F">
        <w:rPr>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C6689F" w:rsidRPr="00C6689F" w:rsidRDefault="00C6689F" w:rsidP="00C6689F">
      <w:pPr>
        <w:pStyle w:val="11"/>
        <w:numPr>
          <w:ilvl w:val="0"/>
          <w:numId w:val="155"/>
        </w:numPr>
        <w:spacing w:line="240" w:lineRule="auto"/>
        <w:jc w:val="both"/>
        <w:rPr>
          <w:color w:val="auto"/>
          <w:sz w:val="24"/>
          <w:szCs w:val="24"/>
        </w:rPr>
      </w:pPr>
      <w:r w:rsidRPr="00C6689F">
        <w:rPr>
          <w:color w:val="auto"/>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C6689F" w:rsidRPr="00C6689F" w:rsidRDefault="00C6689F" w:rsidP="00C6689F">
      <w:pPr>
        <w:pStyle w:val="11"/>
        <w:numPr>
          <w:ilvl w:val="0"/>
          <w:numId w:val="155"/>
        </w:numPr>
        <w:spacing w:line="240" w:lineRule="auto"/>
        <w:jc w:val="both"/>
        <w:rPr>
          <w:color w:val="auto"/>
          <w:sz w:val="24"/>
          <w:szCs w:val="24"/>
        </w:rPr>
      </w:pPr>
      <w:r w:rsidRPr="00C6689F">
        <w:rPr>
          <w:color w:val="auto"/>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6689F" w:rsidRPr="00C6689F" w:rsidRDefault="00C6689F" w:rsidP="00C6689F">
      <w:pPr>
        <w:pStyle w:val="11"/>
        <w:numPr>
          <w:ilvl w:val="0"/>
          <w:numId w:val="155"/>
        </w:numPr>
        <w:spacing w:after="80" w:line="240" w:lineRule="auto"/>
        <w:jc w:val="both"/>
        <w:rPr>
          <w:color w:val="auto"/>
          <w:sz w:val="24"/>
          <w:szCs w:val="24"/>
        </w:rPr>
      </w:pPr>
      <w:r w:rsidRPr="00C6689F">
        <w:rPr>
          <w:color w:val="auto"/>
          <w:sz w:val="24"/>
          <w:szCs w:val="24"/>
        </w:rPr>
        <w:t>Использовать неравенства при решении различных задач.</w:t>
      </w:r>
    </w:p>
    <w:p w:rsidR="00C6689F" w:rsidRPr="00C6689F" w:rsidRDefault="00C6689F" w:rsidP="00C6689F">
      <w:pPr>
        <w:pStyle w:val="11"/>
        <w:spacing w:line="240" w:lineRule="auto"/>
        <w:ind w:firstLine="160"/>
        <w:jc w:val="both"/>
        <w:rPr>
          <w:color w:val="auto"/>
          <w:sz w:val="24"/>
          <w:szCs w:val="24"/>
        </w:rPr>
      </w:pPr>
      <w:r w:rsidRPr="00C6689F">
        <w:rPr>
          <w:b/>
          <w:bCs/>
          <w:i/>
          <w:iCs/>
          <w:color w:val="auto"/>
          <w:sz w:val="24"/>
          <w:szCs w:val="24"/>
        </w:rPr>
        <w:t>Функции</w:t>
      </w:r>
    </w:p>
    <w:p w:rsidR="00C6689F" w:rsidRPr="00C6689F" w:rsidRDefault="00C6689F" w:rsidP="00C6689F">
      <w:pPr>
        <w:pStyle w:val="11"/>
        <w:numPr>
          <w:ilvl w:val="0"/>
          <w:numId w:val="156"/>
        </w:numPr>
        <w:spacing w:line="240" w:lineRule="auto"/>
        <w:ind w:left="714" w:hanging="357"/>
        <w:jc w:val="both"/>
        <w:rPr>
          <w:color w:val="auto"/>
          <w:sz w:val="24"/>
          <w:szCs w:val="24"/>
        </w:rPr>
      </w:pPr>
      <w:r w:rsidRPr="00C6689F">
        <w:rPr>
          <w:color w:val="auto"/>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sz w:val="24"/>
            <w:szCs w:val="24"/>
            <w:lang w:val="en-US" w:eastAsia="en-US" w:bidi="en-US"/>
          </w:rPr>
          <m:t>y</m:t>
        </m:r>
        <m:r>
          <w:rPr>
            <w:rFonts w:ascii="Cambria Math"/>
            <w:color w:val="auto"/>
            <w:sz w:val="24"/>
            <w:szCs w:val="24"/>
            <w:lang w:eastAsia="en-US" w:bidi="en-US"/>
          </w:rPr>
          <m:t>=</m:t>
        </m:r>
        <m:r>
          <m:rPr>
            <m:sty m:val="p"/>
          </m:rPr>
          <w:rPr>
            <w:rFonts w:ascii="Cambria Math"/>
            <w:color w:val="auto"/>
            <w:sz w:val="24"/>
            <w:szCs w:val="24"/>
          </w:rPr>
          <m:t>k</m:t>
        </m:r>
        <m:r>
          <m:rPr>
            <m:sty m:val="p"/>
          </m:rPr>
          <w:rPr>
            <w:rFonts w:ascii="Cambria Math"/>
            <w:color w:val="auto"/>
            <w:sz w:val="24"/>
            <w:szCs w:val="24"/>
            <w:lang w:val="en-US" w:eastAsia="en-US" w:bidi="en-US"/>
          </w:rPr>
          <m:t>x</m:t>
        </m:r>
      </m:oMath>
      <w:r w:rsidRPr="00C6689F">
        <w:rPr>
          <w:i/>
          <w:iCs/>
          <w:color w:val="auto"/>
          <w:sz w:val="24"/>
          <w:szCs w:val="24"/>
        </w:rPr>
        <w:t xml:space="preserve">, </w:t>
      </w:r>
      <m:oMath>
        <m:r>
          <w:rPr>
            <w:rFonts w:ascii="Cambria Math" w:hAnsi="Cambria Math"/>
            <w:color w:val="auto"/>
            <w:sz w:val="24"/>
            <w:szCs w:val="24"/>
            <w:lang w:val="en-US" w:eastAsia="en-US" w:bidi="en-US"/>
          </w:rPr>
          <m:t>y</m:t>
        </m:r>
        <m:r>
          <w:rPr>
            <w:rFonts w:ascii="Cambria Math"/>
            <w:color w:val="auto"/>
            <w:sz w:val="24"/>
            <w:szCs w:val="24"/>
            <w:lang w:eastAsia="en-US" w:bidi="en-US"/>
          </w:rPr>
          <m:t>=</m:t>
        </m:r>
        <m:r>
          <m:rPr>
            <m:sty m:val="p"/>
          </m:rPr>
          <w:rPr>
            <w:rFonts w:ascii="Cambria Math"/>
            <w:color w:val="auto"/>
            <w:sz w:val="24"/>
            <w:szCs w:val="24"/>
          </w:rPr>
          <m:t>k</m:t>
        </m:r>
        <m:r>
          <m:rPr>
            <m:sty m:val="p"/>
          </m:rPr>
          <w:rPr>
            <w:rFonts w:ascii="Cambria Math"/>
            <w:color w:val="auto"/>
            <w:sz w:val="24"/>
            <w:szCs w:val="24"/>
            <w:lang w:val="en-US" w:eastAsia="en-US" w:bidi="en-US"/>
          </w:rPr>
          <m:t>x</m:t>
        </m:r>
        <m:r>
          <m:rPr>
            <m:sty m:val="p"/>
          </m:rPr>
          <w:rPr>
            <w:rFonts w:ascii="Cambria Math"/>
            <w:color w:val="auto"/>
            <w:sz w:val="24"/>
            <w:szCs w:val="24"/>
            <w:lang w:eastAsia="en-US" w:bidi="en-US"/>
          </w:rPr>
          <m:t>+b</m:t>
        </m:r>
      </m:oMath>
      <w:r w:rsidRPr="00C6689F">
        <w:rPr>
          <w:i/>
          <w:iCs/>
          <w:color w:val="auto"/>
          <w:sz w:val="24"/>
          <w:szCs w:val="24"/>
        </w:rPr>
        <w:t>,</w:t>
      </w:r>
      <m:oMath>
        <m:r>
          <w:rPr>
            <w:rFonts w:ascii="Cambria Math" w:hAnsi="Cambria Math"/>
            <w:color w:val="auto"/>
            <w:sz w:val="24"/>
            <w:szCs w:val="24"/>
            <w:lang w:val="en-US" w:eastAsia="en-US" w:bidi="en-US"/>
          </w:rPr>
          <m:t>y</m:t>
        </m:r>
        <m:r>
          <m:rPr>
            <m:sty m:val="p"/>
          </m:rPr>
          <w:rPr>
            <w:rFonts w:asci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C6689F">
        <w:rPr>
          <w:i/>
          <w:iCs/>
          <w:color w:val="auto"/>
          <w:sz w:val="24"/>
          <w:szCs w:val="24"/>
          <w:lang w:eastAsia="en-US" w:bidi="en-US"/>
        </w:rPr>
        <w:t xml:space="preserve">, </w:t>
      </w:r>
      <w:r w:rsidRPr="00C6689F">
        <w:rPr>
          <w:color w:val="auto"/>
          <w:sz w:val="24"/>
          <w:szCs w:val="24"/>
          <w:lang w:eastAsia="en-US" w:bidi="en-US"/>
        </w:rPr>
        <w:br/>
      </w:r>
      <m:oMath>
        <m:r>
          <w:rPr>
            <w:rFonts w:ascii="Cambria Math" w:hAnsi="Cambria Math"/>
            <w:color w:val="auto"/>
            <w:sz w:val="24"/>
            <w:szCs w:val="24"/>
            <w:lang w:val="en-US" w:eastAsia="en-US" w:bidi="en-US"/>
          </w:rPr>
          <m:t>y</m:t>
        </m:r>
        <m:r>
          <w:rPr>
            <w:rFonts w:asci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bidi="en-US"/>
              </w:rPr>
              <m:t>ax</m:t>
            </m:r>
          </m:e>
          <m:sup>
            <m:r>
              <w:rPr>
                <w:rFonts w:ascii="Cambria Math"/>
                <w:color w:val="auto"/>
                <w:sz w:val="24"/>
                <w:szCs w:val="24"/>
                <w:lang w:eastAsia="en-US" w:bidi="en-US"/>
              </w:rPr>
              <m:t>3</m:t>
            </m:r>
          </m:sup>
        </m:sSup>
        <m:r>
          <w:rPr>
            <w:rFonts w:ascii="Cambria Math"/>
            <w:color w:val="auto"/>
            <w:sz w:val="24"/>
            <w:szCs w:val="24"/>
            <w:lang w:bidi="en-US"/>
          </w:rPr>
          <m:t>+</m:t>
        </m:r>
        <m:r>
          <w:rPr>
            <w:rFonts w:ascii="Cambria Math" w:hAnsi="Cambria Math"/>
            <w:color w:val="auto"/>
            <w:sz w:val="24"/>
            <w:szCs w:val="24"/>
            <w:lang w:val="en-US" w:bidi="en-US"/>
          </w:rPr>
          <m:t>bx</m:t>
        </m:r>
        <m:r>
          <w:rPr>
            <w:rFonts w:ascii="Cambria Math"/>
            <w:color w:val="auto"/>
            <w:sz w:val="24"/>
            <w:szCs w:val="24"/>
            <w:lang w:bidi="en-US"/>
          </w:rPr>
          <m:t>+</m:t>
        </m:r>
        <m:r>
          <w:rPr>
            <w:rFonts w:ascii="Cambria Math" w:hAnsi="Cambria Math"/>
            <w:color w:val="auto"/>
            <w:sz w:val="24"/>
            <w:szCs w:val="24"/>
            <w:lang w:val="en-US" w:bidi="en-US"/>
          </w:rPr>
          <m:t>c</m:t>
        </m:r>
      </m:oMath>
      <w:r w:rsidRPr="00C6689F">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color w:val="auto"/>
                <w:sz w:val="24"/>
                <w:szCs w:val="24"/>
                <w:lang w:eastAsia="en-US" w:bidi="en-US"/>
              </w:rPr>
              <m:t>3</m:t>
            </m:r>
          </m:sup>
        </m:sSup>
      </m:oMath>
      <w:r w:rsidRPr="00C6689F">
        <w:rPr>
          <w:color w:val="auto"/>
          <w:sz w:val="24"/>
          <w:szCs w:val="24"/>
          <w:lang w:eastAsia="en-US" w:bidi="en-US"/>
        </w:rPr>
        <w:t xml:space="preserve">, </w:t>
      </w:r>
      <m:oMath>
        <m:r>
          <w:rPr>
            <w:rFonts w:ascii="Cambria Math" w:hAnsi="Cambria Math"/>
            <w:color w:val="auto"/>
            <w:sz w:val="24"/>
            <w:szCs w:val="24"/>
          </w:rPr>
          <m:t>y</m:t>
        </m:r>
        <m:r>
          <w:rPr>
            <w:rFonts w:ascii="Cambria Math"/>
            <w:color w:val="auto"/>
            <w:sz w:val="24"/>
            <w:szCs w:val="24"/>
          </w:rPr>
          <m:t>=</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C6689F">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color w:val="auto"/>
            <w:sz w:val="24"/>
            <w:szCs w:val="24"/>
            <w:lang w:eastAsia="en-US" w:bidi="en-US"/>
          </w:rPr>
          <m:t>=</m:t>
        </m:r>
        <m:r>
          <m:rPr>
            <m:sty m:val="p"/>
          </m:rPr>
          <w:rPr>
            <w:rFonts w:ascii="Cambria Math" w:eastAsia="Arial"/>
            <w:color w:val="auto"/>
            <w:sz w:val="24"/>
            <w:szCs w:val="24"/>
          </w:rPr>
          <m:t>|</m:t>
        </m:r>
        <m:r>
          <w:rPr>
            <w:rFonts w:ascii="Cambria Math"/>
            <w:color w:val="auto"/>
            <w:sz w:val="24"/>
            <w:szCs w:val="24"/>
          </w:rPr>
          <m:t>х</m:t>
        </m:r>
        <m:r>
          <m:rPr>
            <m:sty m:val="p"/>
          </m:rPr>
          <w:rPr>
            <w:rFonts w:ascii="Cambria Math" w:eastAsia="Arial"/>
            <w:color w:val="auto"/>
            <w:sz w:val="24"/>
            <w:szCs w:val="24"/>
          </w:rPr>
          <m:t>|</m:t>
        </m:r>
      </m:oMath>
      <w:r w:rsidRPr="00C6689F">
        <w:rPr>
          <w:color w:val="auto"/>
          <w:sz w:val="24"/>
          <w:szCs w:val="24"/>
        </w:rPr>
        <w:t>в зависимости от значений коэффициентов; описывать свойства функций.</w:t>
      </w:r>
    </w:p>
    <w:p w:rsidR="00C6689F" w:rsidRPr="00C6689F" w:rsidRDefault="00C6689F" w:rsidP="00C6689F">
      <w:pPr>
        <w:pStyle w:val="11"/>
        <w:numPr>
          <w:ilvl w:val="0"/>
          <w:numId w:val="156"/>
        </w:numPr>
        <w:spacing w:line="240" w:lineRule="auto"/>
        <w:ind w:left="714" w:hanging="357"/>
        <w:jc w:val="both"/>
        <w:rPr>
          <w:color w:val="auto"/>
          <w:sz w:val="24"/>
          <w:szCs w:val="24"/>
        </w:rPr>
      </w:pPr>
      <w:r w:rsidRPr="00C6689F">
        <w:rPr>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rsidR="00C6689F" w:rsidRPr="00C6689F" w:rsidRDefault="00C6689F" w:rsidP="00C6689F">
      <w:pPr>
        <w:pStyle w:val="11"/>
        <w:numPr>
          <w:ilvl w:val="0"/>
          <w:numId w:val="156"/>
        </w:numPr>
        <w:spacing w:after="80" w:line="240" w:lineRule="auto"/>
        <w:jc w:val="both"/>
        <w:rPr>
          <w:color w:val="auto"/>
          <w:sz w:val="24"/>
          <w:szCs w:val="24"/>
        </w:rPr>
      </w:pPr>
      <w:r w:rsidRPr="00C6689F">
        <w:rPr>
          <w:color w:val="auto"/>
          <w:sz w:val="24"/>
          <w:szCs w:val="24"/>
        </w:rPr>
        <w:t>Распознавать квадратичную функцию по формуле, приводить примеры квадратичных функций из реальной жизни, физики, геометрии.</w:t>
      </w:r>
    </w:p>
    <w:p w:rsidR="00C6689F" w:rsidRPr="00C6689F" w:rsidRDefault="00C6689F" w:rsidP="00C6689F">
      <w:pPr>
        <w:pStyle w:val="11"/>
        <w:spacing w:line="259" w:lineRule="auto"/>
        <w:ind w:firstLine="160"/>
        <w:jc w:val="both"/>
        <w:rPr>
          <w:color w:val="auto"/>
          <w:sz w:val="24"/>
          <w:szCs w:val="24"/>
        </w:rPr>
      </w:pPr>
      <w:r w:rsidRPr="00C6689F">
        <w:rPr>
          <w:b/>
          <w:bCs/>
          <w:i/>
          <w:iCs/>
          <w:color w:val="auto"/>
          <w:sz w:val="24"/>
          <w:szCs w:val="24"/>
        </w:rPr>
        <w:t>Арифметическая и геометрическая прогрессии</w:t>
      </w:r>
    </w:p>
    <w:p w:rsidR="00C6689F" w:rsidRPr="00C6689F" w:rsidRDefault="00C6689F" w:rsidP="00C6689F">
      <w:pPr>
        <w:pStyle w:val="11"/>
        <w:numPr>
          <w:ilvl w:val="0"/>
          <w:numId w:val="157"/>
        </w:numPr>
        <w:spacing w:line="240" w:lineRule="auto"/>
        <w:jc w:val="both"/>
        <w:rPr>
          <w:color w:val="auto"/>
          <w:sz w:val="24"/>
          <w:szCs w:val="24"/>
        </w:rPr>
      </w:pPr>
      <w:r w:rsidRPr="00C6689F">
        <w:rPr>
          <w:color w:val="auto"/>
          <w:sz w:val="24"/>
          <w:szCs w:val="24"/>
        </w:rPr>
        <w:t>Распознавать арифметическую и геометрическую прогрессии при разных способах задания.</w:t>
      </w:r>
    </w:p>
    <w:p w:rsidR="00C6689F" w:rsidRPr="00C6689F" w:rsidRDefault="00C6689F" w:rsidP="00C6689F">
      <w:pPr>
        <w:pStyle w:val="11"/>
        <w:numPr>
          <w:ilvl w:val="0"/>
          <w:numId w:val="157"/>
        </w:numPr>
        <w:spacing w:line="240" w:lineRule="auto"/>
        <w:jc w:val="both"/>
        <w:rPr>
          <w:color w:val="auto"/>
          <w:sz w:val="24"/>
          <w:szCs w:val="24"/>
        </w:rPr>
      </w:pPr>
      <w:r w:rsidRPr="00C6689F">
        <w:rPr>
          <w:color w:val="auto"/>
          <w:sz w:val="24"/>
          <w:szCs w:val="24"/>
        </w:rPr>
        <w:t xml:space="preserve">Выполнять вычисления с использованием формул </w:t>
      </w:r>
      <w:r w:rsidRPr="00C6689F">
        <w:rPr>
          <w:i/>
          <w:iCs/>
          <w:color w:val="auto"/>
          <w:sz w:val="24"/>
          <w:szCs w:val="24"/>
          <w:lang w:val="en-US" w:eastAsia="en-US" w:bidi="en-US"/>
        </w:rPr>
        <w:t>n</w:t>
      </w:r>
      <w:r w:rsidRPr="00C6689F">
        <w:rPr>
          <w:color w:val="auto"/>
          <w:sz w:val="24"/>
          <w:szCs w:val="24"/>
        </w:rPr>
        <w:t xml:space="preserve">-го члена арифметической и геометрической прогрессий, суммы первых </w:t>
      </w:r>
      <w:r w:rsidRPr="00C6689F">
        <w:rPr>
          <w:i/>
          <w:iCs/>
          <w:color w:val="auto"/>
          <w:sz w:val="24"/>
          <w:szCs w:val="24"/>
          <w:lang w:val="en-US" w:eastAsia="en-US" w:bidi="en-US"/>
        </w:rPr>
        <w:t>n</w:t>
      </w:r>
      <w:r w:rsidRPr="00C6689F">
        <w:rPr>
          <w:color w:val="auto"/>
          <w:sz w:val="24"/>
          <w:szCs w:val="24"/>
        </w:rPr>
        <w:t>членов.</w:t>
      </w:r>
    </w:p>
    <w:p w:rsidR="00C6689F" w:rsidRPr="00C6689F" w:rsidRDefault="00C6689F" w:rsidP="00C6689F">
      <w:pPr>
        <w:pStyle w:val="11"/>
        <w:numPr>
          <w:ilvl w:val="0"/>
          <w:numId w:val="157"/>
        </w:numPr>
        <w:spacing w:line="240" w:lineRule="auto"/>
        <w:jc w:val="both"/>
        <w:rPr>
          <w:color w:val="auto"/>
          <w:sz w:val="24"/>
          <w:szCs w:val="24"/>
        </w:rPr>
      </w:pPr>
      <w:r w:rsidRPr="00C6689F">
        <w:rPr>
          <w:color w:val="auto"/>
          <w:sz w:val="24"/>
          <w:szCs w:val="24"/>
        </w:rPr>
        <w:t>Изображать члены последовательности точками на координатной плоскости.</w:t>
      </w:r>
    </w:p>
    <w:p w:rsidR="00C6689F" w:rsidRDefault="00C6689F" w:rsidP="00C6689F">
      <w:pPr>
        <w:rPr>
          <w:rFonts w:ascii="Times New Roman" w:hAnsi="Times New Roman" w:cs="Times New Roman"/>
          <w:sz w:val="24"/>
          <w:szCs w:val="24"/>
        </w:rPr>
      </w:pPr>
      <w:r w:rsidRPr="00C6689F">
        <w:rPr>
          <w:rFonts w:ascii="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r>
        <w:rPr>
          <w:rFonts w:ascii="Times New Roman" w:hAnsi="Times New Roman" w:cs="Times New Roman"/>
          <w:sz w:val="24"/>
          <w:szCs w:val="24"/>
        </w:rPr>
        <w:t>.</w:t>
      </w:r>
    </w:p>
    <w:p w:rsidR="00C6689F" w:rsidRDefault="00C6689F" w:rsidP="00C6689F">
      <w:pPr>
        <w:pStyle w:val="af7"/>
        <w:rPr>
          <w:rFonts w:ascii="Times New Roman" w:hAnsi="Times New Roman" w:cs="Times New Roman"/>
          <w:sz w:val="24"/>
          <w:szCs w:val="24"/>
        </w:rPr>
      </w:pPr>
      <w:r>
        <w:rPr>
          <w:rFonts w:ascii="Times New Roman" w:hAnsi="Times New Roman" w:cs="Times New Roman"/>
          <w:sz w:val="24"/>
          <w:szCs w:val="24"/>
        </w:rPr>
        <w:t xml:space="preserve">ГЕОМЕТРИЯ </w:t>
      </w: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СОДЕРЖАНИЕ УЧЕБНОГО КУРСА (ПО ГОДАМ ОБУЧЕНИЯ)</w:t>
      </w:r>
    </w:p>
    <w:p w:rsidR="00C6689F" w:rsidRPr="00C6689F" w:rsidRDefault="00C6689F" w:rsidP="00C6689F">
      <w:pPr>
        <w:pStyle w:val="af7"/>
        <w:rPr>
          <w:rFonts w:ascii="Times New Roman" w:hAnsi="Times New Roman" w:cs="Times New Roman"/>
          <w:sz w:val="24"/>
          <w:szCs w:val="24"/>
        </w:rPr>
      </w:pPr>
      <w:bookmarkStart w:id="467" w:name="bookmark1294"/>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7 класс</w:t>
      </w:r>
      <w:bookmarkEnd w:id="467"/>
    </w:p>
    <w:p w:rsidR="00C6689F" w:rsidRPr="00C6689F" w:rsidRDefault="00C6689F" w:rsidP="00C6689F">
      <w:pPr>
        <w:pStyle w:val="11"/>
        <w:spacing w:line="252" w:lineRule="auto"/>
        <w:jc w:val="both"/>
        <w:rPr>
          <w:color w:val="auto"/>
          <w:sz w:val="24"/>
          <w:szCs w:val="24"/>
        </w:rPr>
      </w:pPr>
    </w:p>
    <w:p w:rsidR="00C6689F" w:rsidRPr="00C6689F" w:rsidRDefault="00C6689F" w:rsidP="00C6689F">
      <w:pPr>
        <w:pStyle w:val="11"/>
        <w:spacing w:line="252" w:lineRule="auto"/>
        <w:jc w:val="both"/>
        <w:rPr>
          <w:color w:val="auto"/>
          <w:sz w:val="24"/>
          <w:szCs w:val="24"/>
        </w:rPr>
      </w:pPr>
      <w:r w:rsidRPr="00C6689F">
        <w:rPr>
          <w:color w:val="auto"/>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C6689F" w:rsidRPr="00C6689F" w:rsidRDefault="00C6689F" w:rsidP="00C6689F">
      <w:pPr>
        <w:pStyle w:val="11"/>
        <w:spacing w:line="252" w:lineRule="auto"/>
        <w:jc w:val="both"/>
        <w:rPr>
          <w:color w:val="auto"/>
          <w:sz w:val="24"/>
          <w:szCs w:val="24"/>
        </w:rPr>
      </w:pPr>
      <w:r w:rsidRPr="00C6689F">
        <w:rPr>
          <w:color w:val="auto"/>
          <w:sz w:val="24"/>
          <w:szCs w:val="24"/>
        </w:rPr>
        <w:t>Симметричные фигуры. Основные свойства осевой симметрии. Примеры симметрии в окружающем мире.</w:t>
      </w:r>
    </w:p>
    <w:p w:rsidR="00C6689F" w:rsidRPr="00C6689F" w:rsidRDefault="00C6689F" w:rsidP="00C6689F">
      <w:pPr>
        <w:pStyle w:val="11"/>
        <w:spacing w:line="252" w:lineRule="auto"/>
        <w:jc w:val="both"/>
        <w:rPr>
          <w:color w:val="auto"/>
          <w:sz w:val="24"/>
          <w:szCs w:val="24"/>
        </w:rPr>
      </w:pPr>
      <w:r w:rsidRPr="00C6689F">
        <w:rPr>
          <w:color w:val="auto"/>
          <w:sz w:val="24"/>
          <w:szCs w:val="24"/>
        </w:rPr>
        <w:t>Основные построения с помощью циркуля и линейки.</w:t>
      </w:r>
    </w:p>
    <w:p w:rsidR="00C6689F" w:rsidRPr="00C6689F" w:rsidRDefault="00C6689F" w:rsidP="00C6689F">
      <w:pPr>
        <w:pStyle w:val="11"/>
        <w:spacing w:line="252" w:lineRule="auto"/>
        <w:jc w:val="both"/>
        <w:rPr>
          <w:color w:val="auto"/>
          <w:sz w:val="24"/>
          <w:szCs w:val="24"/>
        </w:rPr>
      </w:pPr>
      <w:r w:rsidRPr="00C6689F">
        <w:rPr>
          <w:color w:val="auto"/>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C6689F" w:rsidRPr="00C6689F" w:rsidRDefault="00C6689F" w:rsidP="00C6689F">
      <w:pPr>
        <w:pStyle w:val="11"/>
        <w:spacing w:line="252" w:lineRule="auto"/>
        <w:jc w:val="both"/>
        <w:rPr>
          <w:color w:val="auto"/>
          <w:sz w:val="24"/>
          <w:szCs w:val="24"/>
        </w:rPr>
      </w:pPr>
      <w:r w:rsidRPr="00C6689F">
        <w:rPr>
          <w:color w:val="auto"/>
          <w:sz w:val="24"/>
          <w:szCs w:val="24"/>
        </w:rPr>
        <w:t>Свойства и признаки равнобедренного треугольника. Признаки равенства треугольников.</w:t>
      </w:r>
    </w:p>
    <w:p w:rsidR="00C6689F" w:rsidRPr="00C6689F" w:rsidRDefault="00C6689F" w:rsidP="00C6689F">
      <w:pPr>
        <w:pStyle w:val="11"/>
        <w:spacing w:line="252" w:lineRule="auto"/>
        <w:jc w:val="both"/>
        <w:rPr>
          <w:color w:val="auto"/>
          <w:sz w:val="24"/>
          <w:szCs w:val="24"/>
        </w:rPr>
      </w:pPr>
      <w:r w:rsidRPr="00C6689F">
        <w:rPr>
          <w:color w:val="auto"/>
          <w:sz w:val="24"/>
          <w:szCs w:val="24"/>
        </w:rPr>
        <w:t>Свойства и признаки параллельных прямых. Сумма углов треугольника. Внешние углы треугольника.</w:t>
      </w:r>
    </w:p>
    <w:p w:rsidR="00C6689F" w:rsidRPr="00C6689F" w:rsidRDefault="00C6689F" w:rsidP="00C6689F">
      <w:pPr>
        <w:pStyle w:val="11"/>
        <w:spacing w:line="252" w:lineRule="auto"/>
        <w:jc w:val="both"/>
        <w:rPr>
          <w:color w:val="auto"/>
          <w:sz w:val="24"/>
          <w:szCs w:val="24"/>
        </w:rPr>
      </w:pPr>
      <w:r w:rsidRPr="00C6689F">
        <w:rPr>
          <w:color w:val="auto"/>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6689F">
        <w:rPr>
          <w:rFonts w:eastAsia="Arial"/>
          <w:color w:val="auto"/>
          <w:sz w:val="24"/>
          <w:szCs w:val="24"/>
        </w:rPr>
        <w:t>°</w:t>
      </w:r>
      <w:r w:rsidRPr="00C6689F">
        <w:rPr>
          <w:color w:val="auto"/>
          <w:sz w:val="24"/>
          <w:szCs w:val="24"/>
        </w:rPr>
        <w:t>.</w:t>
      </w:r>
    </w:p>
    <w:p w:rsidR="00C6689F" w:rsidRPr="00C6689F" w:rsidRDefault="00C6689F" w:rsidP="00C6689F">
      <w:pPr>
        <w:pStyle w:val="11"/>
        <w:spacing w:line="252" w:lineRule="auto"/>
        <w:jc w:val="both"/>
        <w:rPr>
          <w:color w:val="auto"/>
          <w:sz w:val="24"/>
          <w:szCs w:val="24"/>
        </w:rPr>
      </w:pPr>
      <w:r w:rsidRPr="00C6689F">
        <w:rPr>
          <w:color w:val="auto"/>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C6689F" w:rsidRPr="00C6689F" w:rsidRDefault="00C6689F" w:rsidP="00C6689F">
      <w:pPr>
        <w:pStyle w:val="11"/>
        <w:spacing w:line="252" w:lineRule="auto"/>
        <w:jc w:val="both"/>
        <w:rPr>
          <w:color w:val="auto"/>
          <w:sz w:val="24"/>
          <w:szCs w:val="24"/>
        </w:rPr>
      </w:pPr>
      <w:r w:rsidRPr="00C6689F">
        <w:rPr>
          <w:color w:val="auto"/>
          <w:sz w:val="24"/>
          <w:szCs w:val="24"/>
        </w:rPr>
        <w:t>Геометрическое место точек. Биссектриса угла и серединный перпендикуляр к отрезку как геометрические места точек.</w:t>
      </w:r>
    </w:p>
    <w:p w:rsidR="00C6689F" w:rsidRPr="00C6689F" w:rsidRDefault="00C6689F" w:rsidP="00C6689F">
      <w:pPr>
        <w:pStyle w:val="11"/>
        <w:spacing w:after="300" w:line="252" w:lineRule="auto"/>
        <w:jc w:val="both"/>
        <w:rPr>
          <w:color w:val="auto"/>
          <w:sz w:val="24"/>
          <w:szCs w:val="24"/>
        </w:rPr>
      </w:pPr>
      <w:r w:rsidRPr="00C6689F">
        <w:rPr>
          <w:color w:val="auto"/>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C6689F" w:rsidRPr="00C6689F" w:rsidRDefault="00C6689F" w:rsidP="00C6689F">
      <w:pPr>
        <w:pStyle w:val="af7"/>
        <w:rPr>
          <w:rFonts w:ascii="Times New Roman" w:hAnsi="Times New Roman" w:cs="Times New Roman"/>
          <w:sz w:val="24"/>
          <w:szCs w:val="24"/>
        </w:rPr>
      </w:pPr>
      <w:bookmarkStart w:id="468" w:name="bookmark1296"/>
      <w:r w:rsidRPr="00C6689F">
        <w:rPr>
          <w:rFonts w:ascii="Times New Roman" w:hAnsi="Times New Roman" w:cs="Times New Roman"/>
          <w:sz w:val="24"/>
          <w:szCs w:val="24"/>
        </w:rPr>
        <w:t>8 класс</w:t>
      </w:r>
      <w:bookmarkEnd w:id="468"/>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11"/>
        <w:spacing w:line="252" w:lineRule="auto"/>
        <w:jc w:val="both"/>
        <w:rPr>
          <w:color w:val="auto"/>
          <w:sz w:val="24"/>
          <w:szCs w:val="24"/>
        </w:rPr>
      </w:pPr>
      <w:r w:rsidRPr="00C6689F">
        <w:rPr>
          <w:color w:val="auto"/>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C6689F" w:rsidRPr="00C6689F" w:rsidRDefault="00C6689F" w:rsidP="00C6689F">
      <w:pPr>
        <w:pStyle w:val="11"/>
        <w:spacing w:line="252" w:lineRule="auto"/>
        <w:jc w:val="both"/>
        <w:rPr>
          <w:color w:val="auto"/>
          <w:sz w:val="24"/>
          <w:szCs w:val="24"/>
        </w:rPr>
      </w:pPr>
      <w:r w:rsidRPr="00C6689F">
        <w:rPr>
          <w:color w:val="auto"/>
          <w:sz w:val="24"/>
          <w:szCs w:val="24"/>
        </w:rPr>
        <w:t>Центральная симметрия.</w:t>
      </w:r>
    </w:p>
    <w:p w:rsidR="00C6689F" w:rsidRPr="00C6689F" w:rsidRDefault="00C6689F" w:rsidP="00C6689F">
      <w:pPr>
        <w:pStyle w:val="11"/>
        <w:spacing w:line="252" w:lineRule="auto"/>
        <w:jc w:val="both"/>
        <w:rPr>
          <w:color w:val="auto"/>
          <w:sz w:val="24"/>
          <w:szCs w:val="24"/>
        </w:rPr>
      </w:pPr>
      <w:r w:rsidRPr="00C6689F">
        <w:rPr>
          <w:color w:val="auto"/>
          <w:sz w:val="24"/>
          <w:szCs w:val="24"/>
        </w:rPr>
        <w:t>Теорема Фалеса и теорема о пропорциональных отрезках.</w:t>
      </w:r>
    </w:p>
    <w:p w:rsidR="00C6689F" w:rsidRPr="00C6689F" w:rsidRDefault="00C6689F" w:rsidP="00C6689F">
      <w:pPr>
        <w:pStyle w:val="11"/>
        <w:spacing w:line="252" w:lineRule="auto"/>
        <w:ind w:firstLine="0"/>
        <w:jc w:val="both"/>
        <w:rPr>
          <w:color w:val="auto"/>
          <w:sz w:val="24"/>
          <w:szCs w:val="24"/>
        </w:rPr>
      </w:pPr>
      <w:r w:rsidRPr="00C6689F">
        <w:rPr>
          <w:color w:val="auto"/>
          <w:sz w:val="24"/>
          <w:szCs w:val="24"/>
        </w:rPr>
        <w:t>Средние линии треугольника и трапеции.</w:t>
      </w:r>
    </w:p>
    <w:p w:rsidR="00C6689F" w:rsidRPr="00C6689F" w:rsidRDefault="00C6689F" w:rsidP="00C6689F">
      <w:pPr>
        <w:pStyle w:val="11"/>
        <w:spacing w:line="252" w:lineRule="auto"/>
        <w:jc w:val="both"/>
        <w:rPr>
          <w:color w:val="auto"/>
          <w:sz w:val="24"/>
          <w:szCs w:val="24"/>
        </w:rPr>
      </w:pPr>
      <w:r w:rsidRPr="00C6689F">
        <w:rPr>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C6689F" w:rsidRPr="00C6689F" w:rsidRDefault="00C6689F" w:rsidP="00C6689F">
      <w:pPr>
        <w:pStyle w:val="11"/>
        <w:spacing w:line="252" w:lineRule="auto"/>
        <w:jc w:val="both"/>
        <w:rPr>
          <w:color w:val="auto"/>
          <w:sz w:val="24"/>
          <w:szCs w:val="24"/>
        </w:rPr>
      </w:pPr>
      <w:r w:rsidRPr="00C6689F">
        <w:rPr>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C6689F" w:rsidRPr="00C6689F" w:rsidRDefault="00C6689F" w:rsidP="00C6689F">
      <w:pPr>
        <w:pStyle w:val="11"/>
        <w:spacing w:line="252" w:lineRule="auto"/>
        <w:jc w:val="both"/>
        <w:rPr>
          <w:color w:val="auto"/>
          <w:sz w:val="24"/>
          <w:szCs w:val="24"/>
        </w:rPr>
      </w:pPr>
      <w:r w:rsidRPr="00C6689F">
        <w:rPr>
          <w:color w:val="auto"/>
          <w:sz w:val="24"/>
          <w:szCs w:val="24"/>
        </w:rPr>
        <w:t>Вычисление площадей треугольников и многоугольников на клетчатой бумаге.</w:t>
      </w:r>
    </w:p>
    <w:p w:rsidR="00C6689F" w:rsidRPr="00C6689F" w:rsidRDefault="00C6689F" w:rsidP="00C6689F">
      <w:pPr>
        <w:pStyle w:val="11"/>
        <w:spacing w:line="252" w:lineRule="auto"/>
        <w:jc w:val="both"/>
        <w:rPr>
          <w:color w:val="auto"/>
          <w:sz w:val="24"/>
          <w:szCs w:val="24"/>
        </w:rPr>
      </w:pPr>
      <w:r w:rsidRPr="00C6689F">
        <w:rPr>
          <w:color w:val="auto"/>
          <w:sz w:val="24"/>
          <w:szCs w:val="24"/>
        </w:rPr>
        <w:t>Теорема Пифагора. Применение теоремы Пифагора при решении практических задач.</w:t>
      </w:r>
    </w:p>
    <w:p w:rsidR="00C6689F" w:rsidRPr="00C6689F" w:rsidRDefault="00C6689F" w:rsidP="00C6689F">
      <w:pPr>
        <w:pStyle w:val="11"/>
        <w:spacing w:line="252" w:lineRule="auto"/>
        <w:jc w:val="both"/>
        <w:rPr>
          <w:color w:val="auto"/>
          <w:sz w:val="24"/>
          <w:szCs w:val="24"/>
        </w:rPr>
      </w:pPr>
      <w:r w:rsidRPr="00C6689F">
        <w:rPr>
          <w:color w:val="auto"/>
          <w:sz w:val="24"/>
          <w:szCs w:val="24"/>
        </w:rPr>
        <w:t>Синус, косинус, тангенс острого угла прямоугольного треугольника. Тригонометрические функции углов в 30</w:t>
      </w:r>
      <w:r w:rsidRPr="00C6689F">
        <w:rPr>
          <w:rFonts w:eastAsia="Arial"/>
          <w:color w:val="auto"/>
          <w:sz w:val="24"/>
          <w:szCs w:val="24"/>
        </w:rPr>
        <w:t>°</w:t>
      </w:r>
      <w:r w:rsidRPr="00C6689F">
        <w:rPr>
          <w:color w:val="auto"/>
          <w:sz w:val="24"/>
          <w:szCs w:val="24"/>
        </w:rPr>
        <w:t xml:space="preserve">, </w:t>
      </w:r>
      <w:r w:rsidRPr="00C6689F">
        <w:rPr>
          <w:i/>
          <w:iCs/>
          <w:color w:val="auto"/>
          <w:sz w:val="24"/>
          <w:szCs w:val="24"/>
        </w:rPr>
        <w:t>45° и 60</w:t>
      </w:r>
      <w:r w:rsidRPr="00C6689F">
        <w:rPr>
          <w:rFonts w:eastAsia="Arial"/>
          <w:i/>
          <w:iCs/>
          <w:color w:val="auto"/>
          <w:sz w:val="24"/>
          <w:szCs w:val="24"/>
        </w:rPr>
        <w:t>°</w:t>
      </w:r>
      <w:r w:rsidRPr="00C6689F">
        <w:rPr>
          <w:i/>
          <w:iCs/>
          <w:color w:val="auto"/>
          <w:sz w:val="24"/>
          <w:szCs w:val="24"/>
        </w:rPr>
        <w:t>.</w:t>
      </w:r>
    </w:p>
    <w:p w:rsidR="00C6689F" w:rsidRPr="00C6689F" w:rsidRDefault="00C6689F" w:rsidP="00C6689F">
      <w:pPr>
        <w:pStyle w:val="11"/>
        <w:spacing w:after="240" w:line="252" w:lineRule="auto"/>
        <w:jc w:val="both"/>
        <w:rPr>
          <w:color w:val="auto"/>
          <w:sz w:val="24"/>
          <w:szCs w:val="24"/>
        </w:rPr>
      </w:pPr>
      <w:r w:rsidRPr="00C6689F">
        <w:rPr>
          <w:color w:val="auto"/>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C6689F" w:rsidRPr="00C6689F" w:rsidRDefault="00C6689F" w:rsidP="00C6689F">
      <w:pPr>
        <w:pStyle w:val="af7"/>
        <w:rPr>
          <w:rFonts w:ascii="Times New Roman" w:hAnsi="Times New Roman" w:cs="Times New Roman"/>
          <w:sz w:val="24"/>
          <w:szCs w:val="24"/>
        </w:rPr>
      </w:pPr>
      <w:bookmarkStart w:id="469" w:name="bookmark1298"/>
      <w:r w:rsidRPr="00C6689F">
        <w:rPr>
          <w:rFonts w:ascii="Times New Roman" w:hAnsi="Times New Roman" w:cs="Times New Roman"/>
          <w:sz w:val="24"/>
          <w:szCs w:val="24"/>
        </w:rPr>
        <w:t>9 класс</w:t>
      </w:r>
      <w:bookmarkEnd w:id="469"/>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11"/>
        <w:spacing w:line="252" w:lineRule="auto"/>
        <w:jc w:val="both"/>
        <w:rPr>
          <w:color w:val="auto"/>
          <w:sz w:val="24"/>
          <w:szCs w:val="24"/>
        </w:rPr>
      </w:pPr>
      <w:r w:rsidRPr="00C6689F">
        <w:rPr>
          <w:color w:val="auto"/>
          <w:sz w:val="24"/>
          <w:szCs w:val="24"/>
        </w:rPr>
        <w:t>Синус, косинус, тангенс углов от 0 до 180</w:t>
      </w:r>
      <w:r w:rsidRPr="00C6689F">
        <w:rPr>
          <w:rFonts w:eastAsia="Arial"/>
          <w:color w:val="auto"/>
          <w:sz w:val="24"/>
          <w:szCs w:val="24"/>
        </w:rPr>
        <w:t>°</w:t>
      </w:r>
      <w:r w:rsidRPr="00C6689F">
        <w:rPr>
          <w:color w:val="auto"/>
          <w:sz w:val="24"/>
          <w:szCs w:val="24"/>
        </w:rPr>
        <w:t>. Основное тригонометрическое тождество. Формулы приведения.</w:t>
      </w:r>
    </w:p>
    <w:p w:rsidR="00C6689F" w:rsidRPr="00C6689F" w:rsidRDefault="00C6689F" w:rsidP="00C6689F">
      <w:pPr>
        <w:pStyle w:val="11"/>
        <w:spacing w:line="252" w:lineRule="auto"/>
        <w:jc w:val="both"/>
        <w:rPr>
          <w:color w:val="auto"/>
          <w:sz w:val="24"/>
          <w:szCs w:val="24"/>
        </w:rPr>
      </w:pPr>
      <w:r w:rsidRPr="00C6689F">
        <w:rPr>
          <w:color w:val="auto"/>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C6689F" w:rsidRPr="00C6689F" w:rsidRDefault="00C6689F" w:rsidP="00C6689F">
      <w:pPr>
        <w:pStyle w:val="11"/>
        <w:spacing w:line="252" w:lineRule="auto"/>
        <w:jc w:val="both"/>
        <w:rPr>
          <w:color w:val="auto"/>
          <w:sz w:val="24"/>
          <w:szCs w:val="24"/>
        </w:rPr>
      </w:pPr>
      <w:r w:rsidRPr="00C6689F">
        <w:rPr>
          <w:color w:val="auto"/>
          <w:sz w:val="24"/>
          <w:szCs w:val="24"/>
        </w:rPr>
        <w:t>Преобразование подобия. Подобие соответственных элементов.</w:t>
      </w:r>
    </w:p>
    <w:p w:rsidR="00C6689F" w:rsidRPr="00C6689F" w:rsidRDefault="00C6689F" w:rsidP="00C6689F">
      <w:pPr>
        <w:pStyle w:val="11"/>
        <w:spacing w:line="252" w:lineRule="auto"/>
        <w:jc w:val="both"/>
        <w:rPr>
          <w:color w:val="auto"/>
          <w:sz w:val="24"/>
          <w:szCs w:val="24"/>
        </w:rPr>
      </w:pPr>
      <w:r w:rsidRPr="00C6689F">
        <w:rPr>
          <w:color w:val="auto"/>
          <w:sz w:val="24"/>
          <w:szCs w:val="24"/>
        </w:rPr>
        <w:t>Теорема о произведении отрезков хорд, теоремы о произведении отрезков секущих, теорема о квадрате касательной.</w:t>
      </w:r>
    </w:p>
    <w:p w:rsidR="00C6689F" w:rsidRPr="00C6689F" w:rsidRDefault="00C6689F" w:rsidP="00C6689F">
      <w:pPr>
        <w:pStyle w:val="11"/>
        <w:spacing w:line="252" w:lineRule="auto"/>
        <w:jc w:val="both"/>
        <w:rPr>
          <w:color w:val="auto"/>
          <w:sz w:val="24"/>
          <w:szCs w:val="24"/>
        </w:rPr>
      </w:pPr>
      <w:r w:rsidRPr="00C6689F">
        <w:rPr>
          <w:color w:val="auto"/>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C6689F" w:rsidRPr="00C6689F" w:rsidRDefault="00C6689F" w:rsidP="00C6689F">
      <w:pPr>
        <w:pStyle w:val="11"/>
        <w:spacing w:line="252" w:lineRule="auto"/>
        <w:jc w:val="both"/>
        <w:rPr>
          <w:color w:val="auto"/>
          <w:sz w:val="24"/>
          <w:szCs w:val="24"/>
        </w:rPr>
      </w:pPr>
      <w:r w:rsidRPr="00C6689F">
        <w:rPr>
          <w:color w:val="auto"/>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C6689F" w:rsidRPr="00C6689F" w:rsidRDefault="00C6689F" w:rsidP="00C6689F">
      <w:pPr>
        <w:pStyle w:val="11"/>
        <w:spacing w:line="252" w:lineRule="auto"/>
        <w:jc w:val="both"/>
        <w:rPr>
          <w:color w:val="auto"/>
          <w:sz w:val="24"/>
          <w:szCs w:val="24"/>
        </w:rPr>
      </w:pPr>
      <w:r w:rsidRPr="00C6689F">
        <w:rPr>
          <w:color w:val="auto"/>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C6689F" w:rsidRPr="00C6689F" w:rsidRDefault="00C6689F" w:rsidP="00C6689F">
      <w:pPr>
        <w:pStyle w:val="11"/>
        <w:spacing w:after="400" w:line="252" w:lineRule="auto"/>
        <w:jc w:val="both"/>
        <w:rPr>
          <w:color w:val="auto"/>
          <w:sz w:val="24"/>
          <w:szCs w:val="24"/>
        </w:rPr>
      </w:pPr>
      <w:r w:rsidRPr="00C6689F">
        <w:rPr>
          <w:color w:val="auto"/>
          <w:sz w:val="24"/>
          <w:szCs w:val="24"/>
        </w:rPr>
        <w:t>Движения плоскости и внутренние симметрии фигур (элементарные представления). Параллельный перенос. Поворот.</w:t>
      </w: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 xml:space="preserve">ПЛАНИРУЕМЫЕ ПРЕДМЕТНЫЕ РЕЗУЛЬТАТЫ </w:t>
      </w:r>
      <w:r>
        <w:rPr>
          <w:rFonts w:ascii="Times New Roman" w:hAnsi="Times New Roman" w:cs="Times New Roman"/>
          <w:sz w:val="24"/>
          <w:szCs w:val="24"/>
        </w:rPr>
        <w:t xml:space="preserve"> </w:t>
      </w:r>
      <w:r w:rsidRPr="00C6689F">
        <w:rPr>
          <w:rFonts w:ascii="Times New Roman" w:hAnsi="Times New Roman" w:cs="Times New Roman"/>
          <w:sz w:val="24"/>
          <w:szCs w:val="24"/>
        </w:rPr>
        <w:t>(ПО ГОДАМ ОБУЧЕНИЯ)</w:t>
      </w:r>
    </w:p>
    <w:p w:rsidR="00C6689F" w:rsidRPr="00C6689F" w:rsidRDefault="00C6689F" w:rsidP="00C6689F">
      <w:pPr>
        <w:pStyle w:val="11"/>
        <w:spacing w:after="100" w:line="252" w:lineRule="auto"/>
        <w:jc w:val="both"/>
        <w:rPr>
          <w:color w:val="auto"/>
          <w:sz w:val="24"/>
          <w:szCs w:val="24"/>
        </w:rPr>
      </w:pPr>
      <w:r w:rsidRPr="00C6689F">
        <w:rPr>
          <w:color w:val="auto"/>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C6689F" w:rsidRPr="00C6689F" w:rsidRDefault="00C6689F" w:rsidP="00C6689F">
      <w:pPr>
        <w:pStyle w:val="af7"/>
        <w:rPr>
          <w:rFonts w:ascii="Times New Roman" w:hAnsi="Times New Roman" w:cs="Times New Roman"/>
          <w:sz w:val="24"/>
          <w:szCs w:val="24"/>
        </w:rPr>
      </w:pPr>
      <w:bookmarkStart w:id="470" w:name="bookmark1300"/>
      <w:r w:rsidRPr="00C6689F">
        <w:rPr>
          <w:rFonts w:ascii="Times New Roman" w:hAnsi="Times New Roman" w:cs="Times New Roman"/>
          <w:sz w:val="24"/>
          <w:szCs w:val="24"/>
        </w:rPr>
        <w:t>7 класс</w:t>
      </w:r>
      <w:bookmarkEnd w:id="470"/>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11"/>
        <w:numPr>
          <w:ilvl w:val="0"/>
          <w:numId w:val="158"/>
        </w:numPr>
        <w:spacing w:line="269" w:lineRule="auto"/>
        <w:jc w:val="both"/>
        <w:rPr>
          <w:color w:val="auto"/>
          <w:sz w:val="24"/>
          <w:szCs w:val="24"/>
        </w:rPr>
      </w:pPr>
      <w:r w:rsidRPr="00C6689F">
        <w:rPr>
          <w:color w:val="auto"/>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C6689F" w:rsidRPr="00C6689F" w:rsidRDefault="00C6689F" w:rsidP="00C6689F">
      <w:pPr>
        <w:pStyle w:val="11"/>
        <w:numPr>
          <w:ilvl w:val="0"/>
          <w:numId w:val="158"/>
        </w:numPr>
        <w:spacing w:line="276" w:lineRule="auto"/>
        <w:jc w:val="both"/>
        <w:rPr>
          <w:color w:val="auto"/>
          <w:sz w:val="24"/>
          <w:szCs w:val="24"/>
        </w:rPr>
      </w:pPr>
      <w:r w:rsidRPr="00C6689F">
        <w:rPr>
          <w:color w:val="auto"/>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C6689F" w:rsidRPr="00C6689F" w:rsidRDefault="00C6689F" w:rsidP="00C6689F">
      <w:pPr>
        <w:pStyle w:val="11"/>
        <w:numPr>
          <w:ilvl w:val="0"/>
          <w:numId w:val="158"/>
        </w:numPr>
        <w:spacing w:line="360" w:lineRule="auto"/>
        <w:rPr>
          <w:color w:val="auto"/>
          <w:sz w:val="24"/>
          <w:szCs w:val="24"/>
        </w:rPr>
      </w:pPr>
      <w:r w:rsidRPr="00C6689F">
        <w:rPr>
          <w:color w:val="auto"/>
          <w:sz w:val="24"/>
          <w:szCs w:val="24"/>
        </w:rPr>
        <w:t>Строить чертежи к геометрическим задачам.</w:t>
      </w:r>
    </w:p>
    <w:p w:rsidR="00C6689F" w:rsidRPr="00C6689F" w:rsidRDefault="00C6689F" w:rsidP="00C6689F">
      <w:pPr>
        <w:pStyle w:val="11"/>
        <w:numPr>
          <w:ilvl w:val="0"/>
          <w:numId w:val="158"/>
        </w:numPr>
        <w:spacing w:line="276" w:lineRule="auto"/>
        <w:jc w:val="both"/>
        <w:rPr>
          <w:color w:val="auto"/>
          <w:sz w:val="24"/>
          <w:szCs w:val="24"/>
        </w:rPr>
      </w:pPr>
      <w:r w:rsidRPr="00C6689F">
        <w:rPr>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C6689F" w:rsidRPr="00C6689F" w:rsidRDefault="00C6689F" w:rsidP="00C6689F">
      <w:pPr>
        <w:pStyle w:val="11"/>
        <w:numPr>
          <w:ilvl w:val="0"/>
          <w:numId w:val="158"/>
        </w:numPr>
        <w:spacing w:line="298" w:lineRule="auto"/>
        <w:jc w:val="both"/>
        <w:rPr>
          <w:color w:val="auto"/>
          <w:sz w:val="24"/>
          <w:szCs w:val="24"/>
        </w:rPr>
      </w:pPr>
      <w:r w:rsidRPr="00C6689F">
        <w:rPr>
          <w:color w:val="auto"/>
          <w:sz w:val="24"/>
          <w:szCs w:val="24"/>
        </w:rPr>
        <w:t>Проводить логические рассуждения с использованием геометрических теорем.</w:t>
      </w:r>
    </w:p>
    <w:p w:rsidR="00C6689F" w:rsidRPr="00C6689F" w:rsidRDefault="00C6689F" w:rsidP="00C6689F">
      <w:pPr>
        <w:pStyle w:val="11"/>
        <w:numPr>
          <w:ilvl w:val="0"/>
          <w:numId w:val="158"/>
        </w:numPr>
        <w:spacing w:line="298" w:lineRule="auto"/>
        <w:jc w:val="both"/>
        <w:rPr>
          <w:color w:val="auto"/>
          <w:sz w:val="24"/>
          <w:szCs w:val="24"/>
        </w:rPr>
      </w:pPr>
      <w:r w:rsidRPr="00C6689F">
        <w:rPr>
          <w:color w:val="auto"/>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C6689F" w:rsidRPr="00C6689F" w:rsidRDefault="00C6689F" w:rsidP="00C6689F">
      <w:pPr>
        <w:pStyle w:val="11"/>
        <w:numPr>
          <w:ilvl w:val="0"/>
          <w:numId w:val="158"/>
        </w:numPr>
        <w:spacing w:line="276" w:lineRule="auto"/>
        <w:jc w:val="both"/>
        <w:rPr>
          <w:color w:val="auto"/>
          <w:sz w:val="24"/>
          <w:szCs w:val="24"/>
        </w:rPr>
      </w:pPr>
      <w:r w:rsidRPr="00C6689F">
        <w:rPr>
          <w:color w:val="auto"/>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C6689F" w:rsidRPr="00C6689F" w:rsidRDefault="00C6689F" w:rsidP="00C6689F">
      <w:pPr>
        <w:pStyle w:val="11"/>
        <w:numPr>
          <w:ilvl w:val="0"/>
          <w:numId w:val="158"/>
        </w:numPr>
        <w:spacing w:line="360" w:lineRule="auto"/>
        <w:jc w:val="both"/>
        <w:rPr>
          <w:color w:val="auto"/>
          <w:sz w:val="24"/>
          <w:szCs w:val="24"/>
        </w:rPr>
      </w:pPr>
      <w:r w:rsidRPr="00C6689F">
        <w:rPr>
          <w:color w:val="auto"/>
          <w:sz w:val="24"/>
          <w:szCs w:val="24"/>
        </w:rPr>
        <w:t>Решать задачи на клетчатой бумаге.</w:t>
      </w:r>
    </w:p>
    <w:p w:rsidR="00C6689F" w:rsidRPr="00C6689F" w:rsidRDefault="00C6689F" w:rsidP="00C6689F">
      <w:pPr>
        <w:pStyle w:val="11"/>
        <w:numPr>
          <w:ilvl w:val="0"/>
          <w:numId w:val="158"/>
        </w:numPr>
        <w:spacing w:line="266" w:lineRule="auto"/>
        <w:jc w:val="both"/>
        <w:rPr>
          <w:color w:val="auto"/>
          <w:sz w:val="24"/>
          <w:szCs w:val="24"/>
        </w:rPr>
      </w:pPr>
      <w:r w:rsidRPr="00C6689F">
        <w:rPr>
          <w:color w:val="auto"/>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C6689F" w:rsidRPr="00C6689F" w:rsidRDefault="00C6689F" w:rsidP="00C6689F">
      <w:pPr>
        <w:pStyle w:val="11"/>
        <w:numPr>
          <w:ilvl w:val="0"/>
          <w:numId w:val="158"/>
        </w:numPr>
        <w:spacing w:line="276" w:lineRule="auto"/>
        <w:jc w:val="both"/>
        <w:rPr>
          <w:color w:val="auto"/>
          <w:sz w:val="24"/>
          <w:szCs w:val="24"/>
        </w:rPr>
      </w:pPr>
      <w:r w:rsidRPr="00C6689F">
        <w:rPr>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C6689F" w:rsidRPr="00C6689F" w:rsidRDefault="00C6689F" w:rsidP="00C6689F">
      <w:pPr>
        <w:pStyle w:val="11"/>
        <w:numPr>
          <w:ilvl w:val="0"/>
          <w:numId w:val="158"/>
        </w:numPr>
        <w:spacing w:line="276" w:lineRule="auto"/>
        <w:jc w:val="both"/>
        <w:rPr>
          <w:color w:val="auto"/>
          <w:sz w:val="24"/>
          <w:szCs w:val="24"/>
        </w:rPr>
      </w:pPr>
      <w:r w:rsidRPr="00C6689F">
        <w:rPr>
          <w:color w:val="auto"/>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C6689F" w:rsidRPr="00C6689F" w:rsidRDefault="00C6689F" w:rsidP="00C6689F">
      <w:pPr>
        <w:pStyle w:val="11"/>
        <w:numPr>
          <w:ilvl w:val="0"/>
          <w:numId w:val="158"/>
        </w:numPr>
        <w:spacing w:line="269" w:lineRule="auto"/>
        <w:jc w:val="both"/>
        <w:rPr>
          <w:color w:val="auto"/>
          <w:sz w:val="24"/>
          <w:szCs w:val="24"/>
        </w:rPr>
      </w:pPr>
      <w:r w:rsidRPr="00C6689F">
        <w:rPr>
          <w:color w:val="auto"/>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C6689F" w:rsidRPr="00C6689F" w:rsidRDefault="00C6689F" w:rsidP="00C6689F">
      <w:pPr>
        <w:pStyle w:val="11"/>
        <w:numPr>
          <w:ilvl w:val="0"/>
          <w:numId w:val="158"/>
        </w:numPr>
        <w:spacing w:line="276" w:lineRule="auto"/>
        <w:jc w:val="both"/>
        <w:rPr>
          <w:color w:val="auto"/>
          <w:sz w:val="24"/>
          <w:szCs w:val="24"/>
        </w:rPr>
      </w:pPr>
      <w:r w:rsidRPr="00C6689F">
        <w:rPr>
          <w:color w:val="auto"/>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C6689F" w:rsidRPr="00C6689F" w:rsidRDefault="00C6689F" w:rsidP="00C6689F">
      <w:pPr>
        <w:pStyle w:val="11"/>
        <w:numPr>
          <w:ilvl w:val="0"/>
          <w:numId w:val="158"/>
        </w:numPr>
        <w:spacing w:line="298" w:lineRule="auto"/>
        <w:jc w:val="both"/>
        <w:rPr>
          <w:color w:val="auto"/>
          <w:sz w:val="24"/>
          <w:szCs w:val="24"/>
        </w:rPr>
      </w:pPr>
      <w:r w:rsidRPr="00C6689F">
        <w:rPr>
          <w:color w:val="auto"/>
          <w:sz w:val="24"/>
          <w:szCs w:val="24"/>
        </w:rPr>
        <w:t>Пользоваться простейшими геометрическими неравенствами, понимать их практический смысл.</w:t>
      </w:r>
    </w:p>
    <w:p w:rsidR="00C6689F" w:rsidRPr="00C6689F" w:rsidRDefault="00C6689F" w:rsidP="00C6689F">
      <w:pPr>
        <w:pStyle w:val="11"/>
        <w:numPr>
          <w:ilvl w:val="0"/>
          <w:numId w:val="158"/>
        </w:numPr>
        <w:spacing w:line="298" w:lineRule="auto"/>
        <w:jc w:val="both"/>
        <w:rPr>
          <w:color w:val="auto"/>
          <w:sz w:val="24"/>
          <w:szCs w:val="24"/>
        </w:rPr>
      </w:pPr>
      <w:r w:rsidRPr="00C6689F">
        <w:rPr>
          <w:color w:val="auto"/>
          <w:sz w:val="24"/>
          <w:szCs w:val="24"/>
        </w:rPr>
        <w:t>Проводить основные геометрические построения с помощью циркуля и линейки.</w:t>
      </w:r>
    </w:p>
    <w:p w:rsidR="00C6689F" w:rsidRPr="00C6689F" w:rsidRDefault="00C6689F" w:rsidP="00C6689F">
      <w:pPr>
        <w:pStyle w:val="af7"/>
        <w:rPr>
          <w:rFonts w:ascii="Times New Roman" w:hAnsi="Times New Roman" w:cs="Times New Roman"/>
          <w:sz w:val="24"/>
          <w:szCs w:val="24"/>
        </w:rPr>
      </w:pPr>
      <w:bookmarkStart w:id="471" w:name="bookmark1302"/>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8 класс</w:t>
      </w:r>
      <w:bookmarkEnd w:id="471"/>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11"/>
        <w:numPr>
          <w:ilvl w:val="0"/>
          <w:numId w:val="159"/>
        </w:numPr>
        <w:spacing w:line="276" w:lineRule="auto"/>
        <w:jc w:val="both"/>
        <w:rPr>
          <w:color w:val="auto"/>
          <w:sz w:val="24"/>
          <w:szCs w:val="24"/>
        </w:rPr>
      </w:pPr>
      <w:r w:rsidRPr="00C6689F">
        <w:rPr>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rsidR="00C6689F" w:rsidRPr="00C6689F" w:rsidRDefault="00C6689F" w:rsidP="00C6689F">
      <w:pPr>
        <w:pStyle w:val="11"/>
        <w:numPr>
          <w:ilvl w:val="0"/>
          <w:numId w:val="159"/>
        </w:numPr>
        <w:spacing w:line="276" w:lineRule="auto"/>
        <w:jc w:val="both"/>
        <w:rPr>
          <w:color w:val="auto"/>
          <w:sz w:val="24"/>
          <w:szCs w:val="24"/>
        </w:rPr>
      </w:pPr>
      <w:r w:rsidRPr="00C6689F">
        <w:rPr>
          <w:color w:val="auto"/>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C6689F" w:rsidRPr="00C6689F" w:rsidRDefault="00C6689F" w:rsidP="00C6689F">
      <w:pPr>
        <w:pStyle w:val="11"/>
        <w:numPr>
          <w:ilvl w:val="0"/>
          <w:numId w:val="159"/>
        </w:numPr>
        <w:spacing w:line="298" w:lineRule="auto"/>
        <w:jc w:val="both"/>
        <w:rPr>
          <w:color w:val="auto"/>
          <w:sz w:val="24"/>
          <w:szCs w:val="24"/>
        </w:rPr>
      </w:pPr>
      <w:r w:rsidRPr="00C6689F">
        <w:rPr>
          <w:color w:val="auto"/>
          <w:sz w:val="24"/>
          <w:szCs w:val="24"/>
        </w:rPr>
        <w:t>Применять признаки подобия треугольников в решении геометрических задач.</w:t>
      </w:r>
    </w:p>
    <w:p w:rsidR="00C6689F" w:rsidRPr="00C6689F" w:rsidRDefault="00C6689F" w:rsidP="00C6689F">
      <w:pPr>
        <w:pStyle w:val="11"/>
        <w:numPr>
          <w:ilvl w:val="0"/>
          <w:numId w:val="159"/>
        </w:numPr>
        <w:jc w:val="both"/>
        <w:rPr>
          <w:color w:val="auto"/>
          <w:sz w:val="24"/>
          <w:szCs w:val="24"/>
        </w:rPr>
      </w:pPr>
      <w:r w:rsidRPr="00C6689F">
        <w:rPr>
          <w:color w:val="auto"/>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C6689F" w:rsidRPr="00C6689F" w:rsidRDefault="00C6689F" w:rsidP="00C6689F">
      <w:pPr>
        <w:pStyle w:val="11"/>
        <w:numPr>
          <w:ilvl w:val="0"/>
          <w:numId w:val="159"/>
        </w:numPr>
        <w:jc w:val="both"/>
        <w:rPr>
          <w:color w:val="auto"/>
          <w:sz w:val="24"/>
          <w:szCs w:val="24"/>
        </w:rPr>
      </w:pPr>
      <w:r w:rsidRPr="00C6689F">
        <w:rPr>
          <w:color w:val="auto"/>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C6689F" w:rsidRPr="00C6689F" w:rsidRDefault="00C6689F" w:rsidP="00C6689F">
      <w:pPr>
        <w:pStyle w:val="11"/>
        <w:numPr>
          <w:ilvl w:val="0"/>
          <w:numId w:val="159"/>
        </w:numPr>
        <w:jc w:val="both"/>
        <w:rPr>
          <w:color w:val="auto"/>
          <w:sz w:val="24"/>
          <w:szCs w:val="24"/>
        </w:rPr>
      </w:pPr>
      <w:r w:rsidRPr="00C6689F">
        <w:rPr>
          <w:color w:val="auto"/>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C6689F" w:rsidRPr="00C6689F" w:rsidRDefault="00C6689F" w:rsidP="00C6689F">
      <w:pPr>
        <w:pStyle w:val="11"/>
        <w:numPr>
          <w:ilvl w:val="0"/>
          <w:numId w:val="159"/>
        </w:numPr>
        <w:jc w:val="both"/>
        <w:rPr>
          <w:color w:val="auto"/>
          <w:sz w:val="24"/>
          <w:szCs w:val="24"/>
        </w:rPr>
      </w:pPr>
      <w:r w:rsidRPr="00C6689F">
        <w:rPr>
          <w:color w:val="auto"/>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C6689F" w:rsidRPr="00C6689F" w:rsidRDefault="00C6689F" w:rsidP="00C6689F">
      <w:pPr>
        <w:pStyle w:val="11"/>
        <w:numPr>
          <w:ilvl w:val="0"/>
          <w:numId w:val="159"/>
        </w:numPr>
        <w:jc w:val="both"/>
        <w:rPr>
          <w:color w:val="auto"/>
          <w:sz w:val="24"/>
          <w:szCs w:val="24"/>
        </w:rPr>
      </w:pPr>
      <w:r w:rsidRPr="00C6689F">
        <w:rPr>
          <w:color w:val="auto"/>
          <w:sz w:val="24"/>
          <w:szCs w:val="24"/>
        </w:rPr>
        <w:t>Владеть понятием описанного четырёхугольника, применять свойства описанного четырёхугольника при решении задач.</w:t>
      </w:r>
    </w:p>
    <w:p w:rsidR="00C6689F" w:rsidRPr="00C6689F" w:rsidRDefault="00C6689F" w:rsidP="00C6689F">
      <w:pPr>
        <w:pStyle w:val="11"/>
        <w:numPr>
          <w:ilvl w:val="0"/>
          <w:numId w:val="159"/>
        </w:numPr>
        <w:jc w:val="both"/>
        <w:rPr>
          <w:color w:val="auto"/>
          <w:sz w:val="24"/>
          <w:szCs w:val="24"/>
        </w:rPr>
      </w:pPr>
      <w:r w:rsidRPr="00C6689F">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C6689F" w:rsidRPr="00C6689F" w:rsidRDefault="00C6689F" w:rsidP="00C6689F">
      <w:pPr>
        <w:pStyle w:val="af7"/>
        <w:rPr>
          <w:rFonts w:ascii="Times New Roman" w:hAnsi="Times New Roman" w:cs="Times New Roman"/>
          <w:sz w:val="24"/>
          <w:szCs w:val="24"/>
        </w:rPr>
      </w:pPr>
      <w:bookmarkStart w:id="472" w:name="bookmark1304"/>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9 класс</w:t>
      </w:r>
      <w:bookmarkEnd w:id="472"/>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11"/>
        <w:numPr>
          <w:ilvl w:val="0"/>
          <w:numId w:val="160"/>
        </w:numPr>
        <w:spacing w:line="252" w:lineRule="auto"/>
        <w:jc w:val="both"/>
        <w:rPr>
          <w:color w:val="auto"/>
          <w:sz w:val="24"/>
          <w:szCs w:val="24"/>
        </w:rPr>
      </w:pPr>
      <w:r w:rsidRPr="00C6689F">
        <w:rPr>
          <w:color w:val="auto"/>
          <w:sz w:val="24"/>
          <w:szCs w:val="24"/>
        </w:rPr>
        <w:t>Использовать тригонометрические функции острых углов для нахождения различных элементов прямоугольного треугольника.</w:t>
      </w:r>
    </w:p>
    <w:p w:rsidR="00C6689F" w:rsidRPr="00C6689F" w:rsidRDefault="00C6689F" w:rsidP="00C6689F">
      <w:pPr>
        <w:pStyle w:val="11"/>
        <w:numPr>
          <w:ilvl w:val="0"/>
          <w:numId w:val="160"/>
        </w:numPr>
        <w:spacing w:line="252" w:lineRule="auto"/>
        <w:jc w:val="both"/>
        <w:rPr>
          <w:color w:val="auto"/>
          <w:sz w:val="24"/>
          <w:szCs w:val="24"/>
        </w:rPr>
      </w:pPr>
      <w:r w:rsidRPr="00C6689F">
        <w:rPr>
          <w:color w:val="auto"/>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C6689F" w:rsidRPr="00C6689F" w:rsidRDefault="00C6689F" w:rsidP="00C6689F">
      <w:pPr>
        <w:pStyle w:val="11"/>
        <w:numPr>
          <w:ilvl w:val="0"/>
          <w:numId w:val="160"/>
        </w:numPr>
        <w:spacing w:line="252" w:lineRule="auto"/>
        <w:jc w:val="both"/>
        <w:rPr>
          <w:color w:val="auto"/>
          <w:sz w:val="24"/>
          <w:szCs w:val="24"/>
        </w:rPr>
      </w:pPr>
      <w:r w:rsidRPr="00C6689F">
        <w:rPr>
          <w:color w:val="auto"/>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C6689F" w:rsidRPr="00C6689F" w:rsidRDefault="00C6689F" w:rsidP="00C6689F">
      <w:pPr>
        <w:pStyle w:val="11"/>
        <w:numPr>
          <w:ilvl w:val="0"/>
          <w:numId w:val="160"/>
        </w:numPr>
        <w:spacing w:line="252" w:lineRule="auto"/>
        <w:jc w:val="both"/>
        <w:rPr>
          <w:color w:val="auto"/>
          <w:sz w:val="24"/>
          <w:szCs w:val="24"/>
        </w:rPr>
      </w:pPr>
      <w:r w:rsidRPr="00C6689F">
        <w:rPr>
          <w:color w:val="auto"/>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C6689F" w:rsidRPr="00C6689F" w:rsidRDefault="00C6689F" w:rsidP="00C6689F">
      <w:pPr>
        <w:pStyle w:val="11"/>
        <w:numPr>
          <w:ilvl w:val="0"/>
          <w:numId w:val="160"/>
        </w:numPr>
        <w:spacing w:line="252" w:lineRule="auto"/>
        <w:jc w:val="both"/>
        <w:rPr>
          <w:color w:val="auto"/>
          <w:sz w:val="24"/>
          <w:szCs w:val="24"/>
        </w:rPr>
      </w:pPr>
      <w:r w:rsidRPr="00C6689F">
        <w:rPr>
          <w:color w:val="auto"/>
          <w:sz w:val="24"/>
          <w:szCs w:val="24"/>
        </w:rPr>
        <w:t>Пользоваться теоремами о произведении отрезков хорд, о произведении отрезков секущих, о квадрате касательной.</w:t>
      </w:r>
    </w:p>
    <w:p w:rsidR="00C6689F" w:rsidRPr="00C6689F" w:rsidRDefault="00C6689F" w:rsidP="00C6689F">
      <w:pPr>
        <w:pStyle w:val="11"/>
        <w:numPr>
          <w:ilvl w:val="0"/>
          <w:numId w:val="160"/>
        </w:numPr>
        <w:spacing w:line="252" w:lineRule="auto"/>
        <w:jc w:val="both"/>
        <w:rPr>
          <w:color w:val="auto"/>
          <w:sz w:val="24"/>
          <w:szCs w:val="24"/>
        </w:rPr>
      </w:pPr>
      <w:r w:rsidRPr="00C6689F">
        <w:rPr>
          <w:color w:val="auto"/>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C6689F" w:rsidRPr="00C6689F" w:rsidRDefault="00C6689F" w:rsidP="00C6689F">
      <w:pPr>
        <w:pStyle w:val="11"/>
        <w:numPr>
          <w:ilvl w:val="0"/>
          <w:numId w:val="160"/>
        </w:numPr>
        <w:tabs>
          <w:tab w:val="left" w:pos="198"/>
        </w:tabs>
        <w:spacing w:line="298" w:lineRule="auto"/>
        <w:jc w:val="both"/>
        <w:rPr>
          <w:color w:val="auto"/>
          <w:sz w:val="24"/>
          <w:szCs w:val="24"/>
        </w:rPr>
      </w:pPr>
      <w:r w:rsidRPr="00C6689F">
        <w:rPr>
          <w:color w:val="auto"/>
          <w:sz w:val="24"/>
          <w:szCs w:val="24"/>
        </w:rPr>
        <w:t>Пользоваться методом координат на плоскости, применять его в решении геометрических и практических задач.</w:t>
      </w:r>
    </w:p>
    <w:p w:rsidR="00C6689F" w:rsidRPr="00C6689F" w:rsidRDefault="00C6689F" w:rsidP="00C6689F">
      <w:pPr>
        <w:pStyle w:val="11"/>
        <w:numPr>
          <w:ilvl w:val="0"/>
          <w:numId w:val="160"/>
        </w:numPr>
        <w:tabs>
          <w:tab w:val="left" w:pos="198"/>
        </w:tabs>
        <w:spacing w:line="276" w:lineRule="auto"/>
        <w:jc w:val="both"/>
        <w:rPr>
          <w:color w:val="auto"/>
          <w:sz w:val="24"/>
          <w:szCs w:val="24"/>
        </w:rPr>
      </w:pPr>
      <w:r w:rsidRPr="00C6689F">
        <w:rPr>
          <w:color w:val="auto"/>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C6689F" w:rsidRPr="00C6689F" w:rsidRDefault="00C6689F" w:rsidP="00C6689F">
      <w:pPr>
        <w:pStyle w:val="11"/>
        <w:numPr>
          <w:ilvl w:val="0"/>
          <w:numId w:val="160"/>
        </w:numPr>
        <w:tabs>
          <w:tab w:val="left" w:pos="198"/>
        </w:tabs>
        <w:spacing w:line="298" w:lineRule="auto"/>
        <w:jc w:val="both"/>
        <w:rPr>
          <w:color w:val="auto"/>
          <w:sz w:val="24"/>
          <w:szCs w:val="24"/>
        </w:rPr>
      </w:pPr>
      <w:r w:rsidRPr="00C6689F">
        <w:rPr>
          <w:color w:val="auto"/>
          <w:sz w:val="24"/>
          <w:szCs w:val="24"/>
        </w:rPr>
        <w:t>Находить оси (или центры) симметрии фигур, применять движения плоскости в простейших случаях.</w:t>
      </w:r>
    </w:p>
    <w:p w:rsidR="00C6689F" w:rsidRDefault="00C6689F" w:rsidP="00C6689F">
      <w:pPr>
        <w:rPr>
          <w:rFonts w:ascii="Times New Roman" w:hAnsi="Times New Roman" w:cs="Times New Roman"/>
          <w:sz w:val="24"/>
          <w:szCs w:val="24"/>
        </w:rPr>
      </w:pPr>
      <w:r w:rsidRPr="00C6689F">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r>
        <w:rPr>
          <w:rFonts w:ascii="Times New Roman" w:hAnsi="Times New Roman" w:cs="Times New Roman"/>
          <w:sz w:val="24"/>
          <w:szCs w:val="24"/>
        </w:rPr>
        <w:t>).</w:t>
      </w:r>
    </w:p>
    <w:p w:rsidR="00C6689F" w:rsidRDefault="00C6689F" w:rsidP="00C6689F">
      <w:pPr>
        <w:pStyle w:val="af7"/>
        <w:rPr>
          <w:rFonts w:ascii="Times New Roman" w:hAnsi="Times New Roman" w:cs="Times New Roman"/>
          <w:sz w:val="24"/>
          <w:szCs w:val="24"/>
        </w:rPr>
      </w:pPr>
      <w:r>
        <w:rPr>
          <w:rFonts w:ascii="Times New Roman" w:hAnsi="Times New Roman" w:cs="Times New Roman"/>
          <w:sz w:val="24"/>
          <w:szCs w:val="24"/>
        </w:rPr>
        <w:t xml:space="preserve">ВЕРОЯТНОСТЬ И СТАТИСТИКА </w:t>
      </w: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СОДЕРЖАНИЕ УЧЕБНОГО КУРСА (ПО ГОДАМ ОБУЧЕНИЯ)</w:t>
      </w:r>
    </w:p>
    <w:p w:rsidR="00C6689F" w:rsidRPr="00C6689F" w:rsidRDefault="00C6689F" w:rsidP="00C6689F">
      <w:pPr>
        <w:pStyle w:val="af7"/>
        <w:rPr>
          <w:rFonts w:ascii="Times New Roman" w:hAnsi="Times New Roman" w:cs="Times New Roman"/>
          <w:sz w:val="24"/>
          <w:szCs w:val="24"/>
        </w:rPr>
      </w:pPr>
      <w:bookmarkStart w:id="473" w:name="bookmark1311"/>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7класс</w:t>
      </w:r>
      <w:bookmarkEnd w:id="473"/>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11"/>
        <w:jc w:val="both"/>
        <w:rPr>
          <w:color w:val="auto"/>
          <w:sz w:val="24"/>
          <w:szCs w:val="24"/>
        </w:rPr>
      </w:pPr>
      <w:r w:rsidRPr="00C6689F">
        <w:rPr>
          <w:color w:val="auto"/>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C6689F" w:rsidRPr="00C6689F" w:rsidRDefault="00C6689F" w:rsidP="00C6689F">
      <w:pPr>
        <w:pStyle w:val="11"/>
        <w:jc w:val="both"/>
        <w:rPr>
          <w:color w:val="auto"/>
          <w:sz w:val="24"/>
          <w:szCs w:val="24"/>
        </w:rPr>
      </w:pPr>
      <w:r w:rsidRPr="00C6689F">
        <w:rPr>
          <w:color w:val="auto"/>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C6689F" w:rsidRPr="00C6689F" w:rsidRDefault="00C6689F" w:rsidP="00C6689F">
      <w:pPr>
        <w:pStyle w:val="11"/>
        <w:jc w:val="both"/>
        <w:rPr>
          <w:color w:val="auto"/>
          <w:sz w:val="24"/>
          <w:szCs w:val="24"/>
        </w:rPr>
      </w:pPr>
      <w:r w:rsidRPr="00C6689F">
        <w:rPr>
          <w:color w:val="auto"/>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C6689F" w:rsidRPr="00C6689F" w:rsidRDefault="00C6689F" w:rsidP="00C6689F">
      <w:pPr>
        <w:pStyle w:val="11"/>
        <w:spacing w:after="300"/>
        <w:jc w:val="both"/>
        <w:rPr>
          <w:color w:val="auto"/>
          <w:sz w:val="24"/>
          <w:szCs w:val="24"/>
        </w:rPr>
      </w:pPr>
      <w:r w:rsidRPr="00C6689F">
        <w:rPr>
          <w:color w:val="auto"/>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C6689F" w:rsidRPr="00C6689F" w:rsidRDefault="00C6689F" w:rsidP="00C6689F">
      <w:pPr>
        <w:pStyle w:val="af7"/>
        <w:rPr>
          <w:rFonts w:ascii="Times New Roman" w:hAnsi="Times New Roman" w:cs="Times New Roman"/>
          <w:sz w:val="24"/>
          <w:szCs w:val="24"/>
        </w:rPr>
      </w:pPr>
      <w:bookmarkStart w:id="474" w:name="bookmark1313"/>
      <w:r w:rsidRPr="00C6689F">
        <w:rPr>
          <w:rFonts w:ascii="Times New Roman" w:hAnsi="Times New Roman" w:cs="Times New Roman"/>
          <w:sz w:val="24"/>
          <w:szCs w:val="24"/>
        </w:rPr>
        <w:t>8 класс</w:t>
      </w:r>
      <w:bookmarkEnd w:id="474"/>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11"/>
        <w:spacing w:line="252" w:lineRule="auto"/>
        <w:jc w:val="both"/>
        <w:rPr>
          <w:color w:val="auto"/>
          <w:sz w:val="24"/>
          <w:szCs w:val="24"/>
        </w:rPr>
      </w:pPr>
      <w:r w:rsidRPr="00C6689F">
        <w:rPr>
          <w:color w:val="auto"/>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C6689F" w:rsidRPr="00C6689F" w:rsidRDefault="00C6689F" w:rsidP="00C6689F">
      <w:pPr>
        <w:pStyle w:val="11"/>
        <w:spacing w:line="252" w:lineRule="auto"/>
        <w:jc w:val="both"/>
        <w:rPr>
          <w:color w:val="auto"/>
          <w:sz w:val="24"/>
          <w:szCs w:val="24"/>
        </w:rPr>
      </w:pPr>
      <w:r w:rsidRPr="00C6689F">
        <w:rPr>
          <w:color w:val="auto"/>
          <w:sz w:val="24"/>
          <w:szCs w:val="24"/>
        </w:rPr>
        <w:t>Измерение рассеивания данных. Дисперсия и стандартное отклонение числовых наборов. Диаграмма рассеивания.</w:t>
      </w:r>
    </w:p>
    <w:p w:rsidR="00C6689F" w:rsidRPr="00C6689F" w:rsidRDefault="00C6689F" w:rsidP="00C6689F">
      <w:pPr>
        <w:pStyle w:val="11"/>
        <w:spacing w:line="252" w:lineRule="auto"/>
        <w:jc w:val="both"/>
        <w:rPr>
          <w:color w:val="auto"/>
          <w:sz w:val="24"/>
          <w:szCs w:val="24"/>
        </w:rPr>
      </w:pPr>
      <w:r w:rsidRPr="00C6689F">
        <w:rPr>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C6689F" w:rsidRPr="00C6689F" w:rsidRDefault="00C6689F" w:rsidP="00C6689F">
      <w:pPr>
        <w:pStyle w:val="11"/>
        <w:spacing w:line="252" w:lineRule="auto"/>
        <w:jc w:val="both"/>
        <w:rPr>
          <w:color w:val="auto"/>
          <w:sz w:val="24"/>
          <w:szCs w:val="24"/>
        </w:rPr>
      </w:pPr>
      <w:r w:rsidRPr="00C6689F">
        <w:rPr>
          <w:color w:val="auto"/>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C6689F" w:rsidRPr="00C6689F" w:rsidRDefault="00C6689F" w:rsidP="00C6689F">
      <w:pPr>
        <w:pStyle w:val="11"/>
        <w:spacing w:after="120" w:line="252" w:lineRule="auto"/>
        <w:jc w:val="both"/>
        <w:rPr>
          <w:color w:val="auto"/>
          <w:sz w:val="24"/>
          <w:szCs w:val="24"/>
        </w:rPr>
      </w:pPr>
      <w:r w:rsidRPr="00C6689F">
        <w:rPr>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C6689F" w:rsidRPr="00C6689F" w:rsidRDefault="00C6689F" w:rsidP="00C6689F">
      <w:pPr>
        <w:pStyle w:val="af7"/>
        <w:rPr>
          <w:rFonts w:ascii="Times New Roman" w:hAnsi="Times New Roman" w:cs="Times New Roman"/>
          <w:sz w:val="24"/>
          <w:szCs w:val="24"/>
        </w:rPr>
      </w:pPr>
      <w:bookmarkStart w:id="475" w:name="bookmark1315"/>
      <w:r w:rsidRPr="00C6689F">
        <w:rPr>
          <w:rFonts w:ascii="Times New Roman" w:hAnsi="Times New Roman" w:cs="Times New Roman"/>
          <w:sz w:val="24"/>
          <w:szCs w:val="24"/>
        </w:rPr>
        <w:t>9 класс</w:t>
      </w:r>
      <w:bookmarkEnd w:id="475"/>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11"/>
        <w:spacing w:line="252" w:lineRule="auto"/>
        <w:jc w:val="both"/>
        <w:rPr>
          <w:color w:val="auto"/>
          <w:sz w:val="24"/>
          <w:szCs w:val="24"/>
        </w:rPr>
      </w:pPr>
      <w:r w:rsidRPr="00C6689F">
        <w:rPr>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C6689F" w:rsidRPr="00C6689F" w:rsidRDefault="00C6689F" w:rsidP="00C6689F">
      <w:pPr>
        <w:pStyle w:val="11"/>
        <w:spacing w:line="252" w:lineRule="auto"/>
        <w:jc w:val="both"/>
        <w:rPr>
          <w:color w:val="auto"/>
          <w:sz w:val="24"/>
          <w:szCs w:val="24"/>
        </w:rPr>
      </w:pPr>
      <w:r w:rsidRPr="00C6689F">
        <w:rPr>
          <w:color w:val="auto"/>
          <w:sz w:val="24"/>
          <w:szCs w:val="24"/>
        </w:rPr>
        <w:t>Перестановки и факториал. Сочетания и число сочетаний. Треугольник Паскаля. Решение задач с использованием комбинаторики.</w:t>
      </w:r>
    </w:p>
    <w:p w:rsidR="00C6689F" w:rsidRPr="00C6689F" w:rsidRDefault="00C6689F" w:rsidP="00C6689F">
      <w:pPr>
        <w:pStyle w:val="11"/>
        <w:spacing w:line="252" w:lineRule="auto"/>
        <w:jc w:val="both"/>
        <w:rPr>
          <w:color w:val="auto"/>
          <w:sz w:val="24"/>
          <w:szCs w:val="24"/>
        </w:rPr>
      </w:pPr>
      <w:r w:rsidRPr="00C6689F">
        <w:rPr>
          <w:color w:val="auto"/>
          <w:sz w:val="24"/>
          <w:szCs w:val="24"/>
        </w:rPr>
        <w:t>Геометрическая вероятность. Случайный выбор точки из фигуры на плоскости, из отрезка и из дуги окружности.</w:t>
      </w:r>
    </w:p>
    <w:p w:rsidR="00C6689F" w:rsidRPr="00C6689F" w:rsidRDefault="00C6689F" w:rsidP="00C6689F">
      <w:pPr>
        <w:pStyle w:val="11"/>
        <w:spacing w:line="252" w:lineRule="auto"/>
        <w:jc w:val="both"/>
        <w:rPr>
          <w:color w:val="auto"/>
          <w:sz w:val="24"/>
          <w:szCs w:val="24"/>
        </w:rPr>
      </w:pPr>
      <w:r w:rsidRPr="00C6689F">
        <w:rPr>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C6689F" w:rsidRPr="00C6689F" w:rsidRDefault="00C6689F" w:rsidP="00C6689F">
      <w:pPr>
        <w:pStyle w:val="11"/>
        <w:spacing w:line="252" w:lineRule="auto"/>
        <w:jc w:val="both"/>
        <w:rPr>
          <w:color w:val="auto"/>
          <w:sz w:val="24"/>
          <w:szCs w:val="24"/>
        </w:rPr>
      </w:pPr>
      <w:r w:rsidRPr="00C6689F">
        <w:rPr>
          <w:color w:val="auto"/>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C6689F" w:rsidRPr="00C6689F" w:rsidRDefault="00C6689F" w:rsidP="00C6689F">
      <w:pPr>
        <w:pStyle w:val="11"/>
        <w:spacing w:after="400" w:line="252" w:lineRule="auto"/>
        <w:jc w:val="both"/>
        <w:rPr>
          <w:color w:val="auto"/>
          <w:sz w:val="24"/>
          <w:szCs w:val="24"/>
        </w:rPr>
      </w:pPr>
      <w:r w:rsidRPr="00C6689F">
        <w:rPr>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 xml:space="preserve">ПЛАНИРУЕМЫЕ ПРЕДМЕТНЫЕ РЕЗУЛЬТАТЫ </w:t>
      </w: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(ПО ГОДАМ ОБУЧЕНИЯ)</w:t>
      </w:r>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11"/>
        <w:spacing w:after="120" w:line="252" w:lineRule="auto"/>
        <w:jc w:val="both"/>
        <w:rPr>
          <w:color w:val="auto"/>
          <w:sz w:val="24"/>
          <w:szCs w:val="24"/>
        </w:rPr>
      </w:pPr>
      <w:r w:rsidRPr="00C6689F">
        <w:rPr>
          <w:color w:val="auto"/>
          <w:sz w:val="24"/>
          <w:szCs w:val="24"/>
        </w:rPr>
        <w:t>Предметные результаты освоения курса «Вероятность и статистика» в 7—9 классах характеризуются следующими умениями.</w:t>
      </w:r>
    </w:p>
    <w:p w:rsidR="00C6689F" w:rsidRPr="00C6689F" w:rsidRDefault="00C6689F" w:rsidP="00C6689F">
      <w:pPr>
        <w:pStyle w:val="af7"/>
        <w:rPr>
          <w:rFonts w:ascii="Times New Roman" w:hAnsi="Times New Roman" w:cs="Times New Roman"/>
          <w:sz w:val="24"/>
          <w:szCs w:val="24"/>
        </w:rPr>
      </w:pPr>
      <w:bookmarkStart w:id="476" w:name="bookmark1317"/>
      <w:r w:rsidRPr="00C6689F">
        <w:rPr>
          <w:rFonts w:ascii="Times New Roman" w:hAnsi="Times New Roman" w:cs="Times New Roman"/>
          <w:sz w:val="24"/>
          <w:szCs w:val="24"/>
        </w:rPr>
        <w:t>7 класс</w:t>
      </w:r>
      <w:bookmarkEnd w:id="476"/>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11"/>
        <w:numPr>
          <w:ilvl w:val="0"/>
          <w:numId w:val="161"/>
        </w:numPr>
        <w:spacing w:line="276" w:lineRule="auto"/>
        <w:jc w:val="both"/>
        <w:rPr>
          <w:color w:val="auto"/>
          <w:sz w:val="24"/>
          <w:szCs w:val="24"/>
        </w:rPr>
      </w:pPr>
      <w:r w:rsidRPr="00C6689F">
        <w:rPr>
          <w:color w:val="auto"/>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C6689F" w:rsidRPr="00C6689F" w:rsidRDefault="00C6689F" w:rsidP="00C6689F">
      <w:pPr>
        <w:pStyle w:val="11"/>
        <w:numPr>
          <w:ilvl w:val="0"/>
          <w:numId w:val="161"/>
        </w:numPr>
        <w:spacing w:line="298" w:lineRule="auto"/>
        <w:jc w:val="both"/>
        <w:rPr>
          <w:color w:val="auto"/>
          <w:sz w:val="24"/>
          <w:szCs w:val="24"/>
        </w:rPr>
      </w:pPr>
      <w:r w:rsidRPr="00C6689F">
        <w:rPr>
          <w:color w:val="auto"/>
          <w:sz w:val="24"/>
          <w:szCs w:val="24"/>
        </w:rPr>
        <w:t>Описывать и интерпретировать реальные числовые данные, представленные в таблицах, на диаграммах, графиках.</w:t>
      </w:r>
    </w:p>
    <w:p w:rsidR="00C6689F" w:rsidRPr="00C6689F" w:rsidRDefault="00C6689F" w:rsidP="00C6689F">
      <w:pPr>
        <w:pStyle w:val="11"/>
        <w:numPr>
          <w:ilvl w:val="0"/>
          <w:numId w:val="161"/>
        </w:numPr>
        <w:spacing w:after="60" w:line="276" w:lineRule="auto"/>
        <w:jc w:val="both"/>
        <w:rPr>
          <w:color w:val="auto"/>
          <w:sz w:val="24"/>
          <w:szCs w:val="24"/>
        </w:rPr>
      </w:pPr>
      <w:r w:rsidRPr="00C6689F">
        <w:rPr>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C6689F" w:rsidRPr="00C6689F" w:rsidRDefault="00C6689F" w:rsidP="00C6689F">
      <w:pPr>
        <w:pStyle w:val="11"/>
        <w:numPr>
          <w:ilvl w:val="0"/>
          <w:numId w:val="161"/>
        </w:numPr>
        <w:spacing w:after="140" w:line="252" w:lineRule="auto"/>
        <w:jc w:val="both"/>
        <w:rPr>
          <w:color w:val="auto"/>
          <w:sz w:val="24"/>
          <w:szCs w:val="24"/>
        </w:rPr>
      </w:pPr>
      <w:r w:rsidRPr="00C6689F">
        <w:rPr>
          <w:color w:val="auto"/>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C6689F" w:rsidRPr="00C6689F" w:rsidRDefault="00C6689F" w:rsidP="00C6689F">
      <w:pPr>
        <w:pStyle w:val="af7"/>
        <w:rPr>
          <w:rFonts w:ascii="Times New Roman" w:hAnsi="Times New Roman" w:cs="Times New Roman"/>
          <w:sz w:val="24"/>
          <w:szCs w:val="24"/>
        </w:rPr>
      </w:pPr>
      <w:bookmarkStart w:id="477" w:name="bookmark1319"/>
      <w:r w:rsidRPr="00C6689F">
        <w:rPr>
          <w:rFonts w:ascii="Times New Roman" w:hAnsi="Times New Roman" w:cs="Times New Roman"/>
          <w:sz w:val="24"/>
          <w:szCs w:val="24"/>
        </w:rPr>
        <w:t>8 класс</w:t>
      </w:r>
      <w:bookmarkEnd w:id="477"/>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11"/>
        <w:numPr>
          <w:ilvl w:val="0"/>
          <w:numId w:val="162"/>
        </w:numPr>
        <w:spacing w:line="252" w:lineRule="auto"/>
        <w:jc w:val="both"/>
        <w:rPr>
          <w:color w:val="auto"/>
          <w:sz w:val="24"/>
          <w:szCs w:val="24"/>
        </w:rPr>
      </w:pPr>
      <w:r w:rsidRPr="00C6689F">
        <w:rPr>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C6689F" w:rsidRPr="00C6689F" w:rsidRDefault="00C6689F" w:rsidP="00C6689F">
      <w:pPr>
        <w:pStyle w:val="11"/>
        <w:numPr>
          <w:ilvl w:val="0"/>
          <w:numId w:val="162"/>
        </w:numPr>
        <w:spacing w:line="252" w:lineRule="auto"/>
        <w:jc w:val="both"/>
        <w:rPr>
          <w:color w:val="auto"/>
          <w:sz w:val="24"/>
          <w:szCs w:val="24"/>
        </w:rPr>
      </w:pPr>
      <w:r w:rsidRPr="00C6689F">
        <w:rPr>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C6689F" w:rsidRPr="00C6689F" w:rsidRDefault="00C6689F" w:rsidP="00C6689F">
      <w:pPr>
        <w:pStyle w:val="11"/>
        <w:numPr>
          <w:ilvl w:val="0"/>
          <w:numId w:val="162"/>
        </w:numPr>
        <w:spacing w:line="252" w:lineRule="auto"/>
        <w:jc w:val="both"/>
        <w:rPr>
          <w:color w:val="auto"/>
          <w:sz w:val="24"/>
          <w:szCs w:val="24"/>
        </w:rPr>
      </w:pPr>
      <w:r w:rsidRPr="00C6689F">
        <w:rPr>
          <w:color w:val="auto"/>
          <w:sz w:val="24"/>
          <w:szCs w:val="24"/>
        </w:rPr>
        <w:t>Находить частоты числовых значений и частоты событий, в том числе по результатам измерений и наблюдений.</w:t>
      </w:r>
    </w:p>
    <w:p w:rsidR="00C6689F" w:rsidRPr="00C6689F" w:rsidRDefault="00C6689F" w:rsidP="00C6689F">
      <w:pPr>
        <w:pStyle w:val="11"/>
        <w:numPr>
          <w:ilvl w:val="0"/>
          <w:numId w:val="162"/>
        </w:numPr>
        <w:spacing w:line="252" w:lineRule="auto"/>
        <w:jc w:val="both"/>
        <w:rPr>
          <w:color w:val="auto"/>
          <w:sz w:val="24"/>
          <w:szCs w:val="24"/>
        </w:rPr>
      </w:pPr>
      <w:r w:rsidRPr="00C6689F">
        <w:rPr>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C6689F" w:rsidRPr="00C6689F" w:rsidRDefault="00C6689F" w:rsidP="00C6689F">
      <w:pPr>
        <w:pStyle w:val="11"/>
        <w:numPr>
          <w:ilvl w:val="0"/>
          <w:numId w:val="162"/>
        </w:numPr>
        <w:spacing w:line="252" w:lineRule="auto"/>
        <w:jc w:val="both"/>
        <w:rPr>
          <w:color w:val="auto"/>
          <w:sz w:val="24"/>
          <w:szCs w:val="24"/>
        </w:rPr>
      </w:pPr>
      <w:r w:rsidRPr="00C6689F">
        <w:rPr>
          <w:color w:val="auto"/>
          <w:sz w:val="24"/>
          <w:szCs w:val="24"/>
        </w:rPr>
        <w:t>Использовать графические модели: дерево случайного эксперимента, диаграммы Эйлера, числовая прямая.</w:t>
      </w:r>
    </w:p>
    <w:p w:rsidR="00C6689F" w:rsidRPr="00C6689F" w:rsidRDefault="00C6689F" w:rsidP="00C6689F">
      <w:pPr>
        <w:pStyle w:val="11"/>
        <w:numPr>
          <w:ilvl w:val="0"/>
          <w:numId w:val="162"/>
        </w:numPr>
        <w:spacing w:line="252" w:lineRule="auto"/>
        <w:jc w:val="both"/>
        <w:rPr>
          <w:color w:val="auto"/>
          <w:sz w:val="24"/>
          <w:szCs w:val="24"/>
        </w:rPr>
      </w:pPr>
      <w:r w:rsidRPr="00C6689F">
        <w:rPr>
          <w:color w:val="auto"/>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C6689F" w:rsidRPr="00C6689F" w:rsidRDefault="00C6689F" w:rsidP="00C6689F">
      <w:pPr>
        <w:pStyle w:val="11"/>
        <w:numPr>
          <w:ilvl w:val="0"/>
          <w:numId w:val="162"/>
        </w:numPr>
        <w:spacing w:after="140" w:line="252" w:lineRule="auto"/>
        <w:jc w:val="both"/>
        <w:rPr>
          <w:color w:val="auto"/>
          <w:sz w:val="24"/>
          <w:szCs w:val="24"/>
        </w:rPr>
      </w:pPr>
      <w:r w:rsidRPr="00C6689F">
        <w:rPr>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C6689F" w:rsidRPr="00C6689F" w:rsidRDefault="00C6689F" w:rsidP="00C6689F">
      <w:pPr>
        <w:pStyle w:val="af7"/>
        <w:rPr>
          <w:rFonts w:ascii="Times New Roman" w:hAnsi="Times New Roman" w:cs="Times New Roman"/>
          <w:sz w:val="24"/>
          <w:szCs w:val="24"/>
        </w:rPr>
      </w:pPr>
      <w:bookmarkStart w:id="478" w:name="bookmark1321"/>
      <w:r w:rsidRPr="00C6689F">
        <w:rPr>
          <w:rFonts w:ascii="Times New Roman" w:hAnsi="Times New Roman" w:cs="Times New Roman"/>
          <w:sz w:val="24"/>
          <w:szCs w:val="24"/>
        </w:rPr>
        <w:t>9 класс</w:t>
      </w:r>
      <w:bookmarkEnd w:id="478"/>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11"/>
        <w:numPr>
          <w:ilvl w:val="0"/>
          <w:numId w:val="163"/>
        </w:numPr>
        <w:jc w:val="both"/>
        <w:rPr>
          <w:color w:val="auto"/>
          <w:sz w:val="24"/>
          <w:szCs w:val="24"/>
        </w:rPr>
      </w:pPr>
      <w:r w:rsidRPr="00C6689F">
        <w:rPr>
          <w:color w:val="auto"/>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C6689F" w:rsidRPr="00C6689F" w:rsidRDefault="00C6689F" w:rsidP="00C6689F">
      <w:pPr>
        <w:pStyle w:val="11"/>
        <w:numPr>
          <w:ilvl w:val="0"/>
          <w:numId w:val="163"/>
        </w:numPr>
        <w:jc w:val="both"/>
        <w:rPr>
          <w:color w:val="auto"/>
          <w:sz w:val="24"/>
          <w:szCs w:val="24"/>
        </w:rPr>
      </w:pPr>
      <w:r w:rsidRPr="00C6689F">
        <w:rPr>
          <w:color w:val="auto"/>
          <w:sz w:val="24"/>
          <w:szCs w:val="24"/>
        </w:rPr>
        <w:t>Решать задачи организованным перебором вариантов, а также с использованием комбинаторных правил и методов.</w:t>
      </w:r>
    </w:p>
    <w:p w:rsidR="00C6689F" w:rsidRPr="00C6689F" w:rsidRDefault="00C6689F" w:rsidP="00C6689F">
      <w:pPr>
        <w:pStyle w:val="11"/>
        <w:numPr>
          <w:ilvl w:val="0"/>
          <w:numId w:val="163"/>
        </w:numPr>
        <w:jc w:val="both"/>
        <w:rPr>
          <w:color w:val="auto"/>
          <w:sz w:val="24"/>
          <w:szCs w:val="24"/>
        </w:rPr>
      </w:pPr>
      <w:r w:rsidRPr="00C6689F">
        <w:rPr>
          <w:color w:val="auto"/>
          <w:sz w:val="24"/>
          <w:szCs w:val="24"/>
        </w:rPr>
        <w:t>Использовать описательные характеристики для массивов числовых данных, в том числе средние значения и меры рассеивания.</w:t>
      </w:r>
    </w:p>
    <w:p w:rsidR="00C6689F" w:rsidRPr="00C6689F" w:rsidRDefault="00C6689F" w:rsidP="00C6689F">
      <w:pPr>
        <w:pStyle w:val="11"/>
        <w:numPr>
          <w:ilvl w:val="0"/>
          <w:numId w:val="163"/>
        </w:numPr>
        <w:jc w:val="both"/>
        <w:rPr>
          <w:color w:val="auto"/>
          <w:sz w:val="24"/>
          <w:szCs w:val="24"/>
        </w:rPr>
      </w:pPr>
      <w:r w:rsidRPr="00C6689F">
        <w:rPr>
          <w:color w:val="auto"/>
          <w:sz w:val="24"/>
          <w:szCs w:val="24"/>
        </w:rPr>
        <w:t>Находить частоты значений и частоты события, в том числе пользуясь результатами проведённых измерений и наблюдений.</w:t>
      </w:r>
    </w:p>
    <w:p w:rsidR="00C6689F" w:rsidRPr="00C6689F" w:rsidRDefault="00C6689F" w:rsidP="00C6689F">
      <w:pPr>
        <w:pStyle w:val="11"/>
        <w:numPr>
          <w:ilvl w:val="0"/>
          <w:numId w:val="163"/>
        </w:numPr>
        <w:jc w:val="both"/>
        <w:rPr>
          <w:color w:val="auto"/>
          <w:sz w:val="24"/>
          <w:szCs w:val="24"/>
        </w:rPr>
      </w:pPr>
      <w:r w:rsidRPr="00C6689F">
        <w:rPr>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C6689F" w:rsidRPr="00C6689F" w:rsidRDefault="00C6689F" w:rsidP="00C6689F">
      <w:pPr>
        <w:pStyle w:val="11"/>
        <w:numPr>
          <w:ilvl w:val="0"/>
          <w:numId w:val="163"/>
        </w:numPr>
        <w:spacing w:line="252" w:lineRule="auto"/>
        <w:jc w:val="both"/>
        <w:rPr>
          <w:color w:val="auto"/>
          <w:sz w:val="24"/>
          <w:szCs w:val="24"/>
        </w:rPr>
      </w:pPr>
      <w:r w:rsidRPr="00C6689F">
        <w:rPr>
          <w:color w:val="auto"/>
          <w:sz w:val="24"/>
          <w:szCs w:val="24"/>
        </w:rPr>
        <w:t>Иметь представление о случайной величине и о распределении вероятностей.</w:t>
      </w:r>
    </w:p>
    <w:p w:rsidR="00C6689F" w:rsidRDefault="00C6689F" w:rsidP="00C6689F">
      <w:pPr>
        <w:rPr>
          <w:rFonts w:ascii="Times New Roman" w:hAnsi="Times New Roman" w:cs="Times New Roman"/>
          <w:sz w:val="24"/>
          <w:szCs w:val="24"/>
        </w:rPr>
      </w:pPr>
      <w:r w:rsidRPr="00C6689F">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C6689F" w:rsidRPr="00C6689F" w:rsidRDefault="00C6689F" w:rsidP="00521839">
      <w:pPr>
        <w:pStyle w:val="af7"/>
        <w:numPr>
          <w:ilvl w:val="2"/>
          <w:numId w:val="386"/>
        </w:numPr>
        <w:pBdr>
          <w:bottom w:val="single" w:sz="12" w:space="1" w:color="auto"/>
        </w:pBdr>
        <w:rPr>
          <w:rFonts w:ascii="Times New Roman" w:hAnsi="Times New Roman" w:cs="Times New Roman"/>
          <w:sz w:val="24"/>
          <w:szCs w:val="24"/>
        </w:rPr>
      </w:pPr>
      <w:r w:rsidRPr="00C6689F">
        <w:rPr>
          <w:rFonts w:ascii="Times New Roman" w:hAnsi="Times New Roman" w:cs="Times New Roman"/>
          <w:sz w:val="24"/>
          <w:szCs w:val="24"/>
        </w:rPr>
        <w:t>СОДЕРЖАНИЕ УЧЕБНОГО ПРЕДМЕТА «ИНФОРМАТИКА»</w:t>
      </w:r>
    </w:p>
    <w:p w:rsidR="00C6689F" w:rsidRPr="00C6689F" w:rsidRDefault="00C6689F" w:rsidP="00C6689F">
      <w:pPr>
        <w:pStyle w:val="af7"/>
        <w:rPr>
          <w:rFonts w:ascii="Times New Roman" w:hAnsi="Times New Roman" w:cs="Times New Roman"/>
          <w:sz w:val="24"/>
          <w:szCs w:val="24"/>
        </w:rPr>
      </w:pPr>
      <w:bookmarkStart w:id="479" w:name="bookmark1337"/>
      <w:r w:rsidRPr="00C6689F">
        <w:rPr>
          <w:rFonts w:ascii="Times New Roman" w:hAnsi="Times New Roman" w:cs="Times New Roman"/>
          <w:sz w:val="24"/>
          <w:szCs w:val="24"/>
        </w:rPr>
        <w:t>7 класс</w:t>
      </w:r>
      <w:bookmarkEnd w:id="479"/>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Цифровая грамотность</w:t>
      </w:r>
    </w:p>
    <w:p w:rsidR="00C6689F" w:rsidRPr="00C6689F" w:rsidRDefault="00C6689F" w:rsidP="00C6689F">
      <w:pPr>
        <w:pStyle w:val="11"/>
        <w:spacing w:line="264" w:lineRule="auto"/>
        <w:ind w:firstLine="0"/>
        <w:jc w:val="both"/>
        <w:rPr>
          <w:color w:val="auto"/>
          <w:sz w:val="24"/>
          <w:szCs w:val="24"/>
        </w:rPr>
      </w:pPr>
      <w:r w:rsidRPr="00C6689F">
        <w:rPr>
          <w:b/>
          <w:bCs/>
          <w:color w:val="auto"/>
          <w:sz w:val="24"/>
          <w:szCs w:val="24"/>
        </w:rPr>
        <w:t>Компьютер — универсальное устройство</w:t>
      </w:r>
      <w:r>
        <w:rPr>
          <w:b/>
          <w:bCs/>
          <w:color w:val="auto"/>
          <w:sz w:val="24"/>
          <w:szCs w:val="24"/>
        </w:rPr>
        <w:t xml:space="preserve"> </w:t>
      </w:r>
      <w:r w:rsidRPr="00C6689F">
        <w:rPr>
          <w:b/>
          <w:bCs/>
          <w:color w:val="auto"/>
          <w:sz w:val="24"/>
          <w:szCs w:val="24"/>
        </w:rPr>
        <w:t>обработки данных</w:t>
      </w:r>
    </w:p>
    <w:p w:rsidR="00C6689F" w:rsidRPr="00C6689F" w:rsidRDefault="00C6689F" w:rsidP="00C6689F">
      <w:pPr>
        <w:pStyle w:val="11"/>
        <w:spacing w:line="240" w:lineRule="auto"/>
        <w:jc w:val="both"/>
        <w:rPr>
          <w:color w:val="auto"/>
          <w:sz w:val="24"/>
          <w:szCs w:val="24"/>
        </w:rPr>
      </w:pPr>
      <w:r w:rsidRPr="00C6689F">
        <w:rPr>
          <w:color w:val="auto"/>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C6689F" w:rsidRPr="00C6689F" w:rsidRDefault="00C6689F" w:rsidP="00C6689F">
      <w:pPr>
        <w:pStyle w:val="11"/>
        <w:spacing w:line="240" w:lineRule="auto"/>
        <w:jc w:val="both"/>
        <w:rPr>
          <w:color w:val="auto"/>
          <w:sz w:val="24"/>
          <w:szCs w:val="24"/>
        </w:rPr>
      </w:pPr>
      <w:r w:rsidRPr="00C6689F">
        <w:rPr>
          <w:color w:val="auto"/>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C6689F" w:rsidRPr="00C6689F" w:rsidRDefault="00C6689F" w:rsidP="00C6689F">
      <w:pPr>
        <w:pStyle w:val="11"/>
        <w:spacing w:line="240" w:lineRule="auto"/>
        <w:jc w:val="both"/>
        <w:rPr>
          <w:color w:val="auto"/>
          <w:sz w:val="24"/>
          <w:szCs w:val="24"/>
        </w:rPr>
      </w:pPr>
      <w:r w:rsidRPr="00C6689F">
        <w:rPr>
          <w:color w:val="auto"/>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C6689F" w:rsidRPr="00C6689F" w:rsidRDefault="00C6689F" w:rsidP="00C6689F">
      <w:pPr>
        <w:pStyle w:val="11"/>
        <w:spacing w:line="240" w:lineRule="auto"/>
        <w:jc w:val="both"/>
        <w:rPr>
          <w:color w:val="auto"/>
          <w:sz w:val="24"/>
          <w:szCs w:val="24"/>
        </w:rPr>
      </w:pPr>
      <w:r w:rsidRPr="00C6689F">
        <w:rPr>
          <w:color w:val="auto"/>
          <w:sz w:val="24"/>
          <w:szCs w:val="24"/>
        </w:rPr>
        <w:t>Параллельные вычисления.</w:t>
      </w:r>
    </w:p>
    <w:p w:rsidR="00C6689F" w:rsidRPr="00C6689F" w:rsidRDefault="00C6689F" w:rsidP="00C6689F">
      <w:pPr>
        <w:pStyle w:val="11"/>
        <w:spacing w:line="240" w:lineRule="auto"/>
        <w:jc w:val="both"/>
        <w:rPr>
          <w:color w:val="auto"/>
          <w:sz w:val="24"/>
          <w:szCs w:val="24"/>
        </w:rPr>
      </w:pPr>
      <w:r w:rsidRPr="00C6689F">
        <w:rPr>
          <w:color w:val="auto"/>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C6689F" w:rsidRPr="00C6689F" w:rsidRDefault="00C6689F" w:rsidP="00C6689F">
      <w:pPr>
        <w:pStyle w:val="11"/>
        <w:spacing w:line="240" w:lineRule="auto"/>
        <w:jc w:val="both"/>
        <w:rPr>
          <w:color w:val="auto"/>
          <w:sz w:val="24"/>
          <w:szCs w:val="24"/>
        </w:rPr>
      </w:pPr>
      <w:r w:rsidRPr="00C6689F">
        <w:rPr>
          <w:color w:val="auto"/>
          <w:sz w:val="24"/>
          <w:szCs w:val="24"/>
        </w:rPr>
        <w:t>Техника безопасности и правила работы на компьютере.</w:t>
      </w:r>
    </w:p>
    <w:p w:rsidR="00C6689F" w:rsidRPr="00C6689F" w:rsidRDefault="00C6689F" w:rsidP="00C6689F">
      <w:pPr>
        <w:pStyle w:val="11"/>
        <w:spacing w:line="264" w:lineRule="auto"/>
        <w:ind w:firstLine="0"/>
        <w:jc w:val="both"/>
        <w:rPr>
          <w:color w:val="auto"/>
          <w:sz w:val="24"/>
          <w:szCs w:val="24"/>
        </w:rPr>
      </w:pPr>
      <w:r w:rsidRPr="00C6689F">
        <w:rPr>
          <w:b/>
          <w:bCs/>
          <w:color w:val="auto"/>
          <w:sz w:val="24"/>
          <w:szCs w:val="24"/>
        </w:rPr>
        <w:t>Программы и данные</w:t>
      </w:r>
    </w:p>
    <w:p w:rsidR="00C6689F" w:rsidRPr="00C6689F" w:rsidRDefault="00C6689F" w:rsidP="00C6689F">
      <w:pPr>
        <w:pStyle w:val="11"/>
        <w:spacing w:line="240" w:lineRule="auto"/>
        <w:jc w:val="both"/>
        <w:rPr>
          <w:color w:val="auto"/>
          <w:sz w:val="24"/>
          <w:szCs w:val="24"/>
        </w:rPr>
      </w:pPr>
      <w:r w:rsidRPr="00C6689F">
        <w:rPr>
          <w:color w:val="auto"/>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C6689F" w:rsidRPr="00C6689F" w:rsidRDefault="00C6689F" w:rsidP="00C6689F">
      <w:pPr>
        <w:pStyle w:val="11"/>
        <w:spacing w:line="240" w:lineRule="auto"/>
        <w:jc w:val="both"/>
        <w:rPr>
          <w:color w:val="auto"/>
          <w:sz w:val="24"/>
          <w:szCs w:val="24"/>
        </w:rPr>
      </w:pPr>
      <w:r w:rsidRPr="00C6689F">
        <w:rPr>
          <w:color w:val="auto"/>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C6689F" w:rsidRPr="00C6689F" w:rsidRDefault="00C6689F" w:rsidP="00C6689F">
      <w:pPr>
        <w:pStyle w:val="11"/>
        <w:spacing w:line="240" w:lineRule="auto"/>
        <w:jc w:val="both"/>
        <w:rPr>
          <w:color w:val="auto"/>
          <w:sz w:val="24"/>
          <w:szCs w:val="24"/>
        </w:rPr>
      </w:pPr>
      <w:r w:rsidRPr="00C6689F">
        <w:rPr>
          <w:color w:val="auto"/>
          <w:sz w:val="24"/>
          <w:szCs w:val="24"/>
        </w:rPr>
        <w:t>Компьютерные вирусы и другие вредоносные программы. Программы для защиты от вирусов.</w:t>
      </w:r>
    </w:p>
    <w:p w:rsidR="00C6689F" w:rsidRPr="00C6689F" w:rsidRDefault="00C6689F" w:rsidP="00C6689F">
      <w:pPr>
        <w:pStyle w:val="11"/>
        <w:spacing w:line="264" w:lineRule="auto"/>
        <w:ind w:firstLine="0"/>
        <w:jc w:val="both"/>
        <w:rPr>
          <w:color w:val="auto"/>
          <w:sz w:val="24"/>
          <w:szCs w:val="24"/>
        </w:rPr>
      </w:pPr>
      <w:r w:rsidRPr="00C6689F">
        <w:rPr>
          <w:b/>
          <w:bCs/>
          <w:color w:val="auto"/>
          <w:sz w:val="24"/>
          <w:szCs w:val="24"/>
        </w:rPr>
        <w:t>Компьютерные сети</w:t>
      </w:r>
    </w:p>
    <w:p w:rsidR="00C6689F" w:rsidRPr="00C6689F" w:rsidRDefault="00C6689F" w:rsidP="00C6689F">
      <w:pPr>
        <w:pStyle w:val="11"/>
        <w:spacing w:line="240" w:lineRule="auto"/>
        <w:jc w:val="both"/>
        <w:rPr>
          <w:color w:val="auto"/>
          <w:sz w:val="24"/>
          <w:szCs w:val="24"/>
        </w:rPr>
      </w:pPr>
      <w:r w:rsidRPr="00C6689F">
        <w:rPr>
          <w:color w:val="auto"/>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C6689F" w:rsidRPr="00C6689F" w:rsidRDefault="00C6689F" w:rsidP="00C6689F">
      <w:pPr>
        <w:pStyle w:val="11"/>
        <w:spacing w:line="240" w:lineRule="auto"/>
        <w:jc w:val="both"/>
        <w:rPr>
          <w:color w:val="auto"/>
          <w:sz w:val="24"/>
          <w:szCs w:val="24"/>
        </w:rPr>
      </w:pPr>
      <w:r w:rsidRPr="00C6689F">
        <w:rPr>
          <w:color w:val="auto"/>
          <w:sz w:val="24"/>
          <w:szCs w:val="24"/>
        </w:rPr>
        <w:t>Современные сервисы интернет-коммуникаций.</w:t>
      </w:r>
    </w:p>
    <w:p w:rsidR="00C6689F" w:rsidRPr="00C6689F" w:rsidRDefault="00C6689F" w:rsidP="00C6689F">
      <w:pPr>
        <w:pStyle w:val="11"/>
        <w:spacing w:after="100" w:line="240" w:lineRule="auto"/>
        <w:jc w:val="both"/>
        <w:rPr>
          <w:color w:val="auto"/>
          <w:sz w:val="24"/>
          <w:szCs w:val="24"/>
        </w:rPr>
      </w:pPr>
      <w:r w:rsidRPr="00C6689F">
        <w:rPr>
          <w:color w:val="auto"/>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Теоретические основы информатики</w:t>
      </w:r>
    </w:p>
    <w:p w:rsidR="00C6689F" w:rsidRPr="00C6689F" w:rsidRDefault="00C6689F" w:rsidP="00C6689F">
      <w:pPr>
        <w:pStyle w:val="11"/>
        <w:spacing w:line="264" w:lineRule="auto"/>
        <w:ind w:firstLine="0"/>
        <w:jc w:val="both"/>
        <w:rPr>
          <w:color w:val="auto"/>
          <w:sz w:val="24"/>
          <w:szCs w:val="24"/>
        </w:rPr>
      </w:pPr>
      <w:r w:rsidRPr="00C6689F">
        <w:rPr>
          <w:b/>
          <w:bCs/>
          <w:color w:val="auto"/>
          <w:sz w:val="24"/>
          <w:szCs w:val="24"/>
        </w:rPr>
        <w:t>Информация и информационные процессы</w:t>
      </w:r>
    </w:p>
    <w:p w:rsidR="00C6689F" w:rsidRPr="00C6689F" w:rsidRDefault="00C6689F" w:rsidP="00C6689F">
      <w:pPr>
        <w:pStyle w:val="11"/>
        <w:spacing w:line="240" w:lineRule="auto"/>
        <w:jc w:val="both"/>
        <w:rPr>
          <w:color w:val="auto"/>
          <w:sz w:val="24"/>
          <w:szCs w:val="24"/>
        </w:rPr>
      </w:pPr>
      <w:r w:rsidRPr="00C6689F">
        <w:rPr>
          <w:color w:val="auto"/>
          <w:sz w:val="24"/>
          <w:szCs w:val="24"/>
        </w:rPr>
        <w:t>Информация — одно из основных понятий современной науки.</w:t>
      </w:r>
    </w:p>
    <w:p w:rsidR="00C6689F" w:rsidRPr="00C6689F" w:rsidRDefault="00C6689F" w:rsidP="00C6689F">
      <w:pPr>
        <w:pStyle w:val="11"/>
        <w:spacing w:line="240" w:lineRule="auto"/>
        <w:jc w:val="both"/>
        <w:rPr>
          <w:color w:val="auto"/>
          <w:sz w:val="24"/>
          <w:szCs w:val="24"/>
        </w:rPr>
      </w:pPr>
      <w:r w:rsidRPr="00C6689F">
        <w:rPr>
          <w:color w:val="auto"/>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C6689F" w:rsidRPr="00C6689F" w:rsidRDefault="00C6689F" w:rsidP="00C6689F">
      <w:pPr>
        <w:pStyle w:val="11"/>
        <w:spacing w:line="240" w:lineRule="auto"/>
        <w:jc w:val="both"/>
        <w:rPr>
          <w:color w:val="auto"/>
          <w:sz w:val="24"/>
          <w:szCs w:val="24"/>
        </w:rPr>
      </w:pPr>
      <w:r w:rsidRPr="00C6689F">
        <w:rPr>
          <w:color w:val="auto"/>
          <w:sz w:val="24"/>
          <w:szCs w:val="24"/>
        </w:rPr>
        <w:t>Дискретность данных. Возможность описания непрерывных объектов и процессов с помощью дискретных данных.</w:t>
      </w:r>
    </w:p>
    <w:p w:rsidR="00C6689F" w:rsidRPr="00C6689F" w:rsidRDefault="00C6689F" w:rsidP="00C6689F">
      <w:pPr>
        <w:pStyle w:val="11"/>
        <w:spacing w:line="240" w:lineRule="auto"/>
        <w:jc w:val="both"/>
        <w:rPr>
          <w:color w:val="auto"/>
          <w:sz w:val="24"/>
          <w:szCs w:val="24"/>
        </w:rPr>
      </w:pPr>
      <w:r w:rsidRPr="00C6689F">
        <w:rPr>
          <w:color w:val="auto"/>
          <w:sz w:val="24"/>
          <w:szCs w:val="24"/>
        </w:rPr>
        <w:t>Информационные процессы — процессы, связанные с хранением, преобразованием и передачей данных.</w:t>
      </w:r>
    </w:p>
    <w:p w:rsidR="00C6689F" w:rsidRPr="00C6689F" w:rsidRDefault="00C6689F" w:rsidP="00C6689F">
      <w:pPr>
        <w:pStyle w:val="11"/>
        <w:spacing w:line="264" w:lineRule="auto"/>
        <w:ind w:firstLine="0"/>
        <w:jc w:val="both"/>
        <w:rPr>
          <w:color w:val="auto"/>
          <w:sz w:val="24"/>
          <w:szCs w:val="24"/>
        </w:rPr>
      </w:pPr>
      <w:r w:rsidRPr="00C6689F">
        <w:rPr>
          <w:b/>
          <w:bCs/>
          <w:color w:val="auto"/>
          <w:sz w:val="24"/>
          <w:szCs w:val="24"/>
        </w:rPr>
        <w:t>Представление информации</w:t>
      </w:r>
    </w:p>
    <w:p w:rsidR="00C6689F" w:rsidRPr="00C6689F" w:rsidRDefault="00C6689F" w:rsidP="00C6689F">
      <w:pPr>
        <w:pStyle w:val="11"/>
        <w:spacing w:line="240" w:lineRule="auto"/>
        <w:jc w:val="both"/>
        <w:rPr>
          <w:color w:val="auto"/>
          <w:sz w:val="24"/>
          <w:szCs w:val="24"/>
        </w:rPr>
      </w:pPr>
      <w:r w:rsidRPr="00C6689F">
        <w:rPr>
          <w:color w:val="auto"/>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C6689F" w:rsidRPr="00C6689F" w:rsidRDefault="00C6689F" w:rsidP="00C6689F">
      <w:pPr>
        <w:pStyle w:val="11"/>
        <w:spacing w:line="240" w:lineRule="auto"/>
        <w:jc w:val="both"/>
        <w:rPr>
          <w:color w:val="auto"/>
          <w:sz w:val="24"/>
          <w:szCs w:val="24"/>
        </w:rPr>
      </w:pPr>
      <w:r w:rsidRPr="00C6689F">
        <w:rPr>
          <w:color w:val="auto"/>
          <w:sz w:val="24"/>
          <w:szCs w:val="24"/>
        </w:rPr>
        <w:t>Кодирование символов одного алфавита с помощью кодовых слов в другом алфавите; кодовая таблица, декодирование.</w:t>
      </w:r>
    </w:p>
    <w:p w:rsidR="00C6689F" w:rsidRPr="00C6689F" w:rsidRDefault="00C6689F" w:rsidP="00C6689F">
      <w:pPr>
        <w:pStyle w:val="11"/>
        <w:spacing w:line="240" w:lineRule="auto"/>
        <w:jc w:val="both"/>
        <w:rPr>
          <w:color w:val="auto"/>
          <w:sz w:val="24"/>
          <w:szCs w:val="24"/>
        </w:rPr>
      </w:pPr>
      <w:r w:rsidRPr="00C6689F">
        <w:rPr>
          <w:color w:val="auto"/>
          <w:sz w:val="24"/>
          <w:szCs w:val="24"/>
        </w:rPr>
        <w:t>Двоичный код. Представление данных в компьютере как текстов в двоичном алфавите.</w:t>
      </w:r>
    </w:p>
    <w:p w:rsidR="00C6689F" w:rsidRPr="00C6689F" w:rsidRDefault="00C6689F" w:rsidP="00C6689F">
      <w:pPr>
        <w:pStyle w:val="11"/>
        <w:spacing w:line="240" w:lineRule="auto"/>
        <w:jc w:val="both"/>
        <w:rPr>
          <w:color w:val="auto"/>
          <w:sz w:val="24"/>
          <w:szCs w:val="24"/>
        </w:rPr>
      </w:pPr>
      <w:r w:rsidRPr="00C6689F">
        <w:rPr>
          <w:color w:val="auto"/>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C6689F" w:rsidRPr="00C6689F" w:rsidRDefault="00C6689F" w:rsidP="00C6689F">
      <w:pPr>
        <w:pStyle w:val="11"/>
        <w:spacing w:line="240" w:lineRule="auto"/>
        <w:jc w:val="both"/>
        <w:rPr>
          <w:color w:val="auto"/>
          <w:sz w:val="24"/>
          <w:szCs w:val="24"/>
        </w:rPr>
      </w:pPr>
      <w:r w:rsidRPr="00C6689F">
        <w:rPr>
          <w:color w:val="auto"/>
          <w:sz w:val="24"/>
          <w:szCs w:val="24"/>
        </w:rPr>
        <w:t>Скорость передачи данных. Единицы скорости передачи данных.</w:t>
      </w:r>
    </w:p>
    <w:p w:rsidR="00C6689F" w:rsidRPr="00C6689F" w:rsidRDefault="00C6689F" w:rsidP="00C6689F">
      <w:pPr>
        <w:pStyle w:val="11"/>
        <w:spacing w:line="240" w:lineRule="auto"/>
        <w:jc w:val="both"/>
        <w:rPr>
          <w:color w:val="auto"/>
          <w:sz w:val="24"/>
          <w:szCs w:val="24"/>
        </w:rPr>
      </w:pPr>
      <w:r w:rsidRPr="00C6689F">
        <w:rPr>
          <w:color w:val="auto"/>
          <w:sz w:val="24"/>
          <w:szCs w:val="24"/>
        </w:rPr>
        <w:t xml:space="preserve">Кодирование текстов. Равномерный код. Неравномерный код. Кодировка </w:t>
      </w:r>
      <w:r w:rsidRPr="00C6689F">
        <w:rPr>
          <w:color w:val="auto"/>
          <w:sz w:val="24"/>
          <w:szCs w:val="24"/>
          <w:lang w:val="en-US" w:eastAsia="en-US" w:bidi="en-US"/>
        </w:rPr>
        <w:t>ASCII</w:t>
      </w:r>
      <w:r w:rsidRPr="00C6689F">
        <w:rPr>
          <w:color w:val="auto"/>
          <w:sz w:val="24"/>
          <w:szCs w:val="24"/>
          <w:lang w:eastAsia="en-US" w:bidi="en-US"/>
        </w:rPr>
        <w:t xml:space="preserve">. </w:t>
      </w:r>
      <w:r w:rsidRPr="00C6689F">
        <w:rPr>
          <w:color w:val="auto"/>
          <w:sz w:val="24"/>
          <w:szCs w:val="24"/>
        </w:rPr>
        <w:t xml:space="preserve">Восьмибитные кодировки. Понятие о кодировках </w:t>
      </w:r>
      <w:r w:rsidRPr="00C6689F">
        <w:rPr>
          <w:color w:val="auto"/>
          <w:sz w:val="24"/>
          <w:szCs w:val="24"/>
          <w:lang w:val="en-US" w:eastAsia="en-US" w:bidi="en-US"/>
        </w:rPr>
        <w:t>UNICODE</w:t>
      </w:r>
      <w:r w:rsidRPr="00C6689F">
        <w:rPr>
          <w:color w:val="auto"/>
          <w:sz w:val="24"/>
          <w:szCs w:val="24"/>
          <w:lang w:eastAsia="en-US" w:bidi="en-US"/>
        </w:rPr>
        <w:t xml:space="preserve">. </w:t>
      </w:r>
      <w:r w:rsidRPr="00C6689F">
        <w:rPr>
          <w:color w:val="auto"/>
          <w:sz w:val="24"/>
          <w:szCs w:val="24"/>
        </w:rPr>
        <w:t>Декодирование сообщений с использованием равномерного и неравномерного кода. Информационный объём текста.</w:t>
      </w:r>
    </w:p>
    <w:p w:rsidR="00C6689F" w:rsidRPr="00C6689F" w:rsidRDefault="00C6689F" w:rsidP="00C6689F">
      <w:pPr>
        <w:pStyle w:val="11"/>
        <w:spacing w:line="240" w:lineRule="auto"/>
        <w:jc w:val="both"/>
        <w:rPr>
          <w:color w:val="auto"/>
          <w:sz w:val="24"/>
          <w:szCs w:val="24"/>
        </w:rPr>
      </w:pPr>
      <w:r w:rsidRPr="00C6689F">
        <w:rPr>
          <w:color w:val="auto"/>
          <w:sz w:val="24"/>
          <w:szCs w:val="24"/>
        </w:rPr>
        <w:t>Искажение информации при передаче.</w:t>
      </w:r>
    </w:p>
    <w:p w:rsidR="00C6689F" w:rsidRPr="00C6689F" w:rsidRDefault="00C6689F" w:rsidP="00C6689F">
      <w:pPr>
        <w:pStyle w:val="11"/>
        <w:spacing w:line="240" w:lineRule="auto"/>
        <w:jc w:val="both"/>
        <w:rPr>
          <w:color w:val="auto"/>
          <w:sz w:val="24"/>
          <w:szCs w:val="24"/>
        </w:rPr>
      </w:pPr>
      <w:r w:rsidRPr="00C6689F">
        <w:rPr>
          <w:color w:val="auto"/>
          <w:sz w:val="24"/>
          <w:szCs w:val="24"/>
        </w:rPr>
        <w:t>Общее представление о цифровом представлении аудиовизуальных и других непрерывных данных.</w:t>
      </w:r>
    </w:p>
    <w:p w:rsidR="00C6689F" w:rsidRPr="00C6689F" w:rsidRDefault="00C6689F" w:rsidP="00C6689F">
      <w:pPr>
        <w:pStyle w:val="11"/>
        <w:spacing w:line="240" w:lineRule="auto"/>
        <w:jc w:val="both"/>
        <w:rPr>
          <w:color w:val="auto"/>
          <w:sz w:val="24"/>
          <w:szCs w:val="24"/>
        </w:rPr>
      </w:pPr>
      <w:r w:rsidRPr="00C6689F">
        <w:rPr>
          <w:color w:val="auto"/>
          <w:sz w:val="24"/>
          <w:szCs w:val="24"/>
        </w:rPr>
        <w:t xml:space="preserve">Кодирование цвета. Цветовые модели. Модель </w:t>
      </w:r>
      <w:r w:rsidRPr="00C6689F">
        <w:rPr>
          <w:color w:val="auto"/>
          <w:sz w:val="24"/>
          <w:szCs w:val="24"/>
          <w:lang w:val="en-US" w:eastAsia="en-US" w:bidi="en-US"/>
        </w:rPr>
        <w:t>RGB</w:t>
      </w:r>
      <w:r w:rsidRPr="00C6689F">
        <w:rPr>
          <w:color w:val="auto"/>
          <w:sz w:val="24"/>
          <w:szCs w:val="24"/>
          <w:lang w:eastAsia="en-US" w:bidi="en-US"/>
        </w:rPr>
        <w:t xml:space="preserve">. </w:t>
      </w:r>
      <w:r w:rsidRPr="00C6689F">
        <w:rPr>
          <w:color w:val="auto"/>
          <w:sz w:val="24"/>
          <w:szCs w:val="24"/>
        </w:rPr>
        <w:t>Глубина кодирования. Палитра.</w:t>
      </w:r>
    </w:p>
    <w:p w:rsidR="00C6689F" w:rsidRPr="00C6689F" w:rsidRDefault="00C6689F" w:rsidP="00C6689F">
      <w:pPr>
        <w:pStyle w:val="11"/>
        <w:spacing w:line="240" w:lineRule="auto"/>
        <w:jc w:val="both"/>
        <w:rPr>
          <w:color w:val="auto"/>
          <w:sz w:val="24"/>
          <w:szCs w:val="24"/>
        </w:rPr>
      </w:pPr>
      <w:r w:rsidRPr="00C6689F">
        <w:rPr>
          <w:color w:val="auto"/>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C6689F" w:rsidRPr="00C6689F" w:rsidRDefault="00C6689F" w:rsidP="00C6689F">
      <w:pPr>
        <w:pStyle w:val="11"/>
        <w:spacing w:line="240" w:lineRule="auto"/>
        <w:jc w:val="both"/>
        <w:rPr>
          <w:color w:val="auto"/>
          <w:sz w:val="24"/>
          <w:szCs w:val="24"/>
        </w:rPr>
      </w:pPr>
      <w:r w:rsidRPr="00C6689F">
        <w:rPr>
          <w:color w:val="auto"/>
          <w:sz w:val="24"/>
          <w:szCs w:val="24"/>
        </w:rPr>
        <w:t>Кодирование звука. Разрядность и частота записи. Количество каналов записи.</w:t>
      </w:r>
    </w:p>
    <w:p w:rsidR="00C6689F" w:rsidRPr="00C6689F" w:rsidRDefault="00C6689F" w:rsidP="00C6689F">
      <w:pPr>
        <w:pStyle w:val="11"/>
        <w:spacing w:after="160" w:line="240" w:lineRule="auto"/>
        <w:jc w:val="both"/>
        <w:rPr>
          <w:color w:val="auto"/>
          <w:sz w:val="24"/>
          <w:szCs w:val="24"/>
        </w:rPr>
      </w:pPr>
      <w:r w:rsidRPr="00C6689F">
        <w:rPr>
          <w:color w:val="auto"/>
          <w:sz w:val="24"/>
          <w:szCs w:val="24"/>
        </w:rPr>
        <w:t>Оценка количественных параметров, связанных с представлением и хранением звуковых файлов.</w:t>
      </w: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Информационные технологии</w:t>
      </w:r>
    </w:p>
    <w:p w:rsidR="00C6689F" w:rsidRPr="00C6689F" w:rsidRDefault="00C6689F" w:rsidP="00C6689F">
      <w:pPr>
        <w:pStyle w:val="11"/>
        <w:spacing w:line="259" w:lineRule="auto"/>
        <w:ind w:firstLine="0"/>
        <w:jc w:val="both"/>
        <w:rPr>
          <w:color w:val="auto"/>
          <w:sz w:val="24"/>
          <w:szCs w:val="24"/>
        </w:rPr>
      </w:pPr>
      <w:r w:rsidRPr="00C6689F">
        <w:rPr>
          <w:b/>
          <w:bCs/>
          <w:color w:val="auto"/>
          <w:sz w:val="24"/>
          <w:szCs w:val="24"/>
        </w:rPr>
        <w:t>Текстовые документы</w:t>
      </w:r>
    </w:p>
    <w:p w:rsidR="00C6689F" w:rsidRPr="00C6689F" w:rsidRDefault="00C6689F" w:rsidP="00C6689F">
      <w:pPr>
        <w:pStyle w:val="11"/>
        <w:spacing w:line="240" w:lineRule="auto"/>
        <w:jc w:val="both"/>
        <w:rPr>
          <w:color w:val="auto"/>
          <w:sz w:val="24"/>
          <w:szCs w:val="24"/>
        </w:rPr>
      </w:pPr>
      <w:r w:rsidRPr="00C6689F">
        <w:rPr>
          <w:color w:val="auto"/>
          <w:sz w:val="24"/>
          <w:szCs w:val="24"/>
        </w:rPr>
        <w:t>Текстовые документы и их структурные элементы (страница, абзац, строка, слово, символ).</w:t>
      </w:r>
    </w:p>
    <w:p w:rsidR="00C6689F" w:rsidRPr="00C6689F" w:rsidRDefault="00C6689F" w:rsidP="00C6689F">
      <w:pPr>
        <w:pStyle w:val="11"/>
        <w:spacing w:line="240" w:lineRule="auto"/>
        <w:jc w:val="both"/>
        <w:rPr>
          <w:color w:val="auto"/>
          <w:sz w:val="24"/>
          <w:szCs w:val="24"/>
        </w:rPr>
      </w:pPr>
      <w:r w:rsidRPr="00C6689F">
        <w:rPr>
          <w:color w:val="auto"/>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C6689F" w:rsidRPr="00C6689F" w:rsidRDefault="00C6689F" w:rsidP="00C6689F">
      <w:pPr>
        <w:pStyle w:val="11"/>
        <w:spacing w:line="240" w:lineRule="auto"/>
        <w:jc w:val="both"/>
        <w:rPr>
          <w:color w:val="auto"/>
          <w:sz w:val="24"/>
          <w:szCs w:val="24"/>
        </w:rPr>
      </w:pPr>
      <w:r w:rsidRPr="00C6689F">
        <w:rPr>
          <w:color w:val="auto"/>
          <w:sz w:val="24"/>
          <w:szCs w:val="24"/>
        </w:rPr>
        <w:t>Структурирование информации с помощью списков и таблиц. Многоуровневые списки. Добавление таблиц в текстовые документы.</w:t>
      </w:r>
    </w:p>
    <w:p w:rsidR="00C6689F" w:rsidRPr="00C6689F" w:rsidRDefault="00C6689F" w:rsidP="00C6689F">
      <w:pPr>
        <w:pStyle w:val="11"/>
        <w:spacing w:line="240" w:lineRule="auto"/>
        <w:jc w:val="both"/>
        <w:rPr>
          <w:color w:val="auto"/>
          <w:sz w:val="24"/>
          <w:szCs w:val="24"/>
        </w:rPr>
      </w:pPr>
      <w:r w:rsidRPr="00C6689F">
        <w:rPr>
          <w:color w:val="auto"/>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C6689F" w:rsidRPr="00C6689F" w:rsidRDefault="00C6689F" w:rsidP="00C6689F">
      <w:pPr>
        <w:pStyle w:val="11"/>
        <w:spacing w:line="240" w:lineRule="auto"/>
        <w:jc w:val="both"/>
        <w:rPr>
          <w:color w:val="auto"/>
          <w:sz w:val="24"/>
          <w:szCs w:val="24"/>
        </w:rPr>
      </w:pPr>
      <w:r w:rsidRPr="00C6689F">
        <w:rPr>
          <w:color w:val="auto"/>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C6689F" w:rsidRPr="00C6689F" w:rsidRDefault="00C6689F" w:rsidP="00C6689F">
      <w:pPr>
        <w:pStyle w:val="11"/>
        <w:spacing w:line="259" w:lineRule="auto"/>
        <w:ind w:firstLine="0"/>
        <w:jc w:val="both"/>
        <w:rPr>
          <w:color w:val="auto"/>
          <w:sz w:val="24"/>
          <w:szCs w:val="24"/>
        </w:rPr>
      </w:pPr>
      <w:r w:rsidRPr="00C6689F">
        <w:rPr>
          <w:b/>
          <w:bCs/>
          <w:color w:val="auto"/>
          <w:sz w:val="24"/>
          <w:szCs w:val="24"/>
        </w:rPr>
        <w:t>Компьютерная графика</w:t>
      </w:r>
    </w:p>
    <w:p w:rsidR="00C6689F" w:rsidRPr="00C6689F" w:rsidRDefault="00C6689F" w:rsidP="00C6689F">
      <w:pPr>
        <w:pStyle w:val="11"/>
        <w:spacing w:line="240" w:lineRule="auto"/>
        <w:jc w:val="both"/>
        <w:rPr>
          <w:color w:val="auto"/>
          <w:sz w:val="24"/>
          <w:szCs w:val="24"/>
        </w:rPr>
      </w:pPr>
      <w:r w:rsidRPr="00C6689F">
        <w:rPr>
          <w:color w:val="auto"/>
          <w:sz w:val="24"/>
          <w:szCs w:val="24"/>
        </w:rPr>
        <w:t>Знакомство с графическими редакторами. Растровые рисунки. Использование графических примитивов.</w:t>
      </w:r>
    </w:p>
    <w:p w:rsidR="00C6689F" w:rsidRPr="00C6689F" w:rsidRDefault="00C6689F" w:rsidP="00C6689F">
      <w:pPr>
        <w:pStyle w:val="11"/>
        <w:spacing w:line="240" w:lineRule="auto"/>
        <w:jc w:val="both"/>
        <w:rPr>
          <w:color w:val="auto"/>
          <w:sz w:val="24"/>
          <w:szCs w:val="24"/>
        </w:rPr>
      </w:pPr>
      <w:r w:rsidRPr="00C6689F">
        <w:rPr>
          <w:color w:val="auto"/>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C6689F" w:rsidRPr="00C6689F" w:rsidRDefault="00C6689F" w:rsidP="00C6689F">
      <w:pPr>
        <w:pStyle w:val="11"/>
        <w:spacing w:line="240" w:lineRule="auto"/>
        <w:jc w:val="both"/>
        <w:rPr>
          <w:color w:val="auto"/>
          <w:sz w:val="24"/>
          <w:szCs w:val="24"/>
        </w:rPr>
      </w:pPr>
      <w:r w:rsidRPr="00C6689F">
        <w:rPr>
          <w:color w:val="auto"/>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C6689F" w:rsidRPr="00C6689F" w:rsidRDefault="00C6689F" w:rsidP="00C6689F">
      <w:pPr>
        <w:pStyle w:val="11"/>
        <w:spacing w:line="262" w:lineRule="auto"/>
        <w:ind w:firstLine="0"/>
        <w:jc w:val="both"/>
        <w:rPr>
          <w:color w:val="auto"/>
          <w:sz w:val="24"/>
          <w:szCs w:val="24"/>
        </w:rPr>
      </w:pPr>
      <w:r w:rsidRPr="00C6689F">
        <w:rPr>
          <w:b/>
          <w:bCs/>
          <w:color w:val="auto"/>
          <w:sz w:val="24"/>
          <w:szCs w:val="24"/>
        </w:rPr>
        <w:t>Мультимедийные презентации</w:t>
      </w:r>
    </w:p>
    <w:p w:rsidR="00C6689F" w:rsidRPr="00C6689F" w:rsidRDefault="00C6689F" w:rsidP="00C6689F">
      <w:pPr>
        <w:pStyle w:val="11"/>
        <w:spacing w:line="240" w:lineRule="auto"/>
        <w:jc w:val="both"/>
        <w:rPr>
          <w:color w:val="auto"/>
          <w:sz w:val="24"/>
          <w:szCs w:val="24"/>
        </w:rPr>
      </w:pPr>
      <w:r w:rsidRPr="00C6689F">
        <w:rPr>
          <w:color w:val="auto"/>
          <w:sz w:val="24"/>
          <w:szCs w:val="24"/>
        </w:rPr>
        <w:t>Подготовка мультимедийных презентаций. Слайд. Добавление на слайд текста и изображений. Работа с несколькими слайдами.</w:t>
      </w:r>
    </w:p>
    <w:p w:rsidR="00C6689F" w:rsidRPr="00C6689F" w:rsidRDefault="00C6689F" w:rsidP="00C6689F">
      <w:pPr>
        <w:pStyle w:val="11"/>
        <w:spacing w:after="200" w:line="240" w:lineRule="auto"/>
        <w:jc w:val="both"/>
        <w:rPr>
          <w:color w:val="auto"/>
          <w:sz w:val="24"/>
          <w:szCs w:val="24"/>
        </w:rPr>
      </w:pPr>
      <w:r w:rsidRPr="00C6689F">
        <w:rPr>
          <w:color w:val="auto"/>
          <w:sz w:val="24"/>
          <w:szCs w:val="24"/>
        </w:rPr>
        <w:t>Добавление на слайд аудиовизуальных данных. Анимация. Гиперссылки.</w:t>
      </w:r>
    </w:p>
    <w:p w:rsidR="00C6689F" w:rsidRPr="00C6689F" w:rsidRDefault="00C6689F" w:rsidP="00C6689F">
      <w:pPr>
        <w:pStyle w:val="af7"/>
        <w:rPr>
          <w:rFonts w:ascii="Times New Roman" w:hAnsi="Times New Roman" w:cs="Times New Roman"/>
          <w:sz w:val="24"/>
          <w:szCs w:val="24"/>
        </w:rPr>
      </w:pPr>
      <w:bookmarkStart w:id="480" w:name="bookmark1339"/>
      <w:r w:rsidRPr="00C6689F">
        <w:rPr>
          <w:rFonts w:ascii="Times New Roman" w:hAnsi="Times New Roman" w:cs="Times New Roman"/>
          <w:sz w:val="24"/>
          <w:szCs w:val="24"/>
        </w:rPr>
        <w:t>8 класс</w:t>
      </w:r>
      <w:bookmarkEnd w:id="480"/>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Теоретические основы информатики</w:t>
      </w:r>
    </w:p>
    <w:p w:rsidR="00C6689F" w:rsidRPr="00C6689F" w:rsidRDefault="00C6689F" w:rsidP="00C6689F">
      <w:pPr>
        <w:pStyle w:val="11"/>
        <w:spacing w:line="262" w:lineRule="auto"/>
        <w:ind w:firstLine="0"/>
        <w:jc w:val="both"/>
        <w:rPr>
          <w:color w:val="auto"/>
          <w:sz w:val="24"/>
          <w:szCs w:val="24"/>
        </w:rPr>
      </w:pPr>
      <w:r w:rsidRPr="00C6689F">
        <w:rPr>
          <w:b/>
          <w:bCs/>
          <w:color w:val="auto"/>
          <w:sz w:val="24"/>
          <w:szCs w:val="24"/>
        </w:rPr>
        <w:t>Системы счисления</w:t>
      </w:r>
    </w:p>
    <w:p w:rsidR="00C6689F" w:rsidRPr="00C6689F" w:rsidRDefault="00C6689F" w:rsidP="00C6689F">
      <w:pPr>
        <w:pStyle w:val="11"/>
        <w:spacing w:line="240" w:lineRule="auto"/>
        <w:jc w:val="both"/>
        <w:rPr>
          <w:color w:val="auto"/>
          <w:sz w:val="24"/>
          <w:szCs w:val="24"/>
        </w:rPr>
      </w:pPr>
      <w:r w:rsidRPr="00C6689F">
        <w:rPr>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C6689F" w:rsidRPr="00C6689F" w:rsidRDefault="00C6689F" w:rsidP="00C6689F">
      <w:pPr>
        <w:pStyle w:val="11"/>
        <w:spacing w:line="240" w:lineRule="auto"/>
        <w:jc w:val="both"/>
        <w:rPr>
          <w:color w:val="auto"/>
          <w:sz w:val="24"/>
          <w:szCs w:val="24"/>
        </w:rPr>
      </w:pPr>
      <w:r w:rsidRPr="00C6689F">
        <w:rPr>
          <w:color w:val="auto"/>
          <w:sz w:val="24"/>
          <w:szCs w:val="24"/>
        </w:rPr>
        <w:t>Римская система счисления.</w:t>
      </w:r>
    </w:p>
    <w:p w:rsidR="00C6689F" w:rsidRPr="00C6689F" w:rsidRDefault="00C6689F" w:rsidP="00C6689F">
      <w:pPr>
        <w:pStyle w:val="11"/>
        <w:spacing w:line="240" w:lineRule="auto"/>
        <w:jc w:val="both"/>
        <w:rPr>
          <w:color w:val="auto"/>
          <w:sz w:val="24"/>
          <w:szCs w:val="24"/>
        </w:rPr>
      </w:pPr>
      <w:r w:rsidRPr="00C6689F">
        <w:rPr>
          <w:color w:val="auto"/>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C6689F" w:rsidRPr="00C6689F" w:rsidRDefault="00C6689F" w:rsidP="00C6689F">
      <w:pPr>
        <w:pStyle w:val="11"/>
        <w:spacing w:line="257" w:lineRule="auto"/>
        <w:jc w:val="both"/>
        <w:rPr>
          <w:color w:val="auto"/>
          <w:sz w:val="24"/>
          <w:szCs w:val="24"/>
        </w:rPr>
      </w:pPr>
      <w:r w:rsidRPr="00C6689F">
        <w:rPr>
          <w:color w:val="auto"/>
          <w:sz w:val="24"/>
          <w:szCs w:val="24"/>
        </w:rPr>
        <w:t xml:space="preserve">Арифметические операции в двоичной системе счисления. </w:t>
      </w:r>
      <w:r w:rsidRPr="00C6689F">
        <w:rPr>
          <w:b/>
          <w:bCs/>
          <w:color w:val="auto"/>
          <w:sz w:val="24"/>
          <w:szCs w:val="24"/>
        </w:rPr>
        <w:t>Элементы математической логики</w:t>
      </w:r>
    </w:p>
    <w:p w:rsidR="00C6689F" w:rsidRPr="00C6689F" w:rsidRDefault="00C6689F" w:rsidP="00C6689F">
      <w:pPr>
        <w:pStyle w:val="11"/>
        <w:spacing w:line="240" w:lineRule="auto"/>
        <w:jc w:val="both"/>
        <w:rPr>
          <w:color w:val="auto"/>
          <w:sz w:val="24"/>
          <w:szCs w:val="24"/>
        </w:rPr>
      </w:pPr>
      <w:r w:rsidRPr="00C6689F">
        <w:rPr>
          <w:color w:val="auto"/>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C6689F" w:rsidRPr="00C6689F" w:rsidRDefault="00C6689F" w:rsidP="00C6689F">
      <w:pPr>
        <w:pStyle w:val="11"/>
        <w:spacing w:after="220" w:line="240" w:lineRule="auto"/>
        <w:jc w:val="both"/>
        <w:rPr>
          <w:color w:val="auto"/>
          <w:sz w:val="24"/>
          <w:szCs w:val="24"/>
        </w:rPr>
      </w:pPr>
      <w:r w:rsidRPr="00C6689F">
        <w:rPr>
          <w:color w:val="auto"/>
          <w:sz w:val="24"/>
          <w:szCs w:val="24"/>
        </w:rPr>
        <w:t>Логические элементы. Знакомство с логическими основами компьютера.</w:t>
      </w: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Алгоритмы и программирование</w:t>
      </w:r>
    </w:p>
    <w:p w:rsidR="00C6689F" w:rsidRPr="00C6689F" w:rsidRDefault="00C6689F" w:rsidP="00C6689F">
      <w:pPr>
        <w:pStyle w:val="11"/>
        <w:spacing w:line="264" w:lineRule="auto"/>
        <w:ind w:firstLine="0"/>
        <w:jc w:val="both"/>
        <w:rPr>
          <w:color w:val="auto"/>
          <w:sz w:val="24"/>
          <w:szCs w:val="24"/>
        </w:rPr>
      </w:pPr>
      <w:r w:rsidRPr="00C6689F">
        <w:rPr>
          <w:b/>
          <w:bCs/>
          <w:color w:val="auto"/>
          <w:sz w:val="24"/>
          <w:szCs w:val="24"/>
        </w:rPr>
        <w:t>Исполнители и алгоритмы. Алгоритмические конструкции</w:t>
      </w:r>
    </w:p>
    <w:p w:rsidR="00C6689F" w:rsidRPr="00C6689F" w:rsidRDefault="00C6689F" w:rsidP="00C6689F">
      <w:pPr>
        <w:pStyle w:val="11"/>
        <w:spacing w:line="240" w:lineRule="auto"/>
        <w:jc w:val="both"/>
        <w:rPr>
          <w:color w:val="auto"/>
          <w:sz w:val="24"/>
          <w:szCs w:val="24"/>
        </w:rPr>
      </w:pPr>
      <w:r w:rsidRPr="00C6689F">
        <w:rPr>
          <w:color w:val="auto"/>
          <w:sz w:val="24"/>
          <w:szCs w:val="24"/>
        </w:rPr>
        <w:t>Понятие алгоритма. Исполнители алгоритмов. Алгоритм как план управления исполнителем.</w:t>
      </w:r>
    </w:p>
    <w:p w:rsidR="00C6689F" w:rsidRPr="00C6689F" w:rsidRDefault="00C6689F" w:rsidP="00C6689F">
      <w:pPr>
        <w:pStyle w:val="11"/>
        <w:spacing w:line="240" w:lineRule="auto"/>
        <w:jc w:val="both"/>
        <w:rPr>
          <w:color w:val="auto"/>
          <w:sz w:val="24"/>
          <w:szCs w:val="24"/>
        </w:rPr>
      </w:pPr>
      <w:r w:rsidRPr="00C6689F">
        <w:rPr>
          <w:color w:val="auto"/>
          <w:sz w:val="24"/>
          <w:szCs w:val="24"/>
        </w:rPr>
        <w:t>Свойства алгоритма. Способы записи алгоритма (словесный, в виде блок-схемы, программа).</w:t>
      </w:r>
    </w:p>
    <w:p w:rsidR="00C6689F" w:rsidRPr="00C6689F" w:rsidRDefault="00C6689F" w:rsidP="00C6689F">
      <w:pPr>
        <w:pStyle w:val="11"/>
        <w:spacing w:line="240" w:lineRule="auto"/>
        <w:jc w:val="both"/>
        <w:rPr>
          <w:color w:val="auto"/>
          <w:sz w:val="24"/>
          <w:szCs w:val="24"/>
        </w:rPr>
      </w:pPr>
      <w:r w:rsidRPr="00C6689F">
        <w:rPr>
          <w:color w:val="auto"/>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6689F" w:rsidRPr="00C6689F" w:rsidRDefault="00C6689F" w:rsidP="00C6689F">
      <w:pPr>
        <w:pStyle w:val="11"/>
        <w:spacing w:line="240" w:lineRule="auto"/>
        <w:jc w:val="both"/>
        <w:rPr>
          <w:color w:val="auto"/>
          <w:sz w:val="24"/>
          <w:szCs w:val="24"/>
        </w:rPr>
      </w:pPr>
      <w:r w:rsidRPr="00C6689F">
        <w:rPr>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C6689F" w:rsidRPr="00C6689F" w:rsidRDefault="00C6689F" w:rsidP="00C6689F">
      <w:pPr>
        <w:pStyle w:val="11"/>
        <w:spacing w:line="240" w:lineRule="auto"/>
        <w:jc w:val="both"/>
        <w:rPr>
          <w:color w:val="auto"/>
          <w:sz w:val="24"/>
          <w:szCs w:val="24"/>
        </w:rPr>
      </w:pPr>
      <w:r w:rsidRPr="00C6689F">
        <w:rPr>
          <w:color w:val="auto"/>
          <w:sz w:val="24"/>
          <w:szCs w:val="24"/>
        </w:rPr>
        <w:t>Конструкция «повторения»: циклы с заданным числом повторений, с условием выполнения, с переменной цикла.</w:t>
      </w:r>
    </w:p>
    <w:p w:rsidR="00C6689F" w:rsidRPr="00C6689F" w:rsidRDefault="00C6689F" w:rsidP="00C6689F">
      <w:pPr>
        <w:pStyle w:val="11"/>
        <w:spacing w:line="240" w:lineRule="auto"/>
        <w:jc w:val="both"/>
        <w:rPr>
          <w:color w:val="auto"/>
          <w:sz w:val="24"/>
          <w:szCs w:val="24"/>
        </w:rPr>
      </w:pPr>
      <w:r w:rsidRPr="00C6689F">
        <w:rPr>
          <w:color w:val="auto"/>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C6689F" w:rsidRPr="00C6689F" w:rsidRDefault="00C6689F" w:rsidP="00C6689F">
      <w:pPr>
        <w:pStyle w:val="11"/>
        <w:spacing w:line="264" w:lineRule="auto"/>
        <w:ind w:firstLine="0"/>
        <w:jc w:val="both"/>
        <w:rPr>
          <w:color w:val="auto"/>
          <w:sz w:val="24"/>
          <w:szCs w:val="24"/>
        </w:rPr>
      </w:pPr>
      <w:r w:rsidRPr="00C6689F">
        <w:rPr>
          <w:b/>
          <w:bCs/>
          <w:color w:val="auto"/>
          <w:sz w:val="24"/>
          <w:szCs w:val="24"/>
        </w:rPr>
        <w:t>Язык программирования</w:t>
      </w:r>
    </w:p>
    <w:p w:rsidR="00C6689F" w:rsidRPr="00C6689F" w:rsidRDefault="00C6689F" w:rsidP="00C6689F">
      <w:pPr>
        <w:pStyle w:val="11"/>
        <w:spacing w:line="240" w:lineRule="auto"/>
        <w:jc w:val="both"/>
        <w:rPr>
          <w:color w:val="auto"/>
          <w:sz w:val="24"/>
          <w:szCs w:val="24"/>
        </w:rPr>
      </w:pPr>
      <w:r w:rsidRPr="00C6689F">
        <w:rPr>
          <w:color w:val="auto"/>
          <w:sz w:val="24"/>
          <w:szCs w:val="24"/>
        </w:rPr>
        <w:t xml:space="preserve">Язык программирования </w:t>
      </w:r>
      <w:r w:rsidRPr="00C6689F">
        <w:rPr>
          <w:color w:val="auto"/>
          <w:sz w:val="24"/>
          <w:szCs w:val="24"/>
          <w:lang w:eastAsia="en-US" w:bidi="en-US"/>
        </w:rPr>
        <w:t>(</w:t>
      </w:r>
      <w:r w:rsidRPr="00C6689F">
        <w:rPr>
          <w:color w:val="auto"/>
          <w:sz w:val="24"/>
          <w:szCs w:val="24"/>
          <w:lang w:val="en-US" w:eastAsia="en-US" w:bidi="en-US"/>
        </w:rPr>
        <w:t>Python</w:t>
      </w:r>
      <w:r w:rsidRPr="00C6689F">
        <w:rPr>
          <w:color w:val="auto"/>
          <w:sz w:val="24"/>
          <w:szCs w:val="24"/>
          <w:lang w:eastAsia="en-US" w:bidi="en-US"/>
        </w:rPr>
        <w:t xml:space="preserve">, </w:t>
      </w:r>
      <w:r w:rsidRPr="00C6689F">
        <w:rPr>
          <w:color w:val="auto"/>
          <w:sz w:val="24"/>
          <w:szCs w:val="24"/>
          <w:lang w:val="en-US" w:eastAsia="en-US" w:bidi="en-US"/>
        </w:rPr>
        <w:t>C</w:t>
      </w:r>
      <w:r w:rsidRPr="00C6689F">
        <w:rPr>
          <w:color w:val="auto"/>
          <w:sz w:val="24"/>
          <w:szCs w:val="24"/>
          <w:lang w:eastAsia="en-US" w:bidi="en-US"/>
        </w:rPr>
        <w:t xml:space="preserve">++, </w:t>
      </w:r>
      <w:r w:rsidRPr="00C6689F">
        <w:rPr>
          <w:color w:val="auto"/>
          <w:sz w:val="24"/>
          <w:szCs w:val="24"/>
        </w:rPr>
        <w:t xml:space="preserve">Паскаль, </w:t>
      </w:r>
      <w:r w:rsidRPr="00C6689F">
        <w:rPr>
          <w:color w:val="auto"/>
          <w:sz w:val="24"/>
          <w:szCs w:val="24"/>
          <w:lang w:val="en-US" w:eastAsia="en-US" w:bidi="en-US"/>
        </w:rPr>
        <w:t>Java</w:t>
      </w:r>
      <w:r w:rsidRPr="00C6689F">
        <w:rPr>
          <w:color w:val="auto"/>
          <w:sz w:val="24"/>
          <w:szCs w:val="24"/>
          <w:lang w:eastAsia="en-US" w:bidi="en-US"/>
        </w:rPr>
        <w:t xml:space="preserve">, </w:t>
      </w:r>
      <w:r w:rsidRPr="00C6689F">
        <w:rPr>
          <w:color w:val="auto"/>
          <w:sz w:val="24"/>
          <w:szCs w:val="24"/>
          <w:lang w:val="en-US" w:eastAsia="en-US" w:bidi="en-US"/>
        </w:rPr>
        <w:t>C</w:t>
      </w:r>
      <w:r w:rsidRPr="00C6689F">
        <w:rPr>
          <w:color w:val="auto"/>
          <w:sz w:val="24"/>
          <w:szCs w:val="24"/>
          <w:lang w:eastAsia="en-US" w:bidi="en-US"/>
        </w:rPr>
        <w:t xml:space="preserve">#, </w:t>
      </w:r>
      <w:r w:rsidRPr="00C6689F">
        <w:rPr>
          <w:color w:val="auto"/>
          <w:sz w:val="24"/>
          <w:szCs w:val="24"/>
        </w:rPr>
        <w:t>Школьный Алгоритмический Язык).</w:t>
      </w:r>
    </w:p>
    <w:p w:rsidR="00C6689F" w:rsidRPr="00C6689F" w:rsidRDefault="00C6689F" w:rsidP="00C6689F">
      <w:pPr>
        <w:pStyle w:val="11"/>
        <w:spacing w:line="240" w:lineRule="auto"/>
        <w:jc w:val="both"/>
        <w:rPr>
          <w:color w:val="auto"/>
          <w:sz w:val="24"/>
          <w:szCs w:val="24"/>
        </w:rPr>
      </w:pPr>
      <w:r w:rsidRPr="00C6689F">
        <w:rPr>
          <w:color w:val="auto"/>
          <w:sz w:val="24"/>
          <w:szCs w:val="24"/>
        </w:rPr>
        <w:t>Система программирования: редактор текста программ, транслятор, отладчик.</w:t>
      </w:r>
    </w:p>
    <w:p w:rsidR="00C6689F" w:rsidRPr="00C6689F" w:rsidRDefault="00C6689F" w:rsidP="00C6689F">
      <w:pPr>
        <w:pStyle w:val="11"/>
        <w:spacing w:line="240" w:lineRule="auto"/>
        <w:jc w:val="both"/>
        <w:rPr>
          <w:color w:val="auto"/>
          <w:sz w:val="24"/>
          <w:szCs w:val="24"/>
        </w:rPr>
      </w:pPr>
      <w:r w:rsidRPr="00C6689F">
        <w:rPr>
          <w:color w:val="auto"/>
          <w:sz w:val="24"/>
          <w:szCs w:val="24"/>
        </w:rPr>
        <w:t>Переменная: тип, имя, значение. Целые, вещественные и символьные переменные.</w:t>
      </w:r>
    </w:p>
    <w:p w:rsidR="00C6689F" w:rsidRPr="00C6689F" w:rsidRDefault="00C6689F" w:rsidP="00C6689F">
      <w:pPr>
        <w:pStyle w:val="11"/>
        <w:spacing w:line="240" w:lineRule="auto"/>
        <w:jc w:val="both"/>
        <w:rPr>
          <w:color w:val="auto"/>
          <w:sz w:val="24"/>
          <w:szCs w:val="24"/>
        </w:rPr>
      </w:pPr>
      <w:r w:rsidRPr="00C6689F">
        <w:rPr>
          <w:color w:val="auto"/>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C6689F" w:rsidRPr="00C6689F" w:rsidRDefault="00C6689F" w:rsidP="00C6689F">
      <w:pPr>
        <w:pStyle w:val="11"/>
        <w:spacing w:line="240" w:lineRule="auto"/>
        <w:jc w:val="both"/>
        <w:rPr>
          <w:color w:val="auto"/>
          <w:sz w:val="24"/>
          <w:szCs w:val="24"/>
        </w:rPr>
      </w:pPr>
      <w:r w:rsidRPr="00C6689F">
        <w:rPr>
          <w:color w:val="auto"/>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C6689F" w:rsidRPr="00C6689F" w:rsidRDefault="00C6689F" w:rsidP="00C6689F">
      <w:pPr>
        <w:pStyle w:val="11"/>
        <w:spacing w:line="240" w:lineRule="auto"/>
        <w:jc w:val="both"/>
        <w:rPr>
          <w:color w:val="auto"/>
          <w:sz w:val="24"/>
          <w:szCs w:val="24"/>
        </w:rPr>
      </w:pPr>
      <w:r w:rsidRPr="00C6689F">
        <w:rPr>
          <w:color w:val="auto"/>
          <w:sz w:val="24"/>
          <w:szCs w:val="24"/>
        </w:rPr>
        <w:t>Диалоговая отладка программ: пошаговое выполнение, просмотр значений величин, отладочный вывод, выбор точки останова.</w:t>
      </w:r>
    </w:p>
    <w:p w:rsidR="00C6689F" w:rsidRPr="00C6689F" w:rsidRDefault="00C6689F" w:rsidP="00C6689F">
      <w:pPr>
        <w:pStyle w:val="11"/>
        <w:spacing w:line="240" w:lineRule="auto"/>
        <w:jc w:val="both"/>
        <w:rPr>
          <w:color w:val="auto"/>
          <w:sz w:val="24"/>
          <w:szCs w:val="24"/>
        </w:rPr>
      </w:pPr>
      <w:r w:rsidRPr="00C6689F">
        <w:rPr>
          <w:color w:val="auto"/>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C6689F" w:rsidRPr="00C6689F" w:rsidRDefault="00C6689F" w:rsidP="00C6689F">
      <w:pPr>
        <w:pStyle w:val="11"/>
        <w:spacing w:line="240" w:lineRule="auto"/>
        <w:jc w:val="both"/>
        <w:rPr>
          <w:color w:val="auto"/>
          <w:sz w:val="24"/>
          <w:szCs w:val="24"/>
        </w:rPr>
      </w:pPr>
      <w:r w:rsidRPr="00C6689F">
        <w:rPr>
          <w:color w:val="auto"/>
          <w:sz w:val="24"/>
          <w:szCs w:val="24"/>
        </w:rPr>
        <w:t>Цикл с переменной. Алгоритмы проверки делимости одного целого числа на другое, проверки натурального числа на простоту.</w:t>
      </w:r>
    </w:p>
    <w:p w:rsidR="00C6689F" w:rsidRPr="00C6689F" w:rsidRDefault="00C6689F" w:rsidP="00C6689F">
      <w:pPr>
        <w:pStyle w:val="11"/>
        <w:spacing w:line="240" w:lineRule="auto"/>
        <w:jc w:val="both"/>
        <w:rPr>
          <w:color w:val="auto"/>
          <w:sz w:val="24"/>
          <w:szCs w:val="24"/>
        </w:rPr>
      </w:pPr>
      <w:r w:rsidRPr="00C6689F">
        <w:rPr>
          <w:color w:val="auto"/>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C6689F" w:rsidRPr="00C6689F" w:rsidRDefault="00C6689F" w:rsidP="00C6689F">
      <w:pPr>
        <w:pStyle w:val="11"/>
        <w:spacing w:line="262" w:lineRule="auto"/>
        <w:ind w:firstLine="0"/>
        <w:jc w:val="both"/>
        <w:rPr>
          <w:color w:val="auto"/>
          <w:sz w:val="24"/>
          <w:szCs w:val="24"/>
        </w:rPr>
      </w:pPr>
      <w:r w:rsidRPr="00C6689F">
        <w:rPr>
          <w:b/>
          <w:bCs/>
          <w:color w:val="auto"/>
          <w:sz w:val="24"/>
          <w:szCs w:val="24"/>
        </w:rPr>
        <w:t>Анализ алгоритмов</w:t>
      </w:r>
    </w:p>
    <w:p w:rsidR="00C6689F" w:rsidRPr="00C6689F" w:rsidRDefault="00C6689F" w:rsidP="00C6689F">
      <w:pPr>
        <w:pStyle w:val="11"/>
        <w:spacing w:after="260" w:line="240" w:lineRule="auto"/>
        <w:jc w:val="both"/>
        <w:rPr>
          <w:color w:val="auto"/>
          <w:sz w:val="24"/>
          <w:szCs w:val="24"/>
        </w:rPr>
      </w:pPr>
      <w:r w:rsidRPr="00C6689F">
        <w:rPr>
          <w:color w:val="auto"/>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6689F" w:rsidRPr="00C6689F" w:rsidRDefault="00C6689F" w:rsidP="00C6689F">
      <w:pPr>
        <w:pStyle w:val="af7"/>
        <w:rPr>
          <w:rFonts w:ascii="Times New Roman" w:hAnsi="Times New Roman" w:cs="Times New Roman"/>
          <w:sz w:val="24"/>
          <w:szCs w:val="24"/>
        </w:rPr>
      </w:pPr>
      <w:bookmarkStart w:id="481" w:name="bookmark1341"/>
      <w:r w:rsidRPr="00C6689F">
        <w:rPr>
          <w:rFonts w:ascii="Times New Roman" w:hAnsi="Times New Roman" w:cs="Times New Roman"/>
          <w:sz w:val="24"/>
          <w:szCs w:val="24"/>
        </w:rPr>
        <w:t>9 класс</w:t>
      </w:r>
      <w:bookmarkEnd w:id="481"/>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Цифровая грамотность</w:t>
      </w:r>
    </w:p>
    <w:p w:rsidR="00C6689F" w:rsidRPr="00C6689F" w:rsidRDefault="00C6689F" w:rsidP="00C6689F">
      <w:pPr>
        <w:pStyle w:val="11"/>
        <w:spacing w:line="262" w:lineRule="auto"/>
        <w:ind w:firstLine="0"/>
        <w:jc w:val="both"/>
        <w:rPr>
          <w:color w:val="auto"/>
          <w:sz w:val="24"/>
          <w:szCs w:val="24"/>
        </w:rPr>
      </w:pPr>
      <w:r w:rsidRPr="00C6689F">
        <w:rPr>
          <w:b/>
          <w:bCs/>
          <w:color w:val="auto"/>
          <w:sz w:val="24"/>
          <w:szCs w:val="24"/>
        </w:rPr>
        <w:t>Глобальная сеть Интернет и стратегии безопасного поведения в ней</w:t>
      </w:r>
    </w:p>
    <w:p w:rsidR="00C6689F" w:rsidRPr="00C6689F" w:rsidRDefault="00C6689F" w:rsidP="00C6689F">
      <w:pPr>
        <w:pStyle w:val="11"/>
        <w:spacing w:line="240" w:lineRule="auto"/>
        <w:jc w:val="both"/>
        <w:rPr>
          <w:color w:val="auto"/>
          <w:sz w:val="24"/>
          <w:szCs w:val="24"/>
        </w:rPr>
      </w:pPr>
      <w:r w:rsidRPr="00C6689F">
        <w:rPr>
          <w:color w:val="auto"/>
          <w:sz w:val="24"/>
          <w:szCs w:val="24"/>
        </w:rPr>
        <w:t xml:space="preserve">Глобальная сеть Интернет. </w:t>
      </w:r>
      <w:r w:rsidRPr="00C6689F">
        <w:rPr>
          <w:color w:val="auto"/>
          <w:sz w:val="24"/>
          <w:szCs w:val="24"/>
          <w:lang w:val="en-US" w:eastAsia="en-US" w:bidi="en-US"/>
        </w:rPr>
        <w:t>IP</w:t>
      </w:r>
      <w:r w:rsidRPr="00C6689F">
        <w:rPr>
          <w:color w:val="auto"/>
          <w:sz w:val="24"/>
          <w:szCs w:val="24"/>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C6689F" w:rsidRPr="00C6689F" w:rsidRDefault="00C6689F" w:rsidP="00C6689F">
      <w:pPr>
        <w:pStyle w:val="11"/>
        <w:spacing w:line="240" w:lineRule="auto"/>
        <w:jc w:val="both"/>
        <w:rPr>
          <w:color w:val="auto"/>
          <w:sz w:val="24"/>
          <w:szCs w:val="24"/>
        </w:rPr>
      </w:pPr>
      <w:r w:rsidRPr="00C6689F">
        <w:rPr>
          <w:color w:val="auto"/>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C6689F" w:rsidRPr="00C6689F" w:rsidRDefault="00C6689F" w:rsidP="00C6689F">
      <w:pPr>
        <w:pStyle w:val="11"/>
        <w:spacing w:line="262" w:lineRule="auto"/>
        <w:ind w:firstLine="0"/>
        <w:jc w:val="both"/>
        <w:rPr>
          <w:color w:val="auto"/>
          <w:sz w:val="24"/>
          <w:szCs w:val="24"/>
        </w:rPr>
      </w:pPr>
      <w:r w:rsidRPr="00C6689F">
        <w:rPr>
          <w:b/>
          <w:bCs/>
          <w:color w:val="auto"/>
          <w:sz w:val="24"/>
          <w:szCs w:val="24"/>
        </w:rPr>
        <w:t>Работа в информационном пространстве</w:t>
      </w:r>
    </w:p>
    <w:p w:rsidR="00C6689F" w:rsidRPr="00C6689F" w:rsidRDefault="00C6689F" w:rsidP="00C6689F">
      <w:pPr>
        <w:pStyle w:val="11"/>
        <w:spacing w:line="240" w:lineRule="auto"/>
        <w:jc w:val="both"/>
        <w:rPr>
          <w:color w:val="auto"/>
          <w:sz w:val="24"/>
          <w:szCs w:val="24"/>
        </w:rPr>
      </w:pPr>
      <w:r w:rsidRPr="00C6689F">
        <w:rPr>
          <w:color w:val="auto"/>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Теоретические основы информатики</w:t>
      </w:r>
    </w:p>
    <w:p w:rsidR="00C6689F" w:rsidRPr="00C6689F" w:rsidRDefault="00C6689F" w:rsidP="00C6689F">
      <w:pPr>
        <w:pStyle w:val="11"/>
        <w:spacing w:line="266" w:lineRule="auto"/>
        <w:ind w:firstLine="0"/>
        <w:jc w:val="both"/>
        <w:rPr>
          <w:color w:val="auto"/>
          <w:sz w:val="24"/>
          <w:szCs w:val="24"/>
        </w:rPr>
      </w:pPr>
      <w:r w:rsidRPr="00C6689F">
        <w:rPr>
          <w:b/>
          <w:bCs/>
          <w:color w:val="auto"/>
          <w:sz w:val="24"/>
          <w:szCs w:val="24"/>
        </w:rPr>
        <w:t>Моделирование как метод познания</w:t>
      </w:r>
    </w:p>
    <w:p w:rsidR="00C6689F" w:rsidRPr="00C6689F" w:rsidRDefault="00C6689F" w:rsidP="00C6689F">
      <w:pPr>
        <w:pStyle w:val="11"/>
        <w:spacing w:line="252" w:lineRule="auto"/>
        <w:jc w:val="both"/>
        <w:rPr>
          <w:color w:val="auto"/>
          <w:sz w:val="24"/>
          <w:szCs w:val="24"/>
        </w:rPr>
      </w:pPr>
      <w:r w:rsidRPr="00C6689F">
        <w:rPr>
          <w:color w:val="auto"/>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C6689F" w:rsidRPr="00C6689F" w:rsidRDefault="00C6689F" w:rsidP="00C6689F">
      <w:pPr>
        <w:pStyle w:val="11"/>
        <w:spacing w:line="252" w:lineRule="auto"/>
        <w:jc w:val="both"/>
        <w:rPr>
          <w:color w:val="auto"/>
          <w:sz w:val="24"/>
          <w:szCs w:val="24"/>
        </w:rPr>
      </w:pPr>
      <w:r w:rsidRPr="00C6689F">
        <w:rPr>
          <w:color w:val="auto"/>
          <w:sz w:val="24"/>
          <w:szCs w:val="24"/>
        </w:rPr>
        <w:t>Табличные модели. Таблица как представление отношения.</w:t>
      </w:r>
    </w:p>
    <w:p w:rsidR="00C6689F" w:rsidRPr="00C6689F" w:rsidRDefault="00C6689F" w:rsidP="00C6689F">
      <w:pPr>
        <w:pStyle w:val="11"/>
        <w:spacing w:line="252" w:lineRule="auto"/>
        <w:jc w:val="both"/>
        <w:rPr>
          <w:color w:val="auto"/>
          <w:sz w:val="24"/>
          <w:szCs w:val="24"/>
        </w:rPr>
      </w:pPr>
      <w:r w:rsidRPr="00C6689F">
        <w:rPr>
          <w:color w:val="auto"/>
          <w:sz w:val="24"/>
          <w:szCs w:val="24"/>
        </w:rPr>
        <w:t>Базы данных. Отбор в таблице строк, удовлетворяющих заданному условию.</w:t>
      </w:r>
    </w:p>
    <w:p w:rsidR="00C6689F" w:rsidRPr="00C6689F" w:rsidRDefault="00C6689F" w:rsidP="00C6689F">
      <w:pPr>
        <w:pStyle w:val="11"/>
        <w:spacing w:line="252" w:lineRule="auto"/>
        <w:jc w:val="both"/>
        <w:rPr>
          <w:color w:val="auto"/>
          <w:sz w:val="24"/>
          <w:szCs w:val="24"/>
        </w:rPr>
      </w:pPr>
      <w:r w:rsidRPr="00C6689F">
        <w:rPr>
          <w:color w:val="auto"/>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C6689F" w:rsidRPr="00C6689F" w:rsidRDefault="00C6689F" w:rsidP="00C6689F">
      <w:pPr>
        <w:pStyle w:val="11"/>
        <w:spacing w:line="252" w:lineRule="auto"/>
        <w:jc w:val="both"/>
        <w:rPr>
          <w:color w:val="auto"/>
          <w:sz w:val="24"/>
          <w:szCs w:val="24"/>
        </w:rPr>
      </w:pPr>
      <w:r w:rsidRPr="00C6689F">
        <w:rPr>
          <w:color w:val="auto"/>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C6689F" w:rsidRPr="00C6689F" w:rsidRDefault="00C6689F" w:rsidP="00C6689F">
      <w:pPr>
        <w:pStyle w:val="11"/>
        <w:spacing w:line="252" w:lineRule="auto"/>
        <w:jc w:val="both"/>
        <w:rPr>
          <w:color w:val="auto"/>
          <w:sz w:val="24"/>
          <w:szCs w:val="24"/>
        </w:rPr>
      </w:pPr>
      <w:r w:rsidRPr="00C6689F">
        <w:rPr>
          <w:color w:val="auto"/>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C6689F" w:rsidRPr="00C6689F" w:rsidRDefault="00C6689F" w:rsidP="00C6689F">
      <w:pPr>
        <w:pStyle w:val="11"/>
        <w:spacing w:after="160" w:line="252" w:lineRule="auto"/>
        <w:jc w:val="both"/>
        <w:rPr>
          <w:color w:val="auto"/>
          <w:sz w:val="24"/>
          <w:szCs w:val="24"/>
        </w:rPr>
      </w:pPr>
      <w:r w:rsidRPr="00C6689F">
        <w:rPr>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Алгоритмы и программирование</w:t>
      </w:r>
    </w:p>
    <w:p w:rsidR="00C6689F" w:rsidRPr="00C6689F" w:rsidRDefault="00C6689F" w:rsidP="00C6689F">
      <w:pPr>
        <w:pStyle w:val="11"/>
        <w:spacing w:line="266" w:lineRule="auto"/>
        <w:ind w:firstLine="0"/>
        <w:jc w:val="both"/>
        <w:rPr>
          <w:color w:val="auto"/>
          <w:sz w:val="24"/>
          <w:szCs w:val="24"/>
        </w:rPr>
      </w:pPr>
      <w:r w:rsidRPr="00C6689F">
        <w:rPr>
          <w:b/>
          <w:bCs/>
          <w:color w:val="auto"/>
          <w:sz w:val="24"/>
          <w:szCs w:val="24"/>
        </w:rPr>
        <w:t>Разработка алгоритмов и программ</w:t>
      </w:r>
    </w:p>
    <w:p w:rsidR="00C6689F" w:rsidRPr="00C6689F" w:rsidRDefault="00C6689F" w:rsidP="00C6689F">
      <w:pPr>
        <w:pStyle w:val="11"/>
        <w:jc w:val="both"/>
        <w:rPr>
          <w:color w:val="auto"/>
          <w:sz w:val="24"/>
          <w:szCs w:val="24"/>
        </w:rPr>
      </w:pPr>
      <w:r w:rsidRPr="00C6689F">
        <w:rPr>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C6689F" w:rsidRPr="00C6689F" w:rsidRDefault="00C6689F" w:rsidP="00C6689F">
      <w:pPr>
        <w:pStyle w:val="11"/>
        <w:jc w:val="both"/>
        <w:rPr>
          <w:color w:val="auto"/>
          <w:sz w:val="24"/>
          <w:szCs w:val="24"/>
        </w:rPr>
      </w:pPr>
      <w:r w:rsidRPr="00C6689F">
        <w:rPr>
          <w:color w:val="auto"/>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C6689F">
        <w:rPr>
          <w:color w:val="auto"/>
          <w:sz w:val="24"/>
          <w:szCs w:val="24"/>
          <w:lang w:eastAsia="en-US" w:bidi="en-US"/>
        </w:rPr>
        <w:t>(</w:t>
      </w:r>
      <w:r w:rsidRPr="00C6689F">
        <w:rPr>
          <w:color w:val="auto"/>
          <w:sz w:val="24"/>
          <w:szCs w:val="24"/>
          <w:lang w:val="en-US" w:eastAsia="en-US" w:bidi="en-US"/>
        </w:rPr>
        <w:t>Python</w:t>
      </w:r>
      <w:r w:rsidRPr="00C6689F">
        <w:rPr>
          <w:color w:val="auto"/>
          <w:sz w:val="24"/>
          <w:szCs w:val="24"/>
          <w:lang w:eastAsia="en-US" w:bidi="en-US"/>
        </w:rPr>
        <w:t xml:space="preserve">, </w:t>
      </w:r>
      <w:r w:rsidRPr="00C6689F">
        <w:rPr>
          <w:color w:val="auto"/>
          <w:sz w:val="24"/>
          <w:szCs w:val="24"/>
          <w:lang w:val="en-US" w:eastAsia="en-US" w:bidi="en-US"/>
        </w:rPr>
        <w:t>C</w:t>
      </w:r>
      <w:r w:rsidRPr="00C6689F">
        <w:rPr>
          <w:color w:val="auto"/>
          <w:sz w:val="24"/>
          <w:szCs w:val="24"/>
          <w:lang w:eastAsia="en-US" w:bidi="en-US"/>
        </w:rPr>
        <w:t xml:space="preserve">++, </w:t>
      </w:r>
      <w:r w:rsidRPr="00C6689F">
        <w:rPr>
          <w:color w:val="auto"/>
          <w:sz w:val="24"/>
          <w:szCs w:val="24"/>
        </w:rPr>
        <w:t xml:space="preserve">Паскаль, </w:t>
      </w:r>
      <w:r w:rsidRPr="00C6689F">
        <w:rPr>
          <w:color w:val="auto"/>
          <w:sz w:val="24"/>
          <w:szCs w:val="24"/>
          <w:lang w:val="en-US" w:eastAsia="en-US" w:bidi="en-US"/>
        </w:rPr>
        <w:t>Java</w:t>
      </w:r>
      <w:r w:rsidRPr="00C6689F">
        <w:rPr>
          <w:color w:val="auto"/>
          <w:sz w:val="24"/>
          <w:szCs w:val="24"/>
          <w:lang w:eastAsia="en-US" w:bidi="en-US"/>
        </w:rPr>
        <w:t xml:space="preserve">, </w:t>
      </w:r>
      <w:r w:rsidRPr="00C6689F">
        <w:rPr>
          <w:color w:val="auto"/>
          <w:sz w:val="24"/>
          <w:szCs w:val="24"/>
          <w:lang w:val="en-US" w:eastAsia="en-US" w:bidi="en-US"/>
        </w:rPr>
        <w:t>C</w:t>
      </w:r>
      <w:r w:rsidRPr="00C6689F">
        <w:rPr>
          <w:color w:val="auto"/>
          <w:sz w:val="24"/>
          <w:szCs w:val="24"/>
          <w:lang w:eastAsia="en-US" w:bidi="en-US"/>
        </w:rPr>
        <w:t xml:space="preserve">#, </w:t>
      </w:r>
      <w:r w:rsidRPr="00C6689F">
        <w:rPr>
          <w:color w:val="auto"/>
          <w:sz w:val="24"/>
          <w:szCs w:val="24"/>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C6689F" w:rsidRPr="00C6689F" w:rsidRDefault="00C6689F" w:rsidP="00C6689F">
      <w:pPr>
        <w:pStyle w:val="11"/>
        <w:spacing w:line="240" w:lineRule="auto"/>
        <w:jc w:val="both"/>
        <w:rPr>
          <w:color w:val="auto"/>
          <w:sz w:val="24"/>
          <w:szCs w:val="24"/>
        </w:rPr>
      </w:pPr>
      <w:r w:rsidRPr="00C6689F">
        <w:rPr>
          <w:color w:val="auto"/>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C6689F" w:rsidRPr="00C6689F" w:rsidRDefault="00C6689F" w:rsidP="00C6689F">
      <w:pPr>
        <w:pStyle w:val="11"/>
        <w:spacing w:line="262" w:lineRule="auto"/>
        <w:ind w:firstLine="0"/>
        <w:jc w:val="both"/>
        <w:rPr>
          <w:color w:val="auto"/>
          <w:sz w:val="24"/>
          <w:szCs w:val="24"/>
        </w:rPr>
      </w:pPr>
      <w:r w:rsidRPr="00C6689F">
        <w:rPr>
          <w:b/>
          <w:bCs/>
          <w:color w:val="auto"/>
          <w:sz w:val="24"/>
          <w:szCs w:val="24"/>
        </w:rPr>
        <w:t>Управление</w:t>
      </w:r>
    </w:p>
    <w:p w:rsidR="00C6689F" w:rsidRPr="00C6689F" w:rsidRDefault="00C6689F" w:rsidP="00C6689F">
      <w:pPr>
        <w:pStyle w:val="11"/>
        <w:spacing w:line="240" w:lineRule="auto"/>
        <w:jc w:val="both"/>
        <w:rPr>
          <w:color w:val="auto"/>
          <w:sz w:val="24"/>
          <w:szCs w:val="24"/>
        </w:rPr>
      </w:pPr>
      <w:r w:rsidRPr="00C6689F">
        <w:rPr>
          <w:color w:val="auto"/>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C6689F" w:rsidRPr="00C6689F" w:rsidRDefault="00C6689F" w:rsidP="00C6689F">
      <w:pPr>
        <w:pStyle w:val="11"/>
        <w:spacing w:after="160" w:line="240" w:lineRule="auto"/>
        <w:jc w:val="both"/>
        <w:rPr>
          <w:color w:val="auto"/>
          <w:sz w:val="24"/>
          <w:szCs w:val="24"/>
        </w:rPr>
      </w:pPr>
      <w:r w:rsidRPr="00C6689F">
        <w:rPr>
          <w:color w:val="auto"/>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Информационные технологии</w:t>
      </w:r>
    </w:p>
    <w:p w:rsidR="00C6689F" w:rsidRPr="00C6689F" w:rsidRDefault="00C6689F" w:rsidP="00C6689F">
      <w:pPr>
        <w:pStyle w:val="11"/>
        <w:spacing w:line="262" w:lineRule="auto"/>
        <w:ind w:firstLine="0"/>
        <w:jc w:val="both"/>
        <w:rPr>
          <w:color w:val="auto"/>
          <w:sz w:val="24"/>
          <w:szCs w:val="24"/>
        </w:rPr>
      </w:pPr>
      <w:r w:rsidRPr="00C6689F">
        <w:rPr>
          <w:b/>
          <w:bCs/>
          <w:color w:val="auto"/>
          <w:sz w:val="24"/>
          <w:szCs w:val="24"/>
        </w:rPr>
        <w:t>Электронные таблицы</w:t>
      </w:r>
    </w:p>
    <w:p w:rsidR="00C6689F" w:rsidRPr="00C6689F" w:rsidRDefault="00C6689F" w:rsidP="00C6689F">
      <w:pPr>
        <w:pStyle w:val="11"/>
        <w:spacing w:line="240" w:lineRule="auto"/>
        <w:jc w:val="both"/>
        <w:rPr>
          <w:color w:val="auto"/>
          <w:sz w:val="24"/>
          <w:szCs w:val="24"/>
        </w:rPr>
      </w:pPr>
      <w:r w:rsidRPr="00C6689F">
        <w:rPr>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C6689F" w:rsidRPr="00C6689F" w:rsidRDefault="00C6689F" w:rsidP="00C6689F">
      <w:pPr>
        <w:pStyle w:val="11"/>
        <w:spacing w:line="240" w:lineRule="auto"/>
        <w:jc w:val="both"/>
        <w:rPr>
          <w:color w:val="auto"/>
          <w:sz w:val="24"/>
          <w:szCs w:val="24"/>
        </w:rPr>
      </w:pPr>
      <w:r w:rsidRPr="00C6689F">
        <w:rPr>
          <w:color w:val="auto"/>
          <w:sz w:val="24"/>
          <w:szCs w:val="24"/>
        </w:rPr>
        <w:t>Преобразование формул при копировании. Относительная, абсолютная и смешанная адресация.</w:t>
      </w:r>
    </w:p>
    <w:p w:rsidR="00C6689F" w:rsidRPr="00C6689F" w:rsidRDefault="00C6689F" w:rsidP="00C6689F">
      <w:pPr>
        <w:pStyle w:val="11"/>
        <w:spacing w:line="240" w:lineRule="auto"/>
        <w:jc w:val="both"/>
        <w:rPr>
          <w:color w:val="auto"/>
          <w:sz w:val="24"/>
          <w:szCs w:val="24"/>
        </w:rPr>
      </w:pPr>
      <w:r w:rsidRPr="00C6689F">
        <w:rPr>
          <w:color w:val="auto"/>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C6689F" w:rsidRPr="00C6689F" w:rsidRDefault="00C6689F" w:rsidP="00C6689F">
      <w:pPr>
        <w:pStyle w:val="11"/>
        <w:spacing w:line="262" w:lineRule="auto"/>
        <w:ind w:firstLine="0"/>
        <w:jc w:val="both"/>
        <w:rPr>
          <w:color w:val="auto"/>
          <w:sz w:val="24"/>
          <w:szCs w:val="24"/>
        </w:rPr>
      </w:pPr>
      <w:r w:rsidRPr="00C6689F">
        <w:rPr>
          <w:b/>
          <w:bCs/>
          <w:color w:val="auto"/>
          <w:sz w:val="24"/>
          <w:szCs w:val="24"/>
        </w:rPr>
        <w:t>Информационные технологии в современном обществе</w:t>
      </w:r>
    </w:p>
    <w:p w:rsidR="00C6689F" w:rsidRPr="00C6689F" w:rsidRDefault="00C6689F" w:rsidP="00C6689F">
      <w:pPr>
        <w:pStyle w:val="11"/>
        <w:spacing w:line="240" w:lineRule="auto"/>
        <w:jc w:val="both"/>
        <w:rPr>
          <w:color w:val="auto"/>
          <w:sz w:val="24"/>
          <w:szCs w:val="24"/>
        </w:rPr>
      </w:pPr>
      <w:r w:rsidRPr="00C6689F">
        <w:rPr>
          <w:color w:val="auto"/>
          <w:sz w:val="24"/>
          <w:szCs w:val="24"/>
        </w:rPr>
        <w:t>Роль информационных технологий в развитии экономики мира, страны, региона. Открытые образовательные ресурсы.</w:t>
      </w:r>
    </w:p>
    <w:p w:rsidR="00C6689F" w:rsidRDefault="00C6689F" w:rsidP="00C6689F">
      <w:pPr>
        <w:pStyle w:val="11"/>
        <w:spacing w:line="240" w:lineRule="auto"/>
        <w:jc w:val="both"/>
        <w:rPr>
          <w:color w:val="auto"/>
          <w:sz w:val="24"/>
          <w:szCs w:val="24"/>
        </w:rPr>
      </w:pPr>
      <w:r w:rsidRPr="00C6689F">
        <w:rPr>
          <w:color w:val="auto"/>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C6689F" w:rsidRPr="00C6689F" w:rsidRDefault="00C6689F" w:rsidP="00C6689F">
      <w:pPr>
        <w:pStyle w:val="11"/>
        <w:spacing w:line="240" w:lineRule="auto"/>
        <w:jc w:val="both"/>
        <w:rPr>
          <w:color w:val="auto"/>
          <w:sz w:val="24"/>
          <w:szCs w:val="24"/>
        </w:rPr>
      </w:pPr>
    </w:p>
    <w:p w:rsidR="00C6689F" w:rsidRPr="00C6689F" w:rsidRDefault="00C6689F" w:rsidP="00C6689F">
      <w:pPr>
        <w:pStyle w:val="af7"/>
        <w:pBdr>
          <w:bottom w:val="single" w:sz="12" w:space="1" w:color="auto"/>
        </w:pBdr>
        <w:rPr>
          <w:rFonts w:ascii="Times New Roman" w:hAnsi="Times New Roman" w:cs="Times New Roman"/>
          <w:sz w:val="24"/>
          <w:szCs w:val="24"/>
        </w:rPr>
      </w:pPr>
      <w:bookmarkStart w:id="482" w:name="bookmark1343"/>
      <w:r w:rsidRPr="00C6689F">
        <w:rPr>
          <w:rFonts w:ascii="Times New Roman" w:hAnsi="Times New Roman" w:cs="Times New Roman"/>
          <w:sz w:val="24"/>
          <w:szCs w:val="24"/>
        </w:rPr>
        <w:t>ПРЕДМЕТА «ИНФОРМАТИКА» НА УРОВНЕ ОСНОВНОГО ОБЩЕГО ОБРАЗОВАНИЯ</w:t>
      </w:r>
    </w:p>
    <w:p w:rsidR="00C6689F" w:rsidRPr="00C6689F" w:rsidRDefault="00C6689F" w:rsidP="00C6689F">
      <w:pPr>
        <w:pStyle w:val="11"/>
        <w:spacing w:line="257" w:lineRule="auto"/>
        <w:jc w:val="both"/>
        <w:rPr>
          <w:color w:val="auto"/>
          <w:sz w:val="24"/>
          <w:szCs w:val="24"/>
        </w:rPr>
      </w:pPr>
    </w:p>
    <w:p w:rsidR="00C6689F" w:rsidRPr="00C6689F" w:rsidRDefault="00C6689F" w:rsidP="00C6689F">
      <w:pPr>
        <w:pStyle w:val="11"/>
        <w:spacing w:line="257" w:lineRule="auto"/>
        <w:jc w:val="both"/>
        <w:rPr>
          <w:color w:val="auto"/>
          <w:sz w:val="24"/>
          <w:szCs w:val="24"/>
        </w:rPr>
      </w:pPr>
      <w:r w:rsidRPr="00C6689F">
        <w:rPr>
          <w:color w:val="auto"/>
          <w:sz w:val="24"/>
          <w:szCs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ЛИЧНОСТНЫЕ РЕЗУЛЬТАТЫ</w:t>
      </w:r>
    </w:p>
    <w:p w:rsidR="00C6689F" w:rsidRPr="00C6689F" w:rsidRDefault="00C6689F" w:rsidP="00C6689F">
      <w:pPr>
        <w:pStyle w:val="11"/>
        <w:spacing w:line="257" w:lineRule="auto"/>
        <w:jc w:val="both"/>
        <w:rPr>
          <w:color w:val="auto"/>
          <w:sz w:val="24"/>
          <w:szCs w:val="24"/>
        </w:rPr>
      </w:pPr>
      <w:r w:rsidRPr="00C6689F">
        <w:rPr>
          <w:color w:val="auto"/>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C6689F" w:rsidRPr="00C6689F" w:rsidRDefault="00C6689F" w:rsidP="00C6689F">
      <w:pPr>
        <w:pStyle w:val="11"/>
        <w:spacing w:line="271" w:lineRule="auto"/>
        <w:jc w:val="both"/>
        <w:rPr>
          <w:color w:val="auto"/>
          <w:sz w:val="24"/>
          <w:szCs w:val="24"/>
        </w:rPr>
      </w:pPr>
      <w:r w:rsidRPr="00C6689F">
        <w:rPr>
          <w:b/>
          <w:bCs/>
          <w:i/>
          <w:iCs/>
          <w:color w:val="auto"/>
          <w:sz w:val="24"/>
          <w:szCs w:val="24"/>
        </w:rPr>
        <w:t>Патриотическое воспитание</w:t>
      </w:r>
      <w:r w:rsidRPr="00C6689F">
        <w:rPr>
          <w:b/>
          <w:bCs/>
          <w:color w:val="auto"/>
          <w:sz w:val="24"/>
          <w:szCs w:val="24"/>
        </w:rPr>
        <w:t>:</w:t>
      </w:r>
    </w:p>
    <w:p w:rsidR="00C6689F" w:rsidRPr="00C6689F" w:rsidRDefault="00C6689F" w:rsidP="00C6689F">
      <w:pPr>
        <w:pStyle w:val="11"/>
        <w:numPr>
          <w:ilvl w:val="0"/>
          <w:numId w:val="164"/>
        </w:numPr>
        <w:spacing w:line="266" w:lineRule="auto"/>
        <w:jc w:val="both"/>
        <w:rPr>
          <w:color w:val="auto"/>
          <w:sz w:val="24"/>
          <w:szCs w:val="24"/>
        </w:rPr>
      </w:pPr>
      <w:r w:rsidRPr="00C6689F">
        <w:rPr>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C6689F" w:rsidRPr="00C6689F" w:rsidRDefault="00C6689F" w:rsidP="00C6689F">
      <w:pPr>
        <w:pStyle w:val="11"/>
        <w:spacing w:line="271" w:lineRule="auto"/>
        <w:rPr>
          <w:color w:val="auto"/>
          <w:sz w:val="24"/>
          <w:szCs w:val="24"/>
        </w:rPr>
      </w:pPr>
      <w:r w:rsidRPr="00C6689F">
        <w:rPr>
          <w:b/>
          <w:bCs/>
          <w:i/>
          <w:iCs/>
          <w:color w:val="auto"/>
          <w:sz w:val="24"/>
          <w:szCs w:val="24"/>
        </w:rPr>
        <w:t>Духовно-нравственное воспитание</w:t>
      </w:r>
      <w:r w:rsidRPr="00C6689F">
        <w:rPr>
          <w:b/>
          <w:bCs/>
          <w:color w:val="auto"/>
          <w:sz w:val="24"/>
          <w:szCs w:val="24"/>
        </w:rPr>
        <w:t>:</w:t>
      </w:r>
    </w:p>
    <w:p w:rsidR="00C6689F" w:rsidRPr="00C6689F" w:rsidRDefault="00C6689F" w:rsidP="00C6689F">
      <w:pPr>
        <w:pStyle w:val="11"/>
        <w:numPr>
          <w:ilvl w:val="0"/>
          <w:numId w:val="164"/>
        </w:numPr>
        <w:spacing w:line="271" w:lineRule="auto"/>
        <w:jc w:val="both"/>
        <w:rPr>
          <w:color w:val="auto"/>
          <w:sz w:val="24"/>
          <w:szCs w:val="24"/>
        </w:rPr>
      </w:pPr>
      <w:r w:rsidRPr="00C6689F">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C6689F" w:rsidRPr="00C6689F" w:rsidRDefault="00C6689F" w:rsidP="00C6689F">
      <w:pPr>
        <w:pStyle w:val="11"/>
        <w:spacing w:line="271" w:lineRule="auto"/>
        <w:rPr>
          <w:color w:val="auto"/>
          <w:sz w:val="24"/>
          <w:szCs w:val="24"/>
        </w:rPr>
      </w:pPr>
      <w:r w:rsidRPr="00C6689F">
        <w:rPr>
          <w:b/>
          <w:bCs/>
          <w:i/>
          <w:iCs/>
          <w:color w:val="auto"/>
          <w:sz w:val="24"/>
          <w:szCs w:val="24"/>
        </w:rPr>
        <w:t>Гражданское воспитание</w:t>
      </w:r>
      <w:r w:rsidRPr="00C6689F">
        <w:rPr>
          <w:b/>
          <w:bCs/>
          <w:color w:val="auto"/>
          <w:sz w:val="24"/>
          <w:szCs w:val="24"/>
        </w:rPr>
        <w:t>:</w:t>
      </w:r>
    </w:p>
    <w:p w:rsidR="00C6689F" w:rsidRPr="00C6689F" w:rsidRDefault="00C6689F" w:rsidP="00C6689F">
      <w:pPr>
        <w:pStyle w:val="11"/>
        <w:numPr>
          <w:ilvl w:val="0"/>
          <w:numId w:val="164"/>
        </w:numPr>
        <w:spacing w:line="264" w:lineRule="auto"/>
        <w:jc w:val="both"/>
        <w:rPr>
          <w:color w:val="auto"/>
          <w:sz w:val="24"/>
          <w:szCs w:val="24"/>
        </w:rPr>
      </w:pPr>
      <w:r w:rsidRPr="00C6689F">
        <w:rPr>
          <w:color w:val="auto"/>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C6689F" w:rsidRPr="00C6689F" w:rsidRDefault="00C6689F" w:rsidP="00C6689F">
      <w:pPr>
        <w:pStyle w:val="11"/>
        <w:spacing w:line="276" w:lineRule="auto"/>
        <w:ind w:firstLine="160"/>
        <w:jc w:val="both"/>
        <w:rPr>
          <w:color w:val="auto"/>
          <w:sz w:val="24"/>
          <w:szCs w:val="24"/>
        </w:rPr>
      </w:pPr>
      <w:r w:rsidRPr="00C6689F">
        <w:rPr>
          <w:b/>
          <w:bCs/>
          <w:i/>
          <w:iCs/>
          <w:color w:val="auto"/>
          <w:sz w:val="24"/>
          <w:szCs w:val="24"/>
        </w:rPr>
        <w:t>Ценности научного познания</w:t>
      </w:r>
      <w:r w:rsidRPr="00C6689F">
        <w:rPr>
          <w:b/>
          <w:bCs/>
          <w:color w:val="auto"/>
          <w:sz w:val="24"/>
          <w:szCs w:val="24"/>
        </w:rPr>
        <w:t>:</w:t>
      </w:r>
    </w:p>
    <w:p w:rsidR="00C6689F" w:rsidRPr="00C6689F" w:rsidRDefault="00C6689F" w:rsidP="00C6689F">
      <w:pPr>
        <w:pStyle w:val="11"/>
        <w:numPr>
          <w:ilvl w:val="0"/>
          <w:numId w:val="164"/>
        </w:numPr>
        <w:spacing w:line="259" w:lineRule="auto"/>
        <w:jc w:val="both"/>
        <w:rPr>
          <w:color w:val="auto"/>
          <w:sz w:val="24"/>
          <w:szCs w:val="24"/>
        </w:rPr>
      </w:pPr>
      <w:r w:rsidRPr="00C6689F">
        <w:rPr>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C6689F" w:rsidRPr="00C6689F" w:rsidRDefault="00C6689F" w:rsidP="00C6689F">
      <w:pPr>
        <w:pStyle w:val="11"/>
        <w:numPr>
          <w:ilvl w:val="0"/>
          <w:numId w:val="164"/>
        </w:numPr>
        <w:spacing w:line="259" w:lineRule="auto"/>
        <w:jc w:val="both"/>
        <w:rPr>
          <w:color w:val="auto"/>
          <w:sz w:val="24"/>
          <w:szCs w:val="24"/>
        </w:rPr>
      </w:pPr>
      <w:r w:rsidRPr="00C6689F">
        <w:rPr>
          <w:color w:val="auto"/>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C6689F" w:rsidRPr="00C6689F" w:rsidRDefault="00C6689F" w:rsidP="00C6689F">
      <w:pPr>
        <w:pStyle w:val="11"/>
        <w:numPr>
          <w:ilvl w:val="0"/>
          <w:numId w:val="164"/>
        </w:numPr>
        <w:spacing w:line="259" w:lineRule="auto"/>
        <w:jc w:val="both"/>
        <w:rPr>
          <w:color w:val="auto"/>
          <w:sz w:val="24"/>
          <w:szCs w:val="24"/>
        </w:rPr>
      </w:pPr>
      <w:r w:rsidRPr="00C6689F">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6689F" w:rsidRPr="00C6689F" w:rsidRDefault="00C6689F" w:rsidP="00C6689F">
      <w:pPr>
        <w:pStyle w:val="11"/>
        <w:numPr>
          <w:ilvl w:val="0"/>
          <w:numId w:val="164"/>
        </w:numPr>
        <w:spacing w:line="259" w:lineRule="auto"/>
        <w:jc w:val="both"/>
        <w:rPr>
          <w:color w:val="auto"/>
          <w:sz w:val="24"/>
          <w:szCs w:val="24"/>
        </w:rPr>
      </w:pPr>
      <w:r w:rsidRPr="00C6689F">
        <w:rPr>
          <w:color w:val="auto"/>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C6689F" w:rsidRPr="00C6689F" w:rsidRDefault="00C6689F" w:rsidP="00C6689F">
      <w:pPr>
        <w:pStyle w:val="11"/>
        <w:spacing w:line="276" w:lineRule="auto"/>
        <w:ind w:firstLine="160"/>
        <w:jc w:val="both"/>
        <w:rPr>
          <w:color w:val="auto"/>
          <w:sz w:val="24"/>
          <w:szCs w:val="24"/>
        </w:rPr>
      </w:pPr>
      <w:r w:rsidRPr="00C6689F">
        <w:rPr>
          <w:b/>
          <w:bCs/>
          <w:i/>
          <w:iCs/>
          <w:color w:val="auto"/>
          <w:sz w:val="24"/>
          <w:szCs w:val="24"/>
        </w:rPr>
        <w:t>Формирование культуры здоровья</w:t>
      </w:r>
      <w:r w:rsidRPr="00C6689F">
        <w:rPr>
          <w:b/>
          <w:bCs/>
          <w:color w:val="auto"/>
          <w:sz w:val="24"/>
          <w:szCs w:val="24"/>
        </w:rPr>
        <w:t>:</w:t>
      </w:r>
    </w:p>
    <w:p w:rsidR="00C6689F" w:rsidRPr="00C6689F" w:rsidRDefault="00C6689F" w:rsidP="00C6689F">
      <w:pPr>
        <w:pStyle w:val="11"/>
        <w:numPr>
          <w:ilvl w:val="0"/>
          <w:numId w:val="165"/>
        </w:numPr>
        <w:spacing w:line="259" w:lineRule="auto"/>
        <w:jc w:val="both"/>
        <w:rPr>
          <w:color w:val="auto"/>
          <w:sz w:val="24"/>
          <w:szCs w:val="24"/>
        </w:rPr>
      </w:pPr>
      <w:r w:rsidRPr="00C6689F">
        <w:rPr>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C6689F" w:rsidRPr="00C6689F" w:rsidRDefault="00C6689F" w:rsidP="00C6689F">
      <w:pPr>
        <w:pStyle w:val="11"/>
        <w:spacing w:line="276" w:lineRule="auto"/>
        <w:ind w:firstLine="160"/>
        <w:jc w:val="both"/>
        <w:rPr>
          <w:color w:val="auto"/>
          <w:sz w:val="24"/>
          <w:szCs w:val="24"/>
        </w:rPr>
      </w:pPr>
      <w:r w:rsidRPr="00C6689F">
        <w:rPr>
          <w:b/>
          <w:bCs/>
          <w:i/>
          <w:iCs/>
          <w:color w:val="auto"/>
          <w:sz w:val="24"/>
          <w:szCs w:val="24"/>
        </w:rPr>
        <w:t>Трудовое воспитание</w:t>
      </w:r>
      <w:r w:rsidRPr="00C6689F">
        <w:rPr>
          <w:b/>
          <w:bCs/>
          <w:color w:val="auto"/>
          <w:sz w:val="24"/>
          <w:szCs w:val="24"/>
        </w:rPr>
        <w:t>:</w:t>
      </w:r>
    </w:p>
    <w:p w:rsidR="00C6689F" w:rsidRPr="00C6689F" w:rsidRDefault="00C6689F" w:rsidP="00C6689F">
      <w:pPr>
        <w:pStyle w:val="11"/>
        <w:numPr>
          <w:ilvl w:val="0"/>
          <w:numId w:val="165"/>
        </w:numPr>
        <w:spacing w:line="259" w:lineRule="auto"/>
        <w:jc w:val="both"/>
        <w:rPr>
          <w:color w:val="auto"/>
          <w:sz w:val="24"/>
          <w:szCs w:val="24"/>
        </w:rPr>
      </w:pPr>
      <w:r w:rsidRPr="00C6689F">
        <w:rPr>
          <w:color w:val="auto"/>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C6689F" w:rsidRPr="00C6689F" w:rsidRDefault="00C6689F" w:rsidP="00C6689F">
      <w:pPr>
        <w:pStyle w:val="11"/>
        <w:numPr>
          <w:ilvl w:val="0"/>
          <w:numId w:val="165"/>
        </w:numPr>
        <w:spacing w:line="259" w:lineRule="auto"/>
        <w:jc w:val="both"/>
        <w:rPr>
          <w:color w:val="auto"/>
          <w:sz w:val="24"/>
          <w:szCs w:val="24"/>
        </w:rPr>
      </w:pPr>
      <w:r w:rsidRPr="00C6689F">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6689F" w:rsidRPr="00C6689F" w:rsidRDefault="00C6689F" w:rsidP="00C6689F">
      <w:pPr>
        <w:pStyle w:val="11"/>
        <w:spacing w:line="276" w:lineRule="auto"/>
        <w:ind w:firstLine="160"/>
        <w:jc w:val="both"/>
        <w:rPr>
          <w:color w:val="auto"/>
          <w:sz w:val="24"/>
          <w:szCs w:val="24"/>
        </w:rPr>
      </w:pPr>
      <w:r w:rsidRPr="00C6689F">
        <w:rPr>
          <w:b/>
          <w:bCs/>
          <w:i/>
          <w:iCs/>
          <w:color w:val="auto"/>
          <w:sz w:val="24"/>
          <w:szCs w:val="24"/>
        </w:rPr>
        <w:t>Экологическое воспитание</w:t>
      </w:r>
      <w:r w:rsidRPr="00C6689F">
        <w:rPr>
          <w:b/>
          <w:bCs/>
          <w:color w:val="auto"/>
          <w:sz w:val="24"/>
          <w:szCs w:val="24"/>
        </w:rPr>
        <w:t>:</w:t>
      </w:r>
    </w:p>
    <w:p w:rsidR="00C6689F" w:rsidRPr="00C6689F" w:rsidRDefault="00C6689F" w:rsidP="00C6689F">
      <w:pPr>
        <w:pStyle w:val="11"/>
        <w:numPr>
          <w:ilvl w:val="0"/>
          <w:numId w:val="166"/>
        </w:numPr>
        <w:spacing w:line="259" w:lineRule="auto"/>
        <w:jc w:val="both"/>
        <w:rPr>
          <w:color w:val="auto"/>
          <w:sz w:val="24"/>
          <w:szCs w:val="24"/>
        </w:rPr>
      </w:pPr>
      <w:r w:rsidRPr="00C6689F">
        <w:rPr>
          <w:color w:val="auto"/>
          <w:sz w:val="24"/>
          <w:szCs w:val="24"/>
        </w:rPr>
        <w:t>осознание глобального характера экологических проблем и путей их решения, в том числе с учётом возможностей ИКТ.</w:t>
      </w:r>
    </w:p>
    <w:p w:rsidR="00C6689F" w:rsidRPr="00C6689F" w:rsidRDefault="00C6689F" w:rsidP="00C6689F">
      <w:pPr>
        <w:pStyle w:val="11"/>
        <w:spacing w:line="264" w:lineRule="auto"/>
        <w:jc w:val="both"/>
        <w:rPr>
          <w:color w:val="auto"/>
          <w:sz w:val="24"/>
          <w:szCs w:val="24"/>
        </w:rPr>
      </w:pPr>
      <w:r w:rsidRPr="00C6689F">
        <w:rPr>
          <w:b/>
          <w:bCs/>
          <w:i/>
          <w:iCs/>
          <w:color w:val="auto"/>
          <w:sz w:val="24"/>
          <w:szCs w:val="24"/>
        </w:rPr>
        <w:t>Адаптация обучающегося к изменяющимся условиям социальной среды</w:t>
      </w:r>
      <w:r w:rsidRPr="00C6689F">
        <w:rPr>
          <w:b/>
          <w:bCs/>
          <w:color w:val="auto"/>
          <w:sz w:val="24"/>
          <w:szCs w:val="24"/>
        </w:rPr>
        <w:t>:</w:t>
      </w:r>
    </w:p>
    <w:p w:rsidR="00C6689F" w:rsidRPr="00C6689F" w:rsidRDefault="00C6689F" w:rsidP="00C6689F">
      <w:pPr>
        <w:pStyle w:val="11"/>
        <w:numPr>
          <w:ilvl w:val="0"/>
          <w:numId w:val="166"/>
        </w:numPr>
        <w:spacing w:after="240" w:line="266" w:lineRule="auto"/>
        <w:jc w:val="both"/>
        <w:rPr>
          <w:color w:val="auto"/>
          <w:sz w:val="24"/>
          <w:szCs w:val="24"/>
        </w:rPr>
      </w:pPr>
      <w:r w:rsidRPr="00C6689F">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МЕТАПРЕДМЕТНЫЕ РЕЗУЛЬТАТЫ</w:t>
      </w:r>
    </w:p>
    <w:p w:rsidR="00C6689F" w:rsidRPr="00C6689F" w:rsidRDefault="00C6689F" w:rsidP="00C6689F">
      <w:pPr>
        <w:pStyle w:val="11"/>
        <w:spacing w:after="160" w:line="240" w:lineRule="auto"/>
        <w:jc w:val="both"/>
        <w:rPr>
          <w:color w:val="auto"/>
          <w:sz w:val="24"/>
          <w:szCs w:val="24"/>
        </w:rPr>
      </w:pPr>
      <w:r w:rsidRPr="00C6689F">
        <w:rPr>
          <w:color w:val="auto"/>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Универсальные познавательные действия</w:t>
      </w:r>
    </w:p>
    <w:p w:rsidR="00C6689F" w:rsidRPr="00C6689F" w:rsidRDefault="00C6689F" w:rsidP="00C6689F">
      <w:pPr>
        <w:pStyle w:val="11"/>
        <w:spacing w:line="264" w:lineRule="auto"/>
        <w:jc w:val="both"/>
        <w:rPr>
          <w:color w:val="auto"/>
          <w:sz w:val="24"/>
          <w:szCs w:val="24"/>
        </w:rPr>
      </w:pPr>
      <w:r w:rsidRPr="00C6689F">
        <w:rPr>
          <w:b/>
          <w:bCs/>
          <w:i/>
          <w:iCs/>
          <w:color w:val="auto"/>
          <w:sz w:val="24"/>
          <w:szCs w:val="24"/>
        </w:rPr>
        <w:t>Базовые логические действия</w:t>
      </w:r>
      <w:r w:rsidRPr="00C6689F">
        <w:rPr>
          <w:b/>
          <w:bCs/>
          <w:color w:val="auto"/>
          <w:sz w:val="24"/>
          <w:szCs w:val="24"/>
        </w:rPr>
        <w:t>:</w:t>
      </w:r>
    </w:p>
    <w:p w:rsidR="00C6689F" w:rsidRPr="00C6689F" w:rsidRDefault="00C6689F" w:rsidP="00C6689F">
      <w:pPr>
        <w:pStyle w:val="11"/>
        <w:numPr>
          <w:ilvl w:val="0"/>
          <w:numId w:val="166"/>
        </w:numPr>
        <w:spacing w:line="264" w:lineRule="auto"/>
        <w:jc w:val="both"/>
        <w:rPr>
          <w:color w:val="auto"/>
          <w:sz w:val="24"/>
          <w:szCs w:val="24"/>
        </w:rPr>
      </w:pPr>
      <w:r w:rsidRPr="00C6689F">
        <w:rPr>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C6689F" w:rsidRPr="00C6689F" w:rsidRDefault="00C6689F" w:rsidP="00C6689F">
      <w:pPr>
        <w:pStyle w:val="11"/>
        <w:numPr>
          <w:ilvl w:val="0"/>
          <w:numId w:val="166"/>
        </w:numPr>
        <w:spacing w:line="276" w:lineRule="auto"/>
        <w:jc w:val="both"/>
        <w:rPr>
          <w:color w:val="auto"/>
          <w:sz w:val="24"/>
          <w:szCs w:val="24"/>
        </w:rPr>
      </w:pPr>
      <w:r w:rsidRPr="00C6689F">
        <w:rPr>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rsidR="00C6689F" w:rsidRPr="00C6689F" w:rsidRDefault="00C6689F" w:rsidP="00C6689F">
      <w:pPr>
        <w:pStyle w:val="11"/>
        <w:numPr>
          <w:ilvl w:val="0"/>
          <w:numId w:val="166"/>
        </w:numPr>
        <w:spacing w:line="271" w:lineRule="auto"/>
        <w:jc w:val="both"/>
        <w:rPr>
          <w:color w:val="auto"/>
          <w:sz w:val="24"/>
          <w:szCs w:val="24"/>
        </w:rPr>
      </w:pPr>
      <w:r w:rsidRPr="00C6689F">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6689F" w:rsidRPr="00C6689F" w:rsidRDefault="00C6689F" w:rsidP="00C6689F">
      <w:pPr>
        <w:pStyle w:val="11"/>
        <w:spacing w:line="264" w:lineRule="auto"/>
        <w:jc w:val="both"/>
        <w:rPr>
          <w:color w:val="auto"/>
          <w:sz w:val="24"/>
          <w:szCs w:val="24"/>
        </w:rPr>
      </w:pPr>
      <w:r w:rsidRPr="00C6689F">
        <w:rPr>
          <w:b/>
          <w:bCs/>
          <w:i/>
          <w:iCs/>
          <w:color w:val="auto"/>
          <w:sz w:val="24"/>
          <w:szCs w:val="24"/>
        </w:rPr>
        <w:t>Базовые исследовательские действия</w:t>
      </w:r>
      <w:r w:rsidRPr="00C6689F">
        <w:rPr>
          <w:b/>
          <w:bCs/>
          <w:color w:val="auto"/>
          <w:sz w:val="24"/>
          <w:szCs w:val="24"/>
        </w:rPr>
        <w:t>:</w:t>
      </w:r>
    </w:p>
    <w:p w:rsidR="00C6689F" w:rsidRPr="00C6689F" w:rsidRDefault="00C6689F" w:rsidP="00C6689F">
      <w:pPr>
        <w:pStyle w:val="11"/>
        <w:numPr>
          <w:ilvl w:val="0"/>
          <w:numId w:val="167"/>
        </w:numPr>
        <w:spacing w:line="276" w:lineRule="auto"/>
        <w:jc w:val="both"/>
        <w:rPr>
          <w:color w:val="auto"/>
          <w:sz w:val="24"/>
          <w:szCs w:val="24"/>
        </w:rPr>
      </w:pPr>
      <w:r w:rsidRPr="00C6689F">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6689F" w:rsidRPr="00C6689F" w:rsidRDefault="00C6689F" w:rsidP="00C6689F">
      <w:pPr>
        <w:pStyle w:val="11"/>
        <w:numPr>
          <w:ilvl w:val="0"/>
          <w:numId w:val="167"/>
        </w:numPr>
        <w:spacing w:line="295" w:lineRule="auto"/>
        <w:jc w:val="both"/>
        <w:rPr>
          <w:color w:val="auto"/>
          <w:sz w:val="24"/>
          <w:szCs w:val="24"/>
        </w:rPr>
      </w:pPr>
      <w:r w:rsidRPr="00C6689F">
        <w:rPr>
          <w:color w:val="auto"/>
          <w:sz w:val="24"/>
          <w:szCs w:val="24"/>
        </w:rPr>
        <w:t>оценивать на применимость и достоверность информацию, полученную в ходе исследования;</w:t>
      </w:r>
    </w:p>
    <w:p w:rsidR="00C6689F" w:rsidRPr="00C6689F" w:rsidRDefault="00C6689F" w:rsidP="00C6689F">
      <w:pPr>
        <w:pStyle w:val="11"/>
        <w:numPr>
          <w:ilvl w:val="0"/>
          <w:numId w:val="167"/>
        </w:numPr>
        <w:spacing w:line="271" w:lineRule="auto"/>
        <w:jc w:val="both"/>
        <w:rPr>
          <w:color w:val="auto"/>
          <w:sz w:val="24"/>
          <w:szCs w:val="24"/>
        </w:rPr>
      </w:pPr>
      <w:r w:rsidRPr="00C6689F">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6689F" w:rsidRPr="00C6689F" w:rsidRDefault="00C6689F" w:rsidP="00C6689F">
      <w:pPr>
        <w:pStyle w:val="11"/>
        <w:spacing w:line="264" w:lineRule="auto"/>
        <w:jc w:val="both"/>
        <w:rPr>
          <w:color w:val="auto"/>
          <w:sz w:val="24"/>
          <w:szCs w:val="24"/>
        </w:rPr>
      </w:pPr>
      <w:r w:rsidRPr="00C6689F">
        <w:rPr>
          <w:b/>
          <w:bCs/>
          <w:i/>
          <w:iCs/>
          <w:color w:val="auto"/>
          <w:sz w:val="24"/>
          <w:szCs w:val="24"/>
        </w:rPr>
        <w:t>Работа с информацией</w:t>
      </w:r>
      <w:r w:rsidRPr="00C6689F">
        <w:rPr>
          <w:b/>
          <w:bCs/>
          <w:color w:val="auto"/>
          <w:sz w:val="24"/>
          <w:szCs w:val="24"/>
        </w:rPr>
        <w:t>:</w:t>
      </w:r>
    </w:p>
    <w:p w:rsidR="00C6689F" w:rsidRPr="00C6689F" w:rsidRDefault="00C6689F" w:rsidP="00C6689F">
      <w:pPr>
        <w:pStyle w:val="11"/>
        <w:numPr>
          <w:ilvl w:val="0"/>
          <w:numId w:val="168"/>
        </w:numPr>
        <w:spacing w:after="140" w:line="295" w:lineRule="auto"/>
        <w:jc w:val="both"/>
        <w:rPr>
          <w:color w:val="auto"/>
          <w:sz w:val="24"/>
          <w:szCs w:val="24"/>
        </w:rPr>
      </w:pPr>
      <w:r w:rsidRPr="00C6689F">
        <w:rPr>
          <w:color w:val="auto"/>
          <w:sz w:val="24"/>
          <w:szCs w:val="24"/>
        </w:rPr>
        <w:t>выявлять дефицит информации, данных, необходимых для решения поставленной задачи;</w:t>
      </w:r>
    </w:p>
    <w:p w:rsidR="00C6689F" w:rsidRPr="00C6689F" w:rsidRDefault="00C6689F" w:rsidP="00C6689F">
      <w:pPr>
        <w:pStyle w:val="11"/>
        <w:numPr>
          <w:ilvl w:val="0"/>
          <w:numId w:val="168"/>
        </w:numPr>
        <w:spacing w:line="257" w:lineRule="auto"/>
        <w:jc w:val="both"/>
        <w:rPr>
          <w:color w:val="auto"/>
          <w:sz w:val="24"/>
          <w:szCs w:val="24"/>
        </w:rPr>
      </w:pPr>
      <w:r w:rsidRPr="00C6689F">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6689F" w:rsidRPr="00C6689F" w:rsidRDefault="00C6689F" w:rsidP="00C6689F">
      <w:pPr>
        <w:pStyle w:val="11"/>
        <w:numPr>
          <w:ilvl w:val="0"/>
          <w:numId w:val="168"/>
        </w:numPr>
        <w:spacing w:line="257" w:lineRule="auto"/>
        <w:jc w:val="both"/>
        <w:rPr>
          <w:color w:val="auto"/>
          <w:sz w:val="24"/>
          <w:szCs w:val="24"/>
        </w:rPr>
      </w:pPr>
      <w:r w:rsidRPr="00C6689F">
        <w:rPr>
          <w:color w:val="auto"/>
          <w:sz w:val="24"/>
          <w:szCs w:val="24"/>
        </w:rPr>
        <w:t>выбирать, анализировать, систематизировать и интерпретировать информацию различных видов и форм представления;</w:t>
      </w:r>
    </w:p>
    <w:p w:rsidR="00C6689F" w:rsidRPr="00C6689F" w:rsidRDefault="00C6689F" w:rsidP="00C6689F">
      <w:pPr>
        <w:pStyle w:val="11"/>
        <w:numPr>
          <w:ilvl w:val="0"/>
          <w:numId w:val="168"/>
        </w:numPr>
        <w:spacing w:line="257" w:lineRule="auto"/>
        <w:jc w:val="both"/>
        <w:rPr>
          <w:color w:val="auto"/>
          <w:sz w:val="24"/>
          <w:szCs w:val="24"/>
        </w:rPr>
      </w:pPr>
      <w:r w:rsidRPr="00C6689F">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6689F" w:rsidRPr="00C6689F" w:rsidRDefault="00C6689F" w:rsidP="00C6689F">
      <w:pPr>
        <w:pStyle w:val="11"/>
        <w:numPr>
          <w:ilvl w:val="0"/>
          <w:numId w:val="168"/>
        </w:numPr>
        <w:spacing w:line="257" w:lineRule="auto"/>
        <w:jc w:val="both"/>
        <w:rPr>
          <w:color w:val="auto"/>
          <w:sz w:val="24"/>
          <w:szCs w:val="24"/>
        </w:rPr>
      </w:pPr>
      <w:r w:rsidRPr="00C6689F">
        <w:rPr>
          <w:color w:val="auto"/>
          <w:sz w:val="24"/>
          <w:szCs w:val="24"/>
        </w:rPr>
        <w:t>оценивать надёжность информации по критериям, предложенным учителем или сформулированным самостоятельно;</w:t>
      </w:r>
    </w:p>
    <w:p w:rsidR="00C6689F" w:rsidRPr="00C6689F" w:rsidRDefault="00C6689F" w:rsidP="00C6689F">
      <w:pPr>
        <w:pStyle w:val="11"/>
        <w:numPr>
          <w:ilvl w:val="0"/>
          <w:numId w:val="168"/>
        </w:numPr>
        <w:spacing w:after="80" w:line="257" w:lineRule="auto"/>
        <w:jc w:val="both"/>
        <w:rPr>
          <w:color w:val="auto"/>
          <w:sz w:val="24"/>
          <w:szCs w:val="24"/>
        </w:rPr>
      </w:pPr>
      <w:r w:rsidRPr="00C6689F">
        <w:rPr>
          <w:color w:val="auto"/>
          <w:sz w:val="24"/>
          <w:szCs w:val="24"/>
        </w:rPr>
        <w:t>эффективно запоминать и систематизировать информацию.</w:t>
      </w: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Универсальные коммуникативные действия</w:t>
      </w:r>
    </w:p>
    <w:p w:rsidR="00C6689F" w:rsidRPr="00C6689F" w:rsidRDefault="00C6689F" w:rsidP="00C6689F">
      <w:pPr>
        <w:pStyle w:val="11"/>
        <w:spacing w:line="269" w:lineRule="auto"/>
        <w:jc w:val="both"/>
        <w:rPr>
          <w:color w:val="auto"/>
          <w:sz w:val="24"/>
          <w:szCs w:val="24"/>
        </w:rPr>
      </w:pPr>
      <w:r w:rsidRPr="00C6689F">
        <w:rPr>
          <w:b/>
          <w:bCs/>
          <w:i/>
          <w:iCs/>
          <w:color w:val="auto"/>
          <w:sz w:val="24"/>
          <w:szCs w:val="24"/>
        </w:rPr>
        <w:t>Общение</w:t>
      </w:r>
      <w:r w:rsidRPr="00C6689F">
        <w:rPr>
          <w:b/>
          <w:bCs/>
          <w:color w:val="auto"/>
          <w:sz w:val="24"/>
          <w:szCs w:val="24"/>
        </w:rPr>
        <w:t>:</w:t>
      </w:r>
    </w:p>
    <w:p w:rsidR="00C6689F" w:rsidRPr="00C6689F" w:rsidRDefault="00C6689F" w:rsidP="00C6689F">
      <w:pPr>
        <w:pStyle w:val="11"/>
        <w:numPr>
          <w:ilvl w:val="0"/>
          <w:numId w:val="169"/>
        </w:numPr>
        <w:spacing w:line="257" w:lineRule="auto"/>
        <w:jc w:val="both"/>
        <w:rPr>
          <w:color w:val="auto"/>
          <w:sz w:val="24"/>
          <w:szCs w:val="24"/>
        </w:rPr>
      </w:pPr>
      <w:r w:rsidRPr="00C6689F">
        <w:rPr>
          <w:color w:val="auto"/>
          <w:sz w:val="24"/>
          <w:szCs w:val="24"/>
        </w:rPr>
        <w:t>сопоставлять свои суждения с суждениями других участников диалога, обнаруживать различие и сходство позиций;</w:t>
      </w:r>
    </w:p>
    <w:p w:rsidR="00C6689F" w:rsidRPr="00C6689F" w:rsidRDefault="00C6689F" w:rsidP="00C6689F">
      <w:pPr>
        <w:pStyle w:val="11"/>
        <w:numPr>
          <w:ilvl w:val="0"/>
          <w:numId w:val="169"/>
        </w:numPr>
        <w:spacing w:line="257" w:lineRule="auto"/>
        <w:jc w:val="both"/>
        <w:rPr>
          <w:color w:val="auto"/>
          <w:sz w:val="24"/>
          <w:szCs w:val="24"/>
        </w:rPr>
      </w:pPr>
      <w:r w:rsidRPr="00C6689F">
        <w:rPr>
          <w:color w:val="auto"/>
          <w:sz w:val="24"/>
          <w:szCs w:val="24"/>
        </w:rPr>
        <w:t>публично представлять результаты выполненного опыта (эксперимента, исследования, проекта);</w:t>
      </w:r>
    </w:p>
    <w:p w:rsidR="00C6689F" w:rsidRPr="00C6689F" w:rsidRDefault="00C6689F" w:rsidP="00C6689F">
      <w:pPr>
        <w:pStyle w:val="11"/>
        <w:numPr>
          <w:ilvl w:val="0"/>
          <w:numId w:val="169"/>
        </w:numPr>
        <w:spacing w:line="257" w:lineRule="auto"/>
        <w:jc w:val="both"/>
        <w:rPr>
          <w:color w:val="auto"/>
          <w:sz w:val="24"/>
          <w:szCs w:val="24"/>
        </w:rPr>
      </w:pPr>
      <w:r w:rsidRPr="00C6689F">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6689F" w:rsidRPr="00C6689F" w:rsidRDefault="00C6689F" w:rsidP="00C6689F">
      <w:pPr>
        <w:pStyle w:val="11"/>
        <w:spacing w:line="269" w:lineRule="auto"/>
        <w:jc w:val="both"/>
        <w:rPr>
          <w:color w:val="auto"/>
          <w:sz w:val="24"/>
          <w:szCs w:val="24"/>
        </w:rPr>
      </w:pPr>
      <w:r w:rsidRPr="00C6689F">
        <w:rPr>
          <w:b/>
          <w:bCs/>
          <w:i/>
          <w:iCs/>
          <w:color w:val="auto"/>
          <w:sz w:val="24"/>
          <w:szCs w:val="24"/>
        </w:rPr>
        <w:t>Совместная деятельность</w:t>
      </w:r>
      <w:r w:rsidRPr="00C6689F">
        <w:rPr>
          <w:b/>
          <w:bCs/>
          <w:color w:val="auto"/>
          <w:sz w:val="24"/>
          <w:szCs w:val="24"/>
        </w:rPr>
        <w:t xml:space="preserve"> (</w:t>
      </w:r>
      <w:r w:rsidRPr="00C6689F">
        <w:rPr>
          <w:b/>
          <w:bCs/>
          <w:i/>
          <w:iCs/>
          <w:color w:val="auto"/>
          <w:sz w:val="24"/>
          <w:szCs w:val="24"/>
        </w:rPr>
        <w:t>сотрудничество</w:t>
      </w:r>
      <w:r w:rsidRPr="00C6689F">
        <w:rPr>
          <w:b/>
          <w:bCs/>
          <w:color w:val="auto"/>
          <w:sz w:val="24"/>
          <w:szCs w:val="24"/>
        </w:rPr>
        <w:t>):</w:t>
      </w:r>
    </w:p>
    <w:p w:rsidR="00C6689F" w:rsidRPr="00C6689F" w:rsidRDefault="00C6689F" w:rsidP="00C6689F">
      <w:pPr>
        <w:pStyle w:val="11"/>
        <w:numPr>
          <w:ilvl w:val="0"/>
          <w:numId w:val="170"/>
        </w:numPr>
        <w:spacing w:line="257" w:lineRule="auto"/>
        <w:jc w:val="both"/>
        <w:rPr>
          <w:color w:val="auto"/>
          <w:sz w:val="24"/>
          <w:szCs w:val="24"/>
        </w:rPr>
      </w:pPr>
      <w:r w:rsidRPr="00C6689F">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6689F" w:rsidRPr="00C6689F" w:rsidRDefault="00C6689F" w:rsidP="00C6689F">
      <w:pPr>
        <w:pStyle w:val="11"/>
        <w:numPr>
          <w:ilvl w:val="0"/>
          <w:numId w:val="170"/>
        </w:numPr>
        <w:spacing w:line="257" w:lineRule="auto"/>
        <w:jc w:val="both"/>
        <w:rPr>
          <w:color w:val="auto"/>
          <w:sz w:val="24"/>
          <w:szCs w:val="24"/>
        </w:rPr>
      </w:pPr>
      <w:r w:rsidRPr="00C6689F">
        <w:rPr>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C6689F" w:rsidRPr="00C6689F" w:rsidRDefault="00C6689F" w:rsidP="00C6689F">
      <w:pPr>
        <w:pStyle w:val="11"/>
        <w:numPr>
          <w:ilvl w:val="0"/>
          <w:numId w:val="170"/>
        </w:numPr>
        <w:spacing w:line="257" w:lineRule="auto"/>
        <w:jc w:val="both"/>
        <w:rPr>
          <w:color w:val="auto"/>
          <w:sz w:val="24"/>
          <w:szCs w:val="24"/>
        </w:rPr>
      </w:pPr>
      <w:r w:rsidRPr="00C6689F">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6689F" w:rsidRPr="00C6689F" w:rsidRDefault="00C6689F" w:rsidP="00C6689F">
      <w:pPr>
        <w:pStyle w:val="11"/>
        <w:numPr>
          <w:ilvl w:val="0"/>
          <w:numId w:val="170"/>
        </w:numPr>
        <w:spacing w:after="80" w:line="257" w:lineRule="auto"/>
        <w:jc w:val="both"/>
        <w:rPr>
          <w:color w:val="auto"/>
          <w:sz w:val="24"/>
          <w:szCs w:val="24"/>
        </w:rPr>
      </w:pPr>
      <w:r w:rsidRPr="00C6689F">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6689F" w:rsidRPr="00C6689F" w:rsidRDefault="00C6689F" w:rsidP="00C6689F">
      <w:pPr>
        <w:pStyle w:val="11"/>
        <w:numPr>
          <w:ilvl w:val="0"/>
          <w:numId w:val="170"/>
        </w:numPr>
        <w:spacing w:after="160"/>
        <w:jc w:val="both"/>
        <w:rPr>
          <w:color w:val="auto"/>
          <w:sz w:val="24"/>
          <w:szCs w:val="24"/>
        </w:rPr>
      </w:pPr>
      <w:r w:rsidRPr="00C6689F">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Универсальные регулятивные действия</w:t>
      </w:r>
    </w:p>
    <w:p w:rsidR="00C6689F" w:rsidRPr="00C6689F" w:rsidRDefault="00C6689F" w:rsidP="00C6689F">
      <w:pPr>
        <w:pStyle w:val="11"/>
        <w:spacing w:line="269" w:lineRule="auto"/>
        <w:jc w:val="both"/>
        <w:rPr>
          <w:color w:val="auto"/>
          <w:sz w:val="24"/>
          <w:szCs w:val="24"/>
        </w:rPr>
      </w:pPr>
      <w:r w:rsidRPr="00C6689F">
        <w:rPr>
          <w:b/>
          <w:bCs/>
          <w:i/>
          <w:iCs/>
          <w:color w:val="auto"/>
          <w:sz w:val="24"/>
          <w:szCs w:val="24"/>
        </w:rPr>
        <w:t>Самоорганизация</w:t>
      </w:r>
      <w:r w:rsidRPr="00C6689F">
        <w:rPr>
          <w:b/>
          <w:bCs/>
          <w:color w:val="auto"/>
          <w:sz w:val="24"/>
          <w:szCs w:val="24"/>
        </w:rPr>
        <w:t>:</w:t>
      </w:r>
    </w:p>
    <w:p w:rsidR="00C6689F" w:rsidRPr="00C6689F" w:rsidRDefault="00C6689F" w:rsidP="00C6689F">
      <w:pPr>
        <w:pStyle w:val="11"/>
        <w:numPr>
          <w:ilvl w:val="0"/>
          <w:numId w:val="171"/>
        </w:numPr>
        <w:jc w:val="both"/>
        <w:rPr>
          <w:color w:val="auto"/>
          <w:sz w:val="24"/>
          <w:szCs w:val="24"/>
        </w:rPr>
      </w:pPr>
      <w:r w:rsidRPr="00C6689F">
        <w:rPr>
          <w:color w:val="auto"/>
          <w:sz w:val="24"/>
          <w:szCs w:val="24"/>
        </w:rPr>
        <w:t>выявлять в жизненных и учебных ситуациях проблемы, требующие решения;</w:t>
      </w:r>
    </w:p>
    <w:p w:rsidR="00C6689F" w:rsidRPr="00C6689F" w:rsidRDefault="00C6689F" w:rsidP="00C6689F">
      <w:pPr>
        <w:pStyle w:val="11"/>
        <w:numPr>
          <w:ilvl w:val="0"/>
          <w:numId w:val="171"/>
        </w:numPr>
        <w:jc w:val="both"/>
        <w:rPr>
          <w:color w:val="auto"/>
          <w:sz w:val="24"/>
          <w:szCs w:val="24"/>
        </w:rPr>
      </w:pPr>
      <w:r w:rsidRPr="00C6689F">
        <w:rPr>
          <w:color w:val="auto"/>
          <w:sz w:val="24"/>
          <w:szCs w:val="24"/>
        </w:rPr>
        <w:t>ориентироваться в различных подходах к принятию решений (индивидуальное принятие решений, принятие решений в группе);</w:t>
      </w:r>
    </w:p>
    <w:p w:rsidR="00C6689F" w:rsidRPr="00C6689F" w:rsidRDefault="00C6689F" w:rsidP="00C6689F">
      <w:pPr>
        <w:pStyle w:val="11"/>
        <w:numPr>
          <w:ilvl w:val="0"/>
          <w:numId w:val="171"/>
        </w:numPr>
        <w:jc w:val="both"/>
        <w:rPr>
          <w:color w:val="auto"/>
          <w:sz w:val="24"/>
          <w:szCs w:val="24"/>
        </w:rPr>
      </w:pPr>
      <w:r w:rsidRPr="00C6689F">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6689F" w:rsidRPr="00C6689F" w:rsidRDefault="00C6689F" w:rsidP="00C6689F">
      <w:pPr>
        <w:pStyle w:val="11"/>
        <w:numPr>
          <w:ilvl w:val="0"/>
          <w:numId w:val="171"/>
        </w:numPr>
        <w:jc w:val="both"/>
        <w:rPr>
          <w:color w:val="auto"/>
          <w:sz w:val="24"/>
          <w:szCs w:val="24"/>
        </w:rPr>
      </w:pPr>
      <w:r w:rsidRPr="00C6689F">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6689F" w:rsidRPr="00C6689F" w:rsidRDefault="00C6689F" w:rsidP="00C6689F">
      <w:pPr>
        <w:pStyle w:val="11"/>
        <w:numPr>
          <w:ilvl w:val="0"/>
          <w:numId w:val="171"/>
        </w:numPr>
        <w:jc w:val="both"/>
        <w:rPr>
          <w:color w:val="auto"/>
          <w:sz w:val="24"/>
          <w:szCs w:val="24"/>
        </w:rPr>
      </w:pPr>
      <w:r w:rsidRPr="00C6689F">
        <w:rPr>
          <w:color w:val="auto"/>
          <w:sz w:val="24"/>
          <w:szCs w:val="24"/>
        </w:rPr>
        <w:t>делать выбор в условиях противоречивой информации и брать ответственность за решение.</w:t>
      </w:r>
    </w:p>
    <w:p w:rsidR="00C6689F" w:rsidRPr="00C6689F" w:rsidRDefault="00C6689F" w:rsidP="00C6689F">
      <w:pPr>
        <w:pStyle w:val="11"/>
        <w:spacing w:line="269" w:lineRule="auto"/>
        <w:jc w:val="both"/>
        <w:rPr>
          <w:color w:val="auto"/>
          <w:sz w:val="24"/>
          <w:szCs w:val="24"/>
        </w:rPr>
      </w:pPr>
      <w:r w:rsidRPr="00C6689F">
        <w:rPr>
          <w:b/>
          <w:bCs/>
          <w:i/>
          <w:iCs/>
          <w:color w:val="auto"/>
          <w:sz w:val="24"/>
          <w:szCs w:val="24"/>
        </w:rPr>
        <w:t>Самоконтроль</w:t>
      </w:r>
      <w:r w:rsidRPr="00C6689F">
        <w:rPr>
          <w:b/>
          <w:bCs/>
          <w:color w:val="auto"/>
          <w:sz w:val="24"/>
          <w:szCs w:val="24"/>
        </w:rPr>
        <w:t xml:space="preserve"> (</w:t>
      </w:r>
      <w:r w:rsidRPr="00C6689F">
        <w:rPr>
          <w:b/>
          <w:bCs/>
          <w:i/>
          <w:iCs/>
          <w:color w:val="auto"/>
          <w:sz w:val="24"/>
          <w:szCs w:val="24"/>
        </w:rPr>
        <w:t>рефлексия</w:t>
      </w:r>
      <w:r w:rsidRPr="00C6689F">
        <w:rPr>
          <w:b/>
          <w:bCs/>
          <w:color w:val="auto"/>
          <w:sz w:val="24"/>
          <w:szCs w:val="24"/>
        </w:rPr>
        <w:t>):</w:t>
      </w:r>
    </w:p>
    <w:p w:rsidR="00C6689F" w:rsidRPr="00C6689F" w:rsidRDefault="00C6689F" w:rsidP="00C6689F">
      <w:pPr>
        <w:pStyle w:val="11"/>
        <w:numPr>
          <w:ilvl w:val="0"/>
          <w:numId w:val="172"/>
        </w:numPr>
        <w:jc w:val="both"/>
        <w:rPr>
          <w:color w:val="auto"/>
          <w:sz w:val="24"/>
          <w:szCs w:val="24"/>
        </w:rPr>
      </w:pPr>
      <w:r w:rsidRPr="00C6689F">
        <w:rPr>
          <w:color w:val="auto"/>
          <w:sz w:val="24"/>
          <w:szCs w:val="24"/>
        </w:rPr>
        <w:t>владеть способами самоконтроля, самомотивации и рефлексии;</w:t>
      </w:r>
    </w:p>
    <w:p w:rsidR="00C6689F" w:rsidRPr="00C6689F" w:rsidRDefault="00C6689F" w:rsidP="00C6689F">
      <w:pPr>
        <w:pStyle w:val="11"/>
        <w:numPr>
          <w:ilvl w:val="0"/>
          <w:numId w:val="172"/>
        </w:numPr>
        <w:jc w:val="both"/>
        <w:rPr>
          <w:color w:val="auto"/>
          <w:sz w:val="24"/>
          <w:szCs w:val="24"/>
        </w:rPr>
      </w:pPr>
      <w:r w:rsidRPr="00C6689F">
        <w:rPr>
          <w:color w:val="auto"/>
          <w:sz w:val="24"/>
          <w:szCs w:val="24"/>
        </w:rPr>
        <w:t>давать адекватную оценку ситуации и предлагать план её изменения;</w:t>
      </w:r>
    </w:p>
    <w:p w:rsidR="00C6689F" w:rsidRPr="00C6689F" w:rsidRDefault="00C6689F" w:rsidP="00C6689F">
      <w:pPr>
        <w:pStyle w:val="11"/>
        <w:numPr>
          <w:ilvl w:val="0"/>
          <w:numId w:val="172"/>
        </w:numPr>
        <w:jc w:val="both"/>
        <w:rPr>
          <w:color w:val="auto"/>
          <w:sz w:val="24"/>
          <w:szCs w:val="24"/>
        </w:rPr>
      </w:pPr>
      <w:r w:rsidRPr="00C6689F">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6689F" w:rsidRPr="00C6689F" w:rsidRDefault="00C6689F" w:rsidP="00C6689F">
      <w:pPr>
        <w:pStyle w:val="11"/>
        <w:numPr>
          <w:ilvl w:val="0"/>
          <w:numId w:val="172"/>
        </w:numPr>
        <w:jc w:val="both"/>
        <w:rPr>
          <w:color w:val="auto"/>
          <w:sz w:val="24"/>
          <w:szCs w:val="24"/>
        </w:rPr>
      </w:pPr>
      <w:r w:rsidRPr="00C6689F">
        <w:rPr>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C6689F" w:rsidRPr="00C6689F" w:rsidRDefault="00C6689F" w:rsidP="00C6689F">
      <w:pPr>
        <w:pStyle w:val="11"/>
        <w:numPr>
          <w:ilvl w:val="0"/>
          <w:numId w:val="172"/>
        </w:numPr>
        <w:jc w:val="both"/>
        <w:rPr>
          <w:color w:val="auto"/>
          <w:sz w:val="24"/>
          <w:szCs w:val="24"/>
        </w:rPr>
      </w:pPr>
      <w:r w:rsidRPr="00C6689F">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C6689F" w:rsidRPr="00C6689F" w:rsidRDefault="00C6689F" w:rsidP="00C6689F">
      <w:pPr>
        <w:pStyle w:val="11"/>
        <w:numPr>
          <w:ilvl w:val="0"/>
          <w:numId w:val="172"/>
        </w:numPr>
        <w:spacing w:after="60"/>
        <w:jc w:val="both"/>
        <w:rPr>
          <w:color w:val="auto"/>
          <w:sz w:val="24"/>
          <w:szCs w:val="24"/>
        </w:rPr>
      </w:pPr>
      <w:r w:rsidRPr="00C6689F">
        <w:rPr>
          <w:color w:val="auto"/>
          <w:sz w:val="24"/>
          <w:szCs w:val="24"/>
        </w:rPr>
        <w:t>оценивать соответствие результата цели и условиям.</w:t>
      </w:r>
    </w:p>
    <w:p w:rsidR="00C6689F" w:rsidRPr="00C6689F" w:rsidRDefault="00C6689F" w:rsidP="00C6689F">
      <w:pPr>
        <w:pStyle w:val="11"/>
        <w:spacing w:line="269" w:lineRule="auto"/>
        <w:jc w:val="both"/>
        <w:rPr>
          <w:color w:val="auto"/>
          <w:sz w:val="24"/>
          <w:szCs w:val="24"/>
        </w:rPr>
      </w:pPr>
      <w:r w:rsidRPr="00C6689F">
        <w:rPr>
          <w:b/>
          <w:bCs/>
          <w:i/>
          <w:iCs/>
          <w:color w:val="auto"/>
          <w:sz w:val="24"/>
          <w:szCs w:val="24"/>
        </w:rPr>
        <w:t>Эмоциональный интеллект</w:t>
      </w:r>
      <w:r w:rsidRPr="00C6689F">
        <w:rPr>
          <w:b/>
          <w:bCs/>
          <w:color w:val="auto"/>
          <w:sz w:val="24"/>
          <w:szCs w:val="24"/>
        </w:rPr>
        <w:t>:</w:t>
      </w:r>
    </w:p>
    <w:p w:rsidR="00C6689F" w:rsidRPr="00C6689F" w:rsidRDefault="00C6689F" w:rsidP="00C6689F">
      <w:pPr>
        <w:pStyle w:val="11"/>
        <w:numPr>
          <w:ilvl w:val="0"/>
          <w:numId w:val="173"/>
        </w:numPr>
        <w:spacing w:after="60"/>
        <w:jc w:val="both"/>
        <w:rPr>
          <w:color w:val="auto"/>
          <w:sz w:val="24"/>
          <w:szCs w:val="24"/>
        </w:rPr>
      </w:pPr>
      <w:r w:rsidRPr="00C6689F">
        <w:rPr>
          <w:color w:val="auto"/>
          <w:sz w:val="24"/>
          <w:szCs w:val="24"/>
        </w:rPr>
        <w:t>ставить себя на место другого человека, понимать мотивы и намерения другого.</w:t>
      </w:r>
    </w:p>
    <w:p w:rsidR="00C6689F" w:rsidRPr="00C6689F" w:rsidRDefault="00C6689F" w:rsidP="00C6689F">
      <w:pPr>
        <w:pStyle w:val="11"/>
        <w:spacing w:line="269" w:lineRule="auto"/>
        <w:jc w:val="both"/>
        <w:rPr>
          <w:color w:val="auto"/>
          <w:sz w:val="24"/>
          <w:szCs w:val="24"/>
        </w:rPr>
      </w:pPr>
      <w:r w:rsidRPr="00C6689F">
        <w:rPr>
          <w:b/>
          <w:bCs/>
          <w:i/>
          <w:iCs/>
          <w:color w:val="auto"/>
          <w:sz w:val="24"/>
          <w:szCs w:val="24"/>
        </w:rPr>
        <w:t>Принятие себя и других</w:t>
      </w:r>
      <w:r w:rsidRPr="00C6689F">
        <w:rPr>
          <w:b/>
          <w:bCs/>
          <w:color w:val="auto"/>
          <w:sz w:val="24"/>
          <w:szCs w:val="24"/>
        </w:rPr>
        <w:t>:</w:t>
      </w:r>
    </w:p>
    <w:p w:rsidR="00C6689F" w:rsidRPr="00C6689F" w:rsidRDefault="00C6689F" w:rsidP="00C6689F">
      <w:pPr>
        <w:pStyle w:val="11"/>
        <w:numPr>
          <w:ilvl w:val="0"/>
          <w:numId w:val="173"/>
        </w:numPr>
        <w:spacing w:after="260" w:line="257" w:lineRule="auto"/>
        <w:jc w:val="both"/>
        <w:rPr>
          <w:color w:val="auto"/>
          <w:sz w:val="24"/>
          <w:szCs w:val="24"/>
        </w:rPr>
      </w:pPr>
      <w:r w:rsidRPr="00C6689F">
        <w:rPr>
          <w:color w:val="auto"/>
          <w:sz w:val="24"/>
          <w:szCs w:val="24"/>
        </w:rPr>
        <w:t>осознавать невозможность контролировать всё вокруг даже в условиях открытого доступа к любым объёмам информации.</w:t>
      </w: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ПРЕДМЕТНЫЕ РЕЗУЛЬТАТЫ</w:t>
      </w:r>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7 класс</w:t>
      </w:r>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11"/>
        <w:jc w:val="both"/>
        <w:rPr>
          <w:color w:val="auto"/>
          <w:sz w:val="24"/>
          <w:szCs w:val="24"/>
        </w:rPr>
      </w:pPr>
      <w:r w:rsidRPr="00C6689F">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оценивать и сравнивать размеры текстовых, графических, звуковых файлов и видеофайлов;</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приводить примеры современных устройств хранения и передачи информации, сравнивать их количественные характеристики;</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выделять основные этапы в истории и понимать тенденции развития компьютеров и программного обеспечения;</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соотносить характеристики компьютера с задачами, решаемыми с его помощью;</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C6689F" w:rsidRPr="00C6689F" w:rsidRDefault="00C6689F" w:rsidP="00C6689F">
      <w:pPr>
        <w:pStyle w:val="11"/>
        <w:numPr>
          <w:ilvl w:val="0"/>
          <w:numId w:val="173"/>
        </w:numPr>
        <w:spacing w:line="283" w:lineRule="auto"/>
        <w:jc w:val="both"/>
        <w:rPr>
          <w:color w:val="auto"/>
          <w:sz w:val="24"/>
          <w:szCs w:val="24"/>
        </w:rPr>
      </w:pPr>
      <w:r w:rsidRPr="00C6689F">
        <w:rPr>
          <w:color w:val="auto"/>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понимать структуру адресов веб-ресурсов;</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использовать современные сервисы интернет-коммуникаций;</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C6689F" w:rsidRPr="00C6689F" w:rsidRDefault="00C6689F" w:rsidP="00C6689F">
      <w:pPr>
        <w:pStyle w:val="11"/>
        <w:numPr>
          <w:ilvl w:val="0"/>
          <w:numId w:val="173"/>
        </w:numPr>
        <w:spacing w:after="220" w:line="283" w:lineRule="auto"/>
        <w:jc w:val="both"/>
        <w:rPr>
          <w:color w:val="auto"/>
          <w:sz w:val="24"/>
          <w:szCs w:val="24"/>
        </w:rPr>
      </w:pPr>
      <w:r w:rsidRPr="00C6689F">
        <w:rPr>
          <w:color w:val="auto"/>
          <w:sz w:val="24"/>
          <w:szCs w:val="24"/>
        </w:rPr>
        <w:t>иметь представление о влиянии использования средств ИКТ на здоровье пользователя и уметь применять методы профилактики.</w:t>
      </w:r>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8 класс</w:t>
      </w:r>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11"/>
        <w:spacing w:line="257" w:lineRule="auto"/>
        <w:jc w:val="both"/>
        <w:rPr>
          <w:color w:val="auto"/>
          <w:sz w:val="24"/>
          <w:szCs w:val="24"/>
        </w:rPr>
      </w:pPr>
      <w:r w:rsidRPr="00C6689F">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6689F" w:rsidRPr="00C6689F" w:rsidRDefault="00C6689F" w:rsidP="00C6689F">
      <w:pPr>
        <w:pStyle w:val="11"/>
        <w:numPr>
          <w:ilvl w:val="0"/>
          <w:numId w:val="174"/>
        </w:numPr>
        <w:spacing w:line="257" w:lineRule="auto"/>
        <w:jc w:val="both"/>
        <w:rPr>
          <w:color w:val="auto"/>
          <w:sz w:val="24"/>
          <w:szCs w:val="24"/>
        </w:rPr>
      </w:pPr>
      <w:r w:rsidRPr="00C6689F">
        <w:rPr>
          <w:color w:val="auto"/>
          <w:sz w:val="24"/>
          <w:szCs w:val="24"/>
        </w:rPr>
        <w:t>пояснять на примерах различия между позиционными и непозиционными системами счисления;</w:t>
      </w:r>
    </w:p>
    <w:p w:rsidR="00C6689F" w:rsidRPr="00C6689F" w:rsidRDefault="00C6689F" w:rsidP="00C6689F">
      <w:pPr>
        <w:pStyle w:val="11"/>
        <w:numPr>
          <w:ilvl w:val="0"/>
          <w:numId w:val="174"/>
        </w:numPr>
        <w:spacing w:line="257" w:lineRule="auto"/>
        <w:jc w:val="both"/>
        <w:rPr>
          <w:color w:val="auto"/>
          <w:sz w:val="24"/>
          <w:szCs w:val="24"/>
        </w:rPr>
      </w:pPr>
      <w:r w:rsidRPr="00C6689F">
        <w:rPr>
          <w:color w:val="auto"/>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C6689F" w:rsidRPr="00C6689F" w:rsidRDefault="00C6689F" w:rsidP="00C6689F">
      <w:pPr>
        <w:pStyle w:val="11"/>
        <w:numPr>
          <w:ilvl w:val="0"/>
          <w:numId w:val="174"/>
        </w:numPr>
        <w:spacing w:line="257" w:lineRule="auto"/>
        <w:jc w:val="both"/>
        <w:rPr>
          <w:color w:val="auto"/>
          <w:sz w:val="24"/>
          <w:szCs w:val="24"/>
        </w:rPr>
      </w:pPr>
      <w:r w:rsidRPr="00C6689F">
        <w:rPr>
          <w:color w:val="auto"/>
          <w:sz w:val="24"/>
          <w:szCs w:val="24"/>
        </w:rPr>
        <w:t>раскрывать смысл понятий «высказывание», «логическая операция», «логическое выражение»;</w:t>
      </w:r>
    </w:p>
    <w:p w:rsidR="00C6689F" w:rsidRPr="00C6689F" w:rsidRDefault="00C6689F" w:rsidP="00C6689F">
      <w:pPr>
        <w:pStyle w:val="11"/>
        <w:numPr>
          <w:ilvl w:val="0"/>
          <w:numId w:val="174"/>
        </w:numPr>
        <w:spacing w:line="257" w:lineRule="auto"/>
        <w:jc w:val="both"/>
        <w:rPr>
          <w:color w:val="auto"/>
          <w:sz w:val="24"/>
          <w:szCs w:val="24"/>
        </w:rPr>
      </w:pPr>
      <w:r w:rsidRPr="00C6689F">
        <w:rPr>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C6689F" w:rsidRPr="00C6689F" w:rsidRDefault="00C6689F" w:rsidP="00C6689F">
      <w:pPr>
        <w:pStyle w:val="11"/>
        <w:numPr>
          <w:ilvl w:val="0"/>
          <w:numId w:val="174"/>
        </w:numPr>
        <w:spacing w:line="257" w:lineRule="auto"/>
        <w:jc w:val="both"/>
        <w:rPr>
          <w:color w:val="auto"/>
          <w:sz w:val="24"/>
          <w:szCs w:val="24"/>
        </w:rPr>
      </w:pPr>
      <w:r w:rsidRPr="00C6689F">
        <w:rPr>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C6689F" w:rsidRPr="00C6689F" w:rsidRDefault="00C6689F" w:rsidP="00C6689F">
      <w:pPr>
        <w:pStyle w:val="11"/>
        <w:numPr>
          <w:ilvl w:val="0"/>
          <w:numId w:val="174"/>
        </w:numPr>
        <w:spacing w:line="257" w:lineRule="auto"/>
        <w:jc w:val="both"/>
        <w:rPr>
          <w:color w:val="auto"/>
          <w:sz w:val="24"/>
          <w:szCs w:val="24"/>
        </w:rPr>
      </w:pPr>
      <w:r w:rsidRPr="00C6689F">
        <w:rPr>
          <w:color w:val="auto"/>
          <w:sz w:val="24"/>
          <w:szCs w:val="24"/>
        </w:rPr>
        <w:t>описывать алгоритм решения задачи различными способами, в том числе в виде блок-схемы;</w:t>
      </w:r>
    </w:p>
    <w:p w:rsidR="00C6689F" w:rsidRPr="00C6689F" w:rsidRDefault="00C6689F" w:rsidP="00C6689F">
      <w:pPr>
        <w:pStyle w:val="11"/>
        <w:numPr>
          <w:ilvl w:val="0"/>
          <w:numId w:val="174"/>
        </w:numPr>
        <w:spacing w:line="257" w:lineRule="auto"/>
        <w:jc w:val="both"/>
        <w:rPr>
          <w:color w:val="auto"/>
          <w:sz w:val="24"/>
          <w:szCs w:val="24"/>
        </w:rPr>
      </w:pPr>
      <w:r w:rsidRPr="00C6689F">
        <w:rPr>
          <w:color w:val="auto"/>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C6689F" w:rsidRPr="00C6689F" w:rsidRDefault="00C6689F" w:rsidP="00C6689F">
      <w:pPr>
        <w:pStyle w:val="11"/>
        <w:numPr>
          <w:ilvl w:val="0"/>
          <w:numId w:val="174"/>
        </w:numPr>
        <w:spacing w:line="257" w:lineRule="auto"/>
        <w:jc w:val="both"/>
        <w:rPr>
          <w:color w:val="auto"/>
          <w:sz w:val="24"/>
          <w:szCs w:val="24"/>
        </w:rPr>
      </w:pPr>
      <w:r w:rsidRPr="00C6689F">
        <w:rPr>
          <w:color w:val="auto"/>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C6689F" w:rsidRPr="00C6689F" w:rsidRDefault="00C6689F" w:rsidP="00C6689F">
      <w:pPr>
        <w:pStyle w:val="11"/>
        <w:numPr>
          <w:ilvl w:val="0"/>
          <w:numId w:val="174"/>
        </w:numPr>
        <w:spacing w:line="257" w:lineRule="auto"/>
        <w:jc w:val="both"/>
        <w:rPr>
          <w:color w:val="auto"/>
          <w:sz w:val="24"/>
          <w:szCs w:val="24"/>
        </w:rPr>
      </w:pPr>
      <w:r w:rsidRPr="00C6689F">
        <w:rPr>
          <w:color w:val="auto"/>
          <w:sz w:val="24"/>
          <w:szCs w:val="24"/>
        </w:rPr>
        <w:t>использовать при разработке программ логические значения, операции и выражения с ними;</w:t>
      </w:r>
    </w:p>
    <w:p w:rsidR="00C6689F" w:rsidRPr="00C6689F" w:rsidRDefault="00C6689F" w:rsidP="00C6689F">
      <w:pPr>
        <w:pStyle w:val="11"/>
        <w:numPr>
          <w:ilvl w:val="0"/>
          <w:numId w:val="174"/>
        </w:numPr>
        <w:spacing w:line="257" w:lineRule="auto"/>
        <w:jc w:val="both"/>
        <w:rPr>
          <w:color w:val="auto"/>
          <w:sz w:val="24"/>
          <w:szCs w:val="24"/>
        </w:rPr>
      </w:pPr>
      <w:r w:rsidRPr="00C6689F">
        <w:rPr>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C6689F" w:rsidRPr="00C6689F" w:rsidRDefault="00C6689F" w:rsidP="00C6689F">
      <w:pPr>
        <w:pStyle w:val="11"/>
        <w:numPr>
          <w:ilvl w:val="0"/>
          <w:numId w:val="174"/>
        </w:numPr>
        <w:spacing w:line="257" w:lineRule="auto"/>
        <w:jc w:val="both"/>
        <w:rPr>
          <w:color w:val="auto"/>
          <w:sz w:val="24"/>
          <w:szCs w:val="24"/>
        </w:rPr>
      </w:pPr>
      <w:r w:rsidRPr="00C6689F">
        <w:rPr>
          <w:color w:val="auto"/>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9 класс</w:t>
      </w:r>
    </w:p>
    <w:p w:rsidR="00C6689F" w:rsidRPr="00C6689F" w:rsidRDefault="00C6689F" w:rsidP="00C6689F">
      <w:pPr>
        <w:pStyle w:val="11"/>
        <w:spacing w:line="257" w:lineRule="auto"/>
        <w:jc w:val="both"/>
        <w:rPr>
          <w:color w:val="auto"/>
          <w:sz w:val="24"/>
          <w:szCs w:val="24"/>
        </w:rPr>
      </w:pPr>
    </w:p>
    <w:p w:rsidR="00C6689F" w:rsidRPr="00C6689F" w:rsidRDefault="00C6689F" w:rsidP="00C6689F">
      <w:pPr>
        <w:pStyle w:val="11"/>
        <w:spacing w:line="257" w:lineRule="auto"/>
        <w:jc w:val="both"/>
        <w:rPr>
          <w:color w:val="auto"/>
          <w:sz w:val="24"/>
          <w:szCs w:val="24"/>
        </w:rPr>
      </w:pPr>
      <w:r w:rsidRPr="00C6689F">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6689F" w:rsidRPr="00C6689F" w:rsidRDefault="00C6689F" w:rsidP="00C6689F">
      <w:pPr>
        <w:pStyle w:val="11"/>
        <w:numPr>
          <w:ilvl w:val="0"/>
          <w:numId w:val="175"/>
        </w:numPr>
        <w:spacing w:line="257" w:lineRule="auto"/>
        <w:jc w:val="both"/>
        <w:rPr>
          <w:color w:val="auto"/>
          <w:sz w:val="24"/>
          <w:szCs w:val="24"/>
        </w:rPr>
      </w:pPr>
      <w:r w:rsidRPr="00C6689F">
        <w:rPr>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C6689F" w:rsidRPr="00C6689F" w:rsidRDefault="00C6689F" w:rsidP="00C6689F">
      <w:pPr>
        <w:pStyle w:val="11"/>
        <w:numPr>
          <w:ilvl w:val="0"/>
          <w:numId w:val="175"/>
        </w:numPr>
        <w:spacing w:line="257" w:lineRule="auto"/>
        <w:jc w:val="both"/>
        <w:rPr>
          <w:color w:val="auto"/>
          <w:sz w:val="24"/>
          <w:szCs w:val="24"/>
        </w:rPr>
      </w:pPr>
      <w:r w:rsidRPr="00C6689F">
        <w:rPr>
          <w:color w:val="auto"/>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C6689F">
        <w:rPr>
          <w:color w:val="auto"/>
          <w:sz w:val="24"/>
          <w:szCs w:val="24"/>
          <w:lang w:eastAsia="en-US" w:bidi="en-US"/>
        </w:rPr>
        <w:t>(</w:t>
      </w:r>
      <w:r w:rsidRPr="00C6689F">
        <w:rPr>
          <w:color w:val="auto"/>
          <w:sz w:val="24"/>
          <w:szCs w:val="24"/>
          <w:lang w:val="en-US" w:eastAsia="en-US" w:bidi="en-US"/>
        </w:rPr>
        <w:t>Python</w:t>
      </w:r>
      <w:r w:rsidRPr="00C6689F">
        <w:rPr>
          <w:color w:val="auto"/>
          <w:sz w:val="24"/>
          <w:szCs w:val="24"/>
          <w:lang w:eastAsia="en-US" w:bidi="en-US"/>
        </w:rPr>
        <w:t xml:space="preserve">, </w:t>
      </w:r>
      <w:r w:rsidRPr="00C6689F">
        <w:rPr>
          <w:color w:val="auto"/>
          <w:sz w:val="24"/>
          <w:szCs w:val="24"/>
          <w:lang w:val="en-US" w:eastAsia="en-US" w:bidi="en-US"/>
        </w:rPr>
        <w:t>C</w:t>
      </w:r>
      <w:r w:rsidRPr="00C6689F">
        <w:rPr>
          <w:color w:val="auto"/>
          <w:sz w:val="24"/>
          <w:szCs w:val="24"/>
          <w:lang w:eastAsia="en-US" w:bidi="en-US"/>
        </w:rPr>
        <w:t xml:space="preserve">++, </w:t>
      </w:r>
      <w:r w:rsidRPr="00C6689F">
        <w:rPr>
          <w:color w:val="auto"/>
          <w:sz w:val="24"/>
          <w:szCs w:val="24"/>
        </w:rPr>
        <w:t xml:space="preserve">Паскаль, </w:t>
      </w:r>
      <w:r w:rsidRPr="00C6689F">
        <w:rPr>
          <w:color w:val="auto"/>
          <w:sz w:val="24"/>
          <w:szCs w:val="24"/>
          <w:lang w:val="en-US" w:eastAsia="en-US" w:bidi="en-US"/>
        </w:rPr>
        <w:t>Java</w:t>
      </w:r>
      <w:r w:rsidRPr="00C6689F">
        <w:rPr>
          <w:color w:val="auto"/>
          <w:sz w:val="24"/>
          <w:szCs w:val="24"/>
          <w:lang w:eastAsia="en-US" w:bidi="en-US"/>
        </w:rPr>
        <w:t xml:space="preserve">, </w:t>
      </w:r>
      <w:r w:rsidRPr="00C6689F">
        <w:rPr>
          <w:color w:val="auto"/>
          <w:sz w:val="24"/>
          <w:szCs w:val="24"/>
          <w:lang w:val="en-US" w:eastAsia="en-US" w:bidi="en-US"/>
        </w:rPr>
        <w:t>C</w:t>
      </w:r>
      <w:r w:rsidRPr="00C6689F">
        <w:rPr>
          <w:color w:val="auto"/>
          <w:sz w:val="24"/>
          <w:szCs w:val="24"/>
          <w:lang w:eastAsia="en-US" w:bidi="en-US"/>
        </w:rPr>
        <w:t xml:space="preserve">#, </w:t>
      </w:r>
      <w:r w:rsidRPr="00C6689F">
        <w:rPr>
          <w:color w:val="auto"/>
          <w:sz w:val="24"/>
          <w:szCs w:val="24"/>
        </w:rPr>
        <w:t>Школьный Алгоритмический Язык);</w:t>
      </w:r>
    </w:p>
    <w:p w:rsidR="00C6689F" w:rsidRPr="00C6689F" w:rsidRDefault="00C6689F" w:rsidP="00C6689F">
      <w:pPr>
        <w:pStyle w:val="11"/>
        <w:numPr>
          <w:ilvl w:val="0"/>
          <w:numId w:val="175"/>
        </w:numPr>
        <w:spacing w:line="288" w:lineRule="auto"/>
        <w:jc w:val="both"/>
        <w:rPr>
          <w:color w:val="auto"/>
          <w:sz w:val="24"/>
          <w:szCs w:val="24"/>
        </w:rPr>
      </w:pPr>
      <w:r w:rsidRPr="00C6689F">
        <w:rPr>
          <w:color w:val="auto"/>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C6689F" w:rsidRPr="00C6689F" w:rsidRDefault="00C6689F" w:rsidP="00C6689F">
      <w:pPr>
        <w:pStyle w:val="11"/>
        <w:numPr>
          <w:ilvl w:val="0"/>
          <w:numId w:val="175"/>
        </w:numPr>
        <w:spacing w:line="288" w:lineRule="auto"/>
        <w:jc w:val="both"/>
        <w:rPr>
          <w:color w:val="auto"/>
          <w:sz w:val="24"/>
          <w:szCs w:val="24"/>
        </w:rPr>
      </w:pPr>
      <w:r w:rsidRPr="00C6689F">
        <w:rPr>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rsidR="00C6689F" w:rsidRPr="00C6689F" w:rsidRDefault="00C6689F" w:rsidP="00C6689F">
      <w:pPr>
        <w:pStyle w:val="11"/>
        <w:numPr>
          <w:ilvl w:val="0"/>
          <w:numId w:val="175"/>
        </w:numPr>
        <w:spacing w:line="276" w:lineRule="auto"/>
        <w:jc w:val="both"/>
        <w:rPr>
          <w:color w:val="auto"/>
          <w:sz w:val="24"/>
          <w:szCs w:val="24"/>
        </w:rPr>
      </w:pPr>
      <w:r w:rsidRPr="00C6689F">
        <w:rPr>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C6689F" w:rsidRPr="00C6689F" w:rsidRDefault="00C6689F" w:rsidP="00C6689F">
      <w:pPr>
        <w:pStyle w:val="11"/>
        <w:numPr>
          <w:ilvl w:val="0"/>
          <w:numId w:val="175"/>
        </w:numPr>
        <w:spacing w:line="276" w:lineRule="auto"/>
        <w:jc w:val="both"/>
        <w:rPr>
          <w:color w:val="auto"/>
          <w:sz w:val="24"/>
          <w:szCs w:val="24"/>
        </w:rPr>
      </w:pPr>
      <w:r w:rsidRPr="00C6689F">
        <w:rPr>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C6689F" w:rsidRPr="00C6689F" w:rsidRDefault="00C6689F" w:rsidP="00C6689F">
      <w:pPr>
        <w:pStyle w:val="11"/>
        <w:numPr>
          <w:ilvl w:val="0"/>
          <w:numId w:val="175"/>
        </w:numPr>
        <w:spacing w:line="276" w:lineRule="auto"/>
        <w:jc w:val="both"/>
        <w:rPr>
          <w:color w:val="auto"/>
          <w:sz w:val="24"/>
          <w:szCs w:val="24"/>
        </w:rPr>
      </w:pPr>
      <w:r w:rsidRPr="00C6689F">
        <w:rPr>
          <w:color w:val="auto"/>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C6689F" w:rsidRPr="00C6689F" w:rsidRDefault="00C6689F" w:rsidP="00C6689F">
      <w:pPr>
        <w:pStyle w:val="11"/>
        <w:numPr>
          <w:ilvl w:val="0"/>
          <w:numId w:val="175"/>
        </w:numPr>
        <w:spacing w:line="288" w:lineRule="auto"/>
        <w:jc w:val="both"/>
        <w:rPr>
          <w:color w:val="auto"/>
          <w:sz w:val="24"/>
          <w:szCs w:val="24"/>
        </w:rPr>
      </w:pPr>
      <w:r w:rsidRPr="00C6689F">
        <w:rPr>
          <w:color w:val="auto"/>
          <w:sz w:val="24"/>
          <w:szCs w:val="24"/>
        </w:rPr>
        <w:t>использовать электронные таблицы для численного моделирования в простых задачах из разных предметных областей;</w:t>
      </w:r>
    </w:p>
    <w:p w:rsidR="00C6689F" w:rsidRPr="00C6689F" w:rsidRDefault="00C6689F" w:rsidP="00C6689F">
      <w:pPr>
        <w:pStyle w:val="11"/>
        <w:numPr>
          <w:ilvl w:val="0"/>
          <w:numId w:val="175"/>
        </w:numPr>
        <w:spacing w:line="276" w:lineRule="auto"/>
        <w:jc w:val="both"/>
        <w:rPr>
          <w:color w:val="auto"/>
          <w:sz w:val="24"/>
          <w:szCs w:val="24"/>
        </w:rPr>
      </w:pPr>
      <w:r w:rsidRPr="00C6689F">
        <w:rPr>
          <w:color w:val="auto"/>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C6689F" w:rsidRPr="00C6689F" w:rsidRDefault="00C6689F" w:rsidP="00C6689F">
      <w:pPr>
        <w:pStyle w:val="11"/>
        <w:numPr>
          <w:ilvl w:val="0"/>
          <w:numId w:val="175"/>
        </w:numPr>
        <w:spacing w:line="276" w:lineRule="auto"/>
        <w:jc w:val="both"/>
        <w:rPr>
          <w:color w:val="auto"/>
          <w:sz w:val="24"/>
          <w:szCs w:val="24"/>
        </w:rPr>
      </w:pPr>
      <w:r w:rsidRPr="00C6689F">
        <w:rPr>
          <w:color w:val="auto"/>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C6689F" w:rsidRPr="00C6689F" w:rsidRDefault="00C6689F" w:rsidP="00C6689F">
      <w:pPr>
        <w:pStyle w:val="11"/>
        <w:numPr>
          <w:ilvl w:val="0"/>
          <w:numId w:val="175"/>
        </w:numPr>
        <w:spacing w:line="276" w:lineRule="auto"/>
        <w:jc w:val="both"/>
        <w:rPr>
          <w:color w:val="auto"/>
          <w:sz w:val="24"/>
          <w:szCs w:val="24"/>
        </w:rPr>
      </w:pPr>
      <w:r w:rsidRPr="00C6689F">
        <w:rPr>
          <w:color w:val="auto"/>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C6689F" w:rsidRPr="00C6689F" w:rsidRDefault="00C6689F" w:rsidP="00C6689F">
      <w:pPr>
        <w:rPr>
          <w:rFonts w:ascii="Times New Roman" w:hAnsi="Times New Roman" w:cs="Times New Roman"/>
          <w:b/>
          <w:sz w:val="24"/>
          <w:szCs w:val="24"/>
        </w:rPr>
      </w:pPr>
      <w:r w:rsidRPr="00C6689F">
        <w:rPr>
          <w:rFonts w:ascii="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r w:rsidRPr="00C6689F">
        <w:rPr>
          <w:rFonts w:ascii="Times New Roman" w:hAnsi="Times New Roman" w:cs="Times New Roman"/>
          <w:sz w:val="24"/>
          <w:szCs w:val="24"/>
        </w:rPr>
        <w:br w:type="page"/>
      </w:r>
    </w:p>
    <w:p w:rsidR="00C6689F" w:rsidRPr="00C6689F" w:rsidRDefault="00C6689F" w:rsidP="00C6689F">
      <w:pPr>
        <w:pStyle w:val="af7"/>
        <w:pBdr>
          <w:bottom w:val="single" w:sz="12" w:space="1" w:color="auto"/>
        </w:pBdr>
        <w:rPr>
          <w:rFonts w:ascii="Times New Roman" w:hAnsi="Times New Roman" w:cs="Times New Roman"/>
          <w:sz w:val="24"/>
          <w:szCs w:val="24"/>
        </w:rPr>
      </w:pPr>
      <w:r w:rsidRPr="00C6689F">
        <w:rPr>
          <w:rFonts w:ascii="Times New Roman" w:hAnsi="Times New Roman" w:cs="Times New Roman"/>
          <w:sz w:val="24"/>
          <w:szCs w:val="24"/>
        </w:rPr>
        <w:t>ПЛАНИРУЕМЫЕ РЕЗУЛЬТАТЫ ОСВОЕНИЯ УЧЕБНОГО ПРЕДМЕТА «ИНФОРМАТИКА» НА УРОВНЕ ОСНОВНОГО ОБЩЕГО ОБРАЗОВАНИЯ</w:t>
      </w:r>
      <w:bookmarkEnd w:id="482"/>
    </w:p>
    <w:p w:rsidR="00C6689F" w:rsidRPr="00C6689F" w:rsidRDefault="00C6689F" w:rsidP="00C6689F">
      <w:pPr>
        <w:pStyle w:val="11"/>
        <w:spacing w:line="257" w:lineRule="auto"/>
        <w:jc w:val="both"/>
        <w:rPr>
          <w:color w:val="auto"/>
          <w:sz w:val="24"/>
          <w:szCs w:val="24"/>
        </w:rPr>
      </w:pPr>
    </w:p>
    <w:p w:rsidR="00C6689F" w:rsidRPr="00C6689F" w:rsidRDefault="00C6689F" w:rsidP="00C6689F">
      <w:pPr>
        <w:pStyle w:val="11"/>
        <w:spacing w:line="257" w:lineRule="auto"/>
        <w:jc w:val="both"/>
        <w:rPr>
          <w:color w:val="auto"/>
          <w:sz w:val="24"/>
          <w:szCs w:val="24"/>
        </w:rPr>
      </w:pPr>
      <w:r w:rsidRPr="00C6689F">
        <w:rPr>
          <w:color w:val="auto"/>
          <w:sz w:val="24"/>
          <w:szCs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C6689F" w:rsidRPr="00C6689F" w:rsidRDefault="00C6689F" w:rsidP="00C6689F">
      <w:pPr>
        <w:pStyle w:val="af7"/>
        <w:rPr>
          <w:rFonts w:ascii="Times New Roman" w:hAnsi="Times New Roman" w:cs="Times New Roman"/>
          <w:sz w:val="24"/>
          <w:szCs w:val="24"/>
        </w:rPr>
      </w:pPr>
      <w:bookmarkStart w:id="483" w:name="bookmark1345"/>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ЛИЧНОСТНЫЕ РЕЗУЛЬТАТЫ</w:t>
      </w:r>
      <w:bookmarkEnd w:id="483"/>
    </w:p>
    <w:p w:rsidR="00C6689F" w:rsidRPr="00C6689F" w:rsidRDefault="00C6689F" w:rsidP="00C6689F">
      <w:pPr>
        <w:pStyle w:val="11"/>
        <w:spacing w:line="257" w:lineRule="auto"/>
        <w:jc w:val="both"/>
        <w:rPr>
          <w:color w:val="auto"/>
          <w:sz w:val="24"/>
          <w:szCs w:val="24"/>
        </w:rPr>
      </w:pPr>
      <w:r w:rsidRPr="00C6689F">
        <w:rPr>
          <w:color w:val="auto"/>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C6689F" w:rsidRPr="00C6689F" w:rsidRDefault="00C6689F" w:rsidP="00C6689F">
      <w:pPr>
        <w:pStyle w:val="11"/>
        <w:spacing w:line="271" w:lineRule="auto"/>
        <w:jc w:val="both"/>
        <w:rPr>
          <w:color w:val="auto"/>
          <w:sz w:val="24"/>
          <w:szCs w:val="24"/>
        </w:rPr>
      </w:pPr>
      <w:r w:rsidRPr="00C6689F">
        <w:rPr>
          <w:b/>
          <w:bCs/>
          <w:i/>
          <w:iCs/>
          <w:color w:val="auto"/>
          <w:sz w:val="24"/>
          <w:szCs w:val="24"/>
        </w:rPr>
        <w:t>Патриотическое воспитание</w:t>
      </w:r>
      <w:r w:rsidRPr="00C6689F">
        <w:rPr>
          <w:b/>
          <w:bCs/>
          <w:color w:val="auto"/>
          <w:sz w:val="24"/>
          <w:szCs w:val="24"/>
        </w:rPr>
        <w:t>:</w:t>
      </w:r>
    </w:p>
    <w:p w:rsidR="00C6689F" w:rsidRPr="00C6689F" w:rsidRDefault="00C6689F" w:rsidP="00C6689F">
      <w:pPr>
        <w:pStyle w:val="11"/>
        <w:numPr>
          <w:ilvl w:val="0"/>
          <w:numId w:val="164"/>
        </w:numPr>
        <w:spacing w:line="266" w:lineRule="auto"/>
        <w:jc w:val="both"/>
        <w:rPr>
          <w:color w:val="auto"/>
          <w:sz w:val="24"/>
          <w:szCs w:val="24"/>
        </w:rPr>
      </w:pPr>
      <w:r w:rsidRPr="00C6689F">
        <w:rPr>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C6689F" w:rsidRPr="00C6689F" w:rsidRDefault="00C6689F" w:rsidP="00C6689F">
      <w:pPr>
        <w:pStyle w:val="11"/>
        <w:spacing w:line="271" w:lineRule="auto"/>
        <w:rPr>
          <w:color w:val="auto"/>
          <w:sz w:val="24"/>
          <w:szCs w:val="24"/>
        </w:rPr>
      </w:pPr>
      <w:r w:rsidRPr="00C6689F">
        <w:rPr>
          <w:b/>
          <w:bCs/>
          <w:i/>
          <w:iCs/>
          <w:color w:val="auto"/>
          <w:sz w:val="24"/>
          <w:szCs w:val="24"/>
        </w:rPr>
        <w:t>Духовно-нравственное воспитание</w:t>
      </w:r>
      <w:r w:rsidRPr="00C6689F">
        <w:rPr>
          <w:b/>
          <w:bCs/>
          <w:color w:val="auto"/>
          <w:sz w:val="24"/>
          <w:szCs w:val="24"/>
        </w:rPr>
        <w:t>:</w:t>
      </w:r>
    </w:p>
    <w:p w:rsidR="00C6689F" w:rsidRPr="00C6689F" w:rsidRDefault="00C6689F" w:rsidP="00C6689F">
      <w:pPr>
        <w:pStyle w:val="11"/>
        <w:numPr>
          <w:ilvl w:val="0"/>
          <w:numId w:val="164"/>
        </w:numPr>
        <w:spacing w:line="271" w:lineRule="auto"/>
        <w:jc w:val="both"/>
        <w:rPr>
          <w:color w:val="auto"/>
          <w:sz w:val="24"/>
          <w:szCs w:val="24"/>
        </w:rPr>
      </w:pPr>
      <w:r w:rsidRPr="00C6689F">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C6689F" w:rsidRPr="00C6689F" w:rsidRDefault="00C6689F" w:rsidP="00C6689F">
      <w:pPr>
        <w:pStyle w:val="11"/>
        <w:spacing w:line="271" w:lineRule="auto"/>
        <w:rPr>
          <w:color w:val="auto"/>
          <w:sz w:val="24"/>
          <w:szCs w:val="24"/>
        </w:rPr>
      </w:pPr>
      <w:r w:rsidRPr="00C6689F">
        <w:rPr>
          <w:b/>
          <w:bCs/>
          <w:i/>
          <w:iCs/>
          <w:color w:val="auto"/>
          <w:sz w:val="24"/>
          <w:szCs w:val="24"/>
        </w:rPr>
        <w:t>Гражданское воспитание</w:t>
      </w:r>
      <w:r w:rsidRPr="00C6689F">
        <w:rPr>
          <w:b/>
          <w:bCs/>
          <w:color w:val="auto"/>
          <w:sz w:val="24"/>
          <w:szCs w:val="24"/>
        </w:rPr>
        <w:t>:</w:t>
      </w:r>
    </w:p>
    <w:p w:rsidR="00C6689F" w:rsidRPr="00C6689F" w:rsidRDefault="00C6689F" w:rsidP="00C6689F">
      <w:pPr>
        <w:pStyle w:val="11"/>
        <w:numPr>
          <w:ilvl w:val="0"/>
          <w:numId w:val="164"/>
        </w:numPr>
        <w:spacing w:line="264" w:lineRule="auto"/>
        <w:jc w:val="both"/>
        <w:rPr>
          <w:color w:val="auto"/>
          <w:sz w:val="24"/>
          <w:szCs w:val="24"/>
        </w:rPr>
      </w:pPr>
      <w:r w:rsidRPr="00C6689F">
        <w:rPr>
          <w:color w:val="auto"/>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C6689F" w:rsidRPr="00C6689F" w:rsidRDefault="00C6689F" w:rsidP="00C6689F">
      <w:pPr>
        <w:pStyle w:val="11"/>
        <w:spacing w:line="276" w:lineRule="auto"/>
        <w:ind w:firstLine="160"/>
        <w:jc w:val="both"/>
        <w:rPr>
          <w:color w:val="auto"/>
          <w:sz w:val="24"/>
          <w:szCs w:val="24"/>
        </w:rPr>
      </w:pPr>
      <w:r w:rsidRPr="00C6689F">
        <w:rPr>
          <w:b/>
          <w:bCs/>
          <w:i/>
          <w:iCs/>
          <w:color w:val="auto"/>
          <w:sz w:val="24"/>
          <w:szCs w:val="24"/>
        </w:rPr>
        <w:t>Ценности научного познания</w:t>
      </w:r>
      <w:r w:rsidRPr="00C6689F">
        <w:rPr>
          <w:b/>
          <w:bCs/>
          <w:color w:val="auto"/>
          <w:sz w:val="24"/>
          <w:szCs w:val="24"/>
        </w:rPr>
        <w:t>:</w:t>
      </w:r>
    </w:p>
    <w:p w:rsidR="00C6689F" w:rsidRPr="00C6689F" w:rsidRDefault="00C6689F" w:rsidP="00C6689F">
      <w:pPr>
        <w:pStyle w:val="11"/>
        <w:numPr>
          <w:ilvl w:val="0"/>
          <w:numId w:val="164"/>
        </w:numPr>
        <w:spacing w:line="259" w:lineRule="auto"/>
        <w:jc w:val="both"/>
        <w:rPr>
          <w:color w:val="auto"/>
          <w:sz w:val="24"/>
          <w:szCs w:val="24"/>
        </w:rPr>
      </w:pPr>
      <w:r w:rsidRPr="00C6689F">
        <w:rPr>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C6689F" w:rsidRPr="00C6689F" w:rsidRDefault="00C6689F" w:rsidP="00C6689F">
      <w:pPr>
        <w:pStyle w:val="11"/>
        <w:numPr>
          <w:ilvl w:val="0"/>
          <w:numId w:val="164"/>
        </w:numPr>
        <w:spacing w:line="259" w:lineRule="auto"/>
        <w:jc w:val="both"/>
        <w:rPr>
          <w:color w:val="auto"/>
          <w:sz w:val="24"/>
          <w:szCs w:val="24"/>
        </w:rPr>
      </w:pPr>
      <w:r w:rsidRPr="00C6689F">
        <w:rPr>
          <w:color w:val="auto"/>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C6689F" w:rsidRPr="00C6689F" w:rsidRDefault="00C6689F" w:rsidP="00C6689F">
      <w:pPr>
        <w:pStyle w:val="11"/>
        <w:numPr>
          <w:ilvl w:val="0"/>
          <w:numId w:val="164"/>
        </w:numPr>
        <w:spacing w:line="259" w:lineRule="auto"/>
        <w:jc w:val="both"/>
        <w:rPr>
          <w:color w:val="auto"/>
          <w:sz w:val="24"/>
          <w:szCs w:val="24"/>
        </w:rPr>
      </w:pPr>
      <w:r w:rsidRPr="00C6689F">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6689F" w:rsidRPr="00C6689F" w:rsidRDefault="00C6689F" w:rsidP="00C6689F">
      <w:pPr>
        <w:pStyle w:val="11"/>
        <w:numPr>
          <w:ilvl w:val="0"/>
          <w:numId w:val="164"/>
        </w:numPr>
        <w:spacing w:line="259" w:lineRule="auto"/>
        <w:jc w:val="both"/>
        <w:rPr>
          <w:color w:val="auto"/>
          <w:sz w:val="24"/>
          <w:szCs w:val="24"/>
        </w:rPr>
      </w:pPr>
      <w:r w:rsidRPr="00C6689F">
        <w:rPr>
          <w:color w:val="auto"/>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C6689F" w:rsidRPr="00C6689F" w:rsidRDefault="00C6689F" w:rsidP="00C6689F">
      <w:pPr>
        <w:pStyle w:val="11"/>
        <w:spacing w:line="276" w:lineRule="auto"/>
        <w:ind w:firstLine="160"/>
        <w:jc w:val="both"/>
        <w:rPr>
          <w:color w:val="auto"/>
          <w:sz w:val="24"/>
          <w:szCs w:val="24"/>
        </w:rPr>
      </w:pPr>
      <w:r w:rsidRPr="00C6689F">
        <w:rPr>
          <w:b/>
          <w:bCs/>
          <w:i/>
          <w:iCs/>
          <w:color w:val="auto"/>
          <w:sz w:val="24"/>
          <w:szCs w:val="24"/>
        </w:rPr>
        <w:t>Формирование культуры здоровья</w:t>
      </w:r>
      <w:r w:rsidRPr="00C6689F">
        <w:rPr>
          <w:b/>
          <w:bCs/>
          <w:color w:val="auto"/>
          <w:sz w:val="24"/>
          <w:szCs w:val="24"/>
        </w:rPr>
        <w:t>:</w:t>
      </w:r>
    </w:p>
    <w:p w:rsidR="00C6689F" w:rsidRPr="00C6689F" w:rsidRDefault="00C6689F" w:rsidP="00C6689F">
      <w:pPr>
        <w:pStyle w:val="11"/>
        <w:numPr>
          <w:ilvl w:val="0"/>
          <w:numId w:val="165"/>
        </w:numPr>
        <w:spacing w:line="259" w:lineRule="auto"/>
        <w:jc w:val="both"/>
        <w:rPr>
          <w:color w:val="auto"/>
          <w:sz w:val="24"/>
          <w:szCs w:val="24"/>
        </w:rPr>
      </w:pPr>
      <w:r w:rsidRPr="00C6689F">
        <w:rPr>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C6689F" w:rsidRPr="00C6689F" w:rsidRDefault="00C6689F" w:rsidP="00C6689F">
      <w:pPr>
        <w:pStyle w:val="11"/>
        <w:spacing w:line="276" w:lineRule="auto"/>
        <w:ind w:firstLine="160"/>
        <w:jc w:val="both"/>
        <w:rPr>
          <w:color w:val="auto"/>
          <w:sz w:val="24"/>
          <w:szCs w:val="24"/>
        </w:rPr>
      </w:pPr>
      <w:r w:rsidRPr="00C6689F">
        <w:rPr>
          <w:b/>
          <w:bCs/>
          <w:i/>
          <w:iCs/>
          <w:color w:val="auto"/>
          <w:sz w:val="24"/>
          <w:szCs w:val="24"/>
        </w:rPr>
        <w:t>Трудовое воспитание</w:t>
      </w:r>
      <w:r w:rsidRPr="00C6689F">
        <w:rPr>
          <w:b/>
          <w:bCs/>
          <w:color w:val="auto"/>
          <w:sz w:val="24"/>
          <w:szCs w:val="24"/>
        </w:rPr>
        <w:t>:</w:t>
      </w:r>
    </w:p>
    <w:p w:rsidR="00C6689F" w:rsidRPr="00C6689F" w:rsidRDefault="00C6689F" w:rsidP="00C6689F">
      <w:pPr>
        <w:pStyle w:val="11"/>
        <w:numPr>
          <w:ilvl w:val="0"/>
          <w:numId w:val="165"/>
        </w:numPr>
        <w:spacing w:line="259" w:lineRule="auto"/>
        <w:jc w:val="both"/>
        <w:rPr>
          <w:color w:val="auto"/>
          <w:sz w:val="24"/>
          <w:szCs w:val="24"/>
        </w:rPr>
      </w:pPr>
      <w:r w:rsidRPr="00C6689F">
        <w:rPr>
          <w:color w:val="auto"/>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C6689F" w:rsidRPr="00C6689F" w:rsidRDefault="00C6689F" w:rsidP="00C6689F">
      <w:pPr>
        <w:pStyle w:val="11"/>
        <w:numPr>
          <w:ilvl w:val="0"/>
          <w:numId w:val="165"/>
        </w:numPr>
        <w:spacing w:line="259" w:lineRule="auto"/>
        <w:jc w:val="both"/>
        <w:rPr>
          <w:color w:val="auto"/>
          <w:sz w:val="24"/>
          <w:szCs w:val="24"/>
        </w:rPr>
      </w:pPr>
      <w:r w:rsidRPr="00C6689F">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6689F" w:rsidRPr="00C6689F" w:rsidRDefault="00C6689F" w:rsidP="00C6689F">
      <w:pPr>
        <w:pStyle w:val="11"/>
        <w:spacing w:line="276" w:lineRule="auto"/>
        <w:ind w:firstLine="160"/>
        <w:jc w:val="both"/>
        <w:rPr>
          <w:color w:val="auto"/>
          <w:sz w:val="24"/>
          <w:szCs w:val="24"/>
        </w:rPr>
      </w:pPr>
      <w:r w:rsidRPr="00C6689F">
        <w:rPr>
          <w:b/>
          <w:bCs/>
          <w:i/>
          <w:iCs/>
          <w:color w:val="auto"/>
          <w:sz w:val="24"/>
          <w:szCs w:val="24"/>
        </w:rPr>
        <w:t>Экологическое воспитание</w:t>
      </w:r>
      <w:r w:rsidRPr="00C6689F">
        <w:rPr>
          <w:b/>
          <w:bCs/>
          <w:color w:val="auto"/>
          <w:sz w:val="24"/>
          <w:szCs w:val="24"/>
        </w:rPr>
        <w:t>:</w:t>
      </w:r>
    </w:p>
    <w:p w:rsidR="00C6689F" w:rsidRPr="00C6689F" w:rsidRDefault="00C6689F" w:rsidP="00C6689F">
      <w:pPr>
        <w:pStyle w:val="11"/>
        <w:numPr>
          <w:ilvl w:val="0"/>
          <w:numId w:val="166"/>
        </w:numPr>
        <w:spacing w:line="259" w:lineRule="auto"/>
        <w:jc w:val="both"/>
        <w:rPr>
          <w:color w:val="auto"/>
          <w:sz w:val="24"/>
          <w:szCs w:val="24"/>
        </w:rPr>
      </w:pPr>
      <w:r w:rsidRPr="00C6689F">
        <w:rPr>
          <w:color w:val="auto"/>
          <w:sz w:val="24"/>
          <w:szCs w:val="24"/>
        </w:rPr>
        <w:t>осознание глобального характера экологических проблем и путей их решения, в том числе с учётом возможностей ИКТ.</w:t>
      </w:r>
    </w:p>
    <w:p w:rsidR="00C6689F" w:rsidRPr="00C6689F" w:rsidRDefault="00C6689F" w:rsidP="00C6689F">
      <w:pPr>
        <w:pStyle w:val="11"/>
        <w:spacing w:line="264" w:lineRule="auto"/>
        <w:jc w:val="both"/>
        <w:rPr>
          <w:color w:val="auto"/>
          <w:sz w:val="24"/>
          <w:szCs w:val="24"/>
        </w:rPr>
      </w:pPr>
      <w:r w:rsidRPr="00C6689F">
        <w:rPr>
          <w:b/>
          <w:bCs/>
          <w:i/>
          <w:iCs/>
          <w:color w:val="auto"/>
          <w:sz w:val="24"/>
          <w:szCs w:val="24"/>
        </w:rPr>
        <w:t>Адаптация обучающегося к изменяющимся условиям социальной среды</w:t>
      </w:r>
      <w:r w:rsidRPr="00C6689F">
        <w:rPr>
          <w:b/>
          <w:bCs/>
          <w:color w:val="auto"/>
          <w:sz w:val="24"/>
          <w:szCs w:val="24"/>
        </w:rPr>
        <w:t>:</w:t>
      </w:r>
    </w:p>
    <w:p w:rsidR="00C6689F" w:rsidRPr="00C6689F" w:rsidRDefault="00C6689F" w:rsidP="00C6689F">
      <w:pPr>
        <w:pStyle w:val="11"/>
        <w:numPr>
          <w:ilvl w:val="0"/>
          <w:numId w:val="166"/>
        </w:numPr>
        <w:spacing w:after="240" w:line="266" w:lineRule="auto"/>
        <w:jc w:val="both"/>
        <w:rPr>
          <w:color w:val="auto"/>
          <w:sz w:val="24"/>
          <w:szCs w:val="24"/>
        </w:rPr>
      </w:pPr>
      <w:r w:rsidRPr="00C6689F">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C6689F" w:rsidRPr="00C6689F" w:rsidRDefault="00C6689F" w:rsidP="00C6689F">
      <w:pPr>
        <w:pStyle w:val="af7"/>
        <w:rPr>
          <w:rFonts w:ascii="Times New Roman" w:hAnsi="Times New Roman" w:cs="Times New Roman"/>
          <w:sz w:val="24"/>
          <w:szCs w:val="24"/>
        </w:rPr>
      </w:pPr>
      <w:bookmarkStart w:id="484" w:name="bookmark1347"/>
      <w:r w:rsidRPr="00C6689F">
        <w:rPr>
          <w:rFonts w:ascii="Times New Roman" w:hAnsi="Times New Roman" w:cs="Times New Roman"/>
          <w:sz w:val="24"/>
          <w:szCs w:val="24"/>
        </w:rPr>
        <w:t>МЕТАПРЕДМЕТНЫЕ РЕЗУЛЬТАТЫ</w:t>
      </w:r>
      <w:bookmarkEnd w:id="484"/>
    </w:p>
    <w:p w:rsidR="00C6689F" w:rsidRPr="00C6689F" w:rsidRDefault="00C6689F" w:rsidP="00C6689F">
      <w:pPr>
        <w:pStyle w:val="11"/>
        <w:spacing w:after="160" w:line="240" w:lineRule="auto"/>
        <w:jc w:val="both"/>
        <w:rPr>
          <w:color w:val="auto"/>
          <w:sz w:val="24"/>
          <w:szCs w:val="24"/>
        </w:rPr>
      </w:pPr>
      <w:r w:rsidRPr="00C6689F">
        <w:rPr>
          <w:color w:val="auto"/>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Универсальные познавательные действия</w:t>
      </w:r>
    </w:p>
    <w:p w:rsidR="00C6689F" w:rsidRPr="00C6689F" w:rsidRDefault="00C6689F" w:rsidP="00C6689F">
      <w:pPr>
        <w:pStyle w:val="11"/>
        <w:spacing w:line="264" w:lineRule="auto"/>
        <w:jc w:val="both"/>
        <w:rPr>
          <w:color w:val="auto"/>
          <w:sz w:val="24"/>
          <w:szCs w:val="24"/>
        </w:rPr>
      </w:pPr>
      <w:r w:rsidRPr="00C6689F">
        <w:rPr>
          <w:b/>
          <w:bCs/>
          <w:i/>
          <w:iCs/>
          <w:color w:val="auto"/>
          <w:sz w:val="24"/>
          <w:szCs w:val="24"/>
        </w:rPr>
        <w:t>Базовые логические действия</w:t>
      </w:r>
      <w:r w:rsidRPr="00C6689F">
        <w:rPr>
          <w:b/>
          <w:bCs/>
          <w:color w:val="auto"/>
          <w:sz w:val="24"/>
          <w:szCs w:val="24"/>
        </w:rPr>
        <w:t>:</w:t>
      </w:r>
    </w:p>
    <w:p w:rsidR="00C6689F" w:rsidRPr="00C6689F" w:rsidRDefault="00C6689F" w:rsidP="00C6689F">
      <w:pPr>
        <w:pStyle w:val="11"/>
        <w:numPr>
          <w:ilvl w:val="0"/>
          <w:numId w:val="166"/>
        </w:numPr>
        <w:spacing w:line="264" w:lineRule="auto"/>
        <w:jc w:val="both"/>
        <w:rPr>
          <w:color w:val="auto"/>
          <w:sz w:val="24"/>
          <w:szCs w:val="24"/>
        </w:rPr>
      </w:pPr>
      <w:r w:rsidRPr="00C6689F">
        <w:rPr>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C6689F" w:rsidRPr="00C6689F" w:rsidRDefault="00C6689F" w:rsidP="00C6689F">
      <w:pPr>
        <w:pStyle w:val="11"/>
        <w:numPr>
          <w:ilvl w:val="0"/>
          <w:numId w:val="166"/>
        </w:numPr>
        <w:spacing w:line="276" w:lineRule="auto"/>
        <w:jc w:val="both"/>
        <w:rPr>
          <w:color w:val="auto"/>
          <w:sz w:val="24"/>
          <w:szCs w:val="24"/>
        </w:rPr>
      </w:pPr>
      <w:r w:rsidRPr="00C6689F">
        <w:rPr>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rsidR="00C6689F" w:rsidRPr="00C6689F" w:rsidRDefault="00C6689F" w:rsidP="00C6689F">
      <w:pPr>
        <w:pStyle w:val="11"/>
        <w:numPr>
          <w:ilvl w:val="0"/>
          <w:numId w:val="166"/>
        </w:numPr>
        <w:spacing w:line="271" w:lineRule="auto"/>
        <w:jc w:val="both"/>
        <w:rPr>
          <w:color w:val="auto"/>
          <w:sz w:val="24"/>
          <w:szCs w:val="24"/>
        </w:rPr>
      </w:pPr>
      <w:r w:rsidRPr="00C6689F">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6689F" w:rsidRPr="00C6689F" w:rsidRDefault="00C6689F" w:rsidP="00C6689F">
      <w:pPr>
        <w:pStyle w:val="11"/>
        <w:spacing w:line="264" w:lineRule="auto"/>
        <w:jc w:val="both"/>
        <w:rPr>
          <w:color w:val="auto"/>
          <w:sz w:val="24"/>
          <w:szCs w:val="24"/>
        </w:rPr>
      </w:pPr>
      <w:r w:rsidRPr="00C6689F">
        <w:rPr>
          <w:b/>
          <w:bCs/>
          <w:i/>
          <w:iCs/>
          <w:color w:val="auto"/>
          <w:sz w:val="24"/>
          <w:szCs w:val="24"/>
        </w:rPr>
        <w:t>Базовые исследовательские действия</w:t>
      </w:r>
      <w:r w:rsidRPr="00C6689F">
        <w:rPr>
          <w:b/>
          <w:bCs/>
          <w:color w:val="auto"/>
          <w:sz w:val="24"/>
          <w:szCs w:val="24"/>
        </w:rPr>
        <w:t>:</w:t>
      </w:r>
    </w:p>
    <w:p w:rsidR="00C6689F" w:rsidRPr="00C6689F" w:rsidRDefault="00C6689F" w:rsidP="00C6689F">
      <w:pPr>
        <w:pStyle w:val="11"/>
        <w:numPr>
          <w:ilvl w:val="0"/>
          <w:numId w:val="167"/>
        </w:numPr>
        <w:spacing w:line="276" w:lineRule="auto"/>
        <w:jc w:val="both"/>
        <w:rPr>
          <w:color w:val="auto"/>
          <w:sz w:val="24"/>
          <w:szCs w:val="24"/>
        </w:rPr>
      </w:pPr>
      <w:r w:rsidRPr="00C6689F">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6689F" w:rsidRPr="00C6689F" w:rsidRDefault="00C6689F" w:rsidP="00C6689F">
      <w:pPr>
        <w:pStyle w:val="11"/>
        <w:numPr>
          <w:ilvl w:val="0"/>
          <w:numId w:val="167"/>
        </w:numPr>
        <w:spacing w:line="295" w:lineRule="auto"/>
        <w:jc w:val="both"/>
        <w:rPr>
          <w:color w:val="auto"/>
          <w:sz w:val="24"/>
          <w:szCs w:val="24"/>
        </w:rPr>
      </w:pPr>
      <w:r w:rsidRPr="00C6689F">
        <w:rPr>
          <w:color w:val="auto"/>
          <w:sz w:val="24"/>
          <w:szCs w:val="24"/>
        </w:rPr>
        <w:t>оценивать на применимость и достоверность информацию, полученную в ходе исследования;</w:t>
      </w:r>
    </w:p>
    <w:p w:rsidR="00C6689F" w:rsidRPr="00C6689F" w:rsidRDefault="00C6689F" w:rsidP="00C6689F">
      <w:pPr>
        <w:pStyle w:val="11"/>
        <w:numPr>
          <w:ilvl w:val="0"/>
          <w:numId w:val="167"/>
        </w:numPr>
        <w:spacing w:line="271" w:lineRule="auto"/>
        <w:jc w:val="both"/>
        <w:rPr>
          <w:color w:val="auto"/>
          <w:sz w:val="24"/>
          <w:szCs w:val="24"/>
        </w:rPr>
      </w:pPr>
      <w:r w:rsidRPr="00C6689F">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6689F" w:rsidRPr="00C6689F" w:rsidRDefault="00C6689F" w:rsidP="00C6689F">
      <w:pPr>
        <w:pStyle w:val="11"/>
        <w:spacing w:line="264" w:lineRule="auto"/>
        <w:jc w:val="both"/>
        <w:rPr>
          <w:color w:val="auto"/>
          <w:sz w:val="24"/>
          <w:szCs w:val="24"/>
        </w:rPr>
      </w:pPr>
      <w:r w:rsidRPr="00C6689F">
        <w:rPr>
          <w:b/>
          <w:bCs/>
          <w:i/>
          <w:iCs/>
          <w:color w:val="auto"/>
          <w:sz w:val="24"/>
          <w:szCs w:val="24"/>
        </w:rPr>
        <w:t>Работа с информацией</w:t>
      </w:r>
      <w:r w:rsidRPr="00C6689F">
        <w:rPr>
          <w:b/>
          <w:bCs/>
          <w:color w:val="auto"/>
          <w:sz w:val="24"/>
          <w:szCs w:val="24"/>
        </w:rPr>
        <w:t>:</w:t>
      </w:r>
    </w:p>
    <w:p w:rsidR="00C6689F" w:rsidRPr="00C6689F" w:rsidRDefault="00C6689F" w:rsidP="00C6689F">
      <w:pPr>
        <w:pStyle w:val="11"/>
        <w:numPr>
          <w:ilvl w:val="0"/>
          <w:numId w:val="168"/>
        </w:numPr>
        <w:spacing w:after="140" w:line="295" w:lineRule="auto"/>
        <w:jc w:val="both"/>
        <w:rPr>
          <w:color w:val="auto"/>
          <w:sz w:val="24"/>
          <w:szCs w:val="24"/>
        </w:rPr>
      </w:pPr>
      <w:r w:rsidRPr="00C6689F">
        <w:rPr>
          <w:color w:val="auto"/>
          <w:sz w:val="24"/>
          <w:szCs w:val="24"/>
        </w:rPr>
        <w:t>выявлять дефицит информации, данных, необходимых для решения поставленной задачи;</w:t>
      </w:r>
    </w:p>
    <w:p w:rsidR="00C6689F" w:rsidRPr="00C6689F" w:rsidRDefault="00C6689F" w:rsidP="00C6689F">
      <w:pPr>
        <w:pStyle w:val="11"/>
        <w:numPr>
          <w:ilvl w:val="0"/>
          <w:numId w:val="168"/>
        </w:numPr>
        <w:spacing w:line="257" w:lineRule="auto"/>
        <w:jc w:val="both"/>
        <w:rPr>
          <w:color w:val="auto"/>
          <w:sz w:val="24"/>
          <w:szCs w:val="24"/>
        </w:rPr>
      </w:pPr>
      <w:r w:rsidRPr="00C6689F">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6689F" w:rsidRPr="00C6689F" w:rsidRDefault="00C6689F" w:rsidP="00C6689F">
      <w:pPr>
        <w:pStyle w:val="11"/>
        <w:numPr>
          <w:ilvl w:val="0"/>
          <w:numId w:val="168"/>
        </w:numPr>
        <w:spacing w:line="257" w:lineRule="auto"/>
        <w:jc w:val="both"/>
        <w:rPr>
          <w:color w:val="auto"/>
          <w:sz w:val="24"/>
          <w:szCs w:val="24"/>
        </w:rPr>
      </w:pPr>
      <w:r w:rsidRPr="00C6689F">
        <w:rPr>
          <w:color w:val="auto"/>
          <w:sz w:val="24"/>
          <w:szCs w:val="24"/>
        </w:rPr>
        <w:t>выбирать, анализировать, систематизировать и интерпретировать информацию различных видов и форм представления;</w:t>
      </w:r>
    </w:p>
    <w:p w:rsidR="00C6689F" w:rsidRPr="00C6689F" w:rsidRDefault="00C6689F" w:rsidP="00C6689F">
      <w:pPr>
        <w:pStyle w:val="11"/>
        <w:numPr>
          <w:ilvl w:val="0"/>
          <w:numId w:val="168"/>
        </w:numPr>
        <w:spacing w:line="257" w:lineRule="auto"/>
        <w:jc w:val="both"/>
        <w:rPr>
          <w:color w:val="auto"/>
          <w:sz w:val="24"/>
          <w:szCs w:val="24"/>
        </w:rPr>
      </w:pPr>
      <w:r w:rsidRPr="00C6689F">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6689F" w:rsidRPr="00C6689F" w:rsidRDefault="00C6689F" w:rsidP="00C6689F">
      <w:pPr>
        <w:pStyle w:val="11"/>
        <w:numPr>
          <w:ilvl w:val="0"/>
          <w:numId w:val="168"/>
        </w:numPr>
        <w:spacing w:line="257" w:lineRule="auto"/>
        <w:jc w:val="both"/>
        <w:rPr>
          <w:color w:val="auto"/>
          <w:sz w:val="24"/>
          <w:szCs w:val="24"/>
        </w:rPr>
      </w:pPr>
      <w:r w:rsidRPr="00C6689F">
        <w:rPr>
          <w:color w:val="auto"/>
          <w:sz w:val="24"/>
          <w:szCs w:val="24"/>
        </w:rPr>
        <w:t>оценивать надёжность информации по критериям, предложенным учителем или сформулированным самостоятельно;</w:t>
      </w:r>
    </w:p>
    <w:p w:rsidR="00C6689F" w:rsidRPr="00C6689F" w:rsidRDefault="00C6689F" w:rsidP="00C6689F">
      <w:pPr>
        <w:pStyle w:val="11"/>
        <w:numPr>
          <w:ilvl w:val="0"/>
          <w:numId w:val="168"/>
        </w:numPr>
        <w:spacing w:after="80" w:line="257" w:lineRule="auto"/>
        <w:jc w:val="both"/>
        <w:rPr>
          <w:color w:val="auto"/>
          <w:sz w:val="24"/>
          <w:szCs w:val="24"/>
        </w:rPr>
      </w:pPr>
      <w:r w:rsidRPr="00C6689F">
        <w:rPr>
          <w:color w:val="auto"/>
          <w:sz w:val="24"/>
          <w:szCs w:val="24"/>
        </w:rPr>
        <w:t>эффективно запоминать и систематизировать информацию.</w:t>
      </w: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Универсальные коммуникативные действия</w:t>
      </w:r>
    </w:p>
    <w:p w:rsidR="00C6689F" w:rsidRPr="00C6689F" w:rsidRDefault="00C6689F" w:rsidP="00C6689F">
      <w:pPr>
        <w:pStyle w:val="11"/>
        <w:spacing w:line="269" w:lineRule="auto"/>
        <w:jc w:val="both"/>
        <w:rPr>
          <w:color w:val="auto"/>
          <w:sz w:val="24"/>
          <w:szCs w:val="24"/>
        </w:rPr>
      </w:pPr>
      <w:r w:rsidRPr="00C6689F">
        <w:rPr>
          <w:b/>
          <w:bCs/>
          <w:i/>
          <w:iCs/>
          <w:color w:val="auto"/>
          <w:sz w:val="24"/>
          <w:szCs w:val="24"/>
        </w:rPr>
        <w:t>Общение</w:t>
      </w:r>
      <w:r w:rsidRPr="00C6689F">
        <w:rPr>
          <w:b/>
          <w:bCs/>
          <w:color w:val="auto"/>
          <w:sz w:val="24"/>
          <w:szCs w:val="24"/>
        </w:rPr>
        <w:t>:</w:t>
      </w:r>
    </w:p>
    <w:p w:rsidR="00C6689F" w:rsidRPr="00C6689F" w:rsidRDefault="00C6689F" w:rsidP="00C6689F">
      <w:pPr>
        <w:pStyle w:val="11"/>
        <w:numPr>
          <w:ilvl w:val="0"/>
          <w:numId w:val="169"/>
        </w:numPr>
        <w:spacing w:line="257" w:lineRule="auto"/>
        <w:jc w:val="both"/>
        <w:rPr>
          <w:color w:val="auto"/>
          <w:sz w:val="24"/>
          <w:szCs w:val="24"/>
        </w:rPr>
      </w:pPr>
      <w:r w:rsidRPr="00C6689F">
        <w:rPr>
          <w:color w:val="auto"/>
          <w:sz w:val="24"/>
          <w:szCs w:val="24"/>
        </w:rPr>
        <w:t>сопоставлять свои суждения с суждениями других участников диалога, обнаруживать различие и сходство позиций;</w:t>
      </w:r>
    </w:p>
    <w:p w:rsidR="00C6689F" w:rsidRPr="00C6689F" w:rsidRDefault="00C6689F" w:rsidP="00C6689F">
      <w:pPr>
        <w:pStyle w:val="11"/>
        <w:numPr>
          <w:ilvl w:val="0"/>
          <w:numId w:val="169"/>
        </w:numPr>
        <w:spacing w:line="257" w:lineRule="auto"/>
        <w:jc w:val="both"/>
        <w:rPr>
          <w:color w:val="auto"/>
          <w:sz w:val="24"/>
          <w:szCs w:val="24"/>
        </w:rPr>
      </w:pPr>
      <w:r w:rsidRPr="00C6689F">
        <w:rPr>
          <w:color w:val="auto"/>
          <w:sz w:val="24"/>
          <w:szCs w:val="24"/>
        </w:rPr>
        <w:t>публично представлять результаты выполненного опыта (эксперимента, исследования, проекта);</w:t>
      </w:r>
    </w:p>
    <w:p w:rsidR="00C6689F" w:rsidRPr="00C6689F" w:rsidRDefault="00C6689F" w:rsidP="00C6689F">
      <w:pPr>
        <w:pStyle w:val="11"/>
        <w:numPr>
          <w:ilvl w:val="0"/>
          <w:numId w:val="169"/>
        </w:numPr>
        <w:spacing w:line="257" w:lineRule="auto"/>
        <w:jc w:val="both"/>
        <w:rPr>
          <w:color w:val="auto"/>
          <w:sz w:val="24"/>
          <w:szCs w:val="24"/>
        </w:rPr>
      </w:pPr>
      <w:r w:rsidRPr="00C6689F">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6689F" w:rsidRPr="00C6689F" w:rsidRDefault="00C6689F" w:rsidP="00C6689F">
      <w:pPr>
        <w:pStyle w:val="11"/>
        <w:spacing w:line="269" w:lineRule="auto"/>
        <w:jc w:val="both"/>
        <w:rPr>
          <w:color w:val="auto"/>
          <w:sz w:val="24"/>
          <w:szCs w:val="24"/>
        </w:rPr>
      </w:pPr>
      <w:r w:rsidRPr="00C6689F">
        <w:rPr>
          <w:b/>
          <w:bCs/>
          <w:i/>
          <w:iCs/>
          <w:color w:val="auto"/>
          <w:sz w:val="24"/>
          <w:szCs w:val="24"/>
        </w:rPr>
        <w:t>Совместная деятельность</w:t>
      </w:r>
      <w:r w:rsidRPr="00C6689F">
        <w:rPr>
          <w:b/>
          <w:bCs/>
          <w:color w:val="auto"/>
          <w:sz w:val="24"/>
          <w:szCs w:val="24"/>
        </w:rPr>
        <w:t xml:space="preserve"> (</w:t>
      </w:r>
      <w:r w:rsidRPr="00C6689F">
        <w:rPr>
          <w:b/>
          <w:bCs/>
          <w:i/>
          <w:iCs/>
          <w:color w:val="auto"/>
          <w:sz w:val="24"/>
          <w:szCs w:val="24"/>
        </w:rPr>
        <w:t>сотрудничество</w:t>
      </w:r>
      <w:r w:rsidRPr="00C6689F">
        <w:rPr>
          <w:b/>
          <w:bCs/>
          <w:color w:val="auto"/>
          <w:sz w:val="24"/>
          <w:szCs w:val="24"/>
        </w:rPr>
        <w:t>):</w:t>
      </w:r>
    </w:p>
    <w:p w:rsidR="00C6689F" w:rsidRPr="00C6689F" w:rsidRDefault="00C6689F" w:rsidP="00C6689F">
      <w:pPr>
        <w:pStyle w:val="11"/>
        <w:numPr>
          <w:ilvl w:val="0"/>
          <w:numId w:val="170"/>
        </w:numPr>
        <w:spacing w:line="257" w:lineRule="auto"/>
        <w:jc w:val="both"/>
        <w:rPr>
          <w:color w:val="auto"/>
          <w:sz w:val="24"/>
          <w:szCs w:val="24"/>
        </w:rPr>
      </w:pPr>
      <w:r w:rsidRPr="00C6689F">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6689F" w:rsidRPr="00C6689F" w:rsidRDefault="00C6689F" w:rsidP="00C6689F">
      <w:pPr>
        <w:pStyle w:val="11"/>
        <w:numPr>
          <w:ilvl w:val="0"/>
          <w:numId w:val="170"/>
        </w:numPr>
        <w:spacing w:line="257" w:lineRule="auto"/>
        <w:jc w:val="both"/>
        <w:rPr>
          <w:color w:val="auto"/>
          <w:sz w:val="24"/>
          <w:szCs w:val="24"/>
        </w:rPr>
      </w:pPr>
      <w:r w:rsidRPr="00C6689F">
        <w:rPr>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C6689F" w:rsidRPr="00C6689F" w:rsidRDefault="00C6689F" w:rsidP="00C6689F">
      <w:pPr>
        <w:pStyle w:val="11"/>
        <w:numPr>
          <w:ilvl w:val="0"/>
          <w:numId w:val="170"/>
        </w:numPr>
        <w:spacing w:line="257" w:lineRule="auto"/>
        <w:jc w:val="both"/>
        <w:rPr>
          <w:color w:val="auto"/>
          <w:sz w:val="24"/>
          <w:szCs w:val="24"/>
        </w:rPr>
      </w:pPr>
      <w:r w:rsidRPr="00C6689F">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6689F" w:rsidRPr="00C6689F" w:rsidRDefault="00C6689F" w:rsidP="00C6689F">
      <w:pPr>
        <w:pStyle w:val="11"/>
        <w:numPr>
          <w:ilvl w:val="0"/>
          <w:numId w:val="170"/>
        </w:numPr>
        <w:spacing w:after="80" w:line="257" w:lineRule="auto"/>
        <w:jc w:val="both"/>
        <w:rPr>
          <w:color w:val="auto"/>
          <w:sz w:val="24"/>
          <w:szCs w:val="24"/>
        </w:rPr>
      </w:pPr>
      <w:r w:rsidRPr="00C6689F">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6689F" w:rsidRPr="00C6689F" w:rsidRDefault="00C6689F" w:rsidP="00C6689F">
      <w:pPr>
        <w:pStyle w:val="11"/>
        <w:numPr>
          <w:ilvl w:val="0"/>
          <w:numId w:val="170"/>
        </w:numPr>
        <w:spacing w:after="160"/>
        <w:jc w:val="both"/>
        <w:rPr>
          <w:color w:val="auto"/>
          <w:sz w:val="24"/>
          <w:szCs w:val="24"/>
        </w:rPr>
      </w:pPr>
      <w:r w:rsidRPr="00C6689F">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Универсальные регулятивные действия</w:t>
      </w:r>
    </w:p>
    <w:p w:rsidR="00C6689F" w:rsidRPr="00C6689F" w:rsidRDefault="00C6689F" w:rsidP="00C6689F">
      <w:pPr>
        <w:pStyle w:val="11"/>
        <w:spacing w:line="269" w:lineRule="auto"/>
        <w:jc w:val="both"/>
        <w:rPr>
          <w:color w:val="auto"/>
          <w:sz w:val="24"/>
          <w:szCs w:val="24"/>
        </w:rPr>
      </w:pPr>
      <w:r w:rsidRPr="00C6689F">
        <w:rPr>
          <w:b/>
          <w:bCs/>
          <w:i/>
          <w:iCs/>
          <w:color w:val="auto"/>
          <w:sz w:val="24"/>
          <w:szCs w:val="24"/>
        </w:rPr>
        <w:t>Самоорганизация</w:t>
      </w:r>
      <w:r w:rsidRPr="00C6689F">
        <w:rPr>
          <w:b/>
          <w:bCs/>
          <w:color w:val="auto"/>
          <w:sz w:val="24"/>
          <w:szCs w:val="24"/>
        </w:rPr>
        <w:t>:</w:t>
      </w:r>
    </w:p>
    <w:p w:rsidR="00C6689F" w:rsidRPr="00C6689F" w:rsidRDefault="00C6689F" w:rsidP="00C6689F">
      <w:pPr>
        <w:pStyle w:val="11"/>
        <w:numPr>
          <w:ilvl w:val="0"/>
          <w:numId w:val="171"/>
        </w:numPr>
        <w:jc w:val="both"/>
        <w:rPr>
          <w:color w:val="auto"/>
          <w:sz w:val="24"/>
          <w:szCs w:val="24"/>
        </w:rPr>
      </w:pPr>
      <w:r w:rsidRPr="00C6689F">
        <w:rPr>
          <w:color w:val="auto"/>
          <w:sz w:val="24"/>
          <w:szCs w:val="24"/>
        </w:rPr>
        <w:t>выявлять в жизненных и учебных ситуациях проблемы, требующие решения;</w:t>
      </w:r>
    </w:p>
    <w:p w:rsidR="00C6689F" w:rsidRPr="00C6689F" w:rsidRDefault="00C6689F" w:rsidP="00C6689F">
      <w:pPr>
        <w:pStyle w:val="11"/>
        <w:numPr>
          <w:ilvl w:val="0"/>
          <w:numId w:val="171"/>
        </w:numPr>
        <w:jc w:val="both"/>
        <w:rPr>
          <w:color w:val="auto"/>
          <w:sz w:val="24"/>
          <w:szCs w:val="24"/>
        </w:rPr>
      </w:pPr>
      <w:r w:rsidRPr="00C6689F">
        <w:rPr>
          <w:color w:val="auto"/>
          <w:sz w:val="24"/>
          <w:szCs w:val="24"/>
        </w:rPr>
        <w:t>ориентироваться в различных подходах к принятию решений (индивидуальное принятие решений, принятие решений в группе);</w:t>
      </w:r>
    </w:p>
    <w:p w:rsidR="00C6689F" w:rsidRPr="00C6689F" w:rsidRDefault="00C6689F" w:rsidP="00C6689F">
      <w:pPr>
        <w:pStyle w:val="11"/>
        <w:numPr>
          <w:ilvl w:val="0"/>
          <w:numId w:val="171"/>
        </w:numPr>
        <w:jc w:val="both"/>
        <w:rPr>
          <w:color w:val="auto"/>
          <w:sz w:val="24"/>
          <w:szCs w:val="24"/>
        </w:rPr>
      </w:pPr>
      <w:r w:rsidRPr="00C6689F">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6689F" w:rsidRPr="00C6689F" w:rsidRDefault="00C6689F" w:rsidP="00C6689F">
      <w:pPr>
        <w:pStyle w:val="11"/>
        <w:numPr>
          <w:ilvl w:val="0"/>
          <w:numId w:val="171"/>
        </w:numPr>
        <w:jc w:val="both"/>
        <w:rPr>
          <w:color w:val="auto"/>
          <w:sz w:val="24"/>
          <w:szCs w:val="24"/>
        </w:rPr>
      </w:pPr>
      <w:r w:rsidRPr="00C6689F">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6689F" w:rsidRPr="00C6689F" w:rsidRDefault="00C6689F" w:rsidP="00C6689F">
      <w:pPr>
        <w:pStyle w:val="11"/>
        <w:numPr>
          <w:ilvl w:val="0"/>
          <w:numId w:val="171"/>
        </w:numPr>
        <w:jc w:val="both"/>
        <w:rPr>
          <w:color w:val="auto"/>
          <w:sz w:val="24"/>
          <w:szCs w:val="24"/>
        </w:rPr>
      </w:pPr>
      <w:r w:rsidRPr="00C6689F">
        <w:rPr>
          <w:color w:val="auto"/>
          <w:sz w:val="24"/>
          <w:szCs w:val="24"/>
        </w:rPr>
        <w:t>делать выбор в условиях противоречивой информации и брать ответственность за решение.</w:t>
      </w:r>
    </w:p>
    <w:p w:rsidR="00C6689F" w:rsidRPr="00C6689F" w:rsidRDefault="00C6689F" w:rsidP="00C6689F">
      <w:pPr>
        <w:pStyle w:val="11"/>
        <w:spacing w:line="269" w:lineRule="auto"/>
        <w:jc w:val="both"/>
        <w:rPr>
          <w:color w:val="auto"/>
          <w:sz w:val="24"/>
          <w:szCs w:val="24"/>
        </w:rPr>
      </w:pPr>
      <w:r w:rsidRPr="00C6689F">
        <w:rPr>
          <w:b/>
          <w:bCs/>
          <w:i/>
          <w:iCs/>
          <w:color w:val="auto"/>
          <w:sz w:val="24"/>
          <w:szCs w:val="24"/>
        </w:rPr>
        <w:t>Самоконтроль</w:t>
      </w:r>
      <w:r w:rsidRPr="00C6689F">
        <w:rPr>
          <w:b/>
          <w:bCs/>
          <w:color w:val="auto"/>
          <w:sz w:val="24"/>
          <w:szCs w:val="24"/>
        </w:rPr>
        <w:t xml:space="preserve"> (</w:t>
      </w:r>
      <w:r w:rsidRPr="00C6689F">
        <w:rPr>
          <w:b/>
          <w:bCs/>
          <w:i/>
          <w:iCs/>
          <w:color w:val="auto"/>
          <w:sz w:val="24"/>
          <w:szCs w:val="24"/>
        </w:rPr>
        <w:t>рефлексия</w:t>
      </w:r>
      <w:r w:rsidRPr="00C6689F">
        <w:rPr>
          <w:b/>
          <w:bCs/>
          <w:color w:val="auto"/>
          <w:sz w:val="24"/>
          <w:szCs w:val="24"/>
        </w:rPr>
        <w:t>):</w:t>
      </w:r>
    </w:p>
    <w:p w:rsidR="00C6689F" w:rsidRPr="00C6689F" w:rsidRDefault="00C6689F" w:rsidP="00C6689F">
      <w:pPr>
        <w:pStyle w:val="11"/>
        <w:numPr>
          <w:ilvl w:val="0"/>
          <w:numId w:val="172"/>
        </w:numPr>
        <w:jc w:val="both"/>
        <w:rPr>
          <w:color w:val="auto"/>
          <w:sz w:val="24"/>
          <w:szCs w:val="24"/>
        </w:rPr>
      </w:pPr>
      <w:r w:rsidRPr="00C6689F">
        <w:rPr>
          <w:color w:val="auto"/>
          <w:sz w:val="24"/>
          <w:szCs w:val="24"/>
        </w:rPr>
        <w:t>владеть способами самоконтроля, самомотивации и рефлексии;</w:t>
      </w:r>
    </w:p>
    <w:p w:rsidR="00C6689F" w:rsidRPr="00C6689F" w:rsidRDefault="00C6689F" w:rsidP="00C6689F">
      <w:pPr>
        <w:pStyle w:val="11"/>
        <w:numPr>
          <w:ilvl w:val="0"/>
          <w:numId w:val="172"/>
        </w:numPr>
        <w:jc w:val="both"/>
        <w:rPr>
          <w:color w:val="auto"/>
          <w:sz w:val="24"/>
          <w:szCs w:val="24"/>
        </w:rPr>
      </w:pPr>
      <w:r w:rsidRPr="00C6689F">
        <w:rPr>
          <w:color w:val="auto"/>
          <w:sz w:val="24"/>
          <w:szCs w:val="24"/>
        </w:rPr>
        <w:t>давать адекватную оценку ситуации и предлагать план её изменения;</w:t>
      </w:r>
    </w:p>
    <w:p w:rsidR="00C6689F" w:rsidRPr="00C6689F" w:rsidRDefault="00C6689F" w:rsidP="00C6689F">
      <w:pPr>
        <w:pStyle w:val="11"/>
        <w:numPr>
          <w:ilvl w:val="0"/>
          <w:numId w:val="172"/>
        </w:numPr>
        <w:jc w:val="both"/>
        <w:rPr>
          <w:color w:val="auto"/>
          <w:sz w:val="24"/>
          <w:szCs w:val="24"/>
        </w:rPr>
      </w:pPr>
      <w:r w:rsidRPr="00C6689F">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6689F" w:rsidRPr="00C6689F" w:rsidRDefault="00C6689F" w:rsidP="00C6689F">
      <w:pPr>
        <w:pStyle w:val="11"/>
        <w:numPr>
          <w:ilvl w:val="0"/>
          <w:numId w:val="172"/>
        </w:numPr>
        <w:jc w:val="both"/>
        <w:rPr>
          <w:color w:val="auto"/>
          <w:sz w:val="24"/>
          <w:szCs w:val="24"/>
        </w:rPr>
      </w:pPr>
      <w:r w:rsidRPr="00C6689F">
        <w:rPr>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C6689F" w:rsidRPr="00C6689F" w:rsidRDefault="00C6689F" w:rsidP="00C6689F">
      <w:pPr>
        <w:pStyle w:val="11"/>
        <w:numPr>
          <w:ilvl w:val="0"/>
          <w:numId w:val="172"/>
        </w:numPr>
        <w:jc w:val="both"/>
        <w:rPr>
          <w:color w:val="auto"/>
          <w:sz w:val="24"/>
          <w:szCs w:val="24"/>
        </w:rPr>
      </w:pPr>
      <w:r w:rsidRPr="00C6689F">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C6689F" w:rsidRPr="00C6689F" w:rsidRDefault="00C6689F" w:rsidP="00C6689F">
      <w:pPr>
        <w:pStyle w:val="11"/>
        <w:numPr>
          <w:ilvl w:val="0"/>
          <w:numId w:val="172"/>
        </w:numPr>
        <w:spacing w:after="60"/>
        <w:jc w:val="both"/>
        <w:rPr>
          <w:color w:val="auto"/>
          <w:sz w:val="24"/>
          <w:szCs w:val="24"/>
        </w:rPr>
      </w:pPr>
      <w:r w:rsidRPr="00C6689F">
        <w:rPr>
          <w:color w:val="auto"/>
          <w:sz w:val="24"/>
          <w:szCs w:val="24"/>
        </w:rPr>
        <w:t>оценивать соответствие результата цели и условиям.</w:t>
      </w:r>
    </w:p>
    <w:p w:rsidR="00C6689F" w:rsidRPr="00C6689F" w:rsidRDefault="00C6689F" w:rsidP="00C6689F">
      <w:pPr>
        <w:pStyle w:val="11"/>
        <w:spacing w:line="269" w:lineRule="auto"/>
        <w:jc w:val="both"/>
        <w:rPr>
          <w:color w:val="auto"/>
          <w:sz w:val="24"/>
          <w:szCs w:val="24"/>
        </w:rPr>
      </w:pPr>
      <w:r w:rsidRPr="00C6689F">
        <w:rPr>
          <w:b/>
          <w:bCs/>
          <w:i/>
          <w:iCs/>
          <w:color w:val="auto"/>
          <w:sz w:val="24"/>
          <w:szCs w:val="24"/>
        </w:rPr>
        <w:t>Эмоциональный интеллект</w:t>
      </w:r>
      <w:r w:rsidRPr="00C6689F">
        <w:rPr>
          <w:b/>
          <w:bCs/>
          <w:color w:val="auto"/>
          <w:sz w:val="24"/>
          <w:szCs w:val="24"/>
        </w:rPr>
        <w:t>:</w:t>
      </w:r>
    </w:p>
    <w:p w:rsidR="00C6689F" w:rsidRPr="00C6689F" w:rsidRDefault="00C6689F" w:rsidP="00C6689F">
      <w:pPr>
        <w:pStyle w:val="11"/>
        <w:numPr>
          <w:ilvl w:val="0"/>
          <w:numId w:val="173"/>
        </w:numPr>
        <w:spacing w:after="60"/>
        <w:jc w:val="both"/>
        <w:rPr>
          <w:color w:val="auto"/>
          <w:sz w:val="24"/>
          <w:szCs w:val="24"/>
        </w:rPr>
      </w:pPr>
      <w:r w:rsidRPr="00C6689F">
        <w:rPr>
          <w:color w:val="auto"/>
          <w:sz w:val="24"/>
          <w:szCs w:val="24"/>
        </w:rPr>
        <w:t>ставить себя на место другого человека, понимать мотивы и намерения другого.</w:t>
      </w:r>
    </w:p>
    <w:p w:rsidR="00C6689F" w:rsidRPr="00C6689F" w:rsidRDefault="00C6689F" w:rsidP="00C6689F">
      <w:pPr>
        <w:pStyle w:val="11"/>
        <w:spacing w:line="269" w:lineRule="auto"/>
        <w:jc w:val="both"/>
        <w:rPr>
          <w:color w:val="auto"/>
          <w:sz w:val="24"/>
          <w:szCs w:val="24"/>
        </w:rPr>
      </w:pPr>
      <w:r w:rsidRPr="00C6689F">
        <w:rPr>
          <w:b/>
          <w:bCs/>
          <w:i/>
          <w:iCs/>
          <w:color w:val="auto"/>
          <w:sz w:val="24"/>
          <w:szCs w:val="24"/>
        </w:rPr>
        <w:t>Принятие себя и других</w:t>
      </w:r>
      <w:r w:rsidRPr="00C6689F">
        <w:rPr>
          <w:b/>
          <w:bCs/>
          <w:color w:val="auto"/>
          <w:sz w:val="24"/>
          <w:szCs w:val="24"/>
        </w:rPr>
        <w:t>:</w:t>
      </w:r>
    </w:p>
    <w:p w:rsidR="00C6689F" w:rsidRPr="00C6689F" w:rsidRDefault="00C6689F" w:rsidP="00C6689F">
      <w:pPr>
        <w:pStyle w:val="11"/>
        <w:numPr>
          <w:ilvl w:val="0"/>
          <w:numId w:val="173"/>
        </w:numPr>
        <w:spacing w:after="260" w:line="257" w:lineRule="auto"/>
        <w:jc w:val="both"/>
        <w:rPr>
          <w:color w:val="auto"/>
          <w:sz w:val="24"/>
          <w:szCs w:val="24"/>
        </w:rPr>
      </w:pPr>
      <w:r w:rsidRPr="00C6689F">
        <w:rPr>
          <w:color w:val="auto"/>
          <w:sz w:val="24"/>
          <w:szCs w:val="24"/>
        </w:rPr>
        <w:t>осознавать невозможность контролировать всё вокруг даже в условиях открытого доступа к любым объёмам информации.</w:t>
      </w:r>
    </w:p>
    <w:p w:rsidR="00C6689F" w:rsidRPr="00C6689F" w:rsidRDefault="00C6689F" w:rsidP="00C6689F">
      <w:pPr>
        <w:pStyle w:val="af7"/>
        <w:rPr>
          <w:rFonts w:ascii="Times New Roman" w:hAnsi="Times New Roman" w:cs="Times New Roman"/>
          <w:sz w:val="24"/>
          <w:szCs w:val="24"/>
        </w:rPr>
      </w:pPr>
      <w:bookmarkStart w:id="485" w:name="bookmark1349"/>
      <w:r w:rsidRPr="00C6689F">
        <w:rPr>
          <w:rFonts w:ascii="Times New Roman" w:hAnsi="Times New Roman" w:cs="Times New Roman"/>
          <w:sz w:val="24"/>
          <w:szCs w:val="24"/>
        </w:rPr>
        <w:t>ПРЕДМЕТНЫЕ РЕЗУЛЬТАТЫ</w:t>
      </w:r>
      <w:bookmarkEnd w:id="485"/>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af7"/>
        <w:rPr>
          <w:rFonts w:ascii="Times New Roman" w:hAnsi="Times New Roman" w:cs="Times New Roman"/>
          <w:sz w:val="24"/>
          <w:szCs w:val="24"/>
        </w:rPr>
      </w:pPr>
      <w:bookmarkStart w:id="486" w:name="bookmark1351"/>
      <w:r w:rsidRPr="00C6689F">
        <w:rPr>
          <w:rFonts w:ascii="Times New Roman" w:hAnsi="Times New Roman" w:cs="Times New Roman"/>
          <w:sz w:val="24"/>
          <w:szCs w:val="24"/>
        </w:rPr>
        <w:t>7 класс</w:t>
      </w:r>
      <w:bookmarkEnd w:id="486"/>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11"/>
        <w:jc w:val="both"/>
        <w:rPr>
          <w:color w:val="auto"/>
          <w:sz w:val="24"/>
          <w:szCs w:val="24"/>
        </w:rPr>
      </w:pPr>
      <w:r w:rsidRPr="00C6689F">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оценивать и сравнивать размеры текстовых, графических, звуковых файлов и видеофайлов;</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приводить примеры современных устройств хранения и передачи информации, сравнивать их количественные характеристики;</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выделять основные этапы в истории и понимать тенденции развития компьютеров и программного обеспечения;</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соотносить характеристики компьютера с задачами, решаемыми с его помощью;</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C6689F" w:rsidRPr="00C6689F" w:rsidRDefault="00C6689F" w:rsidP="00C6689F">
      <w:pPr>
        <w:pStyle w:val="11"/>
        <w:numPr>
          <w:ilvl w:val="0"/>
          <w:numId w:val="173"/>
        </w:numPr>
        <w:spacing w:line="283" w:lineRule="auto"/>
        <w:jc w:val="both"/>
        <w:rPr>
          <w:color w:val="auto"/>
          <w:sz w:val="24"/>
          <w:szCs w:val="24"/>
        </w:rPr>
      </w:pPr>
      <w:r w:rsidRPr="00C6689F">
        <w:rPr>
          <w:color w:val="auto"/>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понимать структуру адресов веб-ресурсов;</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использовать современные сервисы интернет-коммуникаций;</w:t>
      </w:r>
    </w:p>
    <w:p w:rsidR="00C6689F" w:rsidRPr="00C6689F" w:rsidRDefault="00C6689F" w:rsidP="00C6689F">
      <w:pPr>
        <w:pStyle w:val="11"/>
        <w:numPr>
          <w:ilvl w:val="0"/>
          <w:numId w:val="173"/>
        </w:numPr>
        <w:jc w:val="both"/>
        <w:rPr>
          <w:color w:val="auto"/>
          <w:sz w:val="24"/>
          <w:szCs w:val="24"/>
        </w:rPr>
      </w:pPr>
      <w:r w:rsidRPr="00C6689F">
        <w:rPr>
          <w:color w:val="auto"/>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C6689F" w:rsidRPr="00C6689F" w:rsidRDefault="00C6689F" w:rsidP="00C6689F">
      <w:pPr>
        <w:pStyle w:val="11"/>
        <w:numPr>
          <w:ilvl w:val="0"/>
          <w:numId w:val="173"/>
        </w:numPr>
        <w:spacing w:after="220" w:line="283" w:lineRule="auto"/>
        <w:jc w:val="both"/>
        <w:rPr>
          <w:color w:val="auto"/>
          <w:sz w:val="24"/>
          <w:szCs w:val="24"/>
        </w:rPr>
      </w:pPr>
      <w:r w:rsidRPr="00C6689F">
        <w:rPr>
          <w:color w:val="auto"/>
          <w:sz w:val="24"/>
          <w:szCs w:val="24"/>
        </w:rPr>
        <w:t>иметь представление о влиянии использования средств ИКТ на здоровье пользователя и уметь применять методы профилактики.</w:t>
      </w:r>
    </w:p>
    <w:p w:rsidR="00C6689F" w:rsidRPr="00C6689F" w:rsidRDefault="00C6689F" w:rsidP="00C6689F">
      <w:pPr>
        <w:pStyle w:val="af7"/>
        <w:rPr>
          <w:rFonts w:ascii="Times New Roman" w:hAnsi="Times New Roman" w:cs="Times New Roman"/>
          <w:sz w:val="24"/>
          <w:szCs w:val="24"/>
        </w:rPr>
      </w:pPr>
      <w:bookmarkStart w:id="487" w:name="bookmark1353"/>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8 класс</w:t>
      </w:r>
      <w:bookmarkEnd w:id="487"/>
    </w:p>
    <w:p w:rsidR="00C6689F" w:rsidRPr="00C6689F" w:rsidRDefault="00C6689F" w:rsidP="00C6689F">
      <w:pPr>
        <w:pStyle w:val="af7"/>
        <w:rPr>
          <w:rFonts w:ascii="Times New Roman" w:hAnsi="Times New Roman" w:cs="Times New Roman"/>
          <w:sz w:val="24"/>
          <w:szCs w:val="24"/>
        </w:rPr>
      </w:pPr>
    </w:p>
    <w:p w:rsidR="00C6689F" w:rsidRPr="00C6689F" w:rsidRDefault="00C6689F" w:rsidP="00C6689F">
      <w:pPr>
        <w:pStyle w:val="11"/>
        <w:spacing w:line="257" w:lineRule="auto"/>
        <w:jc w:val="both"/>
        <w:rPr>
          <w:color w:val="auto"/>
          <w:sz w:val="24"/>
          <w:szCs w:val="24"/>
        </w:rPr>
      </w:pPr>
      <w:r w:rsidRPr="00C6689F">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6689F" w:rsidRPr="00C6689F" w:rsidRDefault="00C6689F" w:rsidP="00C6689F">
      <w:pPr>
        <w:pStyle w:val="11"/>
        <w:numPr>
          <w:ilvl w:val="0"/>
          <w:numId w:val="174"/>
        </w:numPr>
        <w:spacing w:line="257" w:lineRule="auto"/>
        <w:jc w:val="both"/>
        <w:rPr>
          <w:color w:val="auto"/>
          <w:sz w:val="24"/>
          <w:szCs w:val="24"/>
        </w:rPr>
      </w:pPr>
      <w:r w:rsidRPr="00C6689F">
        <w:rPr>
          <w:color w:val="auto"/>
          <w:sz w:val="24"/>
          <w:szCs w:val="24"/>
        </w:rPr>
        <w:t>пояснять на примерах различия между позиционными и непозиционными системами счисления;</w:t>
      </w:r>
    </w:p>
    <w:p w:rsidR="00C6689F" w:rsidRPr="00C6689F" w:rsidRDefault="00C6689F" w:rsidP="00C6689F">
      <w:pPr>
        <w:pStyle w:val="11"/>
        <w:numPr>
          <w:ilvl w:val="0"/>
          <w:numId w:val="174"/>
        </w:numPr>
        <w:spacing w:line="257" w:lineRule="auto"/>
        <w:jc w:val="both"/>
        <w:rPr>
          <w:color w:val="auto"/>
          <w:sz w:val="24"/>
          <w:szCs w:val="24"/>
        </w:rPr>
      </w:pPr>
      <w:r w:rsidRPr="00C6689F">
        <w:rPr>
          <w:color w:val="auto"/>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C6689F" w:rsidRPr="00C6689F" w:rsidRDefault="00C6689F" w:rsidP="00C6689F">
      <w:pPr>
        <w:pStyle w:val="11"/>
        <w:numPr>
          <w:ilvl w:val="0"/>
          <w:numId w:val="174"/>
        </w:numPr>
        <w:spacing w:line="257" w:lineRule="auto"/>
        <w:jc w:val="both"/>
        <w:rPr>
          <w:color w:val="auto"/>
          <w:sz w:val="24"/>
          <w:szCs w:val="24"/>
        </w:rPr>
      </w:pPr>
      <w:r w:rsidRPr="00C6689F">
        <w:rPr>
          <w:color w:val="auto"/>
          <w:sz w:val="24"/>
          <w:szCs w:val="24"/>
        </w:rPr>
        <w:t>раскрывать смысл понятий «высказывание», «логическая операция», «логическое выражение»;</w:t>
      </w:r>
    </w:p>
    <w:p w:rsidR="00C6689F" w:rsidRPr="00C6689F" w:rsidRDefault="00C6689F" w:rsidP="00C6689F">
      <w:pPr>
        <w:pStyle w:val="11"/>
        <w:numPr>
          <w:ilvl w:val="0"/>
          <w:numId w:val="174"/>
        </w:numPr>
        <w:spacing w:line="257" w:lineRule="auto"/>
        <w:jc w:val="both"/>
        <w:rPr>
          <w:color w:val="auto"/>
          <w:sz w:val="24"/>
          <w:szCs w:val="24"/>
        </w:rPr>
      </w:pPr>
      <w:r w:rsidRPr="00C6689F">
        <w:rPr>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C6689F" w:rsidRPr="00C6689F" w:rsidRDefault="00C6689F" w:rsidP="00C6689F">
      <w:pPr>
        <w:pStyle w:val="11"/>
        <w:numPr>
          <w:ilvl w:val="0"/>
          <w:numId w:val="174"/>
        </w:numPr>
        <w:spacing w:line="257" w:lineRule="auto"/>
        <w:jc w:val="both"/>
        <w:rPr>
          <w:color w:val="auto"/>
          <w:sz w:val="24"/>
          <w:szCs w:val="24"/>
        </w:rPr>
      </w:pPr>
      <w:r w:rsidRPr="00C6689F">
        <w:rPr>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C6689F" w:rsidRPr="00C6689F" w:rsidRDefault="00C6689F" w:rsidP="00C6689F">
      <w:pPr>
        <w:pStyle w:val="11"/>
        <w:numPr>
          <w:ilvl w:val="0"/>
          <w:numId w:val="174"/>
        </w:numPr>
        <w:spacing w:line="257" w:lineRule="auto"/>
        <w:jc w:val="both"/>
        <w:rPr>
          <w:color w:val="auto"/>
          <w:sz w:val="24"/>
          <w:szCs w:val="24"/>
        </w:rPr>
      </w:pPr>
      <w:r w:rsidRPr="00C6689F">
        <w:rPr>
          <w:color w:val="auto"/>
          <w:sz w:val="24"/>
          <w:szCs w:val="24"/>
        </w:rPr>
        <w:t>описывать алгоритм решения задачи различными способами, в том числе в виде блок-схемы;</w:t>
      </w:r>
    </w:p>
    <w:p w:rsidR="00C6689F" w:rsidRPr="00C6689F" w:rsidRDefault="00C6689F" w:rsidP="00C6689F">
      <w:pPr>
        <w:pStyle w:val="11"/>
        <w:numPr>
          <w:ilvl w:val="0"/>
          <w:numId w:val="174"/>
        </w:numPr>
        <w:spacing w:line="257" w:lineRule="auto"/>
        <w:jc w:val="both"/>
        <w:rPr>
          <w:color w:val="auto"/>
          <w:sz w:val="24"/>
          <w:szCs w:val="24"/>
        </w:rPr>
      </w:pPr>
      <w:r w:rsidRPr="00C6689F">
        <w:rPr>
          <w:color w:val="auto"/>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C6689F" w:rsidRPr="00C6689F" w:rsidRDefault="00C6689F" w:rsidP="00C6689F">
      <w:pPr>
        <w:pStyle w:val="11"/>
        <w:numPr>
          <w:ilvl w:val="0"/>
          <w:numId w:val="174"/>
        </w:numPr>
        <w:spacing w:line="257" w:lineRule="auto"/>
        <w:jc w:val="both"/>
        <w:rPr>
          <w:color w:val="auto"/>
          <w:sz w:val="24"/>
          <w:szCs w:val="24"/>
        </w:rPr>
      </w:pPr>
      <w:r w:rsidRPr="00C6689F">
        <w:rPr>
          <w:color w:val="auto"/>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C6689F" w:rsidRPr="00C6689F" w:rsidRDefault="00C6689F" w:rsidP="00C6689F">
      <w:pPr>
        <w:pStyle w:val="11"/>
        <w:numPr>
          <w:ilvl w:val="0"/>
          <w:numId w:val="174"/>
        </w:numPr>
        <w:spacing w:line="257" w:lineRule="auto"/>
        <w:jc w:val="both"/>
        <w:rPr>
          <w:color w:val="auto"/>
          <w:sz w:val="24"/>
          <w:szCs w:val="24"/>
        </w:rPr>
      </w:pPr>
      <w:r w:rsidRPr="00C6689F">
        <w:rPr>
          <w:color w:val="auto"/>
          <w:sz w:val="24"/>
          <w:szCs w:val="24"/>
        </w:rPr>
        <w:t>использовать при разработке программ логические значения, операции и выражения с ними;</w:t>
      </w:r>
    </w:p>
    <w:p w:rsidR="00C6689F" w:rsidRPr="00C6689F" w:rsidRDefault="00C6689F" w:rsidP="00C6689F">
      <w:pPr>
        <w:pStyle w:val="11"/>
        <w:numPr>
          <w:ilvl w:val="0"/>
          <w:numId w:val="174"/>
        </w:numPr>
        <w:spacing w:line="257" w:lineRule="auto"/>
        <w:jc w:val="both"/>
        <w:rPr>
          <w:color w:val="auto"/>
          <w:sz w:val="24"/>
          <w:szCs w:val="24"/>
        </w:rPr>
      </w:pPr>
      <w:r w:rsidRPr="00C6689F">
        <w:rPr>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C6689F" w:rsidRPr="00C6689F" w:rsidRDefault="00C6689F" w:rsidP="00C6689F">
      <w:pPr>
        <w:pStyle w:val="11"/>
        <w:numPr>
          <w:ilvl w:val="0"/>
          <w:numId w:val="174"/>
        </w:numPr>
        <w:spacing w:line="257" w:lineRule="auto"/>
        <w:jc w:val="both"/>
        <w:rPr>
          <w:color w:val="auto"/>
          <w:sz w:val="24"/>
          <w:szCs w:val="24"/>
        </w:rPr>
      </w:pPr>
      <w:r w:rsidRPr="00C6689F">
        <w:rPr>
          <w:color w:val="auto"/>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C6689F" w:rsidRPr="00C6689F" w:rsidRDefault="00C6689F" w:rsidP="00C6689F">
      <w:pPr>
        <w:rPr>
          <w:rFonts w:ascii="Times New Roman" w:hAnsi="Times New Roman" w:cs="Times New Roman"/>
          <w:sz w:val="24"/>
          <w:szCs w:val="24"/>
        </w:rPr>
      </w:pPr>
      <w:bookmarkStart w:id="488" w:name="bookmark1355"/>
    </w:p>
    <w:p w:rsidR="00C6689F" w:rsidRPr="00C6689F" w:rsidRDefault="00C6689F" w:rsidP="00C6689F">
      <w:pPr>
        <w:pStyle w:val="af7"/>
        <w:rPr>
          <w:rFonts w:ascii="Times New Roman" w:hAnsi="Times New Roman" w:cs="Times New Roman"/>
          <w:sz w:val="24"/>
          <w:szCs w:val="24"/>
        </w:rPr>
      </w:pPr>
      <w:r w:rsidRPr="00C6689F">
        <w:rPr>
          <w:rFonts w:ascii="Times New Roman" w:hAnsi="Times New Roman" w:cs="Times New Roman"/>
          <w:sz w:val="24"/>
          <w:szCs w:val="24"/>
        </w:rPr>
        <w:t>9 класс</w:t>
      </w:r>
      <w:bookmarkEnd w:id="488"/>
    </w:p>
    <w:p w:rsidR="00C6689F" w:rsidRPr="00C6689F" w:rsidRDefault="00C6689F" w:rsidP="00C6689F">
      <w:pPr>
        <w:pStyle w:val="11"/>
        <w:spacing w:line="257" w:lineRule="auto"/>
        <w:jc w:val="both"/>
        <w:rPr>
          <w:color w:val="auto"/>
          <w:sz w:val="24"/>
          <w:szCs w:val="24"/>
        </w:rPr>
      </w:pPr>
    </w:p>
    <w:p w:rsidR="00C6689F" w:rsidRPr="00C6689F" w:rsidRDefault="00C6689F" w:rsidP="00C6689F">
      <w:pPr>
        <w:pStyle w:val="11"/>
        <w:spacing w:line="257" w:lineRule="auto"/>
        <w:jc w:val="both"/>
        <w:rPr>
          <w:color w:val="auto"/>
          <w:sz w:val="24"/>
          <w:szCs w:val="24"/>
        </w:rPr>
      </w:pPr>
      <w:r w:rsidRPr="00C6689F">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6689F" w:rsidRPr="00C6689F" w:rsidRDefault="00C6689F" w:rsidP="00C6689F">
      <w:pPr>
        <w:pStyle w:val="11"/>
        <w:numPr>
          <w:ilvl w:val="0"/>
          <w:numId w:val="175"/>
        </w:numPr>
        <w:spacing w:line="257" w:lineRule="auto"/>
        <w:jc w:val="both"/>
        <w:rPr>
          <w:color w:val="auto"/>
          <w:sz w:val="24"/>
          <w:szCs w:val="24"/>
        </w:rPr>
      </w:pPr>
      <w:r w:rsidRPr="00C6689F">
        <w:rPr>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C6689F" w:rsidRPr="00C6689F" w:rsidRDefault="00C6689F" w:rsidP="00C6689F">
      <w:pPr>
        <w:pStyle w:val="11"/>
        <w:numPr>
          <w:ilvl w:val="0"/>
          <w:numId w:val="175"/>
        </w:numPr>
        <w:spacing w:line="257" w:lineRule="auto"/>
        <w:jc w:val="both"/>
        <w:rPr>
          <w:color w:val="auto"/>
          <w:sz w:val="24"/>
          <w:szCs w:val="24"/>
        </w:rPr>
      </w:pPr>
      <w:r w:rsidRPr="00C6689F">
        <w:rPr>
          <w:color w:val="auto"/>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C6689F">
        <w:rPr>
          <w:color w:val="auto"/>
          <w:sz w:val="24"/>
          <w:szCs w:val="24"/>
          <w:lang w:eastAsia="en-US" w:bidi="en-US"/>
        </w:rPr>
        <w:t>(</w:t>
      </w:r>
      <w:r w:rsidRPr="00C6689F">
        <w:rPr>
          <w:color w:val="auto"/>
          <w:sz w:val="24"/>
          <w:szCs w:val="24"/>
          <w:lang w:val="en-US" w:eastAsia="en-US" w:bidi="en-US"/>
        </w:rPr>
        <w:t>Python</w:t>
      </w:r>
      <w:r w:rsidRPr="00C6689F">
        <w:rPr>
          <w:color w:val="auto"/>
          <w:sz w:val="24"/>
          <w:szCs w:val="24"/>
          <w:lang w:eastAsia="en-US" w:bidi="en-US"/>
        </w:rPr>
        <w:t xml:space="preserve">, </w:t>
      </w:r>
      <w:r w:rsidRPr="00C6689F">
        <w:rPr>
          <w:color w:val="auto"/>
          <w:sz w:val="24"/>
          <w:szCs w:val="24"/>
          <w:lang w:val="en-US" w:eastAsia="en-US" w:bidi="en-US"/>
        </w:rPr>
        <w:t>C</w:t>
      </w:r>
      <w:r w:rsidRPr="00C6689F">
        <w:rPr>
          <w:color w:val="auto"/>
          <w:sz w:val="24"/>
          <w:szCs w:val="24"/>
          <w:lang w:eastAsia="en-US" w:bidi="en-US"/>
        </w:rPr>
        <w:t xml:space="preserve">++, </w:t>
      </w:r>
      <w:r w:rsidRPr="00C6689F">
        <w:rPr>
          <w:color w:val="auto"/>
          <w:sz w:val="24"/>
          <w:szCs w:val="24"/>
        </w:rPr>
        <w:t xml:space="preserve">Паскаль, </w:t>
      </w:r>
      <w:r w:rsidRPr="00C6689F">
        <w:rPr>
          <w:color w:val="auto"/>
          <w:sz w:val="24"/>
          <w:szCs w:val="24"/>
          <w:lang w:val="en-US" w:eastAsia="en-US" w:bidi="en-US"/>
        </w:rPr>
        <w:t>Java</w:t>
      </w:r>
      <w:r w:rsidRPr="00C6689F">
        <w:rPr>
          <w:color w:val="auto"/>
          <w:sz w:val="24"/>
          <w:szCs w:val="24"/>
          <w:lang w:eastAsia="en-US" w:bidi="en-US"/>
        </w:rPr>
        <w:t xml:space="preserve">, </w:t>
      </w:r>
      <w:r w:rsidRPr="00C6689F">
        <w:rPr>
          <w:color w:val="auto"/>
          <w:sz w:val="24"/>
          <w:szCs w:val="24"/>
          <w:lang w:val="en-US" w:eastAsia="en-US" w:bidi="en-US"/>
        </w:rPr>
        <w:t>C</w:t>
      </w:r>
      <w:r w:rsidRPr="00C6689F">
        <w:rPr>
          <w:color w:val="auto"/>
          <w:sz w:val="24"/>
          <w:szCs w:val="24"/>
          <w:lang w:eastAsia="en-US" w:bidi="en-US"/>
        </w:rPr>
        <w:t xml:space="preserve">#, </w:t>
      </w:r>
      <w:r w:rsidRPr="00C6689F">
        <w:rPr>
          <w:color w:val="auto"/>
          <w:sz w:val="24"/>
          <w:szCs w:val="24"/>
        </w:rPr>
        <w:t>Школьный Алгоритмический Язык);</w:t>
      </w:r>
    </w:p>
    <w:p w:rsidR="00C6689F" w:rsidRPr="00C6689F" w:rsidRDefault="00C6689F" w:rsidP="00C6689F">
      <w:pPr>
        <w:pStyle w:val="11"/>
        <w:numPr>
          <w:ilvl w:val="0"/>
          <w:numId w:val="175"/>
        </w:numPr>
        <w:spacing w:line="288" w:lineRule="auto"/>
        <w:jc w:val="both"/>
        <w:rPr>
          <w:color w:val="auto"/>
          <w:sz w:val="24"/>
          <w:szCs w:val="24"/>
        </w:rPr>
      </w:pPr>
      <w:r w:rsidRPr="00C6689F">
        <w:rPr>
          <w:color w:val="auto"/>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C6689F" w:rsidRPr="00C6689F" w:rsidRDefault="00C6689F" w:rsidP="00C6689F">
      <w:pPr>
        <w:pStyle w:val="11"/>
        <w:numPr>
          <w:ilvl w:val="0"/>
          <w:numId w:val="175"/>
        </w:numPr>
        <w:spacing w:line="288" w:lineRule="auto"/>
        <w:jc w:val="both"/>
        <w:rPr>
          <w:color w:val="auto"/>
          <w:sz w:val="24"/>
          <w:szCs w:val="24"/>
        </w:rPr>
      </w:pPr>
      <w:r w:rsidRPr="00C6689F">
        <w:rPr>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rsidR="00C6689F" w:rsidRPr="00C6689F" w:rsidRDefault="00C6689F" w:rsidP="00C6689F">
      <w:pPr>
        <w:pStyle w:val="11"/>
        <w:numPr>
          <w:ilvl w:val="0"/>
          <w:numId w:val="175"/>
        </w:numPr>
        <w:spacing w:line="276" w:lineRule="auto"/>
        <w:jc w:val="both"/>
        <w:rPr>
          <w:color w:val="auto"/>
          <w:sz w:val="24"/>
          <w:szCs w:val="24"/>
        </w:rPr>
      </w:pPr>
      <w:r w:rsidRPr="00C6689F">
        <w:rPr>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C6689F" w:rsidRPr="00C6689F" w:rsidRDefault="00C6689F" w:rsidP="00C6689F">
      <w:pPr>
        <w:pStyle w:val="11"/>
        <w:numPr>
          <w:ilvl w:val="0"/>
          <w:numId w:val="175"/>
        </w:numPr>
        <w:spacing w:line="276" w:lineRule="auto"/>
        <w:jc w:val="both"/>
        <w:rPr>
          <w:color w:val="auto"/>
          <w:sz w:val="24"/>
          <w:szCs w:val="24"/>
        </w:rPr>
      </w:pPr>
      <w:r w:rsidRPr="00C6689F">
        <w:rPr>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C6689F" w:rsidRPr="00C6689F" w:rsidRDefault="00C6689F" w:rsidP="00C6689F">
      <w:pPr>
        <w:pStyle w:val="11"/>
        <w:numPr>
          <w:ilvl w:val="0"/>
          <w:numId w:val="175"/>
        </w:numPr>
        <w:spacing w:line="276" w:lineRule="auto"/>
        <w:jc w:val="both"/>
        <w:rPr>
          <w:color w:val="auto"/>
          <w:sz w:val="24"/>
          <w:szCs w:val="24"/>
        </w:rPr>
      </w:pPr>
      <w:r w:rsidRPr="00C6689F">
        <w:rPr>
          <w:color w:val="auto"/>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C6689F" w:rsidRPr="00C6689F" w:rsidRDefault="00C6689F" w:rsidP="00C6689F">
      <w:pPr>
        <w:pStyle w:val="11"/>
        <w:numPr>
          <w:ilvl w:val="0"/>
          <w:numId w:val="175"/>
        </w:numPr>
        <w:spacing w:line="288" w:lineRule="auto"/>
        <w:jc w:val="both"/>
        <w:rPr>
          <w:color w:val="auto"/>
          <w:sz w:val="24"/>
          <w:szCs w:val="24"/>
        </w:rPr>
      </w:pPr>
      <w:r w:rsidRPr="00C6689F">
        <w:rPr>
          <w:color w:val="auto"/>
          <w:sz w:val="24"/>
          <w:szCs w:val="24"/>
        </w:rPr>
        <w:t>использовать электронные таблицы для численного моделирования в простых задачах из разных предметных областей;</w:t>
      </w:r>
    </w:p>
    <w:p w:rsidR="00C6689F" w:rsidRPr="00C6689F" w:rsidRDefault="00C6689F" w:rsidP="00C6689F">
      <w:pPr>
        <w:pStyle w:val="11"/>
        <w:numPr>
          <w:ilvl w:val="0"/>
          <w:numId w:val="175"/>
        </w:numPr>
        <w:spacing w:line="276" w:lineRule="auto"/>
        <w:jc w:val="both"/>
        <w:rPr>
          <w:color w:val="auto"/>
          <w:sz w:val="24"/>
          <w:szCs w:val="24"/>
        </w:rPr>
      </w:pPr>
      <w:r w:rsidRPr="00C6689F">
        <w:rPr>
          <w:color w:val="auto"/>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C6689F" w:rsidRPr="00C6689F" w:rsidRDefault="00C6689F" w:rsidP="00C6689F">
      <w:pPr>
        <w:pStyle w:val="11"/>
        <w:numPr>
          <w:ilvl w:val="0"/>
          <w:numId w:val="175"/>
        </w:numPr>
        <w:spacing w:line="276" w:lineRule="auto"/>
        <w:jc w:val="both"/>
        <w:rPr>
          <w:color w:val="auto"/>
          <w:sz w:val="24"/>
          <w:szCs w:val="24"/>
        </w:rPr>
      </w:pPr>
      <w:r w:rsidRPr="00C6689F">
        <w:rPr>
          <w:color w:val="auto"/>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C6689F" w:rsidRPr="00C6689F" w:rsidRDefault="00C6689F" w:rsidP="00C6689F">
      <w:pPr>
        <w:pStyle w:val="11"/>
        <w:numPr>
          <w:ilvl w:val="0"/>
          <w:numId w:val="175"/>
        </w:numPr>
        <w:spacing w:line="276" w:lineRule="auto"/>
        <w:jc w:val="both"/>
        <w:rPr>
          <w:color w:val="auto"/>
          <w:sz w:val="24"/>
          <w:szCs w:val="24"/>
        </w:rPr>
      </w:pPr>
      <w:r w:rsidRPr="00C6689F">
        <w:rPr>
          <w:color w:val="auto"/>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C6689F" w:rsidRDefault="00C6689F" w:rsidP="00C6689F">
      <w:pPr>
        <w:rPr>
          <w:rFonts w:ascii="Times New Roman" w:hAnsi="Times New Roman" w:cs="Times New Roman"/>
          <w:sz w:val="24"/>
          <w:szCs w:val="24"/>
        </w:rPr>
      </w:pPr>
      <w:r w:rsidRPr="00C6689F">
        <w:rPr>
          <w:rFonts w:ascii="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r>
        <w:rPr>
          <w:rFonts w:ascii="Times New Roman" w:hAnsi="Times New Roman" w:cs="Times New Roman"/>
          <w:sz w:val="24"/>
          <w:szCs w:val="24"/>
        </w:rPr>
        <w:t>).</w:t>
      </w:r>
    </w:p>
    <w:p w:rsidR="00D2178A" w:rsidRPr="00D2178A" w:rsidRDefault="00D2178A" w:rsidP="00521839">
      <w:pPr>
        <w:pStyle w:val="af7"/>
        <w:numPr>
          <w:ilvl w:val="2"/>
          <w:numId w:val="386"/>
        </w:numPr>
        <w:pBdr>
          <w:bottom w:val="single" w:sz="12" w:space="1" w:color="auto"/>
        </w:pBdr>
        <w:rPr>
          <w:rFonts w:ascii="Times New Roman" w:hAnsi="Times New Roman" w:cs="Times New Roman"/>
          <w:sz w:val="24"/>
          <w:szCs w:val="24"/>
        </w:rPr>
      </w:pPr>
      <w:bookmarkStart w:id="489" w:name="bookmark1367"/>
      <w:r w:rsidRPr="00D2178A">
        <w:rPr>
          <w:rFonts w:ascii="Times New Roman" w:hAnsi="Times New Roman" w:cs="Times New Roman"/>
          <w:sz w:val="24"/>
          <w:szCs w:val="24"/>
        </w:rPr>
        <w:t>СОДЕРЖАНИЕ УЧЕБНОГО ПРЕДМЕТА «ФИЗИКА»</w:t>
      </w:r>
      <w:bookmarkEnd w:id="489"/>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bookmarkStart w:id="490" w:name="bookmark1369"/>
      <w:r w:rsidRPr="00D2178A">
        <w:rPr>
          <w:rFonts w:ascii="Times New Roman" w:hAnsi="Times New Roman" w:cs="Times New Roman"/>
          <w:sz w:val="24"/>
          <w:szCs w:val="24"/>
        </w:rPr>
        <w:t>7 класс</w:t>
      </w:r>
      <w:bookmarkEnd w:id="490"/>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11"/>
        <w:spacing w:line="271" w:lineRule="auto"/>
        <w:jc w:val="both"/>
        <w:rPr>
          <w:color w:val="auto"/>
          <w:sz w:val="24"/>
          <w:szCs w:val="24"/>
        </w:rPr>
      </w:pPr>
      <w:r w:rsidRPr="00D2178A">
        <w:rPr>
          <w:b/>
          <w:bCs/>
          <w:color w:val="auto"/>
          <w:sz w:val="24"/>
          <w:szCs w:val="24"/>
        </w:rPr>
        <w:t>Раздел 1. Физика и её роль в познании окружающего мира</w:t>
      </w:r>
    </w:p>
    <w:p w:rsidR="00D2178A" w:rsidRPr="00D2178A" w:rsidRDefault="00D2178A" w:rsidP="00D2178A">
      <w:pPr>
        <w:pStyle w:val="11"/>
        <w:spacing w:line="257" w:lineRule="auto"/>
        <w:jc w:val="both"/>
        <w:rPr>
          <w:color w:val="auto"/>
          <w:sz w:val="24"/>
          <w:szCs w:val="24"/>
        </w:rPr>
      </w:pPr>
      <w:r w:rsidRPr="00D2178A">
        <w:rPr>
          <w:color w:val="auto"/>
          <w:sz w:val="24"/>
          <w:szCs w:val="24"/>
        </w:rPr>
        <w:t>Физика — наука о природе. Явления природы (МС</w:t>
      </w:r>
      <w:r w:rsidRPr="00D2178A">
        <w:rPr>
          <w:color w:val="auto"/>
          <w:sz w:val="24"/>
          <w:szCs w:val="24"/>
          <w:vertAlign w:val="superscript"/>
        </w:rPr>
        <w:t>1</w:t>
      </w:r>
      <w:r w:rsidRPr="00D2178A">
        <w:rPr>
          <w:color w:val="auto"/>
          <w:sz w:val="24"/>
          <w:szCs w:val="24"/>
        </w:rPr>
        <w:t>). Физические явления: механические, тепловые, электрические, магнитные, световые, звуковые.</w:t>
      </w:r>
    </w:p>
    <w:p w:rsidR="00D2178A" w:rsidRPr="00D2178A" w:rsidRDefault="00D2178A" w:rsidP="00D2178A">
      <w:pPr>
        <w:pStyle w:val="11"/>
        <w:spacing w:line="257" w:lineRule="auto"/>
        <w:jc w:val="both"/>
        <w:rPr>
          <w:color w:val="auto"/>
          <w:sz w:val="24"/>
          <w:szCs w:val="24"/>
        </w:rPr>
      </w:pPr>
      <w:r w:rsidRPr="00D2178A">
        <w:rPr>
          <w:color w:val="auto"/>
          <w:sz w:val="24"/>
          <w:szCs w:val="24"/>
        </w:rPr>
        <w:t>Физические величины. Измерение физических величин. Физические приборы. Погрешность измерений. Международная система единиц.</w:t>
      </w:r>
    </w:p>
    <w:p w:rsidR="00D2178A" w:rsidRPr="00D2178A" w:rsidRDefault="00D2178A" w:rsidP="00D2178A">
      <w:pPr>
        <w:pStyle w:val="11"/>
        <w:spacing w:line="257" w:lineRule="auto"/>
        <w:jc w:val="both"/>
        <w:rPr>
          <w:color w:val="auto"/>
          <w:sz w:val="24"/>
          <w:szCs w:val="24"/>
        </w:rPr>
      </w:pPr>
      <w:r w:rsidRPr="00D2178A">
        <w:rPr>
          <w:color w:val="auto"/>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D2178A" w:rsidRPr="00D2178A" w:rsidRDefault="00D2178A" w:rsidP="00D2178A">
      <w:pPr>
        <w:pStyle w:val="11"/>
        <w:spacing w:line="271" w:lineRule="auto"/>
        <w:jc w:val="both"/>
        <w:rPr>
          <w:color w:val="auto"/>
          <w:sz w:val="24"/>
          <w:szCs w:val="24"/>
        </w:rPr>
      </w:pPr>
      <w:r w:rsidRPr="00D2178A">
        <w:rPr>
          <w:b/>
          <w:bCs/>
          <w:i/>
          <w:iCs/>
          <w:color w:val="auto"/>
          <w:sz w:val="24"/>
          <w:szCs w:val="24"/>
        </w:rPr>
        <w:t>Демонстрации</w:t>
      </w:r>
    </w:p>
    <w:p w:rsidR="00D2178A" w:rsidRPr="00D2178A" w:rsidRDefault="00D2178A" w:rsidP="00D2178A">
      <w:pPr>
        <w:pStyle w:val="11"/>
        <w:numPr>
          <w:ilvl w:val="0"/>
          <w:numId w:val="176"/>
        </w:numPr>
        <w:tabs>
          <w:tab w:val="left" w:pos="509"/>
        </w:tabs>
        <w:spacing w:line="257" w:lineRule="auto"/>
        <w:ind w:left="400" w:hanging="240"/>
        <w:jc w:val="both"/>
        <w:rPr>
          <w:color w:val="auto"/>
          <w:sz w:val="24"/>
          <w:szCs w:val="24"/>
        </w:rPr>
      </w:pPr>
      <w:r w:rsidRPr="00D2178A">
        <w:rPr>
          <w:color w:val="auto"/>
          <w:sz w:val="24"/>
          <w:szCs w:val="24"/>
        </w:rPr>
        <w:t>Механические, тепловые, электрические, магнитные, световые явления.</w:t>
      </w:r>
    </w:p>
    <w:p w:rsidR="00D2178A" w:rsidRPr="00D2178A" w:rsidRDefault="00D2178A" w:rsidP="00D2178A">
      <w:pPr>
        <w:pStyle w:val="11"/>
        <w:numPr>
          <w:ilvl w:val="0"/>
          <w:numId w:val="176"/>
        </w:numPr>
        <w:tabs>
          <w:tab w:val="left" w:pos="518"/>
        </w:tabs>
        <w:spacing w:line="257" w:lineRule="auto"/>
        <w:ind w:left="400" w:hanging="240"/>
        <w:jc w:val="both"/>
        <w:rPr>
          <w:color w:val="auto"/>
          <w:sz w:val="24"/>
          <w:szCs w:val="24"/>
        </w:rPr>
      </w:pPr>
      <w:r w:rsidRPr="00D2178A">
        <w:rPr>
          <w:color w:val="auto"/>
          <w:sz w:val="24"/>
          <w:szCs w:val="24"/>
        </w:rPr>
        <w:t>Физические приборы и процедура прямых измерений аналоговым и цифровым прибором.</w:t>
      </w:r>
    </w:p>
    <w:p w:rsidR="00D2178A" w:rsidRPr="00D2178A" w:rsidRDefault="00D2178A" w:rsidP="00D2178A">
      <w:pPr>
        <w:pStyle w:val="11"/>
        <w:spacing w:line="271" w:lineRule="auto"/>
        <w:jc w:val="both"/>
        <w:rPr>
          <w:color w:val="auto"/>
          <w:sz w:val="24"/>
          <w:szCs w:val="24"/>
        </w:rPr>
      </w:pPr>
      <w:r w:rsidRPr="00D2178A">
        <w:rPr>
          <w:b/>
          <w:bCs/>
          <w:i/>
          <w:iCs/>
          <w:color w:val="auto"/>
          <w:sz w:val="24"/>
          <w:szCs w:val="24"/>
        </w:rPr>
        <w:t>Лабораторные работы и опыты</w:t>
      </w:r>
      <w:r w:rsidRPr="00D2178A">
        <w:rPr>
          <w:color w:val="auto"/>
          <w:sz w:val="24"/>
          <w:szCs w:val="24"/>
          <w:vertAlign w:val="superscript"/>
        </w:rPr>
        <w:footnoteReference w:id="8"/>
      </w:r>
      <w:r w:rsidRPr="00D2178A">
        <w:rPr>
          <w:color w:val="auto"/>
          <w:sz w:val="24"/>
          <w:szCs w:val="24"/>
          <w:vertAlign w:val="superscript"/>
        </w:rPr>
        <w:footnoteReference w:id="9"/>
      </w:r>
    </w:p>
    <w:p w:rsidR="00D2178A" w:rsidRPr="00D2178A" w:rsidRDefault="00D2178A" w:rsidP="00D2178A">
      <w:pPr>
        <w:pStyle w:val="11"/>
        <w:numPr>
          <w:ilvl w:val="0"/>
          <w:numId w:val="177"/>
        </w:numPr>
        <w:tabs>
          <w:tab w:val="left" w:pos="509"/>
        </w:tabs>
        <w:spacing w:line="257" w:lineRule="auto"/>
        <w:ind w:left="400" w:hanging="240"/>
        <w:jc w:val="both"/>
        <w:rPr>
          <w:color w:val="auto"/>
          <w:sz w:val="24"/>
          <w:szCs w:val="24"/>
        </w:rPr>
      </w:pPr>
      <w:r w:rsidRPr="00D2178A">
        <w:rPr>
          <w:color w:val="auto"/>
          <w:sz w:val="24"/>
          <w:szCs w:val="24"/>
        </w:rPr>
        <w:t>Определение цены деления шкалы измерительного прибора.</w:t>
      </w:r>
    </w:p>
    <w:p w:rsidR="00D2178A" w:rsidRPr="00D2178A" w:rsidRDefault="00D2178A" w:rsidP="00D2178A">
      <w:pPr>
        <w:pStyle w:val="11"/>
        <w:numPr>
          <w:ilvl w:val="0"/>
          <w:numId w:val="177"/>
        </w:numPr>
        <w:tabs>
          <w:tab w:val="left" w:pos="518"/>
        </w:tabs>
        <w:spacing w:line="257" w:lineRule="auto"/>
        <w:ind w:firstLine="160"/>
        <w:jc w:val="both"/>
        <w:rPr>
          <w:color w:val="auto"/>
          <w:sz w:val="24"/>
          <w:szCs w:val="24"/>
        </w:rPr>
      </w:pPr>
      <w:r w:rsidRPr="00D2178A">
        <w:rPr>
          <w:color w:val="auto"/>
          <w:sz w:val="24"/>
          <w:szCs w:val="24"/>
        </w:rPr>
        <w:t>Измерение расстояний.</w:t>
      </w:r>
    </w:p>
    <w:p w:rsidR="00D2178A" w:rsidRPr="00D2178A" w:rsidRDefault="00D2178A" w:rsidP="00D2178A">
      <w:pPr>
        <w:pStyle w:val="11"/>
        <w:numPr>
          <w:ilvl w:val="0"/>
          <w:numId w:val="177"/>
        </w:numPr>
        <w:tabs>
          <w:tab w:val="left" w:pos="518"/>
        </w:tabs>
        <w:spacing w:line="257" w:lineRule="auto"/>
        <w:ind w:firstLine="160"/>
        <w:jc w:val="both"/>
        <w:rPr>
          <w:color w:val="auto"/>
          <w:sz w:val="24"/>
          <w:szCs w:val="24"/>
        </w:rPr>
      </w:pPr>
      <w:r w:rsidRPr="00D2178A">
        <w:rPr>
          <w:color w:val="auto"/>
          <w:sz w:val="24"/>
          <w:szCs w:val="24"/>
        </w:rPr>
        <w:t>Измерение объёма жидкости и твёрдого тела.</w:t>
      </w:r>
    </w:p>
    <w:p w:rsidR="00D2178A" w:rsidRPr="00D2178A" w:rsidRDefault="00D2178A" w:rsidP="00D2178A">
      <w:pPr>
        <w:pStyle w:val="11"/>
        <w:numPr>
          <w:ilvl w:val="0"/>
          <w:numId w:val="177"/>
        </w:numPr>
        <w:tabs>
          <w:tab w:val="left" w:pos="518"/>
        </w:tabs>
        <w:spacing w:line="257" w:lineRule="auto"/>
        <w:ind w:firstLine="160"/>
        <w:jc w:val="both"/>
        <w:rPr>
          <w:color w:val="auto"/>
          <w:sz w:val="24"/>
          <w:szCs w:val="24"/>
        </w:rPr>
      </w:pPr>
      <w:r w:rsidRPr="00D2178A">
        <w:rPr>
          <w:color w:val="auto"/>
          <w:sz w:val="24"/>
          <w:szCs w:val="24"/>
        </w:rPr>
        <w:t>Определение размеров малых тел.</w:t>
      </w:r>
    </w:p>
    <w:p w:rsidR="00D2178A" w:rsidRPr="00D2178A" w:rsidRDefault="00D2178A" w:rsidP="00D2178A">
      <w:pPr>
        <w:pStyle w:val="11"/>
        <w:numPr>
          <w:ilvl w:val="0"/>
          <w:numId w:val="177"/>
        </w:numPr>
        <w:tabs>
          <w:tab w:val="left" w:pos="514"/>
        </w:tabs>
        <w:spacing w:line="257" w:lineRule="auto"/>
        <w:ind w:left="400" w:hanging="240"/>
        <w:jc w:val="both"/>
        <w:rPr>
          <w:color w:val="auto"/>
          <w:sz w:val="24"/>
          <w:szCs w:val="24"/>
        </w:rPr>
      </w:pPr>
      <w:r w:rsidRPr="00D2178A">
        <w:rPr>
          <w:color w:val="auto"/>
          <w:sz w:val="24"/>
          <w:szCs w:val="24"/>
        </w:rPr>
        <w:t>Измерение температуры при помощи жидкостного термометра и датчика температуры.</w:t>
      </w:r>
    </w:p>
    <w:p w:rsidR="00D2178A" w:rsidRPr="00D2178A" w:rsidRDefault="00D2178A" w:rsidP="00D2178A">
      <w:pPr>
        <w:pStyle w:val="11"/>
        <w:numPr>
          <w:ilvl w:val="0"/>
          <w:numId w:val="177"/>
        </w:numPr>
        <w:tabs>
          <w:tab w:val="left" w:pos="518"/>
        </w:tabs>
        <w:spacing w:after="100" w:line="257" w:lineRule="auto"/>
        <w:ind w:left="400" w:hanging="240"/>
        <w:jc w:val="both"/>
        <w:rPr>
          <w:color w:val="auto"/>
          <w:sz w:val="24"/>
          <w:szCs w:val="24"/>
        </w:rPr>
      </w:pPr>
      <w:r w:rsidRPr="00D2178A">
        <w:rPr>
          <w:color w:val="auto"/>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D2178A" w:rsidRPr="00D2178A" w:rsidRDefault="00D2178A" w:rsidP="00D2178A">
      <w:pPr>
        <w:pStyle w:val="11"/>
        <w:spacing w:line="269" w:lineRule="auto"/>
        <w:jc w:val="both"/>
        <w:rPr>
          <w:color w:val="auto"/>
          <w:sz w:val="24"/>
          <w:szCs w:val="24"/>
        </w:rPr>
      </w:pPr>
      <w:r w:rsidRPr="00D2178A">
        <w:rPr>
          <w:b/>
          <w:bCs/>
          <w:color w:val="auto"/>
          <w:sz w:val="24"/>
          <w:szCs w:val="24"/>
        </w:rPr>
        <w:t>Раздел 2. Первоначальные сведения о строении вещества</w:t>
      </w:r>
    </w:p>
    <w:p w:rsidR="00D2178A" w:rsidRPr="00D2178A" w:rsidRDefault="00D2178A" w:rsidP="00D2178A">
      <w:pPr>
        <w:pStyle w:val="11"/>
        <w:spacing w:line="257" w:lineRule="auto"/>
        <w:jc w:val="both"/>
        <w:rPr>
          <w:color w:val="auto"/>
          <w:sz w:val="24"/>
          <w:szCs w:val="24"/>
        </w:rPr>
      </w:pPr>
      <w:r w:rsidRPr="00D2178A">
        <w:rPr>
          <w:color w:val="auto"/>
          <w:sz w:val="24"/>
          <w:szCs w:val="24"/>
        </w:rPr>
        <w:t>Строение вещества: атомы и молекулы, их размеры. Опыты, доказывающие дискретное строение вещества.</w:t>
      </w:r>
    </w:p>
    <w:p w:rsidR="00D2178A" w:rsidRPr="00D2178A" w:rsidRDefault="00D2178A" w:rsidP="00D2178A">
      <w:pPr>
        <w:pStyle w:val="11"/>
        <w:jc w:val="both"/>
        <w:rPr>
          <w:color w:val="auto"/>
          <w:sz w:val="24"/>
          <w:szCs w:val="24"/>
        </w:rPr>
      </w:pPr>
      <w:r w:rsidRPr="00D2178A">
        <w:rPr>
          <w:color w:val="auto"/>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D2178A" w:rsidRPr="00D2178A" w:rsidRDefault="00D2178A" w:rsidP="00D2178A">
      <w:pPr>
        <w:pStyle w:val="11"/>
        <w:jc w:val="both"/>
        <w:rPr>
          <w:color w:val="auto"/>
          <w:sz w:val="24"/>
          <w:szCs w:val="24"/>
        </w:rPr>
      </w:pPr>
      <w:r w:rsidRPr="00D2178A">
        <w:rPr>
          <w:color w:val="auto"/>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D2178A" w:rsidRPr="00D2178A" w:rsidRDefault="00D2178A" w:rsidP="00D2178A">
      <w:pPr>
        <w:pStyle w:val="11"/>
        <w:spacing w:line="269" w:lineRule="auto"/>
        <w:jc w:val="both"/>
        <w:rPr>
          <w:color w:val="auto"/>
          <w:sz w:val="24"/>
          <w:szCs w:val="24"/>
        </w:rPr>
      </w:pPr>
      <w:r w:rsidRPr="00D2178A">
        <w:rPr>
          <w:b/>
          <w:bCs/>
          <w:i/>
          <w:iCs/>
          <w:color w:val="auto"/>
          <w:sz w:val="24"/>
          <w:szCs w:val="24"/>
        </w:rPr>
        <w:t>Демонстрации</w:t>
      </w:r>
    </w:p>
    <w:p w:rsidR="00D2178A" w:rsidRPr="00D2178A" w:rsidRDefault="00D2178A" w:rsidP="00D2178A">
      <w:pPr>
        <w:pStyle w:val="11"/>
        <w:numPr>
          <w:ilvl w:val="0"/>
          <w:numId w:val="178"/>
        </w:numPr>
        <w:tabs>
          <w:tab w:val="left" w:pos="493"/>
        </w:tabs>
        <w:ind w:firstLine="160"/>
        <w:jc w:val="both"/>
        <w:rPr>
          <w:color w:val="auto"/>
          <w:sz w:val="24"/>
          <w:szCs w:val="24"/>
        </w:rPr>
      </w:pPr>
      <w:r w:rsidRPr="00D2178A">
        <w:rPr>
          <w:color w:val="auto"/>
          <w:sz w:val="24"/>
          <w:szCs w:val="24"/>
        </w:rPr>
        <w:t>Наблюдение броуновского движения.</w:t>
      </w:r>
    </w:p>
    <w:p w:rsidR="00D2178A" w:rsidRPr="00D2178A" w:rsidRDefault="00D2178A" w:rsidP="00D2178A">
      <w:pPr>
        <w:pStyle w:val="11"/>
        <w:numPr>
          <w:ilvl w:val="0"/>
          <w:numId w:val="178"/>
        </w:numPr>
        <w:tabs>
          <w:tab w:val="left" w:pos="503"/>
        </w:tabs>
        <w:ind w:firstLine="160"/>
        <w:jc w:val="both"/>
        <w:rPr>
          <w:color w:val="auto"/>
          <w:sz w:val="24"/>
          <w:szCs w:val="24"/>
        </w:rPr>
      </w:pPr>
      <w:r w:rsidRPr="00D2178A">
        <w:rPr>
          <w:color w:val="auto"/>
          <w:sz w:val="24"/>
          <w:szCs w:val="24"/>
        </w:rPr>
        <w:t>Наблюдение диффузии.</w:t>
      </w:r>
    </w:p>
    <w:p w:rsidR="00D2178A" w:rsidRPr="00D2178A" w:rsidRDefault="00D2178A" w:rsidP="00D2178A">
      <w:pPr>
        <w:pStyle w:val="11"/>
        <w:numPr>
          <w:ilvl w:val="0"/>
          <w:numId w:val="178"/>
        </w:numPr>
        <w:tabs>
          <w:tab w:val="left" w:pos="503"/>
        </w:tabs>
        <w:ind w:left="400" w:hanging="240"/>
        <w:jc w:val="both"/>
        <w:rPr>
          <w:color w:val="auto"/>
          <w:sz w:val="24"/>
          <w:szCs w:val="24"/>
        </w:rPr>
      </w:pPr>
      <w:r w:rsidRPr="00D2178A">
        <w:rPr>
          <w:color w:val="auto"/>
          <w:sz w:val="24"/>
          <w:szCs w:val="24"/>
        </w:rPr>
        <w:t>Наблюдение явлений, объясняющихся притяжением или отталкиванием частиц вещества.</w:t>
      </w:r>
    </w:p>
    <w:p w:rsidR="00D2178A" w:rsidRPr="00D2178A" w:rsidRDefault="00D2178A" w:rsidP="00D2178A">
      <w:pPr>
        <w:pStyle w:val="11"/>
        <w:spacing w:line="269" w:lineRule="auto"/>
        <w:jc w:val="both"/>
        <w:rPr>
          <w:color w:val="auto"/>
          <w:sz w:val="24"/>
          <w:szCs w:val="24"/>
        </w:rPr>
      </w:pPr>
      <w:r w:rsidRPr="00D2178A">
        <w:rPr>
          <w:b/>
          <w:bCs/>
          <w:i/>
          <w:iCs/>
          <w:color w:val="auto"/>
          <w:sz w:val="24"/>
          <w:szCs w:val="24"/>
        </w:rPr>
        <w:t>Лабораторные работы и опыты</w:t>
      </w:r>
    </w:p>
    <w:p w:rsidR="00D2178A" w:rsidRPr="00D2178A" w:rsidRDefault="00D2178A" w:rsidP="00D2178A">
      <w:pPr>
        <w:pStyle w:val="11"/>
        <w:numPr>
          <w:ilvl w:val="0"/>
          <w:numId w:val="179"/>
        </w:numPr>
        <w:tabs>
          <w:tab w:val="left" w:pos="493"/>
        </w:tabs>
        <w:ind w:left="400" w:hanging="240"/>
        <w:jc w:val="both"/>
        <w:rPr>
          <w:color w:val="auto"/>
          <w:sz w:val="24"/>
          <w:szCs w:val="24"/>
        </w:rPr>
      </w:pPr>
      <w:r w:rsidRPr="00D2178A">
        <w:rPr>
          <w:color w:val="auto"/>
          <w:sz w:val="24"/>
          <w:szCs w:val="24"/>
        </w:rPr>
        <w:t>Оценка диаметра атома методом рядов (с использованием фотографий).</w:t>
      </w:r>
    </w:p>
    <w:p w:rsidR="00D2178A" w:rsidRPr="00D2178A" w:rsidRDefault="00D2178A" w:rsidP="00D2178A">
      <w:pPr>
        <w:pStyle w:val="11"/>
        <w:numPr>
          <w:ilvl w:val="0"/>
          <w:numId w:val="179"/>
        </w:numPr>
        <w:tabs>
          <w:tab w:val="left" w:pos="503"/>
        </w:tabs>
        <w:ind w:firstLine="160"/>
        <w:jc w:val="both"/>
        <w:rPr>
          <w:color w:val="auto"/>
          <w:sz w:val="24"/>
          <w:szCs w:val="24"/>
        </w:rPr>
      </w:pPr>
      <w:r w:rsidRPr="00D2178A">
        <w:rPr>
          <w:color w:val="auto"/>
          <w:sz w:val="24"/>
          <w:szCs w:val="24"/>
        </w:rPr>
        <w:t>Опыты по наблюдению теплового расширения газов.</w:t>
      </w:r>
    </w:p>
    <w:p w:rsidR="00D2178A" w:rsidRPr="00D2178A" w:rsidRDefault="00D2178A" w:rsidP="00D2178A">
      <w:pPr>
        <w:pStyle w:val="11"/>
        <w:numPr>
          <w:ilvl w:val="0"/>
          <w:numId w:val="179"/>
        </w:numPr>
        <w:tabs>
          <w:tab w:val="left" w:pos="503"/>
        </w:tabs>
        <w:spacing w:after="120"/>
        <w:ind w:left="400" w:hanging="240"/>
        <w:jc w:val="both"/>
        <w:rPr>
          <w:color w:val="auto"/>
          <w:sz w:val="24"/>
          <w:szCs w:val="24"/>
        </w:rPr>
      </w:pPr>
      <w:r w:rsidRPr="00D2178A">
        <w:rPr>
          <w:color w:val="auto"/>
          <w:sz w:val="24"/>
          <w:szCs w:val="24"/>
        </w:rPr>
        <w:t>Опыты по обнаружению действия сил молекулярного притяжения.</w:t>
      </w:r>
    </w:p>
    <w:p w:rsidR="00D2178A" w:rsidRPr="00D2178A" w:rsidRDefault="00D2178A" w:rsidP="00D2178A">
      <w:pPr>
        <w:pStyle w:val="11"/>
        <w:spacing w:line="269" w:lineRule="auto"/>
        <w:jc w:val="both"/>
        <w:rPr>
          <w:color w:val="auto"/>
          <w:sz w:val="24"/>
          <w:szCs w:val="24"/>
        </w:rPr>
      </w:pPr>
      <w:r w:rsidRPr="00D2178A">
        <w:rPr>
          <w:b/>
          <w:bCs/>
          <w:color w:val="auto"/>
          <w:sz w:val="24"/>
          <w:szCs w:val="24"/>
        </w:rPr>
        <w:t>Раздел 3. Движение и взаимодействие тел</w:t>
      </w:r>
    </w:p>
    <w:p w:rsidR="00D2178A" w:rsidRPr="00D2178A" w:rsidRDefault="00D2178A" w:rsidP="00D2178A">
      <w:pPr>
        <w:pStyle w:val="11"/>
        <w:spacing w:line="257" w:lineRule="auto"/>
        <w:jc w:val="both"/>
        <w:rPr>
          <w:color w:val="auto"/>
          <w:sz w:val="24"/>
          <w:szCs w:val="24"/>
        </w:rPr>
      </w:pPr>
      <w:r w:rsidRPr="00D2178A">
        <w:rPr>
          <w:color w:val="auto"/>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D2178A" w:rsidRPr="00D2178A" w:rsidRDefault="00D2178A" w:rsidP="00D2178A">
      <w:pPr>
        <w:pStyle w:val="11"/>
        <w:spacing w:line="257" w:lineRule="auto"/>
        <w:jc w:val="both"/>
        <w:rPr>
          <w:color w:val="auto"/>
          <w:sz w:val="24"/>
          <w:szCs w:val="24"/>
        </w:rPr>
      </w:pPr>
      <w:r w:rsidRPr="00D2178A">
        <w:rPr>
          <w:color w:val="auto"/>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D2178A" w:rsidRPr="00D2178A" w:rsidRDefault="00D2178A" w:rsidP="00D2178A">
      <w:pPr>
        <w:pStyle w:val="11"/>
        <w:spacing w:line="257" w:lineRule="auto"/>
        <w:jc w:val="both"/>
        <w:rPr>
          <w:color w:val="auto"/>
          <w:sz w:val="24"/>
          <w:szCs w:val="24"/>
        </w:rPr>
      </w:pPr>
      <w:r w:rsidRPr="00D2178A">
        <w:rPr>
          <w:color w:val="auto"/>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D2178A" w:rsidRPr="00D2178A" w:rsidRDefault="00D2178A" w:rsidP="00D2178A">
      <w:pPr>
        <w:pStyle w:val="11"/>
        <w:spacing w:line="269" w:lineRule="auto"/>
        <w:jc w:val="both"/>
        <w:rPr>
          <w:color w:val="auto"/>
          <w:sz w:val="24"/>
          <w:szCs w:val="24"/>
        </w:rPr>
      </w:pPr>
      <w:r w:rsidRPr="00D2178A">
        <w:rPr>
          <w:b/>
          <w:bCs/>
          <w:i/>
          <w:iCs/>
          <w:color w:val="auto"/>
          <w:sz w:val="24"/>
          <w:szCs w:val="24"/>
        </w:rPr>
        <w:t>Демонстрации</w:t>
      </w:r>
    </w:p>
    <w:p w:rsidR="00D2178A" w:rsidRPr="00D2178A" w:rsidRDefault="00D2178A" w:rsidP="00D2178A">
      <w:pPr>
        <w:pStyle w:val="11"/>
        <w:numPr>
          <w:ilvl w:val="0"/>
          <w:numId w:val="180"/>
        </w:numPr>
        <w:tabs>
          <w:tab w:val="left" w:pos="493"/>
        </w:tabs>
        <w:spacing w:line="257" w:lineRule="auto"/>
        <w:ind w:firstLine="160"/>
        <w:jc w:val="both"/>
        <w:rPr>
          <w:color w:val="auto"/>
          <w:sz w:val="24"/>
          <w:szCs w:val="24"/>
        </w:rPr>
      </w:pPr>
      <w:r w:rsidRPr="00D2178A">
        <w:rPr>
          <w:color w:val="auto"/>
          <w:sz w:val="24"/>
          <w:szCs w:val="24"/>
        </w:rPr>
        <w:t>Наблюдение механического движения тела.</w:t>
      </w:r>
    </w:p>
    <w:p w:rsidR="00D2178A" w:rsidRPr="00D2178A" w:rsidRDefault="00D2178A" w:rsidP="00D2178A">
      <w:pPr>
        <w:pStyle w:val="11"/>
        <w:numPr>
          <w:ilvl w:val="0"/>
          <w:numId w:val="180"/>
        </w:numPr>
        <w:tabs>
          <w:tab w:val="left" w:pos="503"/>
        </w:tabs>
        <w:spacing w:line="257" w:lineRule="auto"/>
        <w:ind w:firstLine="160"/>
        <w:jc w:val="both"/>
        <w:rPr>
          <w:color w:val="auto"/>
          <w:sz w:val="24"/>
          <w:szCs w:val="24"/>
        </w:rPr>
      </w:pPr>
      <w:r w:rsidRPr="00D2178A">
        <w:rPr>
          <w:color w:val="auto"/>
          <w:sz w:val="24"/>
          <w:szCs w:val="24"/>
        </w:rPr>
        <w:t>Измерение скорости прямолинейного движения.</w:t>
      </w:r>
    </w:p>
    <w:p w:rsidR="00D2178A" w:rsidRPr="00D2178A" w:rsidRDefault="00D2178A" w:rsidP="00D2178A">
      <w:pPr>
        <w:pStyle w:val="11"/>
        <w:numPr>
          <w:ilvl w:val="0"/>
          <w:numId w:val="180"/>
        </w:numPr>
        <w:tabs>
          <w:tab w:val="left" w:pos="503"/>
        </w:tabs>
        <w:spacing w:line="257" w:lineRule="auto"/>
        <w:ind w:firstLine="160"/>
        <w:jc w:val="both"/>
        <w:rPr>
          <w:color w:val="auto"/>
          <w:sz w:val="24"/>
          <w:szCs w:val="24"/>
        </w:rPr>
      </w:pPr>
      <w:r w:rsidRPr="00D2178A">
        <w:rPr>
          <w:color w:val="auto"/>
          <w:sz w:val="24"/>
          <w:szCs w:val="24"/>
        </w:rPr>
        <w:t>Наблюдение явления инерции.</w:t>
      </w:r>
    </w:p>
    <w:p w:rsidR="00D2178A" w:rsidRPr="00D2178A" w:rsidRDefault="00D2178A" w:rsidP="00D2178A">
      <w:pPr>
        <w:pStyle w:val="11"/>
        <w:numPr>
          <w:ilvl w:val="0"/>
          <w:numId w:val="180"/>
        </w:numPr>
        <w:tabs>
          <w:tab w:val="left" w:pos="508"/>
        </w:tabs>
        <w:spacing w:line="257" w:lineRule="auto"/>
        <w:ind w:firstLine="160"/>
        <w:jc w:val="both"/>
        <w:rPr>
          <w:color w:val="auto"/>
          <w:sz w:val="24"/>
          <w:szCs w:val="24"/>
        </w:rPr>
      </w:pPr>
      <w:r w:rsidRPr="00D2178A">
        <w:rPr>
          <w:color w:val="auto"/>
          <w:sz w:val="24"/>
          <w:szCs w:val="24"/>
        </w:rPr>
        <w:t>Наблюдение изменения скорости при взаимодействии тел.</w:t>
      </w:r>
    </w:p>
    <w:p w:rsidR="00D2178A" w:rsidRPr="00D2178A" w:rsidRDefault="00D2178A" w:rsidP="00D2178A">
      <w:pPr>
        <w:pStyle w:val="11"/>
        <w:numPr>
          <w:ilvl w:val="0"/>
          <w:numId w:val="180"/>
        </w:numPr>
        <w:tabs>
          <w:tab w:val="left" w:pos="498"/>
        </w:tabs>
        <w:spacing w:line="257" w:lineRule="auto"/>
        <w:ind w:firstLine="160"/>
        <w:jc w:val="both"/>
        <w:rPr>
          <w:color w:val="auto"/>
          <w:sz w:val="24"/>
          <w:szCs w:val="24"/>
        </w:rPr>
      </w:pPr>
      <w:r w:rsidRPr="00D2178A">
        <w:rPr>
          <w:color w:val="auto"/>
          <w:sz w:val="24"/>
          <w:szCs w:val="24"/>
        </w:rPr>
        <w:t>Сравнение масс по взаимодействию тел.</w:t>
      </w:r>
    </w:p>
    <w:p w:rsidR="00D2178A" w:rsidRPr="00D2178A" w:rsidRDefault="00D2178A" w:rsidP="00D2178A">
      <w:pPr>
        <w:pStyle w:val="11"/>
        <w:numPr>
          <w:ilvl w:val="0"/>
          <w:numId w:val="180"/>
        </w:numPr>
        <w:tabs>
          <w:tab w:val="left" w:pos="503"/>
        </w:tabs>
        <w:spacing w:line="257" w:lineRule="auto"/>
        <w:ind w:firstLine="160"/>
        <w:jc w:val="both"/>
        <w:rPr>
          <w:color w:val="auto"/>
          <w:sz w:val="24"/>
          <w:szCs w:val="24"/>
        </w:rPr>
      </w:pPr>
      <w:r w:rsidRPr="00D2178A">
        <w:rPr>
          <w:color w:val="auto"/>
          <w:sz w:val="24"/>
          <w:szCs w:val="24"/>
        </w:rPr>
        <w:t>Сложение сил, направленных по одной прямой.</w:t>
      </w:r>
    </w:p>
    <w:p w:rsidR="00D2178A" w:rsidRPr="00D2178A" w:rsidRDefault="00D2178A" w:rsidP="00D2178A">
      <w:pPr>
        <w:pStyle w:val="70"/>
        <w:spacing w:line="269" w:lineRule="auto"/>
        <w:ind w:firstLine="240"/>
        <w:jc w:val="both"/>
        <w:rPr>
          <w:color w:val="auto"/>
          <w:sz w:val="24"/>
          <w:szCs w:val="24"/>
        </w:rPr>
      </w:pPr>
      <w:r w:rsidRPr="00D2178A">
        <w:rPr>
          <w:b/>
          <w:bCs/>
          <w:i/>
          <w:iCs/>
          <w:color w:val="auto"/>
          <w:sz w:val="24"/>
          <w:szCs w:val="24"/>
        </w:rPr>
        <w:t>Лабораторные работы и опыты</w:t>
      </w:r>
    </w:p>
    <w:p w:rsidR="00D2178A" w:rsidRPr="00D2178A" w:rsidRDefault="00D2178A" w:rsidP="00D2178A">
      <w:pPr>
        <w:pStyle w:val="11"/>
        <w:numPr>
          <w:ilvl w:val="0"/>
          <w:numId w:val="181"/>
        </w:numPr>
        <w:tabs>
          <w:tab w:val="left" w:pos="493"/>
        </w:tabs>
        <w:spacing w:line="257" w:lineRule="auto"/>
        <w:ind w:left="400" w:hanging="240"/>
        <w:jc w:val="both"/>
        <w:rPr>
          <w:color w:val="auto"/>
          <w:sz w:val="24"/>
          <w:szCs w:val="24"/>
        </w:rPr>
      </w:pPr>
      <w:r w:rsidRPr="00D2178A">
        <w:rPr>
          <w:color w:val="auto"/>
          <w:sz w:val="24"/>
          <w:szCs w:val="24"/>
        </w:rPr>
        <w:t>Определение скорости равномерного движения (шарика в жидкости, модели электрического автомобиля и т. п.).</w:t>
      </w:r>
    </w:p>
    <w:p w:rsidR="00D2178A" w:rsidRPr="00D2178A" w:rsidRDefault="00D2178A" w:rsidP="00D2178A">
      <w:pPr>
        <w:pStyle w:val="11"/>
        <w:numPr>
          <w:ilvl w:val="0"/>
          <w:numId w:val="181"/>
        </w:numPr>
        <w:tabs>
          <w:tab w:val="left" w:pos="503"/>
        </w:tabs>
        <w:spacing w:line="257" w:lineRule="auto"/>
        <w:ind w:left="400" w:hanging="240"/>
        <w:jc w:val="both"/>
        <w:rPr>
          <w:color w:val="auto"/>
          <w:sz w:val="24"/>
          <w:szCs w:val="24"/>
        </w:rPr>
      </w:pPr>
      <w:r w:rsidRPr="00D2178A">
        <w:rPr>
          <w:color w:val="auto"/>
          <w:sz w:val="24"/>
          <w:szCs w:val="24"/>
        </w:rPr>
        <w:t>Определение средней скорости скольжения бруска или шарика по наклонной плоскости.</w:t>
      </w:r>
    </w:p>
    <w:p w:rsidR="00D2178A" w:rsidRPr="00D2178A" w:rsidRDefault="00D2178A" w:rsidP="00D2178A">
      <w:pPr>
        <w:pStyle w:val="11"/>
        <w:numPr>
          <w:ilvl w:val="0"/>
          <w:numId w:val="181"/>
        </w:numPr>
        <w:tabs>
          <w:tab w:val="left" w:pos="503"/>
        </w:tabs>
        <w:spacing w:line="257" w:lineRule="auto"/>
        <w:ind w:firstLine="160"/>
        <w:jc w:val="both"/>
        <w:rPr>
          <w:color w:val="auto"/>
          <w:sz w:val="24"/>
          <w:szCs w:val="24"/>
        </w:rPr>
      </w:pPr>
      <w:r w:rsidRPr="00D2178A">
        <w:rPr>
          <w:color w:val="auto"/>
          <w:sz w:val="24"/>
          <w:szCs w:val="24"/>
        </w:rPr>
        <w:t>Определение плотности твёрдого тела.</w:t>
      </w:r>
    </w:p>
    <w:p w:rsidR="00D2178A" w:rsidRPr="00D2178A" w:rsidRDefault="00D2178A" w:rsidP="00D2178A">
      <w:pPr>
        <w:pStyle w:val="11"/>
        <w:numPr>
          <w:ilvl w:val="0"/>
          <w:numId w:val="181"/>
        </w:numPr>
        <w:tabs>
          <w:tab w:val="left" w:pos="508"/>
        </w:tabs>
        <w:spacing w:line="257" w:lineRule="auto"/>
        <w:ind w:left="400" w:hanging="240"/>
        <w:jc w:val="both"/>
        <w:rPr>
          <w:color w:val="auto"/>
          <w:sz w:val="24"/>
          <w:szCs w:val="24"/>
        </w:rPr>
      </w:pPr>
      <w:r w:rsidRPr="00D2178A">
        <w:rPr>
          <w:color w:val="auto"/>
          <w:sz w:val="24"/>
          <w:szCs w:val="24"/>
        </w:rPr>
        <w:t>Опыты, демонстрирующие зависимость растяжения (деформации) пружины от приложенной силы.</w:t>
      </w:r>
    </w:p>
    <w:p w:rsidR="00D2178A" w:rsidRPr="00D2178A" w:rsidRDefault="00D2178A" w:rsidP="00D2178A">
      <w:pPr>
        <w:pStyle w:val="11"/>
        <w:numPr>
          <w:ilvl w:val="0"/>
          <w:numId w:val="181"/>
        </w:numPr>
        <w:tabs>
          <w:tab w:val="left" w:pos="498"/>
        </w:tabs>
        <w:spacing w:after="160" w:line="257" w:lineRule="auto"/>
        <w:ind w:left="400" w:hanging="240"/>
        <w:jc w:val="both"/>
        <w:rPr>
          <w:color w:val="auto"/>
          <w:sz w:val="24"/>
          <w:szCs w:val="24"/>
        </w:rPr>
      </w:pPr>
      <w:r w:rsidRPr="00D2178A">
        <w:rPr>
          <w:color w:val="auto"/>
          <w:sz w:val="24"/>
          <w:szCs w:val="24"/>
        </w:rPr>
        <w:t>Опыты, демонстрирующие зависимость силы трения скольжения от силы давления и характера соприкасающихся поверхностей.</w:t>
      </w:r>
    </w:p>
    <w:p w:rsidR="00D2178A" w:rsidRPr="00D2178A" w:rsidRDefault="00D2178A" w:rsidP="00D2178A">
      <w:pPr>
        <w:pStyle w:val="11"/>
        <w:spacing w:line="269" w:lineRule="auto"/>
        <w:jc w:val="both"/>
        <w:rPr>
          <w:color w:val="auto"/>
          <w:sz w:val="24"/>
          <w:szCs w:val="24"/>
        </w:rPr>
      </w:pPr>
      <w:r w:rsidRPr="00D2178A">
        <w:rPr>
          <w:b/>
          <w:bCs/>
          <w:color w:val="auto"/>
          <w:sz w:val="24"/>
          <w:szCs w:val="24"/>
        </w:rPr>
        <w:t>Раздел 4. Давление твёрдых тел, жидкостей и газов</w:t>
      </w:r>
    </w:p>
    <w:p w:rsidR="00D2178A" w:rsidRPr="00D2178A" w:rsidRDefault="00D2178A" w:rsidP="00D2178A">
      <w:pPr>
        <w:pStyle w:val="11"/>
        <w:spacing w:line="257" w:lineRule="auto"/>
        <w:jc w:val="both"/>
        <w:rPr>
          <w:color w:val="auto"/>
          <w:sz w:val="24"/>
          <w:szCs w:val="24"/>
        </w:rPr>
      </w:pPr>
      <w:r w:rsidRPr="00D2178A">
        <w:rPr>
          <w:color w:val="auto"/>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D2178A" w:rsidRPr="00D2178A" w:rsidRDefault="00D2178A" w:rsidP="00D2178A">
      <w:pPr>
        <w:pStyle w:val="11"/>
        <w:spacing w:line="257" w:lineRule="auto"/>
        <w:jc w:val="both"/>
        <w:rPr>
          <w:color w:val="auto"/>
          <w:sz w:val="24"/>
          <w:szCs w:val="24"/>
        </w:rPr>
      </w:pPr>
      <w:r w:rsidRPr="00D2178A">
        <w:rPr>
          <w:color w:val="auto"/>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D2178A" w:rsidRPr="00D2178A" w:rsidRDefault="00D2178A" w:rsidP="00D2178A">
      <w:pPr>
        <w:pStyle w:val="11"/>
        <w:spacing w:line="257" w:lineRule="auto"/>
        <w:jc w:val="both"/>
        <w:rPr>
          <w:color w:val="auto"/>
          <w:sz w:val="24"/>
          <w:szCs w:val="24"/>
        </w:rPr>
      </w:pPr>
      <w:r w:rsidRPr="00D2178A">
        <w:rPr>
          <w:color w:val="auto"/>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D2178A" w:rsidRPr="00D2178A" w:rsidRDefault="00D2178A" w:rsidP="00D2178A">
      <w:pPr>
        <w:pStyle w:val="11"/>
        <w:spacing w:line="269" w:lineRule="auto"/>
        <w:jc w:val="both"/>
        <w:rPr>
          <w:color w:val="auto"/>
          <w:sz w:val="24"/>
          <w:szCs w:val="24"/>
        </w:rPr>
      </w:pPr>
      <w:r w:rsidRPr="00D2178A">
        <w:rPr>
          <w:b/>
          <w:bCs/>
          <w:i/>
          <w:iCs/>
          <w:color w:val="auto"/>
          <w:sz w:val="24"/>
          <w:szCs w:val="24"/>
        </w:rPr>
        <w:t>Демонстрации</w:t>
      </w:r>
    </w:p>
    <w:p w:rsidR="00D2178A" w:rsidRPr="00D2178A" w:rsidRDefault="00D2178A" w:rsidP="00D2178A">
      <w:pPr>
        <w:pStyle w:val="11"/>
        <w:numPr>
          <w:ilvl w:val="0"/>
          <w:numId w:val="182"/>
        </w:numPr>
        <w:tabs>
          <w:tab w:val="left" w:pos="493"/>
        </w:tabs>
        <w:spacing w:line="257" w:lineRule="auto"/>
        <w:ind w:firstLine="160"/>
        <w:jc w:val="both"/>
        <w:rPr>
          <w:color w:val="auto"/>
          <w:sz w:val="24"/>
          <w:szCs w:val="24"/>
        </w:rPr>
      </w:pPr>
      <w:r w:rsidRPr="00D2178A">
        <w:rPr>
          <w:color w:val="auto"/>
          <w:sz w:val="24"/>
          <w:szCs w:val="24"/>
        </w:rPr>
        <w:t>Зависимость давления газа от температуры.</w:t>
      </w:r>
    </w:p>
    <w:p w:rsidR="00D2178A" w:rsidRPr="00D2178A" w:rsidRDefault="00D2178A" w:rsidP="00D2178A">
      <w:pPr>
        <w:pStyle w:val="11"/>
        <w:numPr>
          <w:ilvl w:val="0"/>
          <w:numId w:val="182"/>
        </w:numPr>
        <w:tabs>
          <w:tab w:val="left" w:pos="503"/>
        </w:tabs>
        <w:spacing w:line="257" w:lineRule="auto"/>
        <w:ind w:firstLine="160"/>
        <w:jc w:val="both"/>
        <w:rPr>
          <w:color w:val="auto"/>
          <w:sz w:val="24"/>
          <w:szCs w:val="24"/>
        </w:rPr>
      </w:pPr>
      <w:r w:rsidRPr="00D2178A">
        <w:rPr>
          <w:color w:val="auto"/>
          <w:sz w:val="24"/>
          <w:szCs w:val="24"/>
        </w:rPr>
        <w:t>Передача давления жидкостью и газом.</w:t>
      </w:r>
    </w:p>
    <w:p w:rsidR="00D2178A" w:rsidRPr="00D2178A" w:rsidRDefault="00D2178A" w:rsidP="00D2178A">
      <w:pPr>
        <w:pStyle w:val="11"/>
        <w:numPr>
          <w:ilvl w:val="0"/>
          <w:numId w:val="182"/>
        </w:numPr>
        <w:tabs>
          <w:tab w:val="left" w:pos="503"/>
        </w:tabs>
        <w:spacing w:line="257" w:lineRule="auto"/>
        <w:ind w:firstLine="160"/>
        <w:jc w:val="both"/>
        <w:rPr>
          <w:color w:val="auto"/>
          <w:sz w:val="24"/>
          <w:szCs w:val="24"/>
        </w:rPr>
      </w:pPr>
      <w:r w:rsidRPr="00D2178A">
        <w:rPr>
          <w:color w:val="auto"/>
          <w:sz w:val="24"/>
          <w:szCs w:val="24"/>
        </w:rPr>
        <w:t>Сообщающиеся сосуды.</w:t>
      </w:r>
    </w:p>
    <w:p w:rsidR="00D2178A" w:rsidRPr="00D2178A" w:rsidRDefault="00D2178A" w:rsidP="00D2178A">
      <w:pPr>
        <w:pStyle w:val="11"/>
        <w:numPr>
          <w:ilvl w:val="0"/>
          <w:numId w:val="182"/>
        </w:numPr>
        <w:tabs>
          <w:tab w:val="left" w:pos="508"/>
        </w:tabs>
        <w:spacing w:line="257" w:lineRule="auto"/>
        <w:ind w:firstLine="160"/>
        <w:jc w:val="both"/>
        <w:rPr>
          <w:color w:val="auto"/>
          <w:sz w:val="24"/>
          <w:szCs w:val="24"/>
        </w:rPr>
      </w:pPr>
      <w:r w:rsidRPr="00D2178A">
        <w:rPr>
          <w:color w:val="auto"/>
          <w:sz w:val="24"/>
          <w:szCs w:val="24"/>
        </w:rPr>
        <w:t>Гидравлический пресс.</w:t>
      </w:r>
    </w:p>
    <w:p w:rsidR="00D2178A" w:rsidRPr="00D2178A" w:rsidRDefault="00D2178A" w:rsidP="00D2178A">
      <w:pPr>
        <w:pStyle w:val="11"/>
        <w:numPr>
          <w:ilvl w:val="0"/>
          <w:numId w:val="182"/>
        </w:numPr>
        <w:tabs>
          <w:tab w:val="left" w:pos="498"/>
        </w:tabs>
        <w:spacing w:line="257" w:lineRule="auto"/>
        <w:ind w:firstLine="160"/>
        <w:jc w:val="both"/>
        <w:rPr>
          <w:color w:val="auto"/>
          <w:sz w:val="24"/>
          <w:szCs w:val="24"/>
        </w:rPr>
      </w:pPr>
      <w:r w:rsidRPr="00D2178A">
        <w:rPr>
          <w:color w:val="auto"/>
          <w:sz w:val="24"/>
          <w:szCs w:val="24"/>
        </w:rPr>
        <w:t>Проявление действия атмосферного давления.</w:t>
      </w:r>
    </w:p>
    <w:p w:rsidR="00D2178A" w:rsidRPr="00D2178A" w:rsidRDefault="00D2178A" w:rsidP="00D2178A">
      <w:pPr>
        <w:pStyle w:val="11"/>
        <w:numPr>
          <w:ilvl w:val="0"/>
          <w:numId w:val="182"/>
        </w:numPr>
        <w:tabs>
          <w:tab w:val="left" w:pos="503"/>
        </w:tabs>
        <w:spacing w:line="257" w:lineRule="auto"/>
        <w:ind w:left="400" w:hanging="240"/>
        <w:jc w:val="both"/>
        <w:rPr>
          <w:color w:val="auto"/>
          <w:sz w:val="24"/>
          <w:szCs w:val="24"/>
        </w:rPr>
      </w:pPr>
      <w:r w:rsidRPr="00D2178A">
        <w:rPr>
          <w:color w:val="auto"/>
          <w:sz w:val="24"/>
          <w:szCs w:val="24"/>
        </w:rPr>
        <w:t>Зависимость выталкивающей силы от объёма погружённой части тела и плотности жидкости.</w:t>
      </w:r>
    </w:p>
    <w:p w:rsidR="00D2178A" w:rsidRPr="00D2178A" w:rsidRDefault="00D2178A" w:rsidP="00D2178A">
      <w:pPr>
        <w:pStyle w:val="11"/>
        <w:numPr>
          <w:ilvl w:val="0"/>
          <w:numId w:val="182"/>
        </w:numPr>
        <w:tabs>
          <w:tab w:val="left" w:pos="493"/>
        </w:tabs>
        <w:spacing w:line="257" w:lineRule="auto"/>
        <w:ind w:left="400" w:hanging="240"/>
        <w:jc w:val="both"/>
        <w:rPr>
          <w:color w:val="auto"/>
          <w:sz w:val="24"/>
          <w:szCs w:val="24"/>
        </w:rPr>
      </w:pPr>
      <w:r w:rsidRPr="00D2178A">
        <w:rPr>
          <w:color w:val="auto"/>
          <w:sz w:val="24"/>
          <w:szCs w:val="24"/>
        </w:rPr>
        <w:t>Равенство выталкивающей силы весу вытесненной жидкости.</w:t>
      </w:r>
    </w:p>
    <w:p w:rsidR="00D2178A" w:rsidRPr="00D2178A" w:rsidRDefault="00D2178A" w:rsidP="00D2178A">
      <w:pPr>
        <w:pStyle w:val="11"/>
        <w:numPr>
          <w:ilvl w:val="0"/>
          <w:numId w:val="182"/>
        </w:numPr>
        <w:tabs>
          <w:tab w:val="left" w:pos="503"/>
        </w:tabs>
        <w:spacing w:line="257" w:lineRule="auto"/>
        <w:ind w:left="400" w:hanging="240"/>
        <w:jc w:val="both"/>
        <w:rPr>
          <w:color w:val="auto"/>
          <w:sz w:val="24"/>
          <w:szCs w:val="24"/>
        </w:rPr>
      </w:pPr>
      <w:r w:rsidRPr="00D2178A">
        <w:rPr>
          <w:color w:val="auto"/>
          <w:sz w:val="24"/>
          <w:szCs w:val="24"/>
        </w:rPr>
        <w:t>Условие плавания тел: плавание или погружение тел в зависимости от соотношения плотностей тела и жидкости.</w:t>
      </w:r>
    </w:p>
    <w:p w:rsidR="00D2178A" w:rsidRPr="00D2178A" w:rsidRDefault="00D2178A" w:rsidP="00D2178A">
      <w:pPr>
        <w:pStyle w:val="11"/>
        <w:spacing w:line="269" w:lineRule="auto"/>
        <w:jc w:val="both"/>
        <w:rPr>
          <w:color w:val="auto"/>
          <w:sz w:val="24"/>
          <w:szCs w:val="24"/>
        </w:rPr>
      </w:pPr>
      <w:r w:rsidRPr="00D2178A">
        <w:rPr>
          <w:b/>
          <w:bCs/>
          <w:i/>
          <w:iCs/>
          <w:color w:val="auto"/>
          <w:sz w:val="24"/>
          <w:szCs w:val="24"/>
        </w:rPr>
        <w:t>Лабораторные работы и опыты</w:t>
      </w:r>
    </w:p>
    <w:p w:rsidR="00D2178A" w:rsidRPr="00D2178A" w:rsidRDefault="00D2178A" w:rsidP="00D2178A">
      <w:pPr>
        <w:pStyle w:val="11"/>
        <w:numPr>
          <w:ilvl w:val="0"/>
          <w:numId w:val="183"/>
        </w:numPr>
        <w:tabs>
          <w:tab w:val="left" w:pos="493"/>
        </w:tabs>
        <w:spacing w:after="80" w:line="257" w:lineRule="auto"/>
        <w:ind w:left="400" w:hanging="240"/>
        <w:jc w:val="both"/>
        <w:rPr>
          <w:color w:val="auto"/>
          <w:sz w:val="24"/>
          <w:szCs w:val="24"/>
        </w:rPr>
      </w:pPr>
      <w:r w:rsidRPr="00D2178A">
        <w:rPr>
          <w:color w:val="auto"/>
          <w:sz w:val="24"/>
          <w:szCs w:val="24"/>
        </w:rPr>
        <w:t>Исследование зависимости веса тела в воде от объёма погружённой в жидкость части тела.</w:t>
      </w:r>
    </w:p>
    <w:p w:rsidR="00D2178A" w:rsidRPr="00D2178A" w:rsidRDefault="00D2178A" w:rsidP="00D2178A">
      <w:pPr>
        <w:pStyle w:val="11"/>
        <w:numPr>
          <w:ilvl w:val="0"/>
          <w:numId w:val="183"/>
        </w:numPr>
        <w:tabs>
          <w:tab w:val="left" w:pos="505"/>
        </w:tabs>
        <w:spacing w:line="262" w:lineRule="auto"/>
        <w:ind w:left="400" w:hanging="240"/>
        <w:jc w:val="both"/>
        <w:rPr>
          <w:color w:val="auto"/>
          <w:sz w:val="24"/>
          <w:szCs w:val="24"/>
        </w:rPr>
      </w:pPr>
      <w:r w:rsidRPr="00D2178A">
        <w:rPr>
          <w:color w:val="auto"/>
          <w:sz w:val="24"/>
          <w:szCs w:val="24"/>
        </w:rPr>
        <w:t>Определение выталкивающей силы, действующей на тело, погружённое в жидкость.</w:t>
      </w:r>
    </w:p>
    <w:p w:rsidR="00D2178A" w:rsidRPr="00D2178A" w:rsidRDefault="00D2178A" w:rsidP="00D2178A">
      <w:pPr>
        <w:pStyle w:val="11"/>
        <w:numPr>
          <w:ilvl w:val="0"/>
          <w:numId w:val="183"/>
        </w:numPr>
        <w:tabs>
          <w:tab w:val="left" w:pos="505"/>
        </w:tabs>
        <w:spacing w:line="262" w:lineRule="auto"/>
        <w:ind w:left="400" w:hanging="240"/>
        <w:jc w:val="both"/>
        <w:rPr>
          <w:color w:val="auto"/>
          <w:sz w:val="24"/>
          <w:szCs w:val="24"/>
        </w:rPr>
      </w:pPr>
      <w:r w:rsidRPr="00D2178A">
        <w:rPr>
          <w:color w:val="auto"/>
          <w:sz w:val="24"/>
          <w:szCs w:val="24"/>
        </w:rPr>
        <w:t>Проверка независимости выталкивающей силы, действующей на тело в жидкости, от массы тела.</w:t>
      </w:r>
    </w:p>
    <w:p w:rsidR="00D2178A" w:rsidRPr="00D2178A" w:rsidRDefault="00D2178A" w:rsidP="00D2178A">
      <w:pPr>
        <w:pStyle w:val="11"/>
        <w:numPr>
          <w:ilvl w:val="0"/>
          <w:numId w:val="183"/>
        </w:numPr>
        <w:tabs>
          <w:tab w:val="left" w:pos="510"/>
        </w:tabs>
        <w:spacing w:line="262" w:lineRule="auto"/>
        <w:ind w:left="400" w:hanging="240"/>
        <w:jc w:val="both"/>
        <w:rPr>
          <w:color w:val="auto"/>
          <w:sz w:val="24"/>
          <w:szCs w:val="24"/>
        </w:rPr>
      </w:pPr>
      <w:r w:rsidRPr="00D2178A">
        <w:rPr>
          <w:color w:val="auto"/>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D2178A" w:rsidRPr="00D2178A" w:rsidRDefault="00D2178A" w:rsidP="00D2178A">
      <w:pPr>
        <w:pStyle w:val="11"/>
        <w:numPr>
          <w:ilvl w:val="0"/>
          <w:numId w:val="183"/>
        </w:numPr>
        <w:tabs>
          <w:tab w:val="left" w:pos="500"/>
        </w:tabs>
        <w:spacing w:after="160" w:line="262" w:lineRule="auto"/>
        <w:ind w:left="400" w:hanging="240"/>
        <w:jc w:val="both"/>
        <w:rPr>
          <w:color w:val="auto"/>
          <w:sz w:val="24"/>
          <w:szCs w:val="24"/>
        </w:rPr>
      </w:pPr>
      <w:r w:rsidRPr="00D2178A">
        <w:rPr>
          <w:color w:val="auto"/>
          <w:sz w:val="24"/>
          <w:szCs w:val="24"/>
        </w:rPr>
        <w:t>Конструирование ареометра или конструирование лодки и определение её грузоподъёмности.</w:t>
      </w:r>
    </w:p>
    <w:p w:rsidR="00D2178A" w:rsidRPr="00D2178A" w:rsidRDefault="00D2178A" w:rsidP="00D2178A">
      <w:pPr>
        <w:pStyle w:val="11"/>
        <w:spacing w:line="276" w:lineRule="auto"/>
        <w:jc w:val="both"/>
        <w:rPr>
          <w:color w:val="auto"/>
          <w:sz w:val="24"/>
          <w:szCs w:val="24"/>
        </w:rPr>
      </w:pPr>
      <w:r w:rsidRPr="00D2178A">
        <w:rPr>
          <w:b/>
          <w:bCs/>
          <w:color w:val="auto"/>
          <w:sz w:val="24"/>
          <w:szCs w:val="24"/>
        </w:rPr>
        <w:t>Раздел 5. Работа и мощность. Энергия</w:t>
      </w:r>
    </w:p>
    <w:p w:rsidR="00D2178A" w:rsidRPr="00D2178A" w:rsidRDefault="00D2178A" w:rsidP="00D2178A">
      <w:pPr>
        <w:pStyle w:val="11"/>
        <w:spacing w:line="259" w:lineRule="auto"/>
        <w:jc w:val="both"/>
        <w:rPr>
          <w:color w:val="auto"/>
          <w:sz w:val="24"/>
          <w:szCs w:val="24"/>
        </w:rPr>
      </w:pPr>
      <w:r w:rsidRPr="00D2178A">
        <w:rPr>
          <w:color w:val="auto"/>
          <w:sz w:val="24"/>
          <w:szCs w:val="24"/>
        </w:rPr>
        <w:t>Механическая работа. Мощность.</w:t>
      </w:r>
    </w:p>
    <w:p w:rsidR="00D2178A" w:rsidRPr="00D2178A" w:rsidRDefault="00D2178A" w:rsidP="00D2178A">
      <w:pPr>
        <w:pStyle w:val="11"/>
        <w:spacing w:line="259" w:lineRule="auto"/>
        <w:jc w:val="both"/>
        <w:rPr>
          <w:color w:val="auto"/>
          <w:sz w:val="24"/>
          <w:szCs w:val="24"/>
        </w:rPr>
      </w:pPr>
      <w:r w:rsidRPr="00D2178A">
        <w:rPr>
          <w:color w:val="auto"/>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D2178A" w:rsidRPr="00D2178A" w:rsidRDefault="00D2178A" w:rsidP="00D2178A">
      <w:pPr>
        <w:pStyle w:val="11"/>
        <w:spacing w:line="259" w:lineRule="auto"/>
        <w:jc w:val="both"/>
        <w:rPr>
          <w:color w:val="auto"/>
          <w:sz w:val="24"/>
          <w:szCs w:val="24"/>
        </w:rPr>
      </w:pPr>
      <w:r w:rsidRPr="00D2178A">
        <w:rPr>
          <w:color w:val="auto"/>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D2178A" w:rsidRPr="00D2178A" w:rsidRDefault="00D2178A" w:rsidP="00D2178A">
      <w:pPr>
        <w:pStyle w:val="11"/>
        <w:spacing w:line="276" w:lineRule="auto"/>
        <w:jc w:val="both"/>
        <w:rPr>
          <w:color w:val="auto"/>
          <w:sz w:val="24"/>
          <w:szCs w:val="24"/>
        </w:rPr>
      </w:pPr>
      <w:r w:rsidRPr="00D2178A">
        <w:rPr>
          <w:b/>
          <w:bCs/>
          <w:i/>
          <w:iCs/>
          <w:color w:val="auto"/>
          <w:sz w:val="24"/>
          <w:szCs w:val="24"/>
        </w:rPr>
        <w:t>Демонстрации</w:t>
      </w:r>
    </w:p>
    <w:p w:rsidR="00D2178A" w:rsidRPr="00D2178A" w:rsidRDefault="00D2178A" w:rsidP="00D2178A">
      <w:pPr>
        <w:pStyle w:val="11"/>
        <w:spacing w:line="259" w:lineRule="auto"/>
        <w:ind w:firstLine="160"/>
        <w:jc w:val="both"/>
        <w:rPr>
          <w:color w:val="auto"/>
          <w:sz w:val="24"/>
          <w:szCs w:val="24"/>
        </w:rPr>
      </w:pPr>
      <w:r w:rsidRPr="00D2178A">
        <w:rPr>
          <w:color w:val="auto"/>
          <w:sz w:val="24"/>
          <w:szCs w:val="24"/>
        </w:rPr>
        <w:t>1. Примеры простых механизмов.</w:t>
      </w:r>
    </w:p>
    <w:p w:rsidR="00D2178A" w:rsidRPr="00D2178A" w:rsidRDefault="00D2178A" w:rsidP="00D2178A">
      <w:pPr>
        <w:pStyle w:val="11"/>
        <w:spacing w:line="276" w:lineRule="auto"/>
        <w:jc w:val="both"/>
        <w:rPr>
          <w:color w:val="auto"/>
          <w:sz w:val="24"/>
          <w:szCs w:val="24"/>
        </w:rPr>
      </w:pPr>
      <w:r w:rsidRPr="00D2178A">
        <w:rPr>
          <w:b/>
          <w:bCs/>
          <w:i/>
          <w:iCs/>
          <w:color w:val="auto"/>
          <w:sz w:val="24"/>
          <w:szCs w:val="24"/>
        </w:rPr>
        <w:t>Лабораторные работы и опыты</w:t>
      </w:r>
    </w:p>
    <w:p w:rsidR="00D2178A" w:rsidRPr="00D2178A" w:rsidRDefault="00D2178A" w:rsidP="00D2178A">
      <w:pPr>
        <w:pStyle w:val="11"/>
        <w:numPr>
          <w:ilvl w:val="0"/>
          <w:numId w:val="184"/>
        </w:numPr>
        <w:tabs>
          <w:tab w:val="left" w:pos="495"/>
        </w:tabs>
        <w:spacing w:line="259" w:lineRule="auto"/>
        <w:ind w:left="400" w:hanging="240"/>
        <w:jc w:val="both"/>
        <w:rPr>
          <w:color w:val="auto"/>
          <w:sz w:val="24"/>
          <w:szCs w:val="24"/>
        </w:rPr>
      </w:pPr>
      <w:r w:rsidRPr="00D2178A">
        <w:rPr>
          <w:color w:val="auto"/>
          <w:sz w:val="24"/>
          <w:szCs w:val="24"/>
        </w:rPr>
        <w:t>Определение работы силы трения при равномерном движении тела по горизонтальной поверхности.</w:t>
      </w:r>
    </w:p>
    <w:p w:rsidR="00D2178A" w:rsidRPr="00D2178A" w:rsidRDefault="00D2178A" w:rsidP="00D2178A">
      <w:pPr>
        <w:pStyle w:val="11"/>
        <w:numPr>
          <w:ilvl w:val="0"/>
          <w:numId w:val="184"/>
        </w:numPr>
        <w:tabs>
          <w:tab w:val="left" w:pos="505"/>
        </w:tabs>
        <w:spacing w:line="259" w:lineRule="auto"/>
        <w:ind w:firstLine="160"/>
        <w:jc w:val="both"/>
        <w:rPr>
          <w:color w:val="auto"/>
          <w:sz w:val="24"/>
          <w:szCs w:val="24"/>
        </w:rPr>
      </w:pPr>
      <w:r w:rsidRPr="00D2178A">
        <w:rPr>
          <w:color w:val="auto"/>
          <w:sz w:val="24"/>
          <w:szCs w:val="24"/>
        </w:rPr>
        <w:t>Исследование условий равновесия рычага.</w:t>
      </w:r>
    </w:p>
    <w:p w:rsidR="00D2178A" w:rsidRPr="00D2178A" w:rsidRDefault="00D2178A" w:rsidP="00D2178A">
      <w:pPr>
        <w:pStyle w:val="11"/>
        <w:numPr>
          <w:ilvl w:val="0"/>
          <w:numId w:val="184"/>
        </w:numPr>
        <w:tabs>
          <w:tab w:val="left" w:pos="505"/>
        </w:tabs>
        <w:spacing w:line="259" w:lineRule="auto"/>
        <w:ind w:firstLine="160"/>
        <w:jc w:val="both"/>
        <w:rPr>
          <w:color w:val="auto"/>
          <w:sz w:val="24"/>
          <w:szCs w:val="24"/>
        </w:rPr>
      </w:pPr>
      <w:r w:rsidRPr="00D2178A">
        <w:rPr>
          <w:color w:val="auto"/>
          <w:sz w:val="24"/>
          <w:szCs w:val="24"/>
        </w:rPr>
        <w:t>Измерение КПД наклонной плоскости.</w:t>
      </w:r>
    </w:p>
    <w:p w:rsidR="00D2178A" w:rsidRPr="00D2178A" w:rsidRDefault="00D2178A" w:rsidP="00D2178A">
      <w:pPr>
        <w:pStyle w:val="11"/>
        <w:numPr>
          <w:ilvl w:val="0"/>
          <w:numId w:val="184"/>
        </w:numPr>
        <w:tabs>
          <w:tab w:val="left" w:pos="505"/>
        </w:tabs>
        <w:spacing w:after="240" w:line="259" w:lineRule="auto"/>
        <w:ind w:firstLine="160"/>
        <w:jc w:val="both"/>
        <w:rPr>
          <w:color w:val="auto"/>
          <w:sz w:val="24"/>
          <w:szCs w:val="24"/>
        </w:rPr>
      </w:pPr>
      <w:r w:rsidRPr="00D2178A">
        <w:rPr>
          <w:color w:val="auto"/>
          <w:sz w:val="24"/>
          <w:szCs w:val="24"/>
        </w:rPr>
        <w:t>Изучение закона сохранения механической энергии.</w:t>
      </w:r>
    </w:p>
    <w:p w:rsidR="00D2178A" w:rsidRPr="00D2178A" w:rsidRDefault="00D2178A" w:rsidP="00D2178A">
      <w:pPr>
        <w:pStyle w:val="af7"/>
        <w:rPr>
          <w:rFonts w:ascii="Times New Roman" w:hAnsi="Times New Roman" w:cs="Times New Roman"/>
          <w:sz w:val="24"/>
          <w:szCs w:val="24"/>
        </w:rPr>
      </w:pPr>
      <w:bookmarkStart w:id="491" w:name="bookmark1371"/>
      <w:r w:rsidRPr="00D2178A">
        <w:rPr>
          <w:rFonts w:ascii="Times New Roman" w:hAnsi="Times New Roman" w:cs="Times New Roman"/>
          <w:sz w:val="24"/>
          <w:szCs w:val="24"/>
        </w:rPr>
        <w:t>8 класс</w:t>
      </w:r>
      <w:bookmarkEnd w:id="491"/>
    </w:p>
    <w:p w:rsidR="00D2178A" w:rsidRPr="00D2178A" w:rsidRDefault="00D2178A" w:rsidP="00D2178A">
      <w:pPr>
        <w:pStyle w:val="11"/>
        <w:spacing w:line="276" w:lineRule="auto"/>
        <w:jc w:val="both"/>
        <w:rPr>
          <w:b/>
          <w:bCs/>
          <w:color w:val="auto"/>
          <w:sz w:val="24"/>
          <w:szCs w:val="24"/>
        </w:rPr>
      </w:pPr>
    </w:p>
    <w:p w:rsidR="00D2178A" w:rsidRPr="00D2178A" w:rsidRDefault="00D2178A" w:rsidP="00D2178A">
      <w:pPr>
        <w:pStyle w:val="11"/>
        <w:spacing w:line="276" w:lineRule="auto"/>
        <w:jc w:val="both"/>
        <w:rPr>
          <w:color w:val="auto"/>
          <w:sz w:val="24"/>
          <w:szCs w:val="24"/>
        </w:rPr>
      </w:pPr>
      <w:r w:rsidRPr="00D2178A">
        <w:rPr>
          <w:b/>
          <w:bCs/>
          <w:color w:val="auto"/>
          <w:sz w:val="24"/>
          <w:szCs w:val="24"/>
        </w:rPr>
        <w:t>Раздел 6. Тепловые явления</w:t>
      </w:r>
    </w:p>
    <w:p w:rsidR="00D2178A" w:rsidRPr="00D2178A" w:rsidRDefault="00D2178A" w:rsidP="00D2178A">
      <w:pPr>
        <w:pStyle w:val="11"/>
        <w:spacing w:line="259" w:lineRule="auto"/>
        <w:jc w:val="both"/>
        <w:rPr>
          <w:color w:val="auto"/>
          <w:sz w:val="24"/>
          <w:szCs w:val="24"/>
        </w:rPr>
      </w:pPr>
      <w:r w:rsidRPr="00D2178A">
        <w:rPr>
          <w:color w:val="auto"/>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D2178A" w:rsidRPr="00D2178A" w:rsidRDefault="00D2178A" w:rsidP="00D2178A">
      <w:pPr>
        <w:pStyle w:val="11"/>
        <w:spacing w:line="259" w:lineRule="auto"/>
        <w:jc w:val="both"/>
        <w:rPr>
          <w:color w:val="auto"/>
          <w:sz w:val="24"/>
          <w:szCs w:val="24"/>
        </w:rPr>
      </w:pPr>
      <w:r w:rsidRPr="00D2178A">
        <w:rPr>
          <w:color w:val="auto"/>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D2178A" w:rsidRPr="00D2178A" w:rsidRDefault="00D2178A" w:rsidP="00D2178A">
      <w:pPr>
        <w:pStyle w:val="11"/>
        <w:spacing w:line="259" w:lineRule="auto"/>
        <w:ind w:firstLine="238"/>
        <w:jc w:val="both"/>
        <w:rPr>
          <w:color w:val="auto"/>
          <w:sz w:val="24"/>
          <w:szCs w:val="24"/>
        </w:rPr>
      </w:pPr>
      <w:r w:rsidRPr="00D2178A">
        <w:rPr>
          <w:color w:val="auto"/>
          <w:sz w:val="24"/>
          <w:szCs w:val="24"/>
        </w:rPr>
        <w:t>Температура. Связь температуры со скоростью теплового движения частиц.</w:t>
      </w:r>
    </w:p>
    <w:p w:rsidR="00D2178A" w:rsidRPr="00D2178A" w:rsidRDefault="00D2178A" w:rsidP="00D2178A">
      <w:pPr>
        <w:pStyle w:val="11"/>
        <w:spacing w:line="252" w:lineRule="auto"/>
        <w:ind w:firstLine="238"/>
        <w:jc w:val="both"/>
        <w:rPr>
          <w:color w:val="auto"/>
          <w:sz w:val="24"/>
          <w:szCs w:val="24"/>
        </w:rPr>
      </w:pPr>
      <w:r w:rsidRPr="00D2178A">
        <w:rPr>
          <w:color w:val="auto"/>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D2178A" w:rsidRPr="00D2178A" w:rsidRDefault="00D2178A" w:rsidP="00D2178A">
      <w:pPr>
        <w:pStyle w:val="11"/>
        <w:spacing w:line="252" w:lineRule="auto"/>
        <w:ind w:firstLine="238"/>
        <w:jc w:val="both"/>
        <w:rPr>
          <w:color w:val="auto"/>
          <w:sz w:val="24"/>
          <w:szCs w:val="24"/>
        </w:rPr>
      </w:pPr>
      <w:r w:rsidRPr="00D2178A">
        <w:rPr>
          <w:color w:val="auto"/>
          <w:sz w:val="24"/>
          <w:szCs w:val="24"/>
        </w:rPr>
        <w:t>Количество теплоты. Удельная теплоёмкость вещества. Теплообмен и тепловое равновесие. Уравнение теплового баланса.</w:t>
      </w:r>
    </w:p>
    <w:p w:rsidR="00D2178A" w:rsidRPr="00D2178A" w:rsidRDefault="00D2178A" w:rsidP="00D2178A">
      <w:pPr>
        <w:pStyle w:val="11"/>
        <w:spacing w:line="252" w:lineRule="auto"/>
        <w:ind w:firstLine="238"/>
        <w:jc w:val="both"/>
        <w:rPr>
          <w:color w:val="auto"/>
          <w:sz w:val="24"/>
          <w:szCs w:val="24"/>
        </w:rPr>
      </w:pPr>
      <w:r w:rsidRPr="00D2178A">
        <w:rPr>
          <w:color w:val="auto"/>
          <w:sz w:val="24"/>
          <w:szCs w:val="24"/>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D2178A" w:rsidRPr="00D2178A" w:rsidRDefault="00D2178A" w:rsidP="00D2178A">
      <w:pPr>
        <w:pStyle w:val="11"/>
        <w:spacing w:line="252" w:lineRule="auto"/>
        <w:jc w:val="both"/>
        <w:rPr>
          <w:color w:val="auto"/>
          <w:sz w:val="24"/>
          <w:szCs w:val="24"/>
        </w:rPr>
      </w:pPr>
      <w:r w:rsidRPr="00D2178A">
        <w:rPr>
          <w:color w:val="auto"/>
          <w:sz w:val="24"/>
          <w:szCs w:val="24"/>
        </w:rPr>
        <w:t>Энергия топлива. Удельная теплота сгорания.</w:t>
      </w:r>
    </w:p>
    <w:p w:rsidR="00D2178A" w:rsidRPr="00D2178A" w:rsidRDefault="00D2178A" w:rsidP="00D2178A">
      <w:pPr>
        <w:pStyle w:val="11"/>
        <w:spacing w:line="252" w:lineRule="auto"/>
        <w:jc w:val="both"/>
        <w:rPr>
          <w:color w:val="auto"/>
          <w:sz w:val="24"/>
          <w:szCs w:val="24"/>
        </w:rPr>
      </w:pPr>
      <w:r w:rsidRPr="00D2178A">
        <w:rPr>
          <w:color w:val="auto"/>
          <w:sz w:val="24"/>
          <w:szCs w:val="24"/>
        </w:rPr>
        <w:t>Принципы работы тепловых двигателей. КПД теплового двигателя. Тепловые двигатели и защита окружающей среды (МС).</w:t>
      </w:r>
    </w:p>
    <w:p w:rsidR="00D2178A" w:rsidRPr="00D2178A" w:rsidRDefault="00D2178A" w:rsidP="00D2178A">
      <w:pPr>
        <w:pStyle w:val="11"/>
        <w:spacing w:line="252" w:lineRule="auto"/>
        <w:jc w:val="both"/>
        <w:rPr>
          <w:color w:val="auto"/>
          <w:sz w:val="24"/>
          <w:szCs w:val="24"/>
        </w:rPr>
      </w:pPr>
      <w:r w:rsidRPr="00D2178A">
        <w:rPr>
          <w:color w:val="auto"/>
          <w:sz w:val="24"/>
          <w:szCs w:val="24"/>
        </w:rPr>
        <w:t>Закон сохранения и превращения энергии в тепловых процессах (МС).</w:t>
      </w:r>
    </w:p>
    <w:p w:rsidR="00D2178A" w:rsidRPr="00D2178A" w:rsidRDefault="00D2178A" w:rsidP="00D2178A">
      <w:pPr>
        <w:pStyle w:val="11"/>
        <w:spacing w:line="266" w:lineRule="auto"/>
        <w:jc w:val="both"/>
        <w:rPr>
          <w:color w:val="auto"/>
          <w:sz w:val="24"/>
          <w:szCs w:val="24"/>
        </w:rPr>
      </w:pPr>
      <w:r w:rsidRPr="00D2178A">
        <w:rPr>
          <w:b/>
          <w:bCs/>
          <w:i/>
          <w:iCs/>
          <w:color w:val="auto"/>
          <w:sz w:val="24"/>
          <w:szCs w:val="24"/>
        </w:rPr>
        <w:t>Демонстрации</w:t>
      </w:r>
    </w:p>
    <w:p w:rsidR="00D2178A" w:rsidRPr="00D2178A" w:rsidRDefault="00D2178A" w:rsidP="00D2178A">
      <w:pPr>
        <w:pStyle w:val="11"/>
        <w:numPr>
          <w:ilvl w:val="0"/>
          <w:numId w:val="185"/>
        </w:numPr>
        <w:tabs>
          <w:tab w:val="left" w:pos="426"/>
          <w:tab w:val="left" w:pos="567"/>
          <w:tab w:val="left" w:pos="709"/>
        </w:tabs>
        <w:spacing w:line="252" w:lineRule="auto"/>
        <w:ind w:left="426" w:hanging="284"/>
        <w:jc w:val="both"/>
        <w:rPr>
          <w:color w:val="auto"/>
          <w:sz w:val="24"/>
          <w:szCs w:val="24"/>
        </w:rPr>
      </w:pPr>
      <w:r w:rsidRPr="00D2178A">
        <w:rPr>
          <w:color w:val="auto"/>
          <w:sz w:val="24"/>
          <w:szCs w:val="24"/>
        </w:rPr>
        <w:t>Наблюдение броуновского движения.</w:t>
      </w:r>
    </w:p>
    <w:p w:rsidR="00D2178A" w:rsidRPr="00D2178A" w:rsidRDefault="00D2178A" w:rsidP="00D2178A">
      <w:pPr>
        <w:pStyle w:val="11"/>
        <w:numPr>
          <w:ilvl w:val="0"/>
          <w:numId w:val="185"/>
        </w:numPr>
        <w:tabs>
          <w:tab w:val="left" w:pos="426"/>
          <w:tab w:val="left" w:pos="567"/>
          <w:tab w:val="left" w:pos="709"/>
        </w:tabs>
        <w:spacing w:line="252" w:lineRule="auto"/>
        <w:ind w:left="426" w:hanging="284"/>
        <w:jc w:val="both"/>
        <w:rPr>
          <w:color w:val="auto"/>
          <w:sz w:val="24"/>
          <w:szCs w:val="24"/>
        </w:rPr>
      </w:pPr>
      <w:r w:rsidRPr="00D2178A">
        <w:rPr>
          <w:color w:val="auto"/>
          <w:sz w:val="24"/>
          <w:szCs w:val="24"/>
        </w:rPr>
        <w:t>Наблюдение диффузии.</w:t>
      </w:r>
    </w:p>
    <w:p w:rsidR="00D2178A" w:rsidRPr="00D2178A" w:rsidRDefault="00D2178A" w:rsidP="00D2178A">
      <w:pPr>
        <w:pStyle w:val="11"/>
        <w:numPr>
          <w:ilvl w:val="0"/>
          <w:numId w:val="185"/>
        </w:numPr>
        <w:tabs>
          <w:tab w:val="left" w:pos="426"/>
          <w:tab w:val="left" w:pos="567"/>
          <w:tab w:val="left" w:pos="709"/>
        </w:tabs>
        <w:spacing w:line="252" w:lineRule="auto"/>
        <w:ind w:left="426" w:hanging="284"/>
        <w:jc w:val="both"/>
        <w:rPr>
          <w:color w:val="auto"/>
          <w:sz w:val="24"/>
          <w:szCs w:val="24"/>
        </w:rPr>
      </w:pPr>
      <w:r w:rsidRPr="00D2178A">
        <w:rPr>
          <w:color w:val="auto"/>
          <w:sz w:val="24"/>
          <w:szCs w:val="24"/>
        </w:rPr>
        <w:t>Наблюдение явлений смачивания и капиллярных явлений.</w:t>
      </w:r>
    </w:p>
    <w:p w:rsidR="00D2178A" w:rsidRPr="00D2178A" w:rsidRDefault="00D2178A" w:rsidP="00D2178A">
      <w:pPr>
        <w:pStyle w:val="11"/>
        <w:numPr>
          <w:ilvl w:val="0"/>
          <w:numId w:val="185"/>
        </w:numPr>
        <w:tabs>
          <w:tab w:val="left" w:pos="426"/>
          <w:tab w:val="left" w:pos="567"/>
          <w:tab w:val="left" w:pos="709"/>
        </w:tabs>
        <w:spacing w:line="252" w:lineRule="auto"/>
        <w:ind w:left="426" w:hanging="284"/>
        <w:jc w:val="both"/>
        <w:rPr>
          <w:color w:val="auto"/>
          <w:sz w:val="24"/>
          <w:szCs w:val="24"/>
        </w:rPr>
      </w:pPr>
      <w:r w:rsidRPr="00D2178A">
        <w:rPr>
          <w:color w:val="auto"/>
          <w:sz w:val="24"/>
          <w:szCs w:val="24"/>
        </w:rPr>
        <w:t>Наблюдение теплового расширения тел.</w:t>
      </w:r>
    </w:p>
    <w:p w:rsidR="00D2178A" w:rsidRPr="00D2178A" w:rsidRDefault="00D2178A" w:rsidP="00D2178A">
      <w:pPr>
        <w:pStyle w:val="11"/>
        <w:numPr>
          <w:ilvl w:val="0"/>
          <w:numId w:val="185"/>
        </w:numPr>
        <w:tabs>
          <w:tab w:val="left" w:pos="426"/>
          <w:tab w:val="left" w:pos="567"/>
          <w:tab w:val="left" w:pos="709"/>
        </w:tabs>
        <w:spacing w:line="252" w:lineRule="auto"/>
        <w:ind w:left="426" w:hanging="284"/>
        <w:jc w:val="both"/>
        <w:rPr>
          <w:color w:val="auto"/>
          <w:sz w:val="24"/>
          <w:szCs w:val="24"/>
        </w:rPr>
      </w:pPr>
      <w:r w:rsidRPr="00D2178A">
        <w:rPr>
          <w:color w:val="auto"/>
          <w:sz w:val="24"/>
          <w:szCs w:val="24"/>
        </w:rPr>
        <w:t>Изменение давления газа при изменении объёма и нагревании или охлаждении.</w:t>
      </w:r>
    </w:p>
    <w:p w:rsidR="00D2178A" w:rsidRPr="00D2178A" w:rsidRDefault="00D2178A" w:rsidP="00D2178A">
      <w:pPr>
        <w:pStyle w:val="11"/>
        <w:numPr>
          <w:ilvl w:val="0"/>
          <w:numId w:val="185"/>
        </w:numPr>
        <w:tabs>
          <w:tab w:val="left" w:pos="426"/>
          <w:tab w:val="left" w:pos="567"/>
          <w:tab w:val="left" w:pos="709"/>
        </w:tabs>
        <w:spacing w:line="252" w:lineRule="auto"/>
        <w:ind w:left="426" w:hanging="284"/>
        <w:jc w:val="both"/>
        <w:rPr>
          <w:color w:val="auto"/>
          <w:sz w:val="24"/>
          <w:szCs w:val="24"/>
        </w:rPr>
      </w:pPr>
      <w:r w:rsidRPr="00D2178A">
        <w:rPr>
          <w:color w:val="auto"/>
          <w:sz w:val="24"/>
          <w:szCs w:val="24"/>
        </w:rPr>
        <w:t>Правила измерения температуры.</w:t>
      </w:r>
    </w:p>
    <w:p w:rsidR="00D2178A" w:rsidRPr="00D2178A" w:rsidRDefault="00D2178A" w:rsidP="00D2178A">
      <w:pPr>
        <w:pStyle w:val="11"/>
        <w:numPr>
          <w:ilvl w:val="0"/>
          <w:numId w:val="185"/>
        </w:numPr>
        <w:tabs>
          <w:tab w:val="left" w:pos="426"/>
          <w:tab w:val="left" w:pos="567"/>
          <w:tab w:val="left" w:pos="709"/>
        </w:tabs>
        <w:spacing w:line="252" w:lineRule="auto"/>
        <w:ind w:left="426" w:hanging="284"/>
        <w:jc w:val="both"/>
        <w:rPr>
          <w:color w:val="auto"/>
          <w:sz w:val="24"/>
          <w:szCs w:val="24"/>
        </w:rPr>
      </w:pPr>
      <w:r w:rsidRPr="00D2178A">
        <w:rPr>
          <w:color w:val="auto"/>
          <w:sz w:val="24"/>
          <w:szCs w:val="24"/>
        </w:rPr>
        <w:t>Виды теплопередачи.</w:t>
      </w:r>
    </w:p>
    <w:p w:rsidR="00D2178A" w:rsidRPr="00D2178A" w:rsidRDefault="00D2178A" w:rsidP="00D2178A">
      <w:pPr>
        <w:pStyle w:val="11"/>
        <w:numPr>
          <w:ilvl w:val="0"/>
          <w:numId w:val="185"/>
        </w:numPr>
        <w:tabs>
          <w:tab w:val="left" w:pos="426"/>
          <w:tab w:val="left" w:pos="567"/>
          <w:tab w:val="left" w:pos="709"/>
        </w:tabs>
        <w:spacing w:line="252" w:lineRule="auto"/>
        <w:ind w:left="426" w:hanging="284"/>
        <w:jc w:val="both"/>
        <w:rPr>
          <w:color w:val="auto"/>
          <w:sz w:val="24"/>
          <w:szCs w:val="24"/>
        </w:rPr>
      </w:pPr>
      <w:r w:rsidRPr="00D2178A">
        <w:rPr>
          <w:color w:val="auto"/>
          <w:sz w:val="24"/>
          <w:szCs w:val="24"/>
        </w:rPr>
        <w:t>Охлаждение при совершении работы.</w:t>
      </w:r>
    </w:p>
    <w:p w:rsidR="00D2178A" w:rsidRPr="00D2178A" w:rsidRDefault="00D2178A" w:rsidP="00D2178A">
      <w:pPr>
        <w:pStyle w:val="11"/>
        <w:numPr>
          <w:ilvl w:val="0"/>
          <w:numId w:val="185"/>
        </w:numPr>
        <w:tabs>
          <w:tab w:val="left" w:pos="426"/>
          <w:tab w:val="left" w:pos="567"/>
          <w:tab w:val="left" w:pos="709"/>
        </w:tabs>
        <w:spacing w:line="252" w:lineRule="auto"/>
        <w:ind w:left="426" w:hanging="284"/>
        <w:jc w:val="both"/>
        <w:rPr>
          <w:color w:val="auto"/>
          <w:sz w:val="24"/>
          <w:szCs w:val="24"/>
        </w:rPr>
      </w:pPr>
      <w:r w:rsidRPr="00D2178A">
        <w:rPr>
          <w:color w:val="auto"/>
          <w:sz w:val="24"/>
          <w:szCs w:val="24"/>
        </w:rPr>
        <w:t>Нагревание при совершении работы внешними силами.</w:t>
      </w:r>
    </w:p>
    <w:p w:rsidR="00D2178A" w:rsidRPr="00D2178A" w:rsidRDefault="00D2178A" w:rsidP="00D2178A">
      <w:pPr>
        <w:pStyle w:val="11"/>
        <w:numPr>
          <w:ilvl w:val="0"/>
          <w:numId w:val="185"/>
        </w:numPr>
        <w:tabs>
          <w:tab w:val="left" w:pos="426"/>
          <w:tab w:val="left" w:pos="469"/>
          <w:tab w:val="left" w:pos="567"/>
          <w:tab w:val="left" w:pos="709"/>
        </w:tabs>
        <w:spacing w:line="252" w:lineRule="auto"/>
        <w:ind w:left="426" w:hanging="284"/>
        <w:jc w:val="both"/>
        <w:rPr>
          <w:color w:val="auto"/>
          <w:sz w:val="24"/>
          <w:szCs w:val="24"/>
        </w:rPr>
      </w:pPr>
      <w:r w:rsidRPr="00D2178A">
        <w:rPr>
          <w:color w:val="auto"/>
          <w:sz w:val="24"/>
          <w:szCs w:val="24"/>
        </w:rPr>
        <w:t>Сравнение теплоёмкостей различных веществ.</w:t>
      </w:r>
    </w:p>
    <w:p w:rsidR="00D2178A" w:rsidRPr="00D2178A" w:rsidRDefault="00D2178A" w:rsidP="00D2178A">
      <w:pPr>
        <w:pStyle w:val="11"/>
        <w:numPr>
          <w:ilvl w:val="0"/>
          <w:numId w:val="185"/>
        </w:numPr>
        <w:tabs>
          <w:tab w:val="left" w:pos="426"/>
          <w:tab w:val="left" w:pos="469"/>
          <w:tab w:val="left" w:pos="567"/>
          <w:tab w:val="left" w:pos="709"/>
        </w:tabs>
        <w:spacing w:line="252" w:lineRule="auto"/>
        <w:ind w:left="426" w:hanging="284"/>
        <w:jc w:val="both"/>
        <w:rPr>
          <w:color w:val="auto"/>
          <w:sz w:val="24"/>
          <w:szCs w:val="24"/>
        </w:rPr>
      </w:pPr>
      <w:r w:rsidRPr="00D2178A">
        <w:rPr>
          <w:color w:val="auto"/>
          <w:sz w:val="24"/>
          <w:szCs w:val="24"/>
        </w:rPr>
        <w:t>Наблюдение кипения.</w:t>
      </w:r>
    </w:p>
    <w:p w:rsidR="00D2178A" w:rsidRPr="00D2178A" w:rsidRDefault="00D2178A" w:rsidP="00D2178A">
      <w:pPr>
        <w:pStyle w:val="11"/>
        <w:numPr>
          <w:ilvl w:val="0"/>
          <w:numId w:val="185"/>
        </w:numPr>
        <w:tabs>
          <w:tab w:val="left" w:pos="426"/>
          <w:tab w:val="left" w:pos="469"/>
          <w:tab w:val="left" w:pos="567"/>
          <w:tab w:val="left" w:pos="709"/>
        </w:tabs>
        <w:spacing w:line="252" w:lineRule="auto"/>
        <w:ind w:left="426" w:hanging="284"/>
        <w:jc w:val="both"/>
        <w:rPr>
          <w:color w:val="auto"/>
          <w:sz w:val="24"/>
          <w:szCs w:val="24"/>
        </w:rPr>
      </w:pPr>
      <w:r w:rsidRPr="00D2178A">
        <w:rPr>
          <w:color w:val="auto"/>
          <w:sz w:val="24"/>
          <w:szCs w:val="24"/>
        </w:rPr>
        <w:t>Наблюдение постоянства температуры при плавлении.</w:t>
      </w:r>
    </w:p>
    <w:p w:rsidR="00D2178A" w:rsidRPr="00D2178A" w:rsidRDefault="00D2178A" w:rsidP="00D2178A">
      <w:pPr>
        <w:pStyle w:val="11"/>
        <w:numPr>
          <w:ilvl w:val="0"/>
          <w:numId w:val="185"/>
        </w:numPr>
        <w:tabs>
          <w:tab w:val="left" w:pos="426"/>
          <w:tab w:val="left" w:pos="469"/>
          <w:tab w:val="left" w:pos="567"/>
          <w:tab w:val="left" w:pos="709"/>
        </w:tabs>
        <w:spacing w:line="252" w:lineRule="auto"/>
        <w:ind w:left="426" w:hanging="284"/>
        <w:jc w:val="both"/>
        <w:rPr>
          <w:color w:val="auto"/>
          <w:sz w:val="24"/>
          <w:szCs w:val="24"/>
        </w:rPr>
      </w:pPr>
      <w:r w:rsidRPr="00D2178A">
        <w:rPr>
          <w:color w:val="auto"/>
          <w:sz w:val="24"/>
          <w:szCs w:val="24"/>
        </w:rPr>
        <w:t>Модели тепловых двигателей.</w:t>
      </w:r>
    </w:p>
    <w:p w:rsidR="00D2178A" w:rsidRPr="00D2178A" w:rsidRDefault="00D2178A" w:rsidP="00D2178A">
      <w:pPr>
        <w:pStyle w:val="11"/>
        <w:spacing w:line="266" w:lineRule="auto"/>
        <w:jc w:val="both"/>
        <w:rPr>
          <w:color w:val="auto"/>
          <w:sz w:val="24"/>
          <w:szCs w:val="24"/>
        </w:rPr>
      </w:pPr>
      <w:r w:rsidRPr="00D2178A">
        <w:rPr>
          <w:b/>
          <w:bCs/>
          <w:i/>
          <w:iCs/>
          <w:color w:val="auto"/>
          <w:sz w:val="24"/>
          <w:szCs w:val="24"/>
        </w:rPr>
        <w:t>Лабораторные работы и опыты</w:t>
      </w:r>
    </w:p>
    <w:p w:rsidR="00D2178A" w:rsidRPr="00D2178A" w:rsidRDefault="00D2178A" w:rsidP="00D2178A">
      <w:pPr>
        <w:pStyle w:val="11"/>
        <w:numPr>
          <w:ilvl w:val="0"/>
          <w:numId w:val="186"/>
        </w:numPr>
        <w:tabs>
          <w:tab w:val="left" w:pos="509"/>
        </w:tabs>
        <w:spacing w:line="252" w:lineRule="auto"/>
        <w:ind w:left="400" w:hanging="240"/>
        <w:jc w:val="both"/>
        <w:rPr>
          <w:color w:val="auto"/>
          <w:sz w:val="24"/>
          <w:szCs w:val="24"/>
        </w:rPr>
      </w:pPr>
      <w:r w:rsidRPr="00D2178A">
        <w:rPr>
          <w:color w:val="auto"/>
          <w:sz w:val="24"/>
          <w:szCs w:val="24"/>
        </w:rPr>
        <w:t>Опыты по обнаружению действия сил молекулярного притяжения.</w:t>
      </w:r>
    </w:p>
    <w:p w:rsidR="00D2178A" w:rsidRPr="00D2178A" w:rsidRDefault="00D2178A" w:rsidP="00D2178A">
      <w:pPr>
        <w:pStyle w:val="11"/>
        <w:numPr>
          <w:ilvl w:val="0"/>
          <w:numId w:val="186"/>
        </w:numPr>
        <w:tabs>
          <w:tab w:val="left" w:pos="509"/>
        </w:tabs>
        <w:spacing w:line="252" w:lineRule="auto"/>
        <w:ind w:left="400" w:hanging="240"/>
        <w:jc w:val="both"/>
        <w:rPr>
          <w:color w:val="auto"/>
          <w:sz w:val="24"/>
          <w:szCs w:val="24"/>
        </w:rPr>
      </w:pPr>
      <w:r w:rsidRPr="00D2178A">
        <w:rPr>
          <w:color w:val="auto"/>
          <w:sz w:val="24"/>
          <w:szCs w:val="24"/>
        </w:rPr>
        <w:t>Опыты по выращиванию кристаллов поваренной соли или сахара.</w:t>
      </w:r>
    </w:p>
    <w:p w:rsidR="00D2178A" w:rsidRPr="00D2178A" w:rsidRDefault="00D2178A" w:rsidP="00D2178A">
      <w:pPr>
        <w:pStyle w:val="11"/>
        <w:numPr>
          <w:ilvl w:val="0"/>
          <w:numId w:val="186"/>
        </w:numPr>
        <w:tabs>
          <w:tab w:val="left" w:pos="509"/>
        </w:tabs>
        <w:spacing w:line="252" w:lineRule="auto"/>
        <w:ind w:left="400" w:hanging="240"/>
        <w:jc w:val="both"/>
        <w:rPr>
          <w:color w:val="auto"/>
          <w:sz w:val="24"/>
          <w:szCs w:val="24"/>
        </w:rPr>
      </w:pPr>
      <w:r w:rsidRPr="00D2178A">
        <w:rPr>
          <w:color w:val="auto"/>
          <w:sz w:val="24"/>
          <w:szCs w:val="24"/>
        </w:rPr>
        <w:t>Опыты по наблюдению теплового расширения газов, жидкостей и твёрдых тел.</w:t>
      </w:r>
    </w:p>
    <w:p w:rsidR="00D2178A" w:rsidRPr="00D2178A" w:rsidRDefault="00D2178A" w:rsidP="00D2178A">
      <w:pPr>
        <w:pStyle w:val="11"/>
        <w:numPr>
          <w:ilvl w:val="0"/>
          <w:numId w:val="186"/>
        </w:numPr>
        <w:tabs>
          <w:tab w:val="left" w:pos="509"/>
        </w:tabs>
        <w:spacing w:line="252" w:lineRule="auto"/>
        <w:ind w:left="400" w:hanging="240"/>
        <w:jc w:val="both"/>
        <w:rPr>
          <w:color w:val="auto"/>
          <w:sz w:val="24"/>
          <w:szCs w:val="24"/>
        </w:rPr>
      </w:pPr>
      <w:r w:rsidRPr="00D2178A">
        <w:rPr>
          <w:color w:val="auto"/>
          <w:sz w:val="24"/>
          <w:szCs w:val="24"/>
        </w:rPr>
        <w:t>Определение давления воздуха в баллоне шприца.</w:t>
      </w:r>
    </w:p>
    <w:p w:rsidR="00D2178A" w:rsidRPr="00D2178A" w:rsidRDefault="00D2178A" w:rsidP="00D2178A">
      <w:pPr>
        <w:pStyle w:val="11"/>
        <w:numPr>
          <w:ilvl w:val="0"/>
          <w:numId w:val="186"/>
        </w:numPr>
        <w:tabs>
          <w:tab w:val="left" w:pos="509"/>
        </w:tabs>
        <w:spacing w:line="252" w:lineRule="auto"/>
        <w:ind w:left="400" w:hanging="240"/>
        <w:jc w:val="both"/>
        <w:rPr>
          <w:color w:val="auto"/>
          <w:sz w:val="24"/>
          <w:szCs w:val="24"/>
        </w:rPr>
      </w:pPr>
      <w:r w:rsidRPr="00D2178A">
        <w:rPr>
          <w:color w:val="auto"/>
          <w:sz w:val="24"/>
          <w:szCs w:val="24"/>
        </w:rPr>
        <w:t>Опыты, демонстрирующие зависимость давления воздуха от его объёма и нагревания или охлаждения.</w:t>
      </w:r>
    </w:p>
    <w:p w:rsidR="00D2178A" w:rsidRPr="00D2178A" w:rsidRDefault="00D2178A" w:rsidP="00D2178A">
      <w:pPr>
        <w:pStyle w:val="11"/>
        <w:numPr>
          <w:ilvl w:val="0"/>
          <w:numId w:val="186"/>
        </w:numPr>
        <w:tabs>
          <w:tab w:val="left" w:pos="459"/>
          <w:tab w:val="left" w:pos="509"/>
        </w:tabs>
        <w:spacing w:line="257" w:lineRule="auto"/>
        <w:ind w:left="400" w:hanging="240"/>
        <w:jc w:val="both"/>
        <w:rPr>
          <w:color w:val="auto"/>
          <w:sz w:val="24"/>
          <w:szCs w:val="24"/>
        </w:rPr>
      </w:pPr>
      <w:r w:rsidRPr="00D2178A">
        <w:rPr>
          <w:color w:val="auto"/>
          <w:sz w:val="24"/>
          <w:szCs w:val="24"/>
        </w:rPr>
        <w:t>Проверка гипотезы линейной зависимости длины столбика жидкости в термометрической трубке от температуры.</w:t>
      </w:r>
    </w:p>
    <w:p w:rsidR="00D2178A" w:rsidRPr="00D2178A" w:rsidRDefault="00D2178A" w:rsidP="00D2178A">
      <w:pPr>
        <w:pStyle w:val="11"/>
        <w:numPr>
          <w:ilvl w:val="0"/>
          <w:numId w:val="186"/>
        </w:numPr>
        <w:tabs>
          <w:tab w:val="left" w:pos="450"/>
          <w:tab w:val="left" w:pos="509"/>
        </w:tabs>
        <w:spacing w:line="257" w:lineRule="auto"/>
        <w:ind w:left="400" w:hanging="240"/>
        <w:jc w:val="both"/>
        <w:rPr>
          <w:color w:val="auto"/>
          <w:sz w:val="24"/>
          <w:szCs w:val="24"/>
        </w:rPr>
      </w:pPr>
      <w:r w:rsidRPr="00D2178A">
        <w:rPr>
          <w:color w:val="auto"/>
          <w:sz w:val="24"/>
          <w:szCs w:val="24"/>
        </w:rPr>
        <w:t>Наблюдение изменения внутренней энергии тела в результате теплопередачи и работы внешних сил.</w:t>
      </w:r>
    </w:p>
    <w:p w:rsidR="00D2178A" w:rsidRPr="00D2178A" w:rsidRDefault="00D2178A" w:rsidP="00D2178A">
      <w:pPr>
        <w:pStyle w:val="11"/>
        <w:numPr>
          <w:ilvl w:val="0"/>
          <w:numId w:val="186"/>
        </w:numPr>
        <w:tabs>
          <w:tab w:val="left" w:pos="459"/>
          <w:tab w:val="left" w:pos="509"/>
        </w:tabs>
        <w:spacing w:line="257" w:lineRule="auto"/>
        <w:ind w:left="400" w:hanging="240"/>
        <w:jc w:val="both"/>
        <w:rPr>
          <w:color w:val="auto"/>
          <w:sz w:val="24"/>
          <w:szCs w:val="24"/>
        </w:rPr>
      </w:pPr>
      <w:r w:rsidRPr="00D2178A">
        <w:rPr>
          <w:color w:val="auto"/>
          <w:sz w:val="24"/>
          <w:szCs w:val="24"/>
        </w:rPr>
        <w:t>Исследование явления теплообмена при смешивании холодной и горячей воды.</w:t>
      </w:r>
    </w:p>
    <w:p w:rsidR="00D2178A" w:rsidRPr="00D2178A" w:rsidRDefault="00D2178A" w:rsidP="00D2178A">
      <w:pPr>
        <w:pStyle w:val="11"/>
        <w:numPr>
          <w:ilvl w:val="0"/>
          <w:numId w:val="186"/>
        </w:numPr>
        <w:tabs>
          <w:tab w:val="left" w:pos="459"/>
          <w:tab w:val="left" w:pos="509"/>
        </w:tabs>
        <w:spacing w:line="257" w:lineRule="auto"/>
        <w:ind w:left="400" w:hanging="240"/>
        <w:jc w:val="both"/>
        <w:rPr>
          <w:color w:val="auto"/>
          <w:sz w:val="24"/>
          <w:szCs w:val="24"/>
        </w:rPr>
      </w:pPr>
      <w:r w:rsidRPr="00D2178A">
        <w:rPr>
          <w:color w:val="auto"/>
          <w:sz w:val="24"/>
          <w:szCs w:val="24"/>
        </w:rPr>
        <w:t>Определение количества теплоты, полученного водой при теплообмене с нагретым металлическим цилиндром.</w:t>
      </w:r>
    </w:p>
    <w:p w:rsidR="00D2178A" w:rsidRPr="00D2178A" w:rsidRDefault="00D2178A" w:rsidP="00D2178A">
      <w:pPr>
        <w:pStyle w:val="11"/>
        <w:numPr>
          <w:ilvl w:val="0"/>
          <w:numId w:val="186"/>
        </w:numPr>
        <w:tabs>
          <w:tab w:val="left" w:pos="410"/>
          <w:tab w:val="left" w:pos="509"/>
        </w:tabs>
        <w:spacing w:line="257" w:lineRule="auto"/>
        <w:ind w:left="400" w:hanging="240"/>
        <w:jc w:val="both"/>
        <w:rPr>
          <w:color w:val="auto"/>
          <w:sz w:val="24"/>
          <w:szCs w:val="24"/>
        </w:rPr>
      </w:pPr>
      <w:r w:rsidRPr="00D2178A">
        <w:rPr>
          <w:color w:val="auto"/>
          <w:sz w:val="24"/>
          <w:szCs w:val="24"/>
        </w:rPr>
        <w:t>Определение удельной теплоёмкости вещества.</w:t>
      </w:r>
    </w:p>
    <w:p w:rsidR="00D2178A" w:rsidRPr="00D2178A" w:rsidRDefault="00D2178A" w:rsidP="00D2178A">
      <w:pPr>
        <w:pStyle w:val="11"/>
        <w:numPr>
          <w:ilvl w:val="0"/>
          <w:numId w:val="186"/>
        </w:numPr>
        <w:tabs>
          <w:tab w:val="left" w:pos="410"/>
          <w:tab w:val="left" w:pos="509"/>
        </w:tabs>
        <w:spacing w:line="257" w:lineRule="auto"/>
        <w:ind w:left="400" w:hanging="240"/>
        <w:jc w:val="both"/>
        <w:rPr>
          <w:color w:val="auto"/>
          <w:sz w:val="24"/>
          <w:szCs w:val="24"/>
        </w:rPr>
      </w:pPr>
      <w:r w:rsidRPr="00D2178A">
        <w:rPr>
          <w:color w:val="auto"/>
          <w:sz w:val="24"/>
          <w:szCs w:val="24"/>
        </w:rPr>
        <w:t>Исследование процесса испарения.</w:t>
      </w:r>
    </w:p>
    <w:p w:rsidR="00D2178A" w:rsidRPr="00D2178A" w:rsidRDefault="00D2178A" w:rsidP="00D2178A">
      <w:pPr>
        <w:pStyle w:val="11"/>
        <w:numPr>
          <w:ilvl w:val="0"/>
          <w:numId w:val="186"/>
        </w:numPr>
        <w:tabs>
          <w:tab w:val="left" w:pos="410"/>
          <w:tab w:val="left" w:pos="509"/>
        </w:tabs>
        <w:spacing w:line="257" w:lineRule="auto"/>
        <w:ind w:left="400" w:hanging="240"/>
        <w:jc w:val="both"/>
        <w:rPr>
          <w:color w:val="auto"/>
          <w:sz w:val="24"/>
          <w:szCs w:val="24"/>
        </w:rPr>
      </w:pPr>
      <w:r w:rsidRPr="00D2178A">
        <w:rPr>
          <w:color w:val="auto"/>
          <w:sz w:val="24"/>
          <w:szCs w:val="24"/>
        </w:rPr>
        <w:t>Определение относительной влажности воздуха.</w:t>
      </w:r>
    </w:p>
    <w:p w:rsidR="00D2178A" w:rsidRPr="00D2178A" w:rsidRDefault="00D2178A" w:rsidP="00D2178A">
      <w:pPr>
        <w:pStyle w:val="11"/>
        <w:numPr>
          <w:ilvl w:val="0"/>
          <w:numId w:val="186"/>
        </w:numPr>
        <w:tabs>
          <w:tab w:val="left" w:pos="410"/>
          <w:tab w:val="left" w:pos="509"/>
        </w:tabs>
        <w:spacing w:after="120" w:line="257" w:lineRule="auto"/>
        <w:ind w:left="400" w:hanging="240"/>
        <w:jc w:val="both"/>
        <w:rPr>
          <w:color w:val="auto"/>
          <w:sz w:val="24"/>
          <w:szCs w:val="24"/>
        </w:rPr>
      </w:pPr>
      <w:r w:rsidRPr="00D2178A">
        <w:rPr>
          <w:color w:val="auto"/>
          <w:sz w:val="24"/>
          <w:szCs w:val="24"/>
        </w:rPr>
        <w:t>Определение удельной теплоты плавления льда.</w:t>
      </w:r>
    </w:p>
    <w:p w:rsidR="00D2178A" w:rsidRPr="00D2178A" w:rsidRDefault="00D2178A" w:rsidP="00D2178A">
      <w:pPr>
        <w:pStyle w:val="11"/>
        <w:spacing w:line="269" w:lineRule="auto"/>
        <w:jc w:val="both"/>
        <w:rPr>
          <w:color w:val="auto"/>
          <w:sz w:val="24"/>
          <w:szCs w:val="24"/>
        </w:rPr>
      </w:pPr>
      <w:r w:rsidRPr="00D2178A">
        <w:rPr>
          <w:b/>
          <w:bCs/>
          <w:color w:val="auto"/>
          <w:sz w:val="24"/>
          <w:szCs w:val="24"/>
        </w:rPr>
        <w:t>Раздел 7. Электрические и магнитные явления</w:t>
      </w:r>
    </w:p>
    <w:p w:rsidR="00D2178A" w:rsidRPr="00D2178A" w:rsidRDefault="00D2178A" w:rsidP="00D2178A">
      <w:pPr>
        <w:pStyle w:val="11"/>
        <w:spacing w:line="257" w:lineRule="auto"/>
        <w:jc w:val="both"/>
        <w:rPr>
          <w:color w:val="auto"/>
          <w:sz w:val="24"/>
          <w:szCs w:val="24"/>
        </w:rPr>
      </w:pPr>
      <w:r w:rsidRPr="00D2178A">
        <w:rPr>
          <w:color w:val="auto"/>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D2178A" w:rsidRPr="00D2178A" w:rsidRDefault="00D2178A" w:rsidP="00D2178A">
      <w:pPr>
        <w:pStyle w:val="11"/>
        <w:spacing w:line="257" w:lineRule="auto"/>
        <w:jc w:val="both"/>
        <w:rPr>
          <w:color w:val="auto"/>
          <w:sz w:val="24"/>
          <w:szCs w:val="24"/>
        </w:rPr>
      </w:pPr>
      <w:r w:rsidRPr="00D2178A">
        <w:rPr>
          <w:color w:val="auto"/>
          <w:sz w:val="24"/>
          <w:szCs w:val="24"/>
        </w:rPr>
        <w:t>Электрическое поле. Напряжённость электрического поля. Принцип суперпозиции электрических полей (на качественном уровне).</w:t>
      </w:r>
    </w:p>
    <w:p w:rsidR="00D2178A" w:rsidRPr="00D2178A" w:rsidRDefault="00D2178A" w:rsidP="00D2178A">
      <w:pPr>
        <w:pStyle w:val="11"/>
        <w:spacing w:line="257" w:lineRule="auto"/>
        <w:jc w:val="both"/>
        <w:rPr>
          <w:color w:val="auto"/>
          <w:sz w:val="24"/>
          <w:szCs w:val="24"/>
        </w:rPr>
      </w:pPr>
      <w:r w:rsidRPr="00D2178A">
        <w:rPr>
          <w:color w:val="auto"/>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D2178A" w:rsidRPr="00D2178A" w:rsidRDefault="00D2178A" w:rsidP="00D2178A">
      <w:pPr>
        <w:pStyle w:val="11"/>
        <w:spacing w:line="257" w:lineRule="auto"/>
        <w:jc w:val="both"/>
        <w:rPr>
          <w:color w:val="auto"/>
          <w:sz w:val="24"/>
          <w:szCs w:val="24"/>
        </w:rPr>
      </w:pPr>
      <w:r w:rsidRPr="00D2178A">
        <w:rPr>
          <w:color w:val="auto"/>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D2178A" w:rsidRPr="00D2178A" w:rsidRDefault="00D2178A" w:rsidP="00D2178A">
      <w:pPr>
        <w:pStyle w:val="11"/>
        <w:spacing w:line="257" w:lineRule="auto"/>
        <w:jc w:val="both"/>
        <w:rPr>
          <w:color w:val="auto"/>
          <w:sz w:val="24"/>
          <w:szCs w:val="24"/>
        </w:rPr>
      </w:pPr>
      <w:r w:rsidRPr="00D2178A">
        <w:rPr>
          <w:color w:val="auto"/>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D2178A" w:rsidRPr="00D2178A" w:rsidRDefault="00D2178A" w:rsidP="00D2178A">
      <w:pPr>
        <w:pStyle w:val="11"/>
        <w:spacing w:line="257" w:lineRule="auto"/>
        <w:jc w:val="both"/>
        <w:rPr>
          <w:color w:val="auto"/>
          <w:sz w:val="24"/>
          <w:szCs w:val="24"/>
        </w:rPr>
      </w:pPr>
      <w:r w:rsidRPr="00D2178A">
        <w:rPr>
          <w:color w:val="auto"/>
          <w:sz w:val="24"/>
          <w:szCs w:val="24"/>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D2178A" w:rsidRPr="00D2178A" w:rsidRDefault="00D2178A" w:rsidP="00D2178A">
      <w:pPr>
        <w:pStyle w:val="11"/>
        <w:spacing w:line="257" w:lineRule="auto"/>
        <w:jc w:val="both"/>
        <w:rPr>
          <w:color w:val="auto"/>
          <w:sz w:val="24"/>
          <w:szCs w:val="24"/>
        </w:rPr>
      </w:pPr>
      <w:r w:rsidRPr="00D2178A">
        <w:rPr>
          <w:color w:val="auto"/>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D2178A" w:rsidRPr="00D2178A" w:rsidRDefault="00D2178A" w:rsidP="00D2178A">
      <w:pPr>
        <w:pStyle w:val="11"/>
        <w:spacing w:line="257" w:lineRule="auto"/>
        <w:jc w:val="both"/>
        <w:rPr>
          <w:color w:val="auto"/>
          <w:sz w:val="24"/>
          <w:szCs w:val="24"/>
        </w:rPr>
      </w:pPr>
      <w:r w:rsidRPr="00D2178A">
        <w:rPr>
          <w:color w:val="auto"/>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D2178A" w:rsidRPr="00D2178A" w:rsidRDefault="00D2178A" w:rsidP="00D2178A">
      <w:pPr>
        <w:pStyle w:val="11"/>
        <w:spacing w:line="271" w:lineRule="auto"/>
        <w:jc w:val="both"/>
        <w:rPr>
          <w:color w:val="auto"/>
          <w:sz w:val="24"/>
          <w:szCs w:val="24"/>
        </w:rPr>
      </w:pPr>
      <w:r w:rsidRPr="00D2178A">
        <w:rPr>
          <w:b/>
          <w:bCs/>
          <w:i/>
          <w:iCs/>
          <w:color w:val="auto"/>
          <w:sz w:val="24"/>
          <w:szCs w:val="24"/>
        </w:rPr>
        <w:t>Демонстрации</w:t>
      </w:r>
    </w:p>
    <w:p w:rsidR="00D2178A" w:rsidRPr="00D2178A" w:rsidRDefault="00D2178A" w:rsidP="00D2178A">
      <w:pPr>
        <w:pStyle w:val="11"/>
        <w:numPr>
          <w:ilvl w:val="0"/>
          <w:numId w:val="187"/>
        </w:numPr>
        <w:tabs>
          <w:tab w:val="left" w:pos="426"/>
        </w:tabs>
        <w:spacing w:line="257" w:lineRule="auto"/>
        <w:ind w:firstLine="160"/>
        <w:jc w:val="both"/>
        <w:rPr>
          <w:color w:val="auto"/>
          <w:sz w:val="24"/>
          <w:szCs w:val="24"/>
        </w:rPr>
      </w:pPr>
      <w:r w:rsidRPr="00D2178A">
        <w:rPr>
          <w:color w:val="auto"/>
          <w:sz w:val="24"/>
          <w:szCs w:val="24"/>
        </w:rPr>
        <w:t>Электризация тел.</w:t>
      </w:r>
    </w:p>
    <w:p w:rsidR="00D2178A" w:rsidRPr="00D2178A" w:rsidRDefault="00D2178A" w:rsidP="00D2178A">
      <w:pPr>
        <w:pStyle w:val="11"/>
        <w:numPr>
          <w:ilvl w:val="0"/>
          <w:numId w:val="187"/>
        </w:numPr>
        <w:tabs>
          <w:tab w:val="left" w:pos="426"/>
        </w:tabs>
        <w:spacing w:line="257" w:lineRule="auto"/>
        <w:ind w:firstLine="160"/>
        <w:jc w:val="both"/>
        <w:rPr>
          <w:color w:val="auto"/>
          <w:sz w:val="24"/>
          <w:szCs w:val="24"/>
        </w:rPr>
      </w:pPr>
      <w:r w:rsidRPr="00D2178A">
        <w:rPr>
          <w:color w:val="auto"/>
          <w:sz w:val="24"/>
          <w:szCs w:val="24"/>
        </w:rPr>
        <w:t>Два рода электрических зарядов и взаимодействие заряженных тел.</w:t>
      </w:r>
    </w:p>
    <w:p w:rsidR="00D2178A" w:rsidRPr="00D2178A" w:rsidRDefault="00D2178A" w:rsidP="00D2178A">
      <w:pPr>
        <w:pStyle w:val="11"/>
        <w:numPr>
          <w:ilvl w:val="0"/>
          <w:numId w:val="187"/>
        </w:numPr>
        <w:tabs>
          <w:tab w:val="left" w:pos="426"/>
        </w:tabs>
        <w:spacing w:line="257" w:lineRule="auto"/>
        <w:ind w:firstLine="160"/>
        <w:jc w:val="both"/>
        <w:rPr>
          <w:color w:val="auto"/>
          <w:sz w:val="24"/>
          <w:szCs w:val="24"/>
        </w:rPr>
      </w:pPr>
      <w:r w:rsidRPr="00D2178A">
        <w:rPr>
          <w:color w:val="auto"/>
          <w:sz w:val="24"/>
          <w:szCs w:val="24"/>
        </w:rPr>
        <w:t>Устройство и действие электроскопа.</w:t>
      </w:r>
    </w:p>
    <w:p w:rsidR="00D2178A" w:rsidRPr="00D2178A" w:rsidRDefault="00D2178A" w:rsidP="00D2178A">
      <w:pPr>
        <w:pStyle w:val="11"/>
        <w:numPr>
          <w:ilvl w:val="0"/>
          <w:numId w:val="187"/>
        </w:numPr>
        <w:tabs>
          <w:tab w:val="left" w:pos="426"/>
        </w:tabs>
        <w:spacing w:line="257" w:lineRule="auto"/>
        <w:ind w:firstLine="160"/>
        <w:jc w:val="both"/>
        <w:rPr>
          <w:color w:val="auto"/>
          <w:sz w:val="24"/>
          <w:szCs w:val="24"/>
        </w:rPr>
      </w:pPr>
      <w:r w:rsidRPr="00D2178A">
        <w:rPr>
          <w:color w:val="auto"/>
          <w:sz w:val="24"/>
          <w:szCs w:val="24"/>
        </w:rPr>
        <w:t>Электростатическая индукция.</w:t>
      </w:r>
    </w:p>
    <w:p w:rsidR="00D2178A" w:rsidRPr="00D2178A" w:rsidRDefault="00D2178A" w:rsidP="00D2178A">
      <w:pPr>
        <w:pStyle w:val="11"/>
        <w:numPr>
          <w:ilvl w:val="0"/>
          <w:numId w:val="187"/>
        </w:numPr>
        <w:tabs>
          <w:tab w:val="left" w:pos="426"/>
        </w:tabs>
        <w:spacing w:line="257" w:lineRule="auto"/>
        <w:ind w:firstLine="160"/>
        <w:jc w:val="both"/>
        <w:rPr>
          <w:color w:val="auto"/>
          <w:sz w:val="24"/>
          <w:szCs w:val="24"/>
        </w:rPr>
      </w:pPr>
      <w:r w:rsidRPr="00D2178A">
        <w:rPr>
          <w:color w:val="auto"/>
          <w:sz w:val="24"/>
          <w:szCs w:val="24"/>
        </w:rPr>
        <w:t>Закон сохранения электрических зарядов.</w:t>
      </w:r>
    </w:p>
    <w:p w:rsidR="00D2178A" w:rsidRPr="00D2178A" w:rsidRDefault="00D2178A" w:rsidP="00D2178A">
      <w:pPr>
        <w:pStyle w:val="11"/>
        <w:numPr>
          <w:ilvl w:val="0"/>
          <w:numId w:val="187"/>
        </w:numPr>
        <w:tabs>
          <w:tab w:val="left" w:pos="426"/>
        </w:tabs>
        <w:spacing w:line="257" w:lineRule="auto"/>
        <w:ind w:firstLine="160"/>
        <w:jc w:val="both"/>
        <w:rPr>
          <w:color w:val="auto"/>
          <w:sz w:val="24"/>
          <w:szCs w:val="24"/>
        </w:rPr>
      </w:pPr>
      <w:r w:rsidRPr="00D2178A">
        <w:rPr>
          <w:color w:val="auto"/>
          <w:sz w:val="24"/>
          <w:szCs w:val="24"/>
        </w:rPr>
        <w:t>Проводники и диэлектрики.</w:t>
      </w:r>
    </w:p>
    <w:p w:rsidR="00D2178A" w:rsidRPr="00D2178A" w:rsidRDefault="00D2178A" w:rsidP="00D2178A">
      <w:pPr>
        <w:pStyle w:val="11"/>
        <w:numPr>
          <w:ilvl w:val="0"/>
          <w:numId w:val="187"/>
        </w:numPr>
        <w:tabs>
          <w:tab w:val="left" w:pos="426"/>
        </w:tabs>
        <w:spacing w:line="257" w:lineRule="auto"/>
        <w:ind w:firstLine="160"/>
        <w:jc w:val="both"/>
        <w:rPr>
          <w:color w:val="auto"/>
          <w:sz w:val="24"/>
          <w:szCs w:val="24"/>
        </w:rPr>
      </w:pPr>
      <w:r w:rsidRPr="00D2178A">
        <w:rPr>
          <w:color w:val="auto"/>
          <w:sz w:val="24"/>
          <w:szCs w:val="24"/>
        </w:rPr>
        <w:t>Моделирование силовых линий электрического поля.</w:t>
      </w:r>
    </w:p>
    <w:p w:rsidR="00D2178A" w:rsidRPr="00D2178A" w:rsidRDefault="00D2178A" w:rsidP="00D2178A">
      <w:pPr>
        <w:pStyle w:val="11"/>
        <w:numPr>
          <w:ilvl w:val="0"/>
          <w:numId w:val="187"/>
        </w:numPr>
        <w:tabs>
          <w:tab w:val="left" w:pos="426"/>
        </w:tabs>
        <w:spacing w:line="257" w:lineRule="auto"/>
        <w:ind w:firstLine="160"/>
        <w:jc w:val="both"/>
        <w:rPr>
          <w:color w:val="auto"/>
          <w:sz w:val="24"/>
          <w:szCs w:val="24"/>
        </w:rPr>
      </w:pPr>
      <w:r w:rsidRPr="00D2178A">
        <w:rPr>
          <w:color w:val="auto"/>
          <w:sz w:val="24"/>
          <w:szCs w:val="24"/>
        </w:rPr>
        <w:t>Источники постоянного тока.</w:t>
      </w:r>
    </w:p>
    <w:p w:rsidR="00D2178A" w:rsidRPr="00D2178A" w:rsidRDefault="00D2178A" w:rsidP="00D2178A">
      <w:pPr>
        <w:pStyle w:val="11"/>
        <w:numPr>
          <w:ilvl w:val="0"/>
          <w:numId w:val="187"/>
        </w:numPr>
        <w:tabs>
          <w:tab w:val="left" w:pos="426"/>
        </w:tabs>
        <w:spacing w:line="257" w:lineRule="auto"/>
        <w:ind w:firstLine="160"/>
        <w:jc w:val="both"/>
        <w:rPr>
          <w:color w:val="auto"/>
          <w:sz w:val="24"/>
          <w:szCs w:val="24"/>
        </w:rPr>
      </w:pPr>
      <w:r w:rsidRPr="00D2178A">
        <w:rPr>
          <w:color w:val="auto"/>
          <w:sz w:val="24"/>
          <w:szCs w:val="24"/>
        </w:rPr>
        <w:t>Действия электрического тока.</w:t>
      </w:r>
    </w:p>
    <w:p w:rsidR="00D2178A" w:rsidRPr="00D2178A" w:rsidRDefault="00D2178A" w:rsidP="00D2178A">
      <w:pPr>
        <w:pStyle w:val="11"/>
        <w:numPr>
          <w:ilvl w:val="0"/>
          <w:numId w:val="187"/>
        </w:numPr>
        <w:tabs>
          <w:tab w:val="left" w:pos="426"/>
          <w:tab w:val="left" w:pos="469"/>
        </w:tabs>
        <w:spacing w:line="257" w:lineRule="auto"/>
        <w:ind w:firstLine="160"/>
        <w:jc w:val="both"/>
        <w:rPr>
          <w:color w:val="auto"/>
          <w:sz w:val="24"/>
          <w:szCs w:val="24"/>
        </w:rPr>
      </w:pPr>
      <w:r w:rsidRPr="00D2178A">
        <w:rPr>
          <w:color w:val="auto"/>
          <w:sz w:val="24"/>
          <w:szCs w:val="24"/>
        </w:rPr>
        <w:t>Электрический ток в жидкости.</w:t>
      </w:r>
    </w:p>
    <w:p w:rsidR="00D2178A" w:rsidRPr="00D2178A" w:rsidRDefault="00D2178A" w:rsidP="00D2178A">
      <w:pPr>
        <w:pStyle w:val="11"/>
        <w:numPr>
          <w:ilvl w:val="0"/>
          <w:numId w:val="187"/>
        </w:numPr>
        <w:tabs>
          <w:tab w:val="left" w:pos="426"/>
          <w:tab w:val="left" w:pos="469"/>
        </w:tabs>
        <w:spacing w:line="257" w:lineRule="auto"/>
        <w:ind w:firstLine="160"/>
        <w:jc w:val="both"/>
        <w:rPr>
          <w:color w:val="auto"/>
          <w:sz w:val="24"/>
          <w:szCs w:val="24"/>
        </w:rPr>
      </w:pPr>
      <w:r w:rsidRPr="00D2178A">
        <w:rPr>
          <w:color w:val="auto"/>
          <w:sz w:val="24"/>
          <w:szCs w:val="24"/>
        </w:rPr>
        <w:t>Газовый разряд.</w:t>
      </w:r>
    </w:p>
    <w:p w:rsidR="00D2178A" w:rsidRPr="00D2178A" w:rsidRDefault="00D2178A" w:rsidP="00D2178A">
      <w:pPr>
        <w:pStyle w:val="11"/>
        <w:numPr>
          <w:ilvl w:val="0"/>
          <w:numId w:val="187"/>
        </w:numPr>
        <w:tabs>
          <w:tab w:val="left" w:pos="426"/>
          <w:tab w:val="left" w:pos="469"/>
        </w:tabs>
        <w:spacing w:line="257" w:lineRule="auto"/>
        <w:ind w:firstLine="160"/>
        <w:jc w:val="both"/>
        <w:rPr>
          <w:color w:val="auto"/>
          <w:sz w:val="24"/>
          <w:szCs w:val="24"/>
        </w:rPr>
      </w:pPr>
      <w:r w:rsidRPr="00D2178A">
        <w:rPr>
          <w:color w:val="auto"/>
          <w:sz w:val="24"/>
          <w:szCs w:val="24"/>
        </w:rPr>
        <w:t>Измерение силы тока амперметром.</w:t>
      </w:r>
    </w:p>
    <w:p w:rsidR="00D2178A" w:rsidRPr="00D2178A" w:rsidRDefault="00D2178A" w:rsidP="00D2178A">
      <w:pPr>
        <w:pStyle w:val="11"/>
        <w:numPr>
          <w:ilvl w:val="0"/>
          <w:numId w:val="187"/>
        </w:numPr>
        <w:tabs>
          <w:tab w:val="left" w:pos="426"/>
          <w:tab w:val="left" w:pos="469"/>
        </w:tabs>
        <w:spacing w:line="257" w:lineRule="auto"/>
        <w:ind w:firstLine="160"/>
        <w:jc w:val="both"/>
        <w:rPr>
          <w:color w:val="auto"/>
          <w:sz w:val="24"/>
          <w:szCs w:val="24"/>
        </w:rPr>
      </w:pPr>
      <w:r w:rsidRPr="00D2178A">
        <w:rPr>
          <w:color w:val="auto"/>
          <w:sz w:val="24"/>
          <w:szCs w:val="24"/>
        </w:rPr>
        <w:t>Измерение электрического напряжения вольтметром.</w:t>
      </w:r>
    </w:p>
    <w:p w:rsidR="00D2178A" w:rsidRPr="00D2178A" w:rsidRDefault="00D2178A" w:rsidP="00D2178A">
      <w:pPr>
        <w:pStyle w:val="11"/>
        <w:numPr>
          <w:ilvl w:val="0"/>
          <w:numId w:val="187"/>
        </w:numPr>
        <w:tabs>
          <w:tab w:val="left" w:pos="426"/>
          <w:tab w:val="left" w:pos="469"/>
        </w:tabs>
        <w:spacing w:line="257" w:lineRule="auto"/>
        <w:ind w:firstLine="160"/>
        <w:jc w:val="both"/>
        <w:rPr>
          <w:color w:val="auto"/>
          <w:sz w:val="24"/>
          <w:szCs w:val="24"/>
        </w:rPr>
      </w:pPr>
      <w:r w:rsidRPr="00D2178A">
        <w:rPr>
          <w:color w:val="auto"/>
          <w:sz w:val="24"/>
          <w:szCs w:val="24"/>
        </w:rPr>
        <w:t>Реостат и магазин сопротивлений.</w:t>
      </w:r>
    </w:p>
    <w:p w:rsidR="00D2178A" w:rsidRPr="00D2178A" w:rsidRDefault="00D2178A" w:rsidP="00D2178A">
      <w:pPr>
        <w:pStyle w:val="11"/>
        <w:numPr>
          <w:ilvl w:val="0"/>
          <w:numId w:val="187"/>
        </w:numPr>
        <w:tabs>
          <w:tab w:val="left" w:pos="426"/>
          <w:tab w:val="left" w:pos="469"/>
        </w:tabs>
        <w:spacing w:line="257" w:lineRule="auto"/>
        <w:ind w:firstLine="160"/>
        <w:jc w:val="both"/>
        <w:rPr>
          <w:color w:val="auto"/>
          <w:sz w:val="24"/>
          <w:szCs w:val="24"/>
        </w:rPr>
      </w:pPr>
      <w:r w:rsidRPr="00D2178A">
        <w:rPr>
          <w:color w:val="auto"/>
          <w:sz w:val="24"/>
          <w:szCs w:val="24"/>
        </w:rPr>
        <w:t>Взаимодействие постоянных магнитов.</w:t>
      </w:r>
    </w:p>
    <w:p w:rsidR="00D2178A" w:rsidRPr="00D2178A" w:rsidRDefault="00D2178A" w:rsidP="00D2178A">
      <w:pPr>
        <w:pStyle w:val="11"/>
        <w:numPr>
          <w:ilvl w:val="0"/>
          <w:numId w:val="187"/>
        </w:numPr>
        <w:tabs>
          <w:tab w:val="left" w:pos="426"/>
          <w:tab w:val="left" w:pos="469"/>
        </w:tabs>
        <w:spacing w:line="257" w:lineRule="auto"/>
        <w:ind w:firstLine="160"/>
        <w:jc w:val="both"/>
        <w:rPr>
          <w:color w:val="auto"/>
          <w:sz w:val="24"/>
          <w:szCs w:val="24"/>
        </w:rPr>
      </w:pPr>
      <w:r w:rsidRPr="00D2178A">
        <w:rPr>
          <w:color w:val="auto"/>
          <w:sz w:val="24"/>
          <w:szCs w:val="24"/>
        </w:rPr>
        <w:t>Моделирование невозможности разделения полюсов магнита.</w:t>
      </w:r>
    </w:p>
    <w:p w:rsidR="00D2178A" w:rsidRPr="00D2178A" w:rsidRDefault="00D2178A" w:rsidP="00D2178A">
      <w:pPr>
        <w:pStyle w:val="11"/>
        <w:numPr>
          <w:ilvl w:val="0"/>
          <w:numId w:val="187"/>
        </w:numPr>
        <w:tabs>
          <w:tab w:val="left" w:pos="426"/>
          <w:tab w:val="left" w:pos="469"/>
        </w:tabs>
        <w:spacing w:line="257" w:lineRule="auto"/>
        <w:ind w:firstLine="160"/>
        <w:rPr>
          <w:color w:val="auto"/>
          <w:sz w:val="24"/>
          <w:szCs w:val="24"/>
        </w:rPr>
      </w:pPr>
      <w:r w:rsidRPr="00D2178A">
        <w:rPr>
          <w:color w:val="auto"/>
          <w:sz w:val="24"/>
          <w:szCs w:val="24"/>
        </w:rPr>
        <w:t>Моделирование магнитных полей постоянных магнитов.</w:t>
      </w:r>
    </w:p>
    <w:p w:rsidR="00D2178A" w:rsidRPr="00D2178A" w:rsidRDefault="00D2178A" w:rsidP="00D2178A">
      <w:pPr>
        <w:pStyle w:val="11"/>
        <w:numPr>
          <w:ilvl w:val="0"/>
          <w:numId w:val="187"/>
        </w:numPr>
        <w:tabs>
          <w:tab w:val="left" w:pos="426"/>
          <w:tab w:val="left" w:pos="469"/>
        </w:tabs>
        <w:spacing w:line="257" w:lineRule="auto"/>
        <w:ind w:firstLine="160"/>
        <w:rPr>
          <w:color w:val="auto"/>
          <w:sz w:val="24"/>
          <w:szCs w:val="24"/>
        </w:rPr>
      </w:pPr>
      <w:r w:rsidRPr="00D2178A">
        <w:rPr>
          <w:color w:val="auto"/>
          <w:sz w:val="24"/>
          <w:szCs w:val="24"/>
        </w:rPr>
        <w:t>Опыт Эрстеда.</w:t>
      </w:r>
    </w:p>
    <w:p w:rsidR="00D2178A" w:rsidRPr="00D2178A" w:rsidRDefault="00D2178A" w:rsidP="00D2178A">
      <w:pPr>
        <w:pStyle w:val="11"/>
        <w:numPr>
          <w:ilvl w:val="0"/>
          <w:numId w:val="187"/>
        </w:numPr>
        <w:tabs>
          <w:tab w:val="left" w:pos="426"/>
          <w:tab w:val="left" w:pos="469"/>
        </w:tabs>
        <w:spacing w:line="257" w:lineRule="auto"/>
        <w:ind w:firstLine="160"/>
        <w:rPr>
          <w:color w:val="auto"/>
          <w:sz w:val="24"/>
          <w:szCs w:val="24"/>
        </w:rPr>
      </w:pPr>
      <w:r w:rsidRPr="00D2178A">
        <w:rPr>
          <w:color w:val="auto"/>
          <w:sz w:val="24"/>
          <w:szCs w:val="24"/>
        </w:rPr>
        <w:t>Магнитное поле тока. Электромагнит.</w:t>
      </w:r>
    </w:p>
    <w:p w:rsidR="00D2178A" w:rsidRPr="00D2178A" w:rsidRDefault="00D2178A" w:rsidP="00D2178A">
      <w:pPr>
        <w:pStyle w:val="11"/>
        <w:numPr>
          <w:ilvl w:val="0"/>
          <w:numId w:val="187"/>
        </w:numPr>
        <w:tabs>
          <w:tab w:val="left" w:pos="426"/>
          <w:tab w:val="left" w:pos="474"/>
        </w:tabs>
        <w:spacing w:line="257" w:lineRule="auto"/>
        <w:ind w:firstLine="160"/>
        <w:rPr>
          <w:color w:val="auto"/>
          <w:sz w:val="24"/>
          <w:szCs w:val="24"/>
        </w:rPr>
      </w:pPr>
      <w:r w:rsidRPr="00D2178A">
        <w:rPr>
          <w:color w:val="auto"/>
          <w:sz w:val="24"/>
          <w:szCs w:val="24"/>
        </w:rPr>
        <w:t>Действие магнитного поля на проводник с током.</w:t>
      </w:r>
    </w:p>
    <w:p w:rsidR="00D2178A" w:rsidRPr="00D2178A" w:rsidRDefault="00D2178A" w:rsidP="00D2178A">
      <w:pPr>
        <w:pStyle w:val="11"/>
        <w:numPr>
          <w:ilvl w:val="0"/>
          <w:numId w:val="187"/>
        </w:numPr>
        <w:tabs>
          <w:tab w:val="left" w:pos="426"/>
          <w:tab w:val="left" w:pos="474"/>
        </w:tabs>
        <w:spacing w:line="257" w:lineRule="auto"/>
        <w:ind w:firstLine="160"/>
        <w:rPr>
          <w:color w:val="auto"/>
          <w:sz w:val="24"/>
          <w:szCs w:val="24"/>
        </w:rPr>
      </w:pPr>
      <w:r w:rsidRPr="00D2178A">
        <w:rPr>
          <w:color w:val="auto"/>
          <w:sz w:val="24"/>
          <w:szCs w:val="24"/>
        </w:rPr>
        <w:t>Электродвигатель постоянного тока.</w:t>
      </w:r>
    </w:p>
    <w:p w:rsidR="00D2178A" w:rsidRPr="00D2178A" w:rsidRDefault="00D2178A" w:rsidP="00D2178A">
      <w:pPr>
        <w:pStyle w:val="11"/>
        <w:numPr>
          <w:ilvl w:val="0"/>
          <w:numId w:val="187"/>
        </w:numPr>
        <w:tabs>
          <w:tab w:val="left" w:pos="426"/>
        </w:tabs>
        <w:spacing w:line="257" w:lineRule="auto"/>
        <w:ind w:firstLine="160"/>
        <w:jc w:val="both"/>
        <w:rPr>
          <w:color w:val="auto"/>
          <w:sz w:val="24"/>
          <w:szCs w:val="24"/>
        </w:rPr>
      </w:pPr>
      <w:r w:rsidRPr="00D2178A">
        <w:rPr>
          <w:color w:val="auto"/>
          <w:sz w:val="24"/>
          <w:szCs w:val="24"/>
        </w:rPr>
        <w:t>Исследование явления электромагнитной индукции.</w:t>
      </w:r>
    </w:p>
    <w:p w:rsidR="00D2178A" w:rsidRPr="00D2178A" w:rsidRDefault="00D2178A" w:rsidP="00D2178A">
      <w:pPr>
        <w:pStyle w:val="11"/>
        <w:numPr>
          <w:ilvl w:val="0"/>
          <w:numId w:val="187"/>
        </w:numPr>
        <w:tabs>
          <w:tab w:val="left" w:pos="426"/>
        </w:tabs>
        <w:spacing w:line="257" w:lineRule="auto"/>
        <w:ind w:firstLine="160"/>
        <w:jc w:val="both"/>
        <w:rPr>
          <w:color w:val="auto"/>
          <w:sz w:val="24"/>
          <w:szCs w:val="24"/>
        </w:rPr>
      </w:pPr>
      <w:r w:rsidRPr="00D2178A">
        <w:rPr>
          <w:color w:val="auto"/>
          <w:sz w:val="24"/>
          <w:szCs w:val="24"/>
        </w:rPr>
        <w:t>Опыты Фарадея.</w:t>
      </w:r>
    </w:p>
    <w:p w:rsidR="00D2178A" w:rsidRPr="00D2178A" w:rsidRDefault="00D2178A" w:rsidP="00D2178A">
      <w:pPr>
        <w:pStyle w:val="11"/>
        <w:numPr>
          <w:ilvl w:val="0"/>
          <w:numId w:val="187"/>
        </w:numPr>
        <w:tabs>
          <w:tab w:val="left" w:pos="426"/>
        </w:tabs>
        <w:spacing w:line="257" w:lineRule="auto"/>
        <w:ind w:firstLine="160"/>
        <w:jc w:val="both"/>
        <w:rPr>
          <w:color w:val="auto"/>
          <w:sz w:val="24"/>
          <w:szCs w:val="24"/>
        </w:rPr>
      </w:pPr>
      <w:r w:rsidRPr="00D2178A">
        <w:rPr>
          <w:color w:val="auto"/>
          <w:sz w:val="24"/>
          <w:szCs w:val="24"/>
        </w:rPr>
        <w:t>Зависимость направления индукционного тока от условий его возникновения.</w:t>
      </w:r>
    </w:p>
    <w:p w:rsidR="00D2178A" w:rsidRPr="00D2178A" w:rsidRDefault="00D2178A" w:rsidP="00D2178A">
      <w:pPr>
        <w:pStyle w:val="11"/>
        <w:numPr>
          <w:ilvl w:val="0"/>
          <w:numId w:val="187"/>
        </w:numPr>
        <w:tabs>
          <w:tab w:val="left" w:pos="426"/>
        </w:tabs>
        <w:spacing w:line="257" w:lineRule="auto"/>
        <w:ind w:firstLine="160"/>
        <w:jc w:val="both"/>
        <w:rPr>
          <w:color w:val="auto"/>
          <w:sz w:val="24"/>
          <w:szCs w:val="24"/>
        </w:rPr>
      </w:pPr>
      <w:r w:rsidRPr="00D2178A">
        <w:rPr>
          <w:color w:val="auto"/>
          <w:sz w:val="24"/>
          <w:szCs w:val="24"/>
        </w:rPr>
        <w:t>Электрогенератор постоянного тока.</w:t>
      </w:r>
    </w:p>
    <w:p w:rsidR="00D2178A" w:rsidRPr="00D2178A" w:rsidRDefault="00D2178A" w:rsidP="00D2178A">
      <w:pPr>
        <w:pStyle w:val="11"/>
        <w:spacing w:line="271" w:lineRule="auto"/>
        <w:jc w:val="both"/>
        <w:rPr>
          <w:color w:val="auto"/>
          <w:sz w:val="24"/>
          <w:szCs w:val="24"/>
        </w:rPr>
      </w:pPr>
      <w:r w:rsidRPr="00D2178A">
        <w:rPr>
          <w:b/>
          <w:bCs/>
          <w:i/>
          <w:iCs/>
          <w:color w:val="auto"/>
          <w:sz w:val="24"/>
          <w:szCs w:val="24"/>
        </w:rPr>
        <w:t>Лабораторные работы и опыты</w:t>
      </w:r>
    </w:p>
    <w:p w:rsidR="00D2178A" w:rsidRPr="00D2178A" w:rsidRDefault="00D2178A" w:rsidP="00D2178A">
      <w:pPr>
        <w:pStyle w:val="11"/>
        <w:numPr>
          <w:ilvl w:val="0"/>
          <w:numId w:val="191"/>
        </w:numPr>
        <w:tabs>
          <w:tab w:val="left" w:pos="426"/>
        </w:tabs>
        <w:spacing w:line="257" w:lineRule="auto"/>
        <w:ind w:left="400" w:hanging="240"/>
        <w:jc w:val="both"/>
        <w:rPr>
          <w:color w:val="auto"/>
          <w:sz w:val="24"/>
          <w:szCs w:val="24"/>
        </w:rPr>
      </w:pPr>
      <w:r w:rsidRPr="00D2178A">
        <w:rPr>
          <w:color w:val="auto"/>
          <w:sz w:val="24"/>
          <w:szCs w:val="24"/>
        </w:rPr>
        <w:t>Опыты по наблюдению электризации тел индукцией и при соприкосновении.</w:t>
      </w:r>
    </w:p>
    <w:p w:rsidR="00D2178A" w:rsidRPr="00D2178A" w:rsidRDefault="00D2178A" w:rsidP="00D2178A">
      <w:pPr>
        <w:pStyle w:val="11"/>
        <w:numPr>
          <w:ilvl w:val="0"/>
          <w:numId w:val="191"/>
        </w:numPr>
        <w:tabs>
          <w:tab w:val="left" w:pos="426"/>
        </w:tabs>
        <w:spacing w:line="257" w:lineRule="auto"/>
        <w:ind w:left="400" w:hanging="240"/>
        <w:jc w:val="both"/>
        <w:rPr>
          <w:color w:val="auto"/>
          <w:sz w:val="24"/>
          <w:szCs w:val="24"/>
        </w:rPr>
      </w:pPr>
      <w:r w:rsidRPr="00D2178A">
        <w:rPr>
          <w:color w:val="auto"/>
          <w:sz w:val="24"/>
          <w:szCs w:val="24"/>
        </w:rPr>
        <w:t>Исследование действия электрического поля на проводники и диэлектрики.</w:t>
      </w:r>
    </w:p>
    <w:p w:rsidR="00D2178A" w:rsidRPr="00D2178A" w:rsidRDefault="00D2178A" w:rsidP="00D2178A">
      <w:pPr>
        <w:pStyle w:val="11"/>
        <w:numPr>
          <w:ilvl w:val="0"/>
          <w:numId w:val="191"/>
        </w:numPr>
        <w:tabs>
          <w:tab w:val="left" w:pos="426"/>
        </w:tabs>
        <w:spacing w:line="257" w:lineRule="auto"/>
        <w:ind w:left="400" w:hanging="240"/>
        <w:jc w:val="both"/>
        <w:rPr>
          <w:color w:val="auto"/>
          <w:sz w:val="24"/>
          <w:szCs w:val="24"/>
        </w:rPr>
      </w:pPr>
      <w:r w:rsidRPr="00D2178A">
        <w:rPr>
          <w:color w:val="auto"/>
          <w:sz w:val="24"/>
          <w:szCs w:val="24"/>
        </w:rPr>
        <w:t>Сборка и проверка работы электрической цепи постоянного тока.</w:t>
      </w:r>
    </w:p>
    <w:p w:rsidR="00D2178A" w:rsidRPr="00D2178A" w:rsidRDefault="00D2178A" w:rsidP="00D2178A">
      <w:pPr>
        <w:pStyle w:val="11"/>
        <w:numPr>
          <w:ilvl w:val="0"/>
          <w:numId w:val="191"/>
        </w:numPr>
        <w:tabs>
          <w:tab w:val="left" w:pos="426"/>
        </w:tabs>
        <w:spacing w:line="257" w:lineRule="auto"/>
        <w:ind w:firstLine="160"/>
        <w:jc w:val="both"/>
        <w:rPr>
          <w:color w:val="auto"/>
          <w:sz w:val="24"/>
          <w:szCs w:val="24"/>
        </w:rPr>
      </w:pPr>
      <w:r w:rsidRPr="00D2178A">
        <w:rPr>
          <w:color w:val="auto"/>
          <w:sz w:val="24"/>
          <w:szCs w:val="24"/>
        </w:rPr>
        <w:t>Измерение и регулирование силы тока.</w:t>
      </w:r>
    </w:p>
    <w:p w:rsidR="00D2178A" w:rsidRPr="00D2178A" w:rsidRDefault="00D2178A" w:rsidP="00D2178A">
      <w:pPr>
        <w:pStyle w:val="11"/>
        <w:numPr>
          <w:ilvl w:val="0"/>
          <w:numId w:val="191"/>
        </w:numPr>
        <w:tabs>
          <w:tab w:val="left" w:pos="426"/>
        </w:tabs>
        <w:spacing w:line="257" w:lineRule="auto"/>
        <w:ind w:firstLine="160"/>
        <w:jc w:val="both"/>
        <w:rPr>
          <w:color w:val="auto"/>
          <w:sz w:val="24"/>
          <w:szCs w:val="24"/>
        </w:rPr>
      </w:pPr>
      <w:r w:rsidRPr="00D2178A">
        <w:rPr>
          <w:color w:val="auto"/>
          <w:sz w:val="24"/>
          <w:szCs w:val="24"/>
        </w:rPr>
        <w:t>Измерение и регулирование напряжения.</w:t>
      </w:r>
    </w:p>
    <w:p w:rsidR="00D2178A" w:rsidRPr="00D2178A" w:rsidRDefault="00D2178A" w:rsidP="00D2178A">
      <w:pPr>
        <w:pStyle w:val="11"/>
        <w:numPr>
          <w:ilvl w:val="0"/>
          <w:numId w:val="191"/>
        </w:numPr>
        <w:tabs>
          <w:tab w:val="left" w:pos="426"/>
        </w:tabs>
        <w:spacing w:line="257" w:lineRule="auto"/>
        <w:ind w:left="400" w:hanging="240"/>
        <w:jc w:val="both"/>
        <w:rPr>
          <w:color w:val="auto"/>
          <w:sz w:val="24"/>
          <w:szCs w:val="24"/>
        </w:rPr>
      </w:pPr>
      <w:r w:rsidRPr="00D2178A">
        <w:rPr>
          <w:color w:val="auto"/>
          <w:sz w:val="24"/>
          <w:szCs w:val="24"/>
        </w:rPr>
        <w:t>Исследование зависимости силы тока, идущего через резистор, от сопротивления резистора и напряжения на резисторе.</w:t>
      </w:r>
    </w:p>
    <w:p w:rsidR="00D2178A" w:rsidRPr="00D2178A" w:rsidRDefault="00D2178A" w:rsidP="00D2178A">
      <w:pPr>
        <w:pStyle w:val="11"/>
        <w:numPr>
          <w:ilvl w:val="0"/>
          <w:numId w:val="191"/>
        </w:numPr>
        <w:tabs>
          <w:tab w:val="left" w:pos="426"/>
        </w:tabs>
        <w:spacing w:line="257" w:lineRule="auto"/>
        <w:ind w:left="400" w:hanging="240"/>
        <w:jc w:val="both"/>
        <w:rPr>
          <w:color w:val="auto"/>
          <w:sz w:val="24"/>
          <w:szCs w:val="24"/>
        </w:rPr>
      </w:pPr>
      <w:r w:rsidRPr="00D2178A">
        <w:rPr>
          <w:color w:val="auto"/>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D2178A" w:rsidRPr="00D2178A" w:rsidRDefault="00D2178A" w:rsidP="00D2178A">
      <w:pPr>
        <w:pStyle w:val="11"/>
        <w:numPr>
          <w:ilvl w:val="0"/>
          <w:numId w:val="191"/>
        </w:numPr>
        <w:tabs>
          <w:tab w:val="left" w:pos="426"/>
        </w:tabs>
        <w:spacing w:line="257" w:lineRule="auto"/>
        <w:ind w:left="400" w:hanging="240"/>
        <w:jc w:val="both"/>
        <w:rPr>
          <w:color w:val="auto"/>
          <w:sz w:val="24"/>
          <w:szCs w:val="24"/>
        </w:rPr>
      </w:pPr>
      <w:r w:rsidRPr="00D2178A">
        <w:rPr>
          <w:color w:val="auto"/>
          <w:sz w:val="24"/>
          <w:szCs w:val="24"/>
        </w:rPr>
        <w:t>Проверка правила сложения напряжений при последовательном соединении двух резисторов.</w:t>
      </w:r>
    </w:p>
    <w:p w:rsidR="00D2178A" w:rsidRPr="00D2178A" w:rsidRDefault="00D2178A" w:rsidP="00D2178A">
      <w:pPr>
        <w:pStyle w:val="11"/>
        <w:numPr>
          <w:ilvl w:val="0"/>
          <w:numId w:val="191"/>
        </w:numPr>
        <w:tabs>
          <w:tab w:val="left" w:pos="426"/>
        </w:tabs>
        <w:spacing w:line="257" w:lineRule="auto"/>
        <w:ind w:left="400" w:hanging="240"/>
        <w:jc w:val="both"/>
        <w:rPr>
          <w:color w:val="auto"/>
          <w:sz w:val="24"/>
          <w:szCs w:val="24"/>
        </w:rPr>
      </w:pPr>
      <w:r w:rsidRPr="00D2178A">
        <w:rPr>
          <w:color w:val="auto"/>
          <w:sz w:val="24"/>
          <w:szCs w:val="24"/>
        </w:rPr>
        <w:t>Проверка правила для силы тока при параллельном соединении резисторов.</w:t>
      </w:r>
    </w:p>
    <w:p w:rsidR="00D2178A" w:rsidRPr="00D2178A" w:rsidRDefault="00D2178A" w:rsidP="00D2178A">
      <w:pPr>
        <w:pStyle w:val="11"/>
        <w:numPr>
          <w:ilvl w:val="0"/>
          <w:numId w:val="191"/>
        </w:numPr>
        <w:tabs>
          <w:tab w:val="left" w:pos="426"/>
        </w:tabs>
        <w:spacing w:line="257" w:lineRule="auto"/>
        <w:ind w:left="400" w:hanging="400"/>
        <w:jc w:val="both"/>
        <w:rPr>
          <w:color w:val="auto"/>
          <w:sz w:val="24"/>
          <w:szCs w:val="24"/>
        </w:rPr>
      </w:pPr>
      <w:r w:rsidRPr="00D2178A">
        <w:rPr>
          <w:color w:val="auto"/>
          <w:sz w:val="24"/>
          <w:szCs w:val="24"/>
        </w:rPr>
        <w:t>Определение работы электрического тока, идущего через резистор.</w:t>
      </w:r>
    </w:p>
    <w:p w:rsidR="00D2178A" w:rsidRPr="00D2178A" w:rsidRDefault="00D2178A" w:rsidP="00D2178A">
      <w:pPr>
        <w:pStyle w:val="11"/>
        <w:numPr>
          <w:ilvl w:val="0"/>
          <w:numId w:val="191"/>
        </w:numPr>
        <w:tabs>
          <w:tab w:val="left" w:pos="426"/>
        </w:tabs>
        <w:spacing w:line="257" w:lineRule="auto"/>
        <w:ind w:left="400" w:hanging="400"/>
        <w:jc w:val="both"/>
        <w:rPr>
          <w:color w:val="auto"/>
          <w:sz w:val="24"/>
          <w:szCs w:val="24"/>
        </w:rPr>
      </w:pPr>
      <w:r w:rsidRPr="00D2178A">
        <w:rPr>
          <w:color w:val="auto"/>
          <w:sz w:val="24"/>
          <w:szCs w:val="24"/>
        </w:rPr>
        <w:t>Определение мощности электрического тока, выделяемой на резисторе.</w:t>
      </w:r>
    </w:p>
    <w:p w:rsidR="00D2178A" w:rsidRPr="00D2178A" w:rsidRDefault="00D2178A" w:rsidP="00D2178A">
      <w:pPr>
        <w:pStyle w:val="11"/>
        <w:numPr>
          <w:ilvl w:val="0"/>
          <w:numId w:val="191"/>
        </w:numPr>
        <w:tabs>
          <w:tab w:val="left" w:pos="426"/>
        </w:tabs>
        <w:spacing w:line="257" w:lineRule="auto"/>
        <w:ind w:left="400" w:hanging="400"/>
        <w:jc w:val="both"/>
        <w:rPr>
          <w:color w:val="auto"/>
          <w:sz w:val="24"/>
          <w:szCs w:val="24"/>
        </w:rPr>
      </w:pPr>
      <w:r w:rsidRPr="00D2178A">
        <w:rPr>
          <w:color w:val="auto"/>
          <w:sz w:val="24"/>
          <w:szCs w:val="24"/>
        </w:rPr>
        <w:t>Исследование зависимости силы тока, идущего через лампочку, от напряжения на ней.</w:t>
      </w:r>
    </w:p>
    <w:p w:rsidR="00D2178A" w:rsidRPr="00D2178A" w:rsidRDefault="00D2178A" w:rsidP="00D2178A">
      <w:pPr>
        <w:pStyle w:val="11"/>
        <w:numPr>
          <w:ilvl w:val="0"/>
          <w:numId w:val="191"/>
        </w:numPr>
        <w:tabs>
          <w:tab w:val="left" w:pos="426"/>
        </w:tabs>
        <w:spacing w:line="257" w:lineRule="auto"/>
        <w:ind w:firstLine="0"/>
        <w:jc w:val="both"/>
        <w:rPr>
          <w:color w:val="auto"/>
          <w:sz w:val="24"/>
          <w:szCs w:val="24"/>
        </w:rPr>
      </w:pPr>
      <w:r w:rsidRPr="00D2178A">
        <w:rPr>
          <w:color w:val="auto"/>
          <w:sz w:val="24"/>
          <w:szCs w:val="24"/>
        </w:rPr>
        <w:t>Определение КПД нагревателя.</w:t>
      </w:r>
    </w:p>
    <w:p w:rsidR="00D2178A" w:rsidRPr="00D2178A" w:rsidRDefault="00D2178A" w:rsidP="00D2178A">
      <w:pPr>
        <w:pStyle w:val="11"/>
        <w:numPr>
          <w:ilvl w:val="0"/>
          <w:numId w:val="191"/>
        </w:numPr>
        <w:tabs>
          <w:tab w:val="left" w:pos="426"/>
        </w:tabs>
        <w:spacing w:line="257" w:lineRule="auto"/>
        <w:ind w:left="400" w:hanging="400"/>
        <w:jc w:val="both"/>
        <w:rPr>
          <w:color w:val="auto"/>
          <w:sz w:val="24"/>
          <w:szCs w:val="24"/>
        </w:rPr>
      </w:pPr>
      <w:r w:rsidRPr="00D2178A">
        <w:rPr>
          <w:color w:val="auto"/>
          <w:sz w:val="24"/>
          <w:szCs w:val="24"/>
        </w:rPr>
        <w:t>Исследование магнитного взаимодействия постоянных магнитов.</w:t>
      </w:r>
    </w:p>
    <w:p w:rsidR="00D2178A" w:rsidRPr="00D2178A" w:rsidRDefault="00D2178A" w:rsidP="00D2178A">
      <w:pPr>
        <w:pStyle w:val="11"/>
        <w:numPr>
          <w:ilvl w:val="0"/>
          <w:numId w:val="191"/>
        </w:numPr>
        <w:tabs>
          <w:tab w:val="left" w:pos="426"/>
        </w:tabs>
        <w:spacing w:line="257" w:lineRule="auto"/>
        <w:ind w:left="400" w:hanging="400"/>
        <w:jc w:val="both"/>
        <w:rPr>
          <w:color w:val="auto"/>
          <w:sz w:val="24"/>
          <w:szCs w:val="24"/>
        </w:rPr>
      </w:pPr>
      <w:r w:rsidRPr="00D2178A">
        <w:rPr>
          <w:color w:val="auto"/>
          <w:sz w:val="24"/>
          <w:szCs w:val="24"/>
        </w:rPr>
        <w:t>Изучение магнитного поля постоянных магнитов при их объединении и разделении.</w:t>
      </w:r>
    </w:p>
    <w:p w:rsidR="00D2178A" w:rsidRPr="00D2178A" w:rsidRDefault="00D2178A" w:rsidP="00D2178A">
      <w:pPr>
        <w:pStyle w:val="11"/>
        <w:numPr>
          <w:ilvl w:val="0"/>
          <w:numId w:val="191"/>
        </w:numPr>
        <w:tabs>
          <w:tab w:val="left" w:pos="426"/>
        </w:tabs>
        <w:spacing w:line="257" w:lineRule="auto"/>
        <w:ind w:left="400" w:hanging="400"/>
        <w:jc w:val="both"/>
        <w:rPr>
          <w:color w:val="auto"/>
          <w:sz w:val="24"/>
          <w:szCs w:val="24"/>
        </w:rPr>
      </w:pPr>
      <w:r w:rsidRPr="00D2178A">
        <w:rPr>
          <w:color w:val="auto"/>
          <w:sz w:val="24"/>
          <w:szCs w:val="24"/>
        </w:rPr>
        <w:t>Исследование действия электрического тока на магнитную стрелку.</w:t>
      </w:r>
    </w:p>
    <w:p w:rsidR="00D2178A" w:rsidRPr="00D2178A" w:rsidRDefault="00D2178A" w:rsidP="00D2178A">
      <w:pPr>
        <w:pStyle w:val="11"/>
        <w:numPr>
          <w:ilvl w:val="0"/>
          <w:numId w:val="191"/>
        </w:numPr>
        <w:tabs>
          <w:tab w:val="left" w:pos="426"/>
        </w:tabs>
        <w:spacing w:line="257" w:lineRule="auto"/>
        <w:ind w:left="400" w:hanging="400"/>
        <w:jc w:val="both"/>
        <w:rPr>
          <w:color w:val="auto"/>
          <w:sz w:val="24"/>
          <w:szCs w:val="24"/>
        </w:rPr>
      </w:pPr>
      <w:r w:rsidRPr="00D2178A">
        <w:rPr>
          <w:color w:val="auto"/>
          <w:sz w:val="24"/>
          <w:szCs w:val="24"/>
        </w:rPr>
        <w:t>Опыты, демонстрирующие зависимость силы взаимодействия катушки с током и магнита от силы тока и направления тока в катушке.</w:t>
      </w:r>
    </w:p>
    <w:p w:rsidR="00D2178A" w:rsidRPr="00D2178A" w:rsidRDefault="00D2178A" w:rsidP="00D2178A">
      <w:pPr>
        <w:pStyle w:val="11"/>
        <w:numPr>
          <w:ilvl w:val="0"/>
          <w:numId w:val="191"/>
        </w:numPr>
        <w:tabs>
          <w:tab w:val="left" w:pos="426"/>
        </w:tabs>
        <w:spacing w:line="257" w:lineRule="auto"/>
        <w:ind w:firstLine="0"/>
        <w:jc w:val="both"/>
        <w:rPr>
          <w:color w:val="auto"/>
          <w:sz w:val="24"/>
          <w:szCs w:val="24"/>
        </w:rPr>
      </w:pPr>
      <w:r w:rsidRPr="00D2178A">
        <w:rPr>
          <w:color w:val="auto"/>
          <w:sz w:val="24"/>
          <w:szCs w:val="24"/>
        </w:rPr>
        <w:t>Изучение действия магнитного поля на проводник с током.</w:t>
      </w:r>
    </w:p>
    <w:p w:rsidR="00D2178A" w:rsidRPr="00D2178A" w:rsidRDefault="00D2178A" w:rsidP="00D2178A">
      <w:pPr>
        <w:pStyle w:val="11"/>
        <w:numPr>
          <w:ilvl w:val="0"/>
          <w:numId w:val="191"/>
        </w:numPr>
        <w:tabs>
          <w:tab w:val="left" w:pos="426"/>
        </w:tabs>
        <w:spacing w:line="257" w:lineRule="auto"/>
        <w:ind w:firstLine="0"/>
        <w:jc w:val="both"/>
        <w:rPr>
          <w:color w:val="auto"/>
          <w:sz w:val="24"/>
          <w:szCs w:val="24"/>
        </w:rPr>
      </w:pPr>
      <w:r w:rsidRPr="00D2178A">
        <w:rPr>
          <w:color w:val="auto"/>
          <w:sz w:val="24"/>
          <w:szCs w:val="24"/>
        </w:rPr>
        <w:t>Конструирование и изучение работы электродвигателя.</w:t>
      </w:r>
    </w:p>
    <w:p w:rsidR="00D2178A" w:rsidRPr="00D2178A" w:rsidRDefault="00D2178A" w:rsidP="00D2178A">
      <w:pPr>
        <w:pStyle w:val="11"/>
        <w:numPr>
          <w:ilvl w:val="0"/>
          <w:numId w:val="191"/>
        </w:numPr>
        <w:tabs>
          <w:tab w:val="left" w:pos="426"/>
        </w:tabs>
        <w:spacing w:line="257" w:lineRule="auto"/>
        <w:ind w:firstLine="0"/>
        <w:jc w:val="both"/>
        <w:rPr>
          <w:color w:val="auto"/>
          <w:sz w:val="24"/>
          <w:szCs w:val="24"/>
        </w:rPr>
      </w:pPr>
      <w:r w:rsidRPr="00D2178A">
        <w:rPr>
          <w:color w:val="auto"/>
          <w:sz w:val="24"/>
          <w:szCs w:val="24"/>
        </w:rPr>
        <w:t>Измерение КПД электродвигательной установки.</w:t>
      </w:r>
    </w:p>
    <w:p w:rsidR="00D2178A" w:rsidRPr="00D2178A" w:rsidRDefault="00D2178A" w:rsidP="00D2178A">
      <w:pPr>
        <w:pStyle w:val="11"/>
        <w:numPr>
          <w:ilvl w:val="0"/>
          <w:numId w:val="191"/>
        </w:numPr>
        <w:tabs>
          <w:tab w:val="left" w:pos="426"/>
        </w:tabs>
        <w:spacing w:line="257" w:lineRule="auto"/>
        <w:ind w:left="400" w:hanging="400"/>
        <w:jc w:val="both"/>
        <w:rPr>
          <w:color w:val="auto"/>
          <w:sz w:val="24"/>
          <w:szCs w:val="24"/>
        </w:rPr>
      </w:pPr>
      <w:r w:rsidRPr="00D2178A">
        <w:rPr>
          <w:color w:val="auto"/>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D2178A" w:rsidRPr="00D2178A" w:rsidRDefault="00D2178A" w:rsidP="00D2178A">
      <w:pPr>
        <w:pStyle w:val="af7"/>
        <w:rPr>
          <w:rFonts w:ascii="Times New Roman" w:hAnsi="Times New Roman" w:cs="Times New Roman"/>
          <w:sz w:val="24"/>
          <w:szCs w:val="24"/>
        </w:rPr>
      </w:pPr>
      <w:bookmarkStart w:id="492" w:name="bookmark1373"/>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9 класс</w:t>
      </w:r>
      <w:bookmarkEnd w:id="492"/>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11"/>
        <w:spacing w:line="271" w:lineRule="auto"/>
        <w:jc w:val="both"/>
        <w:rPr>
          <w:color w:val="auto"/>
          <w:sz w:val="24"/>
          <w:szCs w:val="24"/>
        </w:rPr>
      </w:pPr>
      <w:r w:rsidRPr="00D2178A">
        <w:rPr>
          <w:b/>
          <w:bCs/>
          <w:color w:val="auto"/>
          <w:sz w:val="24"/>
          <w:szCs w:val="24"/>
        </w:rPr>
        <w:t>Раздел 8. Механические явления</w:t>
      </w:r>
    </w:p>
    <w:p w:rsidR="00D2178A" w:rsidRPr="00D2178A" w:rsidRDefault="00D2178A" w:rsidP="00D2178A">
      <w:pPr>
        <w:pStyle w:val="11"/>
        <w:spacing w:line="259" w:lineRule="auto"/>
        <w:jc w:val="both"/>
        <w:rPr>
          <w:color w:val="auto"/>
          <w:sz w:val="24"/>
          <w:szCs w:val="24"/>
        </w:rPr>
      </w:pPr>
      <w:r w:rsidRPr="00D2178A">
        <w:rPr>
          <w:color w:val="auto"/>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D2178A" w:rsidRPr="00D2178A" w:rsidRDefault="00D2178A" w:rsidP="00D2178A">
      <w:pPr>
        <w:pStyle w:val="11"/>
        <w:spacing w:line="259" w:lineRule="auto"/>
        <w:jc w:val="both"/>
        <w:rPr>
          <w:color w:val="auto"/>
          <w:sz w:val="24"/>
          <w:szCs w:val="24"/>
        </w:rPr>
      </w:pPr>
      <w:r w:rsidRPr="00D2178A">
        <w:rPr>
          <w:color w:val="auto"/>
          <w:sz w:val="24"/>
          <w:szCs w:val="24"/>
        </w:rPr>
        <w:t>Ускорение. Равноускоренное прямолинейное движение. Свободное падение. Опыты Галилея.</w:t>
      </w:r>
    </w:p>
    <w:p w:rsidR="00D2178A" w:rsidRPr="00D2178A" w:rsidRDefault="00D2178A" w:rsidP="00D2178A">
      <w:pPr>
        <w:pStyle w:val="11"/>
        <w:spacing w:line="259" w:lineRule="auto"/>
        <w:jc w:val="both"/>
        <w:rPr>
          <w:color w:val="auto"/>
          <w:sz w:val="24"/>
          <w:szCs w:val="24"/>
        </w:rPr>
      </w:pPr>
      <w:r w:rsidRPr="00D2178A">
        <w:rPr>
          <w:color w:val="auto"/>
          <w:sz w:val="24"/>
          <w:szCs w:val="24"/>
        </w:rPr>
        <w:t>Равномерное движение по окружности. Период и частота обращения. Линейная и угловая скорости. Центростремительное ускорение.</w:t>
      </w:r>
    </w:p>
    <w:p w:rsidR="00D2178A" w:rsidRPr="00D2178A" w:rsidRDefault="00D2178A" w:rsidP="00D2178A">
      <w:pPr>
        <w:pStyle w:val="11"/>
        <w:spacing w:line="259" w:lineRule="auto"/>
        <w:jc w:val="both"/>
        <w:rPr>
          <w:color w:val="auto"/>
          <w:sz w:val="24"/>
          <w:szCs w:val="24"/>
        </w:rPr>
      </w:pPr>
      <w:r w:rsidRPr="00D2178A">
        <w:rPr>
          <w:color w:val="auto"/>
          <w:sz w:val="24"/>
          <w:szCs w:val="24"/>
        </w:rPr>
        <w:t>Первый закон Ньютона. Второй закон Ньютона. Третий закон Ньютона. Принцип суперпозиции сил.</w:t>
      </w:r>
    </w:p>
    <w:p w:rsidR="00D2178A" w:rsidRPr="00D2178A" w:rsidRDefault="00D2178A" w:rsidP="00D2178A">
      <w:pPr>
        <w:pStyle w:val="11"/>
        <w:spacing w:line="259" w:lineRule="auto"/>
        <w:jc w:val="both"/>
        <w:rPr>
          <w:color w:val="auto"/>
          <w:sz w:val="24"/>
          <w:szCs w:val="24"/>
        </w:rPr>
      </w:pPr>
      <w:r w:rsidRPr="00D2178A">
        <w:rPr>
          <w:color w:val="auto"/>
          <w:sz w:val="24"/>
          <w:szCs w:val="24"/>
        </w:rPr>
        <w:t>Сила упругости. Закон Гука. Сила трения: сила трения скольжения, сила трения покоя, другие виды трения.</w:t>
      </w:r>
    </w:p>
    <w:p w:rsidR="00D2178A" w:rsidRPr="00D2178A" w:rsidRDefault="00D2178A" w:rsidP="00D2178A">
      <w:pPr>
        <w:pStyle w:val="11"/>
        <w:spacing w:line="259" w:lineRule="auto"/>
        <w:jc w:val="both"/>
        <w:rPr>
          <w:color w:val="auto"/>
          <w:sz w:val="24"/>
          <w:szCs w:val="24"/>
        </w:rPr>
      </w:pPr>
      <w:r w:rsidRPr="00D2178A">
        <w:rPr>
          <w:color w:val="auto"/>
          <w:sz w:val="24"/>
          <w:szCs w:val="24"/>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D2178A" w:rsidRPr="00D2178A" w:rsidRDefault="00D2178A" w:rsidP="00D2178A">
      <w:pPr>
        <w:pStyle w:val="11"/>
        <w:spacing w:line="259" w:lineRule="auto"/>
        <w:jc w:val="both"/>
        <w:rPr>
          <w:color w:val="auto"/>
          <w:sz w:val="24"/>
          <w:szCs w:val="24"/>
        </w:rPr>
      </w:pPr>
      <w:r w:rsidRPr="00D2178A">
        <w:rPr>
          <w:color w:val="auto"/>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D2178A" w:rsidRPr="00D2178A" w:rsidRDefault="00D2178A" w:rsidP="00D2178A">
      <w:pPr>
        <w:pStyle w:val="11"/>
        <w:spacing w:line="259" w:lineRule="auto"/>
        <w:jc w:val="both"/>
        <w:rPr>
          <w:color w:val="auto"/>
          <w:sz w:val="24"/>
          <w:szCs w:val="24"/>
        </w:rPr>
      </w:pPr>
      <w:r w:rsidRPr="00D2178A">
        <w:rPr>
          <w:color w:val="auto"/>
          <w:sz w:val="24"/>
          <w:szCs w:val="24"/>
        </w:rPr>
        <w:t>Импульс тела. Изменение импульса. Импульс силы. Закон сохранения импульса. Реактивное движение (МС).</w:t>
      </w:r>
    </w:p>
    <w:p w:rsidR="00D2178A" w:rsidRPr="00D2178A" w:rsidRDefault="00D2178A" w:rsidP="00D2178A">
      <w:pPr>
        <w:pStyle w:val="11"/>
        <w:spacing w:line="259" w:lineRule="auto"/>
        <w:jc w:val="both"/>
        <w:rPr>
          <w:color w:val="auto"/>
          <w:sz w:val="24"/>
          <w:szCs w:val="24"/>
        </w:rPr>
      </w:pPr>
      <w:r w:rsidRPr="00D2178A">
        <w:rPr>
          <w:color w:val="auto"/>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D2178A" w:rsidRPr="00D2178A" w:rsidRDefault="00D2178A" w:rsidP="00D2178A">
      <w:pPr>
        <w:pStyle w:val="11"/>
        <w:spacing w:line="271" w:lineRule="auto"/>
        <w:jc w:val="both"/>
        <w:rPr>
          <w:color w:val="auto"/>
          <w:sz w:val="24"/>
          <w:szCs w:val="24"/>
        </w:rPr>
      </w:pPr>
      <w:r w:rsidRPr="00D2178A">
        <w:rPr>
          <w:b/>
          <w:bCs/>
          <w:i/>
          <w:iCs/>
          <w:color w:val="auto"/>
          <w:sz w:val="24"/>
          <w:szCs w:val="24"/>
        </w:rPr>
        <w:t>Демонстрации</w:t>
      </w:r>
    </w:p>
    <w:p w:rsidR="00D2178A" w:rsidRPr="00D2178A" w:rsidRDefault="00D2178A" w:rsidP="00D2178A">
      <w:pPr>
        <w:pStyle w:val="11"/>
        <w:numPr>
          <w:ilvl w:val="0"/>
          <w:numId w:val="192"/>
        </w:numPr>
        <w:spacing w:line="259" w:lineRule="auto"/>
        <w:ind w:left="567" w:hanging="283"/>
        <w:jc w:val="both"/>
        <w:rPr>
          <w:color w:val="auto"/>
          <w:sz w:val="24"/>
          <w:szCs w:val="24"/>
        </w:rPr>
      </w:pPr>
      <w:r w:rsidRPr="00D2178A">
        <w:rPr>
          <w:color w:val="auto"/>
          <w:sz w:val="24"/>
          <w:szCs w:val="24"/>
        </w:rPr>
        <w:t>Наблюдение механического движения тела относительно разных тел отсчёта.</w:t>
      </w:r>
    </w:p>
    <w:p w:rsidR="00D2178A" w:rsidRPr="00D2178A" w:rsidRDefault="00D2178A" w:rsidP="00D2178A">
      <w:pPr>
        <w:pStyle w:val="11"/>
        <w:numPr>
          <w:ilvl w:val="0"/>
          <w:numId w:val="192"/>
        </w:numPr>
        <w:spacing w:line="259" w:lineRule="auto"/>
        <w:ind w:left="567" w:hanging="283"/>
        <w:jc w:val="both"/>
        <w:rPr>
          <w:color w:val="auto"/>
          <w:sz w:val="24"/>
          <w:szCs w:val="24"/>
        </w:rPr>
      </w:pPr>
      <w:r w:rsidRPr="00D2178A">
        <w:rPr>
          <w:color w:val="auto"/>
          <w:sz w:val="24"/>
          <w:szCs w:val="24"/>
        </w:rPr>
        <w:t>Сравнение путей и траекторий движения одного и того же тела относительно разных тел отсчёта.</w:t>
      </w:r>
    </w:p>
    <w:p w:rsidR="00D2178A" w:rsidRPr="00D2178A" w:rsidRDefault="00D2178A" w:rsidP="00D2178A">
      <w:pPr>
        <w:pStyle w:val="11"/>
        <w:numPr>
          <w:ilvl w:val="0"/>
          <w:numId w:val="192"/>
        </w:numPr>
        <w:spacing w:line="259" w:lineRule="auto"/>
        <w:ind w:left="567" w:hanging="283"/>
        <w:jc w:val="both"/>
        <w:rPr>
          <w:color w:val="auto"/>
          <w:sz w:val="24"/>
          <w:szCs w:val="24"/>
        </w:rPr>
      </w:pPr>
      <w:r w:rsidRPr="00D2178A">
        <w:rPr>
          <w:color w:val="auto"/>
          <w:sz w:val="24"/>
          <w:szCs w:val="24"/>
        </w:rPr>
        <w:t>Измерение скорости и ускорения прямолинейного движения.</w:t>
      </w:r>
    </w:p>
    <w:p w:rsidR="00D2178A" w:rsidRPr="00D2178A" w:rsidRDefault="00D2178A" w:rsidP="00D2178A">
      <w:pPr>
        <w:pStyle w:val="11"/>
        <w:numPr>
          <w:ilvl w:val="0"/>
          <w:numId w:val="192"/>
        </w:numPr>
        <w:spacing w:line="259" w:lineRule="auto"/>
        <w:ind w:left="567" w:hanging="283"/>
        <w:jc w:val="both"/>
        <w:rPr>
          <w:color w:val="auto"/>
          <w:sz w:val="24"/>
          <w:szCs w:val="24"/>
        </w:rPr>
      </w:pPr>
      <w:r w:rsidRPr="00D2178A">
        <w:rPr>
          <w:color w:val="auto"/>
          <w:sz w:val="24"/>
          <w:szCs w:val="24"/>
        </w:rPr>
        <w:t>Исследование признаков равноускоренного движения.</w:t>
      </w:r>
    </w:p>
    <w:p w:rsidR="00D2178A" w:rsidRPr="00D2178A" w:rsidRDefault="00D2178A" w:rsidP="00D2178A">
      <w:pPr>
        <w:pStyle w:val="11"/>
        <w:numPr>
          <w:ilvl w:val="0"/>
          <w:numId w:val="192"/>
        </w:numPr>
        <w:spacing w:line="259" w:lineRule="auto"/>
        <w:ind w:left="567" w:hanging="283"/>
        <w:jc w:val="both"/>
        <w:rPr>
          <w:color w:val="auto"/>
          <w:sz w:val="24"/>
          <w:szCs w:val="24"/>
        </w:rPr>
      </w:pPr>
      <w:r w:rsidRPr="00D2178A">
        <w:rPr>
          <w:color w:val="auto"/>
          <w:sz w:val="24"/>
          <w:szCs w:val="24"/>
        </w:rPr>
        <w:t>Наблюдение движения тела по окружности.</w:t>
      </w:r>
    </w:p>
    <w:p w:rsidR="00D2178A" w:rsidRPr="00D2178A" w:rsidRDefault="00D2178A" w:rsidP="00D2178A">
      <w:pPr>
        <w:pStyle w:val="11"/>
        <w:numPr>
          <w:ilvl w:val="0"/>
          <w:numId w:val="192"/>
        </w:numPr>
        <w:spacing w:line="259" w:lineRule="auto"/>
        <w:ind w:left="567" w:hanging="283"/>
        <w:jc w:val="both"/>
        <w:rPr>
          <w:color w:val="auto"/>
          <w:sz w:val="24"/>
          <w:szCs w:val="24"/>
        </w:rPr>
      </w:pPr>
      <w:r w:rsidRPr="00D2178A">
        <w:rPr>
          <w:color w:val="auto"/>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D2178A" w:rsidRPr="00D2178A" w:rsidRDefault="00D2178A" w:rsidP="00D2178A">
      <w:pPr>
        <w:pStyle w:val="11"/>
        <w:numPr>
          <w:ilvl w:val="0"/>
          <w:numId w:val="192"/>
        </w:numPr>
        <w:spacing w:line="259" w:lineRule="auto"/>
        <w:ind w:left="567" w:hanging="283"/>
        <w:jc w:val="both"/>
        <w:rPr>
          <w:color w:val="auto"/>
          <w:sz w:val="24"/>
          <w:szCs w:val="24"/>
        </w:rPr>
      </w:pPr>
      <w:r w:rsidRPr="00D2178A">
        <w:rPr>
          <w:color w:val="auto"/>
          <w:sz w:val="24"/>
          <w:szCs w:val="24"/>
        </w:rPr>
        <w:t>Зависимость ускорения тела от массы тела и действующей на него силы.</w:t>
      </w:r>
    </w:p>
    <w:p w:rsidR="00D2178A" w:rsidRPr="00D2178A" w:rsidRDefault="00D2178A" w:rsidP="00D2178A">
      <w:pPr>
        <w:pStyle w:val="11"/>
        <w:numPr>
          <w:ilvl w:val="0"/>
          <w:numId w:val="192"/>
        </w:numPr>
        <w:spacing w:line="259" w:lineRule="auto"/>
        <w:ind w:left="567" w:hanging="283"/>
        <w:jc w:val="both"/>
        <w:rPr>
          <w:color w:val="auto"/>
          <w:sz w:val="24"/>
          <w:szCs w:val="24"/>
        </w:rPr>
      </w:pPr>
      <w:r w:rsidRPr="00D2178A">
        <w:rPr>
          <w:color w:val="auto"/>
          <w:sz w:val="24"/>
          <w:szCs w:val="24"/>
        </w:rPr>
        <w:t>Наблюдение равенства сил при взаимодействии тел.</w:t>
      </w:r>
    </w:p>
    <w:p w:rsidR="00D2178A" w:rsidRPr="00D2178A" w:rsidRDefault="00D2178A" w:rsidP="00D2178A">
      <w:pPr>
        <w:pStyle w:val="11"/>
        <w:numPr>
          <w:ilvl w:val="0"/>
          <w:numId w:val="192"/>
        </w:numPr>
        <w:spacing w:line="259" w:lineRule="auto"/>
        <w:ind w:left="567" w:hanging="283"/>
        <w:jc w:val="both"/>
        <w:rPr>
          <w:color w:val="auto"/>
          <w:sz w:val="24"/>
          <w:szCs w:val="24"/>
        </w:rPr>
      </w:pPr>
      <w:r w:rsidRPr="00D2178A">
        <w:rPr>
          <w:color w:val="auto"/>
          <w:sz w:val="24"/>
          <w:szCs w:val="24"/>
        </w:rPr>
        <w:t>Изменение веса тела при ускоренном движении.</w:t>
      </w:r>
    </w:p>
    <w:p w:rsidR="00D2178A" w:rsidRPr="00D2178A" w:rsidRDefault="00D2178A" w:rsidP="00D2178A">
      <w:pPr>
        <w:pStyle w:val="11"/>
        <w:numPr>
          <w:ilvl w:val="0"/>
          <w:numId w:val="192"/>
        </w:numPr>
        <w:tabs>
          <w:tab w:val="left" w:pos="452"/>
        </w:tabs>
        <w:spacing w:line="259" w:lineRule="auto"/>
        <w:ind w:left="567" w:hanging="283"/>
        <w:jc w:val="both"/>
        <w:rPr>
          <w:color w:val="auto"/>
          <w:sz w:val="24"/>
          <w:szCs w:val="24"/>
        </w:rPr>
      </w:pPr>
      <w:r w:rsidRPr="00D2178A">
        <w:rPr>
          <w:color w:val="auto"/>
          <w:sz w:val="24"/>
          <w:szCs w:val="24"/>
        </w:rPr>
        <w:t>Передача импульса при взаимодействии тел.</w:t>
      </w:r>
    </w:p>
    <w:p w:rsidR="00D2178A" w:rsidRPr="00D2178A" w:rsidRDefault="00D2178A" w:rsidP="00D2178A">
      <w:pPr>
        <w:pStyle w:val="11"/>
        <w:numPr>
          <w:ilvl w:val="0"/>
          <w:numId w:val="192"/>
        </w:numPr>
        <w:tabs>
          <w:tab w:val="left" w:pos="452"/>
        </w:tabs>
        <w:spacing w:line="259" w:lineRule="auto"/>
        <w:ind w:left="567" w:hanging="283"/>
        <w:jc w:val="both"/>
        <w:rPr>
          <w:color w:val="auto"/>
          <w:sz w:val="24"/>
          <w:szCs w:val="24"/>
        </w:rPr>
      </w:pPr>
      <w:r w:rsidRPr="00D2178A">
        <w:rPr>
          <w:color w:val="auto"/>
          <w:sz w:val="24"/>
          <w:szCs w:val="24"/>
        </w:rPr>
        <w:t>Преобразования энергии при взаимодействии тел.</w:t>
      </w:r>
    </w:p>
    <w:p w:rsidR="00D2178A" w:rsidRPr="00D2178A" w:rsidRDefault="00D2178A" w:rsidP="00D2178A">
      <w:pPr>
        <w:pStyle w:val="11"/>
        <w:numPr>
          <w:ilvl w:val="0"/>
          <w:numId w:val="192"/>
        </w:numPr>
        <w:tabs>
          <w:tab w:val="left" w:pos="452"/>
        </w:tabs>
        <w:spacing w:line="259" w:lineRule="auto"/>
        <w:ind w:left="567" w:hanging="283"/>
        <w:jc w:val="both"/>
        <w:rPr>
          <w:color w:val="auto"/>
          <w:sz w:val="24"/>
          <w:szCs w:val="24"/>
        </w:rPr>
      </w:pPr>
      <w:r w:rsidRPr="00D2178A">
        <w:rPr>
          <w:color w:val="auto"/>
          <w:sz w:val="24"/>
          <w:szCs w:val="24"/>
        </w:rPr>
        <w:t>Сохранение импульса при неупругом взаимодействии.</w:t>
      </w:r>
    </w:p>
    <w:p w:rsidR="00D2178A" w:rsidRPr="00D2178A" w:rsidRDefault="00D2178A" w:rsidP="00D2178A">
      <w:pPr>
        <w:pStyle w:val="11"/>
        <w:numPr>
          <w:ilvl w:val="0"/>
          <w:numId w:val="192"/>
        </w:numPr>
        <w:tabs>
          <w:tab w:val="left" w:pos="458"/>
        </w:tabs>
        <w:spacing w:line="259" w:lineRule="auto"/>
        <w:ind w:left="567" w:hanging="283"/>
        <w:jc w:val="both"/>
        <w:rPr>
          <w:color w:val="auto"/>
          <w:sz w:val="24"/>
          <w:szCs w:val="24"/>
        </w:rPr>
      </w:pPr>
      <w:r w:rsidRPr="00D2178A">
        <w:rPr>
          <w:color w:val="auto"/>
          <w:sz w:val="24"/>
          <w:szCs w:val="24"/>
        </w:rPr>
        <w:t>Сохранение импульса при абсолютно упругом взаимодействии.</w:t>
      </w:r>
    </w:p>
    <w:p w:rsidR="00D2178A" w:rsidRPr="00D2178A" w:rsidRDefault="00D2178A" w:rsidP="00D2178A">
      <w:pPr>
        <w:pStyle w:val="11"/>
        <w:numPr>
          <w:ilvl w:val="0"/>
          <w:numId w:val="192"/>
        </w:numPr>
        <w:tabs>
          <w:tab w:val="left" w:pos="458"/>
        </w:tabs>
        <w:spacing w:line="259" w:lineRule="auto"/>
        <w:ind w:left="567" w:hanging="283"/>
        <w:jc w:val="both"/>
        <w:rPr>
          <w:color w:val="auto"/>
          <w:sz w:val="24"/>
          <w:szCs w:val="24"/>
        </w:rPr>
      </w:pPr>
      <w:r w:rsidRPr="00D2178A">
        <w:rPr>
          <w:color w:val="auto"/>
          <w:sz w:val="24"/>
          <w:szCs w:val="24"/>
        </w:rPr>
        <w:t>Наблюдение реактивного движения.</w:t>
      </w:r>
    </w:p>
    <w:p w:rsidR="00D2178A" w:rsidRPr="00D2178A" w:rsidRDefault="00D2178A" w:rsidP="00D2178A">
      <w:pPr>
        <w:pStyle w:val="11"/>
        <w:numPr>
          <w:ilvl w:val="0"/>
          <w:numId w:val="192"/>
        </w:numPr>
        <w:tabs>
          <w:tab w:val="left" w:pos="458"/>
        </w:tabs>
        <w:spacing w:line="259" w:lineRule="auto"/>
        <w:ind w:left="567" w:hanging="283"/>
        <w:jc w:val="both"/>
        <w:rPr>
          <w:color w:val="auto"/>
          <w:sz w:val="24"/>
          <w:szCs w:val="24"/>
        </w:rPr>
      </w:pPr>
      <w:r w:rsidRPr="00D2178A">
        <w:rPr>
          <w:color w:val="auto"/>
          <w:sz w:val="24"/>
          <w:szCs w:val="24"/>
        </w:rPr>
        <w:t>Сохранение механической энергии при свободном падении.</w:t>
      </w:r>
    </w:p>
    <w:p w:rsidR="00D2178A" w:rsidRPr="00D2178A" w:rsidRDefault="00D2178A" w:rsidP="00D2178A">
      <w:pPr>
        <w:pStyle w:val="11"/>
        <w:numPr>
          <w:ilvl w:val="0"/>
          <w:numId w:val="192"/>
        </w:numPr>
        <w:tabs>
          <w:tab w:val="left" w:pos="458"/>
        </w:tabs>
        <w:spacing w:line="259" w:lineRule="auto"/>
        <w:ind w:left="567" w:hanging="283"/>
        <w:jc w:val="both"/>
        <w:rPr>
          <w:color w:val="auto"/>
          <w:sz w:val="24"/>
          <w:szCs w:val="24"/>
        </w:rPr>
      </w:pPr>
      <w:r w:rsidRPr="00D2178A">
        <w:rPr>
          <w:color w:val="auto"/>
          <w:sz w:val="24"/>
          <w:szCs w:val="24"/>
        </w:rPr>
        <w:t>Сохранение механической энергии при движении тела под действием пружины.</w:t>
      </w:r>
    </w:p>
    <w:p w:rsidR="00D2178A" w:rsidRPr="00D2178A" w:rsidRDefault="00D2178A" w:rsidP="00D2178A">
      <w:pPr>
        <w:pStyle w:val="11"/>
        <w:spacing w:line="276" w:lineRule="auto"/>
        <w:jc w:val="both"/>
        <w:rPr>
          <w:color w:val="auto"/>
          <w:sz w:val="24"/>
          <w:szCs w:val="24"/>
        </w:rPr>
      </w:pPr>
      <w:r w:rsidRPr="00D2178A">
        <w:rPr>
          <w:b/>
          <w:bCs/>
          <w:i/>
          <w:iCs/>
          <w:color w:val="auto"/>
          <w:sz w:val="24"/>
          <w:szCs w:val="24"/>
        </w:rPr>
        <w:t>Лабораторные работы и опыты</w:t>
      </w:r>
    </w:p>
    <w:p w:rsidR="00D2178A" w:rsidRPr="00D2178A" w:rsidRDefault="00D2178A" w:rsidP="00D2178A">
      <w:pPr>
        <w:pStyle w:val="11"/>
        <w:numPr>
          <w:ilvl w:val="0"/>
          <w:numId w:val="193"/>
        </w:numPr>
        <w:tabs>
          <w:tab w:val="left" w:pos="567"/>
        </w:tabs>
        <w:spacing w:line="259" w:lineRule="auto"/>
        <w:ind w:left="567" w:hanging="283"/>
        <w:jc w:val="both"/>
        <w:rPr>
          <w:color w:val="auto"/>
          <w:sz w:val="24"/>
          <w:szCs w:val="24"/>
        </w:rPr>
      </w:pPr>
      <w:r w:rsidRPr="00D2178A">
        <w:rPr>
          <w:color w:val="auto"/>
          <w:sz w:val="24"/>
          <w:szCs w:val="24"/>
        </w:rPr>
        <w:t>Конструирование тракта для разгона и дальнейшего равномерного движения шарика или тележки.</w:t>
      </w:r>
    </w:p>
    <w:p w:rsidR="00D2178A" w:rsidRPr="00D2178A" w:rsidRDefault="00D2178A" w:rsidP="00D2178A">
      <w:pPr>
        <w:pStyle w:val="11"/>
        <w:numPr>
          <w:ilvl w:val="0"/>
          <w:numId w:val="193"/>
        </w:numPr>
        <w:tabs>
          <w:tab w:val="left" w:pos="567"/>
        </w:tabs>
        <w:spacing w:line="259" w:lineRule="auto"/>
        <w:ind w:left="567" w:hanging="283"/>
        <w:jc w:val="both"/>
        <w:rPr>
          <w:color w:val="auto"/>
          <w:sz w:val="24"/>
          <w:szCs w:val="24"/>
        </w:rPr>
      </w:pPr>
      <w:r w:rsidRPr="00D2178A">
        <w:rPr>
          <w:color w:val="auto"/>
          <w:sz w:val="24"/>
          <w:szCs w:val="24"/>
        </w:rPr>
        <w:t>Определение средней скорости скольжения бруска или движения шарика по наклонной плоскости.</w:t>
      </w:r>
    </w:p>
    <w:p w:rsidR="00D2178A" w:rsidRPr="00D2178A" w:rsidRDefault="00D2178A" w:rsidP="00D2178A">
      <w:pPr>
        <w:pStyle w:val="11"/>
        <w:numPr>
          <w:ilvl w:val="0"/>
          <w:numId w:val="193"/>
        </w:numPr>
        <w:tabs>
          <w:tab w:val="left" w:pos="567"/>
        </w:tabs>
        <w:spacing w:line="259" w:lineRule="auto"/>
        <w:ind w:left="567" w:hanging="283"/>
        <w:jc w:val="both"/>
        <w:rPr>
          <w:color w:val="auto"/>
          <w:sz w:val="24"/>
          <w:szCs w:val="24"/>
        </w:rPr>
      </w:pPr>
      <w:r w:rsidRPr="00D2178A">
        <w:rPr>
          <w:color w:val="auto"/>
          <w:sz w:val="24"/>
          <w:szCs w:val="24"/>
        </w:rPr>
        <w:t>Определение ускорения тела при равноускоренном движении по наклонной плоскости.</w:t>
      </w:r>
    </w:p>
    <w:p w:rsidR="00D2178A" w:rsidRPr="00D2178A" w:rsidRDefault="00D2178A" w:rsidP="00D2178A">
      <w:pPr>
        <w:pStyle w:val="11"/>
        <w:numPr>
          <w:ilvl w:val="0"/>
          <w:numId w:val="193"/>
        </w:numPr>
        <w:tabs>
          <w:tab w:val="left" w:pos="567"/>
        </w:tabs>
        <w:spacing w:line="259" w:lineRule="auto"/>
        <w:ind w:left="567" w:hanging="283"/>
        <w:jc w:val="both"/>
        <w:rPr>
          <w:color w:val="auto"/>
          <w:sz w:val="24"/>
          <w:szCs w:val="24"/>
        </w:rPr>
      </w:pPr>
      <w:r w:rsidRPr="00D2178A">
        <w:rPr>
          <w:color w:val="auto"/>
          <w:sz w:val="24"/>
          <w:szCs w:val="24"/>
        </w:rPr>
        <w:t>Исследование зависимости пути от времени при равноускоренном движении без начальной скорости.</w:t>
      </w:r>
    </w:p>
    <w:p w:rsidR="00D2178A" w:rsidRPr="00D2178A" w:rsidRDefault="00D2178A" w:rsidP="00D2178A">
      <w:pPr>
        <w:pStyle w:val="11"/>
        <w:numPr>
          <w:ilvl w:val="0"/>
          <w:numId w:val="193"/>
        </w:numPr>
        <w:tabs>
          <w:tab w:val="left" w:pos="567"/>
        </w:tabs>
        <w:spacing w:line="259" w:lineRule="auto"/>
        <w:ind w:left="567" w:hanging="283"/>
        <w:jc w:val="both"/>
        <w:rPr>
          <w:color w:val="auto"/>
          <w:sz w:val="24"/>
          <w:szCs w:val="24"/>
        </w:rPr>
      </w:pPr>
      <w:r w:rsidRPr="00D2178A">
        <w:rPr>
          <w:color w:val="auto"/>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D2178A" w:rsidRPr="00D2178A" w:rsidRDefault="00D2178A" w:rsidP="00D2178A">
      <w:pPr>
        <w:pStyle w:val="11"/>
        <w:numPr>
          <w:ilvl w:val="0"/>
          <w:numId w:val="193"/>
        </w:numPr>
        <w:tabs>
          <w:tab w:val="left" w:pos="567"/>
        </w:tabs>
        <w:spacing w:line="259" w:lineRule="auto"/>
        <w:ind w:left="567" w:hanging="283"/>
        <w:jc w:val="both"/>
        <w:rPr>
          <w:color w:val="auto"/>
          <w:sz w:val="24"/>
          <w:szCs w:val="24"/>
        </w:rPr>
      </w:pPr>
      <w:r w:rsidRPr="00D2178A">
        <w:rPr>
          <w:color w:val="auto"/>
          <w:sz w:val="24"/>
          <w:szCs w:val="24"/>
        </w:rPr>
        <w:t>Исследование зависимости силы трения скольжения от силы нормального давления.</w:t>
      </w:r>
    </w:p>
    <w:p w:rsidR="00D2178A" w:rsidRPr="00D2178A" w:rsidRDefault="00D2178A" w:rsidP="00D2178A">
      <w:pPr>
        <w:pStyle w:val="11"/>
        <w:numPr>
          <w:ilvl w:val="0"/>
          <w:numId w:val="193"/>
        </w:numPr>
        <w:tabs>
          <w:tab w:val="left" w:pos="567"/>
        </w:tabs>
        <w:spacing w:line="259" w:lineRule="auto"/>
        <w:ind w:left="567" w:hanging="283"/>
        <w:jc w:val="both"/>
        <w:rPr>
          <w:color w:val="auto"/>
          <w:sz w:val="24"/>
          <w:szCs w:val="24"/>
        </w:rPr>
      </w:pPr>
      <w:r w:rsidRPr="00D2178A">
        <w:rPr>
          <w:color w:val="auto"/>
          <w:sz w:val="24"/>
          <w:szCs w:val="24"/>
        </w:rPr>
        <w:t>Определение коэффициента трения скольжения.</w:t>
      </w:r>
    </w:p>
    <w:p w:rsidR="00D2178A" w:rsidRPr="00D2178A" w:rsidRDefault="00D2178A" w:rsidP="00D2178A">
      <w:pPr>
        <w:pStyle w:val="11"/>
        <w:numPr>
          <w:ilvl w:val="0"/>
          <w:numId w:val="193"/>
        </w:numPr>
        <w:tabs>
          <w:tab w:val="left" w:pos="567"/>
        </w:tabs>
        <w:spacing w:line="259" w:lineRule="auto"/>
        <w:ind w:left="567" w:hanging="283"/>
        <w:jc w:val="both"/>
        <w:rPr>
          <w:color w:val="auto"/>
          <w:sz w:val="24"/>
          <w:szCs w:val="24"/>
        </w:rPr>
      </w:pPr>
      <w:r w:rsidRPr="00D2178A">
        <w:rPr>
          <w:color w:val="auto"/>
          <w:sz w:val="24"/>
          <w:szCs w:val="24"/>
        </w:rPr>
        <w:t>Определение жёсткости пружины.</w:t>
      </w:r>
    </w:p>
    <w:p w:rsidR="00D2178A" w:rsidRPr="00D2178A" w:rsidRDefault="00D2178A" w:rsidP="00D2178A">
      <w:pPr>
        <w:pStyle w:val="11"/>
        <w:numPr>
          <w:ilvl w:val="0"/>
          <w:numId w:val="193"/>
        </w:numPr>
        <w:tabs>
          <w:tab w:val="left" w:pos="567"/>
        </w:tabs>
        <w:spacing w:line="259" w:lineRule="auto"/>
        <w:ind w:left="567" w:hanging="283"/>
        <w:jc w:val="both"/>
        <w:rPr>
          <w:color w:val="auto"/>
          <w:sz w:val="24"/>
          <w:szCs w:val="24"/>
        </w:rPr>
      </w:pPr>
      <w:r w:rsidRPr="00D2178A">
        <w:rPr>
          <w:color w:val="auto"/>
          <w:sz w:val="24"/>
          <w:szCs w:val="24"/>
        </w:rPr>
        <w:t>Определение работы силы трения при равномерном движении тела по горизонтальной поверхности.</w:t>
      </w:r>
    </w:p>
    <w:p w:rsidR="00D2178A" w:rsidRPr="00D2178A" w:rsidRDefault="00D2178A" w:rsidP="00D2178A">
      <w:pPr>
        <w:pStyle w:val="11"/>
        <w:numPr>
          <w:ilvl w:val="0"/>
          <w:numId w:val="193"/>
        </w:numPr>
        <w:tabs>
          <w:tab w:val="left" w:pos="458"/>
          <w:tab w:val="left" w:pos="567"/>
        </w:tabs>
        <w:spacing w:line="259" w:lineRule="auto"/>
        <w:ind w:left="567" w:hanging="283"/>
        <w:jc w:val="both"/>
        <w:rPr>
          <w:color w:val="auto"/>
          <w:sz w:val="24"/>
          <w:szCs w:val="24"/>
        </w:rPr>
      </w:pPr>
      <w:r w:rsidRPr="00D2178A">
        <w:rPr>
          <w:color w:val="auto"/>
          <w:sz w:val="24"/>
          <w:szCs w:val="24"/>
        </w:rPr>
        <w:t>Определение работы силы упругости при подъёме груза с использованием неподвижного и подвижного блоков.</w:t>
      </w:r>
    </w:p>
    <w:p w:rsidR="00D2178A" w:rsidRPr="00D2178A" w:rsidRDefault="00D2178A" w:rsidP="00D2178A">
      <w:pPr>
        <w:pStyle w:val="11"/>
        <w:numPr>
          <w:ilvl w:val="0"/>
          <w:numId w:val="193"/>
        </w:numPr>
        <w:tabs>
          <w:tab w:val="left" w:pos="458"/>
          <w:tab w:val="left" w:pos="567"/>
        </w:tabs>
        <w:spacing w:after="160" w:line="259" w:lineRule="auto"/>
        <w:ind w:left="567" w:hanging="283"/>
        <w:jc w:val="both"/>
        <w:rPr>
          <w:color w:val="auto"/>
          <w:sz w:val="24"/>
          <w:szCs w:val="24"/>
        </w:rPr>
      </w:pPr>
      <w:r w:rsidRPr="00D2178A">
        <w:rPr>
          <w:color w:val="auto"/>
          <w:sz w:val="24"/>
          <w:szCs w:val="24"/>
        </w:rPr>
        <w:t>Изучение закона сохранения энергии.</w:t>
      </w:r>
    </w:p>
    <w:p w:rsidR="00D2178A" w:rsidRPr="00D2178A" w:rsidRDefault="00D2178A" w:rsidP="00D2178A">
      <w:pPr>
        <w:pStyle w:val="11"/>
        <w:spacing w:line="276" w:lineRule="auto"/>
        <w:jc w:val="both"/>
        <w:rPr>
          <w:color w:val="auto"/>
          <w:sz w:val="24"/>
          <w:szCs w:val="24"/>
        </w:rPr>
      </w:pPr>
      <w:r w:rsidRPr="00D2178A">
        <w:rPr>
          <w:b/>
          <w:bCs/>
          <w:color w:val="auto"/>
          <w:sz w:val="24"/>
          <w:szCs w:val="24"/>
        </w:rPr>
        <w:t>Раздел 9. Механические колебания и волны</w:t>
      </w:r>
    </w:p>
    <w:p w:rsidR="00D2178A" w:rsidRPr="00D2178A" w:rsidRDefault="00D2178A" w:rsidP="00D2178A">
      <w:pPr>
        <w:pStyle w:val="11"/>
        <w:spacing w:line="259" w:lineRule="auto"/>
        <w:jc w:val="both"/>
        <w:rPr>
          <w:color w:val="auto"/>
          <w:sz w:val="24"/>
          <w:szCs w:val="24"/>
        </w:rPr>
      </w:pPr>
      <w:r w:rsidRPr="00D2178A">
        <w:rPr>
          <w:color w:val="auto"/>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D2178A" w:rsidRPr="00D2178A" w:rsidRDefault="00D2178A" w:rsidP="00D2178A">
      <w:pPr>
        <w:pStyle w:val="11"/>
        <w:spacing w:line="259" w:lineRule="auto"/>
        <w:jc w:val="both"/>
        <w:rPr>
          <w:color w:val="auto"/>
          <w:sz w:val="24"/>
          <w:szCs w:val="24"/>
        </w:rPr>
      </w:pPr>
      <w:r w:rsidRPr="00D2178A">
        <w:rPr>
          <w:color w:val="auto"/>
          <w:sz w:val="24"/>
          <w:szCs w:val="24"/>
        </w:rPr>
        <w:t>Затухающие колебания. Вынужденные колебания. Резонанс.</w:t>
      </w:r>
    </w:p>
    <w:p w:rsidR="00D2178A" w:rsidRPr="00D2178A" w:rsidRDefault="00D2178A" w:rsidP="00D2178A">
      <w:pPr>
        <w:pStyle w:val="11"/>
        <w:spacing w:line="259" w:lineRule="auto"/>
        <w:jc w:val="both"/>
        <w:rPr>
          <w:color w:val="auto"/>
          <w:sz w:val="24"/>
          <w:szCs w:val="24"/>
        </w:rPr>
      </w:pPr>
      <w:r w:rsidRPr="00D2178A">
        <w:rPr>
          <w:color w:val="auto"/>
          <w:sz w:val="24"/>
          <w:szCs w:val="24"/>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D2178A" w:rsidRPr="00D2178A" w:rsidRDefault="00D2178A" w:rsidP="00D2178A">
      <w:pPr>
        <w:pStyle w:val="11"/>
        <w:spacing w:after="80" w:line="259" w:lineRule="auto"/>
        <w:jc w:val="both"/>
        <w:rPr>
          <w:color w:val="auto"/>
          <w:sz w:val="24"/>
          <w:szCs w:val="24"/>
        </w:rPr>
      </w:pPr>
      <w:r w:rsidRPr="00D2178A">
        <w:rPr>
          <w:color w:val="auto"/>
          <w:sz w:val="24"/>
          <w:szCs w:val="24"/>
        </w:rPr>
        <w:t>Звук. Громкость звука и высота тона. Отражение звука. Инфразвук и ультразвук.</w:t>
      </w:r>
    </w:p>
    <w:p w:rsidR="00D2178A" w:rsidRPr="00D2178A" w:rsidRDefault="00D2178A" w:rsidP="00D2178A">
      <w:pPr>
        <w:pStyle w:val="11"/>
        <w:spacing w:line="266" w:lineRule="auto"/>
        <w:jc w:val="both"/>
        <w:rPr>
          <w:color w:val="auto"/>
          <w:sz w:val="24"/>
          <w:szCs w:val="24"/>
        </w:rPr>
      </w:pPr>
      <w:r w:rsidRPr="00D2178A">
        <w:rPr>
          <w:b/>
          <w:bCs/>
          <w:i/>
          <w:iCs/>
          <w:color w:val="auto"/>
          <w:sz w:val="24"/>
          <w:szCs w:val="24"/>
        </w:rPr>
        <w:t>Демонстрации</w:t>
      </w:r>
    </w:p>
    <w:p w:rsidR="00D2178A" w:rsidRPr="00D2178A" w:rsidRDefault="00D2178A" w:rsidP="00D2178A">
      <w:pPr>
        <w:pStyle w:val="11"/>
        <w:numPr>
          <w:ilvl w:val="0"/>
          <w:numId w:val="194"/>
        </w:numPr>
        <w:tabs>
          <w:tab w:val="left" w:pos="426"/>
        </w:tabs>
        <w:spacing w:line="252" w:lineRule="auto"/>
        <w:ind w:left="400" w:hanging="240"/>
        <w:jc w:val="both"/>
        <w:rPr>
          <w:color w:val="auto"/>
          <w:sz w:val="24"/>
          <w:szCs w:val="24"/>
        </w:rPr>
      </w:pPr>
      <w:r w:rsidRPr="00D2178A">
        <w:rPr>
          <w:color w:val="auto"/>
          <w:sz w:val="24"/>
          <w:szCs w:val="24"/>
        </w:rPr>
        <w:t>Наблюдение колебаний тел под действием силы тяжести и силы упругости.</w:t>
      </w:r>
    </w:p>
    <w:p w:rsidR="00D2178A" w:rsidRPr="00D2178A" w:rsidRDefault="00D2178A" w:rsidP="00D2178A">
      <w:pPr>
        <w:pStyle w:val="11"/>
        <w:numPr>
          <w:ilvl w:val="0"/>
          <w:numId w:val="194"/>
        </w:numPr>
        <w:tabs>
          <w:tab w:val="left" w:pos="426"/>
        </w:tabs>
        <w:spacing w:line="252" w:lineRule="auto"/>
        <w:ind w:firstLine="160"/>
        <w:jc w:val="both"/>
        <w:rPr>
          <w:color w:val="auto"/>
          <w:sz w:val="24"/>
          <w:szCs w:val="24"/>
        </w:rPr>
      </w:pPr>
      <w:r w:rsidRPr="00D2178A">
        <w:rPr>
          <w:color w:val="auto"/>
          <w:sz w:val="24"/>
          <w:szCs w:val="24"/>
        </w:rPr>
        <w:t>Наблюдение колебаний груза на нити и на пружине.</w:t>
      </w:r>
    </w:p>
    <w:p w:rsidR="00D2178A" w:rsidRPr="00D2178A" w:rsidRDefault="00D2178A" w:rsidP="00D2178A">
      <w:pPr>
        <w:pStyle w:val="11"/>
        <w:numPr>
          <w:ilvl w:val="0"/>
          <w:numId w:val="194"/>
        </w:numPr>
        <w:tabs>
          <w:tab w:val="left" w:pos="426"/>
        </w:tabs>
        <w:spacing w:line="252" w:lineRule="auto"/>
        <w:ind w:firstLine="160"/>
        <w:jc w:val="both"/>
        <w:rPr>
          <w:color w:val="auto"/>
          <w:sz w:val="24"/>
          <w:szCs w:val="24"/>
        </w:rPr>
      </w:pPr>
      <w:r w:rsidRPr="00D2178A">
        <w:rPr>
          <w:color w:val="auto"/>
          <w:sz w:val="24"/>
          <w:szCs w:val="24"/>
        </w:rPr>
        <w:t>Наблюдение вынужденных колебаний и резонанса.</w:t>
      </w:r>
    </w:p>
    <w:p w:rsidR="00D2178A" w:rsidRPr="00D2178A" w:rsidRDefault="00D2178A" w:rsidP="00D2178A">
      <w:pPr>
        <w:pStyle w:val="11"/>
        <w:numPr>
          <w:ilvl w:val="0"/>
          <w:numId w:val="194"/>
        </w:numPr>
        <w:tabs>
          <w:tab w:val="left" w:pos="426"/>
        </w:tabs>
        <w:spacing w:line="252" w:lineRule="auto"/>
        <w:ind w:left="400" w:hanging="240"/>
        <w:jc w:val="both"/>
        <w:rPr>
          <w:color w:val="auto"/>
          <w:sz w:val="24"/>
          <w:szCs w:val="24"/>
        </w:rPr>
      </w:pPr>
      <w:r w:rsidRPr="00D2178A">
        <w:rPr>
          <w:color w:val="auto"/>
          <w:sz w:val="24"/>
          <w:szCs w:val="24"/>
        </w:rPr>
        <w:t>Распространение продольных и поперечных волн (на модели).</w:t>
      </w:r>
    </w:p>
    <w:p w:rsidR="00D2178A" w:rsidRPr="00D2178A" w:rsidRDefault="00D2178A" w:rsidP="00D2178A">
      <w:pPr>
        <w:pStyle w:val="11"/>
        <w:numPr>
          <w:ilvl w:val="0"/>
          <w:numId w:val="194"/>
        </w:numPr>
        <w:tabs>
          <w:tab w:val="left" w:pos="426"/>
        </w:tabs>
        <w:spacing w:line="252" w:lineRule="auto"/>
        <w:ind w:firstLine="160"/>
        <w:jc w:val="both"/>
        <w:rPr>
          <w:color w:val="auto"/>
          <w:sz w:val="24"/>
          <w:szCs w:val="24"/>
        </w:rPr>
      </w:pPr>
      <w:r w:rsidRPr="00D2178A">
        <w:rPr>
          <w:color w:val="auto"/>
          <w:sz w:val="24"/>
          <w:szCs w:val="24"/>
        </w:rPr>
        <w:t>Наблюдение зависимости высоты звука от частоты.</w:t>
      </w:r>
    </w:p>
    <w:p w:rsidR="00D2178A" w:rsidRPr="00D2178A" w:rsidRDefault="00D2178A" w:rsidP="00D2178A">
      <w:pPr>
        <w:pStyle w:val="11"/>
        <w:numPr>
          <w:ilvl w:val="0"/>
          <w:numId w:val="194"/>
        </w:numPr>
        <w:tabs>
          <w:tab w:val="left" w:pos="426"/>
        </w:tabs>
        <w:spacing w:line="252" w:lineRule="auto"/>
        <w:ind w:firstLine="160"/>
        <w:jc w:val="both"/>
        <w:rPr>
          <w:color w:val="auto"/>
          <w:sz w:val="24"/>
          <w:szCs w:val="24"/>
        </w:rPr>
      </w:pPr>
      <w:r w:rsidRPr="00D2178A">
        <w:rPr>
          <w:color w:val="auto"/>
          <w:sz w:val="24"/>
          <w:szCs w:val="24"/>
        </w:rPr>
        <w:t>Акустический резонанс.</w:t>
      </w:r>
    </w:p>
    <w:p w:rsidR="00D2178A" w:rsidRPr="00D2178A" w:rsidRDefault="00D2178A" w:rsidP="00D2178A">
      <w:pPr>
        <w:pStyle w:val="11"/>
        <w:spacing w:line="266" w:lineRule="auto"/>
        <w:jc w:val="both"/>
        <w:rPr>
          <w:color w:val="auto"/>
          <w:sz w:val="24"/>
          <w:szCs w:val="24"/>
        </w:rPr>
      </w:pPr>
      <w:r w:rsidRPr="00D2178A">
        <w:rPr>
          <w:b/>
          <w:bCs/>
          <w:i/>
          <w:iCs/>
          <w:color w:val="auto"/>
          <w:sz w:val="24"/>
          <w:szCs w:val="24"/>
        </w:rPr>
        <w:t>Лабораторные работы и опыты</w:t>
      </w:r>
    </w:p>
    <w:p w:rsidR="00D2178A" w:rsidRPr="00D2178A" w:rsidRDefault="00D2178A" w:rsidP="00D2178A">
      <w:pPr>
        <w:pStyle w:val="11"/>
        <w:numPr>
          <w:ilvl w:val="0"/>
          <w:numId w:val="195"/>
        </w:numPr>
        <w:tabs>
          <w:tab w:val="left" w:pos="509"/>
        </w:tabs>
        <w:spacing w:line="252" w:lineRule="auto"/>
        <w:ind w:left="400" w:hanging="240"/>
        <w:jc w:val="both"/>
        <w:rPr>
          <w:color w:val="auto"/>
          <w:sz w:val="24"/>
          <w:szCs w:val="24"/>
        </w:rPr>
      </w:pPr>
      <w:r w:rsidRPr="00D2178A">
        <w:rPr>
          <w:color w:val="auto"/>
          <w:sz w:val="24"/>
          <w:szCs w:val="24"/>
        </w:rPr>
        <w:t>Определение частоты и периода колебаний математического маятника.</w:t>
      </w:r>
    </w:p>
    <w:p w:rsidR="00D2178A" w:rsidRPr="00D2178A" w:rsidRDefault="00D2178A" w:rsidP="00D2178A">
      <w:pPr>
        <w:pStyle w:val="11"/>
        <w:numPr>
          <w:ilvl w:val="0"/>
          <w:numId w:val="195"/>
        </w:numPr>
        <w:tabs>
          <w:tab w:val="left" w:pos="518"/>
        </w:tabs>
        <w:spacing w:line="252" w:lineRule="auto"/>
        <w:ind w:left="400" w:hanging="240"/>
        <w:jc w:val="both"/>
        <w:rPr>
          <w:color w:val="auto"/>
          <w:sz w:val="24"/>
          <w:szCs w:val="24"/>
        </w:rPr>
      </w:pPr>
      <w:r w:rsidRPr="00D2178A">
        <w:rPr>
          <w:color w:val="auto"/>
          <w:sz w:val="24"/>
          <w:szCs w:val="24"/>
        </w:rPr>
        <w:t>Определение частоты и периода колебаний пружинного маятника.</w:t>
      </w:r>
    </w:p>
    <w:p w:rsidR="00D2178A" w:rsidRPr="00D2178A" w:rsidRDefault="00D2178A" w:rsidP="00D2178A">
      <w:pPr>
        <w:pStyle w:val="11"/>
        <w:numPr>
          <w:ilvl w:val="0"/>
          <w:numId w:val="195"/>
        </w:numPr>
        <w:tabs>
          <w:tab w:val="left" w:pos="518"/>
        </w:tabs>
        <w:spacing w:line="252" w:lineRule="auto"/>
        <w:ind w:left="400" w:hanging="240"/>
        <w:jc w:val="both"/>
        <w:rPr>
          <w:color w:val="auto"/>
          <w:sz w:val="24"/>
          <w:szCs w:val="24"/>
        </w:rPr>
      </w:pPr>
      <w:r w:rsidRPr="00D2178A">
        <w:rPr>
          <w:color w:val="auto"/>
          <w:sz w:val="24"/>
          <w:szCs w:val="24"/>
        </w:rPr>
        <w:t>Исследование зависимости периода колебаний подвешенного к нити груза от длины нити.</w:t>
      </w:r>
    </w:p>
    <w:p w:rsidR="00D2178A" w:rsidRPr="00D2178A" w:rsidRDefault="00D2178A" w:rsidP="00D2178A">
      <w:pPr>
        <w:pStyle w:val="11"/>
        <w:numPr>
          <w:ilvl w:val="0"/>
          <w:numId w:val="195"/>
        </w:numPr>
        <w:tabs>
          <w:tab w:val="left" w:pos="523"/>
        </w:tabs>
        <w:spacing w:line="252" w:lineRule="auto"/>
        <w:ind w:left="400" w:hanging="240"/>
        <w:jc w:val="both"/>
        <w:rPr>
          <w:color w:val="auto"/>
          <w:sz w:val="24"/>
          <w:szCs w:val="24"/>
        </w:rPr>
      </w:pPr>
      <w:r w:rsidRPr="00D2178A">
        <w:rPr>
          <w:color w:val="auto"/>
          <w:sz w:val="24"/>
          <w:szCs w:val="24"/>
        </w:rPr>
        <w:t>Исследование зависимости периода колебаний пружинного маятника от массы груза.</w:t>
      </w:r>
    </w:p>
    <w:p w:rsidR="00D2178A" w:rsidRPr="00D2178A" w:rsidRDefault="00D2178A" w:rsidP="00D2178A">
      <w:pPr>
        <w:pStyle w:val="11"/>
        <w:numPr>
          <w:ilvl w:val="0"/>
          <w:numId w:val="195"/>
        </w:numPr>
        <w:tabs>
          <w:tab w:val="left" w:pos="514"/>
        </w:tabs>
        <w:spacing w:line="252" w:lineRule="auto"/>
        <w:ind w:left="400" w:hanging="240"/>
        <w:jc w:val="both"/>
        <w:rPr>
          <w:color w:val="auto"/>
          <w:sz w:val="24"/>
          <w:szCs w:val="24"/>
        </w:rPr>
      </w:pPr>
      <w:r w:rsidRPr="00D2178A">
        <w:rPr>
          <w:color w:val="auto"/>
          <w:sz w:val="24"/>
          <w:szCs w:val="24"/>
        </w:rPr>
        <w:t>Проверка независимости периода колебаний груза, подвешенного к нити, от массы груза.</w:t>
      </w:r>
    </w:p>
    <w:p w:rsidR="00D2178A" w:rsidRPr="00D2178A" w:rsidRDefault="00D2178A" w:rsidP="00D2178A">
      <w:pPr>
        <w:pStyle w:val="11"/>
        <w:numPr>
          <w:ilvl w:val="0"/>
          <w:numId w:val="195"/>
        </w:numPr>
        <w:tabs>
          <w:tab w:val="left" w:pos="518"/>
        </w:tabs>
        <w:spacing w:line="252" w:lineRule="auto"/>
        <w:ind w:left="400" w:hanging="240"/>
        <w:jc w:val="both"/>
        <w:rPr>
          <w:color w:val="auto"/>
          <w:sz w:val="24"/>
          <w:szCs w:val="24"/>
        </w:rPr>
      </w:pPr>
      <w:r w:rsidRPr="00D2178A">
        <w:rPr>
          <w:color w:val="auto"/>
          <w:sz w:val="24"/>
          <w:szCs w:val="24"/>
        </w:rPr>
        <w:t>Опыты, демонстрирующие зависимость периода колебаний пружинного маятника от массы груза и жёсткости пружины.</w:t>
      </w:r>
    </w:p>
    <w:p w:rsidR="00D2178A" w:rsidRPr="00D2178A" w:rsidRDefault="00D2178A" w:rsidP="00D2178A">
      <w:pPr>
        <w:pStyle w:val="11"/>
        <w:numPr>
          <w:ilvl w:val="0"/>
          <w:numId w:val="195"/>
        </w:numPr>
        <w:tabs>
          <w:tab w:val="left" w:pos="426"/>
        </w:tabs>
        <w:spacing w:after="120" w:line="252" w:lineRule="auto"/>
        <w:ind w:firstLine="160"/>
        <w:jc w:val="both"/>
        <w:rPr>
          <w:color w:val="auto"/>
          <w:sz w:val="24"/>
          <w:szCs w:val="24"/>
        </w:rPr>
      </w:pPr>
      <w:r w:rsidRPr="00D2178A">
        <w:rPr>
          <w:color w:val="auto"/>
          <w:sz w:val="24"/>
          <w:szCs w:val="24"/>
        </w:rPr>
        <w:t>Измерение ускорения свободного падения.</w:t>
      </w:r>
    </w:p>
    <w:p w:rsidR="00D2178A" w:rsidRPr="00D2178A" w:rsidRDefault="00D2178A" w:rsidP="00D2178A">
      <w:pPr>
        <w:pStyle w:val="11"/>
        <w:spacing w:line="264" w:lineRule="auto"/>
        <w:jc w:val="both"/>
        <w:rPr>
          <w:color w:val="auto"/>
          <w:sz w:val="24"/>
          <w:szCs w:val="24"/>
        </w:rPr>
      </w:pPr>
      <w:r w:rsidRPr="00D2178A">
        <w:rPr>
          <w:b/>
          <w:bCs/>
          <w:color w:val="auto"/>
          <w:sz w:val="24"/>
          <w:szCs w:val="24"/>
        </w:rPr>
        <w:t>Раздел 10. Электромагнитное поле и электромагнитные волны</w:t>
      </w:r>
    </w:p>
    <w:p w:rsidR="00D2178A" w:rsidRPr="00D2178A" w:rsidRDefault="00D2178A" w:rsidP="00D2178A">
      <w:pPr>
        <w:pStyle w:val="11"/>
        <w:spacing w:line="252" w:lineRule="auto"/>
        <w:jc w:val="both"/>
        <w:rPr>
          <w:color w:val="auto"/>
          <w:sz w:val="24"/>
          <w:szCs w:val="24"/>
        </w:rPr>
      </w:pPr>
      <w:r w:rsidRPr="00D2178A">
        <w:rPr>
          <w:color w:val="auto"/>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D2178A" w:rsidRPr="00D2178A" w:rsidRDefault="00D2178A" w:rsidP="00D2178A">
      <w:pPr>
        <w:pStyle w:val="11"/>
        <w:spacing w:line="252" w:lineRule="auto"/>
        <w:jc w:val="both"/>
        <w:rPr>
          <w:color w:val="auto"/>
          <w:sz w:val="24"/>
          <w:szCs w:val="24"/>
        </w:rPr>
      </w:pPr>
      <w:r w:rsidRPr="00D2178A">
        <w:rPr>
          <w:color w:val="auto"/>
          <w:sz w:val="24"/>
          <w:szCs w:val="24"/>
        </w:rPr>
        <w:t>Электромагнитная природа света. Скорость света. Волновые свойства света.</w:t>
      </w:r>
    </w:p>
    <w:p w:rsidR="00D2178A" w:rsidRPr="00D2178A" w:rsidRDefault="00D2178A" w:rsidP="00D2178A">
      <w:pPr>
        <w:pStyle w:val="11"/>
        <w:spacing w:line="264" w:lineRule="auto"/>
        <w:jc w:val="both"/>
        <w:rPr>
          <w:color w:val="auto"/>
          <w:sz w:val="24"/>
          <w:szCs w:val="24"/>
        </w:rPr>
      </w:pPr>
      <w:r w:rsidRPr="00D2178A">
        <w:rPr>
          <w:b/>
          <w:bCs/>
          <w:i/>
          <w:iCs/>
          <w:color w:val="auto"/>
          <w:sz w:val="24"/>
          <w:szCs w:val="24"/>
        </w:rPr>
        <w:t>Демонстрации</w:t>
      </w:r>
    </w:p>
    <w:p w:rsidR="00D2178A" w:rsidRPr="00D2178A" w:rsidRDefault="00D2178A" w:rsidP="00D2178A">
      <w:pPr>
        <w:pStyle w:val="11"/>
        <w:numPr>
          <w:ilvl w:val="0"/>
          <w:numId w:val="188"/>
        </w:numPr>
        <w:tabs>
          <w:tab w:val="left" w:pos="509"/>
        </w:tabs>
        <w:spacing w:line="252" w:lineRule="auto"/>
        <w:ind w:firstLine="160"/>
        <w:jc w:val="both"/>
        <w:rPr>
          <w:color w:val="auto"/>
          <w:sz w:val="24"/>
          <w:szCs w:val="24"/>
        </w:rPr>
      </w:pPr>
      <w:r w:rsidRPr="00D2178A">
        <w:rPr>
          <w:color w:val="auto"/>
          <w:sz w:val="24"/>
          <w:szCs w:val="24"/>
        </w:rPr>
        <w:t>Свойства электромагнитных волн.</w:t>
      </w:r>
    </w:p>
    <w:p w:rsidR="00D2178A" w:rsidRPr="00D2178A" w:rsidRDefault="00D2178A" w:rsidP="00D2178A">
      <w:pPr>
        <w:pStyle w:val="11"/>
        <w:numPr>
          <w:ilvl w:val="0"/>
          <w:numId w:val="188"/>
        </w:numPr>
        <w:tabs>
          <w:tab w:val="left" w:pos="518"/>
        </w:tabs>
        <w:spacing w:line="252" w:lineRule="auto"/>
        <w:ind w:firstLine="160"/>
        <w:jc w:val="both"/>
        <w:rPr>
          <w:color w:val="auto"/>
          <w:sz w:val="24"/>
          <w:szCs w:val="24"/>
        </w:rPr>
      </w:pPr>
      <w:r w:rsidRPr="00D2178A">
        <w:rPr>
          <w:color w:val="auto"/>
          <w:sz w:val="24"/>
          <w:szCs w:val="24"/>
        </w:rPr>
        <w:t>Волновые свойства света.</w:t>
      </w:r>
    </w:p>
    <w:p w:rsidR="00D2178A" w:rsidRPr="00D2178A" w:rsidRDefault="00D2178A" w:rsidP="00D2178A">
      <w:pPr>
        <w:pStyle w:val="11"/>
        <w:spacing w:line="264" w:lineRule="auto"/>
        <w:jc w:val="both"/>
        <w:rPr>
          <w:color w:val="auto"/>
          <w:sz w:val="24"/>
          <w:szCs w:val="24"/>
        </w:rPr>
      </w:pPr>
      <w:r w:rsidRPr="00D2178A">
        <w:rPr>
          <w:b/>
          <w:bCs/>
          <w:i/>
          <w:iCs/>
          <w:color w:val="auto"/>
          <w:sz w:val="24"/>
          <w:szCs w:val="24"/>
        </w:rPr>
        <w:t>Лабораторные работы и опыты</w:t>
      </w:r>
    </w:p>
    <w:p w:rsidR="00D2178A" w:rsidRPr="00D2178A" w:rsidRDefault="00D2178A" w:rsidP="00D2178A">
      <w:pPr>
        <w:pStyle w:val="11"/>
        <w:spacing w:after="120" w:line="252" w:lineRule="auto"/>
        <w:ind w:left="400" w:hanging="240"/>
        <w:jc w:val="both"/>
        <w:rPr>
          <w:color w:val="auto"/>
          <w:sz w:val="24"/>
          <w:szCs w:val="24"/>
        </w:rPr>
      </w:pPr>
      <w:r w:rsidRPr="00D2178A">
        <w:rPr>
          <w:color w:val="auto"/>
          <w:sz w:val="24"/>
          <w:szCs w:val="24"/>
        </w:rPr>
        <w:t>1. Изучение свойств электромагнитных волн с помощью мобильного телефона.</w:t>
      </w:r>
    </w:p>
    <w:p w:rsidR="00D2178A" w:rsidRPr="00D2178A" w:rsidRDefault="00D2178A" w:rsidP="00D2178A">
      <w:pPr>
        <w:pStyle w:val="11"/>
        <w:spacing w:line="266" w:lineRule="auto"/>
        <w:jc w:val="both"/>
        <w:rPr>
          <w:color w:val="auto"/>
          <w:sz w:val="24"/>
          <w:szCs w:val="24"/>
        </w:rPr>
      </w:pPr>
      <w:r w:rsidRPr="00D2178A">
        <w:rPr>
          <w:b/>
          <w:bCs/>
          <w:color w:val="auto"/>
          <w:sz w:val="24"/>
          <w:szCs w:val="24"/>
        </w:rPr>
        <w:t>Раздел 11. Световые явления</w:t>
      </w:r>
    </w:p>
    <w:p w:rsidR="00D2178A" w:rsidRPr="00D2178A" w:rsidRDefault="00D2178A" w:rsidP="00D2178A">
      <w:pPr>
        <w:pStyle w:val="11"/>
        <w:spacing w:line="252" w:lineRule="auto"/>
        <w:jc w:val="both"/>
        <w:rPr>
          <w:color w:val="auto"/>
          <w:sz w:val="24"/>
          <w:szCs w:val="24"/>
        </w:rPr>
      </w:pPr>
      <w:r w:rsidRPr="00D2178A">
        <w:rPr>
          <w:color w:val="auto"/>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D2178A" w:rsidRPr="00D2178A" w:rsidRDefault="00D2178A" w:rsidP="00D2178A">
      <w:pPr>
        <w:pStyle w:val="11"/>
        <w:spacing w:line="252" w:lineRule="auto"/>
        <w:jc w:val="both"/>
        <w:rPr>
          <w:color w:val="auto"/>
          <w:sz w:val="24"/>
          <w:szCs w:val="24"/>
        </w:rPr>
      </w:pPr>
      <w:r w:rsidRPr="00D2178A">
        <w:rPr>
          <w:color w:val="auto"/>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2178A" w:rsidRPr="00D2178A" w:rsidRDefault="00D2178A" w:rsidP="00D2178A">
      <w:pPr>
        <w:pStyle w:val="11"/>
        <w:spacing w:line="252" w:lineRule="auto"/>
        <w:jc w:val="both"/>
        <w:rPr>
          <w:color w:val="auto"/>
          <w:sz w:val="24"/>
          <w:szCs w:val="24"/>
        </w:rPr>
      </w:pPr>
      <w:r w:rsidRPr="00D2178A">
        <w:rPr>
          <w:color w:val="auto"/>
          <w:sz w:val="24"/>
          <w:szCs w:val="24"/>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D2178A" w:rsidRPr="00D2178A" w:rsidRDefault="00D2178A" w:rsidP="00D2178A">
      <w:pPr>
        <w:pStyle w:val="11"/>
        <w:spacing w:line="252" w:lineRule="auto"/>
        <w:jc w:val="both"/>
        <w:rPr>
          <w:color w:val="auto"/>
          <w:sz w:val="24"/>
          <w:szCs w:val="24"/>
        </w:rPr>
      </w:pPr>
      <w:r w:rsidRPr="00D2178A">
        <w:rPr>
          <w:color w:val="auto"/>
          <w:sz w:val="24"/>
          <w:szCs w:val="24"/>
        </w:rPr>
        <w:t>Разложение белого света в спектр. Опыты Ньютона. Сложение спектральных цветов. Дисперсия света.</w:t>
      </w:r>
    </w:p>
    <w:p w:rsidR="00D2178A" w:rsidRPr="00D2178A" w:rsidRDefault="00D2178A" w:rsidP="00D2178A">
      <w:pPr>
        <w:pStyle w:val="11"/>
        <w:spacing w:line="264" w:lineRule="auto"/>
        <w:jc w:val="both"/>
        <w:rPr>
          <w:color w:val="auto"/>
          <w:sz w:val="24"/>
          <w:szCs w:val="24"/>
        </w:rPr>
      </w:pPr>
      <w:r w:rsidRPr="00D2178A">
        <w:rPr>
          <w:b/>
          <w:bCs/>
          <w:i/>
          <w:iCs/>
          <w:color w:val="auto"/>
          <w:sz w:val="24"/>
          <w:szCs w:val="24"/>
        </w:rPr>
        <w:t>Демонстрации</w:t>
      </w:r>
    </w:p>
    <w:p w:rsidR="00D2178A" w:rsidRPr="00D2178A" w:rsidRDefault="00D2178A" w:rsidP="00D2178A">
      <w:pPr>
        <w:pStyle w:val="11"/>
        <w:numPr>
          <w:ilvl w:val="0"/>
          <w:numId w:val="196"/>
        </w:numPr>
        <w:tabs>
          <w:tab w:val="left" w:pos="509"/>
          <w:tab w:val="left" w:pos="567"/>
        </w:tabs>
        <w:spacing w:line="252" w:lineRule="auto"/>
        <w:ind w:left="426" w:hanging="142"/>
        <w:jc w:val="both"/>
        <w:rPr>
          <w:color w:val="auto"/>
          <w:sz w:val="24"/>
          <w:szCs w:val="24"/>
        </w:rPr>
      </w:pPr>
      <w:r w:rsidRPr="00D2178A">
        <w:rPr>
          <w:color w:val="auto"/>
          <w:sz w:val="24"/>
          <w:szCs w:val="24"/>
        </w:rPr>
        <w:t>Прямолинейное распространение света.</w:t>
      </w:r>
    </w:p>
    <w:p w:rsidR="00D2178A" w:rsidRPr="00D2178A" w:rsidRDefault="00D2178A" w:rsidP="00D2178A">
      <w:pPr>
        <w:pStyle w:val="11"/>
        <w:numPr>
          <w:ilvl w:val="0"/>
          <w:numId w:val="196"/>
        </w:numPr>
        <w:tabs>
          <w:tab w:val="left" w:pos="518"/>
          <w:tab w:val="left" w:pos="567"/>
        </w:tabs>
        <w:spacing w:line="252" w:lineRule="auto"/>
        <w:ind w:left="426" w:hanging="142"/>
        <w:jc w:val="both"/>
        <w:rPr>
          <w:color w:val="auto"/>
          <w:sz w:val="24"/>
          <w:szCs w:val="24"/>
        </w:rPr>
      </w:pPr>
      <w:r w:rsidRPr="00D2178A">
        <w:rPr>
          <w:color w:val="auto"/>
          <w:sz w:val="24"/>
          <w:szCs w:val="24"/>
        </w:rPr>
        <w:t>Отражение света.</w:t>
      </w:r>
    </w:p>
    <w:p w:rsidR="00D2178A" w:rsidRPr="00D2178A" w:rsidRDefault="00D2178A" w:rsidP="00D2178A">
      <w:pPr>
        <w:pStyle w:val="11"/>
        <w:numPr>
          <w:ilvl w:val="0"/>
          <w:numId w:val="196"/>
        </w:numPr>
        <w:tabs>
          <w:tab w:val="left" w:pos="518"/>
          <w:tab w:val="left" w:pos="567"/>
        </w:tabs>
        <w:spacing w:line="252" w:lineRule="auto"/>
        <w:ind w:left="426" w:hanging="142"/>
        <w:jc w:val="both"/>
        <w:rPr>
          <w:color w:val="auto"/>
          <w:sz w:val="24"/>
          <w:szCs w:val="24"/>
        </w:rPr>
      </w:pPr>
      <w:r w:rsidRPr="00D2178A">
        <w:rPr>
          <w:color w:val="auto"/>
          <w:sz w:val="24"/>
          <w:szCs w:val="24"/>
        </w:rPr>
        <w:t>Получение изображений в плоском, вогнутом и выпуклом зеркалах.</w:t>
      </w:r>
    </w:p>
    <w:p w:rsidR="00D2178A" w:rsidRPr="00D2178A" w:rsidRDefault="00D2178A" w:rsidP="00D2178A">
      <w:pPr>
        <w:pStyle w:val="11"/>
        <w:numPr>
          <w:ilvl w:val="0"/>
          <w:numId w:val="196"/>
        </w:numPr>
        <w:tabs>
          <w:tab w:val="left" w:pos="523"/>
          <w:tab w:val="left" w:pos="567"/>
        </w:tabs>
        <w:spacing w:line="252" w:lineRule="auto"/>
        <w:ind w:left="426" w:hanging="142"/>
        <w:jc w:val="both"/>
        <w:rPr>
          <w:color w:val="auto"/>
          <w:sz w:val="24"/>
          <w:szCs w:val="24"/>
        </w:rPr>
      </w:pPr>
      <w:r w:rsidRPr="00D2178A">
        <w:rPr>
          <w:color w:val="auto"/>
          <w:sz w:val="24"/>
          <w:szCs w:val="24"/>
        </w:rPr>
        <w:t>Преломление света.</w:t>
      </w:r>
    </w:p>
    <w:p w:rsidR="00D2178A" w:rsidRPr="00D2178A" w:rsidRDefault="00D2178A" w:rsidP="00D2178A">
      <w:pPr>
        <w:pStyle w:val="11"/>
        <w:numPr>
          <w:ilvl w:val="0"/>
          <w:numId w:val="196"/>
        </w:numPr>
        <w:tabs>
          <w:tab w:val="left" w:pos="514"/>
          <w:tab w:val="left" w:pos="567"/>
        </w:tabs>
        <w:spacing w:line="252" w:lineRule="auto"/>
        <w:ind w:left="426" w:hanging="142"/>
        <w:jc w:val="both"/>
        <w:rPr>
          <w:color w:val="auto"/>
          <w:sz w:val="24"/>
          <w:szCs w:val="24"/>
        </w:rPr>
      </w:pPr>
      <w:r w:rsidRPr="00D2178A">
        <w:rPr>
          <w:color w:val="auto"/>
          <w:sz w:val="24"/>
          <w:szCs w:val="24"/>
        </w:rPr>
        <w:t>Оптический световод.</w:t>
      </w:r>
    </w:p>
    <w:p w:rsidR="00D2178A" w:rsidRPr="00D2178A" w:rsidRDefault="00D2178A" w:rsidP="00D2178A">
      <w:pPr>
        <w:pStyle w:val="11"/>
        <w:numPr>
          <w:ilvl w:val="0"/>
          <w:numId w:val="196"/>
        </w:numPr>
        <w:tabs>
          <w:tab w:val="left" w:pos="518"/>
          <w:tab w:val="left" w:pos="567"/>
        </w:tabs>
        <w:spacing w:line="252" w:lineRule="auto"/>
        <w:ind w:left="426" w:hanging="142"/>
        <w:jc w:val="both"/>
        <w:rPr>
          <w:color w:val="auto"/>
          <w:sz w:val="24"/>
          <w:szCs w:val="24"/>
        </w:rPr>
      </w:pPr>
      <w:r w:rsidRPr="00D2178A">
        <w:rPr>
          <w:color w:val="auto"/>
          <w:sz w:val="24"/>
          <w:szCs w:val="24"/>
        </w:rPr>
        <w:t>Ход лучей в собирающей линзе.</w:t>
      </w:r>
    </w:p>
    <w:p w:rsidR="00D2178A" w:rsidRPr="00D2178A" w:rsidRDefault="00D2178A" w:rsidP="00D2178A">
      <w:pPr>
        <w:pStyle w:val="11"/>
        <w:numPr>
          <w:ilvl w:val="0"/>
          <w:numId w:val="196"/>
        </w:numPr>
        <w:tabs>
          <w:tab w:val="left" w:pos="509"/>
          <w:tab w:val="left" w:pos="567"/>
        </w:tabs>
        <w:spacing w:line="252" w:lineRule="auto"/>
        <w:ind w:left="426" w:hanging="142"/>
        <w:jc w:val="both"/>
        <w:rPr>
          <w:color w:val="auto"/>
          <w:sz w:val="24"/>
          <w:szCs w:val="24"/>
        </w:rPr>
      </w:pPr>
      <w:r w:rsidRPr="00D2178A">
        <w:rPr>
          <w:color w:val="auto"/>
          <w:sz w:val="24"/>
          <w:szCs w:val="24"/>
        </w:rPr>
        <w:t>Ход лучей в рассеивающей линзе.</w:t>
      </w:r>
    </w:p>
    <w:p w:rsidR="00D2178A" w:rsidRPr="00D2178A" w:rsidRDefault="00D2178A" w:rsidP="00D2178A">
      <w:pPr>
        <w:pStyle w:val="11"/>
        <w:numPr>
          <w:ilvl w:val="0"/>
          <w:numId w:val="196"/>
        </w:numPr>
        <w:tabs>
          <w:tab w:val="left" w:pos="518"/>
          <w:tab w:val="left" w:pos="567"/>
        </w:tabs>
        <w:spacing w:line="252" w:lineRule="auto"/>
        <w:ind w:left="426" w:hanging="142"/>
        <w:jc w:val="both"/>
        <w:rPr>
          <w:color w:val="auto"/>
          <w:sz w:val="24"/>
          <w:szCs w:val="24"/>
        </w:rPr>
      </w:pPr>
      <w:r w:rsidRPr="00D2178A">
        <w:rPr>
          <w:color w:val="auto"/>
          <w:sz w:val="24"/>
          <w:szCs w:val="24"/>
        </w:rPr>
        <w:t>Получение изображений с помощью линз.</w:t>
      </w:r>
    </w:p>
    <w:p w:rsidR="00D2178A" w:rsidRPr="00D2178A" w:rsidRDefault="00D2178A" w:rsidP="00D2178A">
      <w:pPr>
        <w:pStyle w:val="11"/>
        <w:numPr>
          <w:ilvl w:val="0"/>
          <w:numId w:val="196"/>
        </w:numPr>
        <w:tabs>
          <w:tab w:val="left" w:pos="518"/>
          <w:tab w:val="left" w:pos="567"/>
        </w:tabs>
        <w:spacing w:line="252" w:lineRule="auto"/>
        <w:ind w:left="426" w:hanging="142"/>
        <w:jc w:val="both"/>
        <w:rPr>
          <w:color w:val="auto"/>
          <w:sz w:val="24"/>
          <w:szCs w:val="24"/>
        </w:rPr>
      </w:pPr>
      <w:r w:rsidRPr="00D2178A">
        <w:rPr>
          <w:color w:val="auto"/>
          <w:sz w:val="24"/>
          <w:szCs w:val="24"/>
        </w:rPr>
        <w:t>Принцип действия фотоаппарата, микроскопа и телескопа.</w:t>
      </w:r>
    </w:p>
    <w:p w:rsidR="00D2178A" w:rsidRPr="00D2178A" w:rsidRDefault="00D2178A" w:rsidP="00D2178A">
      <w:pPr>
        <w:pStyle w:val="11"/>
        <w:numPr>
          <w:ilvl w:val="0"/>
          <w:numId w:val="196"/>
        </w:numPr>
        <w:tabs>
          <w:tab w:val="left" w:pos="469"/>
          <w:tab w:val="left" w:pos="567"/>
        </w:tabs>
        <w:spacing w:line="252" w:lineRule="auto"/>
        <w:ind w:left="426" w:hanging="142"/>
        <w:jc w:val="both"/>
        <w:rPr>
          <w:color w:val="auto"/>
          <w:sz w:val="24"/>
          <w:szCs w:val="24"/>
        </w:rPr>
      </w:pPr>
      <w:r w:rsidRPr="00D2178A">
        <w:rPr>
          <w:color w:val="auto"/>
          <w:sz w:val="24"/>
          <w:szCs w:val="24"/>
        </w:rPr>
        <w:t>Модель глаза.</w:t>
      </w:r>
    </w:p>
    <w:p w:rsidR="00D2178A" w:rsidRPr="00D2178A" w:rsidRDefault="00D2178A" w:rsidP="00D2178A">
      <w:pPr>
        <w:pStyle w:val="11"/>
        <w:numPr>
          <w:ilvl w:val="0"/>
          <w:numId w:val="196"/>
        </w:numPr>
        <w:tabs>
          <w:tab w:val="left" w:pos="469"/>
          <w:tab w:val="left" w:pos="567"/>
        </w:tabs>
        <w:spacing w:line="252" w:lineRule="auto"/>
        <w:ind w:left="426" w:hanging="142"/>
        <w:jc w:val="both"/>
        <w:rPr>
          <w:color w:val="auto"/>
          <w:sz w:val="24"/>
          <w:szCs w:val="24"/>
        </w:rPr>
      </w:pPr>
      <w:r w:rsidRPr="00D2178A">
        <w:rPr>
          <w:color w:val="auto"/>
          <w:sz w:val="24"/>
          <w:szCs w:val="24"/>
        </w:rPr>
        <w:t>Разложение белого света в спектр.</w:t>
      </w:r>
    </w:p>
    <w:p w:rsidR="00D2178A" w:rsidRPr="00D2178A" w:rsidRDefault="00D2178A" w:rsidP="00D2178A">
      <w:pPr>
        <w:pStyle w:val="11"/>
        <w:numPr>
          <w:ilvl w:val="0"/>
          <w:numId w:val="196"/>
        </w:numPr>
        <w:tabs>
          <w:tab w:val="left" w:pos="469"/>
          <w:tab w:val="left" w:pos="567"/>
        </w:tabs>
        <w:spacing w:line="252" w:lineRule="auto"/>
        <w:ind w:left="426" w:hanging="142"/>
        <w:jc w:val="both"/>
        <w:rPr>
          <w:color w:val="auto"/>
          <w:sz w:val="24"/>
          <w:szCs w:val="24"/>
        </w:rPr>
      </w:pPr>
      <w:r w:rsidRPr="00D2178A">
        <w:rPr>
          <w:color w:val="auto"/>
          <w:sz w:val="24"/>
          <w:szCs w:val="24"/>
        </w:rPr>
        <w:t>Получение белого света при сложении света разных цветов.</w:t>
      </w:r>
    </w:p>
    <w:p w:rsidR="00D2178A" w:rsidRPr="00D2178A" w:rsidRDefault="00D2178A" w:rsidP="00D2178A">
      <w:pPr>
        <w:pStyle w:val="11"/>
        <w:spacing w:line="264" w:lineRule="auto"/>
        <w:jc w:val="both"/>
        <w:rPr>
          <w:color w:val="auto"/>
          <w:sz w:val="24"/>
          <w:szCs w:val="24"/>
        </w:rPr>
      </w:pPr>
      <w:r w:rsidRPr="00D2178A">
        <w:rPr>
          <w:b/>
          <w:bCs/>
          <w:i/>
          <w:iCs/>
          <w:color w:val="auto"/>
          <w:sz w:val="24"/>
          <w:szCs w:val="24"/>
        </w:rPr>
        <w:t>Лабораторные работы и опыты</w:t>
      </w:r>
    </w:p>
    <w:p w:rsidR="00D2178A" w:rsidRPr="00D2178A" w:rsidRDefault="00D2178A" w:rsidP="00D2178A">
      <w:pPr>
        <w:pStyle w:val="11"/>
        <w:numPr>
          <w:ilvl w:val="0"/>
          <w:numId w:val="197"/>
        </w:numPr>
        <w:tabs>
          <w:tab w:val="left" w:pos="426"/>
        </w:tabs>
        <w:spacing w:line="252" w:lineRule="auto"/>
        <w:ind w:left="400" w:hanging="240"/>
        <w:jc w:val="both"/>
        <w:rPr>
          <w:color w:val="auto"/>
          <w:sz w:val="24"/>
          <w:szCs w:val="24"/>
        </w:rPr>
      </w:pPr>
      <w:r w:rsidRPr="00D2178A">
        <w:rPr>
          <w:color w:val="auto"/>
          <w:sz w:val="24"/>
          <w:szCs w:val="24"/>
        </w:rPr>
        <w:t>Исследование зависимости угла отражения светового луча от угла падения.</w:t>
      </w:r>
    </w:p>
    <w:p w:rsidR="00D2178A" w:rsidRPr="00D2178A" w:rsidRDefault="00D2178A" w:rsidP="00D2178A">
      <w:pPr>
        <w:pStyle w:val="11"/>
        <w:numPr>
          <w:ilvl w:val="0"/>
          <w:numId w:val="197"/>
        </w:numPr>
        <w:tabs>
          <w:tab w:val="left" w:pos="426"/>
        </w:tabs>
        <w:spacing w:line="252" w:lineRule="auto"/>
        <w:ind w:left="400" w:hanging="240"/>
        <w:jc w:val="both"/>
        <w:rPr>
          <w:color w:val="auto"/>
          <w:sz w:val="24"/>
          <w:szCs w:val="24"/>
        </w:rPr>
      </w:pPr>
      <w:r w:rsidRPr="00D2178A">
        <w:rPr>
          <w:color w:val="auto"/>
          <w:sz w:val="24"/>
          <w:szCs w:val="24"/>
        </w:rPr>
        <w:t>Изучение характеристик изображения предмета в плоском зеркале.</w:t>
      </w:r>
    </w:p>
    <w:p w:rsidR="00D2178A" w:rsidRPr="00D2178A" w:rsidRDefault="00D2178A" w:rsidP="00D2178A">
      <w:pPr>
        <w:pStyle w:val="11"/>
        <w:numPr>
          <w:ilvl w:val="0"/>
          <w:numId w:val="197"/>
        </w:numPr>
        <w:tabs>
          <w:tab w:val="left" w:pos="426"/>
        </w:tabs>
        <w:spacing w:line="252" w:lineRule="auto"/>
        <w:ind w:left="400" w:hanging="240"/>
        <w:jc w:val="both"/>
        <w:rPr>
          <w:color w:val="auto"/>
          <w:sz w:val="24"/>
          <w:szCs w:val="24"/>
        </w:rPr>
      </w:pPr>
      <w:r w:rsidRPr="00D2178A">
        <w:rPr>
          <w:color w:val="auto"/>
          <w:sz w:val="24"/>
          <w:szCs w:val="24"/>
        </w:rPr>
        <w:t>Исследование зависимости угла преломления светового луча от угла падения на границе «воздух—стекло».</w:t>
      </w:r>
    </w:p>
    <w:p w:rsidR="00D2178A" w:rsidRPr="00D2178A" w:rsidRDefault="00D2178A" w:rsidP="00D2178A">
      <w:pPr>
        <w:pStyle w:val="11"/>
        <w:numPr>
          <w:ilvl w:val="0"/>
          <w:numId w:val="197"/>
        </w:numPr>
        <w:tabs>
          <w:tab w:val="left" w:pos="426"/>
        </w:tabs>
        <w:spacing w:line="252" w:lineRule="auto"/>
        <w:ind w:firstLine="160"/>
        <w:jc w:val="both"/>
        <w:rPr>
          <w:color w:val="auto"/>
          <w:sz w:val="24"/>
          <w:szCs w:val="24"/>
        </w:rPr>
      </w:pPr>
      <w:r w:rsidRPr="00D2178A">
        <w:rPr>
          <w:color w:val="auto"/>
          <w:sz w:val="24"/>
          <w:szCs w:val="24"/>
        </w:rPr>
        <w:t>Получение изображений с помощью собирающей линзы.</w:t>
      </w:r>
    </w:p>
    <w:p w:rsidR="00D2178A" w:rsidRPr="00D2178A" w:rsidRDefault="00D2178A" w:rsidP="00D2178A">
      <w:pPr>
        <w:pStyle w:val="11"/>
        <w:numPr>
          <w:ilvl w:val="0"/>
          <w:numId w:val="197"/>
        </w:numPr>
        <w:tabs>
          <w:tab w:val="left" w:pos="426"/>
        </w:tabs>
        <w:spacing w:line="252" w:lineRule="auto"/>
        <w:ind w:left="400" w:hanging="240"/>
        <w:jc w:val="both"/>
        <w:rPr>
          <w:color w:val="auto"/>
          <w:sz w:val="24"/>
          <w:szCs w:val="24"/>
        </w:rPr>
      </w:pPr>
      <w:r w:rsidRPr="00D2178A">
        <w:rPr>
          <w:color w:val="auto"/>
          <w:sz w:val="24"/>
          <w:szCs w:val="24"/>
        </w:rPr>
        <w:t>Определение фокусного расстояния и оптической силы собирающей линзы.</w:t>
      </w:r>
    </w:p>
    <w:p w:rsidR="00D2178A" w:rsidRPr="00D2178A" w:rsidRDefault="00D2178A" w:rsidP="00D2178A">
      <w:pPr>
        <w:pStyle w:val="11"/>
        <w:numPr>
          <w:ilvl w:val="0"/>
          <w:numId w:val="197"/>
        </w:numPr>
        <w:tabs>
          <w:tab w:val="left" w:pos="426"/>
        </w:tabs>
        <w:spacing w:line="252" w:lineRule="auto"/>
        <w:ind w:firstLine="160"/>
        <w:jc w:val="both"/>
        <w:rPr>
          <w:color w:val="auto"/>
          <w:sz w:val="24"/>
          <w:szCs w:val="24"/>
        </w:rPr>
      </w:pPr>
      <w:r w:rsidRPr="00D2178A">
        <w:rPr>
          <w:color w:val="auto"/>
          <w:sz w:val="24"/>
          <w:szCs w:val="24"/>
        </w:rPr>
        <w:t>Опыты по разложению белого света в спектр.</w:t>
      </w:r>
    </w:p>
    <w:p w:rsidR="00D2178A" w:rsidRPr="00D2178A" w:rsidRDefault="00D2178A" w:rsidP="00D2178A">
      <w:pPr>
        <w:pStyle w:val="11"/>
        <w:numPr>
          <w:ilvl w:val="0"/>
          <w:numId w:val="197"/>
        </w:numPr>
        <w:tabs>
          <w:tab w:val="left" w:pos="426"/>
        </w:tabs>
        <w:spacing w:after="100" w:line="252" w:lineRule="auto"/>
        <w:ind w:left="400" w:hanging="240"/>
        <w:jc w:val="both"/>
        <w:rPr>
          <w:color w:val="auto"/>
          <w:sz w:val="24"/>
          <w:szCs w:val="24"/>
        </w:rPr>
      </w:pPr>
      <w:r w:rsidRPr="00D2178A">
        <w:rPr>
          <w:color w:val="auto"/>
          <w:sz w:val="24"/>
          <w:szCs w:val="24"/>
        </w:rPr>
        <w:t>Опыты по восприятию цвета предметов при их наблюдении через цветовые фильтры.</w:t>
      </w:r>
    </w:p>
    <w:p w:rsidR="00D2178A" w:rsidRPr="00D2178A" w:rsidRDefault="00D2178A" w:rsidP="00D2178A">
      <w:pPr>
        <w:pStyle w:val="11"/>
        <w:spacing w:line="264" w:lineRule="auto"/>
        <w:jc w:val="both"/>
        <w:rPr>
          <w:color w:val="auto"/>
          <w:sz w:val="24"/>
          <w:szCs w:val="24"/>
        </w:rPr>
      </w:pPr>
      <w:r w:rsidRPr="00D2178A">
        <w:rPr>
          <w:b/>
          <w:bCs/>
          <w:color w:val="auto"/>
          <w:sz w:val="24"/>
          <w:szCs w:val="24"/>
        </w:rPr>
        <w:t>Раздел 12. Квантовые явления</w:t>
      </w:r>
    </w:p>
    <w:p w:rsidR="00D2178A" w:rsidRPr="00D2178A" w:rsidRDefault="00D2178A" w:rsidP="00D2178A">
      <w:pPr>
        <w:pStyle w:val="11"/>
        <w:spacing w:line="240" w:lineRule="auto"/>
        <w:jc w:val="both"/>
        <w:rPr>
          <w:color w:val="auto"/>
          <w:sz w:val="24"/>
          <w:szCs w:val="24"/>
        </w:rPr>
      </w:pPr>
      <w:r w:rsidRPr="00D2178A">
        <w:rPr>
          <w:color w:val="auto"/>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D2178A" w:rsidRPr="00D2178A" w:rsidRDefault="00D2178A" w:rsidP="00D2178A">
      <w:pPr>
        <w:pStyle w:val="11"/>
        <w:spacing w:line="240" w:lineRule="auto"/>
        <w:jc w:val="both"/>
        <w:rPr>
          <w:color w:val="auto"/>
          <w:sz w:val="24"/>
          <w:szCs w:val="24"/>
        </w:rPr>
      </w:pPr>
      <w:r w:rsidRPr="00D2178A">
        <w:rPr>
          <w:color w:val="auto"/>
          <w:sz w:val="24"/>
          <w:szCs w:val="24"/>
        </w:rPr>
        <w:t>Радиоактивность. Альфа-, бета- и гамма-излучения. Строение атомного ядра. Нуклонная модель атомного ядра. Изотопы.</w:t>
      </w:r>
    </w:p>
    <w:p w:rsidR="00D2178A" w:rsidRPr="00D2178A" w:rsidRDefault="00D2178A" w:rsidP="00D2178A">
      <w:pPr>
        <w:pStyle w:val="11"/>
        <w:spacing w:line="259" w:lineRule="auto"/>
        <w:ind w:firstLine="0"/>
        <w:jc w:val="both"/>
        <w:rPr>
          <w:color w:val="auto"/>
          <w:sz w:val="24"/>
          <w:szCs w:val="24"/>
        </w:rPr>
      </w:pPr>
      <w:r w:rsidRPr="00D2178A">
        <w:rPr>
          <w:color w:val="auto"/>
          <w:sz w:val="24"/>
          <w:szCs w:val="24"/>
        </w:rPr>
        <w:t>Радиоактивные превращения. Период полураспада атомных ядер.</w:t>
      </w:r>
    </w:p>
    <w:p w:rsidR="00D2178A" w:rsidRPr="00D2178A" w:rsidRDefault="00D2178A" w:rsidP="00D2178A">
      <w:pPr>
        <w:pStyle w:val="11"/>
        <w:spacing w:line="259" w:lineRule="auto"/>
        <w:jc w:val="both"/>
        <w:rPr>
          <w:color w:val="auto"/>
          <w:sz w:val="24"/>
          <w:szCs w:val="24"/>
        </w:rPr>
      </w:pPr>
      <w:r w:rsidRPr="00D2178A">
        <w:rPr>
          <w:color w:val="auto"/>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D2178A" w:rsidRPr="00D2178A" w:rsidRDefault="00D2178A" w:rsidP="00D2178A">
      <w:pPr>
        <w:pStyle w:val="11"/>
        <w:spacing w:line="259" w:lineRule="auto"/>
        <w:jc w:val="both"/>
        <w:rPr>
          <w:color w:val="auto"/>
          <w:sz w:val="24"/>
          <w:szCs w:val="24"/>
        </w:rPr>
      </w:pPr>
      <w:r w:rsidRPr="00D2178A">
        <w:rPr>
          <w:color w:val="auto"/>
          <w:sz w:val="24"/>
          <w:szCs w:val="24"/>
        </w:rPr>
        <w:t>Ядерная энергетика. Действия радиоактивных излучений на живые организмы (МС).</w:t>
      </w:r>
    </w:p>
    <w:p w:rsidR="00D2178A" w:rsidRPr="00D2178A" w:rsidRDefault="00D2178A" w:rsidP="00D2178A">
      <w:pPr>
        <w:pStyle w:val="11"/>
        <w:spacing w:line="276" w:lineRule="auto"/>
        <w:jc w:val="both"/>
        <w:rPr>
          <w:color w:val="auto"/>
          <w:sz w:val="24"/>
          <w:szCs w:val="24"/>
        </w:rPr>
      </w:pPr>
      <w:r w:rsidRPr="00D2178A">
        <w:rPr>
          <w:b/>
          <w:bCs/>
          <w:i/>
          <w:iCs/>
          <w:color w:val="auto"/>
          <w:sz w:val="24"/>
          <w:szCs w:val="24"/>
        </w:rPr>
        <w:t>Демонстрации</w:t>
      </w:r>
    </w:p>
    <w:p w:rsidR="00D2178A" w:rsidRPr="00D2178A" w:rsidRDefault="00D2178A" w:rsidP="00D2178A">
      <w:pPr>
        <w:pStyle w:val="11"/>
        <w:numPr>
          <w:ilvl w:val="0"/>
          <w:numId w:val="189"/>
        </w:numPr>
        <w:tabs>
          <w:tab w:val="left" w:pos="426"/>
        </w:tabs>
        <w:spacing w:line="259" w:lineRule="auto"/>
        <w:ind w:firstLine="160"/>
        <w:jc w:val="both"/>
        <w:rPr>
          <w:color w:val="auto"/>
          <w:sz w:val="24"/>
          <w:szCs w:val="24"/>
        </w:rPr>
      </w:pPr>
      <w:r w:rsidRPr="00D2178A">
        <w:rPr>
          <w:color w:val="auto"/>
          <w:sz w:val="24"/>
          <w:szCs w:val="24"/>
        </w:rPr>
        <w:t>Спектры излучения и поглощения.</w:t>
      </w:r>
    </w:p>
    <w:p w:rsidR="00D2178A" w:rsidRPr="00D2178A" w:rsidRDefault="00D2178A" w:rsidP="00D2178A">
      <w:pPr>
        <w:pStyle w:val="11"/>
        <w:numPr>
          <w:ilvl w:val="0"/>
          <w:numId w:val="189"/>
        </w:numPr>
        <w:tabs>
          <w:tab w:val="left" w:pos="426"/>
        </w:tabs>
        <w:spacing w:line="259" w:lineRule="auto"/>
        <w:ind w:firstLine="160"/>
        <w:jc w:val="both"/>
        <w:rPr>
          <w:color w:val="auto"/>
          <w:sz w:val="24"/>
          <w:szCs w:val="24"/>
        </w:rPr>
      </w:pPr>
      <w:r w:rsidRPr="00D2178A">
        <w:rPr>
          <w:color w:val="auto"/>
          <w:sz w:val="24"/>
          <w:szCs w:val="24"/>
        </w:rPr>
        <w:t>Спектры различных газов.</w:t>
      </w:r>
    </w:p>
    <w:p w:rsidR="00D2178A" w:rsidRPr="00D2178A" w:rsidRDefault="00D2178A" w:rsidP="00D2178A">
      <w:pPr>
        <w:pStyle w:val="11"/>
        <w:numPr>
          <w:ilvl w:val="0"/>
          <w:numId w:val="189"/>
        </w:numPr>
        <w:tabs>
          <w:tab w:val="left" w:pos="426"/>
        </w:tabs>
        <w:spacing w:line="259" w:lineRule="auto"/>
        <w:ind w:firstLine="160"/>
        <w:jc w:val="both"/>
        <w:rPr>
          <w:color w:val="auto"/>
          <w:sz w:val="24"/>
          <w:szCs w:val="24"/>
        </w:rPr>
      </w:pPr>
      <w:r w:rsidRPr="00D2178A">
        <w:rPr>
          <w:color w:val="auto"/>
          <w:sz w:val="24"/>
          <w:szCs w:val="24"/>
        </w:rPr>
        <w:t>Спектр водорода.</w:t>
      </w:r>
    </w:p>
    <w:p w:rsidR="00D2178A" w:rsidRPr="00D2178A" w:rsidRDefault="00D2178A" w:rsidP="00D2178A">
      <w:pPr>
        <w:pStyle w:val="11"/>
        <w:numPr>
          <w:ilvl w:val="0"/>
          <w:numId w:val="189"/>
        </w:numPr>
        <w:tabs>
          <w:tab w:val="left" w:pos="426"/>
        </w:tabs>
        <w:spacing w:line="259" w:lineRule="auto"/>
        <w:ind w:firstLine="160"/>
        <w:jc w:val="both"/>
        <w:rPr>
          <w:color w:val="auto"/>
          <w:sz w:val="24"/>
          <w:szCs w:val="24"/>
        </w:rPr>
      </w:pPr>
      <w:r w:rsidRPr="00D2178A">
        <w:rPr>
          <w:color w:val="auto"/>
          <w:sz w:val="24"/>
          <w:szCs w:val="24"/>
        </w:rPr>
        <w:t>Наблюдение треков в камере Вильсона.</w:t>
      </w:r>
    </w:p>
    <w:p w:rsidR="00D2178A" w:rsidRPr="00D2178A" w:rsidRDefault="00D2178A" w:rsidP="00D2178A">
      <w:pPr>
        <w:pStyle w:val="11"/>
        <w:numPr>
          <w:ilvl w:val="0"/>
          <w:numId w:val="189"/>
        </w:numPr>
        <w:tabs>
          <w:tab w:val="left" w:pos="426"/>
        </w:tabs>
        <w:spacing w:line="259" w:lineRule="auto"/>
        <w:ind w:firstLine="160"/>
        <w:jc w:val="both"/>
        <w:rPr>
          <w:color w:val="auto"/>
          <w:sz w:val="24"/>
          <w:szCs w:val="24"/>
        </w:rPr>
      </w:pPr>
      <w:r w:rsidRPr="00D2178A">
        <w:rPr>
          <w:color w:val="auto"/>
          <w:sz w:val="24"/>
          <w:szCs w:val="24"/>
        </w:rPr>
        <w:t>Работа счётчика ионизирующих излучений.</w:t>
      </w:r>
    </w:p>
    <w:p w:rsidR="00D2178A" w:rsidRPr="00D2178A" w:rsidRDefault="00D2178A" w:rsidP="00D2178A">
      <w:pPr>
        <w:pStyle w:val="11"/>
        <w:numPr>
          <w:ilvl w:val="0"/>
          <w:numId w:val="189"/>
        </w:numPr>
        <w:tabs>
          <w:tab w:val="left" w:pos="426"/>
        </w:tabs>
        <w:spacing w:line="259" w:lineRule="auto"/>
        <w:ind w:left="400" w:hanging="240"/>
        <w:jc w:val="both"/>
        <w:rPr>
          <w:color w:val="auto"/>
          <w:sz w:val="24"/>
          <w:szCs w:val="24"/>
        </w:rPr>
      </w:pPr>
      <w:r w:rsidRPr="00D2178A">
        <w:rPr>
          <w:color w:val="auto"/>
          <w:sz w:val="24"/>
          <w:szCs w:val="24"/>
        </w:rPr>
        <w:t>Регистрация излучения природных минералов и продуктов.</w:t>
      </w:r>
    </w:p>
    <w:p w:rsidR="00D2178A" w:rsidRPr="00D2178A" w:rsidRDefault="00D2178A" w:rsidP="00D2178A">
      <w:pPr>
        <w:pStyle w:val="11"/>
        <w:spacing w:line="276" w:lineRule="auto"/>
        <w:jc w:val="both"/>
        <w:rPr>
          <w:color w:val="auto"/>
          <w:sz w:val="24"/>
          <w:szCs w:val="24"/>
        </w:rPr>
      </w:pPr>
      <w:r w:rsidRPr="00D2178A">
        <w:rPr>
          <w:b/>
          <w:bCs/>
          <w:i/>
          <w:iCs/>
          <w:color w:val="auto"/>
          <w:sz w:val="24"/>
          <w:szCs w:val="24"/>
        </w:rPr>
        <w:t>Лабораторные работы и опыты</w:t>
      </w:r>
    </w:p>
    <w:p w:rsidR="00D2178A" w:rsidRPr="00D2178A" w:rsidRDefault="00D2178A" w:rsidP="00D2178A">
      <w:pPr>
        <w:pStyle w:val="11"/>
        <w:numPr>
          <w:ilvl w:val="0"/>
          <w:numId w:val="190"/>
        </w:numPr>
        <w:tabs>
          <w:tab w:val="left" w:pos="426"/>
        </w:tabs>
        <w:spacing w:line="259" w:lineRule="auto"/>
        <w:ind w:left="400" w:hanging="240"/>
        <w:jc w:val="both"/>
        <w:rPr>
          <w:color w:val="auto"/>
          <w:sz w:val="24"/>
          <w:szCs w:val="24"/>
        </w:rPr>
      </w:pPr>
      <w:r w:rsidRPr="00D2178A">
        <w:rPr>
          <w:color w:val="auto"/>
          <w:sz w:val="24"/>
          <w:szCs w:val="24"/>
        </w:rPr>
        <w:t>Наблюдение сплошных и линейчатых спектров излучения.</w:t>
      </w:r>
    </w:p>
    <w:p w:rsidR="00D2178A" w:rsidRPr="00D2178A" w:rsidRDefault="00D2178A" w:rsidP="00D2178A">
      <w:pPr>
        <w:pStyle w:val="11"/>
        <w:numPr>
          <w:ilvl w:val="0"/>
          <w:numId w:val="190"/>
        </w:numPr>
        <w:tabs>
          <w:tab w:val="left" w:pos="426"/>
        </w:tabs>
        <w:spacing w:line="259" w:lineRule="auto"/>
        <w:ind w:left="400" w:hanging="240"/>
        <w:jc w:val="both"/>
        <w:rPr>
          <w:color w:val="auto"/>
          <w:sz w:val="24"/>
          <w:szCs w:val="24"/>
        </w:rPr>
      </w:pPr>
      <w:r w:rsidRPr="00D2178A">
        <w:rPr>
          <w:color w:val="auto"/>
          <w:sz w:val="24"/>
          <w:szCs w:val="24"/>
        </w:rPr>
        <w:t>Исследование треков: измерение энергии частицы по тормозному пути (по фотографиям).</w:t>
      </w:r>
    </w:p>
    <w:p w:rsidR="00D2178A" w:rsidRPr="00D2178A" w:rsidRDefault="00D2178A" w:rsidP="00D2178A">
      <w:pPr>
        <w:pStyle w:val="11"/>
        <w:numPr>
          <w:ilvl w:val="0"/>
          <w:numId w:val="190"/>
        </w:numPr>
        <w:tabs>
          <w:tab w:val="left" w:pos="426"/>
        </w:tabs>
        <w:spacing w:after="100" w:line="259" w:lineRule="auto"/>
        <w:ind w:firstLine="160"/>
        <w:jc w:val="both"/>
        <w:rPr>
          <w:color w:val="auto"/>
          <w:sz w:val="24"/>
          <w:szCs w:val="24"/>
        </w:rPr>
      </w:pPr>
      <w:r w:rsidRPr="00D2178A">
        <w:rPr>
          <w:color w:val="auto"/>
          <w:sz w:val="24"/>
          <w:szCs w:val="24"/>
        </w:rPr>
        <w:t>Измерение радиоактивного фона.</w:t>
      </w:r>
    </w:p>
    <w:p w:rsidR="00D2178A" w:rsidRPr="00D2178A" w:rsidRDefault="00D2178A" w:rsidP="00D2178A">
      <w:pPr>
        <w:pStyle w:val="11"/>
        <w:spacing w:line="276" w:lineRule="auto"/>
        <w:jc w:val="both"/>
        <w:rPr>
          <w:color w:val="auto"/>
          <w:sz w:val="24"/>
          <w:szCs w:val="24"/>
        </w:rPr>
      </w:pPr>
      <w:r w:rsidRPr="00D2178A">
        <w:rPr>
          <w:b/>
          <w:bCs/>
          <w:color w:val="auto"/>
          <w:sz w:val="24"/>
          <w:szCs w:val="24"/>
        </w:rPr>
        <w:t>Повторительно-обобщающий модуль</w:t>
      </w:r>
    </w:p>
    <w:p w:rsidR="00D2178A" w:rsidRPr="00D2178A" w:rsidRDefault="00D2178A" w:rsidP="00D2178A">
      <w:pPr>
        <w:pStyle w:val="11"/>
        <w:spacing w:line="262" w:lineRule="auto"/>
        <w:jc w:val="both"/>
        <w:rPr>
          <w:color w:val="auto"/>
          <w:sz w:val="24"/>
          <w:szCs w:val="24"/>
        </w:rPr>
      </w:pPr>
      <w:r w:rsidRPr="00D2178A">
        <w:rPr>
          <w:color w:val="auto"/>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2178A" w:rsidRPr="00D2178A" w:rsidRDefault="00D2178A" w:rsidP="00D2178A">
      <w:pPr>
        <w:pStyle w:val="11"/>
        <w:spacing w:line="259" w:lineRule="auto"/>
        <w:jc w:val="both"/>
        <w:rPr>
          <w:color w:val="auto"/>
          <w:sz w:val="24"/>
          <w:szCs w:val="24"/>
        </w:rPr>
      </w:pPr>
      <w:r w:rsidRPr="00D2178A">
        <w:rPr>
          <w:color w:val="auto"/>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D2178A" w:rsidRPr="00D2178A" w:rsidRDefault="00D2178A" w:rsidP="00D2178A">
      <w:pPr>
        <w:pStyle w:val="11"/>
        <w:spacing w:line="259" w:lineRule="auto"/>
        <w:jc w:val="both"/>
        <w:rPr>
          <w:color w:val="auto"/>
          <w:sz w:val="24"/>
          <w:szCs w:val="24"/>
        </w:rPr>
      </w:pPr>
      <w:r w:rsidRPr="00D2178A">
        <w:rPr>
          <w:color w:val="auto"/>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D2178A" w:rsidRPr="00D2178A" w:rsidRDefault="00D2178A" w:rsidP="00D2178A">
      <w:pPr>
        <w:pStyle w:val="11"/>
        <w:numPr>
          <w:ilvl w:val="0"/>
          <w:numId w:val="198"/>
        </w:numPr>
        <w:spacing w:line="259" w:lineRule="auto"/>
        <w:jc w:val="both"/>
        <w:rPr>
          <w:color w:val="auto"/>
          <w:sz w:val="24"/>
          <w:szCs w:val="24"/>
        </w:rPr>
      </w:pPr>
      <w:r w:rsidRPr="00D2178A">
        <w:rPr>
          <w:color w:val="auto"/>
          <w:sz w:val="24"/>
          <w:szCs w:val="24"/>
        </w:rPr>
        <w:t>на основе полученных знаний распознавать и научно объяснять физические явления в окружающей природе и повседневной жизни;</w:t>
      </w:r>
    </w:p>
    <w:p w:rsidR="00D2178A" w:rsidRPr="00D2178A" w:rsidRDefault="00D2178A" w:rsidP="00D2178A">
      <w:pPr>
        <w:pStyle w:val="11"/>
        <w:numPr>
          <w:ilvl w:val="0"/>
          <w:numId w:val="198"/>
        </w:numPr>
        <w:spacing w:line="259" w:lineRule="auto"/>
        <w:jc w:val="both"/>
        <w:rPr>
          <w:color w:val="auto"/>
          <w:sz w:val="24"/>
          <w:szCs w:val="24"/>
        </w:rPr>
      </w:pPr>
      <w:r w:rsidRPr="00D2178A">
        <w:rPr>
          <w:color w:val="auto"/>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D2178A" w:rsidRPr="00D2178A" w:rsidRDefault="00D2178A" w:rsidP="00D2178A">
      <w:pPr>
        <w:pStyle w:val="11"/>
        <w:numPr>
          <w:ilvl w:val="0"/>
          <w:numId w:val="198"/>
        </w:numPr>
        <w:spacing w:line="259" w:lineRule="auto"/>
        <w:jc w:val="both"/>
        <w:rPr>
          <w:color w:val="auto"/>
          <w:sz w:val="24"/>
          <w:szCs w:val="24"/>
        </w:rPr>
      </w:pPr>
      <w:r w:rsidRPr="00D2178A">
        <w:rPr>
          <w:color w:val="auto"/>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C6689F" w:rsidRDefault="00D2178A" w:rsidP="00D2178A">
      <w:pPr>
        <w:rPr>
          <w:rFonts w:ascii="Times New Roman" w:hAnsi="Times New Roman" w:cs="Times New Roman"/>
          <w:sz w:val="24"/>
          <w:szCs w:val="24"/>
        </w:rPr>
      </w:pPr>
      <w:r w:rsidRPr="00D2178A">
        <w:rPr>
          <w:rFonts w:ascii="Times New Roman" w:hAnsi="Times New Roman" w:cs="Times New Roman"/>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r>
        <w:rPr>
          <w:rFonts w:ascii="Times New Roman" w:hAnsi="Times New Roman" w:cs="Times New Roman"/>
          <w:sz w:val="24"/>
          <w:szCs w:val="24"/>
        </w:rPr>
        <w:t>.</w:t>
      </w:r>
    </w:p>
    <w:p w:rsidR="00D2178A" w:rsidRPr="00D2178A" w:rsidRDefault="00D2178A" w:rsidP="00D2178A">
      <w:pPr>
        <w:pStyle w:val="af7"/>
        <w:rPr>
          <w:rFonts w:ascii="Times New Roman" w:hAnsi="Times New Roman" w:cs="Times New Roman"/>
          <w:sz w:val="24"/>
          <w:szCs w:val="24"/>
        </w:rPr>
      </w:pPr>
      <w:bookmarkStart w:id="493" w:name="bookmark1375"/>
      <w:r w:rsidRPr="00D2178A">
        <w:rPr>
          <w:rFonts w:ascii="Times New Roman" w:hAnsi="Times New Roman" w:cs="Times New Roman"/>
          <w:sz w:val="24"/>
          <w:szCs w:val="24"/>
        </w:rPr>
        <w:t>ПЛАНИРУЕМЫЕ РЕЗУЛЬТАТЫ ОСВОЕНИЯ</w:t>
      </w:r>
      <w:bookmarkEnd w:id="493"/>
      <w:r>
        <w:rPr>
          <w:rFonts w:ascii="Times New Roman" w:hAnsi="Times New Roman" w:cs="Times New Roman"/>
          <w:sz w:val="24"/>
          <w:szCs w:val="24"/>
        </w:rPr>
        <w:t xml:space="preserve"> УЧЕБНОГО ПРЕДМЕТА </w:t>
      </w:r>
      <w:r w:rsidRPr="00D2178A">
        <w:rPr>
          <w:rFonts w:ascii="Times New Roman" w:hAnsi="Times New Roman" w:cs="Times New Roman"/>
          <w:sz w:val="24"/>
          <w:szCs w:val="24"/>
        </w:rPr>
        <w:t>«ФИЗИКА»</w:t>
      </w:r>
    </w:p>
    <w:p w:rsidR="00D2178A" w:rsidRPr="00D2178A" w:rsidRDefault="00D2178A" w:rsidP="00D2178A">
      <w:pPr>
        <w:pStyle w:val="af7"/>
        <w:pBdr>
          <w:bottom w:val="single" w:sz="12" w:space="1" w:color="auto"/>
        </w:pBdr>
        <w:rPr>
          <w:rFonts w:ascii="Times New Roman" w:hAnsi="Times New Roman" w:cs="Times New Roman"/>
          <w:sz w:val="24"/>
          <w:szCs w:val="24"/>
        </w:rPr>
      </w:pPr>
      <w:r w:rsidRPr="00D2178A">
        <w:rPr>
          <w:rFonts w:ascii="Times New Roman" w:hAnsi="Times New Roman" w:cs="Times New Roman"/>
          <w:sz w:val="24"/>
          <w:szCs w:val="24"/>
        </w:rPr>
        <w:t>НА УРОВНЕ ОСНОВНОГО ОБЩЕГО ОБРАЗОВАНИЯ</w:t>
      </w:r>
    </w:p>
    <w:p w:rsidR="00D2178A" w:rsidRPr="00D2178A" w:rsidRDefault="00D2178A" w:rsidP="00D2178A">
      <w:pPr>
        <w:pStyle w:val="11"/>
        <w:spacing w:line="240" w:lineRule="auto"/>
        <w:jc w:val="both"/>
        <w:rPr>
          <w:color w:val="auto"/>
          <w:sz w:val="24"/>
          <w:szCs w:val="24"/>
        </w:rPr>
      </w:pPr>
    </w:p>
    <w:p w:rsidR="00D2178A" w:rsidRPr="00D2178A" w:rsidRDefault="00D2178A" w:rsidP="00D2178A">
      <w:pPr>
        <w:pStyle w:val="11"/>
        <w:spacing w:line="240" w:lineRule="auto"/>
        <w:jc w:val="both"/>
        <w:rPr>
          <w:color w:val="auto"/>
          <w:sz w:val="24"/>
          <w:szCs w:val="24"/>
        </w:rPr>
      </w:pPr>
      <w:r w:rsidRPr="00D2178A">
        <w:rPr>
          <w:color w:val="auto"/>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D2178A" w:rsidRPr="00D2178A" w:rsidRDefault="00D2178A" w:rsidP="00D2178A">
      <w:pPr>
        <w:pStyle w:val="af7"/>
        <w:rPr>
          <w:rFonts w:ascii="Times New Roman" w:hAnsi="Times New Roman" w:cs="Times New Roman"/>
          <w:sz w:val="24"/>
          <w:szCs w:val="24"/>
        </w:rPr>
      </w:pPr>
      <w:bookmarkStart w:id="494" w:name="bookmark1379"/>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ЛИЧНОСТНЫЕ РЕЗУЛЬТАТЫ</w:t>
      </w:r>
      <w:bookmarkEnd w:id="494"/>
    </w:p>
    <w:p w:rsidR="00D2178A" w:rsidRPr="00D2178A" w:rsidRDefault="00D2178A" w:rsidP="00D2178A">
      <w:pPr>
        <w:pStyle w:val="11"/>
        <w:spacing w:line="259" w:lineRule="auto"/>
        <w:jc w:val="both"/>
        <w:rPr>
          <w:color w:val="auto"/>
          <w:sz w:val="24"/>
          <w:szCs w:val="24"/>
        </w:rPr>
      </w:pPr>
      <w:r w:rsidRPr="00D2178A">
        <w:rPr>
          <w:b/>
          <w:bCs/>
          <w:i/>
          <w:iCs/>
          <w:color w:val="auto"/>
          <w:sz w:val="24"/>
          <w:szCs w:val="24"/>
        </w:rPr>
        <w:t>Патриотическое воспитание</w:t>
      </w:r>
      <w:r w:rsidRPr="00D2178A">
        <w:rPr>
          <w:b/>
          <w:bCs/>
          <w:color w:val="auto"/>
          <w:sz w:val="24"/>
          <w:szCs w:val="24"/>
        </w:rPr>
        <w:t>:</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—проявление интереса к истории и современному состоянию российской физической науки;</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—ценностное отношение к достижениям российских учёных-физиков.</w:t>
      </w:r>
    </w:p>
    <w:p w:rsidR="00D2178A" w:rsidRPr="00D2178A" w:rsidRDefault="00D2178A" w:rsidP="00D2178A">
      <w:pPr>
        <w:pStyle w:val="11"/>
        <w:spacing w:line="259" w:lineRule="auto"/>
        <w:jc w:val="both"/>
        <w:rPr>
          <w:color w:val="auto"/>
          <w:sz w:val="24"/>
          <w:szCs w:val="24"/>
        </w:rPr>
      </w:pPr>
      <w:r w:rsidRPr="00D2178A">
        <w:rPr>
          <w:b/>
          <w:bCs/>
          <w:i/>
          <w:iCs/>
          <w:color w:val="auto"/>
          <w:sz w:val="24"/>
          <w:szCs w:val="24"/>
        </w:rPr>
        <w:t>Гражданское и духовно-нравственное воспитание</w:t>
      </w:r>
      <w:r w:rsidRPr="00D2178A">
        <w:rPr>
          <w:b/>
          <w:bCs/>
          <w:color w:val="auto"/>
          <w:sz w:val="24"/>
          <w:szCs w:val="24"/>
        </w:rPr>
        <w:t>:</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—осознание важности морально-этических принципов в деятельности учёного.</w:t>
      </w:r>
    </w:p>
    <w:p w:rsidR="00D2178A" w:rsidRPr="00D2178A" w:rsidRDefault="00D2178A" w:rsidP="00D2178A">
      <w:pPr>
        <w:pStyle w:val="11"/>
        <w:spacing w:line="259" w:lineRule="auto"/>
        <w:jc w:val="both"/>
        <w:rPr>
          <w:color w:val="auto"/>
          <w:sz w:val="24"/>
          <w:szCs w:val="24"/>
        </w:rPr>
      </w:pPr>
      <w:r w:rsidRPr="00D2178A">
        <w:rPr>
          <w:b/>
          <w:bCs/>
          <w:i/>
          <w:iCs/>
          <w:color w:val="auto"/>
          <w:sz w:val="24"/>
          <w:szCs w:val="24"/>
        </w:rPr>
        <w:t>Эстетическое воспитание</w:t>
      </w:r>
      <w:r w:rsidRPr="00D2178A">
        <w:rPr>
          <w:b/>
          <w:bCs/>
          <w:color w:val="auto"/>
          <w:sz w:val="24"/>
          <w:szCs w:val="24"/>
        </w:rPr>
        <w:t>:</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—восприятие эстетических качеств физической науки: её гармоничного построения, строгости, точности, лаконичности.</w:t>
      </w:r>
    </w:p>
    <w:p w:rsidR="00D2178A" w:rsidRPr="00D2178A" w:rsidRDefault="00D2178A" w:rsidP="00D2178A">
      <w:pPr>
        <w:pStyle w:val="11"/>
        <w:spacing w:line="259" w:lineRule="auto"/>
        <w:jc w:val="both"/>
        <w:rPr>
          <w:color w:val="auto"/>
          <w:sz w:val="24"/>
          <w:szCs w:val="24"/>
        </w:rPr>
      </w:pPr>
      <w:r w:rsidRPr="00D2178A">
        <w:rPr>
          <w:b/>
          <w:bCs/>
          <w:i/>
          <w:iCs/>
          <w:color w:val="auto"/>
          <w:sz w:val="24"/>
          <w:szCs w:val="24"/>
        </w:rPr>
        <w:t>Ценности научного познания</w:t>
      </w:r>
      <w:r w:rsidRPr="00D2178A">
        <w:rPr>
          <w:b/>
          <w:bCs/>
          <w:color w:val="auto"/>
          <w:sz w:val="24"/>
          <w:szCs w:val="24"/>
        </w:rPr>
        <w:t>:</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—развитие научной любознательности, интереса к исследовательской деятельности.</w:t>
      </w:r>
    </w:p>
    <w:p w:rsidR="00D2178A" w:rsidRPr="00D2178A" w:rsidRDefault="00D2178A" w:rsidP="00D2178A">
      <w:pPr>
        <w:pStyle w:val="11"/>
        <w:spacing w:line="259" w:lineRule="auto"/>
        <w:jc w:val="both"/>
        <w:rPr>
          <w:color w:val="auto"/>
          <w:sz w:val="24"/>
          <w:szCs w:val="24"/>
        </w:rPr>
      </w:pPr>
      <w:r w:rsidRPr="00D2178A">
        <w:rPr>
          <w:b/>
          <w:bCs/>
          <w:i/>
          <w:iCs/>
          <w:color w:val="auto"/>
          <w:sz w:val="24"/>
          <w:szCs w:val="24"/>
        </w:rPr>
        <w:t>Формирование культуры здоровья и эмоционального благополучия</w:t>
      </w:r>
      <w:r w:rsidRPr="00D2178A">
        <w:rPr>
          <w:b/>
          <w:bCs/>
          <w:color w:val="auto"/>
          <w:sz w:val="24"/>
          <w:szCs w:val="24"/>
        </w:rPr>
        <w:t>:</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—сформированность навыка рефлексии, признание своего права на ошибку и такого же права у другого человека.</w:t>
      </w:r>
    </w:p>
    <w:p w:rsidR="00D2178A" w:rsidRPr="00D2178A" w:rsidRDefault="00D2178A" w:rsidP="00D2178A">
      <w:pPr>
        <w:pStyle w:val="11"/>
        <w:spacing w:line="259" w:lineRule="auto"/>
        <w:jc w:val="both"/>
        <w:rPr>
          <w:color w:val="auto"/>
          <w:sz w:val="24"/>
          <w:szCs w:val="24"/>
        </w:rPr>
      </w:pPr>
      <w:r w:rsidRPr="00D2178A">
        <w:rPr>
          <w:b/>
          <w:bCs/>
          <w:i/>
          <w:iCs/>
          <w:color w:val="auto"/>
          <w:sz w:val="24"/>
          <w:szCs w:val="24"/>
        </w:rPr>
        <w:t>Трудовое воспитание</w:t>
      </w:r>
      <w:r w:rsidRPr="00D2178A">
        <w:rPr>
          <w:b/>
          <w:bCs/>
          <w:color w:val="auto"/>
          <w:sz w:val="24"/>
          <w:szCs w:val="24"/>
        </w:rPr>
        <w:t>:</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—интерес к практическому изучению профессий, связанных с физикой.</w:t>
      </w:r>
    </w:p>
    <w:p w:rsidR="00D2178A" w:rsidRPr="00D2178A" w:rsidRDefault="00D2178A" w:rsidP="00D2178A">
      <w:pPr>
        <w:pStyle w:val="11"/>
        <w:spacing w:line="264" w:lineRule="auto"/>
        <w:jc w:val="both"/>
        <w:rPr>
          <w:color w:val="auto"/>
          <w:sz w:val="24"/>
          <w:szCs w:val="24"/>
        </w:rPr>
      </w:pPr>
      <w:r w:rsidRPr="00D2178A">
        <w:rPr>
          <w:b/>
          <w:bCs/>
          <w:i/>
          <w:iCs/>
          <w:color w:val="auto"/>
          <w:sz w:val="24"/>
          <w:szCs w:val="24"/>
        </w:rPr>
        <w:t>Экологическое воспитание</w:t>
      </w:r>
      <w:r w:rsidRPr="00D2178A">
        <w:rPr>
          <w:b/>
          <w:bCs/>
          <w:color w:val="auto"/>
          <w:sz w:val="24"/>
          <w:szCs w:val="24"/>
        </w:rPr>
        <w:t>:</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—осознание глобального характера экологических проблем и путей их решения.</w:t>
      </w:r>
    </w:p>
    <w:p w:rsidR="00D2178A" w:rsidRPr="00D2178A" w:rsidRDefault="00D2178A" w:rsidP="00D2178A">
      <w:pPr>
        <w:pStyle w:val="11"/>
        <w:spacing w:line="264" w:lineRule="auto"/>
        <w:jc w:val="both"/>
        <w:rPr>
          <w:color w:val="auto"/>
          <w:sz w:val="24"/>
          <w:szCs w:val="24"/>
        </w:rPr>
      </w:pPr>
      <w:r w:rsidRPr="00D2178A">
        <w:rPr>
          <w:b/>
          <w:bCs/>
          <w:i/>
          <w:iCs/>
          <w:color w:val="auto"/>
          <w:sz w:val="24"/>
          <w:szCs w:val="24"/>
        </w:rPr>
        <w:t>Адаптация обучающегося к изменяющимся условиям социальной и природной среды</w:t>
      </w:r>
      <w:r w:rsidRPr="00D2178A">
        <w:rPr>
          <w:b/>
          <w:bCs/>
          <w:color w:val="auto"/>
          <w:sz w:val="24"/>
          <w:szCs w:val="24"/>
        </w:rPr>
        <w:t>:</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—повышение уровня своей компетентности через практическую деятельность;</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—потребность в формировании новых знаний, в том числе формулировать идеи, понятия, гипотезы о физических объектах и явлениях;</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—осознание дефицитов собственных знаний и компетентностей в области физики;</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—планирование своего развития в приобретении новых физических знаний;</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D2178A" w:rsidRPr="00D2178A" w:rsidRDefault="00D2178A" w:rsidP="00D2178A">
      <w:pPr>
        <w:pStyle w:val="11"/>
        <w:spacing w:after="200" w:line="240" w:lineRule="auto"/>
        <w:ind w:left="240" w:hanging="240"/>
        <w:jc w:val="both"/>
        <w:rPr>
          <w:color w:val="auto"/>
          <w:sz w:val="24"/>
          <w:szCs w:val="24"/>
        </w:rPr>
      </w:pPr>
      <w:r w:rsidRPr="00D2178A">
        <w:rPr>
          <w:color w:val="auto"/>
          <w:sz w:val="24"/>
          <w:szCs w:val="24"/>
        </w:rPr>
        <w:t>—оценка своих действий с учётом влияния на окружающую среду, возможных глобальных последствий.</w:t>
      </w:r>
    </w:p>
    <w:p w:rsidR="00D2178A" w:rsidRPr="00D2178A" w:rsidRDefault="00D2178A" w:rsidP="00D2178A">
      <w:pPr>
        <w:pStyle w:val="af7"/>
        <w:rPr>
          <w:rFonts w:ascii="Times New Roman" w:hAnsi="Times New Roman" w:cs="Times New Roman"/>
          <w:sz w:val="24"/>
          <w:szCs w:val="24"/>
        </w:rPr>
      </w:pPr>
      <w:bookmarkStart w:id="495" w:name="bookmark1381"/>
      <w:r w:rsidRPr="00D2178A">
        <w:rPr>
          <w:rFonts w:ascii="Times New Roman" w:hAnsi="Times New Roman" w:cs="Times New Roman"/>
          <w:sz w:val="24"/>
          <w:szCs w:val="24"/>
        </w:rPr>
        <w:t>МЕТАПРЕДМЕТНЫЕ РЕЗУЛЬТАТЫ</w:t>
      </w:r>
      <w:bookmarkEnd w:id="495"/>
    </w:p>
    <w:p w:rsidR="00D2178A" w:rsidRPr="00D2178A" w:rsidRDefault="00D2178A" w:rsidP="00D2178A">
      <w:pPr>
        <w:pStyle w:val="af7"/>
        <w:rPr>
          <w:rFonts w:ascii="Times New Roman" w:hAnsi="Times New Roman" w:cs="Times New Roman"/>
          <w:bCs/>
          <w:sz w:val="24"/>
          <w:szCs w:val="24"/>
        </w:rPr>
      </w:pP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bCs/>
          <w:sz w:val="24"/>
          <w:szCs w:val="24"/>
        </w:rPr>
        <w:t>Универсальные познавательные действия</w:t>
      </w:r>
    </w:p>
    <w:p w:rsidR="00D2178A" w:rsidRPr="00D2178A" w:rsidRDefault="00D2178A" w:rsidP="00D2178A">
      <w:pPr>
        <w:pStyle w:val="11"/>
        <w:spacing w:line="257" w:lineRule="auto"/>
        <w:jc w:val="both"/>
        <w:rPr>
          <w:color w:val="auto"/>
          <w:sz w:val="24"/>
          <w:szCs w:val="24"/>
        </w:rPr>
      </w:pPr>
      <w:r w:rsidRPr="00D2178A">
        <w:rPr>
          <w:b/>
          <w:bCs/>
          <w:i/>
          <w:iCs/>
          <w:color w:val="auto"/>
          <w:sz w:val="24"/>
          <w:szCs w:val="24"/>
        </w:rPr>
        <w:t>Базовые логические действия</w:t>
      </w:r>
      <w:r w:rsidRPr="00D2178A">
        <w:rPr>
          <w:b/>
          <w:bCs/>
          <w:color w:val="auto"/>
          <w:sz w:val="24"/>
          <w:szCs w:val="24"/>
        </w:rPr>
        <w:t>:</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—выявлять и характеризовать существенные признаки объектов (явлений);</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—устанавливать существенный признак классификации, основания для обобщения и сравнения;</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—выявлять закономерности и противоречия в рассматриваемых фактах, данных и наблюдениях, относящихся к физическим явлениям;</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2178A" w:rsidRPr="00D2178A" w:rsidRDefault="00D2178A" w:rsidP="00D2178A">
      <w:pPr>
        <w:pStyle w:val="11"/>
        <w:spacing w:line="259" w:lineRule="auto"/>
        <w:jc w:val="both"/>
        <w:rPr>
          <w:color w:val="auto"/>
          <w:sz w:val="24"/>
          <w:szCs w:val="24"/>
        </w:rPr>
      </w:pPr>
      <w:r w:rsidRPr="00D2178A">
        <w:rPr>
          <w:b/>
          <w:bCs/>
          <w:i/>
          <w:iCs/>
          <w:color w:val="auto"/>
          <w:sz w:val="24"/>
          <w:szCs w:val="24"/>
        </w:rPr>
        <w:t>Базовые исследовательские действия</w:t>
      </w:r>
      <w:r w:rsidRPr="00D2178A">
        <w:rPr>
          <w:b/>
          <w:bCs/>
          <w:color w:val="auto"/>
          <w:sz w:val="24"/>
          <w:szCs w:val="24"/>
        </w:rPr>
        <w:t>:</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—использовать вопросы как исследовательский инструмент познания;</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—оценивать на применимость и достоверность информацию, полученную в ходе исследования или эксперимента;</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—самостоятельно формулировать обобщения и выводы по результатам проведённого наблюдения, опыта, исследования;</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2178A" w:rsidRPr="00D2178A" w:rsidRDefault="00D2178A" w:rsidP="00D2178A">
      <w:pPr>
        <w:pStyle w:val="11"/>
        <w:spacing w:line="259" w:lineRule="auto"/>
        <w:jc w:val="both"/>
        <w:rPr>
          <w:color w:val="auto"/>
          <w:sz w:val="24"/>
          <w:szCs w:val="24"/>
        </w:rPr>
      </w:pPr>
      <w:r w:rsidRPr="00D2178A">
        <w:rPr>
          <w:b/>
          <w:bCs/>
          <w:i/>
          <w:iCs/>
          <w:color w:val="auto"/>
          <w:sz w:val="24"/>
          <w:szCs w:val="24"/>
        </w:rPr>
        <w:t>Работа с информацией</w:t>
      </w:r>
      <w:r w:rsidRPr="00D2178A">
        <w:rPr>
          <w:b/>
          <w:bCs/>
          <w:color w:val="auto"/>
          <w:sz w:val="24"/>
          <w:szCs w:val="24"/>
        </w:rPr>
        <w:t>:</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—анализировать, систематизировать и интерпретировать информацию различных видов и форм представления;</w:t>
      </w:r>
    </w:p>
    <w:p w:rsidR="00D2178A" w:rsidRPr="00D2178A" w:rsidRDefault="00D2178A" w:rsidP="00D2178A">
      <w:pPr>
        <w:pStyle w:val="11"/>
        <w:spacing w:after="180" w:line="240" w:lineRule="auto"/>
        <w:ind w:left="240" w:hanging="240"/>
        <w:jc w:val="both"/>
        <w:rPr>
          <w:color w:val="auto"/>
          <w:sz w:val="24"/>
          <w:szCs w:val="24"/>
        </w:rPr>
      </w:pPr>
      <w:r w:rsidRPr="00D2178A">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Универсальные коммуникативные действия</w:t>
      </w:r>
    </w:p>
    <w:p w:rsidR="00D2178A" w:rsidRPr="00D2178A" w:rsidRDefault="00D2178A" w:rsidP="00D2178A">
      <w:pPr>
        <w:pStyle w:val="11"/>
        <w:spacing w:line="264" w:lineRule="auto"/>
        <w:jc w:val="both"/>
        <w:rPr>
          <w:color w:val="auto"/>
          <w:sz w:val="24"/>
          <w:szCs w:val="24"/>
        </w:rPr>
      </w:pPr>
      <w:r w:rsidRPr="00D2178A">
        <w:rPr>
          <w:b/>
          <w:bCs/>
          <w:i/>
          <w:iCs/>
          <w:color w:val="auto"/>
          <w:sz w:val="24"/>
          <w:szCs w:val="24"/>
        </w:rPr>
        <w:t>Общение</w:t>
      </w:r>
      <w:r w:rsidRPr="00D2178A">
        <w:rPr>
          <w:b/>
          <w:bCs/>
          <w:color w:val="auto"/>
          <w:sz w:val="24"/>
          <w:szCs w:val="24"/>
        </w:rPr>
        <w:t>:</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—сопоставлять свои суждения с суждениями других участников диалога, обнаруживать различие и сходство позиций;</w:t>
      </w:r>
    </w:p>
    <w:p w:rsidR="00D2178A" w:rsidRPr="00D2178A" w:rsidRDefault="00D2178A" w:rsidP="00D2178A">
      <w:pPr>
        <w:pStyle w:val="11"/>
        <w:spacing w:after="60" w:line="240" w:lineRule="auto"/>
        <w:ind w:left="240" w:hanging="240"/>
        <w:jc w:val="both"/>
        <w:rPr>
          <w:color w:val="auto"/>
          <w:sz w:val="24"/>
          <w:szCs w:val="24"/>
        </w:rPr>
      </w:pPr>
      <w:r w:rsidRPr="00D2178A">
        <w:rPr>
          <w:color w:val="auto"/>
          <w:sz w:val="24"/>
          <w:szCs w:val="24"/>
        </w:rPr>
        <w:t>—выражать свою точку зрения в устных и письменных текстах;</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—публично представлять результаты выполненного физического опыта (эксперимента, исследования, проекта).</w:t>
      </w:r>
    </w:p>
    <w:p w:rsidR="00D2178A" w:rsidRPr="00D2178A" w:rsidRDefault="00D2178A" w:rsidP="00D2178A">
      <w:pPr>
        <w:pStyle w:val="11"/>
        <w:spacing w:line="264" w:lineRule="auto"/>
        <w:jc w:val="both"/>
        <w:rPr>
          <w:color w:val="auto"/>
          <w:sz w:val="24"/>
          <w:szCs w:val="24"/>
        </w:rPr>
      </w:pPr>
      <w:r w:rsidRPr="00D2178A">
        <w:rPr>
          <w:b/>
          <w:bCs/>
          <w:i/>
          <w:iCs/>
          <w:color w:val="auto"/>
          <w:sz w:val="24"/>
          <w:szCs w:val="24"/>
        </w:rPr>
        <w:t>Совместная деятельность</w:t>
      </w:r>
      <w:r w:rsidRPr="00D2178A">
        <w:rPr>
          <w:b/>
          <w:bCs/>
          <w:color w:val="auto"/>
          <w:sz w:val="24"/>
          <w:szCs w:val="24"/>
        </w:rPr>
        <w:t xml:space="preserve"> (</w:t>
      </w:r>
      <w:r w:rsidRPr="00D2178A">
        <w:rPr>
          <w:b/>
          <w:bCs/>
          <w:i/>
          <w:iCs/>
          <w:color w:val="auto"/>
          <w:sz w:val="24"/>
          <w:szCs w:val="24"/>
        </w:rPr>
        <w:t>сотрудничество</w:t>
      </w:r>
      <w:r w:rsidRPr="00D2178A">
        <w:rPr>
          <w:b/>
          <w:bCs/>
          <w:color w:val="auto"/>
          <w:sz w:val="24"/>
          <w:szCs w:val="24"/>
        </w:rPr>
        <w:t>):</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—понимать и использовать преимущества командной и индивидуальной работы при решении конкретной физической проблемы;</w:t>
      </w:r>
    </w:p>
    <w:p w:rsidR="00D2178A" w:rsidRPr="00D2178A" w:rsidRDefault="00D2178A" w:rsidP="00D2178A">
      <w:pPr>
        <w:pStyle w:val="11"/>
        <w:ind w:left="240" w:hanging="240"/>
        <w:jc w:val="both"/>
        <w:rPr>
          <w:color w:val="auto"/>
          <w:sz w:val="24"/>
          <w:szCs w:val="24"/>
        </w:rPr>
      </w:pPr>
      <w:r w:rsidRPr="00D2178A">
        <w:rPr>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D2178A" w:rsidRPr="00D2178A" w:rsidRDefault="00D2178A" w:rsidP="00D2178A">
      <w:pPr>
        <w:pStyle w:val="11"/>
        <w:ind w:left="240" w:hanging="240"/>
        <w:jc w:val="both"/>
        <w:rPr>
          <w:color w:val="auto"/>
          <w:sz w:val="24"/>
          <w:szCs w:val="24"/>
        </w:rPr>
      </w:pPr>
      <w:r w:rsidRPr="00D2178A">
        <w:rPr>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2178A" w:rsidRPr="00D2178A" w:rsidRDefault="00D2178A" w:rsidP="00D2178A">
      <w:pPr>
        <w:pStyle w:val="11"/>
        <w:spacing w:after="160"/>
        <w:ind w:left="240" w:hanging="240"/>
        <w:jc w:val="both"/>
        <w:rPr>
          <w:color w:val="auto"/>
          <w:sz w:val="24"/>
          <w:szCs w:val="24"/>
        </w:rPr>
      </w:pPr>
      <w:r w:rsidRPr="00D2178A">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Универсальные регулятивные действия</w:t>
      </w:r>
    </w:p>
    <w:p w:rsidR="00D2178A" w:rsidRPr="00D2178A" w:rsidRDefault="00D2178A" w:rsidP="00D2178A">
      <w:pPr>
        <w:pStyle w:val="11"/>
        <w:spacing w:line="266" w:lineRule="auto"/>
        <w:jc w:val="both"/>
        <w:rPr>
          <w:color w:val="auto"/>
          <w:sz w:val="24"/>
          <w:szCs w:val="24"/>
        </w:rPr>
      </w:pPr>
      <w:r w:rsidRPr="00D2178A">
        <w:rPr>
          <w:b/>
          <w:bCs/>
          <w:i/>
          <w:iCs/>
          <w:color w:val="auto"/>
          <w:sz w:val="24"/>
          <w:szCs w:val="24"/>
        </w:rPr>
        <w:t>Самоорганизация:</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—выявлять проблемы в жизненных и учебных ситуациях, требующих для решения физических знаний;</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2178A" w:rsidRPr="00D2178A" w:rsidRDefault="00D2178A" w:rsidP="00D2178A">
      <w:pPr>
        <w:pStyle w:val="11"/>
        <w:spacing w:line="252" w:lineRule="auto"/>
        <w:ind w:firstLine="0"/>
        <w:jc w:val="both"/>
        <w:rPr>
          <w:color w:val="auto"/>
          <w:sz w:val="24"/>
          <w:szCs w:val="24"/>
        </w:rPr>
      </w:pPr>
      <w:r w:rsidRPr="00D2178A">
        <w:rPr>
          <w:color w:val="auto"/>
          <w:sz w:val="24"/>
          <w:szCs w:val="24"/>
        </w:rPr>
        <w:t>—делать выбор и брать ответственность за решение.</w:t>
      </w:r>
    </w:p>
    <w:p w:rsidR="00D2178A" w:rsidRPr="00D2178A" w:rsidRDefault="00D2178A" w:rsidP="00D2178A">
      <w:pPr>
        <w:pStyle w:val="11"/>
        <w:spacing w:line="266" w:lineRule="auto"/>
        <w:jc w:val="both"/>
        <w:rPr>
          <w:color w:val="auto"/>
          <w:sz w:val="24"/>
          <w:szCs w:val="24"/>
        </w:rPr>
      </w:pPr>
      <w:r w:rsidRPr="00D2178A">
        <w:rPr>
          <w:b/>
          <w:bCs/>
          <w:i/>
          <w:iCs/>
          <w:color w:val="auto"/>
          <w:sz w:val="24"/>
          <w:szCs w:val="24"/>
        </w:rPr>
        <w:t>Самоконтроль</w:t>
      </w:r>
      <w:r w:rsidRPr="00D2178A">
        <w:rPr>
          <w:b/>
          <w:bCs/>
          <w:color w:val="auto"/>
          <w:sz w:val="24"/>
          <w:szCs w:val="24"/>
        </w:rPr>
        <w:t xml:space="preserve"> (</w:t>
      </w:r>
      <w:r w:rsidRPr="00D2178A">
        <w:rPr>
          <w:b/>
          <w:bCs/>
          <w:i/>
          <w:iCs/>
          <w:color w:val="auto"/>
          <w:sz w:val="24"/>
          <w:szCs w:val="24"/>
        </w:rPr>
        <w:t>рефлексия</w:t>
      </w:r>
      <w:r w:rsidRPr="00D2178A">
        <w:rPr>
          <w:b/>
          <w:bCs/>
          <w:color w:val="auto"/>
          <w:sz w:val="24"/>
          <w:szCs w:val="24"/>
        </w:rPr>
        <w:t>):</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—давать адекватную оценку ситуации и предлагать план её изменения;</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—объяснять причины достижения (недостижения) результатов деятельности, давать оценку приобретённому опыту;</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2178A" w:rsidRPr="00D2178A" w:rsidRDefault="00D2178A" w:rsidP="00D2178A">
      <w:pPr>
        <w:pStyle w:val="11"/>
        <w:spacing w:after="60" w:line="252" w:lineRule="auto"/>
        <w:ind w:firstLine="0"/>
        <w:jc w:val="both"/>
        <w:rPr>
          <w:color w:val="auto"/>
          <w:sz w:val="24"/>
          <w:szCs w:val="24"/>
        </w:rPr>
      </w:pPr>
      <w:r w:rsidRPr="00D2178A">
        <w:rPr>
          <w:color w:val="auto"/>
          <w:sz w:val="24"/>
          <w:szCs w:val="24"/>
        </w:rPr>
        <w:t>—оценивать соответствие результата цели и условиям.</w:t>
      </w:r>
    </w:p>
    <w:p w:rsidR="00D2178A" w:rsidRPr="00D2178A" w:rsidRDefault="00D2178A" w:rsidP="00D2178A">
      <w:pPr>
        <w:pStyle w:val="11"/>
        <w:spacing w:line="266" w:lineRule="auto"/>
        <w:jc w:val="both"/>
        <w:rPr>
          <w:color w:val="auto"/>
          <w:sz w:val="24"/>
          <w:szCs w:val="24"/>
        </w:rPr>
      </w:pPr>
      <w:r w:rsidRPr="00D2178A">
        <w:rPr>
          <w:b/>
          <w:bCs/>
          <w:i/>
          <w:iCs/>
          <w:color w:val="auto"/>
          <w:sz w:val="24"/>
          <w:szCs w:val="24"/>
        </w:rPr>
        <w:t>Эмоциональный интеллект</w:t>
      </w:r>
      <w:r w:rsidRPr="00D2178A">
        <w:rPr>
          <w:b/>
          <w:bCs/>
          <w:color w:val="auto"/>
          <w:sz w:val="24"/>
          <w:szCs w:val="24"/>
        </w:rPr>
        <w:t>:</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D2178A" w:rsidRPr="00D2178A" w:rsidRDefault="00D2178A" w:rsidP="00D2178A">
      <w:pPr>
        <w:pStyle w:val="11"/>
        <w:spacing w:line="266" w:lineRule="auto"/>
        <w:jc w:val="both"/>
        <w:rPr>
          <w:color w:val="auto"/>
          <w:sz w:val="24"/>
          <w:szCs w:val="24"/>
        </w:rPr>
      </w:pPr>
      <w:r w:rsidRPr="00D2178A">
        <w:rPr>
          <w:b/>
          <w:bCs/>
          <w:i/>
          <w:iCs/>
          <w:color w:val="auto"/>
          <w:sz w:val="24"/>
          <w:szCs w:val="24"/>
        </w:rPr>
        <w:t>Принятие себя и других</w:t>
      </w:r>
      <w:r w:rsidRPr="00D2178A">
        <w:rPr>
          <w:b/>
          <w:bCs/>
          <w:color w:val="auto"/>
          <w:sz w:val="24"/>
          <w:szCs w:val="24"/>
        </w:rPr>
        <w:t>:</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—признавать своё право на ошибку при решении физических задач или в утверждениях на научные темы и такое же право другого.</w:t>
      </w:r>
    </w:p>
    <w:p w:rsidR="00D2178A" w:rsidRPr="00D2178A" w:rsidRDefault="00D2178A" w:rsidP="00D2178A">
      <w:pPr>
        <w:pStyle w:val="af7"/>
        <w:rPr>
          <w:rFonts w:ascii="Times New Roman" w:hAnsi="Times New Roman" w:cs="Times New Roman"/>
          <w:sz w:val="24"/>
          <w:szCs w:val="24"/>
        </w:rPr>
      </w:pPr>
      <w:bookmarkStart w:id="496" w:name="bookmark1383"/>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ПРЕДМЕТНЫЕ РЕЗУЛЬТАТЫ</w:t>
      </w:r>
      <w:bookmarkEnd w:id="496"/>
    </w:p>
    <w:p w:rsidR="00D2178A" w:rsidRPr="00D2178A" w:rsidRDefault="00D2178A" w:rsidP="00D2178A">
      <w:pPr>
        <w:pStyle w:val="af7"/>
        <w:rPr>
          <w:rFonts w:ascii="Times New Roman" w:hAnsi="Times New Roman" w:cs="Times New Roman"/>
          <w:sz w:val="24"/>
          <w:szCs w:val="24"/>
        </w:rPr>
      </w:pPr>
      <w:bookmarkStart w:id="497" w:name="bookmark1385"/>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7 класс</w:t>
      </w:r>
      <w:bookmarkEnd w:id="497"/>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11"/>
        <w:spacing w:line="240" w:lineRule="auto"/>
        <w:jc w:val="both"/>
        <w:rPr>
          <w:color w:val="auto"/>
          <w:sz w:val="24"/>
          <w:szCs w:val="24"/>
        </w:rPr>
      </w:pPr>
      <w:r w:rsidRPr="00D2178A">
        <w:rPr>
          <w:color w:val="auto"/>
          <w:sz w:val="24"/>
          <w:szCs w:val="24"/>
        </w:rPr>
        <w:t>Предметные результаты на базовом уровне должны отражать сформированность у обучающихся умений:</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2178A" w:rsidRPr="00D2178A" w:rsidRDefault="00D2178A" w:rsidP="00D2178A">
      <w:pPr>
        <w:pStyle w:val="11"/>
        <w:spacing w:line="240" w:lineRule="auto"/>
        <w:ind w:left="240" w:hanging="240"/>
        <w:jc w:val="both"/>
        <w:rPr>
          <w:color w:val="auto"/>
          <w:sz w:val="24"/>
          <w:szCs w:val="24"/>
        </w:rPr>
      </w:pPr>
      <w:r w:rsidRPr="00D2178A">
        <w:rPr>
          <w:color w:val="auto"/>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2178A" w:rsidRPr="00D2178A" w:rsidRDefault="00D2178A" w:rsidP="00D2178A">
      <w:pPr>
        <w:pStyle w:val="11"/>
        <w:ind w:left="240" w:hanging="240"/>
        <w:jc w:val="both"/>
        <w:rPr>
          <w:color w:val="auto"/>
          <w:sz w:val="24"/>
          <w:szCs w:val="24"/>
        </w:rPr>
      </w:pPr>
      <w:r w:rsidRPr="00D2178A">
        <w:rPr>
          <w:color w:val="auto"/>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D2178A" w:rsidRPr="00D2178A" w:rsidRDefault="00D2178A" w:rsidP="00D2178A">
      <w:pPr>
        <w:pStyle w:val="11"/>
        <w:ind w:left="240" w:hanging="240"/>
        <w:jc w:val="both"/>
        <w:rPr>
          <w:color w:val="auto"/>
          <w:sz w:val="24"/>
          <w:szCs w:val="24"/>
        </w:rPr>
      </w:pPr>
      <w:r w:rsidRPr="00D2178A">
        <w:rPr>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2178A" w:rsidRPr="00D2178A" w:rsidRDefault="00D2178A" w:rsidP="00D2178A">
      <w:pPr>
        <w:pStyle w:val="11"/>
        <w:ind w:left="240" w:hanging="240"/>
        <w:jc w:val="both"/>
        <w:rPr>
          <w:color w:val="auto"/>
          <w:sz w:val="24"/>
          <w:szCs w:val="24"/>
        </w:rPr>
      </w:pPr>
      <w:r w:rsidRPr="00D2178A">
        <w:rPr>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D2178A" w:rsidRPr="00D2178A" w:rsidRDefault="00D2178A" w:rsidP="00D2178A">
      <w:pPr>
        <w:pStyle w:val="11"/>
        <w:ind w:left="240" w:hanging="240"/>
        <w:jc w:val="both"/>
        <w:rPr>
          <w:color w:val="auto"/>
          <w:sz w:val="24"/>
          <w:szCs w:val="24"/>
        </w:rPr>
      </w:pPr>
      <w:r w:rsidRPr="00D2178A">
        <w:rPr>
          <w:color w:val="auto"/>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2178A" w:rsidRPr="00D2178A" w:rsidRDefault="00D2178A" w:rsidP="00D2178A">
      <w:pPr>
        <w:pStyle w:val="11"/>
        <w:ind w:left="240" w:hanging="240"/>
        <w:jc w:val="both"/>
        <w:rPr>
          <w:color w:val="auto"/>
          <w:sz w:val="24"/>
          <w:szCs w:val="24"/>
        </w:rPr>
      </w:pPr>
      <w:r w:rsidRPr="00D2178A">
        <w:rPr>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2178A" w:rsidRPr="00D2178A" w:rsidRDefault="00D2178A" w:rsidP="00D2178A">
      <w:pPr>
        <w:pStyle w:val="11"/>
        <w:ind w:left="240" w:hanging="240"/>
        <w:jc w:val="both"/>
        <w:rPr>
          <w:color w:val="auto"/>
          <w:sz w:val="24"/>
          <w:szCs w:val="24"/>
        </w:rPr>
      </w:pPr>
      <w:r w:rsidRPr="00D2178A">
        <w:rPr>
          <w:color w:val="auto"/>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D2178A" w:rsidRPr="00D2178A" w:rsidRDefault="00D2178A" w:rsidP="00D2178A">
      <w:pPr>
        <w:pStyle w:val="11"/>
        <w:ind w:left="240" w:hanging="240"/>
        <w:jc w:val="both"/>
        <w:rPr>
          <w:color w:val="auto"/>
          <w:sz w:val="24"/>
          <w:szCs w:val="24"/>
        </w:rPr>
      </w:pPr>
      <w:r w:rsidRPr="00D2178A">
        <w:rPr>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2178A" w:rsidRPr="00D2178A" w:rsidRDefault="00D2178A" w:rsidP="00D2178A">
      <w:pPr>
        <w:pStyle w:val="11"/>
        <w:ind w:left="240" w:hanging="240"/>
        <w:jc w:val="both"/>
        <w:rPr>
          <w:color w:val="auto"/>
          <w:sz w:val="24"/>
          <w:szCs w:val="24"/>
        </w:rPr>
      </w:pPr>
      <w:r w:rsidRPr="00D2178A">
        <w:rPr>
          <w:color w:val="auto"/>
          <w:sz w:val="24"/>
          <w:szCs w:val="24"/>
        </w:rPr>
        <w:t>—соблюдать правила техники безопасности при работе с лабораторным оборудованием;</w:t>
      </w:r>
    </w:p>
    <w:p w:rsidR="00D2178A" w:rsidRPr="00D2178A" w:rsidRDefault="00D2178A" w:rsidP="00D2178A">
      <w:pPr>
        <w:pStyle w:val="11"/>
        <w:ind w:left="240" w:hanging="240"/>
        <w:jc w:val="both"/>
        <w:rPr>
          <w:color w:val="auto"/>
          <w:sz w:val="24"/>
          <w:szCs w:val="24"/>
        </w:rPr>
      </w:pPr>
      <w:r w:rsidRPr="00D2178A">
        <w:rPr>
          <w:color w:val="auto"/>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2178A" w:rsidRPr="00D2178A" w:rsidRDefault="00D2178A" w:rsidP="00D2178A">
      <w:pPr>
        <w:pStyle w:val="11"/>
        <w:ind w:left="240" w:hanging="240"/>
        <w:jc w:val="both"/>
        <w:rPr>
          <w:color w:val="auto"/>
          <w:sz w:val="24"/>
          <w:szCs w:val="24"/>
        </w:rPr>
      </w:pPr>
      <w:r w:rsidRPr="00D2178A">
        <w:rPr>
          <w:color w:val="auto"/>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2178A" w:rsidRPr="00D2178A" w:rsidRDefault="00D2178A" w:rsidP="00D2178A">
      <w:pPr>
        <w:pStyle w:val="11"/>
        <w:ind w:left="240" w:hanging="240"/>
        <w:jc w:val="both"/>
        <w:rPr>
          <w:color w:val="auto"/>
          <w:sz w:val="24"/>
          <w:szCs w:val="24"/>
        </w:rPr>
      </w:pPr>
      <w:r w:rsidRPr="00D2178A">
        <w:rPr>
          <w:color w:val="auto"/>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2178A" w:rsidRPr="00D2178A" w:rsidRDefault="00D2178A" w:rsidP="00D2178A">
      <w:pPr>
        <w:pStyle w:val="11"/>
        <w:ind w:left="240" w:hanging="240"/>
        <w:jc w:val="both"/>
        <w:rPr>
          <w:color w:val="auto"/>
          <w:sz w:val="24"/>
          <w:szCs w:val="24"/>
        </w:rPr>
      </w:pPr>
      <w:r w:rsidRPr="00D2178A">
        <w:rPr>
          <w:color w:val="auto"/>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2178A" w:rsidRPr="00D2178A" w:rsidRDefault="00D2178A" w:rsidP="00D2178A">
      <w:pPr>
        <w:pStyle w:val="11"/>
        <w:ind w:left="240" w:hanging="240"/>
        <w:jc w:val="both"/>
        <w:rPr>
          <w:color w:val="auto"/>
          <w:sz w:val="24"/>
          <w:szCs w:val="24"/>
        </w:rPr>
      </w:pPr>
      <w:r w:rsidRPr="00D2178A">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2178A" w:rsidRPr="00D2178A" w:rsidRDefault="00D2178A" w:rsidP="00D2178A">
      <w:pPr>
        <w:pStyle w:val="11"/>
        <w:ind w:left="240" w:hanging="240"/>
        <w:jc w:val="both"/>
        <w:rPr>
          <w:color w:val="auto"/>
          <w:sz w:val="24"/>
          <w:szCs w:val="24"/>
        </w:rPr>
      </w:pPr>
      <w:r w:rsidRPr="00D2178A">
        <w:rPr>
          <w:color w:val="auto"/>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2178A" w:rsidRPr="00D2178A" w:rsidRDefault="00D2178A" w:rsidP="00D2178A">
      <w:pPr>
        <w:pStyle w:val="11"/>
        <w:spacing w:after="140" w:line="252" w:lineRule="auto"/>
        <w:ind w:left="240" w:hanging="240"/>
        <w:jc w:val="both"/>
        <w:rPr>
          <w:color w:val="auto"/>
          <w:sz w:val="24"/>
          <w:szCs w:val="24"/>
        </w:rPr>
      </w:pPr>
      <w:r w:rsidRPr="00D2178A">
        <w:rPr>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D2178A" w:rsidRPr="00D2178A" w:rsidRDefault="00D2178A" w:rsidP="00D2178A">
      <w:pPr>
        <w:pStyle w:val="af7"/>
        <w:rPr>
          <w:rFonts w:ascii="Times New Roman" w:hAnsi="Times New Roman" w:cs="Times New Roman"/>
          <w:sz w:val="24"/>
          <w:szCs w:val="24"/>
        </w:rPr>
      </w:pPr>
      <w:bookmarkStart w:id="498" w:name="bookmark1387"/>
      <w:r w:rsidRPr="00D2178A">
        <w:rPr>
          <w:rFonts w:ascii="Times New Roman" w:hAnsi="Times New Roman" w:cs="Times New Roman"/>
          <w:sz w:val="24"/>
          <w:szCs w:val="24"/>
        </w:rPr>
        <w:t>8 класс</w:t>
      </w:r>
      <w:bookmarkEnd w:id="498"/>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11"/>
        <w:jc w:val="both"/>
        <w:rPr>
          <w:color w:val="auto"/>
          <w:sz w:val="24"/>
          <w:szCs w:val="24"/>
        </w:rPr>
      </w:pPr>
      <w:r w:rsidRPr="00D2178A">
        <w:rPr>
          <w:color w:val="auto"/>
          <w:sz w:val="24"/>
          <w:szCs w:val="24"/>
        </w:rPr>
        <w:t>Предметные результаты на базовом уровне должны отражать сформированность у обучающихся умений:</w:t>
      </w:r>
    </w:p>
    <w:p w:rsidR="00D2178A" w:rsidRPr="00D2178A" w:rsidRDefault="00D2178A" w:rsidP="00D2178A">
      <w:pPr>
        <w:pStyle w:val="11"/>
        <w:ind w:left="240" w:hanging="240"/>
        <w:jc w:val="both"/>
        <w:rPr>
          <w:color w:val="auto"/>
          <w:sz w:val="24"/>
          <w:szCs w:val="24"/>
        </w:rPr>
      </w:pPr>
      <w:r w:rsidRPr="00D2178A">
        <w:rPr>
          <w:color w:val="auto"/>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2178A" w:rsidRPr="00D2178A" w:rsidRDefault="00D2178A" w:rsidP="00D2178A">
      <w:pPr>
        <w:pStyle w:val="11"/>
        <w:ind w:left="240" w:hanging="240"/>
        <w:jc w:val="both"/>
        <w:rPr>
          <w:color w:val="auto"/>
          <w:sz w:val="24"/>
          <w:szCs w:val="24"/>
        </w:rPr>
      </w:pPr>
      <w:r w:rsidRPr="00D2178A">
        <w:rPr>
          <w:color w:val="auto"/>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2178A" w:rsidRPr="00D2178A" w:rsidRDefault="00D2178A" w:rsidP="00D2178A">
      <w:pPr>
        <w:pStyle w:val="11"/>
        <w:spacing w:after="100"/>
        <w:ind w:left="240" w:hanging="240"/>
        <w:jc w:val="both"/>
        <w:rPr>
          <w:color w:val="auto"/>
          <w:sz w:val="24"/>
          <w:szCs w:val="24"/>
        </w:rPr>
      </w:pPr>
      <w:r w:rsidRPr="00D2178A">
        <w:rPr>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D2178A" w:rsidRPr="00D2178A" w:rsidRDefault="00D2178A" w:rsidP="00D2178A">
      <w:pPr>
        <w:pStyle w:val="11"/>
        <w:spacing w:line="259" w:lineRule="auto"/>
        <w:ind w:left="240" w:hanging="240"/>
        <w:jc w:val="both"/>
        <w:rPr>
          <w:color w:val="auto"/>
          <w:sz w:val="24"/>
          <w:szCs w:val="24"/>
        </w:rPr>
      </w:pPr>
      <w:r w:rsidRPr="00D2178A">
        <w:rPr>
          <w:color w:val="auto"/>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2178A" w:rsidRPr="00D2178A" w:rsidRDefault="00D2178A" w:rsidP="00D2178A">
      <w:pPr>
        <w:pStyle w:val="11"/>
        <w:spacing w:line="259" w:lineRule="auto"/>
        <w:ind w:left="240" w:hanging="240"/>
        <w:jc w:val="both"/>
        <w:rPr>
          <w:color w:val="auto"/>
          <w:sz w:val="24"/>
          <w:szCs w:val="24"/>
        </w:rPr>
      </w:pPr>
      <w:r w:rsidRPr="00D2178A">
        <w:rPr>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D2178A" w:rsidRPr="00D2178A" w:rsidRDefault="00D2178A" w:rsidP="00D2178A">
      <w:pPr>
        <w:pStyle w:val="11"/>
        <w:spacing w:line="259" w:lineRule="auto"/>
        <w:ind w:left="240" w:hanging="240"/>
        <w:jc w:val="both"/>
        <w:rPr>
          <w:color w:val="auto"/>
          <w:sz w:val="24"/>
          <w:szCs w:val="24"/>
        </w:rPr>
      </w:pPr>
      <w:r w:rsidRPr="00D2178A">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D2178A" w:rsidRPr="00D2178A" w:rsidRDefault="00D2178A" w:rsidP="00D2178A">
      <w:pPr>
        <w:pStyle w:val="11"/>
        <w:spacing w:line="259" w:lineRule="auto"/>
        <w:ind w:left="240" w:hanging="240"/>
        <w:jc w:val="both"/>
        <w:rPr>
          <w:color w:val="auto"/>
          <w:sz w:val="24"/>
          <w:szCs w:val="24"/>
        </w:rPr>
      </w:pPr>
      <w:r w:rsidRPr="00D2178A">
        <w:rPr>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2178A" w:rsidRPr="00D2178A" w:rsidRDefault="00D2178A" w:rsidP="00D2178A">
      <w:pPr>
        <w:pStyle w:val="11"/>
        <w:spacing w:line="259" w:lineRule="auto"/>
        <w:ind w:left="240" w:hanging="240"/>
        <w:jc w:val="both"/>
        <w:rPr>
          <w:color w:val="auto"/>
          <w:sz w:val="24"/>
          <w:szCs w:val="24"/>
        </w:rPr>
      </w:pPr>
      <w:r w:rsidRPr="00D2178A">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D2178A" w:rsidRPr="00D2178A" w:rsidRDefault="00D2178A" w:rsidP="00D2178A">
      <w:pPr>
        <w:pStyle w:val="11"/>
        <w:spacing w:line="259" w:lineRule="auto"/>
        <w:ind w:left="240" w:hanging="240"/>
        <w:jc w:val="both"/>
        <w:rPr>
          <w:color w:val="auto"/>
          <w:sz w:val="24"/>
          <w:szCs w:val="24"/>
        </w:rPr>
      </w:pPr>
      <w:r w:rsidRPr="00D2178A">
        <w:rPr>
          <w:color w:val="auto"/>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2178A" w:rsidRPr="00D2178A" w:rsidRDefault="00D2178A" w:rsidP="00D2178A">
      <w:pPr>
        <w:pStyle w:val="11"/>
        <w:spacing w:line="259" w:lineRule="auto"/>
        <w:ind w:left="240" w:hanging="240"/>
        <w:jc w:val="both"/>
        <w:rPr>
          <w:color w:val="auto"/>
          <w:sz w:val="24"/>
          <w:szCs w:val="24"/>
        </w:rPr>
      </w:pPr>
      <w:r w:rsidRPr="00D2178A">
        <w:rPr>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2178A" w:rsidRPr="00D2178A" w:rsidRDefault="00D2178A" w:rsidP="00D2178A">
      <w:pPr>
        <w:pStyle w:val="11"/>
        <w:spacing w:line="259" w:lineRule="auto"/>
        <w:ind w:left="240" w:hanging="240"/>
        <w:jc w:val="both"/>
        <w:rPr>
          <w:color w:val="auto"/>
          <w:sz w:val="24"/>
          <w:szCs w:val="24"/>
        </w:rPr>
      </w:pPr>
      <w:r w:rsidRPr="00D2178A">
        <w:rPr>
          <w:color w:val="auto"/>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D2178A" w:rsidRPr="00D2178A" w:rsidRDefault="00D2178A" w:rsidP="00D2178A">
      <w:pPr>
        <w:pStyle w:val="11"/>
        <w:spacing w:line="259" w:lineRule="auto"/>
        <w:ind w:left="240" w:hanging="240"/>
        <w:jc w:val="both"/>
        <w:rPr>
          <w:color w:val="auto"/>
          <w:sz w:val="24"/>
          <w:szCs w:val="24"/>
        </w:rPr>
      </w:pPr>
      <w:r w:rsidRPr="00D2178A">
        <w:rPr>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2178A" w:rsidRPr="00D2178A" w:rsidRDefault="00D2178A" w:rsidP="00D2178A">
      <w:pPr>
        <w:pStyle w:val="11"/>
        <w:spacing w:line="259" w:lineRule="auto"/>
        <w:ind w:left="240" w:hanging="240"/>
        <w:jc w:val="both"/>
        <w:rPr>
          <w:color w:val="auto"/>
          <w:sz w:val="24"/>
          <w:szCs w:val="24"/>
        </w:rPr>
      </w:pPr>
      <w:r w:rsidRPr="00D2178A">
        <w:rPr>
          <w:color w:val="auto"/>
          <w:sz w:val="24"/>
          <w:szCs w:val="24"/>
        </w:rPr>
        <w:t>—соблюдать правила техники безопасности при работе с лабораторным оборудованием;</w:t>
      </w:r>
    </w:p>
    <w:p w:rsidR="00D2178A" w:rsidRPr="00D2178A" w:rsidRDefault="00D2178A" w:rsidP="00D2178A">
      <w:pPr>
        <w:pStyle w:val="11"/>
        <w:spacing w:line="259" w:lineRule="auto"/>
        <w:ind w:left="240" w:hanging="240"/>
        <w:jc w:val="both"/>
        <w:rPr>
          <w:color w:val="auto"/>
          <w:sz w:val="24"/>
          <w:szCs w:val="24"/>
        </w:rPr>
      </w:pPr>
      <w:r w:rsidRPr="00D2178A">
        <w:rPr>
          <w:color w:val="auto"/>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2178A" w:rsidRPr="00D2178A" w:rsidRDefault="00D2178A" w:rsidP="00D2178A">
      <w:pPr>
        <w:pStyle w:val="11"/>
        <w:spacing w:line="259" w:lineRule="auto"/>
        <w:ind w:left="240" w:hanging="240"/>
        <w:jc w:val="both"/>
        <w:rPr>
          <w:color w:val="auto"/>
          <w:sz w:val="24"/>
          <w:szCs w:val="24"/>
        </w:rPr>
      </w:pPr>
      <w:r w:rsidRPr="00D2178A">
        <w:rPr>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2178A" w:rsidRPr="00D2178A" w:rsidRDefault="00D2178A" w:rsidP="00D2178A">
      <w:pPr>
        <w:pStyle w:val="11"/>
        <w:spacing w:line="259" w:lineRule="auto"/>
        <w:ind w:left="240" w:hanging="240"/>
        <w:jc w:val="both"/>
        <w:rPr>
          <w:color w:val="auto"/>
          <w:sz w:val="24"/>
          <w:szCs w:val="24"/>
        </w:rPr>
      </w:pPr>
      <w:r w:rsidRPr="00D2178A">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2178A" w:rsidRPr="00D2178A" w:rsidRDefault="00D2178A" w:rsidP="00D2178A">
      <w:pPr>
        <w:pStyle w:val="11"/>
        <w:spacing w:line="259" w:lineRule="auto"/>
        <w:ind w:left="240" w:hanging="240"/>
        <w:jc w:val="both"/>
        <w:rPr>
          <w:color w:val="auto"/>
          <w:sz w:val="24"/>
          <w:szCs w:val="24"/>
        </w:rPr>
      </w:pPr>
      <w:r w:rsidRPr="00D2178A">
        <w:rPr>
          <w:color w:val="auto"/>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2178A" w:rsidRPr="00D2178A" w:rsidRDefault="00D2178A" w:rsidP="00D2178A">
      <w:pPr>
        <w:pStyle w:val="11"/>
        <w:spacing w:line="259" w:lineRule="auto"/>
        <w:ind w:left="240" w:hanging="240"/>
        <w:jc w:val="both"/>
        <w:rPr>
          <w:color w:val="auto"/>
          <w:sz w:val="24"/>
          <w:szCs w:val="24"/>
        </w:rPr>
      </w:pPr>
      <w:r w:rsidRPr="00D2178A">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2178A" w:rsidRPr="00D2178A" w:rsidRDefault="00D2178A" w:rsidP="00D2178A">
      <w:pPr>
        <w:pStyle w:val="11"/>
        <w:spacing w:line="259" w:lineRule="auto"/>
        <w:ind w:left="240" w:hanging="240"/>
        <w:jc w:val="both"/>
        <w:rPr>
          <w:color w:val="auto"/>
          <w:sz w:val="24"/>
          <w:szCs w:val="24"/>
        </w:rPr>
      </w:pPr>
      <w:r w:rsidRPr="00D2178A">
        <w:rPr>
          <w:color w:val="auto"/>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2178A" w:rsidRPr="00D2178A" w:rsidRDefault="00D2178A" w:rsidP="00D2178A">
      <w:pPr>
        <w:pStyle w:val="11"/>
        <w:spacing w:line="259" w:lineRule="auto"/>
        <w:ind w:left="240" w:hanging="240"/>
        <w:jc w:val="both"/>
        <w:rPr>
          <w:color w:val="auto"/>
          <w:sz w:val="24"/>
          <w:szCs w:val="24"/>
        </w:rPr>
      </w:pPr>
      <w:r w:rsidRPr="00D2178A">
        <w:rPr>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D2178A" w:rsidRPr="00D2178A" w:rsidRDefault="00D2178A" w:rsidP="00D2178A">
      <w:pPr>
        <w:pStyle w:val="af7"/>
        <w:rPr>
          <w:rFonts w:ascii="Times New Roman" w:hAnsi="Times New Roman" w:cs="Times New Roman"/>
          <w:sz w:val="24"/>
          <w:szCs w:val="24"/>
        </w:rPr>
      </w:pPr>
      <w:bookmarkStart w:id="499" w:name="bookmark1389"/>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9 класс</w:t>
      </w:r>
      <w:bookmarkEnd w:id="499"/>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11"/>
        <w:spacing w:line="252" w:lineRule="auto"/>
        <w:jc w:val="both"/>
        <w:rPr>
          <w:color w:val="auto"/>
          <w:sz w:val="24"/>
          <w:szCs w:val="24"/>
        </w:rPr>
      </w:pPr>
      <w:r w:rsidRPr="00D2178A">
        <w:rPr>
          <w:color w:val="auto"/>
          <w:sz w:val="24"/>
          <w:szCs w:val="24"/>
        </w:rPr>
        <w:t>Предметные результаты на базовом уровне должны отражать сформированность у обучающихся умений:</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—соблюдать правила техники безопасности при работе с лабораторным оборудованием;</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2178A" w:rsidRPr="00D2178A" w:rsidRDefault="00D2178A" w:rsidP="00D2178A">
      <w:pPr>
        <w:pStyle w:val="11"/>
        <w:spacing w:line="252" w:lineRule="auto"/>
        <w:ind w:left="240" w:hanging="240"/>
        <w:jc w:val="both"/>
        <w:rPr>
          <w:color w:val="auto"/>
          <w:sz w:val="24"/>
          <w:szCs w:val="24"/>
        </w:rPr>
      </w:pPr>
      <w:r w:rsidRPr="00D2178A">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2178A" w:rsidRDefault="00D2178A" w:rsidP="00D2178A">
      <w:pPr>
        <w:rPr>
          <w:rFonts w:ascii="Times New Roman" w:hAnsi="Times New Roman" w:cs="Times New Roman"/>
          <w:sz w:val="24"/>
          <w:szCs w:val="24"/>
        </w:rPr>
      </w:pPr>
      <w:r w:rsidRPr="00D2178A">
        <w:rPr>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r>
        <w:rPr>
          <w:rFonts w:ascii="Times New Roman" w:hAnsi="Times New Roman" w:cs="Times New Roman"/>
          <w:sz w:val="24"/>
          <w:szCs w:val="24"/>
        </w:rPr>
        <w:t>.</w:t>
      </w:r>
    </w:p>
    <w:p w:rsidR="00D2178A" w:rsidRPr="00D2178A" w:rsidRDefault="00D2178A" w:rsidP="00521839">
      <w:pPr>
        <w:pStyle w:val="af7"/>
        <w:numPr>
          <w:ilvl w:val="2"/>
          <w:numId w:val="386"/>
        </w:numPr>
        <w:pBdr>
          <w:bottom w:val="single" w:sz="12" w:space="1" w:color="auto"/>
        </w:pBdr>
        <w:rPr>
          <w:rFonts w:ascii="Times New Roman" w:hAnsi="Times New Roman" w:cs="Times New Roman"/>
          <w:sz w:val="24"/>
          <w:szCs w:val="24"/>
        </w:rPr>
      </w:pPr>
      <w:bookmarkStart w:id="500" w:name="bookmark1402"/>
      <w:r w:rsidRPr="00D2178A">
        <w:rPr>
          <w:rFonts w:ascii="Times New Roman" w:hAnsi="Times New Roman" w:cs="Times New Roman"/>
          <w:sz w:val="24"/>
          <w:szCs w:val="24"/>
        </w:rPr>
        <w:t>СОДЕРЖАНИЕ УЧЕБНОГО ПРЕДМЕТА «БИОЛОГИЯ»</w:t>
      </w:r>
      <w:bookmarkEnd w:id="500"/>
    </w:p>
    <w:p w:rsidR="00D2178A" w:rsidRPr="00D2178A" w:rsidRDefault="00D2178A" w:rsidP="00D2178A">
      <w:pPr>
        <w:pStyle w:val="af7"/>
        <w:rPr>
          <w:rFonts w:ascii="Times New Roman" w:hAnsi="Times New Roman" w:cs="Times New Roman"/>
          <w:sz w:val="24"/>
          <w:szCs w:val="24"/>
        </w:rPr>
      </w:pPr>
      <w:bookmarkStart w:id="501" w:name="bookmark1404"/>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5 КЛАСС</w:t>
      </w:r>
      <w:bookmarkEnd w:id="501"/>
    </w:p>
    <w:p w:rsidR="00D2178A" w:rsidRPr="00D2178A" w:rsidRDefault="00D2178A" w:rsidP="00D2178A">
      <w:pPr>
        <w:pStyle w:val="af7"/>
        <w:rPr>
          <w:rFonts w:ascii="Times New Roman" w:hAnsi="Times New Roman" w:cs="Times New Roman"/>
          <w:sz w:val="24"/>
          <w:szCs w:val="24"/>
        </w:rPr>
      </w:pPr>
      <w:bookmarkStart w:id="502" w:name="bookmark1406"/>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1. Биология — наука о живой природе</w:t>
      </w:r>
      <w:bookmarkEnd w:id="502"/>
    </w:p>
    <w:p w:rsidR="00D2178A" w:rsidRPr="00D2178A" w:rsidRDefault="00D2178A" w:rsidP="00D2178A">
      <w:pPr>
        <w:pStyle w:val="11"/>
        <w:spacing w:line="240" w:lineRule="auto"/>
        <w:jc w:val="both"/>
        <w:rPr>
          <w:color w:val="auto"/>
          <w:sz w:val="24"/>
          <w:szCs w:val="24"/>
        </w:rPr>
      </w:pPr>
      <w:r w:rsidRPr="00D2178A">
        <w:rPr>
          <w:color w:val="auto"/>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D2178A" w:rsidRPr="00D2178A" w:rsidRDefault="00D2178A" w:rsidP="00D2178A">
      <w:pPr>
        <w:pStyle w:val="11"/>
        <w:spacing w:line="240" w:lineRule="auto"/>
        <w:jc w:val="both"/>
        <w:rPr>
          <w:color w:val="auto"/>
          <w:sz w:val="24"/>
          <w:szCs w:val="24"/>
        </w:rPr>
      </w:pPr>
      <w:r w:rsidRPr="00D2178A">
        <w:rPr>
          <w:color w:val="auto"/>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D2178A" w:rsidRPr="00D2178A" w:rsidRDefault="00D2178A" w:rsidP="00D2178A">
      <w:pPr>
        <w:pStyle w:val="11"/>
        <w:spacing w:line="240" w:lineRule="auto"/>
        <w:jc w:val="both"/>
        <w:rPr>
          <w:color w:val="auto"/>
          <w:sz w:val="24"/>
          <w:szCs w:val="24"/>
        </w:rPr>
      </w:pPr>
      <w:r w:rsidRPr="00D2178A">
        <w:rPr>
          <w:color w:val="auto"/>
          <w:sz w:val="24"/>
          <w:szCs w:val="24"/>
        </w:rPr>
        <w:t>Кабинет биологии. Правила поведения и работы в кабинете с биологическими приборами и инструментами.</w:t>
      </w:r>
    </w:p>
    <w:p w:rsidR="00D2178A" w:rsidRPr="00D2178A" w:rsidRDefault="00D2178A" w:rsidP="00D2178A">
      <w:pPr>
        <w:pStyle w:val="11"/>
        <w:spacing w:after="60" w:line="240" w:lineRule="auto"/>
        <w:jc w:val="both"/>
        <w:rPr>
          <w:color w:val="auto"/>
          <w:sz w:val="24"/>
          <w:szCs w:val="24"/>
        </w:rPr>
      </w:pPr>
      <w:r w:rsidRPr="00D2178A">
        <w:rPr>
          <w:color w:val="auto"/>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2178A" w:rsidRPr="00D2178A" w:rsidRDefault="00D2178A" w:rsidP="00D2178A">
      <w:pPr>
        <w:pStyle w:val="af7"/>
        <w:rPr>
          <w:rFonts w:ascii="Times New Roman" w:hAnsi="Times New Roman" w:cs="Times New Roman"/>
          <w:sz w:val="24"/>
          <w:szCs w:val="24"/>
        </w:rPr>
      </w:pPr>
      <w:bookmarkStart w:id="503" w:name="bookmark1408"/>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2. Методы изучения живой природы</w:t>
      </w:r>
      <w:bookmarkEnd w:id="503"/>
    </w:p>
    <w:p w:rsidR="00D2178A" w:rsidRPr="00D2178A" w:rsidRDefault="00D2178A" w:rsidP="00D2178A">
      <w:pPr>
        <w:pStyle w:val="11"/>
        <w:spacing w:line="240" w:lineRule="auto"/>
        <w:jc w:val="both"/>
        <w:rPr>
          <w:color w:val="auto"/>
          <w:sz w:val="24"/>
          <w:szCs w:val="24"/>
        </w:rPr>
      </w:pPr>
      <w:r w:rsidRPr="00D2178A">
        <w:rPr>
          <w:color w:val="auto"/>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D2178A" w:rsidRPr="00D2178A" w:rsidRDefault="00D2178A" w:rsidP="00D2178A">
      <w:pPr>
        <w:pStyle w:val="11"/>
        <w:spacing w:line="240" w:lineRule="auto"/>
        <w:jc w:val="both"/>
        <w:rPr>
          <w:color w:val="auto"/>
          <w:sz w:val="24"/>
          <w:szCs w:val="24"/>
        </w:rPr>
      </w:pPr>
      <w:r w:rsidRPr="00D2178A">
        <w:rPr>
          <w:color w:val="auto"/>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D2178A" w:rsidRPr="00D2178A" w:rsidRDefault="00D2178A" w:rsidP="00D2178A">
      <w:pPr>
        <w:pStyle w:val="80"/>
        <w:jc w:val="both"/>
        <w:rPr>
          <w:rFonts w:ascii="Times New Roman" w:hAnsi="Times New Roman" w:cs="Times New Roman"/>
          <w:color w:val="auto"/>
          <w:sz w:val="24"/>
          <w:szCs w:val="24"/>
        </w:rPr>
      </w:pPr>
      <w:r w:rsidRPr="00D2178A">
        <w:rPr>
          <w:rFonts w:ascii="Times New Roman" w:hAnsi="Times New Roman" w:cs="Times New Roman"/>
          <w:color w:val="auto"/>
          <w:sz w:val="24"/>
          <w:szCs w:val="24"/>
        </w:rPr>
        <w:t>Лабораторные и практические работы</w:t>
      </w:r>
      <w:r w:rsidRPr="00D2178A">
        <w:rPr>
          <w:rFonts w:ascii="Times New Roman" w:hAnsi="Times New Roman" w:cs="Times New Roman"/>
          <w:i w:val="0"/>
          <w:iCs w:val="0"/>
          <w:color w:val="auto"/>
          <w:sz w:val="24"/>
          <w:szCs w:val="24"/>
          <w:vertAlign w:val="superscript"/>
        </w:rPr>
        <w:footnoteReference w:id="10"/>
      </w:r>
    </w:p>
    <w:p w:rsidR="00D2178A" w:rsidRPr="00D2178A" w:rsidRDefault="00D2178A" w:rsidP="00D2178A">
      <w:pPr>
        <w:pStyle w:val="11"/>
        <w:numPr>
          <w:ilvl w:val="0"/>
          <w:numId w:val="199"/>
        </w:numPr>
        <w:tabs>
          <w:tab w:val="left" w:pos="556"/>
        </w:tabs>
        <w:spacing w:line="240" w:lineRule="auto"/>
        <w:jc w:val="both"/>
        <w:rPr>
          <w:color w:val="auto"/>
          <w:sz w:val="24"/>
          <w:szCs w:val="24"/>
        </w:rPr>
      </w:pPr>
      <w:r w:rsidRPr="00D2178A">
        <w:rPr>
          <w:color w:val="auto"/>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D2178A" w:rsidRPr="00D2178A" w:rsidRDefault="00D2178A" w:rsidP="00D2178A">
      <w:pPr>
        <w:pStyle w:val="11"/>
        <w:numPr>
          <w:ilvl w:val="0"/>
          <w:numId w:val="199"/>
        </w:numPr>
        <w:tabs>
          <w:tab w:val="left" w:pos="551"/>
        </w:tabs>
        <w:spacing w:line="240" w:lineRule="auto"/>
        <w:jc w:val="both"/>
        <w:rPr>
          <w:color w:val="auto"/>
          <w:sz w:val="24"/>
          <w:szCs w:val="24"/>
        </w:rPr>
      </w:pPr>
      <w:r w:rsidRPr="00D2178A">
        <w:rPr>
          <w:color w:val="auto"/>
          <w:sz w:val="24"/>
          <w:szCs w:val="24"/>
        </w:rPr>
        <w:t>Ознакомление с устройством лупы, светового микроскопа, правила работы с ними.</w:t>
      </w:r>
    </w:p>
    <w:p w:rsidR="00D2178A" w:rsidRPr="00D2178A" w:rsidRDefault="00D2178A" w:rsidP="00D2178A">
      <w:pPr>
        <w:pStyle w:val="11"/>
        <w:numPr>
          <w:ilvl w:val="0"/>
          <w:numId w:val="199"/>
        </w:numPr>
        <w:tabs>
          <w:tab w:val="left" w:pos="551"/>
        </w:tabs>
        <w:spacing w:line="240" w:lineRule="auto"/>
        <w:jc w:val="both"/>
        <w:rPr>
          <w:color w:val="auto"/>
          <w:sz w:val="24"/>
          <w:szCs w:val="24"/>
        </w:rPr>
      </w:pPr>
      <w:r w:rsidRPr="00D2178A">
        <w:rPr>
          <w:color w:val="auto"/>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2178A" w:rsidRPr="00D2178A" w:rsidRDefault="00D2178A" w:rsidP="00D2178A">
      <w:pPr>
        <w:pStyle w:val="80"/>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Экскурсии или видеоэкскурсии</w:t>
      </w:r>
    </w:p>
    <w:p w:rsidR="00D2178A" w:rsidRPr="00D2178A" w:rsidRDefault="00D2178A" w:rsidP="00D2178A">
      <w:pPr>
        <w:pStyle w:val="11"/>
        <w:spacing w:after="60" w:line="240" w:lineRule="auto"/>
        <w:jc w:val="both"/>
        <w:rPr>
          <w:color w:val="auto"/>
          <w:sz w:val="24"/>
          <w:szCs w:val="24"/>
        </w:rPr>
      </w:pPr>
      <w:r w:rsidRPr="00D2178A">
        <w:rPr>
          <w:color w:val="auto"/>
          <w:sz w:val="24"/>
          <w:szCs w:val="24"/>
        </w:rPr>
        <w:t>Овладение методами изучения живой природы — наблюдением и экспериментом.</w:t>
      </w:r>
    </w:p>
    <w:p w:rsidR="00D2178A" w:rsidRPr="00D2178A" w:rsidRDefault="00D2178A" w:rsidP="00D2178A">
      <w:pPr>
        <w:pStyle w:val="af7"/>
        <w:rPr>
          <w:rFonts w:ascii="Times New Roman" w:hAnsi="Times New Roman" w:cs="Times New Roman"/>
          <w:sz w:val="24"/>
          <w:szCs w:val="24"/>
        </w:rPr>
      </w:pPr>
      <w:bookmarkStart w:id="504" w:name="bookmark1410"/>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3. Организмы — тела живой природы</w:t>
      </w:r>
      <w:bookmarkEnd w:id="504"/>
    </w:p>
    <w:p w:rsidR="00D2178A" w:rsidRPr="00D2178A" w:rsidRDefault="00D2178A" w:rsidP="00D2178A">
      <w:pPr>
        <w:pStyle w:val="11"/>
        <w:spacing w:line="240" w:lineRule="auto"/>
        <w:jc w:val="both"/>
        <w:rPr>
          <w:color w:val="auto"/>
          <w:sz w:val="24"/>
          <w:szCs w:val="24"/>
        </w:rPr>
      </w:pPr>
      <w:r w:rsidRPr="00D2178A">
        <w:rPr>
          <w:color w:val="auto"/>
          <w:sz w:val="24"/>
          <w:szCs w:val="24"/>
        </w:rPr>
        <w:t>Понятие об организме. Доядерные и ядерные организмы.</w:t>
      </w:r>
    </w:p>
    <w:p w:rsidR="00D2178A" w:rsidRPr="00D2178A" w:rsidRDefault="00D2178A" w:rsidP="00D2178A">
      <w:pPr>
        <w:pStyle w:val="11"/>
        <w:spacing w:line="240" w:lineRule="auto"/>
        <w:jc w:val="both"/>
        <w:rPr>
          <w:color w:val="auto"/>
          <w:sz w:val="24"/>
          <w:szCs w:val="24"/>
        </w:rPr>
      </w:pPr>
      <w:r w:rsidRPr="00D2178A">
        <w:rPr>
          <w:color w:val="auto"/>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D2178A" w:rsidRPr="00D2178A" w:rsidRDefault="00D2178A" w:rsidP="00D2178A">
      <w:pPr>
        <w:pStyle w:val="11"/>
        <w:spacing w:line="240" w:lineRule="auto"/>
        <w:jc w:val="both"/>
        <w:rPr>
          <w:color w:val="auto"/>
          <w:sz w:val="24"/>
          <w:szCs w:val="24"/>
        </w:rPr>
      </w:pPr>
      <w:r w:rsidRPr="00D2178A">
        <w:rPr>
          <w:color w:val="auto"/>
          <w:sz w:val="24"/>
          <w:szCs w:val="24"/>
        </w:rPr>
        <w:t>Одноклеточные и многоклеточные организмы. Клетки, ткани, органы, системы органов.</w:t>
      </w:r>
    </w:p>
    <w:p w:rsidR="00D2178A" w:rsidRPr="00D2178A" w:rsidRDefault="00D2178A" w:rsidP="00D2178A">
      <w:pPr>
        <w:pStyle w:val="11"/>
        <w:spacing w:line="240" w:lineRule="auto"/>
        <w:jc w:val="both"/>
        <w:rPr>
          <w:color w:val="auto"/>
          <w:sz w:val="24"/>
          <w:szCs w:val="24"/>
        </w:rPr>
      </w:pPr>
      <w:r w:rsidRPr="00D2178A">
        <w:rPr>
          <w:color w:val="auto"/>
          <w:sz w:val="24"/>
          <w:szCs w:val="24"/>
        </w:rPr>
        <w:t>Жизнедеятельность организмов. Особенности строения и процессов жизнедеятельности у растений, животных, бактерий и грибов.</w:t>
      </w:r>
    </w:p>
    <w:p w:rsidR="00D2178A" w:rsidRPr="00D2178A" w:rsidRDefault="00D2178A" w:rsidP="00D2178A">
      <w:pPr>
        <w:pStyle w:val="11"/>
        <w:spacing w:line="240" w:lineRule="auto"/>
        <w:jc w:val="both"/>
        <w:rPr>
          <w:color w:val="auto"/>
          <w:sz w:val="24"/>
          <w:szCs w:val="24"/>
        </w:rPr>
      </w:pPr>
      <w:r w:rsidRPr="00D2178A">
        <w:rPr>
          <w:color w:val="auto"/>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D2178A" w:rsidRPr="00D2178A" w:rsidRDefault="00D2178A" w:rsidP="00D2178A">
      <w:pPr>
        <w:pStyle w:val="11"/>
        <w:spacing w:line="240" w:lineRule="auto"/>
        <w:jc w:val="both"/>
        <w:rPr>
          <w:color w:val="auto"/>
          <w:sz w:val="24"/>
          <w:szCs w:val="24"/>
        </w:rPr>
      </w:pPr>
      <w:r w:rsidRPr="00D2178A">
        <w:rPr>
          <w:color w:val="auto"/>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2178A" w:rsidRPr="00D2178A" w:rsidRDefault="00D2178A" w:rsidP="00D2178A">
      <w:pPr>
        <w:pStyle w:val="80"/>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00"/>
        </w:numPr>
        <w:tabs>
          <w:tab w:val="left" w:pos="584"/>
        </w:tabs>
        <w:spacing w:line="240" w:lineRule="auto"/>
        <w:jc w:val="both"/>
        <w:rPr>
          <w:color w:val="auto"/>
          <w:sz w:val="24"/>
          <w:szCs w:val="24"/>
        </w:rPr>
      </w:pPr>
      <w:r w:rsidRPr="00D2178A">
        <w:rPr>
          <w:color w:val="auto"/>
          <w:sz w:val="24"/>
          <w:szCs w:val="24"/>
        </w:rPr>
        <w:t>Изучение клеток кожицы чешуи лука под лупой и микроскопом (на примере самостоятельно приготовленного микропрепарата).</w:t>
      </w:r>
    </w:p>
    <w:p w:rsidR="00D2178A" w:rsidRPr="00D2178A" w:rsidRDefault="00D2178A" w:rsidP="00D2178A">
      <w:pPr>
        <w:pStyle w:val="11"/>
        <w:numPr>
          <w:ilvl w:val="0"/>
          <w:numId w:val="200"/>
        </w:numPr>
        <w:tabs>
          <w:tab w:val="left" w:pos="747"/>
        </w:tabs>
        <w:spacing w:line="240" w:lineRule="auto"/>
        <w:jc w:val="both"/>
        <w:rPr>
          <w:color w:val="auto"/>
          <w:sz w:val="24"/>
          <w:szCs w:val="24"/>
        </w:rPr>
      </w:pPr>
      <w:r w:rsidRPr="00D2178A">
        <w:rPr>
          <w:color w:val="auto"/>
          <w:sz w:val="24"/>
          <w:szCs w:val="24"/>
        </w:rPr>
        <w:t>Ознакомление с принципами систематики организмов.</w:t>
      </w:r>
    </w:p>
    <w:p w:rsidR="00D2178A" w:rsidRPr="00D2178A" w:rsidRDefault="00D2178A" w:rsidP="00D2178A">
      <w:pPr>
        <w:pStyle w:val="11"/>
        <w:numPr>
          <w:ilvl w:val="0"/>
          <w:numId w:val="200"/>
        </w:numPr>
        <w:tabs>
          <w:tab w:val="left" w:pos="747"/>
        </w:tabs>
        <w:spacing w:line="240" w:lineRule="auto"/>
        <w:jc w:val="both"/>
        <w:rPr>
          <w:color w:val="auto"/>
          <w:sz w:val="24"/>
          <w:szCs w:val="24"/>
        </w:rPr>
      </w:pPr>
      <w:r w:rsidRPr="00D2178A">
        <w:rPr>
          <w:color w:val="auto"/>
          <w:sz w:val="24"/>
          <w:szCs w:val="24"/>
        </w:rPr>
        <w:t>Наблюдение за потреблением воды растением.</w:t>
      </w:r>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 xml:space="preserve">4. </w:t>
      </w:r>
      <w:bookmarkStart w:id="505" w:name="bookmark1412"/>
      <w:r w:rsidRPr="00D2178A">
        <w:rPr>
          <w:rFonts w:ascii="Times New Roman" w:hAnsi="Times New Roman" w:cs="Times New Roman"/>
          <w:sz w:val="24"/>
          <w:szCs w:val="24"/>
        </w:rPr>
        <w:t>Организмы и среда обитания</w:t>
      </w:r>
      <w:bookmarkEnd w:id="505"/>
    </w:p>
    <w:p w:rsidR="00D2178A" w:rsidRPr="00D2178A" w:rsidRDefault="00D2178A" w:rsidP="00D2178A">
      <w:pPr>
        <w:pStyle w:val="11"/>
        <w:spacing w:line="240" w:lineRule="auto"/>
        <w:ind w:firstLine="340"/>
        <w:jc w:val="both"/>
        <w:rPr>
          <w:color w:val="auto"/>
          <w:sz w:val="24"/>
          <w:szCs w:val="24"/>
        </w:rPr>
      </w:pPr>
      <w:r w:rsidRPr="00D2178A">
        <w:rPr>
          <w:color w:val="auto"/>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2178A" w:rsidRPr="00D2178A" w:rsidRDefault="00D2178A" w:rsidP="00D2178A">
      <w:pPr>
        <w:pStyle w:val="80"/>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spacing w:line="240" w:lineRule="auto"/>
        <w:jc w:val="both"/>
        <w:rPr>
          <w:color w:val="auto"/>
          <w:sz w:val="24"/>
          <w:szCs w:val="24"/>
        </w:rPr>
      </w:pPr>
      <w:r w:rsidRPr="00D2178A">
        <w:rPr>
          <w:color w:val="auto"/>
          <w:sz w:val="24"/>
          <w:szCs w:val="24"/>
        </w:rPr>
        <w:t>Выявление приспособлений организмов к среде обитания (на конкретных примерах).</w:t>
      </w:r>
    </w:p>
    <w:p w:rsidR="00D2178A" w:rsidRPr="00D2178A" w:rsidRDefault="00D2178A" w:rsidP="00D2178A">
      <w:pPr>
        <w:pStyle w:val="80"/>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Экскурсии или видеоэкскурсии</w:t>
      </w:r>
    </w:p>
    <w:p w:rsidR="00D2178A" w:rsidRPr="00D2178A" w:rsidRDefault="00D2178A" w:rsidP="00D2178A">
      <w:pPr>
        <w:pStyle w:val="11"/>
        <w:spacing w:line="240" w:lineRule="auto"/>
        <w:jc w:val="both"/>
        <w:rPr>
          <w:color w:val="auto"/>
          <w:sz w:val="24"/>
          <w:szCs w:val="24"/>
        </w:rPr>
      </w:pPr>
      <w:r w:rsidRPr="00D2178A">
        <w:rPr>
          <w:color w:val="auto"/>
          <w:sz w:val="24"/>
          <w:szCs w:val="24"/>
        </w:rPr>
        <w:t>Растительный и животный мир родного края (краеведение).</w:t>
      </w:r>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 xml:space="preserve">5. </w:t>
      </w:r>
      <w:bookmarkStart w:id="506" w:name="bookmark1414"/>
      <w:r w:rsidRPr="00D2178A">
        <w:rPr>
          <w:rFonts w:ascii="Times New Roman" w:hAnsi="Times New Roman" w:cs="Times New Roman"/>
          <w:sz w:val="24"/>
          <w:szCs w:val="24"/>
        </w:rPr>
        <w:t>Природные сообщества</w:t>
      </w:r>
      <w:bookmarkEnd w:id="506"/>
    </w:p>
    <w:p w:rsidR="00D2178A" w:rsidRPr="00D2178A" w:rsidRDefault="00D2178A" w:rsidP="00D2178A">
      <w:pPr>
        <w:pStyle w:val="11"/>
        <w:spacing w:line="240" w:lineRule="auto"/>
        <w:jc w:val="both"/>
        <w:rPr>
          <w:color w:val="auto"/>
          <w:sz w:val="24"/>
          <w:szCs w:val="24"/>
        </w:rPr>
      </w:pPr>
      <w:r w:rsidRPr="00D2178A">
        <w:rPr>
          <w:color w:val="auto"/>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D2178A" w:rsidRPr="00D2178A" w:rsidRDefault="00D2178A" w:rsidP="00D2178A">
      <w:pPr>
        <w:pStyle w:val="11"/>
        <w:spacing w:line="240" w:lineRule="auto"/>
        <w:jc w:val="both"/>
        <w:rPr>
          <w:color w:val="auto"/>
          <w:sz w:val="24"/>
          <w:szCs w:val="24"/>
        </w:rPr>
      </w:pPr>
      <w:r w:rsidRPr="00D2178A">
        <w:rPr>
          <w:color w:val="auto"/>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2178A" w:rsidRPr="00D2178A" w:rsidRDefault="00D2178A" w:rsidP="00D2178A">
      <w:pPr>
        <w:pStyle w:val="11"/>
        <w:spacing w:line="240" w:lineRule="auto"/>
        <w:jc w:val="both"/>
        <w:rPr>
          <w:color w:val="auto"/>
          <w:sz w:val="24"/>
          <w:szCs w:val="24"/>
        </w:rPr>
      </w:pPr>
      <w:r w:rsidRPr="00D2178A">
        <w:rPr>
          <w:color w:val="auto"/>
          <w:sz w:val="24"/>
          <w:szCs w:val="24"/>
        </w:rPr>
        <w:t>Природные зоны Земли, их обитатели. Флора и фауна природных зон. Ландшафты: природные и культурные.</w:t>
      </w:r>
    </w:p>
    <w:p w:rsidR="00D2178A" w:rsidRPr="00D2178A" w:rsidRDefault="00D2178A" w:rsidP="00D2178A">
      <w:pPr>
        <w:pStyle w:val="80"/>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spacing w:line="240" w:lineRule="auto"/>
        <w:jc w:val="both"/>
        <w:rPr>
          <w:color w:val="auto"/>
          <w:sz w:val="24"/>
          <w:szCs w:val="24"/>
        </w:rPr>
      </w:pPr>
      <w:r w:rsidRPr="00D2178A">
        <w:rPr>
          <w:color w:val="auto"/>
          <w:sz w:val="24"/>
          <w:szCs w:val="24"/>
        </w:rPr>
        <w:t>Изучение искусственных сообществ и их обитателей (на примере аквариума и др.).</w:t>
      </w:r>
    </w:p>
    <w:p w:rsidR="00D2178A" w:rsidRPr="00D2178A" w:rsidRDefault="00D2178A" w:rsidP="00D2178A">
      <w:pPr>
        <w:pStyle w:val="80"/>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Экскурсии или видеоэкскурсии</w:t>
      </w:r>
    </w:p>
    <w:p w:rsidR="00D2178A" w:rsidRPr="00D2178A" w:rsidRDefault="00D2178A" w:rsidP="00D2178A">
      <w:pPr>
        <w:pStyle w:val="11"/>
        <w:numPr>
          <w:ilvl w:val="0"/>
          <w:numId w:val="201"/>
        </w:numPr>
        <w:tabs>
          <w:tab w:val="left" w:pos="584"/>
        </w:tabs>
        <w:spacing w:line="240" w:lineRule="auto"/>
        <w:jc w:val="both"/>
        <w:rPr>
          <w:color w:val="auto"/>
          <w:sz w:val="24"/>
          <w:szCs w:val="24"/>
        </w:rPr>
      </w:pPr>
      <w:r w:rsidRPr="00D2178A">
        <w:rPr>
          <w:color w:val="auto"/>
          <w:sz w:val="24"/>
          <w:szCs w:val="24"/>
        </w:rPr>
        <w:t>Изучение природных сообществ (на примере леса, озера, пруда, луга и др.).</w:t>
      </w:r>
    </w:p>
    <w:p w:rsidR="00D2178A" w:rsidRPr="00D2178A" w:rsidRDefault="00D2178A" w:rsidP="00D2178A">
      <w:pPr>
        <w:pStyle w:val="11"/>
        <w:numPr>
          <w:ilvl w:val="0"/>
          <w:numId w:val="201"/>
        </w:numPr>
        <w:tabs>
          <w:tab w:val="left" w:pos="747"/>
        </w:tabs>
        <w:spacing w:line="240" w:lineRule="auto"/>
        <w:jc w:val="both"/>
        <w:rPr>
          <w:color w:val="auto"/>
          <w:sz w:val="24"/>
          <w:szCs w:val="24"/>
        </w:rPr>
      </w:pPr>
      <w:r w:rsidRPr="00D2178A">
        <w:rPr>
          <w:color w:val="auto"/>
          <w:sz w:val="24"/>
          <w:szCs w:val="24"/>
        </w:rPr>
        <w:t>Изучение сезонных явлений в жизни природных сообществ.</w:t>
      </w:r>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 xml:space="preserve">6. </w:t>
      </w:r>
      <w:bookmarkStart w:id="507" w:name="bookmark1416"/>
      <w:r w:rsidRPr="00D2178A">
        <w:rPr>
          <w:rFonts w:ascii="Times New Roman" w:hAnsi="Times New Roman" w:cs="Times New Roman"/>
          <w:sz w:val="24"/>
          <w:szCs w:val="24"/>
        </w:rPr>
        <w:t>Живая природа и человек</w:t>
      </w:r>
      <w:bookmarkEnd w:id="507"/>
    </w:p>
    <w:p w:rsidR="00D2178A" w:rsidRPr="00D2178A" w:rsidRDefault="00D2178A" w:rsidP="00D2178A">
      <w:pPr>
        <w:pStyle w:val="11"/>
        <w:spacing w:line="240" w:lineRule="auto"/>
        <w:jc w:val="both"/>
        <w:rPr>
          <w:color w:val="auto"/>
          <w:sz w:val="24"/>
          <w:szCs w:val="24"/>
        </w:rPr>
      </w:pPr>
      <w:r w:rsidRPr="00D2178A">
        <w:rPr>
          <w:color w:val="auto"/>
          <w:sz w:val="24"/>
          <w:szCs w:val="24"/>
        </w:rPr>
        <w:t>Изменения в природе в связи с развитием сельского хозяйства, производства и ростом численности населения. Влияние человека</w:t>
      </w:r>
    </w:p>
    <w:p w:rsidR="00D2178A" w:rsidRPr="00D2178A" w:rsidRDefault="00D2178A" w:rsidP="00D2178A">
      <w:pPr>
        <w:pStyle w:val="11"/>
        <w:spacing w:line="240" w:lineRule="auto"/>
        <w:ind w:firstLine="0"/>
        <w:jc w:val="both"/>
        <w:rPr>
          <w:color w:val="auto"/>
          <w:sz w:val="24"/>
          <w:szCs w:val="24"/>
        </w:rPr>
      </w:pPr>
      <w:r w:rsidRPr="00D2178A">
        <w:rPr>
          <w:color w:val="auto"/>
          <w:sz w:val="24"/>
          <w:szCs w:val="24"/>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D2178A" w:rsidRPr="00D2178A" w:rsidRDefault="00D2178A" w:rsidP="00D2178A">
      <w:pPr>
        <w:pStyle w:val="80"/>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Практические работы</w:t>
      </w:r>
    </w:p>
    <w:p w:rsidR="00D2178A" w:rsidRPr="00D2178A" w:rsidRDefault="00D2178A" w:rsidP="00D2178A">
      <w:pPr>
        <w:pStyle w:val="11"/>
        <w:spacing w:after="160" w:line="240" w:lineRule="auto"/>
        <w:jc w:val="both"/>
        <w:rPr>
          <w:color w:val="auto"/>
          <w:sz w:val="24"/>
          <w:szCs w:val="24"/>
        </w:rPr>
      </w:pPr>
      <w:r w:rsidRPr="00D2178A">
        <w:rPr>
          <w:color w:val="auto"/>
          <w:sz w:val="24"/>
          <w:szCs w:val="24"/>
        </w:rPr>
        <w:t>Проведение акции по уборке мусора в ближайшем лесу, парке, сквере или на пришкольной территории.</w:t>
      </w:r>
    </w:p>
    <w:p w:rsidR="00D2178A" w:rsidRPr="00D2178A" w:rsidRDefault="00D2178A" w:rsidP="00D2178A">
      <w:pPr>
        <w:pStyle w:val="af7"/>
        <w:rPr>
          <w:rFonts w:ascii="Times New Roman" w:hAnsi="Times New Roman" w:cs="Times New Roman"/>
          <w:sz w:val="24"/>
          <w:szCs w:val="24"/>
        </w:rPr>
      </w:pPr>
      <w:bookmarkStart w:id="508" w:name="bookmark1418"/>
      <w:r w:rsidRPr="00D2178A">
        <w:rPr>
          <w:rFonts w:ascii="Times New Roman" w:hAnsi="Times New Roman" w:cs="Times New Roman"/>
          <w:sz w:val="24"/>
          <w:szCs w:val="24"/>
        </w:rPr>
        <w:t>6 КЛАСС</w:t>
      </w:r>
      <w:bookmarkEnd w:id="508"/>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bookmarkStart w:id="509" w:name="bookmark1420"/>
      <w:r w:rsidRPr="00D2178A">
        <w:rPr>
          <w:rFonts w:ascii="Times New Roman" w:hAnsi="Times New Roman" w:cs="Times New Roman"/>
          <w:sz w:val="24"/>
          <w:szCs w:val="24"/>
        </w:rPr>
        <w:t>1. Растительный организм</w:t>
      </w:r>
      <w:bookmarkEnd w:id="509"/>
    </w:p>
    <w:p w:rsidR="00D2178A" w:rsidRPr="00D2178A" w:rsidRDefault="00D2178A" w:rsidP="00D2178A">
      <w:pPr>
        <w:pStyle w:val="11"/>
        <w:spacing w:line="240" w:lineRule="auto"/>
        <w:jc w:val="both"/>
        <w:rPr>
          <w:color w:val="auto"/>
          <w:sz w:val="24"/>
          <w:szCs w:val="24"/>
        </w:rPr>
      </w:pPr>
      <w:r w:rsidRPr="00D2178A">
        <w:rPr>
          <w:color w:val="auto"/>
          <w:sz w:val="24"/>
          <w:szCs w:val="24"/>
        </w:rPr>
        <w:t>Ботаника — наука о растениях. Разделы ботаники. Связь ботаники с другими науками и техникой. Общие признаки растений.</w:t>
      </w:r>
    </w:p>
    <w:p w:rsidR="00D2178A" w:rsidRPr="00D2178A" w:rsidRDefault="00D2178A" w:rsidP="00D2178A">
      <w:pPr>
        <w:pStyle w:val="11"/>
        <w:spacing w:line="240" w:lineRule="auto"/>
        <w:jc w:val="both"/>
        <w:rPr>
          <w:color w:val="auto"/>
          <w:sz w:val="24"/>
          <w:szCs w:val="24"/>
        </w:rPr>
      </w:pPr>
      <w:r w:rsidRPr="00D2178A">
        <w:rPr>
          <w:color w:val="auto"/>
          <w:sz w:val="24"/>
          <w:szCs w:val="24"/>
        </w:rPr>
        <w:t>Разнообразие растений. Уровни организации растительного организма. Высшие и низшие растения. Споровые и семенные растения.</w:t>
      </w:r>
    </w:p>
    <w:p w:rsidR="00D2178A" w:rsidRPr="00D2178A" w:rsidRDefault="00D2178A" w:rsidP="00D2178A">
      <w:pPr>
        <w:pStyle w:val="11"/>
        <w:spacing w:line="240" w:lineRule="auto"/>
        <w:jc w:val="both"/>
        <w:rPr>
          <w:color w:val="auto"/>
          <w:sz w:val="24"/>
          <w:szCs w:val="24"/>
        </w:rPr>
      </w:pPr>
      <w:r w:rsidRPr="00D2178A">
        <w:rPr>
          <w:color w:val="auto"/>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2178A" w:rsidRPr="00D2178A" w:rsidRDefault="00D2178A" w:rsidP="00D2178A">
      <w:pPr>
        <w:pStyle w:val="11"/>
        <w:spacing w:line="240" w:lineRule="auto"/>
        <w:jc w:val="both"/>
        <w:rPr>
          <w:color w:val="auto"/>
          <w:sz w:val="24"/>
          <w:szCs w:val="24"/>
        </w:rPr>
      </w:pPr>
      <w:r w:rsidRPr="00D2178A">
        <w:rPr>
          <w:color w:val="auto"/>
          <w:sz w:val="24"/>
          <w:szCs w:val="24"/>
        </w:rPr>
        <w:t>Органы и системы органов растений. Строение органов растительного организма, их роль и связь между собой.</w:t>
      </w:r>
    </w:p>
    <w:p w:rsidR="00D2178A" w:rsidRPr="00D2178A" w:rsidRDefault="00D2178A" w:rsidP="00D2178A">
      <w:pPr>
        <w:pStyle w:val="80"/>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02"/>
        </w:numPr>
        <w:tabs>
          <w:tab w:val="left" w:pos="568"/>
        </w:tabs>
        <w:spacing w:line="240" w:lineRule="auto"/>
        <w:jc w:val="both"/>
        <w:rPr>
          <w:color w:val="auto"/>
          <w:sz w:val="24"/>
          <w:szCs w:val="24"/>
        </w:rPr>
      </w:pPr>
      <w:r w:rsidRPr="00D2178A">
        <w:rPr>
          <w:color w:val="auto"/>
          <w:sz w:val="24"/>
          <w:szCs w:val="24"/>
        </w:rPr>
        <w:t>Изучение микроскопического строения листа водного растения элодеи.</w:t>
      </w:r>
    </w:p>
    <w:p w:rsidR="00D2178A" w:rsidRPr="00D2178A" w:rsidRDefault="00D2178A" w:rsidP="00D2178A">
      <w:pPr>
        <w:pStyle w:val="11"/>
        <w:numPr>
          <w:ilvl w:val="0"/>
          <w:numId w:val="202"/>
        </w:numPr>
        <w:tabs>
          <w:tab w:val="left" w:pos="568"/>
        </w:tabs>
        <w:spacing w:line="240" w:lineRule="auto"/>
        <w:jc w:val="both"/>
        <w:rPr>
          <w:color w:val="auto"/>
          <w:sz w:val="24"/>
          <w:szCs w:val="24"/>
        </w:rPr>
      </w:pPr>
      <w:r w:rsidRPr="00D2178A">
        <w:rPr>
          <w:color w:val="auto"/>
          <w:sz w:val="24"/>
          <w:szCs w:val="24"/>
        </w:rPr>
        <w:t>Изучение строения растительных тканей (использование микропрепаратов).</w:t>
      </w:r>
    </w:p>
    <w:p w:rsidR="00D2178A" w:rsidRPr="00D2178A" w:rsidRDefault="00D2178A" w:rsidP="00D2178A">
      <w:pPr>
        <w:pStyle w:val="11"/>
        <w:numPr>
          <w:ilvl w:val="0"/>
          <w:numId w:val="202"/>
        </w:numPr>
        <w:tabs>
          <w:tab w:val="left" w:pos="568"/>
        </w:tabs>
        <w:spacing w:line="240" w:lineRule="auto"/>
        <w:jc w:val="both"/>
        <w:rPr>
          <w:color w:val="auto"/>
          <w:sz w:val="24"/>
          <w:szCs w:val="24"/>
        </w:rPr>
      </w:pPr>
      <w:r w:rsidRPr="00D2178A">
        <w:rPr>
          <w:color w:val="auto"/>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D2178A" w:rsidRPr="00D2178A" w:rsidRDefault="00D2178A" w:rsidP="00D2178A">
      <w:pPr>
        <w:pStyle w:val="80"/>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Экскурсии или видеоэкскурсии</w:t>
      </w:r>
    </w:p>
    <w:p w:rsidR="00D2178A" w:rsidRPr="00D2178A" w:rsidRDefault="00D2178A" w:rsidP="00D2178A">
      <w:pPr>
        <w:pStyle w:val="11"/>
        <w:spacing w:after="160" w:line="240" w:lineRule="auto"/>
        <w:jc w:val="both"/>
        <w:rPr>
          <w:color w:val="auto"/>
          <w:sz w:val="24"/>
          <w:szCs w:val="24"/>
        </w:rPr>
      </w:pPr>
      <w:r w:rsidRPr="00D2178A">
        <w:rPr>
          <w:color w:val="auto"/>
          <w:sz w:val="24"/>
          <w:szCs w:val="24"/>
        </w:rPr>
        <w:t>Ознакомление в природе с цветковыми растениями.</w:t>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 xml:space="preserve">2. </w:t>
      </w:r>
      <w:bookmarkStart w:id="510" w:name="bookmark1422"/>
      <w:r w:rsidRPr="00D2178A">
        <w:rPr>
          <w:rFonts w:ascii="Times New Roman" w:hAnsi="Times New Roman" w:cs="Times New Roman"/>
          <w:sz w:val="24"/>
          <w:szCs w:val="24"/>
        </w:rPr>
        <w:t>Строение и жизнедеятельность</w:t>
      </w:r>
      <w:bookmarkEnd w:id="510"/>
      <w:r w:rsidRPr="00D2178A">
        <w:rPr>
          <w:rFonts w:ascii="Times New Roman" w:hAnsi="Times New Roman" w:cs="Times New Roman"/>
          <w:sz w:val="24"/>
          <w:szCs w:val="24"/>
        </w:rPr>
        <w:t>растительного организма</w:t>
      </w:r>
    </w:p>
    <w:p w:rsidR="00D2178A" w:rsidRPr="00D2178A" w:rsidRDefault="00D2178A" w:rsidP="00D2178A">
      <w:pPr>
        <w:pStyle w:val="80"/>
        <w:spacing w:line="254" w:lineRule="auto"/>
        <w:jc w:val="both"/>
        <w:rPr>
          <w:rFonts w:ascii="Times New Roman" w:hAnsi="Times New Roman" w:cs="Times New Roman"/>
          <w:color w:val="auto"/>
          <w:sz w:val="24"/>
          <w:szCs w:val="24"/>
        </w:rPr>
      </w:pPr>
      <w:r w:rsidRPr="00D2178A">
        <w:rPr>
          <w:rFonts w:ascii="Times New Roman" w:hAnsi="Times New Roman" w:cs="Times New Roman"/>
          <w:b/>
          <w:bCs/>
          <w:color w:val="auto"/>
          <w:sz w:val="24"/>
          <w:szCs w:val="24"/>
        </w:rPr>
        <w:t>Питание растения</w:t>
      </w:r>
    </w:p>
    <w:p w:rsidR="00D2178A" w:rsidRPr="00D2178A" w:rsidRDefault="00D2178A" w:rsidP="00D2178A">
      <w:pPr>
        <w:pStyle w:val="11"/>
        <w:spacing w:line="240" w:lineRule="auto"/>
        <w:jc w:val="both"/>
        <w:rPr>
          <w:color w:val="auto"/>
          <w:sz w:val="24"/>
          <w:szCs w:val="24"/>
        </w:rPr>
      </w:pPr>
      <w:r w:rsidRPr="00D2178A">
        <w:rPr>
          <w:color w:val="auto"/>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2178A" w:rsidRPr="00D2178A" w:rsidRDefault="00D2178A" w:rsidP="00D2178A">
      <w:pPr>
        <w:pStyle w:val="11"/>
        <w:spacing w:line="252" w:lineRule="auto"/>
        <w:jc w:val="both"/>
        <w:rPr>
          <w:color w:val="auto"/>
          <w:sz w:val="24"/>
          <w:szCs w:val="24"/>
        </w:rPr>
      </w:pPr>
      <w:r w:rsidRPr="00D2178A">
        <w:rPr>
          <w:color w:val="auto"/>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D2178A" w:rsidRPr="00D2178A" w:rsidRDefault="00D2178A" w:rsidP="00D2178A">
      <w:pPr>
        <w:pStyle w:val="80"/>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03"/>
        </w:numPr>
        <w:tabs>
          <w:tab w:val="left" w:pos="524"/>
        </w:tabs>
        <w:spacing w:line="252" w:lineRule="auto"/>
        <w:jc w:val="both"/>
        <w:rPr>
          <w:color w:val="auto"/>
          <w:sz w:val="24"/>
          <w:szCs w:val="24"/>
        </w:rPr>
      </w:pPr>
      <w:r w:rsidRPr="00D2178A">
        <w:rPr>
          <w:color w:val="auto"/>
          <w:sz w:val="24"/>
          <w:szCs w:val="24"/>
        </w:rPr>
        <w:t>Изучение строения корневых систем (стержневой и мочковатой) на примере гербарных экземпляров или живых растений.</w:t>
      </w:r>
    </w:p>
    <w:p w:rsidR="00D2178A" w:rsidRPr="00D2178A" w:rsidRDefault="00D2178A" w:rsidP="00D2178A">
      <w:pPr>
        <w:pStyle w:val="11"/>
        <w:numPr>
          <w:ilvl w:val="0"/>
          <w:numId w:val="203"/>
        </w:numPr>
        <w:tabs>
          <w:tab w:val="left" w:pos="734"/>
        </w:tabs>
        <w:spacing w:line="252" w:lineRule="auto"/>
        <w:jc w:val="both"/>
        <w:rPr>
          <w:color w:val="auto"/>
          <w:sz w:val="24"/>
          <w:szCs w:val="24"/>
        </w:rPr>
      </w:pPr>
      <w:r w:rsidRPr="00D2178A">
        <w:rPr>
          <w:color w:val="auto"/>
          <w:sz w:val="24"/>
          <w:szCs w:val="24"/>
        </w:rPr>
        <w:t>Изучение микропрепарата клеток корня.</w:t>
      </w:r>
    </w:p>
    <w:p w:rsidR="00D2178A" w:rsidRPr="00D2178A" w:rsidRDefault="00D2178A" w:rsidP="00D2178A">
      <w:pPr>
        <w:pStyle w:val="11"/>
        <w:numPr>
          <w:ilvl w:val="0"/>
          <w:numId w:val="203"/>
        </w:numPr>
        <w:tabs>
          <w:tab w:val="left" w:pos="524"/>
        </w:tabs>
        <w:spacing w:line="252" w:lineRule="auto"/>
        <w:jc w:val="both"/>
        <w:rPr>
          <w:color w:val="auto"/>
          <w:sz w:val="24"/>
          <w:szCs w:val="24"/>
        </w:rPr>
      </w:pPr>
      <w:r w:rsidRPr="00D2178A">
        <w:rPr>
          <w:color w:val="auto"/>
          <w:sz w:val="24"/>
          <w:szCs w:val="24"/>
        </w:rPr>
        <w:t>Изучение строения вегетативных и генеративных почек (на примере сирени, тополя и др.).</w:t>
      </w:r>
    </w:p>
    <w:p w:rsidR="00D2178A" w:rsidRPr="00D2178A" w:rsidRDefault="00D2178A" w:rsidP="00D2178A">
      <w:pPr>
        <w:pStyle w:val="11"/>
        <w:numPr>
          <w:ilvl w:val="0"/>
          <w:numId w:val="203"/>
        </w:numPr>
        <w:tabs>
          <w:tab w:val="left" w:pos="529"/>
        </w:tabs>
        <w:spacing w:line="252" w:lineRule="auto"/>
        <w:jc w:val="both"/>
        <w:rPr>
          <w:color w:val="auto"/>
          <w:sz w:val="24"/>
          <w:szCs w:val="24"/>
        </w:rPr>
      </w:pPr>
      <w:r w:rsidRPr="00D2178A">
        <w:rPr>
          <w:color w:val="auto"/>
          <w:sz w:val="24"/>
          <w:szCs w:val="24"/>
        </w:rPr>
        <w:t>Ознакомление с внешним строением листьев и листорасположением (на комнатных растениях).</w:t>
      </w:r>
    </w:p>
    <w:p w:rsidR="00D2178A" w:rsidRPr="00D2178A" w:rsidRDefault="00D2178A" w:rsidP="00D2178A">
      <w:pPr>
        <w:pStyle w:val="11"/>
        <w:numPr>
          <w:ilvl w:val="0"/>
          <w:numId w:val="203"/>
        </w:numPr>
        <w:tabs>
          <w:tab w:val="left" w:pos="524"/>
        </w:tabs>
        <w:spacing w:line="252" w:lineRule="auto"/>
        <w:jc w:val="both"/>
        <w:rPr>
          <w:color w:val="auto"/>
          <w:sz w:val="24"/>
          <w:szCs w:val="24"/>
        </w:rPr>
      </w:pPr>
      <w:r w:rsidRPr="00D2178A">
        <w:rPr>
          <w:color w:val="auto"/>
          <w:sz w:val="24"/>
          <w:szCs w:val="24"/>
        </w:rPr>
        <w:t>Изучение микроскопического строения листа (на готовых микропрепаратах).</w:t>
      </w:r>
    </w:p>
    <w:p w:rsidR="00D2178A" w:rsidRPr="00D2178A" w:rsidRDefault="00D2178A" w:rsidP="00D2178A">
      <w:pPr>
        <w:pStyle w:val="11"/>
        <w:numPr>
          <w:ilvl w:val="0"/>
          <w:numId w:val="203"/>
        </w:numPr>
        <w:tabs>
          <w:tab w:val="left" w:pos="529"/>
        </w:tabs>
        <w:spacing w:after="120" w:line="252" w:lineRule="auto"/>
        <w:jc w:val="both"/>
        <w:rPr>
          <w:color w:val="auto"/>
          <w:sz w:val="24"/>
          <w:szCs w:val="24"/>
        </w:rPr>
      </w:pPr>
      <w:r w:rsidRPr="00D2178A">
        <w:rPr>
          <w:color w:val="auto"/>
          <w:sz w:val="24"/>
          <w:szCs w:val="24"/>
        </w:rPr>
        <w:t>Наблюдение процесса выделения кислорода на свету аквариумными растениями.</w:t>
      </w:r>
    </w:p>
    <w:p w:rsidR="00D2178A" w:rsidRPr="00D2178A" w:rsidRDefault="00D2178A" w:rsidP="00D2178A">
      <w:pPr>
        <w:pStyle w:val="80"/>
        <w:spacing w:line="257" w:lineRule="auto"/>
        <w:jc w:val="both"/>
        <w:rPr>
          <w:rFonts w:ascii="Times New Roman" w:hAnsi="Times New Roman" w:cs="Times New Roman"/>
          <w:color w:val="auto"/>
          <w:sz w:val="24"/>
          <w:szCs w:val="24"/>
        </w:rPr>
      </w:pPr>
      <w:r w:rsidRPr="00D2178A">
        <w:rPr>
          <w:rFonts w:ascii="Times New Roman" w:hAnsi="Times New Roman" w:cs="Times New Roman"/>
          <w:b/>
          <w:bCs/>
          <w:color w:val="auto"/>
          <w:sz w:val="24"/>
          <w:szCs w:val="24"/>
        </w:rPr>
        <w:t>Дыхание растения</w:t>
      </w:r>
    </w:p>
    <w:p w:rsidR="00D2178A" w:rsidRPr="00D2178A" w:rsidRDefault="00D2178A" w:rsidP="00D2178A">
      <w:pPr>
        <w:pStyle w:val="11"/>
        <w:spacing w:line="252" w:lineRule="auto"/>
        <w:jc w:val="both"/>
        <w:rPr>
          <w:color w:val="auto"/>
          <w:sz w:val="24"/>
          <w:szCs w:val="24"/>
        </w:rPr>
      </w:pPr>
      <w:r w:rsidRPr="00D2178A">
        <w:rPr>
          <w:color w:val="auto"/>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2178A" w:rsidRPr="00D2178A" w:rsidRDefault="00D2178A" w:rsidP="00D2178A">
      <w:pPr>
        <w:pStyle w:val="80"/>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spacing w:after="120" w:line="252" w:lineRule="auto"/>
        <w:jc w:val="both"/>
        <w:rPr>
          <w:color w:val="auto"/>
          <w:sz w:val="24"/>
          <w:szCs w:val="24"/>
        </w:rPr>
      </w:pPr>
      <w:r w:rsidRPr="00D2178A">
        <w:rPr>
          <w:color w:val="auto"/>
          <w:sz w:val="24"/>
          <w:szCs w:val="24"/>
        </w:rPr>
        <w:t>Изучение роли рыхления для дыхания корней.</w:t>
      </w:r>
    </w:p>
    <w:p w:rsidR="00D2178A" w:rsidRPr="00D2178A" w:rsidRDefault="00D2178A" w:rsidP="00D2178A">
      <w:pPr>
        <w:pStyle w:val="80"/>
        <w:spacing w:line="257" w:lineRule="auto"/>
        <w:jc w:val="both"/>
        <w:rPr>
          <w:rFonts w:ascii="Times New Roman" w:hAnsi="Times New Roman" w:cs="Times New Roman"/>
          <w:color w:val="auto"/>
          <w:sz w:val="24"/>
          <w:szCs w:val="24"/>
        </w:rPr>
      </w:pPr>
      <w:r w:rsidRPr="00D2178A">
        <w:rPr>
          <w:rFonts w:ascii="Times New Roman" w:hAnsi="Times New Roman" w:cs="Times New Roman"/>
          <w:b/>
          <w:bCs/>
          <w:color w:val="auto"/>
          <w:sz w:val="24"/>
          <w:szCs w:val="24"/>
        </w:rPr>
        <w:t>Транспорт веществ в растении</w:t>
      </w:r>
    </w:p>
    <w:p w:rsidR="00D2178A" w:rsidRPr="00D2178A" w:rsidRDefault="00D2178A" w:rsidP="00D2178A">
      <w:pPr>
        <w:pStyle w:val="11"/>
        <w:spacing w:after="60" w:line="252" w:lineRule="auto"/>
        <w:jc w:val="both"/>
        <w:rPr>
          <w:color w:val="auto"/>
          <w:sz w:val="24"/>
          <w:szCs w:val="24"/>
        </w:rPr>
      </w:pPr>
      <w:r w:rsidRPr="00D2178A">
        <w:rPr>
          <w:color w:val="auto"/>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D2178A" w:rsidRPr="00D2178A" w:rsidRDefault="00D2178A" w:rsidP="00D2178A">
      <w:pPr>
        <w:pStyle w:val="80"/>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04"/>
        </w:numPr>
        <w:tabs>
          <w:tab w:val="left" w:pos="524"/>
        </w:tabs>
        <w:spacing w:line="240" w:lineRule="auto"/>
        <w:jc w:val="both"/>
        <w:rPr>
          <w:color w:val="auto"/>
          <w:sz w:val="24"/>
          <w:szCs w:val="24"/>
        </w:rPr>
      </w:pPr>
      <w:r w:rsidRPr="00D2178A">
        <w:rPr>
          <w:color w:val="auto"/>
          <w:sz w:val="24"/>
          <w:szCs w:val="24"/>
        </w:rPr>
        <w:t>Обнаружение неорганических и органических веществ в растении.</w:t>
      </w:r>
    </w:p>
    <w:p w:rsidR="00D2178A" w:rsidRPr="00D2178A" w:rsidRDefault="00D2178A" w:rsidP="00D2178A">
      <w:pPr>
        <w:pStyle w:val="11"/>
        <w:numPr>
          <w:ilvl w:val="0"/>
          <w:numId w:val="204"/>
        </w:numPr>
        <w:tabs>
          <w:tab w:val="left" w:pos="524"/>
        </w:tabs>
        <w:spacing w:line="240" w:lineRule="auto"/>
        <w:jc w:val="both"/>
        <w:rPr>
          <w:color w:val="auto"/>
          <w:sz w:val="24"/>
          <w:szCs w:val="24"/>
        </w:rPr>
      </w:pPr>
      <w:r w:rsidRPr="00D2178A">
        <w:rPr>
          <w:color w:val="auto"/>
          <w:sz w:val="24"/>
          <w:szCs w:val="24"/>
        </w:rPr>
        <w:t>Рассматривание микроскопического строения ветки дерева (на готовом микропрепарате).</w:t>
      </w:r>
    </w:p>
    <w:p w:rsidR="00D2178A" w:rsidRPr="00D2178A" w:rsidRDefault="00D2178A" w:rsidP="00D2178A">
      <w:pPr>
        <w:pStyle w:val="11"/>
        <w:numPr>
          <w:ilvl w:val="0"/>
          <w:numId w:val="204"/>
        </w:numPr>
        <w:tabs>
          <w:tab w:val="left" w:pos="529"/>
        </w:tabs>
        <w:spacing w:line="240" w:lineRule="auto"/>
        <w:jc w:val="both"/>
        <w:rPr>
          <w:color w:val="auto"/>
          <w:sz w:val="24"/>
          <w:szCs w:val="24"/>
        </w:rPr>
      </w:pPr>
      <w:r w:rsidRPr="00D2178A">
        <w:rPr>
          <w:color w:val="auto"/>
          <w:sz w:val="24"/>
          <w:szCs w:val="24"/>
        </w:rPr>
        <w:t>Выявление передвижения воды и минеральных веществ по древесине.</w:t>
      </w:r>
    </w:p>
    <w:p w:rsidR="00D2178A" w:rsidRPr="00D2178A" w:rsidRDefault="00D2178A" w:rsidP="00D2178A">
      <w:pPr>
        <w:pStyle w:val="11"/>
        <w:numPr>
          <w:ilvl w:val="0"/>
          <w:numId w:val="204"/>
        </w:numPr>
        <w:tabs>
          <w:tab w:val="left" w:pos="710"/>
        </w:tabs>
        <w:spacing w:after="120" w:line="240" w:lineRule="auto"/>
        <w:jc w:val="both"/>
        <w:rPr>
          <w:color w:val="auto"/>
          <w:sz w:val="24"/>
          <w:szCs w:val="24"/>
        </w:rPr>
      </w:pPr>
      <w:r w:rsidRPr="00D2178A">
        <w:rPr>
          <w:color w:val="auto"/>
          <w:sz w:val="24"/>
          <w:szCs w:val="24"/>
        </w:rPr>
        <w:t>Исследование строения корневища, клубня, луковицы.</w:t>
      </w:r>
    </w:p>
    <w:p w:rsidR="00D2178A" w:rsidRPr="00D2178A" w:rsidRDefault="00D2178A" w:rsidP="00D2178A">
      <w:pPr>
        <w:pStyle w:val="80"/>
        <w:jc w:val="both"/>
        <w:rPr>
          <w:rFonts w:ascii="Times New Roman" w:hAnsi="Times New Roman" w:cs="Times New Roman"/>
          <w:color w:val="auto"/>
          <w:sz w:val="24"/>
          <w:szCs w:val="24"/>
        </w:rPr>
      </w:pPr>
      <w:r w:rsidRPr="00D2178A">
        <w:rPr>
          <w:rFonts w:ascii="Times New Roman" w:hAnsi="Times New Roman" w:cs="Times New Roman"/>
          <w:b/>
          <w:bCs/>
          <w:color w:val="auto"/>
          <w:sz w:val="24"/>
          <w:szCs w:val="24"/>
        </w:rPr>
        <w:t>Рост растения</w:t>
      </w:r>
    </w:p>
    <w:p w:rsidR="00D2178A" w:rsidRPr="00D2178A" w:rsidRDefault="00D2178A" w:rsidP="00D2178A">
      <w:pPr>
        <w:pStyle w:val="11"/>
        <w:spacing w:line="240" w:lineRule="auto"/>
        <w:jc w:val="both"/>
        <w:rPr>
          <w:color w:val="auto"/>
          <w:sz w:val="24"/>
          <w:szCs w:val="24"/>
        </w:rPr>
      </w:pPr>
      <w:r w:rsidRPr="00D2178A">
        <w:rPr>
          <w:color w:val="auto"/>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D2178A" w:rsidRPr="00D2178A" w:rsidRDefault="00D2178A" w:rsidP="00D2178A">
      <w:pPr>
        <w:pStyle w:val="80"/>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05"/>
        </w:numPr>
        <w:tabs>
          <w:tab w:val="left" w:pos="524"/>
        </w:tabs>
        <w:spacing w:line="240" w:lineRule="auto"/>
        <w:jc w:val="both"/>
        <w:rPr>
          <w:color w:val="auto"/>
          <w:sz w:val="24"/>
          <w:szCs w:val="24"/>
        </w:rPr>
      </w:pPr>
      <w:r w:rsidRPr="00D2178A">
        <w:rPr>
          <w:color w:val="auto"/>
          <w:sz w:val="24"/>
          <w:szCs w:val="24"/>
        </w:rPr>
        <w:t>Наблюдение за ростом корня.</w:t>
      </w:r>
    </w:p>
    <w:p w:rsidR="00D2178A" w:rsidRPr="00D2178A" w:rsidRDefault="00D2178A" w:rsidP="00D2178A">
      <w:pPr>
        <w:pStyle w:val="11"/>
        <w:numPr>
          <w:ilvl w:val="0"/>
          <w:numId w:val="205"/>
        </w:numPr>
        <w:tabs>
          <w:tab w:val="left" w:pos="534"/>
        </w:tabs>
        <w:spacing w:line="240" w:lineRule="auto"/>
        <w:jc w:val="both"/>
        <w:rPr>
          <w:color w:val="auto"/>
          <w:sz w:val="24"/>
          <w:szCs w:val="24"/>
        </w:rPr>
      </w:pPr>
      <w:r w:rsidRPr="00D2178A">
        <w:rPr>
          <w:color w:val="auto"/>
          <w:sz w:val="24"/>
          <w:szCs w:val="24"/>
        </w:rPr>
        <w:t>Наблюдение за ростом побега.</w:t>
      </w:r>
    </w:p>
    <w:p w:rsidR="00D2178A" w:rsidRPr="00D2178A" w:rsidRDefault="00D2178A" w:rsidP="00D2178A">
      <w:pPr>
        <w:pStyle w:val="11"/>
        <w:numPr>
          <w:ilvl w:val="0"/>
          <w:numId w:val="205"/>
        </w:numPr>
        <w:tabs>
          <w:tab w:val="left" w:pos="534"/>
        </w:tabs>
        <w:spacing w:after="60" w:line="240" w:lineRule="auto"/>
        <w:jc w:val="both"/>
        <w:rPr>
          <w:color w:val="auto"/>
          <w:sz w:val="24"/>
          <w:szCs w:val="24"/>
        </w:rPr>
      </w:pPr>
      <w:r w:rsidRPr="00D2178A">
        <w:rPr>
          <w:color w:val="auto"/>
          <w:sz w:val="24"/>
          <w:szCs w:val="24"/>
        </w:rPr>
        <w:t>Определение возраста дерева по спилу.</w:t>
      </w:r>
    </w:p>
    <w:p w:rsidR="00D2178A" w:rsidRPr="00D2178A" w:rsidRDefault="00D2178A" w:rsidP="00D2178A">
      <w:pPr>
        <w:pStyle w:val="80"/>
        <w:jc w:val="both"/>
        <w:rPr>
          <w:rFonts w:ascii="Times New Roman" w:hAnsi="Times New Roman" w:cs="Times New Roman"/>
          <w:color w:val="auto"/>
          <w:sz w:val="24"/>
          <w:szCs w:val="24"/>
        </w:rPr>
      </w:pPr>
      <w:r w:rsidRPr="00D2178A">
        <w:rPr>
          <w:rFonts w:ascii="Times New Roman" w:hAnsi="Times New Roman" w:cs="Times New Roman"/>
          <w:b/>
          <w:bCs/>
          <w:color w:val="auto"/>
          <w:sz w:val="24"/>
          <w:szCs w:val="24"/>
        </w:rPr>
        <w:t>Размножение растения</w:t>
      </w:r>
    </w:p>
    <w:p w:rsidR="00D2178A" w:rsidRPr="00D2178A" w:rsidRDefault="00D2178A" w:rsidP="00D2178A">
      <w:pPr>
        <w:pStyle w:val="11"/>
        <w:spacing w:line="240" w:lineRule="auto"/>
        <w:jc w:val="both"/>
        <w:rPr>
          <w:color w:val="auto"/>
          <w:sz w:val="24"/>
          <w:szCs w:val="24"/>
        </w:rPr>
      </w:pPr>
      <w:r w:rsidRPr="00D2178A">
        <w:rPr>
          <w:color w:val="auto"/>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D2178A" w:rsidRPr="00D2178A" w:rsidRDefault="00D2178A" w:rsidP="00D2178A">
      <w:pPr>
        <w:pStyle w:val="80"/>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06"/>
        </w:numPr>
        <w:tabs>
          <w:tab w:val="left" w:pos="550"/>
        </w:tabs>
        <w:spacing w:line="240" w:lineRule="auto"/>
        <w:jc w:val="both"/>
        <w:rPr>
          <w:color w:val="auto"/>
          <w:sz w:val="24"/>
          <w:szCs w:val="24"/>
        </w:rPr>
      </w:pPr>
      <w:r w:rsidRPr="00D2178A">
        <w:rPr>
          <w:color w:val="auto"/>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D2178A" w:rsidRPr="00D2178A" w:rsidRDefault="00D2178A" w:rsidP="00D2178A">
      <w:pPr>
        <w:pStyle w:val="11"/>
        <w:numPr>
          <w:ilvl w:val="0"/>
          <w:numId w:val="206"/>
        </w:numPr>
        <w:tabs>
          <w:tab w:val="left" w:pos="732"/>
        </w:tabs>
        <w:spacing w:line="240" w:lineRule="auto"/>
        <w:jc w:val="both"/>
        <w:rPr>
          <w:color w:val="auto"/>
          <w:sz w:val="24"/>
          <w:szCs w:val="24"/>
        </w:rPr>
      </w:pPr>
      <w:r w:rsidRPr="00D2178A">
        <w:rPr>
          <w:color w:val="auto"/>
          <w:sz w:val="24"/>
          <w:szCs w:val="24"/>
        </w:rPr>
        <w:t>Изучение строения цветков.</w:t>
      </w:r>
    </w:p>
    <w:p w:rsidR="00D2178A" w:rsidRPr="00D2178A" w:rsidRDefault="00D2178A" w:rsidP="00D2178A">
      <w:pPr>
        <w:pStyle w:val="11"/>
        <w:numPr>
          <w:ilvl w:val="0"/>
          <w:numId w:val="206"/>
        </w:numPr>
        <w:tabs>
          <w:tab w:val="left" w:pos="732"/>
        </w:tabs>
        <w:spacing w:line="240" w:lineRule="auto"/>
        <w:jc w:val="both"/>
        <w:rPr>
          <w:color w:val="auto"/>
          <w:sz w:val="24"/>
          <w:szCs w:val="24"/>
        </w:rPr>
      </w:pPr>
      <w:r w:rsidRPr="00D2178A">
        <w:rPr>
          <w:color w:val="auto"/>
          <w:sz w:val="24"/>
          <w:szCs w:val="24"/>
        </w:rPr>
        <w:t>Ознакомление с различными типами соцветий.</w:t>
      </w:r>
    </w:p>
    <w:p w:rsidR="00D2178A" w:rsidRPr="00D2178A" w:rsidRDefault="00D2178A" w:rsidP="00D2178A">
      <w:pPr>
        <w:pStyle w:val="11"/>
        <w:numPr>
          <w:ilvl w:val="0"/>
          <w:numId w:val="206"/>
        </w:numPr>
        <w:tabs>
          <w:tab w:val="left" w:pos="732"/>
        </w:tabs>
        <w:spacing w:line="240" w:lineRule="auto"/>
        <w:jc w:val="both"/>
        <w:rPr>
          <w:color w:val="auto"/>
          <w:sz w:val="24"/>
          <w:szCs w:val="24"/>
        </w:rPr>
      </w:pPr>
      <w:r w:rsidRPr="00D2178A">
        <w:rPr>
          <w:color w:val="auto"/>
          <w:sz w:val="24"/>
          <w:szCs w:val="24"/>
        </w:rPr>
        <w:t>Изучение строения семян двудольных растений.</w:t>
      </w:r>
    </w:p>
    <w:p w:rsidR="00D2178A" w:rsidRPr="00D2178A" w:rsidRDefault="00D2178A" w:rsidP="00D2178A">
      <w:pPr>
        <w:pStyle w:val="11"/>
        <w:numPr>
          <w:ilvl w:val="0"/>
          <w:numId w:val="206"/>
        </w:numPr>
        <w:tabs>
          <w:tab w:val="left" w:pos="732"/>
        </w:tabs>
        <w:spacing w:line="240" w:lineRule="auto"/>
        <w:jc w:val="both"/>
        <w:rPr>
          <w:color w:val="auto"/>
          <w:sz w:val="24"/>
          <w:szCs w:val="24"/>
        </w:rPr>
      </w:pPr>
      <w:r w:rsidRPr="00D2178A">
        <w:rPr>
          <w:color w:val="auto"/>
          <w:sz w:val="24"/>
          <w:szCs w:val="24"/>
        </w:rPr>
        <w:t>Изучение строения семян однодольных растений.</w:t>
      </w:r>
    </w:p>
    <w:p w:rsidR="00D2178A" w:rsidRPr="00D2178A" w:rsidRDefault="00D2178A" w:rsidP="00D2178A">
      <w:pPr>
        <w:pStyle w:val="11"/>
        <w:numPr>
          <w:ilvl w:val="0"/>
          <w:numId w:val="206"/>
        </w:numPr>
        <w:tabs>
          <w:tab w:val="left" w:pos="550"/>
        </w:tabs>
        <w:spacing w:after="180" w:line="240" w:lineRule="auto"/>
        <w:jc w:val="both"/>
        <w:rPr>
          <w:color w:val="auto"/>
          <w:sz w:val="24"/>
          <w:szCs w:val="24"/>
        </w:rPr>
      </w:pPr>
      <w:r w:rsidRPr="00D2178A">
        <w:rPr>
          <w:color w:val="auto"/>
          <w:sz w:val="24"/>
          <w:szCs w:val="24"/>
        </w:rPr>
        <w:t>Определение всхожести семян культурных растений и посев их в грунт.</w:t>
      </w:r>
    </w:p>
    <w:p w:rsidR="00D2178A" w:rsidRPr="00D2178A" w:rsidRDefault="00D2178A" w:rsidP="00D2178A">
      <w:pPr>
        <w:pStyle w:val="80"/>
        <w:spacing w:line="254" w:lineRule="auto"/>
        <w:jc w:val="both"/>
        <w:rPr>
          <w:rFonts w:ascii="Times New Roman" w:hAnsi="Times New Roman" w:cs="Times New Roman"/>
          <w:color w:val="auto"/>
          <w:sz w:val="24"/>
          <w:szCs w:val="24"/>
        </w:rPr>
      </w:pPr>
      <w:r w:rsidRPr="00D2178A">
        <w:rPr>
          <w:rFonts w:ascii="Times New Roman" w:hAnsi="Times New Roman" w:cs="Times New Roman"/>
          <w:b/>
          <w:bCs/>
          <w:color w:val="auto"/>
          <w:sz w:val="24"/>
          <w:szCs w:val="24"/>
        </w:rPr>
        <w:t>Развитие растения</w:t>
      </w:r>
    </w:p>
    <w:p w:rsidR="00D2178A" w:rsidRPr="00D2178A" w:rsidRDefault="00D2178A" w:rsidP="00D2178A">
      <w:pPr>
        <w:pStyle w:val="11"/>
        <w:spacing w:line="240" w:lineRule="auto"/>
        <w:jc w:val="both"/>
        <w:rPr>
          <w:color w:val="auto"/>
          <w:sz w:val="24"/>
          <w:szCs w:val="24"/>
        </w:rPr>
      </w:pPr>
      <w:r w:rsidRPr="00D2178A">
        <w:rPr>
          <w:color w:val="auto"/>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D2178A" w:rsidRPr="00D2178A" w:rsidRDefault="00D2178A" w:rsidP="00D2178A">
      <w:pPr>
        <w:pStyle w:val="80"/>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07"/>
        </w:numPr>
        <w:tabs>
          <w:tab w:val="left" w:pos="550"/>
        </w:tabs>
        <w:spacing w:line="240" w:lineRule="auto"/>
        <w:jc w:val="both"/>
        <w:rPr>
          <w:color w:val="auto"/>
          <w:sz w:val="24"/>
          <w:szCs w:val="24"/>
        </w:rPr>
      </w:pPr>
      <w:r w:rsidRPr="00D2178A">
        <w:rPr>
          <w:color w:val="auto"/>
          <w:sz w:val="24"/>
          <w:szCs w:val="24"/>
        </w:rPr>
        <w:t>Наблюдение за ростом и развитием цветкового растения в комнатных условиях (на примере фасоли или посевного гороха).</w:t>
      </w:r>
    </w:p>
    <w:p w:rsidR="00D2178A" w:rsidRPr="00D2178A" w:rsidRDefault="00D2178A" w:rsidP="00D2178A">
      <w:pPr>
        <w:pStyle w:val="11"/>
        <w:numPr>
          <w:ilvl w:val="0"/>
          <w:numId w:val="207"/>
        </w:numPr>
        <w:tabs>
          <w:tab w:val="left" w:pos="732"/>
        </w:tabs>
        <w:spacing w:after="320" w:line="240" w:lineRule="auto"/>
        <w:jc w:val="both"/>
        <w:rPr>
          <w:color w:val="auto"/>
          <w:sz w:val="24"/>
          <w:szCs w:val="24"/>
        </w:rPr>
      </w:pPr>
      <w:r w:rsidRPr="00D2178A">
        <w:rPr>
          <w:color w:val="auto"/>
          <w:sz w:val="24"/>
          <w:szCs w:val="24"/>
        </w:rPr>
        <w:t>Определение условий прорастания семян.</w:t>
      </w:r>
    </w:p>
    <w:p w:rsidR="00D2178A" w:rsidRPr="00D2178A" w:rsidRDefault="00D2178A" w:rsidP="00D2178A">
      <w:pPr>
        <w:pStyle w:val="af7"/>
        <w:rPr>
          <w:rFonts w:ascii="Times New Roman" w:hAnsi="Times New Roman" w:cs="Times New Roman"/>
          <w:sz w:val="24"/>
          <w:szCs w:val="24"/>
        </w:rPr>
      </w:pPr>
      <w:bookmarkStart w:id="511" w:name="bookmark1425"/>
      <w:r w:rsidRPr="00D2178A">
        <w:rPr>
          <w:rFonts w:ascii="Times New Roman" w:hAnsi="Times New Roman" w:cs="Times New Roman"/>
          <w:sz w:val="24"/>
          <w:szCs w:val="24"/>
        </w:rPr>
        <w:t>7 КЛАСС</w:t>
      </w:r>
      <w:bookmarkEnd w:id="511"/>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bookmarkStart w:id="512" w:name="bookmark1427"/>
      <w:r w:rsidRPr="00D2178A">
        <w:rPr>
          <w:rFonts w:ascii="Times New Roman" w:hAnsi="Times New Roman" w:cs="Times New Roman"/>
          <w:sz w:val="24"/>
          <w:szCs w:val="24"/>
        </w:rPr>
        <w:t>1. Систематические группы растений</w:t>
      </w:r>
      <w:bookmarkEnd w:id="512"/>
    </w:p>
    <w:p w:rsidR="00D2178A" w:rsidRPr="00D2178A" w:rsidRDefault="00D2178A" w:rsidP="00D2178A">
      <w:pPr>
        <w:pStyle w:val="11"/>
        <w:spacing w:line="240" w:lineRule="auto"/>
        <w:jc w:val="both"/>
        <w:rPr>
          <w:color w:val="auto"/>
          <w:sz w:val="24"/>
          <w:szCs w:val="24"/>
        </w:rPr>
      </w:pPr>
      <w:r w:rsidRPr="00D2178A">
        <w:rPr>
          <w:rFonts w:eastAsia="Courier New"/>
          <w:b/>
          <w:bCs/>
          <w:i/>
          <w:iCs/>
          <w:color w:val="auto"/>
          <w:sz w:val="24"/>
          <w:szCs w:val="24"/>
        </w:rPr>
        <w:t>Классификация растений.</w:t>
      </w:r>
      <w:r w:rsidRPr="00D2178A">
        <w:rPr>
          <w:color w:val="auto"/>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2178A" w:rsidRPr="00D2178A" w:rsidRDefault="00D2178A" w:rsidP="00D2178A">
      <w:pPr>
        <w:pStyle w:val="11"/>
        <w:spacing w:line="240" w:lineRule="auto"/>
        <w:jc w:val="both"/>
        <w:rPr>
          <w:color w:val="auto"/>
          <w:sz w:val="24"/>
          <w:szCs w:val="24"/>
        </w:rPr>
      </w:pPr>
      <w:r w:rsidRPr="00D2178A">
        <w:rPr>
          <w:rFonts w:eastAsia="Courier New"/>
          <w:b/>
          <w:bCs/>
          <w:i/>
          <w:iCs/>
          <w:color w:val="auto"/>
          <w:sz w:val="24"/>
          <w:szCs w:val="24"/>
        </w:rPr>
        <w:t>Низшие растения. Водоросли.</w:t>
      </w:r>
      <w:r w:rsidRPr="00D2178A">
        <w:rPr>
          <w:color w:val="auto"/>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D2178A" w:rsidRPr="00D2178A" w:rsidRDefault="00D2178A" w:rsidP="00D2178A">
      <w:pPr>
        <w:pStyle w:val="11"/>
        <w:spacing w:line="252" w:lineRule="auto"/>
        <w:jc w:val="both"/>
        <w:rPr>
          <w:color w:val="auto"/>
          <w:sz w:val="24"/>
          <w:szCs w:val="24"/>
        </w:rPr>
      </w:pPr>
      <w:r w:rsidRPr="00D2178A">
        <w:rPr>
          <w:rFonts w:eastAsia="Courier New"/>
          <w:b/>
          <w:bCs/>
          <w:i/>
          <w:iCs/>
          <w:color w:val="auto"/>
          <w:sz w:val="24"/>
          <w:szCs w:val="24"/>
        </w:rPr>
        <w:t>Высшие споровые растения. Моховидные (Мхи).</w:t>
      </w:r>
      <w:r w:rsidRPr="00D2178A">
        <w:rPr>
          <w:color w:val="auto"/>
          <w:sz w:val="24"/>
          <w:szCs w:val="24"/>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2178A" w:rsidRPr="00D2178A" w:rsidRDefault="00D2178A" w:rsidP="00D2178A">
      <w:pPr>
        <w:pStyle w:val="11"/>
        <w:spacing w:line="252" w:lineRule="auto"/>
        <w:ind w:firstLine="260"/>
        <w:jc w:val="both"/>
        <w:rPr>
          <w:color w:val="auto"/>
          <w:sz w:val="24"/>
          <w:szCs w:val="24"/>
        </w:rPr>
      </w:pPr>
      <w:r w:rsidRPr="00D2178A">
        <w:rPr>
          <w:rFonts w:eastAsia="Courier New"/>
          <w:b/>
          <w:bCs/>
          <w:i/>
          <w:iCs/>
          <w:color w:val="auto"/>
          <w:sz w:val="24"/>
          <w:szCs w:val="24"/>
        </w:rPr>
        <w:t>Плауновидные (Плауны). Хвощевидные (Хвощи), Папоротниковидные (Папоротники).</w:t>
      </w:r>
      <w:r w:rsidRPr="00D2178A">
        <w:rPr>
          <w:color w:val="auto"/>
          <w:sz w:val="24"/>
          <w:szCs w:val="24"/>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2178A" w:rsidRPr="00D2178A" w:rsidRDefault="00D2178A" w:rsidP="00D2178A">
      <w:pPr>
        <w:pStyle w:val="11"/>
        <w:spacing w:line="252" w:lineRule="auto"/>
        <w:ind w:firstLine="260"/>
        <w:jc w:val="both"/>
        <w:rPr>
          <w:color w:val="auto"/>
          <w:sz w:val="24"/>
          <w:szCs w:val="24"/>
        </w:rPr>
      </w:pPr>
      <w:r w:rsidRPr="00D2178A">
        <w:rPr>
          <w:rFonts w:eastAsia="Courier New"/>
          <w:b/>
          <w:bCs/>
          <w:i/>
          <w:iCs/>
          <w:color w:val="auto"/>
          <w:sz w:val="24"/>
          <w:szCs w:val="24"/>
        </w:rPr>
        <w:t>Высшие семенные растения. Голосеменные</w:t>
      </w:r>
      <w:r w:rsidRPr="00D2178A">
        <w:rPr>
          <w:rFonts w:eastAsia="Courier New"/>
          <w:b/>
          <w:bCs/>
          <w:color w:val="auto"/>
          <w:sz w:val="24"/>
          <w:szCs w:val="24"/>
        </w:rPr>
        <w:t xml:space="preserve">. </w:t>
      </w:r>
      <w:r w:rsidRPr="00D2178A">
        <w:rPr>
          <w:color w:val="auto"/>
          <w:sz w:val="24"/>
          <w:szCs w:val="24"/>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2178A" w:rsidRPr="00D2178A" w:rsidRDefault="00D2178A" w:rsidP="00D2178A">
      <w:pPr>
        <w:pStyle w:val="11"/>
        <w:spacing w:line="252" w:lineRule="auto"/>
        <w:ind w:firstLine="260"/>
        <w:jc w:val="both"/>
        <w:rPr>
          <w:color w:val="auto"/>
          <w:sz w:val="24"/>
          <w:szCs w:val="24"/>
        </w:rPr>
      </w:pPr>
      <w:r w:rsidRPr="00D2178A">
        <w:rPr>
          <w:rFonts w:eastAsia="Courier New"/>
          <w:b/>
          <w:bCs/>
          <w:i/>
          <w:iCs/>
          <w:color w:val="auto"/>
          <w:sz w:val="24"/>
          <w:szCs w:val="24"/>
        </w:rPr>
        <w:t>Покрытосеменные (цветковые) растения.</w:t>
      </w:r>
      <w:r w:rsidRPr="00D2178A">
        <w:rPr>
          <w:color w:val="auto"/>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2178A" w:rsidRPr="00D2178A" w:rsidRDefault="00D2178A" w:rsidP="00D2178A">
      <w:pPr>
        <w:pStyle w:val="11"/>
        <w:spacing w:line="252" w:lineRule="auto"/>
        <w:ind w:firstLine="260"/>
        <w:jc w:val="both"/>
        <w:rPr>
          <w:color w:val="auto"/>
          <w:sz w:val="24"/>
          <w:szCs w:val="24"/>
        </w:rPr>
      </w:pPr>
      <w:r w:rsidRPr="00D2178A">
        <w:rPr>
          <w:rFonts w:eastAsia="Courier New"/>
          <w:b/>
          <w:bCs/>
          <w:i/>
          <w:iCs/>
          <w:color w:val="auto"/>
          <w:sz w:val="24"/>
          <w:szCs w:val="24"/>
        </w:rPr>
        <w:t>Семейства покрытосеменных* (цветковых) растений.</w:t>
      </w:r>
      <w:r w:rsidRPr="00D2178A">
        <w:rPr>
          <w:color w:val="auto"/>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2178A" w:rsidRPr="00D2178A" w:rsidRDefault="00D2178A" w:rsidP="00D2178A">
      <w:pPr>
        <w:pStyle w:val="11"/>
        <w:tabs>
          <w:tab w:val="left" w:pos="466"/>
        </w:tabs>
        <w:spacing w:line="240" w:lineRule="auto"/>
        <w:ind w:left="260" w:firstLine="0"/>
        <w:jc w:val="both"/>
        <w:rPr>
          <w:color w:val="auto"/>
          <w:sz w:val="24"/>
          <w:szCs w:val="24"/>
        </w:rPr>
      </w:pPr>
      <w:r w:rsidRPr="00D2178A">
        <w:rPr>
          <w:color w:val="auto"/>
          <w:sz w:val="24"/>
          <w:szCs w:val="24"/>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D2178A" w:rsidRPr="00D2178A" w:rsidRDefault="00D2178A" w:rsidP="00D2178A">
      <w:pPr>
        <w:pStyle w:val="11"/>
        <w:tabs>
          <w:tab w:val="left" w:pos="636"/>
        </w:tabs>
        <w:spacing w:line="240" w:lineRule="auto"/>
        <w:ind w:left="260" w:firstLine="0"/>
        <w:jc w:val="both"/>
        <w:rPr>
          <w:color w:val="auto"/>
          <w:sz w:val="24"/>
          <w:szCs w:val="24"/>
        </w:rPr>
      </w:pPr>
      <w:r w:rsidRPr="00D2178A">
        <w:rPr>
          <w:color w:val="auto"/>
          <w:sz w:val="24"/>
          <w:szCs w:val="24"/>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D2178A" w:rsidRPr="00D2178A" w:rsidRDefault="00D2178A" w:rsidP="00D2178A">
      <w:pPr>
        <w:pStyle w:val="80"/>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08"/>
        </w:numPr>
        <w:tabs>
          <w:tab w:val="left" w:pos="529"/>
        </w:tabs>
        <w:spacing w:line="240" w:lineRule="auto"/>
        <w:ind w:firstLine="260"/>
        <w:jc w:val="both"/>
        <w:rPr>
          <w:color w:val="auto"/>
          <w:sz w:val="24"/>
          <w:szCs w:val="24"/>
        </w:rPr>
      </w:pPr>
      <w:r w:rsidRPr="00D2178A">
        <w:rPr>
          <w:color w:val="auto"/>
          <w:sz w:val="24"/>
          <w:szCs w:val="24"/>
        </w:rPr>
        <w:t>Изучение строения одноклеточных водорослей (на примере хламидомонады и хлореллы).</w:t>
      </w:r>
    </w:p>
    <w:p w:rsidR="00D2178A" w:rsidRPr="00D2178A" w:rsidRDefault="00D2178A" w:rsidP="00D2178A">
      <w:pPr>
        <w:pStyle w:val="11"/>
        <w:numPr>
          <w:ilvl w:val="0"/>
          <w:numId w:val="208"/>
        </w:numPr>
        <w:tabs>
          <w:tab w:val="left" w:pos="524"/>
        </w:tabs>
        <w:spacing w:line="240" w:lineRule="auto"/>
        <w:ind w:firstLine="260"/>
        <w:jc w:val="both"/>
        <w:rPr>
          <w:color w:val="auto"/>
          <w:sz w:val="24"/>
          <w:szCs w:val="24"/>
        </w:rPr>
      </w:pPr>
      <w:r w:rsidRPr="00D2178A">
        <w:rPr>
          <w:color w:val="auto"/>
          <w:sz w:val="24"/>
          <w:szCs w:val="24"/>
        </w:rPr>
        <w:t>Изучение строения многоклеточных нитчатых водорослей (на примере спирогиры и улотрикса).</w:t>
      </w:r>
    </w:p>
    <w:p w:rsidR="00D2178A" w:rsidRPr="00D2178A" w:rsidRDefault="00D2178A" w:rsidP="00D2178A">
      <w:pPr>
        <w:pStyle w:val="11"/>
        <w:numPr>
          <w:ilvl w:val="0"/>
          <w:numId w:val="208"/>
        </w:numPr>
        <w:tabs>
          <w:tab w:val="left" w:pos="636"/>
        </w:tabs>
        <w:spacing w:line="240" w:lineRule="auto"/>
        <w:ind w:firstLine="260"/>
        <w:jc w:val="both"/>
        <w:rPr>
          <w:color w:val="auto"/>
          <w:sz w:val="24"/>
          <w:szCs w:val="24"/>
        </w:rPr>
      </w:pPr>
      <w:r w:rsidRPr="00D2178A">
        <w:rPr>
          <w:color w:val="auto"/>
          <w:sz w:val="24"/>
          <w:szCs w:val="24"/>
        </w:rPr>
        <w:t>Изучение внешнего строения мхов (на местных видах).</w:t>
      </w:r>
    </w:p>
    <w:p w:rsidR="00D2178A" w:rsidRPr="00D2178A" w:rsidRDefault="00D2178A" w:rsidP="00D2178A">
      <w:pPr>
        <w:pStyle w:val="11"/>
        <w:numPr>
          <w:ilvl w:val="0"/>
          <w:numId w:val="208"/>
        </w:numPr>
        <w:tabs>
          <w:tab w:val="left" w:pos="687"/>
        </w:tabs>
        <w:spacing w:line="240" w:lineRule="auto"/>
        <w:ind w:firstLine="260"/>
        <w:jc w:val="both"/>
        <w:rPr>
          <w:color w:val="auto"/>
          <w:sz w:val="24"/>
          <w:szCs w:val="24"/>
        </w:rPr>
      </w:pPr>
      <w:r w:rsidRPr="00D2178A">
        <w:rPr>
          <w:color w:val="auto"/>
          <w:sz w:val="24"/>
          <w:szCs w:val="24"/>
        </w:rPr>
        <w:t>Изучение внешнего строения папоротника или хвоща.</w:t>
      </w:r>
    </w:p>
    <w:p w:rsidR="00D2178A" w:rsidRPr="00D2178A" w:rsidRDefault="00D2178A" w:rsidP="00D2178A">
      <w:pPr>
        <w:pStyle w:val="11"/>
        <w:numPr>
          <w:ilvl w:val="0"/>
          <w:numId w:val="208"/>
        </w:numPr>
        <w:tabs>
          <w:tab w:val="left" w:pos="525"/>
        </w:tabs>
        <w:spacing w:line="240" w:lineRule="auto"/>
        <w:ind w:firstLine="260"/>
        <w:jc w:val="both"/>
        <w:rPr>
          <w:color w:val="auto"/>
          <w:sz w:val="24"/>
          <w:szCs w:val="24"/>
        </w:rPr>
      </w:pPr>
      <w:r w:rsidRPr="00D2178A">
        <w:rPr>
          <w:color w:val="auto"/>
          <w:sz w:val="24"/>
          <w:szCs w:val="24"/>
        </w:rPr>
        <w:t>Изучение внешнего строения веток, хвои, шишек и семян голосеменных растений (на примере ели, сосны или лиственницы).</w:t>
      </w:r>
    </w:p>
    <w:p w:rsidR="00D2178A" w:rsidRPr="00D2178A" w:rsidRDefault="00D2178A" w:rsidP="00D2178A">
      <w:pPr>
        <w:pStyle w:val="11"/>
        <w:numPr>
          <w:ilvl w:val="0"/>
          <w:numId w:val="208"/>
        </w:numPr>
        <w:tabs>
          <w:tab w:val="left" w:pos="687"/>
        </w:tabs>
        <w:spacing w:line="240" w:lineRule="auto"/>
        <w:ind w:firstLine="260"/>
        <w:jc w:val="both"/>
        <w:rPr>
          <w:color w:val="auto"/>
          <w:sz w:val="24"/>
          <w:szCs w:val="24"/>
        </w:rPr>
      </w:pPr>
      <w:r w:rsidRPr="00D2178A">
        <w:rPr>
          <w:color w:val="auto"/>
          <w:sz w:val="24"/>
          <w:szCs w:val="24"/>
        </w:rPr>
        <w:t>Изучение внешнего строения покрытосеменных растений.</w:t>
      </w:r>
    </w:p>
    <w:p w:rsidR="00D2178A" w:rsidRPr="00D2178A" w:rsidRDefault="00D2178A" w:rsidP="00D2178A">
      <w:pPr>
        <w:pStyle w:val="11"/>
        <w:numPr>
          <w:ilvl w:val="0"/>
          <w:numId w:val="208"/>
        </w:numPr>
        <w:tabs>
          <w:tab w:val="left" w:pos="525"/>
        </w:tabs>
        <w:spacing w:line="240" w:lineRule="auto"/>
        <w:ind w:firstLine="260"/>
        <w:jc w:val="both"/>
        <w:rPr>
          <w:color w:val="auto"/>
          <w:sz w:val="24"/>
          <w:szCs w:val="24"/>
        </w:rPr>
      </w:pPr>
      <w:r w:rsidRPr="00D2178A">
        <w:rPr>
          <w:color w:val="auto"/>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2178A" w:rsidRPr="00D2178A" w:rsidRDefault="00D2178A" w:rsidP="00D2178A">
      <w:pPr>
        <w:pStyle w:val="11"/>
        <w:numPr>
          <w:ilvl w:val="0"/>
          <w:numId w:val="208"/>
        </w:numPr>
        <w:tabs>
          <w:tab w:val="left" w:pos="525"/>
        </w:tabs>
        <w:spacing w:line="240" w:lineRule="auto"/>
        <w:ind w:firstLine="260"/>
        <w:jc w:val="both"/>
        <w:rPr>
          <w:color w:val="auto"/>
          <w:sz w:val="24"/>
          <w:szCs w:val="24"/>
        </w:rPr>
      </w:pPr>
      <w:r w:rsidRPr="00D2178A">
        <w:rPr>
          <w:color w:val="auto"/>
          <w:sz w:val="24"/>
          <w:szCs w:val="24"/>
        </w:rPr>
        <w:t>Определение видов растений (на примере трёх семейств) с использованием определителей растений или определительных карточек.</w:t>
      </w:r>
    </w:p>
    <w:p w:rsidR="00D2178A" w:rsidRPr="00D2178A" w:rsidRDefault="00D2178A" w:rsidP="00D2178A">
      <w:pPr>
        <w:pStyle w:val="af7"/>
        <w:rPr>
          <w:rFonts w:ascii="Times New Roman" w:hAnsi="Times New Roman" w:cs="Times New Roman"/>
          <w:sz w:val="24"/>
          <w:szCs w:val="24"/>
        </w:rPr>
      </w:pPr>
      <w:bookmarkStart w:id="513" w:name="bookmark1429"/>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2. Развитие растительного мира на Земле</w:t>
      </w:r>
      <w:bookmarkEnd w:id="513"/>
    </w:p>
    <w:p w:rsidR="00D2178A" w:rsidRPr="00D2178A" w:rsidRDefault="00D2178A" w:rsidP="00D2178A">
      <w:pPr>
        <w:pStyle w:val="11"/>
        <w:spacing w:line="240" w:lineRule="auto"/>
        <w:ind w:firstLine="260"/>
        <w:jc w:val="both"/>
        <w:rPr>
          <w:color w:val="auto"/>
          <w:sz w:val="24"/>
          <w:szCs w:val="24"/>
        </w:rPr>
      </w:pPr>
      <w:r w:rsidRPr="00D2178A">
        <w:rPr>
          <w:color w:val="auto"/>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2178A" w:rsidRPr="00D2178A" w:rsidRDefault="00D2178A" w:rsidP="00D2178A">
      <w:pPr>
        <w:pStyle w:val="80"/>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Экскурсии или видеоэкскурсии</w:t>
      </w:r>
    </w:p>
    <w:p w:rsidR="00D2178A" w:rsidRPr="00D2178A" w:rsidRDefault="00D2178A" w:rsidP="00D2178A">
      <w:pPr>
        <w:pStyle w:val="11"/>
        <w:spacing w:line="240" w:lineRule="auto"/>
        <w:ind w:firstLine="260"/>
        <w:jc w:val="both"/>
        <w:rPr>
          <w:color w:val="auto"/>
          <w:sz w:val="24"/>
          <w:szCs w:val="24"/>
        </w:rPr>
      </w:pPr>
      <w:r w:rsidRPr="00D2178A">
        <w:rPr>
          <w:color w:val="auto"/>
          <w:sz w:val="24"/>
          <w:szCs w:val="24"/>
        </w:rPr>
        <w:t>Развитие растительного мира на Земле (экскурсия в палеонтологический или краеведческий музей).</w:t>
      </w:r>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 xml:space="preserve">3. </w:t>
      </w:r>
      <w:bookmarkStart w:id="514" w:name="bookmark1431"/>
      <w:r w:rsidRPr="00D2178A">
        <w:rPr>
          <w:rFonts w:ascii="Times New Roman" w:hAnsi="Times New Roman" w:cs="Times New Roman"/>
          <w:sz w:val="24"/>
          <w:szCs w:val="24"/>
        </w:rPr>
        <w:t>Растения в природных сообществах</w:t>
      </w:r>
      <w:bookmarkEnd w:id="514"/>
    </w:p>
    <w:p w:rsidR="00D2178A" w:rsidRPr="00D2178A" w:rsidRDefault="00D2178A" w:rsidP="00D2178A">
      <w:pPr>
        <w:pStyle w:val="11"/>
        <w:spacing w:line="240" w:lineRule="auto"/>
        <w:ind w:firstLine="260"/>
        <w:jc w:val="both"/>
        <w:rPr>
          <w:color w:val="auto"/>
          <w:sz w:val="24"/>
          <w:szCs w:val="24"/>
        </w:rPr>
      </w:pPr>
      <w:r w:rsidRPr="00D2178A">
        <w:rPr>
          <w:color w:val="auto"/>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2178A" w:rsidRPr="00D2178A" w:rsidRDefault="00D2178A" w:rsidP="00D2178A">
      <w:pPr>
        <w:pStyle w:val="11"/>
        <w:spacing w:line="240" w:lineRule="auto"/>
        <w:ind w:firstLine="260"/>
        <w:jc w:val="both"/>
        <w:rPr>
          <w:color w:val="auto"/>
          <w:sz w:val="24"/>
          <w:szCs w:val="24"/>
        </w:rPr>
      </w:pPr>
      <w:r w:rsidRPr="00D2178A">
        <w:rPr>
          <w:color w:val="auto"/>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 xml:space="preserve">4. </w:t>
      </w:r>
      <w:bookmarkStart w:id="515" w:name="bookmark1433"/>
      <w:r w:rsidRPr="00D2178A">
        <w:rPr>
          <w:rFonts w:ascii="Times New Roman" w:hAnsi="Times New Roman" w:cs="Times New Roman"/>
          <w:sz w:val="24"/>
          <w:szCs w:val="24"/>
        </w:rPr>
        <w:t>Растения и человек</w:t>
      </w:r>
      <w:bookmarkEnd w:id="515"/>
    </w:p>
    <w:p w:rsidR="00D2178A" w:rsidRPr="00D2178A" w:rsidRDefault="00D2178A" w:rsidP="00D2178A">
      <w:pPr>
        <w:pStyle w:val="11"/>
        <w:spacing w:line="240" w:lineRule="auto"/>
        <w:ind w:firstLine="260"/>
        <w:jc w:val="both"/>
        <w:rPr>
          <w:color w:val="auto"/>
          <w:sz w:val="24"/>
          <w:szCs w:val="24"/>
        </w:rPr>
      </w:pPr>
      <w:r w:rsidRPr="00D2178A">
        <w:rPr>
          <w:color w:val="auto"/>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2178A" w:rsidRPr="00D2178A" w:rsidRDefault="00D2178A" w:rsidP="00D2178A">
      <w:pPr>
        <w:pStyle w:val="80"/>
        <w:spacing w:line="254" w:lineRule="auto"/>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Экскурсии или видеоэкскурсии</w:t>
      </w:r>
    </w:p>
    <w:p w:rsidR="00D2178A" w:rsidRPr="00D2178A" w:rsidRDefault="00D2178A" w:rsidP="00D2178A">
      <w:pPr>
        <w:pStyle w:val="11"/>
        <w:numPr>
          <w:ilvl w:val="0"/>
          <w:numId w:val="209"/>
        </w:numPr>
        <w:tabs>
          <w:tab w:val="left" w:pos="533"/>
        </w:tabs>
        <w:spacing w:line="240" w:lineRule="auto"/>
        <w:jc w:val="both"/>
        <w:rPr>
          <w:color w:val="auto"/>
          <w:sz w:val="24"/>
          <w:szCs w:val="24"/>
        </w:rPr>
      </w:pPr>
      <w:r w:rsidRPr="00D2178A">
        <w:rPr>
          <w:color w:val="auto"/>
          <w:sz w:val="24"/>
          <w:szCs w:val="24"/>
        </w:rPr>
        <w:t>Изучение сельскохозяйственных растений региона.</w:t>
      </w:r>
    </w:p>
    <w:p w:rsidR="00D2178A" w:rsidRPr="00D2178A" w:rsidRDefault="00D2178A" w:rsidP="00D2178A">
      <w:pPr>
        <w:pStyle w:val="11"/>
        <w:numPr>
          <w:ilvl w:val="0"/>
          <w:numId w:val="209"/>
        </w:numPr>
        <w:tabs>
          <w:tab w:val="left" w:pos="543"/>
        </w:tabs>
        <w:spacing w:line="240" w:lineRule="auto"/>
        <w:jc w:val="both"/>
        <w:rPr>
          <w:color w:val="auto"/>
          <w:sz w:val="24"/>
          <w:szCs w:val="24"/>
        </w:rPr>
      </w:pPr>
      <w:r w:rsidRPr="00D2178A">
        <w:rPr>
          <w:color w:val="auto"/>
          <w:sz w:val="24"/>
          <w:szCs w:val="24"/>
        </w:rPr>
        <w:t>Изучение сорных растений региона.</w:t>
      </w:r>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 xml:space="preserve">5. </w:t>
      </w:r>
      <w:bookmarkStart w:id="516" w:name="bookmark1435"/>
      <w:r w:rsidRPr="00D2178A">
        <w:rPr>
          <w:rFonts w:ascii="Times New Roman" w:hAnsi="Times New Roman" w:cs="Times New Roman"/>
          <w:sz w:val="24"/>
          <w:szCs w:val="24"/>
        </w:rPr>
        <w:t>Грибы. Лишайники. Бактерии</w:t>
      </w:r>
      <w:bookmarkEnd w:id="516"/>
    </w:p>
    <w:p w:rsidR="00D2178A" w:rsidRPr="00D2178A" w:rsidRDefault="00D2178A" w:rsidP="00D2178A">
      <w:pPr>
        <w:pStyle w:val="11"/>
        <w:spacing w:line="240" w:lineRule="auto"/>
        <w:jc w:val="both"/>
        <w:rPr>
          <w:color w:val="auto"/>
          <w:sz w:val="24"/>
          <w:szCs w:val="24"/>
        </w:rPr>
      </w:pPr>
      <w:r w:rsidRPr="00D2178A">
        <w:rPr>
          <w:color w:val="auto"/>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2178A" w:rsidRPr="00D2178A" w:rsidRDefault="00D2178A" w:rsidP="00D2178A">
      <w:pPr>
        <w:pStyle w:val="11"/>
        <w:spacing w:line="240" w:lineRule="auto"/>
        <w:jc w:val="both"/>
        <w:rPr>
          <w:color w:val="auto"/>
          <w:sz w:val="24"/>
          <w:szCs w:val="24"/>
        </w:rPr>
      </w:pPr>
      <w:r w:rsidRPr="00D2178A">
        <w:rPr>
          <w:color w:val="auto"/>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D2178A" w:rsidRPr="00D2178A" w:rsidRDefault="00D2178A" w:rsidP="00D2178A">
      <w:pPr>
        <w:pStyle w:val="11"/>
        <w:spacing w:line="240" w:lineRule="auto"/>
        <w:jc w:val="both"/>
        <w:rPr>
          <w:color w:val="auto"/>
          <w:sz w:val="24"/>
          <w:szCs w:val="24"/>
        </w:rPr>
      </w:pPr>
      <w:r w:rsidRPr="00D2178A">
        <w:rPr>
          <w:color w:val="auto"/>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D2178A" w:rsidRPr="00D2178A" w:rsidRDefault="00D2178A" w:rsidP="00D2178A">
      <w:pPr>
        <w:pStyle w:val="11"/>
        <w:spacing w:line="240" w:lineRule="auto"/>
        <w:jc w:val="both"/>
        <w:rPr>
          <w:color w:val="auto"/>
          <w:sz w:val="24"/>
          <w:szCs w:val="24"/>
        </w:rPr>
      </w:pPr>
      <w:r w:rsidRPr="00D2178A">
        <w:rPr>
          <w:color w:val="auto"/>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2178A" w:rsidRPr="00D2178A" w:rsidRDefault="00D2178A" w:rsidP="00D2178A">
      <w:pPr>
        <w:pStyle w:val="11"/>
        <w:spacing w:line="240" w:lineRule="auto"/>
        <w:jc w:val="both"/>
        <w:rPr>
          <w:color w:val="auto"/>
          <w:sz w:val="24"/>
          <w:szCs w:val="24"/>
        </w:rPr>
      </w:pPr>
      <w:r w:rsidRPr="00D2178A">
        <w:rPr>
          <w:color w:val="auto"/>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2178A" w:rsidRPr="00D2178A" w:rsidRDefault="00D2178A" w:rsidP="00D2178A">
      <w:pPr>
        <w:pStyle w:val="80"/>
        <w:spacing w:line="254" w:lineRule="auto"/>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10"/>
        </w:numPr>
        <w:tabs>
          <w:tab w:val="left" w:pos="533"/>
        </w:tabs>
        <w:spacing w:line="240" w:lineRule="auto"/>
        <w:jc w:val="both"/>
        <w:rPr>
          <w:color w:val="auto"/>
          <w:sz w:val="24"/>
          <w:szCs w:val="24"/>
        </w:rPr>
      </w:pPr>
      <w:r w:rsidRPr="00D2178A">
        <w:rPr>
          <w:color w:val="auto"/>
          <w:sz w:val="24"/>
          <w:szCs w:val="24"/>
        </w:rPr>
        <w:t>Изучение строения одноклеточных (мукор) и многоклеточных (пеницилл) плесневых грибов.</w:t>
      </w:r>
    </w:p>
    <w:p w:rsidR="00D2178A" w:rsidRPr="00D2178A" w:rsidRDefault="00D2178A" w:rsidP="00D2178A">
      <w:pPr>
        <w:pStyle w:val="11"/>
        <w:numPr>
          <w:ilvl w:val="0"/>
          <w:numId w:val="210"/>
        </w:numPr>
        <w:tabs>
          <w:tab w:val="left" w:pos="533"/>
        </w:tabs>
        <w:spacing w:line="240" w:lineRule="auto"/>
        <w:jc w:val="both"/>
        <w:rPr>
          <w:color w:val="auto"/>
          <w:sz w:val="24"/>
          <w:szCs w:val="24"/>
        </w:rPr>
      </w:pPr>
      <w:r w:rsidRPr="00D2178A">
        <w:rPr>
          <w:color w:val="auto"/>
          <w:sz w:val="24"/>
          <w:szCs w:val="24"/>
        </w:rPr>
        <w:t>Изучение строения плодовых тел шляпочных грибов (или изучение шляпочных грибов на муляжах).</w:t>
      </w:r>
    </w:p>
    <w:p w:rsidR="00D2178A" w:rsidRPr="00D2178A" w:rsidRDefault="00D2178A" w:rsidP="00D2178A">
      <w:pPr>
        <w:pStyle w:val="11"/>
        <w:numPr>
          <w:ilvl w:val="0"/>
          <w:numId w:val="210"/>
        </w:numPr>
        <w:tabs>
          <w:tab w:val="left" w:pos="739"/>
        </w:tabs>
        <w:spacing w:line="240" w:lineRule="auto"/>
        <w:jc w:val="both"/>
        <w:rPr>
          <w:color w:val="auto"/>
          <w:sz w:val="24"/>
          <w:szCs w:val="24"/>
        </w:rPr>
      </w:pPr>
      <w:r w:rsidRPr="00D2178A">
        <w:rPr>
          <w:color w:val="auto"/>
          <w:sz w:val="24"/>
          <w:szCs w:val="24"/>
        </w:rPr>
        <w:t>Изучение строения лишайников.</w:t>
      </w:r>
    </w:p>
    <w:p w:rsidR="00D2178A" w:rsidRPr="00D2178A" w:rsidRDefault="00D2178A" w:rsidP="00D2178A">
      <w:pPr>
        <w:pStyle w:val="11"/>
        <w:numPr>
          <w:ilvl w:val="0"/>
          <w:numId w:val="210"/>
        </w:numPr>
        <w:tabs>
          <w:tab w:val="left" w:pos="739"/>
        </w:tabs>
        <w:spacing w:line="240" w:lineRule="auto"/>
        <w:jc w:val="both"/>
        <w:rPr>
          <w:color w:val="auto"/>
          <w:sz w:val="24"/>
          <w:szCs w:val="24"/>
        </w:rPr>
      </w:pPr>
      <w:r w:rsidRPr="00D2178A">
        <w:rPr>
          <w:color w:val="auto"/>
          <w:sz w:val="24"/>
          <w:szCs w:val="24"/>
        </w:rPr>
        <w:t>Изучение строения бактерий (на готовых микропрепаратах).</w:t>
      </w:r>
    </w:p>
    <w:p w:rsidR="00D2178A" w:rsidRPr="00D2178A" w:rsidRDefault="00D2178A" w:rsidP="00D2178A">
      <w:pPr>
        <w:rPr>
          <w:rFonts w:ascii="Times New Roman" w:hAnsi="Times New Roman" w:cs="Times New Roman"/>
          <w:sz w:val="24"/>
          <w:szCs w:val="24"/>
        </w:rPr>
      </w:pPr>
      <w:bookmarkStart w:id="517" w:name="bookmark1437"/>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8 КЛАСС</w:t>
      </w:r>
      <w:bookmarkEnd w:id="517"/>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bookmarkStart w:id="518" w:name="bookmark1439"/>
      <w:r w:rsidRPr="00D2178A">
        <w:rPr>
          <w:rFonts w:ascii="Times New Roman" w:hAnsi="Times New Roman" w:cs="Times New Roman"/>
          <w:sz w:val="24"/>
          <w:szCs w:val="24"/>
        </w:rPr>
        <w:t>1. Животный организм</w:t>
      </w:r>
      <w:bookmarkEnd w:id="518"/>
    </w:p>
    <w:p w:rsidR="00D2178A" w:rsidRPr="00D2178A" w:rsidRDefault="00D2178A" w:rsidP="00D2178A">
      <w:pPr>
        <w:pStyle w:val="11"/>
        <w:spacing w:line="240" w:lineRule="auto"/>
        <w:jc w:val="both"/>
        <w:rPr>
          <w:color w:val="auto"/>
          <w:sz w:val="24"/>
          <w:szCs w:val="24"/>
        </w:rPr>
      </w:pPr>
      <w:r w:rsidRPr="00D2178A">
        <w:rPr>
          <w:color w:val="auto"/>
          <w:sz w:val="24"/>
          <w:szCs w:val="24"/>
        </w:rPr>
        <w:t>Зоология — наука о животных. Разделы зоологии. Связь зоологии с другими науками и техникой.</w:t>
      </w:r>
    </w:p>
    <w:p w:rsidR="00D2178A" w:rsidRPr="00D2178A" w:rsidRDefault="00D2178A" w:rsidP="00D2178A">
      <w:pPr>
        <w:pStyle w:val="11"/>
        <w:spacing w:line="240" w:lineRule="auto"/>
        <w:jc w:val="both"/>
        <w:rPr>
          <w:color w:val="auto"/>
          <w:sz w:val="24"/>
          <w:szCs w:val="24"/>
        </w:rPr>
      </w:pPr>
      <w:r w:rsidRPr="00D2178A">
        <w:rPr>
          <w:color w:val="auto"/>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D2178A" w:rsidRPr="00D2178A" w:rsidRDefault="00D2178A" w:rsidP="00D2178A">
      <w:pPr>
        <w:pStyle w:val="11"/>
        <w:spacing w:line="240" w:lineRule="auto"/>
        <w:jc w:val="both"/>
        <w:rPr>
          <w:color w:val="auto"/>
          <w:sz w:val="24"/>
          <w:szCs w:val="24"/>
        </w:rPr>
      </w:pPr>
      <w:r w:rsidRPr="00D2178A">
        <w:rPr>
          <w:color w:val="auto"/>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2178A" w:rsidRPr="00D2178A" w:rsidRDefault="00D2178A" w:rsidP="00D2178A">
      <w:pPr>
        <w:pStyle w:val="80"/>
        <w:spacing w:line="254" w:lineRule="auto"/>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spacing w:after="120" w:line="240" w:lineRule="auto"/>
        <w:jc w:val="both"/>
        <w:rPr>
          <w:color w:val="auto"/>
          <w:sz w:val="24"/>
          <w:szCs w:val="24"/>
        </w:rPr>
      </w:pPr>
      <w:r w:rsidRPr="00D2178A">
        <w:rPr>
          <w:color w:val="auto"/>
          <w:sz w:val="24"/>
          <w:szCs w:val="24"/>
        </w:rPr>
        <w:t>Исследование под микроскопом готовых микропрепаратов клеток и тканей животных.</w:t>
      </w:r>
    </w:p>
    <w:p w:rsidR="00D2178A" w:rsidRPr="00D2178A" w:rsidRDefault="00D2178A" w:rsidP="00D2178A">
      <w:pPr>
        <w:pStyle w:val="af7"/>
        <w:rPr>
          <w:rFonts w:ascii="Times New Roman" w:hAnsi="Times New Roman" w:cs="Times New Roman"/>
          <w:sz w:val="24"/>
          <w:szCs w:val="24"/>
        </w:rPr>
      </w:pPr>
      <w:bookmarkStart w:id="519" w:name="bookmark1441"/>
      <w:r w:rsidRPr="00D2178A">
        <w:rPr>
          <w:rFonts w:ascii="Times New Roman" w:hAnsi="Times New Roman" w:cs="Times New Roman"/>
          <w:sz w:val="24"/>
          <w:szCs w:val="24"/>
        </w:rPr>
        <w:t>2. Строение и жизнедеятельность организма животного*</w:t>
      </w:r>
      <w:bookmarkEnd w:id="519"/>
    </w:p>
    <w:p w:rsidR="00D2178A" w:rsidRPr="00D2178A" w:rsidRDefault="00D2178A" w:rsidP="00D2178A">
      <w:pPr>
        <w:pStyle w:val="80"/>
        <w:spacing w:after="220" w:line="254" w:lineRule="auto"/>
        <w:jc w:val="both"/>
        <w:rPr>
          <w:rFonts w:ascii="Times New Roman" w:hAnsi="Times New Roman" w:cs="Times New Roman"/>
          <w:color w:val="auto"/>
          <w:sz w:val="24"/>
          <w:szCs w:val="24"/>
        </w:rPr>
      </w:pPr>
      <w:r w:rsidRPr="00D2178A">
        <w:rPr>
          <w:rFonts w:ascii="Times New Roman" w:hAnsi="Times New Roman" w:cs="Times New Roman"/>
          <w:b/>
          <w:bCs/>
          <w:i w:val="0"/>
          <w:iCs w:val="0"/>
          <w:color w:val="auto"/>
          <w:sz w:val="24"/>
          <w:szCs w:val="24"/>
        </w:rPr>
        <w:t>*</w:t>
      </w:r>
      <w:r w:rsidRPr="00D2178A">
        <w:rPr>
          <w:rFonts w:ascii="Times New Roman" w:hAnsi="Times New Roman" w:cs="Times New Roman"/>
          <w:color w:val="auto"/>
          <w:sz w:val="24"/>
          <w:szCs w:val="24"/>
        </w:rPr>
        <w:t>(Темы 2 и 3 возможно менять местами по усмотрению учителя, рассматривая содержание темы 2 в качестве обобщения учебного материала)</w:t>
      </w:r>
    </w:p>
    <w:p w:rsidR="00D2178A" w:rsidRPr="00D2178A" w:rsidRDefault="00D2178A" w:rsidP="00D2178A">
      <w:pPr>
        <w:pStyle w:val="11"/>
        <w:spacing w:line="240" w:lineRule="auto"/>
        <w:jc w:val="both"/>
        <w:rPr>
          <w:color w:val="auto"/>
          <w:sz w:val="24"/>
          <w:szCs w:val="24"/>
        </w:rPr>
      </w:pPr>
      <w:r w:rsidRPr="00D2178A">
        <w:rPr>
          <w:rFonts w:eastAsia="Courier New"/>
          <w:b/>
          <w:bCs/>
          <w:i/>
          <w:iCs/>
          <w:color w:val="auto"/>
          <w:sz w:val="24"/>
          <w:szCs w:val="24"/>
        </w:rPr>
        <w:t>Опора и движение животных.</w:t>
      </w:r>
      <w:r w:rsidRPr="00D2178A">
        <w:rPr>
          <w:color w:val="auto"/>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D2178A" w:rsidRPr="00D2178A" w:rsidRDefault="00D2178A" w:rsidP="00D2178A">
      <w:pPr>
        <w:pStyle w:val="11"/>
        <w:spacing w:line="252" w:lineRule="auto"/>
        <w:jc w:val="both"/>
        <w:rPr>
          <w:color w:val="auto"/>
          <w:sz w:val="24"/>
          <w:szCs w:val="24"/>
        </w:rPr>
      </w:pPr>
      <w:r w:rsidRPr="00D2178A">
        <w:rPr>
          <w:rFonts w:eastAsia="Courier New"/>
          <w:b/>
          <w:bCs/>
          <w:i/>
          <w:iCs/>
          <w:color w:val="auto"/>
          <w:sz w:val="24"/>
          <w:szCs w:val="24"/>
        </w:rPr>
        <w:t>Питание и пищеварение у животных.</w:t>
      </w:r>
      <w:r w:rsidRPr="00D2178A">
        <w:rPr>
          <w:color w:val="auto"/>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2178A" w:rsidRPr="00D2178A" w:rsidRDefault="00D2178A" w:rsidP="00D2178A">
      <w:pPr>
        <w:pStyle w:val="11"/>
        <w:spacing w:after="80" w:line="240" w:lineRule="auto"/>
        <w:jc w:val="both"/>
        <w:rPr>
          <w:color w:val="auto"/>
          <w:sz w:val="24"/>
          <w:szCs w:val="24"/>
        </w:rPr>
      </w:pPr>
      <w:r w:rsidRPr="00D2178A">
        <w:rPr>
          <w:rFonts w:eastAsia="Courier New"/>
          <w:b/>
          <w:bCs/>
          <w:i/>
          <w:iCs/>
          <w:color w:val="auto"/>
          <w:sz w:val="24"/>
          <w:szCs w:val="24"/>
        </w:rPr>
        <w:t>Дыхание животных.</w:t>
      </w:r>
      <w:r w:rsidRPr="00D2178A">
        <w:rPr>
          <w:color w:val="auto"/>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2178A" w:rsidRPr="00D2178A" w:rsidRDefault="00D2178A" w:rsidP="00D2178A">
      <w:pPr>
        <w:pStyle w:val="11"/>
        <w:spacing w:line="240" w:lineRule="auto"/>
        <w:jc w:val="both"/>
        <w:rPr>
          <w:color w:val="auto"/>
          <w:sz w:val="24"/>
          <w:szCs w:val="24"/>
        </w:rPr>
      </w:pPr>
      <w:r w:rsidRPr="00D2178A">
        <w:rPr>
          <w:rFonts w:eastAsia="Courier New"/>
          <w:b/>
          <w:bCs/>
          <w:i/>
          <w:iCs/>
          <w:color w:val="auto"/>
          <w:sz w:val="24"/>
          <w:szCs w:val="24"/>
        </w:rPr>
        <w:t>Транспорт веществ у животных.</w:t>
      </w:r>
      <w:r w:rsidRPr="00D2178A">
        <w:rPr>
          <w:color w:val="auto"/>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2178A" w:rsidRPr="00D2178A" w:rsidRDefault="00D2178A" w:rsidP="00D2178A">
      <w:pPr>
        <w:pStyle w:val="11"/>
        <w:spacing w:line="240" w:lineRule="auto"/>
        <w:jc w:val="both"/>
        <w:rPr>
          <w:color w:val="auto"/>
          <w:sz w:val="24"/>
          <w:szCs w:val="24"/>
        </w:rPr>
      </w:pPr>
      <w:r w:rsidRPr="00D2178A">
        <w:rPr>
          <w:rFonts w:eastAsia="Courier New"/>
          <w:b/>
          <w:bCs/>
          <w:i/>
          <w:iCs/>
          <w:color w:val="auto"/>
          <w:sz w:val="24"/>
          <w:szCs w:val="24"/>
        </w:rPr>
        <w:t>Выделение у животных.</w:t>
      </w:r>
      <w:r w:rsidRPr="00D2178A">
        <w:rPr>
          <w:color w:val="auto"/>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2178A" w:rsidRPr="00D2178A" w:rsidRDefault="00D2178A" w:rsidP="00D2178A">
      <w:pPr>
        <w:pStyle w:val="11"/>
        <w:spacing w:line="240" w:lineRule="auto"/>
        <w:jc w:val="both"/>
        <w:rPr>
          <w:color w:val="auto"/>
          <w:sz w:val="24"/>
          <w:szCs w:val="24"/>
        </w:rPr>
      </w:pPr>
      <w:r w:rsidRPr="00D2178A">
        <w:rPr>
          <w:rFonts w:eastAsia="Courier New"/>
          <w:b/>
          <w:bCs/>
          <w:i/>
          <w:iCs/>
          <w:color w:val="auto"/>
          <w:sz w:val="24"/>
          <w:szCs w:val="24"/>
        </w:rPr>
        <w:t>Покровы тела у животных.</w:t>
      </w:r>
      <w:r w:rsidRPr="00D2178A">
        <w:rPr>
          <w:color w:val="auto"/>
          <w:sz w:val="24"/>
          <w:szCs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2178A" w:rsidRPr="00D2178A" w:rsidRDefault="00D2178A" w:rsidP="00D2178A">
      <w:pPr>
        <w:pStyle w:val="11"/>
        <w:spacing w:line="240" w:lineRule="auto"/>
        <w:jc w:val="both"/>
        <w:rPr>
          <w:color w:val="auto"/>
          <w:sz w:val="24"/>
          <w:szCs w:val="24"/>
        </w:rPr>
      </w:pPr>
      <w:r w:rsidRPr="00D2178A">
        <w:rPr>
          <w:rFonts w:eastAsia="Courier New"/>
          <w:b/>
          <w:bCs/>
          <w:i/>
          <w:iCs/>
          <w:color w:val="auto"/>
          <w:sz w:val="24"/>
          <w:szCs w:val="24"/>
        </w:rPr>
        <w:t>Координация и регуляция жизнедеятельности у животных.</w:t>
      </w:r>
      <w:r w:rsidRPr="00D2178A">
        <w:rPr>
          <w:color w:val="auto"/>
          <w:sz w:val="24"/>
          <w:szCs w:val="24"/>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2178A" w:rsidRPr="00D2178A" w:rsidRDefault="00D2178A" w:rsidP="00D2178A">
      <w:pPr>
        <w:pStyle w:val="11"/>
        <w:spacing w:line="240" w:lineRule="auto"/>
        <w:jc w:val="both"/>
        <w:rPr>
          <w:color w:val="auto"/>
          <w:sz w:val="24"/>
          <w:szCs w:val="24"/>
        </w:rPr>
      </w:pPr>
      <w:r w:rsidRPr="00D2178A">
        <w:rPr>
          <w:rFonts w:eastAsia="Courier New"/>
          <w:b/>
          <w:bCs/>
          <w:i/>
          <w:iCs/>
          <w:color w:val="auto"/>
          <w:sz w:val="24"/>
          <w:szCs w:val="24"/>
        </w:rPr>
        <w:t>Поведение животных.</w:t>
      </w:r>
      <w:r w:rsidRPr="00D2178A">
        <w:rPr>
          <w:color w:val="auto"/>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2178A" w:rsidRPr="00D2178A" w:rsidRDefault="00D2178A" w:rsidP="00D2178A">
      <w:pPr>
        <w:pStyle w:val="11"/>
        <w:spacing w:line="252" w:lineRule="auto"/>
        <w:jc w:val="both"/>
        <w:rPr>
          <w:color w:val="auto"/>
          <w:sz w:val="24"/>
          <w:szCs w:val="24"/>
        </w:rPr>
      </w:pPr>
      <w:r w:rsidRPr="00D2178A">
        <w:rPr>
          <w:rFonts w:eastAsia="Courier New"/>
          <w:b/>
          <w:bCs/>
          <w:i/>
          <w:iCs/>
          <w:color w:val="auto"/>
          <w:sz w:val="24"/>
          <w:szCs w:val="24"/>
        </w:rPr>
        <w:t>Размножение и развитие животных.</w:t>
      </w:r>
      <w:r w:rsidRPr="00D2178A">
        <w:rPr>
          <w:color w:val="auto"/>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2178A" w:rsidRPr="00D2178A" w:rsidRDefault="00D2178A" w:rsidP="00D2178A">
      <w:pPr>
        <w:pStyle w:val="80"/>
        <w:spacing w:line="254" w:lineRule="auto"/>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11"/>
        </w:numPr>
        <w:tabs>
          <w:tab w:val="left" w:pos="548"/>
        </w:tabs>
        <w:spacing w:line="240" w:lineRule="auto"/>
        <w:jc w:val="both"/>
        <w:rPr>
          <w:color w:val="auto"/>
          <w:sz w:val="24"/>
          <w:szCs w:val="24"/>
        </w:rPr>
      </w:pPr>
      <w:r w:rsidRPr="00D2178A">
        <w:rPr>
          <w:color w:val="auto"/>
          <w:sz w:val="24"/>
          <w:szCs w:val="24"/>
        </w:rPr>
        <w:t>Ознакомление с органами опоры и движения у животных.</w:t>
      </w:r>
    </w:p>
    <w:p w:rsidR="00D2178A" w:rsidRPr="00D2178A" w:rsidRDefault="00D2178A" w:rsidP="00D2178A">
      <w:pPr>
        <w:pStyle w:val="11"/>
        <w:numPr>
          <w:ilvl w:val="0"/>
          <w:numId w:val="211"/>
        </w:numPr>
        <w:tabs>
          <w:tab w:val="left" w:pos="558"/>
        </w:tabs>
        <w:spacing w:line="240" w:lineRule="auto"/>
        <w:jc w:val="both"/>
        <w:rPr>
          <w:color w:val="auto"/>
          <w:sz w:val="24"/>
          <w:szCs w:val="24"/>
        </w:rPr>
      </w:pPr>
      <w:r w:rsidRPr="00D2178A">
        <w:rPr>
          <w:color w:val="auto"/>
          <w:sz w:val="24"/>
          <w:szCs w:val="24"/>
        </w:rPr>
        <w:t>Изучение способов поглощения пищи у животных.</w:t>
      </w:r>
    </w:p>
    <w:p w:rsidR="00D2178A" w:rsidRPr="00D2178A" w:rsidRDefault="00D2178A" w:rsidP="00D2178A">
      <w:pPr>
        <w:pStyle w:val="11"/>
        <w:numPr>
          <w:ilvl w:val="0"/>
          <w:numId w:val="211"/>
        </w:numPr>
        <w:tabs>
          <w:tab w:val="left" w:pos="558"/>
        </w:tabs>
        <w:spacing w:line="240" w:lineRule="auto"/>
        <w:jc w:val="both"/>
        <w:rPr>
          <w:color w:val="auto"/>
          <w:sz w:val="24"/>
          <w:szCs w:val="24"/>
        </w:rPr>
      </w:pPr>
      <w:r w:rsidRPr="00D2178A">
        <w:rPr>
          <w:color w:val="auto"/>
          <w:sz w:val="24"/>
          <w:szCs w:val="24"/>
        </w:rPr>
        <w:t>Изучение способов дыхания у животных.</w:t>
      </w:r>
    </w:p>
    <w:p w:rsidR="00D2178A" w:rsidRPr="00D2178A" w:rsidRDefault="00D2178A" w:rsidP="00D2178A">
      <w:pPr>
        <w:pStyle w:val="11"/>
        <w:numPr>
          <w:ilvl w:val="0"/>
          <w:numId w:val="211"/>
        </w:numPr>
        <w:tabs>
          <w:tab w:val="left" w:pos="553"/>
        </w:tabs>
        <w:spacing w:line="240" w:lineRule="auto"/>
        <w:jc w:val="both"/>
        <w:rPr>
          <w:color w:val="auto"/>
          <w:sz w:val="24"/>
          <w:szCs w:val="24"/>
        </w:rPr>
      </w:pPr>
      <w:r w:rsidRPr="00D2178A">
        <w:rPr>
          <w:color w:val="auto"/>
          <w:sz w:val="24"/>
          <w:szCs w:val="24"/>
        </w:rPr>
        <w:t>Ознакомление с системами органов транспорта веществ у животных.</w:t>
      </w:r>
    </w:p>
    <w:p w:rsidR="00D2178A" w:rsidRPr="00D2178A" w:rsidRDefault="00D2178A" w:rsidP="00D2178A">
      <w:pPr>
        <w:pStyle w:val="11"/>
        <w:numPr>
          <w:ilvl w:val="0"/>
          <w:numId w:val="211"/>
        </w:numPr>
        <w:tabs>
          <w:tab w:val="left" w:pos="553"/>
        </w:tabs>
        <w:spacing w:line="240" w:lineRule="auto"/>
        <w:jc w:val="both"/>
        <w:rPr>
          <w:color w:val="auto"/>
          <w:sz w:val="24"/>
          <w:szCs w:val="24"/>
        </w:rPr>
      </w:pPr>
      <w:r w:rsidRPr="00D2178A">
        <w:rPr>
          <w:color w:val="auto"/>
          <w:sz w:val="24"/>
          <w:szCs w:val="24"/>
        </w:rPr>
        <w:t>Изучение покровов тела у животных.</w:t>
      </w:r>
    </w:p>
    <w:p w:rsidR="00D2178A" w:rsidRPr="00D2178A" w:rsidRDefault="00D2178A" w:rsidP="00D2178A">
      <w:pPr>
        <w:pStyle w:val="11"/>
        <w:numPr>
          <w:ilvl w:val="0"/>
          <w:numId w:val="211"/>
        </w:numPr>
        <w:tabs>
          <w:tab w:val="left" w:pos="558"/>
        </w:tabs>
        <w:spacing w:line="240" w:lineRule="auto"/>
        <w:jc w:val="both"/>
        <w:rPr>
          <w:color w:val="auto"/>
          <w:sz w:val="24"/>
          <w:szCs w:val="24"/>
        </w:rPr>
      </w:pPr>
      <w:r w:rsidRPr="00D2178A">
        <w:rPr>
          <w:color w:val="auto"/>
          <w:sz w:val="24"/>
          <w:szCs w:val="24"/>
        </w:rPr>
        <w:t>Изучение органов чувств у животных.</w:t>
      </w:r>
    </w:p>
    <w:p w:rsidR="00D2178A" w:rsidRPr="00D2178A" w:rsidRDefault="00D2178A" w:rsidP="00D2178A">
      <w:pPr>
        <w:pStyle w:val="11"/>
        <w:numPr>
          <w:ilvl w:val="0"/>
          <w:numId w:val="211"/>
        </w:numPr>
        <w:tabs>
          <w:tab w:val="left" w:pos="548"/>
        </w:tabs>
        <w:spacing w:line="240" w:lineRule="auto"/>
        <w:jc w:val="both"/>
        <w:rPr>
          <w:color w:val="auto"/>
          <w:sz w:val="24"/>
          <w:szCs w:val="24"/>
        </w:rPr>
      </w:pPr>
      <w:r w:rsidRPr="00D2178A">
        <w:rPr>
          <w:color w:val="auto"/>
          <w:sz w:val="24"/>
          <w:szCs w:val="24"/>
        </w:rPr>
        <w:t>Формирование условных рефлексов у аквариумных рыб.</w:t>
      </w:r>
    </w:p>
    <w:p w:rsidR="00D2178A" w:rsidRPr="00D2178A" w:rsidRDefault="00D2178A" w:rsidP="00D2178A">
      <w:pPr>
        <w:pStyle w:val="11"/>
        <w:numPr>
          <w:ilvl w:val="0"/>
          <w:numId w:val="211"/>
        </w:numPr>
        <w:tabs>
          <w:tab w:val="left" w:pos="558"/>
        </w:tabs>
        <w:spacing w:after="120" w:line="240" w:lineRule="auto"/>
        <w:jc w:val="both"/>
        <w:rPr>
          <w:color w:val="auto"/>
          <w:sz w:val="24"/>
          <w:szCs w:val="24"/>
        </w:rPr>
      </w:pPr>
      <w:r w:rsidRPr="00D2178A">
        <w:rPr>
          <w:color w:val="auto"/>
          <w:sz w:val="24"/>
          <w:szCs w:val="24"/>
        </w:rPr>
        <w:t>Строение яйца и развитие зародыша птицы (курицы).</w:t>
      </w:r>
    </w:p>
    <w:p w:rsidR="00D2178A" w:rsidRPr="00D2178A" w:rsidRDefault="00D2178A" w:rsidP="00D2178A">
      <w:pPr>
        <w:pStyle w:val="af7"/>
        <w:rPr>
          <w:rFonts w:ascii="Times New Roman" w:hAnsi="Times New Roman" w:cs="Times New Roman"/>
          <w:sz w:val="24"/>
          <w:szCs w:val="24"/>
        </w:rPr>
      </w:pPr>
      <w:bookmarkStart w:id="520" w:name="bookmark1443"/>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3. Систематические группы животных</w:t>
      </w:r>
      <w:bookmarkEnd w:id="520"/>
    </w:p>
    <w:p w:rsidR="00D2178A" w:rsidRPr="00D2178A" w:rsidRDefault="00D2178A" w:rsidP="00D2178A">
      <w:pPr>
        <w:pStyle w:val="11"/>
        <w:spacing w:line="252" w:lineRule="auto"/>
        <w:jc w:val="both"/>
        <w:rPr>
          <w:color w:val="auto"/>
          <w:sz w:val="24"/>
          <w:szCs w:val="24"/>
        </w:rPr>
      </w:pPr>
      <w:r w:rsidRPr="00D2178A">
        <w:rPr>
          <w:rFonts w:eastAsia="Courier New"/>
          <w:b/>
          <w:bCs/>
          <w:i/>
          <w:iCs/>
          <w:color w:val="auto"/>
          <w:sz w:val="24"/>
          <w:szCs w:val="24"/>
        </w:rPr>
        <w:t>Основные категории систематики животных.</w:t>
      </w:r>
      <w:r w:rsidRPr="00D2178A">
        <w:rPr>
          <w:color w:val="auto"/>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2178A" w:rsidRPr="00D2178A" w:rsidRDefault="00D2178A" w:rsidP="00D2178A">
      <w:pPr>
        <w:pStyle w:val="11"/>
        <w:spacing w:line="252" w:lineRule="auto"/>
        <w:jc w:val="both"/>
        <w:rPr>
          <w:color w:val="auto"/>
          <w:sz w:val="24"/>
          <w:szCs w:val="24"/>
        </w:rPr>
      </w:pPr>
      <w:r w:rsidRPr="00D2178A">
        <w:rPr>
          <w:rFonts w:eastAsia="Courier New"/>
          <w:b/>
          <w:bCs/>
          <w:i/>
          <w:iCs/>
          <w:color w:val="auto"/>
          <w:sz w:val="24"/>
          <w:szCs w:val="24"/>
        </w:rPr>
        <w:t>Одноклеточные животные — простейшие.</w:t>
      </w:r>
      <w:r w:rsidRPr="00D2178A">
        <w:rPr>
          <w:color w:val="auto"/>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2178A" w:rsidRPr="00D2178A" w:rsidRDefault="00D2178A" w:rsidP="00D2178A">
      <w:pPr>
        <w:pStyle w:val="80"/>
        <w:spacing w:line="254" w:lineRule="auto"/>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12"/>
        </w:numPr>
        <w:tabs>
          <w:tab w:val="left" w:pos="548"/>
        </w:tabs>
        <w:spacing w:line="240" w:lineRule="auto"/>
        <w:jc w:val="both"/>
        <w:rPr>
          <w:color w:val="auto"/>
          <w:sz w:val="24"/>
          <w:szCs w:val="24"/>
        </w:rPr>
      </w:pPr>
      <w:r w:rsidRPr="00D2178A">
        <w:rPr>
          <w:color w:val="auto"/>
          <w:sz w:val="24"/>
          <w:szCs w:val="24"/>
        </w:rPr>
        <w:t>Исследование строения инфузории-туфельки и наблюдение за её передвижением. Изучение хемотаксиса.</w:t>
      </w:r>
    </w:p>
    <w:p w:rsidR="00D2178A" w:rsidRPr="00D2178A" w:rsidRDefault="00D2178A" w:rsidP="00D2178A">
      <w:pPr>
        <w:pStyle w:val="11"/>
        <w:numPr>
          <w:ilvl w:val="0"/>
          <w:numId w:val="212"/>
        </w:numPr>
        <w:tabs>
          <w:tab w:val="left" w:pos="730"/>
        </w:tabs>
        <w:spacing w:line="240" w:lineRule="auto"/>
        <w:jc w:val="both"/>
        <w:rPr>
          <w:color w:val="auto"/>
          <w:sz w:val="24"/>
          <w:szCs w:val="24"/>
        </w:rPr>
      </w:pPr>
      <w:r w:rsidRPr="00D2178A">
        <w:rPr>
          <w:color w:val="auto"/>
          <w:sz w:val="24"/>
          <w:szCs w:val="24"/>
        </w:rPr>
        <w:t>Многообразие простейших (на готовых препаратах).</w:t>
      </w:r>
    </w:p>
    <w:p w:rsidR="00D2178A" w:rsidRPr="00D2178A" w:rsidRDefault="00D2178A" w:rsidP="00D2178A">
      <w:pPr>
        <w:pStyle w:val="11"/>
        <w:numPr>
          <w:ilvl w:val="0"/>
          <w:numId w:val="212"/>
        </w:numPr>
        <w:tabs>
          <w:tab w:val="left" w:pos="548"/>
        </w:tabs>
        <w:spacing w:line="240" w:lineRule="auto"/>
        <w:jc w:val="both"/>
        <w:rPr>
          <w:color w:val="auto"/>
          <w:sz w:val="24"/>
          <w:szCs w:val="24"/>
        </w:rPr>
      </w:pPr>
      <w:r w:rsidRPr="00D2178A">
        <w:rPr>
          <w:color w:val="auto"/>
          <w:sz w:val="24"/>
          <w:szCs w:val="24"/>
        </w:rPr>
        <w:t>Изготовление модели клетки простейшего (амёбы, инфузории-туфельки и др.).</w:t>
      </w:r>
    </w:p>
    <w:p w:rsidR="00D2178A" w:rsidRPr="00D2178A" w:rsidRDefault="00D2178A" w:rsidP="00D2178A">
      <w:pPr>
        <w:pStyle w:val="11"/>
        <w:spacing w:line="252" w:lineRule="auto"/>
        <w:jc w:val="both"/>
        <w:rPr>
          <w:color w:val="auto"/>
          <w:sz w:val="24"/>
          <w:szCs w:val="24"/>
        </w:rPr>
      </w:pPr>
      <w:r w:rsidRPr="00D2178A">
        <w:rPr>
          <w:rFonts w:eastAsia="Courier New"/>
          <w:b/>
          <w:bCs/>
          <w:i/>
          <w:iCs/>
          <w:color w:val="auto"/>
          <w:sz w:val="24"/>
          <w:szCs w:val="24"/>
        </w:rPr>
        <w:t>Многоклеточные животные. Кишечнополостные.</w:t>
      </w:r>
      <w:r w:rsidRPr="00D2178A">
        <w:rPr>
          <w:color w:val="auto"/>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2178A" w:rsidRPr="00D2178A" w:rsidRDefault="00D2178A" w:rsidP="00D2178A">
      <w:pPr>
        <w:pStyle w:val="80"/>
        <w:spacing w:line="254" w:lineRule="auto"/>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13"/>
        </w:numPr>
        <w:tabs>
          <w:tab w:val="left" w:pos="524"/>
        </w:tabs>
        <w:spacing w:line="240" w:lineRule="auto"/>
        <w:jc w:val="both"/>
        <w:rPr>
          <w:color w:val="auto"/>
          <w:sz w:val="24"/>
          <w:szCs w:val="24"/>
        </w:rPr>
      </w:pPr>
      <w:r w:rsidRPr="00D2178A">
        <w:rPr>
          <w:color w:val="auto"/>
          <w:sz w:val="24"/>
          <w:szCs w:val="24"/>
        </w:rPr>
        <w:t>Исследование строения пресноводной гидры и её передвижения (школьный аквариум).</w:t>
      </w:r>
    </w:p>
    <w:p w:rsidR="00D2178A" w:rsidRPr="00D2178A" w:rsidRDefault="00D2178A" w:rsidP="00D2178A">
      <w:pPr>
        <w:pStyle w:val="11"/>
        <w:numPr>
          <w:ilvl w:val="0"/>
          <w:numId w:val="213"/>
        </w:numPr>
        <w:tabs>
          <w:tab w:val="left" w:pos="524"/>
        </w:tabs>
        <w:spacing w:line="240" w:lineRule="auto"/>
        <w:jc w:val="both"/>
        <w:rPr>
          <w:color w:val="auto"/>
          <w:sz w:val="24"/>
          <w:szCs w:val="24"/>
        </w:rPr>
      </w:pPr>
      <w:r w:rsidRPr="00D2178A">
        <w:rPr>
          <w:color w:val="auto"/>
          <w:sz w:val="24"/>
          <w:szCs w:val="24"/>
        </w:rPr>
        <w:t>Исследование питания гидры дафниями и циклопами (школьный аквариум).</w:t>
      </w:r>
    </w:p>
    <w:p w:rsidR="00D2178A" w:rsidRPr="00D2178A" w:rsidRDefault="00D2178A" w:rsidP="00D2178A">
      <w:pPr>
        <w:pStyle w:val="11"/>
        <w:numPr>
          <w:ilvl w:val="0"/>
          <w:numId w:val="213"/>
        </w:numPr>
        <w:tabs>
          <w:tab w:val="left" w:pos="706"/>
        </w:tabs>
        <w:spacing w:line="240" w:lineRule="auto"/>
        <w:jc w:val="both"/>
        <w:rPr>
          <w:color w:val="auto"/>
          <w:sz w:val="24"/>
          <w:szCs w:val="24"/>
        </w:rPr>
      </w:pPr>
      <w:r w:rsidRPr="00D2178A">
        <w:rPr>
          <w:color w:val="auto"/>
          <w:sz w:val="24"/>
          <w:szCs w:val="24"/>
        </w:rPr>
        <w:t>Изготовление модели пресноводной гидры.</w:t>
      </w:r>
    </w:p>
    <w:p w:rsidR="00D2178A" w:rsidRPr="00D2178A" w:rsidRDefault="00D2178A" w:rsidP="00D2178A">
      <w:pPr>
        <w:pStyle w:val="11"/>
        <w:spacing w:line="252" w:lineRule="auto"/>
        <w:jc w:val="both"/>
        <w:rPr>
          <w:color w:val="auto"/>
          <w:sz w:val="24"/>
          <w:szCs w:val="24"/>
        </w:rPr>
      </w:pPr>
      <w:r w:rsidRPr="00D2178A">
        <w:rPr>
          <w:rFonts w:eastAsia="Courier New"/>
          <w:b/>
          <w:bCs/>
          <w:i/>
          <w:iCs/>
          <w:color w:val="auto"/>
          <w:sz w:val="24"/>
          <w:szCs w:val="24"/>
        </w:rPr>
        <w:t>Плоские, круглые, кольчатые черви.</w:t>
      </w:r>
      <w:r w:rsidRPr="00D2178A">
        <w:rPr>
          <w:color w:val="auto"/>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2178A" w:rsidRPr="00D2178A" w:rsidRDefault="00D2178A" w:rsidP="00D2178A">
      <w:pPr>
        <w:pStyle w:val="80"/>
        <w:spacing w:line="254" w:lineRule="auto"/>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14"/>
        </w:numPr>
        <w:tabs>
          <w:tab w:val="left" w:pos="529"/>
        </w:tabs>
        <w:spacing w:line="240" w:lineRule="auto"/>
        <w:jc w:val="both"/>
        <w:rPr>
          <w:color w:val="auto"/>
          <w:sz w:val="24"/>
          <w:szCs w:val="24"/>
        </w:rPr>
      </w:pPr>
      <w:r w:rsidRPr="00D2178A">
        <w:rPr>
          <w:color w:val="auto"/>
          <w:sz w:val="24"/>
          <w:szCs w:val="24"/>
        </w:rPr>
        <w:t>Исследование внешнего строения дождевого червя. Наблюдение за реакцией дождевого червя на раздражители.</w:t>
      </w:r>
    </w:p>
    <w:p w:rsidR="00D2178A" w:rsidRPr="00D2178A" w:rsidRDefault="00D2178A" w:rsidP="00D2178A">
      <w:pPr>
        <w:pStyle w:val="11"/>
        <w:numPr>
          <w:ilvl w:val="0"/>
          <w:numId w:val="214"/>
        </w:numPr>
        <w:tabs>
          <w:tab w:val="left" w:pos="524"/>
        </w:tabs>
        <w:spacing w:line="240" w:lineRule="auto"/>
        <w:jc w:val="both"/>
        <w:rPr>
          <w:color w:val="auto"/>
          <w:sz w:val="24"/>
          <w:szCs w:val="24"/>
        </w:rPr>
      </w:pPr>
      <w:r w:rsidRPr="00D2178A">
        <w:rPr>
          <w:color w:val="auto"/>
          <w:sz w:val="24"/>
          <w:szCs w:val="24"/>
        </w:rPr>
        <w:t>Исследование внутреннего строения дождевого червя (на готовом влажном препарате и микропрепарате).</w:t>
      </w:r>
    </w:p>
    <w:p w:rsidR="00D2178A" w:rsidRPr="00D2178A" w:rsidRDefault="00D2178A" w:rsidP="00D2178A">
      <w:pPr>
        <w:pStyle w:val="11"/>
        <w:numPr>
          <w:ilvl w:val="0"/>
          <w:numId w:val="214"/>
        </w:numPr>
        <w:tabs>
          <w:tab w:val="left" w:pos="524"/>
        </w:tabs>
        <w:spacing w:line="240" w:lineRule="auto"/>
        <w:jc w:val="both"/>
        <w:rPr>
          <w:color w:val="auto"/>
          <w:sz w:val="24"/>
          <w:szCs w:val="24"/>
        </w:rPr>
      </w:pPr>
      <w:r w:rsidRPr="00D2178A">
        <w:rPr>
          <w:color w:val="auto"/>
          <w:sz w:val="24"/>
          <w:szCs w:val="24"/>
        </w:rPr>
        <w:t>Изучение приспособлений паразитических червей к паразитизму (на готовых влажных и микропрепаратах).</w:t>
      </w:r>
    </w:p>
    <w:p w:rsidR="00D2178A" w:rsidRPr="00D2178A" w:rsidRDefault="00D2178A" w:rsidP="00D2178A">
      <w:pPr>
        <w:pStyle w:val="11"/>
        <w:spacing w:line="252" w:lineRule="auto"/>
        <w:jc w:val="both"/>
        <w:rPr>
          <w:color w:val="auto"/>
          <w:sz w:val="24"/>
          <w:szCs w:val="24"/>
        </w:rPr>
      </w:pPr>
      <w:r w:rsidRPr="00D2178A">
        <w:rPr>
          <w:rFonts w:eastAsia="Courier New"/>
          <w:b/>
          <w:bCs/>
          <w:i/>
          <w:iCs/>
          <w:color w:val="auto"/>
          <w:sz w:val="24"/>
          <w:szCs w:val="24"/>
        </w:rPr>
        <w:t>Членистоногие.</w:t>
      </w:r>
      <w:r w:rsidRPr="00D2178A">
        <w:rPr>
          <w:color w:val="auto"/>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D2178A" w:rsidRPr="00D2178A" w:rsidRDefault="00D2178A" w:rsidP="00D2178A">
      <w:pPr>
        <w:pStyle w:val="11"/>
        <w:spacing w:line="252" w:lineRule="auto"/>
        <w:jc w:val="both"/>
        <w:rPr>
          <w:color w:val="auto"/>
          <w:sz w:val="24"/>
          <w:szCs w:val="24"/>
        </w:rPr>
      </w:pPr>
      <w:r w:rsidRPr="00D2178A">
        <w:rPr>
          <w:rFonts w:eastAsia="Courier New"/>
          <w:b/>
          <w:bCs/>
          <w:i/>
          <w:iCs/>
          <w:color w:val="auto"/>
          <w:sz w:val="24"/>
          <w:szCs w:val="24"/>
        </w:rPr>
        <w:t>Ракообразные</w:t>
      </w:r>
      <w:r w:rsidRPr="00D2178A">
        <w:rPr>
          <w:rFonts w:eastAsia="Courier New"/>
          <w:i/>
          <w:iCs/>
          <w:color w:val="auto"/>
          <w:sz w:val="24"/>
          <w:szCs w:val="24"/>
        </w:rPr>
        <w:t>.</w:t>
      </w:r>
      <w:r w:rsidRPr="00D2178A">
        <w:rPr>
          <w:color w:val="auto"/>
          <w:sz w:val="24"/>
          <w:szCs w:val="24"/>
        </w:rPr>
        <w:t xml:space="preserve"> Особенности строения и жизнедеятельности. Значение ракообразных в природе и жизни человека.</w:t>
      </w:r>
    </w:p>
    <w:p w:rsidR="00D2178A" w:rsidRPr="00D2178A" w:rsidRDefault="00D2178A" w:rsidP="00D2178A">
      <w:pPr>
        <w:pStyle w:val="11"/>
        <w:spacing w:line="252" w:lineRule="auto"/>
        <w:jc w:val="both"/>
        <w:rPr>
          <w:color w:val="auto"/>
          <w:sz w:val="24"/>
          <w:szCs w:val="24"/>
        </w:rPr>
      </w:pPr>
      <w:r w:rsidRPr="00D2178A">
        <w:rPr>
          <w:rFonts w:eastAsia="Courier New"/>
          <w:b/>
          <w:bCs/>
          <w:i/>
          <w:iCs/>
          <w:color w:val="auto"/>
          <w:sz w:val="24"/>
          <w:szCs w:val="24"/>
        </w:rPr>
        <w:t>Паукообразные</w:t>
      </w:r>
      <w:r w:rsidRPr="00D2178A">
        <w:rPr>
          <w:rFonts w:eastAsia="Courier New"/>
          <w:i/>
          <w:iCs/>
          <w:color w:val="auto"/>
          <w:sz w:val="24"/>
          <w:szCs w:val="24"/>
        </w:rPr>
        <w:t>.</w:t>
      </w:r>
      <w:r w:rsidRPr="00D2178A">
        <w:rPr>
          <w:color w:val="auto"/>
          <w:sz w:val="24"/>
          <w:szCs w:val="24"/>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2178A" w:rsidRPr="00D2178A" w:rsidRDefault="00D2178A" w:rsidP="00D2178A">
      <w:pPr>
        <w:pStyle w:val="11"/>
        <w:spacing w:line="252" w:lineRule="auto"/>
        <w:jc w:val="both"/>
        <w:rPr>
          <w:color w:val="auto"/>
          <w:sz w:val="24"/>
          <w:szCs w:val="24"/>
        </w:rPr>
      </w:pPr>
      <w:r w:rsidRPr="00D2178A">
        <w:rPr>
          <w:rFonts w:eastAsia="Courier New"/>
          <w:b/>
          <w:bCs/>
          <w:i/>
          <w:iCs/>
          <w:color w:val="auto"/>
          <w:sz w:val="24"/>
          <w:szCs w:val="24"/>
        </w:rPr>
        <w:t>Насекомые</w:t>
      </w:r>
      <w:r w:rsidRPr="00D2178A">
        <w:rPr>
          <w:rFonts w:eastAsia="Courier New"/>
          <w:i/>
          <w:iCs/>
          <w:color w:val="auto"/>
          <w:sz w:val="24"/>
          <w:szCs w:val="24"/>
        </w:rPr>
        <w:t>.</w:t>
      </w:r>
      <w:r w:rsidRPr="00D2178A">
        <w:rPr>
          <w:color w:val="auto"/>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2178A" w:rsidRPr="00D2178A" w:rsidRDefault="00D2178A" w:rsidP="00D2178A">
      <w:pPr>
        <w:pStyle w:val="11"/>
        <w:spacing w:line="240" w:lineRule="auto"/>
        <w:jc w:val="both"/>
        <w:rPr>
          <w:color w:val="auto"/>
          <w:sz w:val="24"/>
          <w:szCs w:val="24"/>
        </w:rPr>
      </w:pPr>
      <w:r w:rsidRPr="00D2178A">
        <w:rPr>
          <w:color w:val="auto"/>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D2178A" w:rsidRPr="00D2178A" w:rsidRDefault="00D2178A" w:rsidP="00D2178A">
      <w:pPr>
        <w:pStyle w:val="80"/>
        <w:spacing w:line="254" w:lineRule="auto"/>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15"/>
        </w:numPr>
        <w:tabs>
          <w:tab w:val="left" w:pos="524"/>
        </w:tabs>
        <w:spacing w:line="240" w:lineRule="auto"/>
        <w:jc w:val="both"/>
        <w:rPr>
          <w:color w:val="auto"/>
          <w:sz w:val="24"/>
          <w:szCs w:val="24"/>
        </w:rPr>
      </w:pPr>
      <w:r w:rsidRPr="00D2178A">
        <w:rPr>
          <w:color w:val="auto"/>
          <w:sz w:val="24"/>
          <w:szCs w:val="24"/>
        </w:rPr>
        <w:t>Исследование внешнего строения насекомого (на примере майского жука или других крупных насекомых-вредителей).</w:t>
      </w:r>
    </w:p>
    <w:p w:rsidR="00D2178A" w:rsidRPr="00D2178A" w:rsidRDefault="00D2178A" w:rsidP="00D2178A">
      <w:pPr>
        <w:pStyle w:val="11"/>
        <w:numPr>
          <w:ilvl w:val="0"/>
          <w:numId w:val="215"/>
        </w:numPr>
        <w:tabs>
          <w:tab w:val="left" w:pos="524"/>
        </w:tabs>
        <w:spacing w:line="240" w:lineRule="auto"/>
        <w:jc w:val="both"/>
        <w:rPr>
          <w:color w:val="auto"/>
          <w:sz w:val="24"/>
          <w:szCs w:val="24"/>
        </w:rPr>
      </w:pPr>
      <w:r w:rsidRPr="00D2178A">
        <w:rPr>
          <w:color w:val="auto"/>
          <w:sz w:val="24"/>
          <w:szCs w:val="24"/>
        </w:rPr>
        <w:t>Ознакомление с различными типами развития насекомых (на примере коллекций).</w:t>
      </w:r>
    </w:p>
    <w:p w:rsidR="00D2178A" w:rsidRPr="00D2178A" w:rsidRDefault="00D2178A" w:rsidP="00D2178A">
      <w:pPr>
        <w:pStyle w:val="11"/>
        <w:spacing w:line="240" w:lineRule="auto"/>
        <w:jc w:val="both"/>
        <w:rPr>
          <w:color w:val="auto"/>
          <w:sz w:val="24"/>
          <w:szCs w:val="24"/>
        </w:rPr>
      </w:pPr>
      <w:r w:rsidRPr="00D2178A">
        <w:rPr>
          <w:rFonts w:eastAsia="Courier New"/>
          <w:b/>
          <w:bCs/>
          <w:i/>
          <w:iCs/>
          <w:color w:val="auto"/>
          <w:sz w:val="24"/>
          <w:szCs w:val="24"/>
        </w:rPr>
        <w:t>Моллюски.</w:t>
      </w:r>
      <w:r w:rsidRPr="00D2178A">
        <w:rPr>
          <w:color w:val="auto"/>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2178A" w:rsidRPr="00D2178A" w:rsidRDefault="00D2178A" w:rsidP="00D2178A">
      <w:pPr>
        <w:pStyle w:val="80"/>
        <w:spacing w:line="254" w:lineRule="auto"/>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spacing w:line="240" w:lineRule="auto"/>
        <w:jc w:val="both"/>
        <w:rPr>
          <w:color w:val="auto"/>
          <w:sz w:val="24"/>
          <w:szCs w:val="24"/>
        </w:rPr>
      </w:pPr>
      <w:r w:rsidRPr="00D2178A">
        <w:rPr>
          <w:color w:val="auto"/>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D2178A" w:rsidRPr="00D2178A" w:rsidRDefault="00D2178A" w:rsidP="00D2178A">
      <w:pPr>
        <w:pStyle w:val="11"/>
        <w:spacing w:line="240" w:lineRule="auto"/>
        <w:jc w:val="both"/>
        <w:rPr>
          <w:color w:val="auto"/>
          <w:sz w:val="24"/>
          <w:szCs w:val="24"/>
        </w:rPr>
      </w:pPr>
      <w:r w:rsidRPr="00D2178A">
        <w:rPr>
          <w:rFonts w:eastAsia="Courier New"/>
          <w:b/>
          <w:bCs/>
          <w:i/>
          <w:iCs/>
          <w:color w:val="auto"/>
          <w:sz w:val="24"/>
          <w:szCs w:val="24"/>
        </w:rPr>
        <w:t>Хордовые.</w:t>
      </w:r>
      <w:r w:rsidRPr="00D2178A">
        <w:rPr>
          <w:color w:val="auto"/>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2178A" w:rsidRPr="00D2178A" w:rsidRDefault="00D2178A" w:rsidP="00D2178A">
      <w:pPr>
        <w:pStyle w:val="11"/>
        <w:spacing w:line="240" w:lineRule="auto"/>
        <w:jc w:val="both"/>
        <w:rPr>
          <w:color w:val="auto"/>
          <w:sz w:val="24"/>
          <w:szCs w:val="24"/>
        </w:rPr>
      </w:pPr>
      <w:r w:rsidRPr="00D2178A">
        <w:rPr>
          <w:rFonts w:eastAsia="Courier New"/>
          <w:b/>
          <w:bCs/>
          <w:i/>
          <w:iCs/>
          <w:color w:val="auto"/>
          <w:sz w:val="24"/>
          <w:szCs w:val="24"/>
        </w:rPr>
        <w:t>Рыбы.</w:t>
      </w:r>
      <w:r w:rsidRPr="00D2178A">
        <w:rPr>
          <w:color w:val="auto"/>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2178A" w:rsidRPr="00D2178A" w:rsidRDefault="00D2178A" w:rsidP="00D2178A">
      <w:pPr>
        <w:pStyle w:val="80"/>
        <w:spacing w:line="254" w:lineRule="auto"/>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16"/>
        </w:numPr>
        <w:tabs>
          <w:tab w:val="left" w:pos="524"/>
        </w:tabs>
        <w:spacing w:line="240" w:lineRule="auto"/>
        <w:jc w:val="both"/>
        <w:rPr>
          <w:color w:val="auto"/>
          <w:sz w:val="24"/>
          <w:szCs w:val="24"/>
        </w:rPr>
      </w:pPr>
      <w:r w:rsidRPr="00D2178A">
        <w:rPr>
          <w:color w:val="auto"/>
          <w:sz w:val="24"/>
          <w:szCs w:val="24"/>
        </w:rPr>
        <w:t>Исследование внешнего строения и особенностей передвижения рыбы (на примере живой рыбы в банке с водой).</w:t>
      </w:r>
    </w:p>
    <w:p w:rsidR="00D2178A" w:rsidRPr="00D2178A" w:rsidRDefault="00D2178A" w:rsidP="00D2178A">
      <w:pPr>
        <w:pStyle w:val="11"/>
        <w:numPr>
          <w:ilvl w:val="0"/>
          <w:numId w:val="216"/>
        </w:numPr>
        <w:tabs>
          <w:tab w:val="left" w:pos="524"/>
        </w:tabs>
        <w:spacing w:line="240" w:lineRule="auto"/>
        <w:jc w:val="both"/>
        <w:rPr>
          <w:color w:val="auto"/>
          <w:sz w:val="24"/>
          <w:szCs w:val="24"/>
        </w:rPr>
      </w:pPr>
      <w:r w:rsidRPr="00D2178A">
        <w:rPr>
          <w:color w:val="auto"/>
          <w:sz w:val="24"/>
          <w:szCs w:val="24"/>
        </w:rPr>
        <w:t>Исследование внутреннего строения рыбы (на примере готового влажного препарата).</w:t>
      </w:r>
    </w:p>
    <w:p w:rsidR="00D2178A" w:rsidRPr="00D2178A" w:rsidRDefault="00D2178A" w:rsidP="00D2178A">
      <w:pPr>
        <w:pStyle w:val="11"/>
        <w:spacing w:line="240" w:lineRule="auto"/>
        <w:jc w:val="both"/>
        <w:rPr>
          <w:color w:val="auto"/>
          <w:sz w:val="24"/>
          <w:szCs w:val="24"/>
        </w:rPr>
      </w:pPr>
      <w:r w:rsidRPr="00D2178A">
        <w:rPr>
          <w:rFonts w:eastAsia="Courier New"/>
          <w:b/>
          <w:bCs/>
          <w:i/>
          <w:iCs/>
          <w:color w:val="auto"/>
          <w:sz w:val="24"/>
          <w:szCs w:val="24"/>
        </w:rPr>
        <w:t>Земноводные.</w:t>
      </w:r>
      <w:r w:rsidRPr="00D2178A">
        <w:rPr>
          <w:color w:val="auto"/>
          <w:sz w:val="24"/>
          <w:szCs w:val="24"/>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D2178A" w:rsidRPr="00D2178A" w:rsidRDefault="00D2178A" w:rsidP="00D2178A">
      <w:pPr>
        <w:pStyle w:val="11"/>
        <w:spacing w:line="240" w:lineRule="auto"/>
        <w:jc w:val="both"/>
        <w:rPr>
          <w:color w:val="auto"/>
          <w:sz w:val="24"/>
          <w:szCs w:val="24"/>
        </w:rPr>
      </w:pPr>
      <w:r w:rsidRPr="00D2178A">
        <w:rPr>
          <w:color w:val="auto"/>
          <w:sz w:val="24"/>
          <w:szCs w:val="24"/>
        </w:rPr>
        <w:t>Многообразие земноводных и их охрана. Значение земноводных в природе и жизни человека.</w:t>
      </w:r>
    </w:p>
    <w:p w:rsidR="00D2178A" w:rsidRPr="00D2178A" w:rsidRDefault="00D2178A" w:rsidP="00D2178A">
      <w:pPr>
        <w:pStyle w:val="11"/>
        <w:spacing w:line="240" w:lineRule="auto"/>
        <w:jc w:val="both"/>
        <w:rPr>
          <w:color w:val="auto"/>
          <w:sz w:val="24"/>
          <w:szCs w:val="24"/>
        </w:rPr>
      </w:pPr>
      <w:r w:rsidRPr="00D2178A">
        <w:rPr>
          <w:rFonts w:eastAsia="Courier New"/>
          <w:b/>
          <w:bCs/>
          <w:i/>
          <w:iCs/>
          <w:color w:val="auto"/>
          <w:sz w:val="24"/>
          <w:szCs w:val="24"/>
        </w:rPr>
        <w:t>Пресмыкающиеся.</w:t>
      </w:r>
      <w:r w:rsidRPr="00D2178A">
        <w:rPr>
          <w:color w:val="auto"/>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2178A" w:rsidRPr="00D2178A" w:rsidRDefault="00D2178A" w:rsidP="00D2178A">
      <w:pPr>
        <w:pStyle w:val="11"/>
        <w:spacing w:line="240" w:lineRule="auto"/>
        <w:jc w:val="both"/>
        <w:rPr>
          <w:color w:val="auto"/>
          <w:sz w:val="24"/>
          <w:szCs w:val="24"/>
        </w:rPr>
      </w:pPr>
      <w:r w:rsidRPr="00D2178A">
        <w:rPr>
          <w:rFonts w:eastAsia="Courier New"/>
          <w:b/>
          <w:bCs/>
          <w:i/>
          <w:iCs/>
          <w:color w:val="auto"/>
          <w:sz w:val="24"/>
          <w:szCs w:val="24"/>
        </w:rPr>
        <w:t>Птицы.</w:t>
      </w:r>
      <w:r w:rsidRPr="00D2178A">
        <w:rPr>
          <w:color w:val="auto"/>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D2178A" w:rsidRPr="00D2178A" w:rsidRDefault="00D2178A" w:rsidP="00D2178A">
      <w:pPr>
        <w:pStyle w:val="11"/>
        <w:spacing w:line="252" w:lineRule="auto"/>
        <w:jc w:val="both"/>
        <w:rPr>
          <w:color w:val="auto"/>
          <w:sz w:val="24"/>
          <w:szCs w:val="24"/>
        </w:rPr>
      </w:pPr>
      <w:r w:rsidRPr="00D2178A">
        <w:rPr>
          <w:rFonts w:eastAsia="Courier New"/>
          <w:i/>
          <w:iCs/>
          <w:color w:val="auto"/>
          <w:sz w:val="24"/>
          <w:szCs w:val="24"/>
        </w:rPr>
        <w:t>*</w:t>
      </w:r>
      <w:r w:rsidRPr="00D2178A">
        <w:rPr>
          <w:color w:val="auto"/>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D2178A" w:rsidRPr="00D2178A" w:rsidRDefault="00D2178A" w:rsidP="00D2178A">
      <w:pPr>
        <w:pStyle w:val="80"/>
        <w:spacing w:line="254" w:lineRule="auto"/>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17"/>
        </w:numPr>
        <w:tabs>
          <w:tab w:val="left" w:pos="519"/>
        </w:tabs>
        <w:spacing w:line="240" w:lineRule="auto"/>
        <w:jc w:val="both"/>
        <w:rPr>
          <w:color w:val="auto"/>
          <w:sz w:val="24"/>
          <w:szCs w:val="24"/>
        </w:rPr>
      </w:pPr>
      <w:r w:rsidRPr="00D2178A">
        <w:rPr>
          <w:color w:val="auto"/>
          <w:sz w:val="24"/>
          <w:szCs w:val="24"/>
        </w:rPr>
        <w:t>Исследование внешнего строения и перьевого покрова птиц (на примере чучела птиц и набора перьев: контурных, пуховых и пуха).</w:t>
      </w:r>
    </w:p>
    <w:p w:rsidR="00D2178A" w:rsidRPr="00D2178A" w:rsidRDefault="00D2178A" w:rsidP="00D2178A">
      <w:pPr>
        <w:pStyle w:val="11"/>
        <w:numPr>
          <w:ilvl w:val="0"/>
          <w:numId w:val="217"/>
        </w:numPr>
        <w:tabs>
          <w:tab w:val="left" w:pos="696"/>
        </w:tabs>
        <w:spacing w:line="240" w:lineRule="auto"/>
        <w:jc w:val="both"/>
        <w:rPr>
          <w:color w:val="auto"/>
          <w:sz w:val="24"/>
          <w:szCs w:val="24"/>
        </w:rPr>
      </w:pPr>
      <w:r w:rsidRPr="00D2178A">
        <w:rPr>
          <w:color w:val="auto"/>
          <w:sz w:val="24"/>
          <w:szCs w:val="24"/>
        </w:rPr>
        <w:t>Исследование особенностей скелета птицы.</w:t>
      </w:r>
    </w:p>
    <w:p w:rsidR="00D2178A" w:rsidRPr="00D2178A" w:rsidRDefault="00D2178A" w:rsidP="00D2178A">
      <w:pPr>
        <w:pStyle w:val="11"/>
        <w:spacing w:line="240" w:lineRule="auto"/>
        <w:jc w:val="both"/>
        <w:rPr>
          <w:color w:val="auto"/>
          <w:sz w:val="24"/>
          <w:szCs w:val="24"/>
        </w:rPr>
      </w:pPr>
      <w:r w:rsidRPr="00D2178A">
        <w:rPr>
          <w:rFonts w:eastAsia="Courier New"/>
          <w:b/>
          <w:bCs/>
          <w:i/>
          <w:iCs/>
          <w:color w:val="auto"/>
          <w:sz w:val="24"/>
          <w:szCs w:val="24"/>
        </w:rPr>
        <w:t>Млекопитающие.</w:t>
      </w:r>
      <w:r w:rsidRPr="00D2178A">
        <w:rPr>
          <w:color w:val="auto"/>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2178A" w:rsidRPr="00D2178A" w:rsidRDefault="00D2178A" w:rsidP="00D2178A">
      <w:pPr>
        <w:pStyle w:val="11"/>
        <w:spacing w:line="240" w:lineRule="auto"/>
        <w:jc w:val="both"/>
        <w:rPr>
          <w:color w:val="auto"/>
          <w:sz w:val="24"/>
          <w:szCs w:val="24"/>
        </w:rPr>
      </w:pPr>
      <w:r w:rsidRPr="00D2178A">
        <w:rPr>
          <w:color w:val="auto"/>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2178A" w:rsidRPr="00D2178A" w:rsidRDefault="00D2178A" w:rsidP="00D2178A">
      <w:pPr>
        <w:pStyle w:val="11"/>
        <w:spacing w:line="240" w:lineRule="auto"/>
        <w:jc w:val="both"/>
        <w:rPr>
          <w:color w:val="auto"/>
          <w:sz w:val="24"/>
          <w:szCs w:val="24"/>
        </w:rPr>
      </w:pPr>
      <w:r w:rsidRPr="00D2178A">
        <w:rPr>
          <w:color w:val="auto"/>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2178A" w:rsidRPr="00D2178A" w:rsidRDefault="00D2178A" w:rsidP="00D2178A">
      <w:pPr>
        <w:pStyle w:val="11"/>
        <w:spacing w:line="240" w:lineRule="auto"/>
        <w:jc w:val="both"/>
        <w:rPr>
          <w:color w:val="auto"/>
          <w:sz w:val="24"/>
          <w:szCs w:val="24"/>
        </w:rPr>
      </w:pPr>
      <w:r w:rsidRPr="00D2178A">
        <w:rPr>
          <w:color w:val="auto"/>
          <w:sz w:val="24"/>
          <w:szCs w:val="24"/>
        </w:rPr>
        <w:t>*Изучаются 6 отрядов млекопитающих на примере двух видов из каждого отряда по выбору учителя.</w:t>
      </w:r>
    </w:p>
    <w:p w:rsidR="00D2178A" w:rsidRPr="00D2178A" w:rsidRDefault="00D2178A" w:rsidP="00D2178A">
      <w:pPr>
        <w:pStyle w:val="80"/>
        <w:spacing w:line="254" w:lineRule="auto"/>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18"/>
        </w:numPr>
        <w:tabs>
          <w:tab w:val="left" w:pos="544"/>
        </w:tabs>
        <w:spacing w:line="240" w:lineRule="auto"/>
        <w:jc w:val="both"/>
        <w:rPr>
          <w:color w:val="auto"/>
          <w:sz w:val="24"/>
          <w:szCs w:val="24"/>
        </w:rPr>
      </w:pPr>
      <w:r w:rsidRPr="00D2178A">
        <w:rPr>
          <w:color w:val="auto"/>
          <w:sz w:val="24"/>
          <w:szCs w:val="24"/>
        </w:rPr>
        <w:t>Исследование особенностей скелета млекопитающих.</w:t>
      </w:r>
    </w:p>
    <w:p w:rsidR="00D2178A" w:rsidRPr="00D2178A" w:rsidRDefault="00D2178A" w:rsidP="00D2178A">
      <w:pPr>
        <w:pStyle w:val="11"/>
        <w:numPr>
          <w:ilvl w:val="0"/>
          <w:numId w:val="218"/>
        </w:numPr>
        <w:tabs>
          <w:tab w:val="left" w:pos="544"/>
        </w:tabs>
        <w:spacing w:line="240" w:lineRule="auto"/>
        <w:jc w:val="both"/>
        <w:rPr>
          <w:color w:val="auto"/>
          <w:sz w:val="24"/>
          <w:szCs w:val="24"/>
        </w:rPr>
      </w:pPr>
      <w:r w:rsidRPr="00D2178A">
        <w:rPr>
          <w:color w:val="auto"/>
          <w:sz w:val="24"/>
          <w:szCs w:val="24"/>
        </w:rPr>
        <w:t>Исследование особенностей зубной системы млекопитающих.</w:t>
      </w:r>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 xml:space="preserve">4. </w:t>
      </w:r>
      <w:bookmarkStart w:id="521" w:name="bookmark1445"/>
      <w:r w:rsidRPr="00D2178A">
        <w:rPr>
          <w:rFonts w:ascii="Times New Roman" w:hAnsi="Times New Roman" w:cs="Times New Roman"/>
          <w:sz w:val="24"/>
          <w:szCs w:val="24"/>
        </w:rPr>
        <w:t>Развитие животного мира на Земле</w:t>
      </w:r>
      <w:bookmarkEnd w:id="521"/>
    </w:p>
    <w:p w:rsidR="00D2178A" w:rsidRPr="00D2178A" w:rsidRDefault="00D2178A" w:rsidP="00D2178A">
      <w:pPr>
        <w:pStyle w:val="11"/>
        <w:spacing w:line="240" w:lineRule="auto"/>
        <w:jc w:val="both"/>
        <w:rPr>
          <w:color w:val="auto"/>
          <w:sz w:val="24"/>
          <w:szCs w:val="24"/>
        </w:rPr>
      </w:pPr>
      <w:r w:rsidRPr="00D2178A">
        <w:rPr>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2178A" w:rsidRPr="00D2178A" w:rsidRDefault="00D2178A" w:rsidP="00D2178A">
      <w:pPr>
        <w:pStyle w:val="11"/>
        <w:spacing w:line="240" w:lineRule="auto"/>
        <w:jc w:val="both"/>
        <w:rPr>
          <w:color w:val="auto"/>
          <w:sz w:val="24"/>
          <w:szCs w:val="24"/>
        </w:rPr>
      </w:pPr>
      <w:r w:rsidRPr="00D2178A">
        <w:rPr>
          <w:color w:val="auto"/>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2178A" w:rsidRPr="00D2178A" w:rsidRDefault="00D2178A" w:rsidP="00D2178A">
      <w:pPr>
        <w:pStyle w:val="80"/>
        <w:spacing w:line="254" w:lineRule="auto"/>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spacing w:line="240" w:lineRule="auto"/>
        <w:jc w:val="both"/>
        <w:rPr>
          <w:color w:val="auto"/>
          <w:sz w:val="24"/>
          <w:szCs w:val="24"/>
        </w:rPr>
      </w:pPr>
      <w:r w:rsidRPr="00D2178A">
        <w:rPr>
          <w:color w:val="auto"/>
          <w:sz w:val="24"/>
          <w:szCs w:val="24"/>
        </w:rPr>
        <w:t>Исследование ископаемых остатков вымерших животных.</w:t>
      </w:r>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 xml:space="preserve">5. </w:t>
      </w:r>
      <w:bookmarkStart w:id="522" w:name="bookmark1447"/>
      <w:r w:rsidRPr="00D2178A">
        <w:rPr>
          <w:rFonts w:ascii="Times New Roman" w:hAnsi="Times New Roman" w:cs="Times New Roman"/>
          <w:sz w:val="24"/>
          <w:szCs w:val="24"/>
        </w:rPr>
        <w:t>Животные в природных сообществах</w:t>
      </w:r>
      <w:bookmarkEnd w:id="522"/>
    </w:p>
    <w:p w:rsidR="00D2178A" w:rsidRPr="00D2178A" w:rsidRDefault="00D2178A" w:rsidP="00D2178A">
      <w:pPr>
        <w:pStyle w:val="11"/>
        <w:spacing w:line="240" w:lineRule="auto"/>
        <w:jc w:val="both"/>
        <w:rPr>
          <w:color w:val="auto"/>
          <w:sz w:val="24"/>
          <w:szCs w:val="24"/>
        </w:rPr>
      </w:pPr>
      <w:r w:rsidRPr="00D2178A">
        <w:rPr>
          <w:color w:val="auto"/>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D2178A" w:rsidRPr="00D2178A" w:rsidRDefault="00D2178A" w:rsidP="00D2178A">
      <w:pPr>
        <w:pStyle w:val="11"/>
        <w:spacing w:line="240" w:lineRule="auto"/>
        <w:jc w:val="both"/>
        <w:rPr>
          <w:color w:val="auto"/>
          <w:sz w:val="24"/>
          <w:szCs w:val="24"/>
        </w:rPr>
      </w:pPr>
      <w:r w:rsidRPr="00D2178A">
        <w:rPr>
          <w:color w:val="auto"/>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2178A" w:rsidRPr="00D2178A" w:rsidRDefault="00D2178A" w:rsidP="00D2178A">
      <w:pPr>
        <w:pStyle w:val="11"/>
        <w:spacing w:line="240" w:lineRule="auto"/>
        <w:jc w:val="both"/>
        <w:rPr>
          <w:color w:val="auto"/>
          <w:sz w:val="24"/>
          <w:szCs w:val="24"/>
        </w:rPr>
      </w:pPr>
      <w:r w:rsidRPr="00D2178A">
        <w:rPr>
          <w:color w:val="auto"/>
          <w:sz w:val="24"/>
          <w:szCs w:val="24"/>
        </w:rPr>
        <w:t>Животный мир природных зон Земли. Основные закономерности распределения животных на планете. Фауна.</w:t>
      </w:r>
    </w:p>
    <w:p w:rsidR="00D2178A" w:rsidRPr="00D2178A" w:rsidRDefault="00D2178A" w:rsidP="00D2178A">
      <w:pPr>
        <w:pStyle w:val="af7"/>
        <w:rPr>
          <w:rFonts w:ascii="Times New Roman" w:hAnsi="Times New Roman" w:cs="Times New Roman"/>
          <w:sz w:val="24"/>
          <w:szCs w:val="24"/>
        </w:rPr>
      </w:pPr>
      <w:bookmarkStart w:id="523" w:name="bookmark1449"/>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6. Животные и человек</w:t>
      </w:r>
      <w:bookmarkEnd w:id="523"/>
    </w:p>
    <w:p w:rsidR="00D2178A" w:rsidRPr="00D2178A" w:rsidRDefault="00D2178A" w:rsidP="00D2178A">
      <w:pPr>
        <w:pStyle w:val="11"/>
        <w:spacing w:line="240" w:lineRule="auto"/>
        <w:jc w:val="both"/>
        <w:rPr>
          <w:color w:val="auto"/>
          <w:sz w:val="24"/>
          <w:szCs w:val="24"/>
        </w:rPr>
      </w:pPr>
      <w:r w:rsidRPr="00D2178A">
        <w:rPr>
          <w:color w:val="auto"/>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2178A" w:rsidRPr="00D2178A" w:rsidRDefault="00D2178A" w:rsidP="00D2178A">
      <w:pPr>
        <w:pStyle w:val="11"/>
        <w:spacing w:line="240" w:lineRule="auto"/>
        <w:jc w:val="both"/>
        <w:rPr>
          <w:color w:val="auto"/>
          <w:sz w:val="24"/>
          <w:szCs w:val="24"/>
        </w:rPr>
      </w:pPr>
      <w:r w:rsidRPr="00D2178A">
        <w:rPr>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2178A" w:rsidRPr="00D2178A" w:rsidRDefault="00D2178A" w:rsidP="00D2178A">
      <w:pPr>
        <w:pStyle w:val="11"/>
        <w:spacing w:line="240" w:lineRule="auto"/>
        <w:jc w:val="both"/>
        <w:rPr>
          <w:color w:val="auto"/>
          <w:sz w:val="24"/>
          <w:szCs w:val="24"/>
        </w:rPr>
      </w:pPr>
      <w:r w:rsidRPr="00D2178A">
        <w:rPr>
          <w:color w:val="auto"/>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D2178A" w:rsidRPr="00D2178A" w:rsidRDefault="00D2178A" w:rsidP="00D2178A">
      <w:pPr>
        <w:pStyle w:val="af7"/>
        <w:rPr>
          <w:rFonts w:ascii="Times New Roman" w:hAnsi="Times New Roman" w:cs="Times New Roman"/>
          <w:sz w:val="24"/>
          <w:szCs w:val="24"/>
        </w:rPr>
      </w:pPr>
      <w:bookmarkStart w:id="524" w:name="bookmark1451"/>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9 КЛАСС</w:t>
      </w:r>
      <w:bookmarkEnd w:id="524"/>
    </w:p>
    <w:p w:rsidR="00D2178A" w:rsidRPr="00D2178A" w:rsidRDefault="00D2178A" w:rsidP="00D2178A">
      <w:pPr>
        <w:pStyle w:val="af7"/>
        <w:rPr>
          <w:rFonts w:ascii="Times New Roman" w:hAnsi="Times New Roman" w:cs="Times New Roman"/>
          <w:sz w:val="24"/>
          <w:szCs w:val="24"/>
        </w:rPr>
      </w:pPr>
      <w:bookmarkStart w:id="525" w:name="bookmark1453"/>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1. Человек — биосоциальный вид</w:t>
      </w:r>
      <w:bookmarkEnd w:id="525"/>
    </w:p>
    <w:p w:rsidR="00D2178A" w:rsidRPr="00D2178A" w:rsidRDefault="00D2178A" w:rsidP="00D2178A">
      <w:pPr>
        <w:pStyle w:val="11"/>
        <w:spacing w:line="240" w:lineRule="auto"/>
        <w:jc w:val="both"/>
        <w:rPr>
          <w:color w:val="auto"/>
          <w:sz w:val="24"/>
          <w:szCs w:val="24"/>
        </w:rPr>
      </w:pPr>
      <w:r w:rsidRPr="00D2178A">
        <w:rPr>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2178A" w:rsidRPr="00D2178A" w:rsidRDefault="00D2178A" w:rsidP="00D2178A">
      <w:pPr>
        <w:pStyle w:val="11"/>
        <w:spacing w:line="240" w:lineRule="auto"/>
        <w:jc w:val="both"/>
        <w:rPr>
          <w:color w:val="auto"/>
          <w:sz w:val="24"/>
          <w:szCs w:val="24"/>
        </w:rPr>
      </w:pPr>
      <w:r w:rsidRPr="00D2178A">
        <w:rPr>
          <w:color w:val="auto"/>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 xml:space="preserve">2. </w:t>
      </w:r>
      <w:bookmarkStart w:id="526" w:name="bookmark1455"/>
      <w:r w:rsidRPr="00D2178A">
        <w:rPr>
          <w:rFonts w:ascii="Times New Roman" w:hAnsi="Times New Roman" w:cs="Times New Roman"/>
          <w:sz w:val="24"/>
          <w:szCs w:val="24"/>
        </w:rPr>
        <w:t>Структура организма человека</w:t>
      </w:r>
      <w:bookmarkEnd w:id="526"/>
    </w:p>
    <w:p w:rsidR="00D2178A" w:rsidRPr="00D2178A" w:rsidRDefault="00D2178A" w:rsidP="00D2178A">
      <w:pPr>
        <w:pStyle w:val="11"/>
        <w:spacing w:line="240" w:lineRule="auto"/>
        <w:jc w:val="both"/>
        <w:rPr>
          <w:color w:val="auto"/>
          <w:sz w:val="24"/>
          <w:szCs w:val="24"/>
        </w:rPr>
      </w:pPr>
      <w:r w:rsidRPr="00D2178A">
        <w:rPr>
          <w:color w:val="auto"/>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D2178A" w:rsidRPr="00D2178A" w:rsidRDefault="00D2178A" w:rsidP="00D2178A">
      <w:pPr>
        <w:pStyle w:val="11"/>
        <w:spacing w:line="240" w:lineRule="auto"/>
        <w:jc w:val="both"/>
        <w:rPr>
          <w:color w:val="auto"/>
          <w:sz w:val="24"/>
          <w:szCs w:val="24"/>
        </w:rPr>
      </w:pPr>
      <w:r w:rsidRPr="00D2178A">
        <w:rPr>
          <w:color w:val="auto"/>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2178A" w:rsidRPr="00D2178A" w:rsidRDefault="00D2178A" w:rsidP="00D2178A">
      <w:pPr>
        <w:pStyle w:val="80"/>
        <w:spacing w:line="254" w:lineRule="auto"/>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19"/>
        </w:numPr>
        <w:tabs>
          <w:tab w:val="left" w:pos="545"/>
        </w:tabs>
        <w:spacing w:line="240" w:lineRule="auto"/>
        <w:jc w:val="both"/>
        <w:rPr>
          <w:color w:val="auto"/>
          <w:sz w:val="24"/>
          <w:szCs w:val="24"/>
        </w:rPr>
      </w:pPr>
      <w:r w:rsidRPr="00D2178A">
        <w:rPr>
          <w:color w:val="auto"/>
          <w:sz w:val="24"/>
          <w:szCs w:val="24"/>
        </w:rPr>
        <w:t>Изучение клеток слизистой оболочки полости рта человека.</w:t>
      </w:r>
    </w:p>
    <w:p w:rsidR="00D2178A" w:rsidRPr="00D2178A" w:rsidRDefault="00D2178A" w:rsidP="00D2178A">
      <w:pPr>
        <w:pStyle w:val="11"/>
        <w:numPr>
          <w:ilvl w:val="0"/>
          <w:numId w:val="219"/>
        </w:numPr>
        <w:tabs>
          <w:tab w:val="left" w:pos="545"/>
        </w:tabs>
        <w:spacing w:line="240" w:lineRule="auto"/>
        <w:jc w:val="both"/>
        <w:rPr>
          <w:color w:val="auto"/>
          <w:sz w:val="24"/>
          <w:szCs w:val="24"/>
        </w:rPr>
      </w:pPr>
      <w:r w:rsidRPr="00D2178A">
        <w:rPr>
          <w:color w:val="auto"/>
          <w:sz w:val="24"/>
          <w:szCs w:val="24"/>
        </w:rPr>
        <w:t>Изучение микроскопического строения тканей (на готовых микропрепаратах).</w:t>
      </w:r>
    </w:p>
    <w:p w:rsidR="00D2178A" w:rsidRPr="00D2178A" w:rsidRDefault="00D2178A" w:rsidP="00D2178A">
      <w:pPr>
        <w:pStyle w:val="11"/>
        <w:numPr>
          <w:ilvl w:val="0"/>
          <w:numId w:val="219"/>
        </w:numPr>
        <w:tabs>
          <w:tab w:val="left" w:pos="545"/>
        </w:tabs>
        <w:spacing w:line="240" w:lineRule="auto"/>
        <w:jc w:val="both"/>
        <w:rPr>
          <w:color w:val="auto"/>
          <w:sz w:val="24"/>
          <w:szCs w:val="24"/>
        </w:rPr>
      </w:pPr>
      <w:r w:rsidRPr="00D2178A">
        <w:rPr>
          <w:color w:val="auto"/>
          <w:sz w:val="24"/>
          <w:szCs w:val="24"/>
        </w:rPr>
        <w:t>Распознавание органов и систем органов человека (по таблицам).</w:t>
      </w:r>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 xml:space="preserve">3. </w:t>
      </w:r>
      <w:bookmarkStart w:id="527" w:name="bookmark1457"/>
      <w:r w:rsidRPr="00D2178A">
        <w:rPr>
          <w:rFonts w:ascii="Times New Roman" w:hAnsi="Times New Roman" w:cs="Times New Roman"/>
          <w:sz w:val="24"/>
          <w:szCs w:val="24"/>
        </w:rPr>
        <w:t>Нейрогуморальная регуляция</w:t>
      </w:r>
      <w:bookmarkEnd w:id="527"/>
    </w:p>
    <w:p w:rsidR="00D2178A" w:rsidRPr="00D2178A" w:rsidRDefault="00D2178A" w:rsidP="00D2178A">
      <w:pPr>
        <w:pStyle w:val="11"/>
        <w:spacing w:line="240" w:lineRule="auto"/>
        <w:jc w:val="both"/>
        <w:rPr>
          <w:color w:val="auto"/>
          <w:sz w:val="24"/>
          <w:szCs w:val="24"/>
        </w:rPr>
      </w:pPr>
      <w:r w:rsidRPr="00D2178A">
        <w:rPr>
          <w:color w:val="auto"/>
          <w:sz w:val="24"/>
          <w:szCs w:val="24"/>
        </w:rPr>
        <w:t>Нервная система человека, её организация и значение.</w:t>
      </w:r>
    </w:p>
    <w:p w:rsidR="00D2178A" w:rsidRPr="00D2178A" w:rsidRDefault="00D2178A" w:rsidP="00D2178A">
      <w:pPr>
        <w:pStyle w:val="11"/>
        <w:spacing w:line="240" w:lineRule="auto"/>
        <w:jc w:val="both"/>
        <w:rPr>
          <w:color w:val="auto"/>
          <w:sz w:val="24"/>
          <w:szCs w:val="24"/>
        </w:rPr>
      </w:pPr>
      <w:r w:rsidRPr="00D2178A">
        <w:rPr>
          <w:color w:val="auto"/>
          <w:sz w:val="24"/>
          <w:szCs w:val="24"/>
        </w:rPr>
        <w:t>Нейроны, нервы, нервные узлы. Рефлекс. Рефлекторная дуга. Рецепторы. Двухнейронные и трёхнейронные рефлекторные дуги.</w:t>
      </w:r>
    </w:p>
    <w:p w:rsidR="00D2178A" w:rsidRPr="00D2178A" w:rsidRDefault="00D2178A" w:rsidP="00D2178A">
      <w:pPr>
        <w:pStyle w:val="11"/>
        <w:spacing w:line="240" w:lineRule="auto"/>
        <w:jc w:val="both"/>
        <w:rPr>
          <w:color w:val="auto"/>
          <w:sz w:val="24"/>
          <w:szCs w:val="24"/>
        </w:rPr>
      </w:pPr>
      <w:r w:rsidRPr="00D2178A">
        <w:rPr>
          <w:color w:val="auto"/>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D2178A" w:rsidRPr="00D2178A" w:rsidRDefault="00D2178A" w:rsidP="00D2178A">
      <w:pPr>
        <w:pStyle w:val="11"/>
        <w:spacing w:line="240" w:lineRule="auto"/>
        <w:jc w:val="both"/>
        <w:rPr>
          <w:color w:val="auto"/>
          <w:sz w:val="24"/>
          <w:szCs w:val="24"/>
        </w:rPr>
      </w:pPr>
      <w:r w:rsidRPr="00D2178A">
        <w:rPr>
          <w:color w:val="auto"/>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D2178A" w:rsidRPr="00D2178A" w:rsidRDefault="00D2178A" w:rsidP="00D2178A">
      <w:pPr>
        <w:pStyle w:val="11"/>
        <w:spacing w:line="240" w:lineRule="auto"/>
        <w:jc w:val="both"/>
        <w:rPr>
          <w:color w:val="auto"/>
          <w:sz w:val="24"/>
          <w:szCs w:val="24"/>
        </w:rPr>
      </w:pPr>
      <w:r w:rsidRPr="00D2178A">
        <w:rPr>
          <w:color w:val="auto"/>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2178A" w:rsidRPr="00D2178A" w:rsidRDefault="00D2178A" w:rsidP="00D2178A">
      <w:pPr>
        <w:pStyle w:val="80"/>
        <w:spacing w:line="254" w:lineRule="auto"/>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20"/>
        </w:numPr>
        <w:tabs>
          <w:tab w:val="left" w:pos="567"/>
        </w:tabs>
        <w:spacing w:line="240" w:lineRule="auto"/>
        <w:jc w:val="both"/>
        <w:rPr>
          <w:color w:val="auto"/>
          <w:sz w:val="24"/>
          <w:szCs w:val="24"/>
        </w:rPr>
      </w:pPr>
      <w:r w:rsidRPr="00D2178A">
        <w:rPr>
          <w:color w:val="auto"/>
          <w:sz w:val="24"/>
          <w:szCs w:val="24"/>
        </w:rPr>
        <w:t>Изучение головного мозга человека (по муляжам).</w:t>
      </w:r>
    </w:p>
    <w:p w:rsidR="00D2178A" w:rsidRPr="00D2178A" w:rsidRDefault="00D2178A" w:rsidP="00D2178A">
      <w:pPr>
        <w:pStyle w:val="11"/>
        <w:numPr>
          <w:ilvl w:val="0"/>
          <w:numId w:val="220"/>
        </w:numPr>
        <w:tabs>
          <w:tab w:val="left" w:pos="567"/>
        </w:tabs>
        <w:spacing w:line="240" w:lineRule="auto"/>
        <w:jc w:val="both"/>
        <w:rPr>
          <w:color w:val="auto"/>
          <w:sz w:val="24"/>
          <w:szCs w:val="24"/>
        </w:rPr>
      </w:pPr>
      <w:r w:rsidRPr="00D2178A">
        <w:rPr>
          <w:color w:val="auto"/>
          <w:sz w:val="24"/>
          <w:szCs w:val="24"/>
        </w:rPr>
        <w:t>Изучение изменения размера зрачка в зависимости от освещённости.</w:t>
      </w:r>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 xml:space="preserve">4. </w:t>
      </w:r>
      <w:bookmarkStart w:id="528" w:name="bookmark1459"/>
      <w:r w:rsidRPr="00D2178A">
        <w:rPr>
          <w:rFonts w:ascii="Times New Roman" w:hAnsi="Times New Roman" w:cs="Times New Roman"/>
          <w:sz w:val="24"/>
          <w:szCs w:val="24"/>
        </w:rPr>
        <w:t>Опора и движение</w:t>
      </w:r>
      <w:bookmarkEnd w:id="528"/>
    </w:p>
    <w:p w:rsidR="00D2178A" w:rsidRPr="00D2178A" w:rsidRDefault="00D2178A" w:rsidP="00D2178A">
      <w:pPr>
        <w:pStyle w:val="11"/>
        <w:spacing w:line="240" w:lineRule="auto"/>
        <w:jc w:val="both"/>
        <w:rPr>
          <w:color w:val="auto"/>
          <w:sz w:val="24"/>
          <w:szCs w:val="24"/>
        </w:rPr>
      </w:pPr>
      <w:r w:rsidRPr="00D2178A">
        <w:rPr>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2178A" w:rsidRPr="00D2178A" w:rsidRDefault="00D2178A" w:rsidP="00D2178A">
      <w:pPr>
        <w:pStyle w:val="11"/>
        <w:spacing w:line="240" w:lineRule="auto"/>
        <w:jc w:val="both"/>
        <w:rPr>
          <w:color w:val="auto"/>
          <w:sz w:val="24"/>
          <w:szCs w:val="24"/>
        </w:rPr>
      </w:pPr>
      <w:r w:rsidRPr="00D2178A">
        <w:rPr>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2178A" w:rsidRPr="00D2178A" w:rsidRDefault="00D2178A" w:rsidP="00D2178A">
      <w:pPr>
        <w:pStyle w:val="11"/>
        <w:spacing w:line="240" w:lineRule="auto"/>
        <w:jc w:val="both"/>
        <w:rPr>
          <w:color w:val="auto"/>
          <w:sz w:val="24"/>
          <w:szCs w:val="24"/>
        </w:rPr>
      </w:pPr>
      <w:r w:rsidRPr="00D2178A">
        <w:rPr>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2178A" w:rsidRPr="00D2178A" w:rsidRDefault="00D2178A" w:rsidP="00D2178A">
      <w:pPr>
        <w:pStyle w:val="80"/>
        <w:spacing w:line="254" w:lineRule="auto"/>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21"/>
        </w:numPr>
        <w:tabs>
          <w:tab w:val="left" w:pos="567"/>
        </w:tabs>
        <w:spacing w:line="240" w:lineRule="auto"/>
        <w:jc w:val="both"/>
        <w:rPr>
          <w:color w:val="auto"/>
          <w:sz w:val="24"/>
          <w:szCs w:val="24"/>
        </w:rPr>
      </w:pPr>
      <w:r w:rsidRPr="00D2178A">
        <w:rPr>
          <w:color w:val="auto"/>
          <w:sz w:val="24"/>
          <w:szCs w:val="24"/>
        </w:rPr>
        <w:t>Исследование свойств кости.</w:t>
      </w:r>
    </w:p>
    <w:p w:rsidR="00D2178A" w:rsidRPr="00D2178A" w:rsidRDefault="00D2178A" w:rsidP="00D2178A">
      <w:pPr>
        <w:pStyle w:val="11"/>
        <w:numPr>
          <w:ilvl w:val="0"/>
          <w:numId w:val="221"/>
        </w:numPr>
        <w:tabs>
          <w:tab w:val="left" w:pos="577"/>
        </w:tabs>
        <w:spacing w:line="240" w:lineRule="auto"/>
        <w:jc w:val="both"/>
        <w:rPr>
          <w:color w:val="auto"/>
          <w:sz w:val="24"/>
          <w:szCs w:val="24"/>
        </w:rPr>
      </w:pPr>
      <w:r w:rsidRPr="00D2178A">
        <w:rPr>
          <w:color w:val="auto"/>
          <w:sz w:val="24"/>
          <w:szCs w:val="24"/>
        </w:rPr>
        <w:t>Изучение строения костей (на муляжах).</w:t>
      </w:r>
    </w:p>
    <w:p w:rsidR="00D2178A" w:rsidRPr="00D2178A" w:rsidRDefault="00D2178A" w:rsidP="00D2178A">
      <w:pPr>
        <w:pStyle w:val="11"/>
        <w:numPr>
          <w:ilvl w:val="0"/>
          <w:numId w:val="221"/>
        </w:numPr>
        <w:tabs>
          <w:tab w:val="left" w:pos="577"/>
        </w:tabs>
        <w:spacing w:line="240" w:lineRule="auto"/>
        <w:jc w:val="both"/>
        <w:rPr>
          <w:color w:val="auto"/>
          <w:sz w:val="24"/>
          <w:szCs w:val="24"/>
        </w:rPr>
      </w:pPr>
      <w:r w:rsidRPr="00D2178A">
        <w:rPr>
          <w:color w:val="auto"/>
          <w:sz w:val="24"/>
          <w:szCs w:val="24"/>
        </w:rPr>
        <w:t>Изучение строения позвонков (на муляжах).</w:t>
      </w:r>
    </w:p>
    <w:p w:rsidR="00D2178A" w:rsidRPr="00D2178A" w:rsidRDefault="00D2178A" w:rsidP="00D2178A">
      <w:pPr>
        <w:pStyle w:val="11"/>
        <w:numPr>
          <w:ilvl w:val="0"/>
          <w:numId w:val="221"/>
        </w:numPr>
        <w:tabs>
          <w:tab w:val="left" w:pos="577"/>
        </w:tabs>
        <w:spacing w:line="240" w:lineRule="auto"/>
        <w:jc w:val="both"/>
        <w:rPr>
          <w:color w:val="auto"/>
          <w:sz w:val="24"/>
          <w:szCs w:val="24"/>
        </w:rPr>
      </w:pPr>
      <w:r w:rsidRPr="00D2178A">
        <w:rPr>
          <w:color w:val="auto"/>
          <w:sz w:val="24"/>
          <w:szCs w:val="24"/>
        </w:rPr>
        <w:t>Определение гибкости позвоночника.</w:t>
      </w:r>
    </w:p>
    <w:p w:rsidR="00D2178A" w:rsidRPr="00D2178A" w:rsidRDefault="00D2178A" w:rsidP="00D2178A">
      <w:pPr>
        <w:pStyle w:val="11"/>
        <w:numPr>
          <w:ilvl w:val="0"/>
          <w:numId w:val="221"/>
        </w:numPr>
        <w:tabs>
          <w:tab w:val="left" w:pos="572"/>
        </w:tabs>
        <w:spacing w:line="240" w:lineRule="auto"/>
        <w:jc w:val="both"/>
        <w:rPr>
          <w:color w:val="auto"/>
          <w:sz w:val="24"/>
          <w:szCs w:val="24"/>
        </w:rPr>
      </w:pPr>
      <w:r w:rsidRPr="00D2178A">
        <w:rPr>
          <w:color w:val="auto"/>
          <w:sz w:val="24"/>
          <w:szCs w:val="24"/>
        </w:rPr>
        <w:t>Измерение массы и роста своего организма.</w:t>
      </w:r>
    </w:p>
    <w:p w:rsidR="00D2178A" w:rsidRPr="00D2178A" w:rsidRDefault="00D2178A" w:rsidP="00D2178A">
      <w:pPr>
        <w:pStyle w:val="11"/>
        <w:numPr>
          <w:ilvl w:val="0"/>
          <w:numId w:val="221"/>
        </w:numPr>
        <w:tabs>
          <w:tab w:val="left" w:pos="572"/>
        </w:tabs>
        <w:spacing w:line="240" w:lineRule="auto"/>
        <w:jc w:val="both"/>
        <w:rPr>
          <w:color w:val="auto"/>
          <w:sz w:val="24"/>
          <w:szCs w:val="24"/>
        </w:rPr>
      </w:pPr>
      <w:r w:rsidRPr="00D2178A">
        <w:rPr>
          <w:color w:val="auto"/>
          <w:sz w:val="24"/>
          <w:szCs w:val="24"/>
        </w:rPr>
        <w:t>Изучение влияния статической и динамической нагрузки на утомление мышц.</w:t>
      </w:r>
    </w:p>
    <w:p w:rsidR="00D2178A" w:rsidRPr="00D2178A" w:rsidRDefault="00D2178A" w:rsidP="00D2178A">
      <w:pPr>
        <w:pStyle w:val="11"/>
        <w:numPr>
          <w:ilvl w:val="0"/>
          <w:numId w:val="221"/>
        </w:numPr>
        <w:tabs>
          <w:tab w:val="left" w:pos="567"/>
        </w:tabs>
        <w:spacing w:line="240" w:lineRule="auto"/>
        <w:jc w:val="both"/>
        <w:rPr>
          <w:color w:val="auto"/>
          <w:sz w:val="24"/>
          <w:szCs w:val="24"/>
        </w:rPr>
      </w:pPr>
      <w:r w:rsidRPr="00D2178A">
        <w:rPr>
          <w:color w:val="auto"/>
          <w:sz w:val="24"/>
          <w:szCs w:val="24"/>
        </w:rPr>
        <w:t>Выявление нарушения осанки.</w:t>
      </w:r>
    </w:p>
    <w:p w:rsidR="00D2178A" w:rsidRPr="00D2178A" w:rsidRDefault="00D2178A" w:rsidP="00D2178A">
      <w:pPr>
        <w:pStyle w:val="11"/>
        <w:numPr>
          <w:ilvl w:val="0"/>
          <w:numId w:val="221"/>
        </w:numPr>
        <w:tabs>
          <w:tab w:val="left" w:pos="577"/>
        </w:tabs>
        <w:spacing w:line="240" w:lineRule="auto"/>
        <w:jc w:val="both"/>
        <w:rPr>
          <w:color w:val="auto"/>
          <w:sz w:val="24"/>
          <w:szCs w:val="24"/>
        </w:rPr>
      </w:pPr>
      <w:r w:rsidRPr="00D2178A">
        <w:rPr>
          <w:color w:val="auto"/>
          <w:sz w:val="24"/>
          <w:szCs w:val="24"/>
        </w:rPr>
        <w:t>Определение признаков плоскостопия.</w:t>
      </w:r>
    </w:p>
    <w:p w:rsidR="00D2178A" w:rsidRPr="00D2178A" w:rsidRDefault="00D2178A" w:rsidP="00D2178A">
      <w:pPr>
        <w:pStyle w:val="11"/>
        <w:numPr>
          <w:ilvl w:val="0"/>
          <w:numId w:val="221"/>
        </w:numPr>
        <w:tabs>
          <w:tab w:val="left" w:pos="577"/>
        </w:tabs>
        <w:spacing w:line="240" w:lineRule="auto"/>
        <w:jc w:val="both"/>
        <w:rPr>
          <w:color w:val="auto"/>
          <w:sz w:val="24"/>
          <w:szCs w:val="24"/>
        </w:rPr>
      </w:pPr>
      <w:r w:rsidRPr="00D2178A">
        <w:rPr>
          <w:color w:val="auto"/>
          <w:sz w:val="24"/>
          <w:szCs w:val="24"/>
        </w:rPr>
        <w:t>Оказание первой помощи при повреждении скелета и мышц.</w:t>
      </w:r>
    </w:p>
    <w:p w:rsidR="00D2178A" w:rsidRPr="00D2178A" w:rsidRDefault="00D2178A" w:rsidP="00D2178A">
      <w:pPr>
        <w:pStyle w:val="af7"/>
        <w:rPr>
          <w:rFonts w:ascii="Times New Roman" w:hAnsi="Times New Roman" w:cs="Times New Roman"/>
          <w:sz w:val="24"/>
          <w:szCs w:val="24"/>
        </w:rPr>
      </w:pPr>
      <w:bookmarkStart w:id="529" w:name="bookmark1461"/>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5. Внутренняя среда организма</w:t>
      </w:r>
      <w:bookmarkEnd w:id="529"/>
    </w:p>
    <w:p w:rsidR="00D2178A" w:rsidRPr="00D2178A" w:rsidRDefault="00D2178A" w:rsidP="00D2178A">
      <w:pPr>
        <w:pStyle w:val="11"/>
        <w:spacing w:line="240" w:lineRule="auto"/>
        <w:jc w:val="both"/>
        <w:rPr>
          <w:color w:val="auto"/>
          <w:sz w:val="24"/>
          <w:szCs w:val="24"/>
        </w:rPr>
      </w:pPr>
      <w:r w:rsidRPr="00D2178A">
        <w:rPr>
          <w:color w:val="auto"/>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2178A" w:rsidRPr="00D2178A" w:rsidRDefault="00D2178A" w:rsidP="00D2178A">
      <w:pPr>
        <w:pStyle w:val="11"/>
        <w:spacing w:line="240" w:lineRule="auto"/>
        <w:jc w:val="both"/>
        <w:rPr>
          <w:color w:val="auto"/>
          <w:sz w:val="24"/>
          <w:szCs w:val="24"/>
        </w:rPr>
      </w:pPr>
      <w:r w:rsidRPr="00D2178A">
        <w:rPr>
          <w:color w:val="auto"/>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D2178A" w:rsidRPr="00D2178A" w:rsidRDefault="00D2178A" w:rsidP="00D2178A">
      <w:pPr>
        <w:pStyle w:val="80"/>
        <w:spacing w:line="254" w:lineRule="auto"/>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spacing w:line="240" w:lineRule="auto"/>
        <w:jc w:val="both"/>
        <w:rPr>
          <w:color w:val="auto"/>
          <w:sz w:val="24"/>
          <w:szCs w:val="24"/>
        </w:rPr>
      </w:pPr>
      <w:r w:rsidRPr="00D2178A">
        <w:rPr>
          <w:color w:val="auto"/>
          <w:sz w:val="24"/>
          <w:szCs w:val="24"/>
        </w:rPr>
        <w:t>Изучение микроскопического строения крови человека и лягушки (сравнение).</w:t>
      </w:r>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 xml:space="preserve">6. </w:t>
      </w:r>
      <w:bookmarkStart w:id="530" w:name="bookmark1463"/>
      <w:r w:rsidRPr="00D2178A">
        <w:rPr>
          <w:rFonts w:ascii="Times New Roman" w:hAnsi="Times New Roman" w:cs="Times New Roman"/>
          <w:sz w:val="24"/>
          <w:szCs w:val="24"/>
        </w:rPr>
        <w:t>Кровообращение</w:t>
      </w:r>
      <w:bookmarkEnd w:id="530"/>
    </w:p>
    <w:p w:rsidR="00D2178A" w:rsidRPr="00D2178A" w:rsidRDefault="00D2178A" w:rsidP="00D2178A">
      <w:pPr>
        <w:pStyle w:val="11"/>
        <w:spacing w:line="240" w:lineRule="auto"/>
        <w:jc w:val="both"/>
        <w:rPr>
          <w:color w:val="auto"/>
          <w:sz w:val="24"/>
          <w:szCs w:val="24"/>
        </w:rPr>
      </w:pPr>
      <w:r w:rsidRPr="00D2178A">
        <w:rPr>
          <w:color w:val="auto"/>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D2178A" w:rsidRPr="00D2178A" w:rsidRDefault="00D2178A" w:rsidP="00D2178A">
      <w:pPr>
        <w:pStyle w:val="80"/>
        <w:spacing w:line="254" w:lineRule="auto"/>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22"/>
        </w:numPr>
        <w:tabs>
          <w:tab w:val="left" w:pos="529"/>
        </w:tabs>
        <w:spacing w:line="240" w:lineRule="auto"/>
        <w:jc w:val="both"/>
        <w:rPr>
          <w:color w:val="auto"/>
          <w:sz w:val="24"/>
          <w:szCs w:val="24"/>
        </w:rPr>
      </w:pPr>
      <w:r w:rsidRPr="00D2178A">
        <w:rPr>
          <w:color w:val="auto"/>
          <w:sz w:val="24"/>
          <w:szCs w:val="24"/>
        </w:rPr>
        <w:t>Измерение кровяного давления.</w:t>
      </w:r>
    </w:p>
    <w:p w:rsidR="00D2178A" w:rsidRPr="00D2178A" w:rsidRDefault="00D2178A" w:rsidP="00D2178A">
      <w:pPr>
        <w:pStyle w:val="11"/>
        <w:numPr>
          <w:ilvl w:val="0"/>
          <w:numId w:val="222"/>
        </w:numPr>
        <w:tabs>
          <w:tab w:val="left" w:pos="529"/>
        </w:tabs>
        <w:spacing w:line="240" w:lineRule="auto"/>
        <w:jc w:val="both"/>
        <w:rPr>
          <w:color w:val="auto"/>
          <w:sz w:val="24"/>
          <w:szCs w:val="24"/>
        </w:rPr>
      </w:pPr>
      <w:r w:rsidRPr="00D2178A">
        <w:rPr>
          <w:color w:val="auto"/>
          <w:sz w:val="24"/>
          <w:szCs w:val="24"/>
        </w:rPr>
        <w:t>Определение пульса и числа сердечных сокращений в покое и после дозированных физических нагрузок у человека.</w:t>
      </w:r>
    </w:p>
    <w:p w:rsidR="00D2178A" w:rsidRPr="00D2178A" w:rsidRDefault="00D2178A" w:rsidP="00D2178A">
      <w:pPr>
        <w:pStyle w:val="11"/>
        <w:numPr>
          <w:ilvl w:val="0"/>
          <w:numId w:val="222"/>
        </w:numPr>
        <w:tabs>
          <w:tab w:val="left" w:pos="538"/>
        </w:tabs>
        <w:spacing w:line="240" w:lineRule="auto"/>
        <w:jc w:val="both"/>
        <w:rPr>
          <w:color w:val="auto"/>
          <w:sz w:val="24"/>
          <w:szCs w:val="24"/>
        </w:rPr>
      </w:pPr>
      <w:r w:rsidRPr="00D2178A">
        <w:rPr>
          <w:color w:val="auto"/>
          <w:sz w:val="24"/>
          <w:szCs w:val="24"/>
        </w:rPr>
        <w:t>Первая помощь при кровотечениях.</w:t>
      </w:r>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 xml:space="preserve">7. </w:t>
      </w:r>
      <w:bookmarkStart w:id="531" w:name="bookmark1465"/>
      <w:r w:rsidRPr="00D2178A">
        <w:rPr>
          <w:rFonts w:ascii="Times New Roman" w:hAnsi="Times New Roman" w:cs="Times New Roman"/>
          <w:sz w:val="24"/>
          <w:szCs w:val="24"/>
        </w:rPr>
        <w:t>Дыхание</w:t>
      </w:r>
      <w:bookmarkEnd w:id="531"/>
    </w:p>
    <w:p w:rsidR="00D2178A" w:rsidRPr="00D2178A" w:rsidRDefault="00D2178A" w:rsidP="00D2178A">
      <w:pPr>
        <w:pStyle w:val="11"/>
        <w:spacing w:line="240" w:lineRule="auto"/>
        <w:jc w:val="both"/>
        <w:rPr>
          <w:color w:val="auto"/>
          <w:sz w:val="24"/>
          <w:szCs w:val="24"/>
        </w:rPr>
      </w:pPr>
      <w:r w:rsidRPr="00D2178A">
        <w:rPr>
          <w:color w:val="auto"/>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2178A" w:rsidRPr="00D2178A" w:rsidRDefault="00D2178A" w:rsidP="00D2178A">
      <w:pPr>
        <w:pStyle w:val="11"/>
        <w:spacing w:line="240" w:lineRule="auto"/>
        <w:jc w:val="both"/>
        <w:rPr>
          <w:color w:val="auto"/>
          <w:sz w:val="24"/>
          <w:szCs w:val="24"/>
        </w:rPr>
      </w:pPr>
      <w:r w:rsidRPr="00D2178A">
        <w:rPr>
          <w:color w:val="auto"/>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2178A" w:rsidRPr="00D2178A" w:rsidRDefault="00D2178A" w:rsidP="00D2178A">
      <w:pPr>
        <w:pStyle w:val="80"/>
        <w:spacing w:line="254" w:lineRule="auto"/>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23"/>
        </w:numPr>
        <w:tabs>
          <w:tab w:val="left" w:pos="578"/>
        </w:tabs>
        <w:spacing w:line="240" w:lineRule="auto"/>
        <w:jc w:val="both"/>
        <w:rPr>
          <w:color w:val="auto"/>
          <w:sz w:val="24"/>
          <w:szCs w:val="24"/>
        </w:rPr>
      </w:pPr>
      <w:r w:rsidRPr="00D2178A">
        <w:rPr>
          <w:color w:val="auto"/>
          <w:sz w:val="24"/>
          <w:szCs w:val="24"/>
        </w:rPr>
        <w:t>Измерение обхвата грудной клетки в состоянии вдоха и выдоха.</w:t>
      </w:r>
    </w:p>
    <w:p w:rsidR="00D2178A" w:rsidRPr="00D2178A" w:rsidRDefault="00D2178A" w:rsidP="00D2178A">
      <w:pPr>
        <w:pStyle w:val="11"/>
        <w:numPr>
          <w:ilvl w:val="0"/>
          <w:numId w:val="223"/>
        </w:numPr>
        <w:tabs>
          <w:tab w:val="left" w:pos="583"/>
        </w:tabs>
        <w:spacing w:line="240" w:lineRule="auto"/>
        <w:jc w:val="both"/>
        <w:rPr>
          <w:color w:val="auto"/>
          <w:sz w:val="24"/>
          <w:szCs w:val="24"/>
        </w:rPr>
      </w:pPr>
      <w:r w:rsidRPr="00D2178A">
        <w:rPr>
          <w:color w:val="auto"/>
          <w:sz w:val="24"/>
          <w:szCs w:val="24"/>
        </w:rPr>
        <w:t>Определение частоты дыхания. Влияние различных факторов на частоту дыхания.</w:t>
      </w:r>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 xml:space="preserve">8. </w:t>
      </w:r>
      <w:bookmarkStart w:id="532" w:name="bookmark1467"/>
      <w:r w:rsidRPr="00D2178A">
        <w:rPr>
          <w:rFonts w:ascii="Times New Roman" w:hAnsi="Times New Roman" w:cs="Times New Roman"/>
          <w:sz w:val="24"/>
          <w:szCs w:val="24"/>
        </w:rPr>
        <w:t>Питание и пищеварение</w:t>
      </w:r>
      <w:bookmarkEnd w:id="532"/>
    </w:p>
    <w:p w:rsidR="00D2178A" w:rsidRPr="00D2178A" w:rsidRDefault="00D2178A" w:rsidP="00D2178A">
      <w:pPr>
        <w:pStyle w:val="11"/>
        <w:spacing w:line="240" w:lineRule="auto"/>
        <w:jc w:val="both"/>
        <w:rPr>
          <w:color w:val="auto"/>
          <w:sz w:val="24"/>
          <w:szCs w:val="24"/>
        </w:rPr>
      </w:pPr>
      <w:r w:rsidRPr="00D2178A">
        <w:rPr>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2178A" w:rsidRPr="00D2178A" w:rsidRDefault="00D2178A" w:rsidP="00D2178A">
      <w:pPr>
        <w:pStyle w:val="11"/>
        <w:spacing w:line="240" w:lineRule="auto"/>
        <w:jc w:val="both"/>
        <w:rPr>
          <w:color w:val="auto"/>
          <w:sz w:val="24"/>
          <w:szCs w:val="24"/>
        </w:rPr>
      </w:pPr>
      <w:r w:rsidRPr="00D2178A">
        <w:rPr>
          <w:color w:val="auto"/>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D2178A" w:rsidRPr="00D2178A" w:rsidRDefault="00D2178A" w:rsidP="00D2178A">
      <w:pPr>
        <w:pStyle w:val="11"/>
        <w:spacing w:line="240" w:lineRule="auto"/>
        <w:jc w:val="both"/>
        <w:rPr>
          <w:color w:val="auto"/>
          <w:sz w:val="24"/>
          <w:szCs w:val="24"/>
        </w:rPr>
      </w:pPr>
      <w:r w:rsidRPr="00D2178A">
        <w:rPr>
          <w:color w:val="auto"/>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D2178A" w:rsidRPr="00D2178A" w:rsidRDefault="00D2178A" w:rsidP="00D2178A">
      <w:pPr>
        <w:pStyle w:val="80"/>
        <w:spacing w:line="254" w:lineRule="auto"/>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24"/>
        </w:numPr>
        <w:tabs>
          <w:tab w:val="left" w:pos="583"/>
        </w:tabs>
        <w:spacing w:line="240" w:lineRule="auto"/>
        <w:jc w:val="both"/>
        <w:rPr>
          <w:color w:val="auto"/>
          <w:sz w:val="24"/>
          <w:szCs w:val="24"/>
        </w:rPr>
      </w:pPr>
      <w:r w:rsidRPr="00D2178A">
        <w:rPr>
          <w:color w:val="auto"/>
          <w:sz w:val="24"/>
          <w:szCs w:val="24"/>
        </w:rPr>
        <w:t>Исследование действия ферментов слюны на крахмал.</w:t>
      </w:r>
    </w:p>
    <w:p w:rsidR="00D2178A" w:rsidRPr="00D2178A" w:rsidRDefault="00D2178A" w:rsidP="00D2178A">
      <w:pPr>
        <w:pStyle w:val="11"/>
        <w:numPr>
          <w:ilvl w:val="0"/>
          <w:numId w:val="224"/>
        </w:numPr>
        <w:tabs>
          <w:tab w:val="left" w:pos="592"/>
        </w:tabs>
        <w:spacing w:line="240" w:lineRule="auto"/>
        <w:jc w:val="both"/>
        <w:rPr>
          <w:color w:val="auto"/>
          <w:sz w:val="24"/>
          <w:szCs w:val="24"/>
        </w:rPr>
      </w:pPr>
      <w:r w:rsidRPr="00D2178A">
        <w:rPr>
          <w:color w:val="auto"/>
          <w:sz w:val="24"/>
          <w:szCs w:val="24"/>
        </w:rPr>
        <w:t>Наблюдение действия желудочного сока на белки.</w:t>
      </w:r>
    </w:p>
    <w:p w:rsidR="00D2178A" w:rsidRPr="00D2178A" w:rsidRDefault="00D2178A" w:rsidP="00D2178A">
      <w:pPr>
        <w:pStyle w:val="af7"/>
        <w:rPr>
          <w:rFonts w:ascii="Times New Roman" w:hAnsi="Times New Roman" w:cs="Times New Roman"/>
          <w:sz w:val="24"/>
          <w:szCs w:val="24"/>
        </w:rPr>
      </w:pPr>
      <w:bookmarkStart w:id="533" w:name="bookmark1469"/>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9. Обмен веществ и превращение энергии</w:t>
      </w:r>
      <w:bookmarkEnd w:id="533"/>
    </w:p>
    <w:p w:rsidR="00D2178A" w:rsidRPr="00D2178A" w:rsidRDefault="00D2178A" w:rsidP="00D2178A">
      <w:pPr>
        <w:pStyle w:val="11"/>
        <w:spacing w:line="240" w:lineRule="auto"/>
        <w:jc w:val="both"/>
        <w:rPr>
          <w:color w:val="auto"/>
          <w:sz w:val="24"/>
          <w:szCs w:val="24"/>
        </w:rPr>
      </w:pPr>
      <w:r w:rsidRPr="00D2178A">
        <w:rPr>
          <w:color w:val="auto"/>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2178A" w:rsidRPr="00D2178A" w:rsidRDefault="00D2178A" w:rsidP="00D2178A">
      <w:pPr>
        <w:pStyle w:val="11"/>
        <w:spacing w:line="240" w:lineRule="auto"/>
        <w:jc w:val="both"/>
        <w:rPr>
          <w:color w:val="auto"/>
          <w:sz w:val="24"/>
          <w:szCs w:val="24"/>
        </w:rPr>
      </w:pPr>
      <w:r w:rsidRPr="00D2178A">
        <w:rPr>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2178A" w:rsidRPr="00D2178A" w:rsidRDefault="00D2178A" w:rsidP="00D2178A">
      <w:pPr>
        <w:pStyle w:val="11"/>
        <w:spacing w:line="240" w:lineRule="auto"/>
        <w:jc w:val="both"/>
        <w:rPr>
          <w:color w:val="auto"/>
          <w:sz w:val="24"/>
          <w:szCs w:val="24"/>
        </w:rPr>
      </w:pPr>
      <w:r w:rsidRPr="00D2178A">
        <w:rPr>
          <w:color w:val="auto"/>
          <w:sz w:val="24"/>
          <w:szCs w:val="24"/>
        </w:rPr>
        <w:t>Нормы и режим питания. Рациональное питание — фактор укрепления здоровья. Нарушение обмена веществ.</w:t>
      </w:r>
    </w:p>
    <w:p w:rsidR="00D2178A" w:rsidRPr="00D2178A" w:rsidRDefault="00D2178A" w:rsidP="00D2178A">
      <w:pPr>
        <w:pStyle w:val="80"/>
        <w:spacing w:line="254" w:lineRule="auto"/>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25"/>
        </w:numPr>
        <w:tabs>
          <w:tab w:val="left" w:pos="583"/>
        </w:tabs>
        <w:spacing w:line="240" w:lineRule="auto"/>
        <w:jc w:val="both"/>
        <w:rPr>
          <w:color w:val="auto"/>
          <w:sz w:val="24"/>
          <w:szCs w:val="24"/>
        </w:rPr>
      </w:pPr>
      <w:r w:rsidRPr="00D2178A">
        <w:rPr>
          <w:color w:val="auto"/>
          <w:sz w:val="24"/>
          <w:szCs w:val="24"/>
        </w:rPr>
        <w:t>Исследование состава продуктов питания.</w:t>
      </w:r>
    </w:p>
    <w:p w:rsidR="00D2178A" w:rsidRPr="00D2178A" w:rsidRDefault="00D2178A" w:rsidP="00D2178A">
      <w:pPr>
        <w:pStyle w:val="11"/>
        <w:numPr>
          <w:ilvl w:val="0"/>
          <w:numId w:val="225"/>
        </w:numPr>
        <w:tabs>
          <w:tab w:val="left" w:pos="592"/>
        </w:tabs>
        <w:spacing w:line="240" w:lineRule="auto"/>
        <w:jc w:val="both"/>
        <w:rPr>
          <w:color w:val="auto"/>
          <w:sz w:val="24"/>
          <w:szCs w:val="24"/>
        </w:rPr>
      </w:pPr>
      <w:r w:rsidRPr="00D2178A">
        <w:rPr>
          <w:color w:val="auto"/>
          <w:sz w:val="24"/>
          <w:szCs w:val="24"/>
        </w:rPr>
        <w:t>Составление меню в зависимости от калорийности пищи.</w:t>
      </w:r>
    </w:p>
    <w:p w:rsidR="00D2178A" w:rsidRPr="00D2178A" w:rsidRDefault="00D2178A" w:rsidP="00D2178A">
      <w:pPr>
        <w:pStyle w:val="11"/>
        <w:numPr>
          <w:ilvl w:val="0"/>
          <w:numId w:val="225"/>
        </w:numPr>
        <w:tabs>
          <w:tab w:val="left" w:pos="592"/>
        </w:tabs>
        <w:spacing w:line="240" w:lineRule="auto"/>
        <w:jc w:val="both"/>
        <w:rPr>
          <w:color w:val="auto"/>
          <w:sz w:val="24"/>
          <w:szCs w:val="24"/>
        </w:rPr>
      </w:pPr>
      <w:r w:rsidRPr="00D2178A">
        <w:rPr>
          <w:color w:val="auto"/>
          <w:sz w:val="24"/>
          <w:szCs w:val="24"/>
        </w:rPr>
        <w:t>Способы сохранения витаминов в пищевых продуктах.</w:t>
      </w:r>
    </w:p>
    <w:p w:rsidR="00D2178A" w:rsidRPr="00D2178A" w:rsidRDefault="00D2178A" w:rsidP="00D2178A">
      <w:pPr>
        <w:pStyle w:val="af7"/>
        <w:rPr>
          <w:rFonts w:ascii="Times New Roman" w:hAnsi="Times New Roman" w:cs="Times New Roman"/>
          <w:sz w:val="24"/>
          <w:szCs w:val="24"/>
        </w:rPr>
      </w:pPr>
      <w:bookmarkStart w:id="534" w:name="bookmark1471"/>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10. Кожа</w:t>
      </w:r>
      <w:bookmarkEnd w:id="534"/>
    </w:p>
    <w:p w:rsidR="00D2178A" w:rsidRPr="00D2178A" w:rsidRDefault="00D2178A" w:rsidP="00D2178A">
      <w:pPr>
        <w:pStyle w:val="11"/>
        <w:spacing w:line="240" w:lineRule="auto"/>
        <w:jc w:val="both"/>
        <w:rPr>
          <w:color w:val="auto"/>
          <w:sz w:val="24"/>
          <w:szCs w:val="24"/>
        </w:rPr>
      </w:pPr>
      <w:r w:rsidRPr="00D2178A">
        <w:rPr>
          <w:color w:val="auto"/>
          <w:sz w:val="24"/>
          <w:szCs w:val="24"/>
        </w:rPr>
        <w:t>Строение и функции кожи. Кожа и её производные. Кожа и терморегуляция. Влияние на кожу факторов окружающей среды.</w:t>
      </w:r>
    </w:p>
    <w:p w:rsidR="00D2178A" w:rsidRPr="00D2178A" w:rsidRDefault="00D2178A" w:rsidP="00D2178A">
      <w:pPr>
        <w:pStyle w:val="11"/>
        <w:spacing w:line="240" w:lineRule="auto"/>
        <w:jc w:val="both"/>
        <w:rPr>
          <w:color w:val="auto"/>
          <w:sz w:val="24"/>
          <w:szCs w:val="24"/>
        </w:rPr>
      </w:pPr>
      <w:r w:rsidRPr="00D2178A">
        <w:rPr>
          <w:color w:val="auto"/>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2178A" w:rsidRPr="00D2178A" w:rsidRDefault="00D2178A" w:rsidP="00D2178A">
      <w:pPr>
        <w:pStyle w:val="80"/>
        <w:spacing w:line="254" w:lineRule="auto"/>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26"/>
        </w:numPr>
        <w:tabs>
          <w:tab w:val="left" w:pos="553"/>
        </w:tabs>
        <w:spacing w:line="240" w:lineRule="auto"/>
        <w:jc w:val="both"/>
        <w:rPr>
          <w:color w:val="auto"/>
          <w:sz w:val="24"/>
          <w:szCs w:val="24"/>
        </w:rPr>
      </w:pPr>
      <w:r w:rsidRPr="00D2178A">
        <w:rPr>
          <w:color w:val="auto"/>
          <w:sz w:val="24"/>
          <w:szCs w:val="24"/>
        </w:rPr>
        <w:t>Исследование с помощью лупы тыльной и ладонной стороны кисти.</w:t>
      </w:r>
    </w:p>
    <w:p w:rsidR="00D2178A" w:rsidRPr="00D2178A" w:rsidRDefault="00D2178A" w:rsidP="00D2178A">
      <w:pPr>
        <w:pStyle w:val="11"/>
        <w:numPr>
          <w:ilvl w:val="0"/>
          <w:numId w:val="226"/>
        </w:numPr>
        <w:tabs>
          <w:tab w:val="left" w:pos="706"/>
        </w:tabs>
        <w:spacing w:line="240" w:lineRule="auto"/>
        <w:jc w:val="both"/>
        <w:rPr>
          <w:color w:val="auto"/>
          <w:sz w:val="24"/>
          <w:szCs w:val="24"/>
        </w:rPr>
      </w:pPr>
      <w:r w:rsidRPr="00D2178A">
        <w:rPr>
          <w:color w:val="auto"/>
          <w:sz w:val="24"/>
          <w:szCs w:val="24"/>
        </w:rPr>
        <w:t>Определение жирности различных участков кожи лица.</w:t>
      </w:r>
    </w:p>
    <w:p w:rsidR="00D2178A" w:rsidRPr="00D2178A" w:rsidRDefault="00D2178A" w:rsidP="00D2178A">
      <w:pPr>
        <w:pStyle w:val="11"/>
        <w:numPr>
          <w:ilvl w:val="0"/>
          <w:numId w:val="226"/>
        </w:numPr>
        <w:tabs>
          <w:tab w:val="left" w:pos="553"/>
        </w:tabs>
        <w:spacing w:line="240" w:lineRule="auto"/>
        <w:jc w:val="both"/>
        <w:rPr>
          <w:color w:val="auto"/>
          <w:sz w:val="24"/>
          <w:szCs w:val="24"/>
        </w:rPr>
      </w:pPr>
      <w:r w:rsidRPr="00D2178A">
        <w:rPr>
          <w:color w:val="auto"/>
          <w:sz w:val="24"/>
          <w:szCs w:val="24"/>
        </w:rPr>
        <w:t>Описание мер по уходу за кожей лица и волосами в зависимости от типа кожи.</w:t>
      </w:r>
    </w:p>
    <w:p w:rsidR="00D2178A" w:rsidRPr="00D2178A" w:rsidRDefault="00D2178A" w:rsidP="00D2178A">
      <w:pPr>
        <w:pStyle w:val="11"/>
        <w:numPr>
          <w:ilvl w:val="0"/>
          <w:numId w:val="226"/>
        </w:numPr>
        <w:tabs>
          <w:tab w:val="left" w:pos="553"/>
        </w:tabs>
        <w:spacing w:line="240" w:lineRule="auto"/>
        <w:jc w:val="both"/>
        <w:rPr>
          <w:color w:val="auto"/>
          <w:sz w:val="24"/>
          <w:szCs w:val="24"/>
        </w:rPr>
      </w:pPr>
      <w:r w:rsidRPr="00D2178A">
        <w:rPr>
          <w:color w:val="auto"/>
          <w:sz w:val="24"/>
          <w:szCs w:val="24"/>
        </w:rPr>
        <w:t>Описание основных гигиенических требований к одежде и обуви.</w:t>
      </w:r>
    </w:p>
    <w:p w:rsidR="00D2178A" w:rsidRPr="00D2178A" w:rsidRDefault="00D2178A" w:rsidP="00D2178A">
      <w:pPr>
        <w:pStyle w:val="af7"/>
        <w:rPr>
          <w:rFonts w:ascii="Times New Roman" w:hAnsi="Times New Roman" w:cs="Times New Roman"/>
          <w:sz w:val="24"/>
          <w:szCs w:val="24"/>
        </w:rPr>
      </w:pPr>
      <w:bookmarkStart w:id="535" w:name="bookmark1473"/>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11. Выделение</w:t>
      </w:r>
      <w:bookmarkEnd w:id="535"/>
    </w:p>
    <w:p w:rsidR="00D2178A" w:rsidRPr="00D2178A" w:rsidRDefault="00D2178A" w:rsidP="00D2178A">
      <w:pPr>
        <w:pStyle w:val="11"/>
        <w:spacing w:line="240" w:lineRule="auto"/>
        <w:jc w:val="both"/>
        <w:rPr>
          <w:color w:val="auto"/>
          <w:sz w:val="24"/>
          <w:szCs w:val="24"/>
        </w:rPr>
      </w:pPr>
      <w:r w:rsidRPr="00D2178A">
        <w:rPr>
          <w:color w:val="auto"/>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2178A" w:rsidRPr="00D2178A" w:rsidRDefault="00D2178A" w:rsidP="00D2178A">
      <w:pPr>
        <w:pStyle w:val="80"/>
        <w:spacing w:line="254" w:lineRule="auto"/>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27"/>
        </w:numPr>
        <w:tabs>
          <w:tab w:val="left" w:pos="553"/>
        </w:tabs>
        <w:spacing w:line="240" w:lineRule="auto"/>
        <w:jc w:val="both"/>
        <w:rPr>
          <w:color w:val="auto"/>
          <w:sz w:val="24"/>
          <w:szCs w:val="24"/>
        </w:rPr>
      </w:pPr>
      <w:r w:rsidRPr="00D2178A">
        <w:rPr>
          <w:color w:val="auto"/>
          <w:sz w:val="24"/>
          <w:szCs w:val="24"/>
        </w:rPr>
        <w:t>Определение местоположения почек (на муляже).</w:t>
      </w:r>
    </w:p>
    <w:p w:rsidR="00D2178A" w:rsidRPr="00D2178A" w:rsidRDefault="00D2178A" w:rsidP="00D2178A">
      <w:pPr>
        <w:pStyle w:val="11"/>
        <w:numPr>
          <w:ilvl w:val="0"/>
          <w:numId w:val="227"/>
        </w:numPr>
        <w:tabs>
          <w:tab w:val="left" w:pos="563"/>
        </w:tabs>
        <w:spacing w:line="240" w:lineRule="auto"/>
        <w:jc w:val="both"/>
        <w:rPr>
          <w:color w:val="auto"/>
          <w:sz w:val="24"/>
          <w:szCs w:val="24"/>
        </w:rPr>
      </w:pPr>
      <w:r w:rsidRPr="00D2178A">
        <w:rPr>
          <w:color w:val="auto"/>
          <w:sz w:val="24"/>
          <w:szCs w:val="24"/>
        </w:rPr>
        <w:t>Описание мер профилактики болезней почек.</w:t>
      </w:r>
    </w:p>
    <w:p w:rsidR="00D2178A" w:rsidRPr="00D2178A" w:rsidRDefault="00D2178A" w:rsidP="00D2178A">
      <w:pPr>
        <w:pStyle w:val="af7"/>
        <w:rPr>
          <w:rFonts w:ascii="Times New Roman" w:hAnsi="Times New Roman" w:cs="Times New Roman"/>
          <w:sz w:val="24"/>
          <w:szCs w:val="24"/>
        </w:rPr>
      </w:pPr>
      <w:bookmarkStart w:id="536" w:name="bookmark1475"/>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12. Размножение и развитие</w:t>
      </w:r>
      <w:bookmarkEnd w:id="536"/>
    </w:p>
    <w:p w:rsidR="00D2178A" w:rsidRPr="00D2178A" w:rsidRDefault="00D2178A" w:rsidP="00D2178A">
      <w:pPr>
        <w:pStyle w:val="11"/>
        <w:spacing w:line="240" w:lineRule="auto"/>
        <w:jc w:val="both"/>
        <w:rPr>
          <w:color w:val="auto"/>
          <w:sz w:val="24"/>
          <w:szCs w:val="24"/>
        </w:rPr>
      </w:pPr>
      <w:r w:rsidRPr="00D2178A">
        <w:rPr>
          <w:color w:val="auto"/>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2178A" w:rsidRPr="00D2178A" w:rsidRDefault="00D2178A" w:rsidP="00D2178A">
      <w:pPr>
        <w:pStyle w:val="80"/>
        <w:spacing w:line="254" w:lineRule="auto"/>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spacing w:line="240" w:lineRule="auto"/>
        <w:jc w:val="both"/>
        <w:rPr>
          <w:color w:val="auto"/>
          <w:sz w:val="24"/>
          <w:szCs w:val="24"/>
        </w:rPr>
      </w:pPr>
      <w:r w:rsidRPr="00D2178A">
        <w:rPr>
          <w:color w:val="auto"/>
          <w:sz w:val="24"/>
          <w:szCs w:val="24"/>
        </w:rPr>
        <w:t>Описание основных мер по профилактике инфекционных заболеваний, передающихся половым путём.</w:t>
      </w:r>
    </w:p>
    <w:p w:rsidR="00D2178A" w:rsidRPr="00D2178A" w:rsidRDefault="00D2178A" w:rsidP="00D2178A">
      <w:pPr>
        <w:pStyle w:val="af7"/>
        <w:rPr>
          <w:rFonts w:ascii="Times New Roman" w:hAnsi="Times New Roman" w:cs="Times New Roman"/>
          <w:sz w:val="24"/>
          <w:szCs w:val="24"/>
        </w:rPr>
      </w:pPr>
      <w:bookmarkStart w:id="537" w:name="bookmark1477"/>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13. Органы чувств и сенсорные системы</w:t>
      </w:r>
      <w:bookmarkEnd w:id="537"/>
    </w:p>
    <w:p w:rsidR="00D2178A" w:rsidRPr="00D2178A" w:rsidRDefault="00D2178A" w:rsidP="00D2178A">
      <w:pPr>
        <w:pStyle w:val="11"/>
        <w:spacing w:line="240" w:lineRule="auto"/>
        <w:jc w:val="both"/>
        <w:rPr>
          <w:color w:val="auto"/>
          <w:sz w:val="24"/>
          <w:szCs w:val="24"/>
        </w:rPr>
      </w:pPr>
      <w:r w:rsidRPr="00D2178A">
        <w:rPr>
          <w:color w:val="auto"/>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2178A" w:rsidRPr="00D2178A" w:rsidRDefault="00D2178A" w:rsidP="00D2178A">
      <w:pPr>
        <w:pStyle w:val="11"/>
        <w:spacing w:line="240" w:lineRule="auto"/>
        <w:jc w:val="both"/>
        <w:rPr>
          <w:color w:val="auto"/>
          <w:sz w:val="24"/>
          <w:szCs w:val="24"/>
        </w:rPr>
      </w:pPr>
      <w:r w:rsidRPr="00D2178A">
        <w:rPr>
          <w:color w:val="auto"/>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2178A" w:rsidRPr="00D2178A" w:rsidRDefault="00D2178A" w:rsidP="00D2178A">
      <w:pPr>
        <w:pStyle w:val="11"/>
        <w:spacing w:line="240" w:lineRule="auto"/>
        <w:jc w:val="both"/>
        <w:rPr>
          <w:color w:val="auto"/>
          <w:sz w:val="24"/>
          <w:szCs w:val="24"/>
        </w:rPr>
      </w:pPr>
      <w:r w:rsidRPr="00D2178A">
        <w:rPr>
          <w:color w:val="auto"/>
          <w:sz w:val="24"/>
          <w:szCs w:val="24"/>
        </w:rPr>
        <w:t>Органы равновесия, мышечного чувства, осязания, обоняния и вкуса. Взаимодействие сенсорных систем организма.</w:t>
      </w:r>
    </w:p>
    <w:p w:rsidR="00D2178A" w:rsidRPr="00D2178A" w:rsidRDefault="00D2178A" w:rsidP="00D2178A">
      <w:pPr>
        <w:pStyle w:val="80"/>
        <w:spacing w:line="254" w:lineRule="auto"/>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28"/>
        </w:numPr>
        <w:tabs>
          <w:tab w:val="left" w:pos="537"/>
        </w:tabs>
        <w:spacing w:line="240" w:lineRule="auto"/>
        <w:jc w:val="both"/>
        <w:rPr>
          <w:color w:val="auto"/>
          <w:sz w:val="24"/>
          <w:szCs w:val="24"/>
        </w:rPr>
      </w:pPr>
      <w:r w:rsidRPr="00D2178A">
        <w:rPr>
          <w:color w:val="auto"/>
          <w:sz w:val="24"/>
          <w:szCs w:val="24"/>
        </w:rPr>
        <w:t>Определение остроты зрения у человека.</w:t>
      </w:r>
    </w:p>
    <w:p w:rsidR="00D2178A" w:rsidRPr="00D2178A" w:rsidRDefault="00D2178A" w:rsidP="00D2178A">
      <w:pPr>
        <w:pStyle w:val="11"/>
        <w:numPr>
          <w:ilvl w:val="0"/>
          <w:numId w:val="228"/>
        </w:numPr>
        <w:tabs>
          <w:tab w:val="left" w:pos="537"/>
        </w:tabs>
        <w:spacing w:line="240" w:lineRule="auto"/>
        <w:jc w:val="both"/>
        <w:rPr>
          <w:color w:val="auto"/>
          <w:sz w:val="24"/>
          <w:szCs w:val="24"/>
        </w:rPr>
      </w:pPr>
      <w:r w:rsidRPr="00D2178A">
        <w:rPr>
          <w:color w:val="auto"/>
          <w:sz w:val="24"/>
          <w:szCs w:val="24"/>
        </w:rPr>
        <w:t>Изучение строения органа зрения (на муляже и влажном препарате).</w:t>
      </w:r>
    </w:p>
    <w:p w:rsidR="00D2178A" w:rsidRPr="00D2178A" w:rsidRDefault="00D2178A" w:rsidP="00D2178A">
      <w:pPr>
        <w:pStyle w:val="11"/>
        <w:numPr>
          <w:ilvl w:val="0"/>
          <w:numId w:val="228"/>
        </w:numPr>
        <w:tabs>
          <w:tab w:val="left" w:pos="547"/>
        </w:tabs>
        <w:spacing w:line="240" w:lineRule="auto"/>
        <w:jc w:val="both"/>
        <w:rPr>
          <w:color w:val="auto"/>
          <w:sz w:val="24"/>
          <w:szCs w:val="24"/>
        </w:rPr>
      </w:pPr>
      <w:r w:rsidRPr="00D2178A">
        <w:rPr>
          <w:color w:val="auto"/>
          <w:sz w:val="24"/>
          <w:szCs w:val="24"/>
        </w:rPr>
        <w:t>Изучение строения органа слуха (на муляже).</w:t>
      </w:r>
    </w:p>
    <w:p w:rsidR="00D2178A" w:rsidRPr="00D2178A" w:rsidRDefault="00D2178A" w:rsidP="00D2178A">
      <w:pPr>
        <w:pStyle w:val="af7"/>
        <w:rPr>
          <w:rFonts w:ascii="Times New Roman" w:hAnsi="Times New Roman" w:cs="Times New Roman"/>
          <w:sz w:val="24"/>
          <w:szCs w:val="24"/>
        </w:rPr>
      </w:pPr>
      <w:bookmarkStart w:id="538" w:name="bookmark1479"/>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14. Поведение и психика</w:t>
      </w:r>
      <w:bookmarkEnd w:id="538"/>
    </w:p>
    <w:p w:rsidR="00D2178A" w:rsidRPr="00D2178A" w:rsidRDefault="00D2178A" w:rsidP="00D2178A">
      <w:pPr>
        <w:pStyle w:val="11"/>
        <w:spacing w:line="240" w:lineRule="auto"/>
        <w:jc w:val="both"/>
        <w:rPr>
          <w:color w:val="auto"/>
          <w:sz w:val="24"/>
          <w:szCs w:val="24"/>
        </w:rPr>
      </w:pPr>
      <w:r w:rsidRPr="00D2178A">
        <w:rPr>
          <w:color w:val="auto"/>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2178A" w:rsidRPr="00D2178A" w:rsidRDefault="00D2178A" w:rsidP="00D2178A">
      <w:pPr>
        <w:pStyle w:val="11"/>
        <w:spacing w:line="240" w:lineRule="auto"/>
        <w:jc w:val="both"/>
        <w:rPr>
          <w:color w:val="auto"/>
          <w:sz w:val="24"/>
          <w:szCs w:val="24"/>
        </w:rPr>
      </w:pPr>
      <w:r w:rsidRPr="00D2178A">
        <w:rPr>
          <w:color w:val="auto"/>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2178A" w:rsidRPr="00D2178A" w:rsidRDefault="00D2178A" w:rsidP="00D2178A">
      <w:pPr>
        <w:pStyle w:val="80"/>
        <w:spacing w:line="254" w:lineRule="auto"/>
        <w:jc w:val="both"/>
        <w:rPr>
          <w:rFonts w:ascii="Times New Roman" w:hAnsi="Times New Roman" w:cs="Times New Roman"/>
          <w:b/>
          <w:color w:val="auto"/>
          <w:sz w:val="24"/>
          <w:szCs w:val="24"/>
        </w:rPr>
      </w:pPr>
      <w:r w:rsidRPr="00D2178A">
        <w:rPr>
          <w:rFonts w:ascii="Times New Roman" w:hAnsi="Times New Roman" w:cs="Times New Roman"/>
          <w:b/>
          <w:color w:val="auto"/>
          <w:sz w:val="24"/>
          <w:szCs w:val="24"/>
        </w:rPr>
        <w:t>Лабораторные и практические работы</w:t>
      </w:r>
    </w:p>
    <w:p w:rsidR="00D2178A" w:rsidRPr="00D2178A" w:rsidRDefault="00D2178A" w:rsidP="00D2178A">
      <w:pPr>
        <w:pStyle w:val="11"/>
        <w:numPr>
          <w:ilvl w:val="0"/>
          <w:numId w:val="229"/>
        </w:numPr>
        <w:tabs>
          <w:tab w:val="left" w:pos="537"/>
        </w:tabs>
        <w:spacing w:line="240" w:lineRule="auto"/>
        <w:jc w:val="both"/>
        <w:rPr>
          <w:color w:val="auto"/>
          <w:sz w:val="24"/>
          <w:szCs w:val="24"/>
        </w:rPr>
      </w:pPr>
      <w:r w:rsidRPr="00D2178A">
        <w:rPr>
          <w:color w:val="auto"/>
          <w:sz w:val="24"/>
          <w:szCs w:val="24"/>
        </w:rPr>
        <w:t>Изучение кратковременной памяти.</w:t>
      </w:r>
    </w:p>
    <w:p w:rsidR="00D2178A" w:rsidRPr="00D2178A" w:rsidRDefault="00D2178A" w:rsidP="00D2178A">
      <w:pPr>
        <w:pStyle w:val="11"/>
        <w:numPr>
          <w:ilvl w:val="0"/>
          <w:numId w:val="229"/>
        </w:numPr>
        <w:tabs>
          <w:tab w:val="left" w:pos="547"/>
        </w:tabs>
        <w:spacing w:line="240" w:lineRule="auto"/>
        <w:jc w:val="both"/>
        <w:rPr>
          <w:color w:val="auto"/>
          <w:sz w:val="24"/>
          <w:szCs w:val="24"/>
        </w:rPr>
      </w:pPr>
      <w:r w:rsidRPr="00D2178A">
        <w:rPr>
          <w:color w:val="auto"/>
          <w:sz w:val="24"/>
          <w:szCs w:val="24"/>
        </w:rPr>
        <w:t>Определение объёма механической и логической памяти.</w:t>
      </w:r>
    </w:p>
    <w:p w:rsidR="00D2178A" w:rsidRPr="00D2178A" w:rsidRDefault="00D2178A" w:rsidP="00D2178A">
      <w:pPr>
        <w:pStyle w:val="11"/>
        <w:numPr>
          <w:ilvl w:val="0"/>
          <w:numId w:val="229"/>
        </w:numPr>
        <w:tabs>
          <w:tab w:val="left" w:pos="547"/>
        </w:tabs>
        <w:spacing w:after="100" w:line="240" w:lineRule="auto"/>
        <w:jc w:val="both"/>
        <w:rPr>
          <w:color w:val="auto"/>
          <w:sz w:val="24"/>
          <w:szCs w:val="24"/>
        </w:rPr>
      </w:pPr>
      <w:r w:rsidRPr="00D2178A">
        <w:rPr>
          <w:color w:val="auto"/>
          <w:sz w:val="24"/>
          <w:szCs w:val="24"/>
        </w:rPr>
        <w:t>Оценка сформированности навыков логического мышления.</w:t>
      </w:r>
    </w:p>
    <w:p w:rsidR="00D2178A" w:rsidRPr="00D2178A" w:rsidRDefault="00D2178A" w:rsidP="00D2178A">
      <w:pPr>
        <w:pStyle w:val="af7"/>
        <w:rPr>
          <w:rFonts w:ascii="Times New Roman" w:hAnsi="Times New Roman" w:cs="Times New Roman"/>
          <w:sz w:val="24"/>
          <w:szCs w:val="24"/>
        </w:rPr>
      </w:pPr>
      <w:bookmarkStart w:id="539" w:name="bookmark1481"/>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15. Человек и окружающая среда</w:t>
      </w:r>
      <w:bookmarkEnd w:id="539"/>
    </w:p>
    <w:p w:rsidR="00D2178A" w:rsidRPr="00D2178A" w:rsidRDefault="00D2178A" w:rsidP="00D2178A">
      <w:pPr>
        <w:pStyle w:val="11"/>
        <w:spacing w:line="240" w:lineRule="auto"/>
        <w:jc w:val="both"/>
        <w:rPr>
          <w:color w:val="auto"/>
          <w:sz w:val="24"/>
          <w:szCs w:val="24"/>
        </w:rPr>
      </w:pPr>
      <w:r w:rsidRPr="00D2178A">
        <w:rPr>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2178A" w:rsidRPr="00D2178A" w:rsidRDefault="00D2178A" w:rsidP="00D2178A">
      <w:pPr>
        <w:pStyle w:val="11"/>
        <w:spacing w:line="240" w:lineRule="auto"/>
        <w:jc w:val="both"/>
        <w:rPr>
          <w:color w:val="auto"/>
          <w:sz w:val="24"/>
          <w:szCs w:val="24"/>
        </w:rPr>
      </w:pPr>
      <w:r w:rsidRPr="00D2178A">
        <w:rPr>
          <w:color w:val="auto"/>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2178A" w:rsidRPr="00D2178A" w:rsidRDefault="00D2178A" w:rsidP="00D2178A">
      <w:pPr>
        <w:pStyle w:val="11"/>
        <w:spacing w:line="240" w:lineRule="auto"/>
        <w:jc w:val="both"/>
        <w:rPr>
          <w:color w:val="auto"/>
          <w:sz w:val="24"/>
          <w:szCs w:val="24"/>
        </w:rPr>
      </w:pPr>
      <w:r w:rsidRPr="00D2178A">
        <w:rPr>
          <w:color w:val="auto"/>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D2178A" w:rsidRPr="00D2178A" w:rsidRDefault="00D2178A" w:rsidP="00D2178A">
      <w:pPr>
        <w:pStyle w:val="af7"/>
        <w:pBdr>
          <w:bottom w:val="single" w:sz="12" w:space="1" w:color="auto"/>
        </w:pBdr>
        <w:rPr>
          <w:rFonts w:ascii="Times New Roman" w:hAnsi="Times New Roman" w:cs="Times New Roman"/>
          <w:sz w:val="24"/>
          <w:szCs w:val="24"/>
        </w:rPr>
      </w:pPr>
      <w:bookmarkStart w:id="540" w:name="bookmark1483"/>
    </w:p>
    <w:p w:rsidR="00D2178A" w:rsidRPr="00D2178A" w:rsidRDefault="00D2178A" w:rsidP="00D2178A">
      <w:pPr>
        <w:pStyle w:val="af7"/>
        <w:pBdr>
          <w:bottom w:val="single" w:sz="12" w:space="1" w:color="auto"/>
        </w:pBdr>
        <w:rPr>
          <w:rFonts w:ascii="Times New Roman" w:hAnsi="Times New Roman" w:cs="Times New Roman"/>
          <w:sz w:val="24"/>
          <w:szCs w:val="24"/>
        </w:rPr>
      </w:pPr>
    </w:p>
    <w:p w:rsidR="00D2178A" w:rsidRPr="00D2178A" w:rsidRDefault="00D2178A" w:rsidP="00D2178A">
      <w:pPr>
        <w:pStyle w:val="af7"/>
        <w:pBdr>
          <w:bottom w:val="single" w:sz="12" w:space="1" w:color="auto"/>
        </w:pBdr>
        <w:rPr>
          <w:rFonts w:ascii="Times New Roman" w:hAnsi="Times New Roman" w:cs="Times New Roman"/>
          <w:sz w:val="24"/>
          <w:szCs w:val="24"/>
        </w:rPr>
      </w:pPr>
      <w:r w:rsidRPr="00D2178A">
        <w:rPr>
          <w:rFonts w:ascii="Times New Roman" w:hAnsi="Times New Roman" w:cs="Times New Roman"/>
          <w:sz w:val="24"/>
          <w:szCs w:val="24"/>
        </w:rPr>
        <w:t>ПЛАНИРУЕМЫЕ РЕЗУЛЬТАТЫ ОСВОЕНИЯ УЧЕБНОГО ПРЕДМЕТА «БИОЛОГИЯ» НА УРОВНЕ ОСНОВНОГО ОБЩЕГО ОБРАЗОВАНИЯ</w:t>
      </w:r>
      <w:bookmarkEnd w:id="540"/>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11"/>
        <w:spacing w:line="240" w:lineRule="auto"/>
        <w:jc w:val="both"/>
        <w:rPr>
          <w:color w:val="auto"/>
          <w:sz w:val="24"/>
          <w:szCs w:val="24"/>
        </w:rPr>
      </w:pPr>
      <w:r w:rsidRPr="00D2178A">
        <w:rPr>
          <w:color w:val="auto"/>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D2178A" w:rsidRPr="00D2178A" w:rsidRDefault="00D2178A" w:rsidP="00D2178A">
      <w:pPr>
        <w:pStyle w:val="af7"/>
        <w:rPr>
          <w:rFonts w:ascii="Times New Roman" w:hAnsi="Times New Roman" w:cs="Times New Roman"/>
          <w:sz w:val="24"/>
          <w:szCs w:val="24"/>
        </w:rPr>
      </w:pPr>
      <w:bookmarkStart w:id="541" w:name="bookmark1485"/>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ЛИЧНОСТНЫЕ РЕЗУЛЬТАТЫ</w:t>
      </w:r>
      <w:bookmarkEnd w:id="541"/>
    </w:p>
    <w:p w:rsidR="00D2178A" w:rsidRPr="00D2178A" w:rsidRDefault="00D2178A" w:rsidP="00D2178A">
      <w:pPr>
        <w:pStyle w:val="80"/>
        <w:spacing w:line="254" w:lineRule="auto"/>
        <w:rPr>
          <w:rFonts w:ascii="Times New Roman" w:hAnsi="Times New Roman" w:cs="Times New Roman"/>
          <w:color w:val="auto"/>
          <w:sz w:val="24"/>
          <w:szCs w:val="24"/>
        </w:rPr>
      </w:pPr>
      <w:r w:rsidRPr="00D2178A">
        <w:rPr>
          <w:rFonts w:ascii="Times New Roman" w:hAnsi="Times New Roman" w:cs="Times New Roman"/>
          <w:b/>
          <w:bCs/>
          <w:i w:val="0"/>
          <w:iCs w:val="0"/>
          <w:color w:val="auto"/>
          <w:sz w:val="24"/>
          <w:szCs w:val="24"/>
        </w:rPr>
        <w:t>Патриотическое воспитание:</w:t>
      </w:r>
    </w:p>
    <w:p w:rsidR="00D2178A" w:rsidRPr="00D2178A" w:rsidRDefault="00D2178A" w:rsidP="00D2178A">
      <w:pPr>
        <w:pStyle w:val="11"/>
        <w:numPr>
          <w:ilvl w:val="0"/>
          <w:numId w:val="230"/>
        </w:numPr>
        <w:tabs>
          <w:tab w:val="left" w:pos="215"/>
        </w:tabs>
        <w:spacing w:line="240" w:lineRule="auto"/>
        <w:ind w:left="240" w:hanging="240"/>
        <w:jc w:val="both"/>
        <w:rPr>
          <w:color w:val="auto"/>
          <w:sz w:val="24"/>
          <w:szCs w:val="24"/>
        </w:rPr>
      </w:pPr>
      <w:r w:rsidRPr="00D2178A">
        <w:rPr>
          <w:color w:val="auto"/>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2178A" w:rsidRPr="00D2178A" w:rsidRDefault="00D2178A" w:rsidP="00D2178A">
      <w:pPr>
        <w:pStyle w:val="80"/>
        <w:spacing w:line="254" w:lineRule="auto"/>
        <w:rPr>
          <w:rFonts w:ascii="Times New Roman" w:hAnsi="Times New Roman" w:cs="Times New Roman"/>
          <w:color w:val="auto"/>
          <w:sz w:val="24"/>
          <w:szCs w:val="24"/>
        </w:rPr>
      </w:pPr>
      <w:r w:rsidRPr="00D2178A">
        <w:rPr>
          <w:rFonts w:ascii="Times New Roman" w:hAnsi="Times New Roman" w:cs="Times New Roman"/>
          <w:b/>
          <w:bCs/>
          <w:i w:val="0"/>
          <w:iCs w:val="0"/>
          <w:color w:val="auto"/>
          <w:sz w:val="24"/>
          <w:szCs w:val="24"/>
        </w:rPr>
        <w:t>Гражданское воспитание:</w:t>
      </w:r>
    </w:p>
    <w:p w:rsidR="00D2178A" w:rsidRPr="00D2178A" w:rsidRDefault="00D2178A" w:rsidP="00D2178A">
      <w:pPr>
        <w:pStyle w:val="11"/>
        <w:numPr>
          <w:ilvl w:val="0"/>
          <w:numId w:val="230"/>
        </w:numPr>
        <w:tabs>
          <w:tab w:val="left" w:pos="215"/>
        </w:tabs>
        <w:spacing w:line="240" w:lineRule="auto"/>
        <w:ind w:left="240" w:hanging="240"/>
        <w:jc w:val="both"/>
        <w:rPr>
          <w:color w:val="auto"/>
          <w:sz w:val="24"/>
          <w:szCs w:val="24"/>
        </w:rPr>
      </w:pPr>
      <w:r w:rsidRPr="00D2178A">
        <w:rPr>
          <w:color w:val="auto"/>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D2178A" w:rsidRPr="00D2178A" w:rsidRDefault="00D2178A" w:rsidP="00D2178A">
      <w:pPr>
        <w:pStyle w:val="80"/>
        <w:spacing w:line="254" w:lineRule="auto"/>
        <w:rPr>
          <w:rFonts w:ascii="Times New Roman" w:hAnsi="Times New Roman" w:cs="Times New Roman"/>
          <w:color w:val="auto"/>
          <w:sz w:val="24"/>
          <w:szCs w:val="24"/>
        </w:rPr>
      </w:pPr>
      <w:r w:rsidRPr="00D2178A">
        <w:rPr>
          <w:rFonts w:ascii="Times New Roman" w:hAnsi="Times New Roman" w:cs="Times New Roman"/>
          <w:b/>
          <w:bCs/>
          <w:i w:val="0"/>
          <w:iCs w:val="0"/>
          <w:color w:val="auto"/>
          <w:sz w:val="24"/>
          <w:szCs w:val="24"/>
        </w:rPr>
        <w:t>Духовно-нравственное воспитание:</w:t>
      </w:r>
    </w:p>
    <w:p w:rsidR="00D2178A" w:rsidRPr="00D2178A" w:rsidRDefault="00D2178A" w:rsidP="00D2178A">
      <w:pPr>
        <w:pStyle w:val="11"/>
        <w:numPr>
          <w:ilvl w:val="0"/>
          <w:numId w:val="230"/>
        </w:numPr>
        <w:tabs>
          <w:tab w:val="left" w:pos="215"/>
        </w:tabs>
        <w:spacing w:line="240" w:lineRule="auto"/>
        <w:ind w:left="240" w:hanging="240"/>
        <w:jc w:val="both"/>
        <w:rPr>
          <w:color w:val="auto"/>
          <w:sz w:val="24"/>
          <w:szCs w:val="24"/>
        </w:rPr>
      </w:pPr>
      <w:r w:rsidRPr="00D2178A">
        <w:rPr>
          <w:color w:val="auto"/>
          <w:sz w:val="24"/>
          <w:szCs w:val="24"/>
        </w:rPr>
        <w:t>готовность оценивать поведение и поступки с позиции нравственных норм и норм экологической культуры;</w:t>
      </w:r>
    </w:p>
    <w:p w:rsidR="00D2178A" w:rsidRPr="00D2178A" w:rsidRDefault="00D2178A" w:rsidP="00D2178A">
      <w:pPr>
        <w:pStyle w:val="11"/>
        <w:numPr>
          <w:ilvl w:val="0"/>
          <w:numId w:val="230"/>
        </w:numPr>
        <w:tabs>
          <w:tab w:val="left" w:pos="215"/>
        </w:tabs>
        <w:spacing w:line="240" w:lineRule="auto"/>
        <w:ind w:left="240" w:hanging="240"/>
        <w:jc w:val="both"/>
        <w:rPr>
          <w:color w:val="auto"/>
          <w:sz w:val="24"/>
          <w:szCs w:val="24"/>
        </w:rPr>
      </w:pPr>
      <w:r w:rsidRPr="00D2178A">
        <w:rPr>
          <w:color w:val="auto"/>
          <w:sz w:val="24"/>
          <w:szCs w:val="24"/>
        </w:rPr>
        <w:t>понимание значимости нравственного аспекта деятельности человека в медицине и биологии.</w:t>
      </w:r>
    </w:p>
    <w:p w:rsidR="00D2178A" w:rsidRPr="00D2178A" w:rsidRDefault="00D2178A" w:rsidP="00D2178A">
      <w:pPr>
        <w:pStyle w:val="80"/>
        <w:spacing w:line="254" w:lineRule="auto"/>
        <w:rPr>
          <w:rFonts w:ascii="Times New Roman" w:hAnsi="Times New Roman" w:cs="Times New Roman"/>
          <w:color w:val="auto"/>
          <w:sz w:val="24"/>
          <w:szCs w:val="24"/>
        </w:rPr>
      </w:pPr>
      <w:r w:rsidRPr="00D2178A">
        <w:rPr>
          <w:rFonts w:ascii="Times New Roman" w:hAnsi="Times New Roman" w:cs="Times New Roman"/>
          <w:b/>
          <w:bCs/>
          <w:i w:val="0"/>
          <w:iCs w:val="0"/>
          <w:color w:val="auto"/>
          <w:sz w:val="24"/>
          <w:szCs w:val="24"/>
        </w:rPr>
        <w:t>Эстетическое воспитание:</w:t>
      </w:r>
    </w:p>
    <w:p w:rsidR="00D2178A" w:rsidRPr="00D2178A" w:rsidRDefault="00D2178A" w:rsidP="00D2178A">
      <w:pPr>
        <w:pStyle w:val="11"/>
        <w:numPr>
          <w:ilvl w:val="0"/>
          <w:numId w:val="230"/>
        </w:numPr>
        <w:tabs>
          <w:tab w:val="left" w:pos="215"/>
        </w:tabs>
        <w:spacing w:line="240" w:lineRule="auto"/>
        <w:ind w:left="240" w:hanging="240"/>
        <w:jc w:val="both"/>
        <w:rPr>
          <w:color w:val="auto"/>
          <w:sz w:val="24"/>
          <w:szCs w:val="24"/>
        </w:rPr>
      </w:pPr>
      <w:r w:rsidRPr="00D2178A">
        <w:rPr>
          <w:color w:val="auto"/>
          <w:sz w:val="24"/>
          <w:szCs w:val="24"/>
        </w:rPr>
        <w:t>понимание роли биологии в формировании эстетической культуры личности.</w:t>
      </w:r>
    </w:p>
    <w:p w:rsidR="00D2178A" w:rsidRPr="00D2178A" w:rsidRDefault="00D2178A" w:rsidP="00D2178A">
      <w:pPr>
        <w:pStyle w:val="80"/>
        <w:spacing w:line="254" w:lineRule="auto"/>
        <w:rPr>
          <w:rFonts w:ascii="Times New Roman" w:hAnsi="Times New Roman" w:cs="Times New Roman"/>
          <w:color w:val="auto"/>
          <w:sz w:val="24"/>
          <w:szCs w:val="24"/>
        </w:rPr>
      </w:pPr>
      <w:r w:rsidRPr="00D2178A">
        <w:rPr>
          <w:rFonts w:ascii="Times New Roman" w:hAnsi="Times New Roman" w:cs="Times New Roman"/>
          <w:b/>
          <w:bCs/>
          <w:i w:val="0"/>
          <w:iCs w:val="0"/>
          <w:color w:val="auto"/>
          <w:sz w:val="24"/>
          <w:szCs w:val="24"/>
        </w:rPr>
        <w:t>Ценности научного познания:</w:t>
      </w:r>
    </w:p>
    <w:p w:rsidR="00D2178A" w:rsidRPr="00D2178A" w:rsidRDefault="00D2178A" w:rsidP="00D2178A">
      <w:pPr>
        <w:pStyle w:val="11"/>
        <w:numPr>
          <w:ilvl w:val="0"/>
          <w:numId w:val="230"/>
        </w:numPr>
        <w:tabs>
          <w:tab w:val="left" w:pos="215"/>
        </w:tabs>
        <w:spacing w:line="240" w:lineRule="auto"/>
        <w:ind w:left="240" w:hanging="240"/>
        <w:jc w:val="both"/>
        <w:rPr>
          <w:color w:val="auto"/>
          <w:sz w:val="24"/>
          <w:szCs w:val="24"/>
        </w:rPr>
      </w:pPr>
      <w:r w:rsidRPr="00D2178A">
        <w:rPr>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2178A" w:rsidRPr="00D2178A" w:rsidRDefault="00D2178A" w:rsidP="00D2178A">
      <w:pPr>
        <w:pStyle w:val="11"/>
        <w:numPr>
          <w:ilvl w:val="0"/>
          <w:numId w:val="230"/>
        </w:numPr>
        <w:tabs>
          <w:tab w:val="left" w:pos="215"/>
        </w:tabs>
        <w:spacing w:line="240" w:lineRule="auto"/>
        <w:ind w:left="240" w:hanging="240"/>
        <w:jc w:val="both"/>
        <w:rPr>
          <w:color w:val="auto"/>
          <w:sz w:val="24"/>
          <w:szCs w:val="24"/>
        </w:rPr>
      </w:pPr>
      <w:r w:rsidRPr="00D2178A">
        <w:rPr>
          <w:color w:val="auto"/>
          <w:sz w:val="24"/>
          <w:szCs w:val="24"/>
        </w:rPr>
        <w:t>понимание роли биологической науки в формировании научного мировоззрения;</w:t>
      </w:r>
    </w:p>
    <w:p w:rsidR="00D2178A" w:rsidRPr="00D2178A" w:rsidRDefault="00D2178A" w:rsidP="00D2178A">
      <w:pPr>
        <w:pStyle w:val="11"/>
        <w:numPr>
          <w:ilvl w:val="0"/>
          <w:numId w:val="230"/>
        </w:numPr>
        <w:tabs>
          <w:tab w:val="left" w:pos="233"/>
        </w:tabs>
        <w:spacing w:line="240" w:lineRule="auto"/>
        <w:ind w:left="240" w:hanging="240"/>
        <w:jc w:val="both"/>
        <w:rPr>
          <w:color w:val="auto"/>
          <w:sz w:val="24"/>
          <w:szCs w:val="24"/>
        </w:rPr>
      </w:pPr>
      <w:r w:rsidRPr="00D2178A">
        <w:rPr>
          <w:color w:val="auto"/>
          <w:sz w:val="24"/>
          <w:szCs w:val="24"/>
        </w:rPr>
        <w:t>развитие научной любознательности, интереса к биологической науке, навыков исследовательской деятельности.</w:t>
      </w:r>
    </w:p>
    <w:p w:rsidR="00D2178A" w:rsidRPr="00D2178A" w:rsidRDefault="00D2178A" w:rsidP="00D2178A">
      <w:pPr>
        <w:pStyle w:val="80"/>
        <w:spacing w:line="254" w:lineRule="auto"/>
        <w:jc w:val="both"/>
        <w:rPr>
          <w:rFonts w:ascii="Times New Roman" w:hAnsi="Times New Roman" w:cs="Times New Roman"/>
          <w:color w:val="auto"/>
          <w:sz w:val="24"/>
          <w:szCs w:val="24"/>
        </w:rPr>
      </w:pPr>
      <w:r w:rsidRPr="00D2178A">
        <w:rPr>
          <w:rFonts w:ascii="Times New Roman" w:hAnsi="Times New Roman" w:cs="Times New Roman"/>
          <w:b/>
          <w:bCs/>
          <w:i w:val="0"/>
          <w:iCs w:val="0"/>
          <w:color w:val="auto"/>
          <w:sz w:val="24"/>
          <w:szCs w:val="24"/>
        </w:rPr>
        <w:t>Формирование культуры здоровья:</w:t>
      </w:r>
    </w:p>
    <w:p w:rsidR="00D2178A" w:rsidRPr="00D2178A" w:rsidRDefault="00D2178A" w:rsidP="00D2178A">
      <w:pPr>
        <w:pStyle w:val="11"/>
        <w:numPr>
          <w:ilvl w:val="0"/>
          <w:numId w:val="230"/>
        </w:numPr>
        <w:tabs>
          <w:tab w:val="left" w:pos="233"/>
        </w:tabs>
        <w:spacing w:line="240" w:lineRule="auto"/>
        <w:ind w:left="240" w:hanging="240"/>
        <w:jc w:val="both"/>
        <w:rPr>
          <w:color w:val="auto"/>
          <w:sz w:val="24"/>
          <w:szCs w:val="24"/>
        </w:rPr>
      </w:pPr>
      <w:r w:rsidRPr="00D2178A">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2178A" w:rsidRPr="00D2178A" w:rsidRDefault="00D2178A" w:rsidP="00D2178A">
      <w:pPr>
        <w:pStyle w:val="11"/>
        <w:numPr>
          <w:ilvl w:val="0"/>
          <w:numId w:val="230"/>
        </w:numPr>
        <w:tabs>
          <w:tab w:val="left" w:pos="233"/>
        </w:tabs>
        <w:spacing w:line="240" w:lineRule="auto"/>
        <w:ind w:left="240" w:hanging="240"/>
        <w:jc w:val="both"/>
        <w:rPr>
          <w:color w:val="auto"/>
          <w:sz w:val="24"/>
          <w:szCs w:val="24"/>
        </w:rPr>
      </w:pPr>
      <w:r w:rsidRPr="00D2178A">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2178A" w:rsidRPr="00D2178A" w:rsidRDefault="00D2178A" w:rsidP="00D2178A">
      <w:pPr>
        <w:pStyle w:val="11"/>
        <w:numPr>
          <w:ilvl w:val="0"/>
          <w:numId w:val="230"/>
        </w:numPr>
        <w:tabs>
          <w:tab w:val="left" w:pos="233"/>
        </w:tabs>
        <w:spacing w:line="240" w:lineRule="auto"/>
        <w:ind w:left="240" w:hanging="240"/>
        <w:jc w:val="both"/>
        <w:rPr>
          <w:color w:val="auto"/>
          <w:sz w:val="24"/>
          <w:szCs w:val="24"/>
        </w:rPr>
      </w:pPr>
      <w:r w:rsidRPr="00D2178A">
        <w:rPr>
          <w:color w:val="auto"/>
          <w:sz w:val="24"/>
          <w:szCs w:val="24"/>
        </w:rPr>
        <w:t>соблюдение правил безопасности, в том числе навыки безопасного поведения в природной среде;</w:t>
      </w:r>
    </w:p>
    <w:p w:rsidR="00D2178A" w:rsidRPr="00D2178A" w:rsidRDefault="00D2178A" w:rsidP="00D2178A">
      <w:pPr>
        <w:pStyle w:val="11"/>
        <w:numPr>
          <w:ilvl w:val="0"/>
          <w:numId w:val="230"/>
        </w:numPr>
        <w:tabs>
          <w:tab w:val="left" w:pos="233"/>
        </w:tabs>
        <w:spacing w:line="240" w:lineRule="auto"/>
        <w:ind w:left="240" w:hanging="240"/>
        <w:jc w:val="both"/>
        <w:rPr>
          <w:color w:val="auto"/>
          <w:sz w:val="24"/>
          <w:szCs w:val="24"/>
        </w:rPr>
      </w:pPr>
      <w:r w:rsidRPr="00D2178A">
        <w:rPr>
          <w:color w:val="auto"/>
          <w:sz w:val="24"/>
          <w:szCs w:val="24"/>
        </w:rPr>
        <w:t>сформированность навыка рефлексии, управление собственным эмоциональным состоянием.</w:t>
      </w:r>
    </w:p>
    <w:p w:rsidR="00D2178A" w:rsidRPr="00D2178A" w:rsidRDefault="00D2178A" w:rsidP="00D2178A">
      <w:pPr>
        <w:pStyle w:val="80"/>
        <w:spacing w:line="254" w:lineRule="auto"/>
        <w:jc w:val="both"/>
        <w:rPr>
          <w:rFonts w:ascii="Times New Roman" w:hAnsi="Times New Roman" w:cs="Times New Roman"/>
          <w:color w:val="auto"/>
          <w:sz w:val="24"/>
          <w:szCs w:val="24"/>
        </w:rPr>
      </w:pPr>
      <w:r w:rsidRPr="00D2178A">
        <w:rPr>
          <w:rFonts w:ascii="Times New Roman" w:hAnsi="Times New Roman" w:cs="Times New Roman"/>
          <w:b/>
          <w:bCs/>
          <w:i w:val="0"/>
          <w:iCs w:val="0"/>
          <w:color w:val="auto"/>
          <w:sz w:val="24"/>
          <w:szCs w:val="24"/>
        </w:rPr>
        <w:t>Трудовое воспитание:</w:t>
      </w:r>
    </w:p>
    <w:p w:rsidR="00D2178A" w:rsidRPr="00D2178A" w:rsidRDefault="00D2178A" w:rsidP="00D2178A">
      <w:pPr>
        <w:pStyle w:val="11"/>
        <w:numPr>
          <w:ilvl w:val="0"/>
          <w:numId w:val="230"/>
        </w:numPr>
        <w:tabs>
          <w:tab w:val="left" w:pos="233"/>
        </w:tabs>
        <w:spacing w:line="240" w:lineRule="auto"/>
        <w:ind w:left="240" w:hanging="240"/>
        <w:jc w:val="both"/>
        <w:rPr>
          <w:color w:val="auto"/>
          <w:sz w:val="24"/>
          <w:szCs w:val="24"/>
        </w:rPr>
      </w:pPr>
      <w:r w:rsidRPr="00D2178A">
        <w:rPr>
          <w:color w:val="auto"/>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D2178A" w:rsidRPr="00D2178A" w:rsidRDefault="00D2178A" w:rsidP="00D2178A">
      <w:pPr>
        <w:pStyle w:val="80"/>
        <w:spacing w:line="254" w:lineRule="auto"/>
        <w:jc w:val="both"/>
        <w:rPr>
          <w:rFonts w:ascii="Times New Roman" w:hAnsi="Times New Roman" w:cs="Times New Roman"/>
          <w:color w:val="auto"/>
          <w:sz w:val="24"/>
          <w:szCs w:val="24"/>
        </w:rPr>
      </w:pPr>
      <w:r w:rsidRPr="00D2178A">
        <w:rPr>
          <w:rFonts w:ascii="Times New Roman" w:hAnsi="Times New Roman" w:cs="Times New Roman"/>
          <w:b/>
          <w:bCs/>
          <w:i w:val="0"/>
          <w:iCs w:val="0"/>
          <w:color w:val="auto"/>
          <w:sz w:val="24"/>
          <w:szCs w:val="24"/>
        </w:rPr>
        <w:t>Экологическое воспитание:</w:t>
      </w:r>
    </w:p>
    <w:p w:rsidR="00D2178A" w:rsidRPr="00D2178A" w:rsidRDefault="00D2178A" w:rsidP="00D2178A">
      <w:pPr>
        <w:pStyle w:val="11"/>
        <w:numPr>
          <w:ilvl w:val="0"/>
          <w:numId w:val="230"/>
        </w:numPr>
        <w:tabs>
          <w:tab w:val="left" w:pos="233"/>
        </w:tabs>
        <w:spacing w:line="240" w:lineRule="auto"/>
        <w:ind w:left="240" w:hanging="240"/>
        <w:jc w:val="both"/>
        <w:rPr>
          <w:color w:val="auto"/>
          <w:sz w:val="24"/>
          <w:szCs w:val="24"/>
        </w:rPr>
      </w:pPr>
      <w:r w:rsidRPr="00D2178A">
        <w:rPr>
          <w:color w:val="auto"/>
          <w:sz w:val="24"/>
          <w:szCs w:val="24"/>
        </w:rPr>
        <w:t>ориентация на применение биологических знаний при решении задач в области окружающей среды;</w:t>
      </w:r>
    </w:p>
    <w:p w:rsidR="00D2178A" w:rsidRPr="00D2178A" w:rsidRDefault="00D2178A" w:rsidP="00D2178A">
      <w:pPr>
        <w:pStyle w:val="11"/>
        <w:numPr>
          <w:ilvl w:val="0"/>
          <w:numId w:val="230"/>
        </w:numPr>
        <w:tabs>
          <w:tab w:val="left" w:pos="233"/>
        </w:tabs>
        <w:spacing w:line="240" w:lineRule="auto"/>
        <w:ind w:firstLine="0"/>
        <w:jc w:val="both"/>
        <w:rPr>
          <w:color w:val="auto"/>
          <w:sz w:val="24"/>
          <w:szCs w:val="24"/>
        </w:rPr>
      </w:pPr>
      <w:r w:rsidRPr="00D2178A">
        <w:rPr>
          <w:color w:val="auto"/>
          <w:sz w:val="24"/>
          <w:szCs w:val="24"/>
        </w:rPr>
        <w:t>осознание экологических проблем и путей их решения;</w:t>
      </w:r>
    </w:p>
    <w:p w:rsidR="00D2178A" w:rsidRPr="00D2178A" w:rsidRDefault="00D2178A" w:rsidP="00D2178A">
      <w:pPr>
        <w:pStyle w:val="11"/>
        <w:numPr>
          <w:ilvl w:val="0"/>
          <w:numId w:val="230"/>
        </w:numPr>
        <w:tabs>
          <w:tab w:val="left" w:pos="233"/>
        </w:tabs>
        <w:spacing w:line="240" w:lineRule="auto"/>
        <w:ind w:left="240" w:hanging="240"/>
        <w:jc w:val="both"/>
        <w:rPr>
          <w:color w:val="auto"/>
          <w:sz w:val="24"/>
          <w:szCs w:val="24"/>
        </w:rPr>
      </w:pPr>
      <w:r w:rsidRPr="00D2178A">
        <w:rPr>
          <w:color w:val="auto"/>
          <w:sz w:val="24"/>
          <w:szCs w:val="24"/>
        </w:rPr>
        <w:t>готовность к участию в практической деятельности экологической направленности.</w:t>
      </w:r>
    </w:p>
    <w:p w:rsidR="00D2178A" w:rsidRPr="00D2178A" w:rsidRDefault="00D2178A" w:rsidP="00D2178A">
      <w:pPr>
        <w:pStyle w:val="80"/>
        <w:spacing w:line="254" w:lineRule="auto"/>
        <w:jc w:val="both"/>
        <w:rPr>
          <w:rFonts w:ascii="Times New Roman" w:hAnsi="Times New Roman" w:cs="Times New Roman"/>
          <w:color w:val="auto"/>
          <w:sz w:val="24"/>
          <w:szCs w:val="24"/>
        </w:rPr>
      </w:pPr>
      <w:r w:rsidRPr="00D2178A">
        <w:rPr>
          <w:rFonts w:ascii="Times New Roman" w:hAnsi="Times New Roman" w:cs="Times New Roman"/>
          <w:b/>
          <w:bCs/>
          <w:i w:val="0"/>
          <w:iCs w:val="0"/>
          <w:color w:val="auto"/>
          <w:sz w:val="24"/>
          <w:szCs w:val="24"/>
        </w:rPr>
        <w:t>Адаптация обучающегося к изменяющимся условиям социальной и природной среды:</w:t>
      </w:r>
    </w:p>
    <w:p w:rsidR="00D2178A" w:rsidRPr="00D2178A" w:rsidRDefault="00D2178A" w:rsidP="00D2178A">
      <w:pPr>
        <w:pStyle w:val="11"/>
        <w:numPr>
          <w:ilvl w:val="0"/>
          <w:numId w:val="230"/>
        </w:numPr>
        <w:tabs>
          <w:tab w:val="left" w:pos="233"/>
        </w:tabs>
        <w:spacing w:line="240" w:lineRule="auto"/>
        <w:ind w:firstLine="0"/>
        <w:jc w:val="both"/>
        <w:rPr>
          <w:color w:val="auto"/>
          <w:sz w:val="24"/>
          <w:szCs w:val="24"/>
        </w:rPr>
      </w:pPr>
      <w:r w:rsidRPr="00D2178A">
        <w:rPr>
          <w:color w:val="auto"/>
          <w:sz w:val="24"/>
          <w:szCs w:val="24"/>
        </w:rPr>
        <w:t>адекватная оценка изменяющихся условий;</w:t>
      </w:r>
    </w:p>
    <w:p w:rsidR="00D2178A" w:rsidRPr="00D2178A" w:rsidRDefault="00D2178A" w:rsidP="00D2178A">
      <w:pPr>
        <w:pStyle w:val="11"/>
        <w:numPr>
          <w:ilvl w:val="0"/>
          <w:numId w:val="230"/>
        </w:numPr>
        <w:tabs>
          <w:tab w:val="left" w:pos="233"/>
        </w:tabs>
        <w:spacing w:line="240" w:lineRule="auto"/>
        <w:ind w:left="240" w:hanging="240"/>
        <w:jc w:val="both"/>
        <w:rPr>
          <w:color w:val="auto"/>
          <w:sz w:val="24"/>
          <w:szCs w:val="24"/>
        </w:rPr>
      </w:pPr>
      <w:r w:rsidRPr="00D2178A">
        <w:rPr>
          <w:color w:val="auto"/>
          <w:sz w:val="24"/>
          <w:szCs w:val="24"/>
        </w:rPr>
        <w:t>принятие решения (индивидуальное, в группе) в изменяющихся условиях на основании анализа биологической информации;</w:t>
      </w:r>
    </w:p>
    <w:p w:rsidR="00D2178A" w:rsidRPr="00D2178A" w:rsidRDefault="00D2178A" w:rsidP="00D2178A">
      <w:pPr>
        <w:pStyle w:val="11"/>
        <w:numPr>
          <w:ilvl w:val="0"/>
          <w:numId w:val="230"/>
        </w:numPr>
        <w:tabs>
          <w:tab w:val="left" w:pos="233"/>
        </w:tabs>
        <w:spacing w:line="240" w:lineRule="auto"/>
        <w:ind w:left="240" w:hanging="240"/>
        <w:jc w:val="both"/>
        <w:rPr>
          <w:color w:val="auto"/>
          <w:sz w:val="24"/>
          <w:szCs w:val="24"/>
        </w:rPr>
      </w:pPr>
      <w:r w:rsidRPr="00D2178A">
        <w:rPr>
          <w:color w:val="auto"/>
          <w:sz w:val="24"/>
          <w:szCs w:val="24"/>
        </w:rPr>
        <w:t>планирование действий в новой ситуации на основании знаний биологических закономерностей.</w:t>
      </w:r>
    </w:p>
    <w:p w:rsidR="00D2178A" w:rsidRPr="00D2178A" w:rsidRDefault="00D2178A" w:rsidP="00D2178A">
      <w:pPr>
        <w:pStyle w:val="af7"/>
        <w:rPr>
          <w:rFonts w:ascii="Times New Roman" w:hAnsi="Times New Roman" w:cs="Times New Roman"/>
          <w:sz w:val="24"/>
          <w:szCs w:val="24"/>
        </w:rPr>
      </w:pPr>
      <w:bookmarkStart w:id="542" w:name="bookmark1487"/>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МЕТАПРЕДМЕТНЫЕ РЕЗУЛЬТАТЫ</w:t>
      </w:r>
      <w:bookmarkEnd w:id="542"/>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Универсальные познавательные действия</w:t>
      </w:r>
    </w:p>
    <w:p w:rsidR="00D2178A" w:rsidRPr="00D2178A" w:rsidRDefault="00D2178A" w:rsidP="00D2178A">
      <w:pPr>
        <w:pStyle w:val="80"/>
        <w:spacing w:line="254" w:lineRule="auto"/>
        <w:jc w:val="both"/>
        <w:rPr>
          <w:rFonts w:ascii="Times New Roman" w:hAnsi="Times New Roman" w:cs="Times New Roman"/>
          <w:color w:val="auto"/>
          <w:sz w:val="24"/>
          <w:szCs w:val="24"/>
        </w:rPr>
      </w:pPr>
      <w:r w:rsidRPr="00D2178A">
        <w:rPr>
          <w:rFonts w:ascii="Times New Roman" w:hAnsi="Times New Roman" w:cs="Times New Roman"/>
          <w:b/>
          <w:bCs/>
          <w:color w:val="auto"/>
          <w:sz w:val="24"/>
          <w:szCs w:val="24"/>
        </w:rPr>
        <w:t>Базовые логические действия:</w:t>
      </w:r>
    </w:p>
    <w:p w:rsidR="00D2178A" w:rsidRPr="00D2178A" w:rsidRDefault="00D2178A" w:rsidP="00D2178A">
      <w:pPr>
        <w:pStyle w:val="11"/>
        <w:numPr>
          <w:ilvl w:val="0"/>
          <w:numId w:val="230"/>
        </w:numPr>
        <w:tabs>
          <w:tab w:val="left" w:pos="233"/>
        </w:tabs>
        <w:spacing w:line="240" w:lineRule="auto"/>
        <w:ind w:left="240" w:hanging="240"/>
        <w:jc w:val="both"/>
        <w:rPr>
          <w:color w:val="auto"/>
          <w:sz w:val="24"/>
          <w:szCs w:val="24"/>
        </w:rPr>
      </w:pPr>
      <w:r w:rsidRPr="00D2178A">
        <w:rPr>
          <w:color w:val="auto"/>
          <w:sz w:val="24"/>
          <w:szCs w:val="24"/>
        </w:rPr>
        <w:t>выявлять и характеризовать существенные признаки биологических объектов (явлений);</w:t>
      </w:r>
    </w:p>
    <w:p w:rsidR="00D2178A" w:rsidRPr="00D2178A" w:rsidRDefault="00D2178A" w:rsidP="00D2178A">
      <w:pPr>
        <w:pStyle w:val="11"/>
        <w:numPr>
          <w:ilvl w:val="0"/>
          <w:numId w:val="230"/>
        </w:numPr>
        <w:tabs>
          <w:tab w:val="left" w:pos="233"/>
        </w:tabs>
        <w:spacing w:line="240" w:lineRule="auto"/>
        <w:ind w:left="240" w:hanging="240"/>
        <w:jc w:val="both"/>
        <w:rPr>
          <w:color w:val="auto"/>
          <w:sz w:val="24"/>
          <w:szCs w:val="24"/>
        </w:rPr>
      </w:pPr>
      <w:r w:rsidRPr="00D2178A">
        <w:rPr>
          <w:color w:val="auto"/>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выявлять дефициты информации, данных, необходимых для решения поставленной задачи;</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2178A" w:rsidRPr="00D2178A" w:rsidRDefault="00D2178A" w:rsidP="00D2178A">
      <w:pPr>
        <w:pStyle w:val="80"/>
        <w:spacing w:line="252" w:lineRule="auto"/>
        <w:ind w:firstLine="220"/>
        <w:jc w:val="both"/>
        <w:rPr>
          <w:rFonts w:ascii="Times New Roman" w:hAnsi="Times New Roman" w:cs="Times New Roman"/>
          <w:color w:val="auto"/>
          <w:sz w:val="24"/>
          <w:szCs w:val="24"/>
        </w:rPr>
      </w:pPr>
      <w:r w:rsidRPr="00D2178A">
        <w:rPr>
          <w:rFonts w:ascii="Times New Roman" w:hAnsi="Times New Roman" w:cs="Times New Roman"/>
          <w:b/>
          <w:bCs/>
          <w:color w:val="auto"/>
          <w:sz w:val="24"/>
          <w:szCs w:val="24"/>
        </w:rPr>
        <w:t>Базовые исследовательские действия:</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использовать вопросы как исследовательский инструмент познания;</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формировать гипотезу об истинности собственных суждений, аргументировать свою позицию, мнение;</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оценивать на применимость и достоверность информацию, полученную в ходе наблюдения и эксперимента;</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2178A" w:rsidRPr="00D2178A" w:rsidRDefault="00D2178A" w:rsidP="00D2178A">
      <w:pPr>
        <w:pStyle w:val="80"/>
        <w:spacing w:line="252" w:lineRule="auto"/>
        <w:ind w:firstLine="220"/>
        <w:jc w:val="both"/>
        <w:rPr>
          <w:rFonts w:ascii="Times New Roman" w:hAnsi="Times New Roman" w:cs="Times New Roman"/>
          <w:color w:val="auto"/>
          <w:sz w:val="24"/>
          <w:szCs w:val="24"/>
        </w:rPr>
      </w:pPr>
      <w:r w:rsidRPr="00D2178A">
        <w:rPr>
          <w:rFonts w:ascii="Times New Roman" w:hAnsi="Times New Roman" w:cs="Times New Roman"/>
          <w:b/>
          <w:bCs/>
          <w:color w:val="auto"/>
          <w:sz w:val="24"/>
          <w:szCs w:val="24"/>
        </w:rPr>
        <w:t>Работа с информацией:</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оценивать надёжность биологической информации по критериям, предложенным учителем или сформулированным самостоятельно;</w:t>
      </w:r>
    </w:p>
    <w:p w:rsidR="00D2178A" w:rsidRPr="00D2178A" w:rsidRDefault="00D2178A" w:rsidP="00D2178A">
      <w:pPr>
        <w:pStyle w:val="11"/>
        <w:numPr>
          <w:ilvl w:val="0"/>
          <w:numId w:val="230"/>
        </w:numPr>
        <w:tabs>
          <w:tab w:val="left" w:pos="183"/>
        </w:tabs>
        <w:spacing w:line="252" w:lineRule="auto"/>
        <w:ind w:left="220" w:hanging="220"/>
        <w:jc w:val="both"/>
        <w:rPr>
          <w:color w:val="auto"/>
          <w:sz w:val="24"/>
          <w:szCs w:val="24"/>
        </w:rPr>
      </w:pPr>
      <w:r w:rsidRPr="00D2178A">
        <w:rPr>
          <w:color w:val="auto"/>
          <w:sz w:val="24"/>
          <w:szCs w:val="24"/>
        </w:rPr>
        <w:t>запоминать и систематизировать биологическую информацию.</w:t>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Универсальные коммуникативные действия</w:t>
      </w:r>
    </w:p>
    <w:p w:rsidR="00D2178A" w:rsidRPr="00D2178A" w:rsidRDefault="00D2178A" w:rsidP="00D2178A">
      <w:pPr>
        <w:pStyle w:val="80"/>
        <w:spacing w:line="254" w:lineRule="auto"/>
        <w:ind w:firstLine="220"/>
        <w:jc w:val="both"/>
        <w:rPr>
          <w:rFonts w:ascii="Times New Roman" w:hAnsi="Times New Roman" w:cs="Times New Roman"/>
          <w:color w:val="auto"/>
          <w:sz w:val="24"/>
          <w:szCs w:val="24"/>
        </w:rPr>
      </w:pPr>
      <w:r w:rsidRPr="00D2178A">
        <w:rPr>
          <w:rFonts w:ascii="Times New Roman" w:hAnsi="Times New Roman" w:cs="Times New Roman"/>
          <w:b/>
          <w:bCs/>
          <w:color w:val="auto"/>
          <w:sz w:val="24"/>
          <w:szCs w:val="24"/>
        </w:rPr>
        <w:t>Общение:</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воспринимать и формулировать суждения, выражать эмоции в процессе выполнения практических и лабораторных работ;</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выражать себя (свою точку зрения) в устных и письменных текстах;</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сопоставлять свои суждения с суждениями других участников диалога, обнаруживать различие и сходство позиций;</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публично представлять результаты выполненного биологического опыта (эксперимента, исследования, проекта);</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2178A" w:rsidRPr="00D2178A" w:rsidRDefault="00D2178A" w:rsidP="00D2178A">
      <w:pPr>
        <w:pStyle w:val="80"/>
        <w:spacing w:line="254" w:lineRule="auto"/>
        <w:ind w:firstLine="220"/>
        <w:jc w:val="both"/>
        <w:rPr>
          <w:rFonts w:ascii="Times New Roman" w:hAnsi="Times New Roman" w:cs="Times New Roman"/>
          <w:color w:val="auto"/>
          <w:sz w:val="24"/>
          <w:szCs w:val="24"/>
        </w:rPr>
      </w:pPr>
      <w:r w:rsidRPr="00D2178A">
        <w:rPr>
          <w:rFonts w:ascii="Times New Roman" w:hAnsi="Times New Roman" w:cs="Times New Roman"/>
          <w:b/>
          <w:bCs/>
          <w:color w:val="auto"/>
          <w:sz w:val="24"/>
          <w:szCs w:val="24"/>
        </w:rPr>
        <w:t>Совместная деятельность (сотрудничество):</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Универсальные регулятивные действия</w:t>
      </w:r>
    </w:p>
    <w:p w:rsidR="00D2178A" w:rsidRPr="00D2178A" w:rsidRDefault="00D2178A" w:rsidP="00D2178A">
      <w:pPr>
        <w:pStyle w:val="80"/>
        <w:spacing w:line="254" w:lineRule="auto"/>
        <w:ind w:firstLine="220"/>
        <w:jc w:val="both"/>
        <w:rPr>
          <w:rFonts w:ascii="Times New Roman" w:hAnsi="Times New Roman" w:cs="Times New Roman"/>
          <w:color w:val="auto"/>
          <w:sz w:val="24"/>
          <w:szCs w:val="24"/>
        </w:rPr>
      </w:pPr>
      <w:r w:rsidRPr="00D2178A">
        <w:rPr>
          <w:rFonts w:ascii="Times New Roman" w:hAnsi="Times New Roman" w:cs="Times New Roman"/>
          <w:b/>
          <w:bCs/>
          <w:color w:val="auto"/>
          <w:sz w:val="24"/>
          <w:szCs w:val="24"/>
        </w:rPr>
        <w:t>Самоорганизация:</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выявлять проблемы для решения в жизненных и учебных ситуациях, используя биологические знания;</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2178A" w:rsidRPr="00D2178A" w:rsidRDefault="00D2178A" w:rsidP="00D2178A">
      <w:pPr>
        <w:pStyle w:val="11"/>
        <w:numPr>
          <w:ilvl w:val="0"/>
          <w:numId w:val="230"/>
        </w:numPr>
        <w:tabs>
          <w:tab w:val="left" w:pos="183"/>
        </w:tabs>
        <w:spacing w:line="240" w:lineRule="auto"/>
        <w:ind w:left="220" w:hanging="220"/>
        <w:jc w:val="both"/>
        <w:rPr>
          <w:color w:val="auto"/>
          <w:sz w:val="24"/>
          <w:szCs w:val="24"/>
        </w:rPr>
      </w:pPr>
      <w:r w:rsidRPr="00D2178A">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2178A" w:rsidRPr="00D2178A" w:rsidRDefault="00D2178A" w:rsidP="00D2178A">
      <w:pPr>
        <w:pStyle w:val="11"/>
        <w:numPr>
          <w:ilvl w:val="0"/>
          <w:numId w:val="230"/>
        </w:numPr>
        <w:tabs>
          <w:tab w:val="left" w:pos="183"/>
        </w:tabs>
        <w:spacing w:line="240" w:lineRule="auto"/>
        <w:ind w:firstLine="0"/>
        <w:rPr>
          <w:color w:val="auto"/>
          <w:sz w:val="24"/>
          <w:szCs w:val="24"/>
        </w:rPr>
      </w:pPr>
      <w:r w:rsidRPr="00D2178A">
        <w:rPr>
          <w:color w:val="auto"/>
          <w:sz w:val="24"/>
          <w:szCs w:val="24"/>
        </w:rPr>
        <w:t>делать выбор и брать ответственность за решение.</w:t>
      </w:r>
    </w:p>
    <w:p w:rsidR="00D2178A" w:rsidRPr="00D2178A" w:rsidRDefault="00D2178A" w:rsidP="00D2178A">
      <w:pPr>
        <w:pStyle w:val="80"/>
        <w:spacing w:line="254" w:lineRule="auto"/>
        <w:jc w:val="both"/>
        <w:rPr>
          <w:rFonts w:ascii="Times New Roman" w:hAnsi="Times New Roman" w:cs="Times New Roman"/>
          <w:color w:val="auto"/>
          <w:sz w:val="24"/>
          <w:szCs w:val="24"/>
        </w:rPr>
      </w:pPr>
      <w:r w:rsidRPr="00D2178A">
        <w:rPr>
          <w:rFonts w:ascii="Times New Roman" w:hAnsi="Times New Roman" w:cs="Times New Roman"/>
          <w:b/>
          <w:bCs/>
          <w:color w:val="auto"/>
          <w:sz w:val="24"/>
          <w:szCs w:val="24"/>
        </w:rPr>
        <w:t>Самоконтроль (рефлексия):</w:t>
      </w:r>
    </w:p>
    <w:p w:rsidR="00D2178A" w:rsidRPr="00D2178A" w:rsidRDefault="00D2178A" w:rsidP="00D2178A">
      <w:pPr>
        <w:pStyle w:val="11"/>
        <w:numPr>
          <w:ilvl w:val="0"/>
          <w:numId w:val="230"/>
        </w:numPr>
        <w:tabs>
          <w:tab w:val="left" w:pos="243"/>
        </w:tabs>
        <w:spacing w:line="240" w:lineRule="auto"/>
        <w:ind w:left="240" w:hanging="240"/>
        <w:jc w:val="both"/>
        <w:rPr>
          <w:color w:val="auto"/>
          <w:sz w:val="24"/>
          <w:szCs w:val="24"/>
        </w:rPr>
      </w:pPr>
      <w:r w:rsidRPr="00D2178A">
        <w:rPr>
          <w:color w:val="auto"/>
          <w:sz w:val="24"/>
          <w:szCs w:val="24"/>
        </w:rPr>
        <w:t>владеть способами самоконтроля, самомотивации и рефлексии;</w:t>
      </w:r>
    </w:p>
    <w:p w:rsidR="00D2178A" w:rsidRPr="00D2178A" w:rsidRDefault="00D2178A" w:rsidP="00D2178A">
      <w:pPr>
        <w:pStyle w:val="11"/>
        <w:numPr>
          <w:ilvl w:val="0"/>
          <w:numId w:val="230"/>
        </w:numPr>
        <w:tabs>
          <w:tab w:val="left" w:pos="243"/>
        </w:tabs>
        <w:spacing w:line="240" w:lineRule="auto"/>
        <w:ind w:left="240" w:hanging="240"/>
        <w:jc w:val="both"/>
        <w:rPr>
          <w:color w:val="auto"/>
          <w:sz w:val="24"/>
          <w:szCs w:val="24"/>
        </w:rPr>
      </w:pPr>
      <w:r w:rsidRPr="00D2178A">
        <w:rPr>
          <w:color w:val="auto"/>
          <w:sz w:val="24"/>
          <w:szCs w:val="24"/>
        </w:rPr>
        <w:t>давать адекватную оценку ситуации и предлагать план её изменения;</w:t>
      </w:r>
    </w:p>
    <w:p w:rsidR="00D2178A" w:rsidRPr="00D2178A" w:rsidRDefault="00D2178A" w:rsidP="00D2178A">
      <w:pPr>
        <w:pStyle w:val="11"/>
        <w:numPr>
          <w:ilvl w:val="0"/>
          <w:numId w:val="230"/>
        </w:numPr>
        <w:tabs>
          <w:tab w:val="left" w:pos="243"/>
        </w:tabs>
        <w:spacing w:line="240" w:lineRule="auto"/>
        <w:ind w:left="240" w:hanging="240"/>
        <w:jc w:val="both"/>
        <w:rPr>
          <w:color w:val="auto"/>
          <w:sz w:val="24"/>
          <w:szCs w:val="24"/>
        </w:rPr>
      </w:pPr>
      <w:r w:rsidRPr="00D2178A">
        <w:rPr>
          <w:color w:val="auto"/>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2178A" w:rsidRPr="00D2178A" w:rsidRDefault="00D2178A" w:rsidP="00D2178A">
      <w:pPr>
        <w:pStyle w:val="11"/>
        <w:numPr>
          <w:ilvl w:val="0"/>
          <w:numId w:val="230"/>
        </w:numPr>
        <w:tabs>
          <w:tab w:val="left" w:pos="243"/>
        </w:tabs>
        <w:spacing w:line="240" w:lineRule="auto"/>
        <w:ind w:left="240" w:hanging="240"/>
        <w:jc w:val="both"/>
        <w:rPr>
          <w:color w:val="auto"/>
          <w:sz w:val="24"/>
          <w:szCs w:val="24"/>
        </w:rPr>
      </w:pPr>
      <w:r w:rsidRPr="00D2178A">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2178A" w:rsidRPr="00D2178A" w:rsidRDefault="00D2178A" w:rsidP="00D2178A">
      <w:pPr>
        <w:pStyle w:val="11"/>
        <w:numPr>
          <w:ilvl w:val="0"/>
          <w:numId w:val="230"/>
        </w:numPr>
        <w:tabs>
          <w:tab w:val="left" w:pos="243"/>
        </w:tabs>
        <w:spacing w:line="240" w:lineRule="auto"/>
        <w:ind w:left="240" w:hanging="240"/>
        <w:jc w:val="both"/>
        <w:rPr>
          <w:color w:val="auto"/>
          <w:sz w:val="24"/>
          <w:szCs w:val="24"/>
        </w:rPr>
      </w:pPr>
      <w:r w:rsidRPr="00D2178A">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2178A" w:rsidRPr="00D2178A" w:rsidRDefault="00D2178A" w:rsidP="00D2178A">
      <w:pPr>
        <w:pStyle w:val="11"/>
        <w:numPr>
          <w:ilvl w:val="0"/>
          <w:numId w:val="230"/>
        </w:numPr>
        <w:tabs>
          <w:tab w:val="left" w:pos="243"/>
        </w:tabs>
        <w:spacing w:after="60" w:line="240" w:lineRule="auto"/>
        <w:ind w:firstLine="0"/>
        <w:jc w:val="both"/>
        <w:rPr>
          <w:color w:val="auto"/>
          <w:sz w:val="24"/>
          <w:szCs w:val="24"/>
        </w:rPr>
      </w:pPr>
      <w:r w:rsidRPr="00D2178A">
        <w:rPr>
          <w:color w:val="auto"/>
          <w:sz w:val="24"/>
          <w:szCs w:val="24"/>
        </w:rPr>
        <w:t>оценивать соответствие результата цели и условиям.</w:t>
      </w:r>
    </w:p>
    <w:p w:rsidR="00D2178A" w:rsidRPr="00D2178A" w:rsidRDefault="00D2178A" w:rsidP="00D2178A">
      <w:pPr>
        <w:pStyle w:val="80"/>
        <w:spacing w:line="254" w:lineRule="auto"/>
        <w:jc w:val="both"/>
        <w:rPr>
          <w:rFonts w:ascii="Times New Roman" w:hAnsi="Times New Roman" w:cs="Times New Roman"/>
          <w:b/>
          <w:bCs/>
          <w:color w:val="auto"/>
          <w:sz w:val="24"/>
          <w:szCs w:val="24"/>
        </w:rPr>
      </w:pPr>
      <w:r w:rsidRPr="00D2178A">
        <w:rPr>
          <w:rFonts w:ascii="Times New Roman" w:hAnsi="Times New Roman" w:cs="Times New Roman"/>
          <w:b/>
          <w:bCs/>
          <w:color w:val="auto"/>
          <w:sz w:val="24"/>
          <w:szCs w:val="24"/>
        </w:rPr>
        <w:t>Эмоциональный интеллект:</w:t>
      </w:r>
    </w:p>
    <w:p w:rsidR="00D2178A" w:rsidRPr="00D2178A" w:rsidRDefault="00D2178A" w:rsidP="00D2178A">
      <w:pPr>
        <w:pStyle w:val="11"/>
        <w:numPr>
          <w:ilvl w:val="0"/>
          <w:numId w:val="230"/>
        </w:numPr>
        <w:tabs>
          <w:tab w:val="left" w:pos="243"/>
        </w:tabs>
        <w:spacing w:line="240" w:lineRule="auto"/>
        <w:ind w:left="240" w:hanging="240"/>
        <w:jc w:val="both"/>
        <w:rPr>
          <w:color w:val="auto"/>
          <w:sz w:val="24"/>
          <w:szCs w:val="24"/>
        </w:rPr>
      </w:pPr>
      <w:r w:rsidRPr="00D2178A">
        <w:rPr>
          <w:color w:val="auto"/>
          <w:sz w:val="24"/>
          <w:szCs w:val="24"/>
        </w:rPr>
        <w:t>различать, называть и управлять собственными эмоциями и эмоциями других;</w:t>
      </w:r>
    </w:p>
    <w:p w:rsidR="00D2178A" w:rsidRPr="00D2178A" w:rsidRDefault="00D2178A" w:rsidP="00D2178A">
      <w:pPr>
        <w:pStyle w:val="11"/>
        <w:numPr>
          <w:ilvl w:val="0"/>
          <w:numId w:val="230"/>
        </w:numPr>
        <w:tabs>
          <w:tab w:val="left" w:pos="243"/>
        </w:tabs>
        <w:spacing w:line="240" w:lineRule="auto"/>
        <w:ind w:firstLine="0"/>
        <w:jc w:val="both"/>
        <w:rPr>
          <w:color w:val="auto"/>
          <w:sz w:val="24"/>
          <w:szCs w:val="24"/>
        </w:rPr>
      </w:pPr>
      <w:r w:rsidRPr="00D2178A">
        <w:rPr>
          <w:color w:val="auto"/>
          <w:sz w:val="24"/>
          <w:szCs w:val="24"/>
        </w:rPr>
        <w:t>выявлять и анализировать причины эмоций;</w:t>
      </w:r>
    </w:p>
    <w:p w:rsidR="00D2178A" w:rsidRPr="00D2178A" w:rsidRDefault="00D2178A" w:rsidP="00D2178A">
      <w:pPr>
        <w:pStyle w:val="11"/>
        <w:numPr>
          <w:ilvl w:val="0"/>
          <w:numId w:val="230"/>
        </w:numPr>
        <w:tabs>
          <w:tab w:val="left" w:pos="243"/>
        </w:tabs>
        <w:spacing w:line="240" w:lineRule="auto"/>
        <w:ind w:left="240" w:hanging="240"/>
        <w:jc w:val="both"/>
        <w:rPr>
          <w:color w:val="auto"/>
          <w:sz w:val="24"/>
          <w:szCs w:val="24"/>
        </w:rPr>
      </w:pPr>
      <w:r w:rsidRPr="00D2178A">
        <w:rPr>
          <w:color w:val="auto"/>
          <w:sz w:val="24"/>
          <w:szCs w:val="24"/>
        </w:rPr>
        <w:t>ставить себя на место другого человека, понимать мотивы и намерения другого;</w:t>
      </w:r>
    </w:p>
    <w:p w:rsidR="00D2178A" w:rsidRPr="00D2178A" w:rsidRDefault="00D2178A" w:rsidP="00D2178A">
      <w:pPr>
        <w:pStyle w:val="11"/>
        <w:numPr>
          <w:ilvl w:val="0"/>
          <w:numId w:val="230"/>
        </w:numPr>
        <w:tabs>
          <w:tab w:val="left" w:pos="243"/>
        </w:tabs>
        <w:spacing w:line="240" w:lineRule="auto"/>
        <w:ind w:firstLine="0"/>
        <w:jc w:val="both"/>
        <w:rPr>
          <w:color w:val="auto"/>
          <w:sz w:val="24"/>
          <w:szCs w:val="24"/>
        </w:rPr>
      </w:pPr>
      <w:r w:rsidRPr="00D2178A">
        <w:rPr>
          <w:color w:val="auto"/>
          <w:sz w:val="24"/>
          <w:szCs w:val="24"/>
        </w:rPr>
        <w:t>регулировать способ выражения эмоций.</w:t>
      </w:r>
    </w:p>
    <w:p w:rsidR="00D2178A" w:rsidRPr="00D2178A" w:rsidRDefault="00D2178A" w:rsidP="00D2178A">
      <w:pPr>
        <w:pStyle w:val="80"/>
        <w:spacing w:line="254" w:lineRule="auto"/>
        <w:jc w:val="both"/>
        <w:rPr>
          <w:rFonts w:ascii="Times New Roman" w:hAnsi="Times New Roman" w:cs="Times New Roman"/>
          <w:color w:val="auto"/>
          <w:sz w:val="24"/>
          <w:szCs w:val="24"/>
        </w:rPr>
      </w:pPr>
      <w:r w:rsidRPr="00D2178A">
        <w:rPr>
          <w:rFonts w:ascii="Times New Roman" w:hAnsi="Times New Roman" w:cs="Times New Roman"/>
          <w:b/>
          <w:bCs/>
          <w:color w:val="auto"/>
          <w:sz w:val="24"/>
          <w:szCs w:val="24"/>
        </w:rPr>
        <w:t>Принятие себя и других:</w:t>
      </w:r>
    </w:p>
    <w:p w:rsidR="00D2178A" w:rsidRPr="00D2178A" w:rsidRDefault="00D2178A" w:rsidP="00D2178A">
      <w:pPr>
        <w:pStyle w:val="11"/>
        <w:numPr>
          <w:ilvl w:val="0"/>
          <w:numId w:val="230"/>
        </w:numPr>
        <w:tabs>
          <w:tab w:val="left" w:pos="243"/>
        </w:tabs>
        <w:spacing w:after="60" w:line="240" w:lineRule="auto"/>
        <w:ind w:firstLine="0"/>
        <w:jc w:val="both"/>
        <w:rPr>
          <w:color w:val="auto"/>
          <w:sz w:val="24"/>
          <w:szCs w:val="24"/>
        </w:rPr>
      </w:pPr>
      <w:r w:rsidRPr="00D2178A">
        <w:rPr>
          <w:color w:val="auto"/>
          <w:sz w:val="24"/>
          <w:szCs w:val="24"/>
        </w:rPr>
        <w:t>осознанно относиться к другому человеку, его мнению;</w:t>
      </w:r>
    </w:p>
    <w:p w:rsidR="00D2178A" w:rsidRPr="00D2178A" w:rsidRDefault="00D2178A" w:rsidP="00D2178A">
      <w:pPr>
        <w:pStyle w:val="11"/>
        <w:numPr>
          <w:ilvl w:val="0"/>
          <w:numId w:val="230"/>
        </w:numPr>
        <w:tabs>
          <w:tab w:val="left" w:pos="243"/>
        </w:tabs>
        <w:spacing w:line="240" w:lineRule="auto"/>
        <w:ind w:firstLine="0"/>
        <w:jc w:val="both"/>
        <w:rPr>
          <w:color w:val="auto"/>
          <w:sz w:val="24"/>
          <w:szCs w:val="24"/>
        </w:rPr>
      </w:pPr>
      <w:r w:rsidRPr="00D2178A">
        <w:rPr>
          <w:color w:val="auto"/>
          <w:sz w:val="24"/>
          <w:szCs w:val="24"/>
        </w:rPr>
        <w:t>признавать своё право на ошибку и такое же право другого;</w:t>
      </w:r>
    </w:p>
    <w:p w:rsidR="00D2178A" w:rsidRPr="00D2178A" w:rsidRDefault="00D2178A" w:rsidP="00D2178A">
      <w:pPr>
        <w:pStyle w:val="11"/>
        <w:numPr>
          <w:ilvl w:val="0"/>
          <w:numId w:val="230"/>
        </w:numPr>
        <w:tabs>
          <w:tab w:val="left" w:pos="243"/>
        </w:tabs>
        <w:spacing w:line="240" w:lineRule="auto"/>
        <w:ind w:firstLine="0"/>
        <w:jc w:val="both"/>
        <w:rPr>
          <w:color w:val="auto"/>
          <w:sz w:val="24"/>
          <w:szCs w:val="24"/>
        </w:rPr>
      </w:pPr>
      <w:r w:rsidRPr="00D2178A">
        <w:rPr>
          <w:color w:val="auto"/>
          <w:sz w:val="24"/>
          <w:szCs w:val="24"/>
        </w:rPr>
        <w:t>открытость себе и другим;</w:t>
      </w:r>
    </w:p>
    <w:p w:rsidR="00D2178A" w:rsidRPr="00D2178A" w:rsidRDefault="00D2178A" w:rsidP="00D2178A">
      <w:pPr>
        <w:pStyle w:val="11"/>
        <w:numPr>
          <w:ilvl w:val="0"/>
          <w:numId w:val="230"/>
        </w:numPr>
        <w:tabs>
          <w:tab w:val="left" w:pos="243"/>
        </w:tabs>
        <w:spacing w:line="240" w:lineRule="auto"/>
        <w:ind w:firstLine="0"/>
        <w:jc w:val="both"/>
        <w:rPr>
          <w:color w:val="auto"/>
          <w:sz w:val="24"/>
          <w:szCs w:val="24"/>
        </w:rPr>
      </w:pPr>
      <w:r w:rsidRPr="00D2178A">
        <w:rPr>
          <w:color w:val="auto"/>
          <w:sz w:val="24"/>
          <w:szCs w:val="24"/>
        </w:rPr>
        <w:t>осознавать невозможность контролировать всё вокруг;</w:t>
      </w:r>
    </w:p>
    <w:p w:rsidR="00D2178A" w:rsidRPr="00D2178A" w:rsidRDefault="00D2178A" w:rsidP="00D2178A">
      <w:pPr>
        <w:pStyle w:val="11"/>
        <w:numPr>
          <w:ilvl w:val="0"/>
          <w:numId w:val="230"/>
        </w:numPr>
        <w:tabs>
          <w:tab w:val="left" w:pos="243"/>
        </w:tabs>
        <w:spacing w:line="240" w:lineRule="auto"/>
        <w:ind w:left="240" w:hanging="240"/>
        <w:jc w:val="both"/>
        <w:rPr>
          <w:color w:val="auto"/>
          <w:sz w:val="24"/>
          <w:szCs w:val="24"/>
        </w:rPr>
      </w:pPr>
      <w:r w:rsidRPr="00D2178A">
        <w:rPr>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2178A" w:rsidRPr="00D2178A" w:rsidRDefault="00D2178A" w:rsidP="00D2178A">
      <w:pPr>
        <w:pStyle w:val="af7"/>
        <w:rPr>
          <w:rFonts w:ascii="Times New Roman" w:hAnsi="Times New Roman" w:cs="Times New Roman"/>
          <w:sz w:val="24"/>
          <w:szCs w:val="24"/>
        </w:rPr>
      </w:pPr>
      <w:bookmarkStart w:id="543" w:name="bookmark1489"/>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ПРЕДМЕТНЫЕ РЕЗУЛЬТАТЫ</w:t>
      </w:r>
      <w:bookmarkEnd w:id="543"/>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5 класс:</w:t>
      </w:r>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характеризовать биологию как науку о живой природе; называть признаки живого, сравнивать объекты живой и неживой природы;</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раскрывать понятие о среде обитания (водной, наземно-воздушной, почвенной, внутри организменной), условиях среды обитания;</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приводить примеры, характеризующие приспособленность организмов к среде обитания, взаимосвязи организмов в сообществах;</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выделять отличительные признаки природных и искусственных сообществ;</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раскрывать роль биологии в практической деятельности человека;</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владеть приёмами работы с лупой, световым и цифровым микроскопами при рассматривании биологических объектов;</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создавать письменные и устные сообщения, грамотно используя понятийный аппарат изучаемого раздела биологии.</w:t>
      </w:r>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6 класс:</w:t>
      </w:r>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характеризовать ботанику как биологическую науку, её разделы и связи с другими науками и техникой;</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сравнивать растительные ткани и органы растений между собой;</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классифицировать растения и их части по разным основаниям;</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применять полученные знания для выращивания и размножения культурных растений;</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создавать письменные и устные сообщения, грамотно используя понятийный аппарат изучаемого раздела биологии.</w:t>
      </w:r>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7 класс:</w:t>
      </w:r>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выявлять признаки классов покрытосеменных или цветковых, семейств двудольных и однодольных растений;</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выделять существенные признаки строения и жизнедеятельности растений, бактерий, грибов, лишайников;</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описывать усложнение организации растений в ходе эволюции растительного мира на Земле;</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выявлять черты приспособленности растений к среде обитания, значение экологических факторов для растений;</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8 класс:</w:t>
      </w:r>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характеризовать зоологию как биологическую науку, её разделы и связь с другими науками и техникой;</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раскрывать общие признаки животных, уровни организации животного организма: клетки, ткани, органы, системы органов, организм;</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сравнивать животные ткани и органы животных между собой;</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выявлять признаки классов членистоногих и хордовых; отрядов насекомых и млекопитающих;</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работы с использованием приборов и инструментов цифровой лаборатории;</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сравнивать представителей отдельных систематических групп животных и делать выводы на основе сравнения;</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классифицировать животных на основании особенностей строения;</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описывать усложнение организации животных в ходе эволюции животного мира на Земле;</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выявлять черты приспособленности животных к среде обитания, значение экологических факторов для животных;</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выявлять взаимосвязи животных в природных сообществах, цепи питания;</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устанавливать взаимосвязи животных с растениями, грибами, лишайниками и бактериями в природных сообществах;</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характеризовать животных природных зон Земли, основные закономерности распространения животных по планете;</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раскрывать роль животных в природных сообществах;</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понимать причины и знать меры охраны животного мира Земли;</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9 класс:</w:t>
      </w:r>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2178A" w:rsidRPr="00D2178A" w:rsidRDefault="00D2178A" w:rsidP="00D2178A">
      <w:pPr>
        <w:pStyle w:val="11"/>
        <w:numPr>
          <w:ilvl w:val="0"/>
          <w:numId w:val="231"/>
        </w:numPr>
        <w:tabs>
          <w:tab w:val="left" w:pos="284"/>
        </w:tabs>
        <w:spacing w:line="240" w:lineRule="auto"/>
        <w:ind w:left="240" w:hanging="240"/>
        <w:jc w:val="both"/>
        <w:rPr>
          <w:color w:val="auto"/>
          <w:sz w:val="24"/>
          <w:szCs w:val="24"/>
        </w:rPr>
      </w:pPr>
      <w:r w:rsidRPr="00D2178A">
        <w:rPr>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rsidR="00D2178A" w:rsidRPr="00D2178A" w:rsidRDefault="00D2178A" w:rsidP="00D2178A">
      <w:pPr>
        <w:pStyle w:val="11"/>
        <w:numPr>
          <w:ilvl w:val="0"/>
          <w:numId w:val="231"/>
        </w:numPr>
        <w:tabs>
          <w:tab w:val="left" w:pos="284"/>
        </w:tabs>
        <w:spacing w:line="240" w:lineRule="auto"/>
        <w:ind w:left="220" w:hanging="220"/>
        <w:jc w:val="both"/>
        <w:rPr>
          <w:color w:val="auto"/>
          <w:sz w:val="24"/>
          <w:szCs w:val="24"/>
        </w:rPr>
      </w:pPr>
      <w:r w:rsidRPr="00D2178A">
        <w:rPr>
          <w:color w:val="auto"/>
          <w:sz w:val="24"/>
          <w:szCs w:val="24"/>
        </w:rPr>
        <w:t>объяснять нейрогуморальную регуляцию процессов жизнедеятельности организма человека;</w:t>
      </w:r>
    </w:p>
    <w:p w:rsidR="00D2178A" w:rsidRPr="00D2178A" w:rsidRDefault="00D2178A" w:rsidP="00D2178A">
      <w:pPr>
        <w:pStyle w:val="11"/>
        <w:numPr>
          <w:ilvl w:val="0"/>
          <w:numId w:val="231"/>
        </w:numPr>
        <w:tabs>
          <w:tab w:val="left" w:pos="284"/>
        </w:tabs>
        <w:spacing w:line="240" w:lineRule="auto"/>
        <w:ind w:left="220" w:hanging="220"/>
        <w:jc w:val="both"/>
        <w:rPr>
          <w:color w:val="auto"/>
          <w:sz w:val="24"/>
          <w:szCs w:val="24"/>
        </w:rPr>
      </w:pPr>
      <w:r w:rsidRPr="00D2178A">
        <w:rPr>
          <w:color w:val="auto"/>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2178A" w:rsidRPr="00D2178A" w:rsidRDefault="00D2178A" w:rsidP="00D2178A">
      <w:pPr>
        <w:pStyle w:val="11"/>
        <w:numPr>
          <w:ilvl w:val="0"/>
          <w:numId w:val="231"/>
        </w:numPr>
        <w:tabs>
          <w:tab w:val="left" w:pos="284"/>
        </w:tabs>
        <w:spacing w:line="240" w:lineRule="auto"/>
        <w:ind w:left="220" w:hanging="220"/>
        <w:jc w:val="both"/>
        <w:rPr>
          <w:color w:val="auto"/>
          <w:sz w:val="24"/>
          <w:szCs w:val="24"/>
        </w:rPr>
      </w:pPr>
      <w:r w:rsidRPr="00D2178A">
        <w:rPr>
          <w:color w:val="auto"/>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2178A" w:rsidRPr="00D2178A" w:rsidRDefault="00D2178A" w:rsidP="00D2178A">
      <w:pPr>
        <w:pStyle w:val="11"/>
        <w:numPr>
          <w:ilvl w:val="0"/>
          <w:numId w:val="231"/>
        </w:numPr>
        <w:tabs>
          <w:tab w:val="left" w:pos="284"/>
        </w:tabs>
        <w:spacing w:line="240" w:lineRule="auto"/>
        <w:ind w:left="220" w:hanging="220"/>
        <w:jc w:val="both"/>
        <w:rPr>
          <w:color w:val="auto"/>
          <w:sz w:val="24"/>
          <w:szCs w:val="24"/>
        </w:rPr>
      </w:pPr>
      <w:r w:rsidRPr="00D2178A">
        <w:rPr>
          <w:color w:val="auto"/>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2178A" w:rsidRPr="00D2178A" w:rsidRDefault="00D2178A" w:rsidP="00D2178A">
      <w:pPr>
        <w:pStyle w:val="11"/>
        <w:numPr>
          <w:ilvl w:val="0"/>
          <w:numId w:val="231"/>
        </w:numPr>
        <w:tabs>
          <w:tab w:val="left" w:pos="284"/>
        </w:tabs>
        <w:spacing w:line="240" w:lineRule="auto"/>
        <w:ind w:left="220" w:hanging="220"/>
        <w:jc w:val="both"/>
        <w:rPr>
          <w:color w:val="auto"/>
          <w:sz w:val="24"/>
          <w:szCs w:val="24"/>
        </w:rPr>
      </w:pPr>
      <w:r w:rsidRPr="00D2178A">
        <w:rPr>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2178A" w:rsidRPr="00D2178A" w:rsidRDefault="00D2178A" w:rsidP="00D2178A">
      <w:pPr>
        <w:pStyle w:val="11"/>
        <w:numPr>
          <w:ilvl w:val="0"/>
          <w:numId w:val="231"/>
        </w:numPr>
        <w:tabs>
          <w:tab w:val="left" w:pos="284"/>
        </w:tabs>
        <w:spacing w:line="240" w:lineRule="auto"/>
        <w:ind w:left="220" w:hanging="220"/>
        <w:jc w:val="both"/>
        <w:rPr>
          <w:color w:val="auto"/>
          <w:sz w:val="24"/>
          <w:szCs w:val="24"/>
        </w:rPr>
      </w:pPr>
      <w:r w:rsidRPr="00D2178A">
        <w:rPr>
          <w:color w:val="auto"/>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2178A" w:rsidRPr="00D2178A" w:rsidRDefault="00D2178A" w:rsidP="00D2178A">
      <w:pPr>
        <w:pStyle w:val="11"/>
        <w:numPr>
          <w:ilvl w:val="0"/>
          <w:numId w:val="231"/>
        </w:numPr>
        <w:tabs>
          <w:tab w:val="left" w:pos="284"/>
        </w:tabs>
        <w:spacing w:line="240" w:lineRule="auto"/>
        <w:ind w:left="220" w:hanging="220"/>
        <w:jc w:val="both"/>
        <w:rPr>
          <w:color w:val="auto"/>
          <w:sz w:val="24"/>
          <w:szCs w:val="24"/>
        </w:rPr>
      </w:pPr>
      <w:r w:rsidRPr="00D2178A">
        <w:rPr>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2178A" w:rsidRPr="00D2178A" w:rsidRDefault="00D2178A" w:rsidP="00D2178A">
      <w:pPr>
        <w:pStyle w:val="11"/>
        <w:numPr>
          <w:ilvl w:val="0"/>
          <w:numId w:val="231"/>
        </w:numPr>
        <w:tabs>
          <w:tab w:val="left" w:pos="284"/>
        </w:tabs>
        <w:spacing w:line="240" w:lineRule="auto"/>
        <w:ind w:left="220" w:hanging="220"/>
        <w:jc w:val="both"/>
        <w:rPr>
          <w:color w:val="auto"/>
          <w:sz w:val="24"/>
          <w:szCs w:val="24"/>
        </w:rPr>
      </w:pPr>
      <w:r w:rsidRPr="00D2178A">
        <w:rPr>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2178A" w:rsidRPr="00D2178A" w:rsidRDefault="00D2178A" w:rsidP="00D2178A">
      <w:pPr>
        <w:pStyle w:val="11"/>
        <w:numPr>
          <w:ilvl w:val="0"/>
          <w:numId w:val="231"/>
        </w:numPr>
        <w:tabs>
          <w:tab w:val="left" w:pos="284"/>
        </w:tabs>
        <w:spacing w:line="240" w:lineRule="auto"/>
        <w:ind w:left="220" w:hanging="220"/>
        <w:jc w:val="both"/>
        <w:rPr>
          <w:color w:val="auto"/>
          <w:sz w:val="24"/>
          <w:szCs w:val="24"/>
        </w:rPr>
      </w:pPr>
      <w:r w:rsidRPr="00D2178A">
        <w:rPr>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D2178A" w:rsidRPr="00D2178A" w:rsidRDefault="00D2178A" w:rsidP="00D2178A">
      <w:pPr>
        <w:pStyle w:val="11"/>
        <w:numPr>
          <w:ilvl w:val="0"/>
          <w:numId w:val="231"/>
        </w:numPr>
        <w:tabs>
          <w:tab w:val="left" w:pos="284"/>
        </w:tabs>
        <w:spacing w:line="240" w:lineRule="auto"/>
        <w:ind w:left="220" w:hanging="220"/>
        <w:jc w:val="both"/>
        <w:rPr>
          <w:color w:val="auto"/>
          <w:sz w:val="24"/>
          <w:szCs w:val="24"/>
        </w:rPr>
      </w:pPr>
      <w:r w:rsidRPr="00D2178A">
        <w:rPr>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2178A" w:rsidRPr="00D2178A" w:rsidRDefault="00D2178A" w:rsidP="00D2178A">
      <w:pPr>
        <w:pStyle w:val="11"/>
        <w:numPr>
          <w:ilvl w:val="0"/>
          <w:numId w:val="231"/>
        </w:numPr>
        <w:tabs>
          <w:tab w:val="left" w:pos="284"/>
        </w:tabs>
        <w:spacing w:line="240" w:lineRule="auto"/>
        <w:ind w:left="220" w:hanging="220"/>
        <w:jc w:val="both"/>
        <w:rPr>
          <w:color w:val="auto"/>
          <w:sz w:val="24"/>
          <w:szCs w:val="24"/>
        </w:rPr>
      </w:pPr>
      <w:r w:rsidRPr="00D2178A">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2178A" w:rsidRPr="00D2178A" w:rsidRDefault="00D2178A" w:rsidP="00D2178A">
      <w:pPr>
        <w:pStyle w:val="11"/>
        <w:numPr>
          <w:ilvl w:val="0"/>
          <w:numId w:val="231"/>
        </w:numPr>
        <w:tabs>
          <w:tab w:val="left" w:pos="284"/>
        </w:tabs>
        <w:spacing w:line="240" w:lineRule="auto"/>
        <w:ind w:left="220" w:hanging="220"/>
        <w:jc w:val="both"/>
        <w:rPr>
          <w:color w:val="auto"/>
          <w:sz w:val="24"/>
          <w:szCs w:val="24"/>
        </w:rPr>
      </w:pPr>
      <w:r w:rsidRPr="00D2178A">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D2178A" w:rsidRDefault="00D2178A" w:rsidP="00D2178A">
      <w:pPr>
        <w:rPr>
          <w:rFonts w:ascii="Times New Roman" w:hAnsi="Times New Roman" w:cs="Times New Roman"/>
          <w:sz w:val="24"/>
          <w:szCs w:val="24"/>
        </w:rPr>
      </w:pPr>
      <w:r w:rsidRPr="00D2178A">
        <w:rPr>
          <w:rFonts w:ascii="Times New Roman" w:hAnsi="Times New Roman" w:cs="Times New Roman"/>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r>
        <w:rPr>
          <w:rFonts w:ascii="Times New Roman" w:hAnsi="Times New Roman" w:cs="Times New Roman"/>
          <w:sz w:val="24"/>
          <w:szCs w:val="24"/>
        </w:rPr>
        <w:t>.</w:t>
      </w:r>
    </w:p>
    <w:p w:rsidR="00D2178A" w:rsidRPr="00D2178A" w:rsidRDefault="00D2178A" w:rsidP="00521839">
      <w:pPr>
        <w:pStyle w:val="af7"/>
        <w:numPr>
          <w:ilvl w:val="2"/>
          <w:numId w:val="386"/>
        </w:numPr>
        <w:pBdr>
          <w:bottom w:val="single" w:sz="12" w:space="1" w:color="auto"/>
        </w:pBdr>
        <w:rPr>
          <w:rFonts w:ascii="Times New Roman" w:hAnsi="Times New Roman" w:cs="Times New Roman"/>
          <w:sz w:val="24"/>
          <w:szCs w:val="24"/>
        </w:rPr>
      </w:pPr>
      <w:r w:rsidRPr="00D2178A">
        <w:rPr>
          <w:rFonts w:ascii="Times New Roman" w:hAnsi="Times New Roman" w:cs="Times New Roman"/>
          <w:sz w:val="24"/>
          <w:szCs w:val="24"/>
        </w:rPr>
        <w:t>СОДЕРЖАНИЕ УЧЕБНОГО ПРЕДМЕТА «ХИМИЯ»</w:t>
      </w:r>
    </w:p>
    <w:p w:rsidR="00D2178A" w:rsidRPr="00D2178A" w:rsidRDefault="00D2178A" w:rsidP="00D2178A">
      <w:pPr>
        <w:pStyle w:val="af7"/>
        <w:rPr>
          <w:rFonts w:ascii="Times New Roman" w:hAnsi="Times New Roman" w:cs="Times New Roman"/>
          <w:sz w:val="24"/>
          <w:szCs w:val="24"/>
        </w:rPr>
      </w:pPr>
      <w:bookmarkStart w:id="544" w:name="bookmark1503"/>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8 КЛАСС</w:t>
      </w:r>
      <w:bookmarkEnd w:id="544"/>
    </w:p>
    <w:p w:rsidR="00D2178A" w:rsidRPr="00D2178A" w:rsidRDefault="00D2178A" w:rsidP="00D2178A">
      <w:pPr>
        <w:pStyle w:val="af7"/>
        <w:rPr>
          <w:rFonts w:ascii="Times New Roman" w:hAnsi="Times New Roman" w:cs="Times New Roman"/>
          <w:bCs/>
          <w:sz w:val="24"/>
          <w:szCs w:val="24"/>
        </w:rPr>
      </w:pP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bCs/>
          <w:sz w:val="24"/>
          <w:szCs w:val="24"/>
        </w:rPr>
        <w:t>Первоначальные химические понятия</w:t>
      </w:r>
    </w:p>
    <w:p w:rsidR="00D2178A" w:rsidRPr="00D2178A" w:rsidRDefault="00D2178A" w:rsidP="00D2178A">
      <w:pPr>
        <w:pStyle w:val="11"/>
        <w:spacing w:line="240" w:lineRule="auto"/>
        <w:jc w:val="both"/>
        <w:rPr>
          <w:color w:val="auto"/>
          <w:sz w:val="24"/>
          <w:szCs w:val="24"/>
        </w:rPr>
      </w:pPr>
      <w:r w:rsidRPr="00D2178A">
        <w:rPr>
          <w:color w:val="auto"/>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D2178A" w:rsidRPr="00D2178A" w:rsidRDefault="00D2178A" w:rsidP="00D2178A">
      <w:pPr>
        <w:pStyle w:val="11"/>
        <w:spacing w:line="240" w:lineRule="auto"/>
        <w:jc w:val="both"/>
        <w:rPr>
          <w:color w:val="auto"/>
          <w:sz w:val="24"/>
          <w:szCs w:val="24"/>
        </w:rPr>
      </w:pPr>
      <w:r w:rsidRPr="00D2178A">
        <w:rPr>
          <w:color w:val="auto"/>
          <w:sz w:val="24"/>
          <w:szCs w:val="24"/>
        </w:rPr>
        <w:t>Атомы и молекулы. Химические элементы. Символы химических элементов. Простые и сложные вещества. Атомно-молекулярное учение.</w:t>
      </w:r>
    </w:p>
    <w:p w:rsidR="00D2178A" w:rsidRPr="00D2178A" w:rsidRDefault="00D2178A" w:rsidP="00D2178A">
      <w:pPr>
        <w:pStyle w:val="11"/>
        <w:spacing w:line="240" w:lineRule="auto"/>
        <w:jc w:val="both"/>
        <w:rPr>
          <w:color w:val="auto"/>
          <w:sz w:val="24"/>
          <w:szCs w:val="24"/>
        </w:rPr>
      </w:pPr>
      <w:r w:rsidRPr="00D2178A">
        <w:rPr>
          <w:color w:val="auto"/>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D2178A" w:rsidRPr="00D2178A" w:rsidRDefault="00D2178A" w:rsidP="00D2178A">
      <w:pPr>
        <w:pStyle w:val="11"/>
        <w:spacing w:line="240" w:lineRule="auto"/>
        <w:jc w:val="both"/>
        <w:rPr>
          <w:color w:val="auto"/>
          <w:sz w:val="24"/>
          <w:szCs w:val="24"/>
        </w:rPr>
      </w:pPr>
      <w:r w:rsidRPr="00D2178A">
        <w:rPr>
          <w:color w:val="auto"/>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D2178A" w:rsidRPr="00D2178A" w:rsidRDefault="00D2178A" w:rsidP="00D2178A">
      <w:pPr>
        <w:pStyle w:val="11"/>
        <w:spacing w:after="180" w:line="240" w:lineRule="auto"/>
        <w:jc w:val="both"/>
        <w:rPr>
          <w:color w:val="auto"/>
          <w:sz w:val="24"/>
          <w:szCs w:val="24"/>
        </w:rPr>
      </w:pPr>
      <w:r w:rsidRPr="00D2178A">
        <w:rPr>
          <w:color w:val="auto"/>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Важнейшие представители неорганических веществ</w:t>
      </w:r>
    </w:p>
    <w:p w:rsidR="00D2178A" w:rsidRPr="00D2178A" w:rsidRDefault="00D2178A" w:rsidP="00D2178A">
      <w:pPr>
        <w:pStyle w:val="11"/>
        <w:spacing w:line="240" w:lineRule="auto"/>
        <w:jc w:val="both"/>
        <w:rPr>
          <w:color w:val="auto"/>
          <w:sz w:val="24"/>
          <w:szCs w:val="24"/>
        </w:rPr>
      </w:pPr>
      <w:r w:rsidRPr="00D2178A">
        <w:rPr>
          <w:color w:val="auto"/>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D2178A" w:rsidRPr="00D2178A" w:rsidRDefault="00D2178A" w:rsidP="00D2178A">
      <w:pPr>
        <w:pStyle w:val="11"/>
        <w:spacing w:line="240" w:lineRule="auto"/>
        <w:jc w:val="both"/>
        <w:rPr>
          <w:color w:val="auto"/>
          <w:sz w:val="24"/>
          <w:szCs w:val="24"/>
        </w:rPr>
      </w:pPr>
      <w:r w:rsidRPr="00D2178A">
        <w:rPr>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D2178A" w:rsidRPr="00D2178A" w:rsidRDefault="00D2178A" w:rsidP="00D2178A">
      <w:pPr>
        <w:pStyle w:val="11"/>
        <w:spacing w:line="240" w:lineRule="auto"/>
        <w:jc w:val="both"/>
        <w:rPr>
          <w:color w:val="auto"/>
          <w:sz w:val="24"/>
          <w:szCs w:val="24"/>
        </w:rPr>
      </w:pPr>
      <w:r w:rsidRPr="00D2178A">
        <w:rPr>
          <w:color w:val="auto"/>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D2178A" w:rsidRPr="00D2178A" w:rsidRDefault="00D2178A" w:rsidP="00D2178A">
      <w:pPr>
        <w:pStyle w:val="11"/>
        <w:spacing w:line="240" w:lineRule="auto"/>
        <w:jc w:val="both"/>
        <w:rPr>
          <w:color w:val="auto"/>
          <w:sz w:val="24"/>
          <w:szCs w:val="24"/>
        </w:rPr>
      </w:pPr>
      <w:r w:rsidRPr="00D2178A">
        <w:rPr>
          <w:color w:val="auto"/>
          <w:sz w:val="24"/>
          <w:szCs w:val="24"/>
        </w:rPr>
        <w:t>Количество вещества. Моль. Молярная масса. Закон Авогадро. Молярный объём газов. Расчёты по химическим уравнениям.</w:t>
      </w:r>
    </w:p>
    <w:p w:rsidR="00D2178A" w:rsidRPr="00D2178A" w:rsidRDefault="00D2178A" w:rsidP="00D2178A">
      <w:pPr>
        <w:pStyle w:val="11"/>
        <w:spacing w:line="240" w:lineRule="auto"/>
        <w:jc w:val="both"/>
        <w:rPr>
          <w:color w:val="auto"/>
          <w:sz w:val="24"/>
          <w:szCs w:val="24"/>
        </w:rPr>
      </w:pPr>
      <w:r w:rsidRPr="00D2178A">
        <w:rPr>
          <w:color w:val="auto"/>
          <w:sz w:val="24"/>
          <w:szCs w:val="24"/>
        </w:rPr>
        <w:t xml:space="preserve">Физические свойства воды. Вода как растворитель. Растворы. Насыщенные и ненасыщенные растворы. </w:t>
      </w:r>
      <w:r w:rsidRPr="00D2178A">
        <w:rPr>
          <w:i/>
          <w:iCs/>
          <w:color w:val="auto"/>
          <w:sz w:val="24"/>
          <w:szCs w:val="24"/>
        </w:rPr>
        <w:t>Растворимость веществ в воде.</w:t>
      </w:r>
      <w:r w:rsidRPr="00D2178A">
        <w:rPr>
          <w:color w:val="auto"/>
          <w:sz w:val="24"/>
          <w:szCs w:val="24"/>
          <w:vertAlign w:val="superscript"/>
        </w:rPr>
        <w:footnoteReference w:id="11"/>
      </w:r>
      <w:r w:rsidRPr="00D2178A">
        <w:rPr>
          <w:color w:val="auto"/>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D2178A" w:rsidRPr="00D2178A" w:rsidRDefault="00D2178A" w:rsidP="00D2178A">
      <w:pPr>
        <w:pStyle w:val="11"/>
        <w:spacing w:line="240" w:lineRule="auto"/>
        <w:jc w:val="both"/>
        <w:rPr>
          <w:color w:val="auto"/>
          <w:sz w:val="24"/>
          <w:szCs w:val="24"/>
        </w:rPr>
      </w:pPr>
      <w:r w:rsidRPr="00D2178A">
        <w:rPr>
          <w:color w:val="auto"/>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D2178A" w:rsidRPr="00D2178A" w:rsidRDefault="00D2178A" w:rsidP="00D2178A">
      <w:pPr>
        <w:pStyle w:val="11"/>
        <w:spacing w:line="240" w:lineRule="auto"/>
        <w:jc w:val="both"/>
        <w:rPr>
          <w:color w:val="auto"/>
          <w:sz w:val="24"/>
          <w:szCs w:val="24"/>
        </w:rPr>
      </w:pPr>
      <w:r w:rsidRPr="00D2178A">
        <w:rPr>
          <w:color w:val="auto"/>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D2178A" w:rsidRPr="00D2178A" w:rsidRDefault="00D2178A" w:rsidP="00D2178A">
      <w:pPr>
        <w:pStyle w:val="11"/>
        <w:spacing w:line="240" w:lineRule="auto"/>
        <w:jc w:val="both"/>
        <w:rPr>
          <w:color w:val="auto"/>
          <w:sz w:val="24"/>
          <w:szCs w:val="24"/>
        </w:rPr>
      </w:pPr>
      <w:r w:rsidRPr="00D2178A">
        <w:rPr>
          <w:color w:val="auto"/>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D2178A" w:rsidRPr="00D2178A" w:rsidRDefault="00D2178A" w:rsidP="00D2178A">
      <w:pPr>
        <w:pStyle w:val="11"/>
        <w:spacing w:line="240" w:lineRule="auto"/>
        <w:jc w:val="both"/>
        <w:rPr>
          <w:color w:val="auto"/>
          <w:sz w:val="24"/>
          <w:szCs w:val="24"/>
        </w:rPr>
      </w:pPr>
      <w:r w:rsidRPr="00D2178A">
        <w:rPr>
          <w:color w:val="auto"/>
          <w:sz w:val="24"/>
          <w:szCs w:val="24"/>
        </w:rPr>
        <w:t>Соли. Номенклатура солей (международная и тривиальная). Физические и химические свойства солей. Получение солей.</w:t>
      </w:r>
    </w:p>
    <w:p w:rsidR="00D2178A" w:rsidRPr="00D2178A" w:rsidRDefault="00D2178A" w:rsidP="00D2178A">
      <w:pPr>
        <w:pStyle w:val="11"/>
        <w:spacing w:line="240" w:lineRule="auto"/>
        <w:jc w:val="both"/>
        <w:rPr>
          <w:color w:val="auto"/>
          <w:sz w:val="24"/>
          <w:szCs w:val="24"/>
        </w:rPr>
      </w:pPr>
      <w:r w:rsidRPr="00D2178A">
        <w:rPr>
          <w:color w:val="auto"/>
          <w:sz w:val="24"/>
          <w:szCs w:val="24"/>
        </w:rPr>
        <w:t>Генетическая связь между классами неорганических соединений.</w:t>
      </w:r>
    </w:p>
    <w:p w:rsidR="00D2178A" w:rsidRPr="00D2178A" w:rsidRDefault="00D2178A" w:rsidP="00D2178A">
      <w:pPr>
        <w:pStyle w:val="11"/>
        <w:spacing w:line="240" w:lineRule="auto"/>
        <w:jc w:val="both"/>
        <w:rPr>
          <w:color w:val="auto"/>
          <w:sz w:val="24"/>
          <w:szCs w:val="24"/>
        </w:rPr>
      </w:pPr>
      <w:r w:rsidRPr="00D2178A">
        <w:rPr>
          <w:color w:val="auto"/>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Периодический закон и Периодическая система</w:t>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химических элементов Д. И. Менделеева. Строение атомов.</w:t>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Химическая связь. Окислительно-восстановительные реакции</w:t>
      </w:r>
    </w:p>
    <w:p w:rsidR="00D2178A" w:rsidRPr="00D2178A" w:rsidRDefault="00D2178A" w:rsidP="00D2178A">
      <w:pPr>
        <w:pStyle w:val="11"/>
        <w:spacing w:line="252" w:lineRule="auto"/>
        <w:jc w:val="both"/>
        <w:rPr>
          <w:color w:val="auto"/>
          <w:sz w:val="24"/>
          <w:szCs w:val="24"/>
        </w:rPr>
      </w:pPr>
      <w:r w:rsidRPr="00D2178A">
        <w:rPr>
          <w:color w:val="auto"/>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D2178A" w:rsidRPr="00D2178A" w:rsidRDefault="00D2178A" w:rsidP="00D2178A">
      <w:pPr>
        <w:pStyle w:val="11"/>
        <w:spacing w:line="252" w:lineRule="auto"/>
        <w:jc w:val="both"/>
        <w:rPr>
          <w:color w:val="auto"/>
          <w:sz w:val="24"/>
          <w:szCs w:val="24"/>
        </w:rPr>
      </w:pPr>
      <w:r w:rsidRPr="00D2178A">
        <w:rPr>
          <w:color w:val="auto"/>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D2178A" w:rsidRPr="00D2178A" w:rsidRDefault="00D2178A" w:rsidP="00D2178A">
      <w:pPr>
        <w:pStyle w:val="11"/>
        <w:spacing w:line="252" w:lineRule="auto"/>
        <w:jc w:val="both"/>
        <w:rPr>
          <w:color w:val="auto"/>
          <w:sz w:val="24"/>
          <w:szCs w:val="24"/>
        </w:rPr>
      </w:pPr>
      <w:r w:rsidRPr="00D2178A">
        <w:rPr>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D2178A" w:rsidRPr="00D2178A" w:rsidRDefault="00D2178A" w:rsidP="00D2178A">
      <w:pPr>
        <w:pStyle w:val="11"/>
        <w:spacing w:line="252" w:lineRule="auto"/>
        <w:jc w:val="both"/>
        <w:rPr>
          <w:color w:val="auto"/>
          <w:sz w:val="24"/>
          <w:szCs w:val="24"/>
        </w:rPr>
      </w:pPr>
      <w:r w:rsidRPr="00D2178A">
        <w:rPr>
          <w:color w:val="auto"/>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D2178A" w:rsidRPr="00D2178A" w:rsidRDefault="00D2178A" w:rsidP="00D2178A">
      <w:pPr>
        <w:pStyle w:val="11"/>
        <w:spacing w:line="252" w:lineRule="auto"/>
        <w:jc w:val="both"/>
        <w:rPr>
          <w:color w:val="auto"/>
          <w:sz w:val="24"/>
          <w:szCs w:val="24"/>
        </w:rPr>
      </w:pPr>
      <w:r w:rsidRPr="00D2178A">
        <w:rPr>
          <w:color w:val="auto"/>
          <w:sz w:val="24"/>
          <w:szCs w:val="24"/>
        </w:rPr>
        <w:t>Химическая связь. Ковалентная (полярная и неполярная) связь. Электроотрицательность химических элементов. Ионная связь.</w:t>
      </w:r>
    </w:p>
    <w:p w:rsidR="00D2178A" w:rsidRPr="00D2178A" w:rsidRDefault="00D2178A" w:rsidP="00D2178A">
      <w:pPr>
        <w:pStyle w:val="11"/>
        <w:spacing w:line="240" w:lineRule="auto"/>
        <w:jc w:val="both"/>
        <w:rPr>
          <w:color w:val="auto"/>
          <w:sz w:val="24"/>
          <w:szCs w:val="24"/>
        </w:rPr>
      </w:pPr>
      <w:r w:rsidRPr="00D2178A">
        <w:rPr>
          <w:color w:val="auto"/>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D2178A" w:rsidRPr="00D2178A" w:rsidRDefault="00D2178A" w:rsidP="00D2178A">
      <w:pPr>
        <w:pStyle w:val="11"/>
        <w:spacing w:after="200" w:line="240" w:lineRule="auto"/>
        <w:jc w:val="both"/>
        <w:rPr>
          <w:color w:val="auto"/>
          <w:sz w:val="24"/>
          <w:szCs w:val="24"/>
        </w:rPr>
      </w:pPr>
      <w:r w:rsidRPr="00D2178A">
        <w:rPr>
          <w:color w:val="auto"/>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D2178A" w:rsidRPr="00D2178A" w:rsidRDefault="00D2178A" w:rsidP="00D2178A">
      <w:pPr>
        <w:pStyle w:val="af7"/>
        <w:rPr>
          <w:rFonts w:ascii="Times New Roman" w:hAnsi="Times New Roman" w:cs="Times New Roman"/>
          <w:sz w:val="24"/>
          <w:szCs w:val="24"/>
        </w:rPr>
      </w:pPr>
      <w:bookmarkStart w:id="545" w:name="bookmark1505"/>
      <w:r w:rsidRPr="00D2178A">
        <w:rPr>
          <w:rFonts w:ascii="Times New Roman" w:hAnsi="Times New Roman" w:cs="Times New Roman"/>
          <w:sz w:val="24"/>
          <w:szCs w:val="24"/>
        </w:rPr>
        <w:t>Межпредметные связи</w:t>
      </w:r>
      <w:bookmarkEnd w:id="545"/>
    </w:p>
    <w:p w:rsidR="00D2178A" w:rsidRPr="00D2178A" w:rsidRDefault="00D2178A" w:rsidP="00D2178A">
      <w:pPr>
        <w:pStyle w:val="11"/>
        <w:spacing w:line="240" w:lineRule="auto"/>
        <w:jc w:val="both"/>
        <w:rPr>
          <w:color w:val="auto"/>
          <w:sz w:val="24"/>
          <w:szCs w:val="24"/>
        </w:rPr>
      </w:pPr>
      <w:r w:rsidRPr="00D2178A">
        <w:rPr>
          <w:color w:val="auto"/>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2178A" w:rsidRPr="00D2178A" w:rsidRDefault="00D2178A" w:rsidP="00D2178A">
      <w:pPr>
        <w:pStyle w:val="11"/>
        <w:spacing w:line="240" w:lineRule="auto"/>
        <w:jc w:val="both"/>
        <w:rPr>
          <w:color w:val="auto"/>
          <w:sz w:val="24"/>
          <w:szCs w:val="24"/>
        </w:rPr>
      </w:pPr>
      <w:r w:rsidRPr="00D2178A">
        <w:rPr>
          <w:color w:val="auto"/>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D2178A" w:rsidRPr="00D2178A" w:rsidRDefault="00D2178A" w:rsidP="00D2178A">
      <w:pPr>
        <w:pStyle w:val="11"/>
        <w:spacing w:line="240" w:lineRule="auto"/>
        <w:jc w:val="both"/>
        <w:rPr>
          <w:color w:val="auto"/>
          <w:sz w:val="24"/>
          <w:szCs w:val="24"/>
        </w:rPr>
      </w:pPr>
      <w:r w:rsidRPr="00D2178A">
        <w:rPr>
          <w:color w:val="auto"/>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D2178A" w:rsidRPr="00D2178A" w:rsidRDefault="00D2178A" w:rsidP="00D2178A">
      <w:pPr>
        <w:pStyle w:val="11"/>
        <w:spacing w:line="240" w:lineRule="auto"/>
        <w:jc w:val="both"/>
        <w:rPr>
          <w:color w:val="auto"/>
          <w:sz w:val="24"/>
          <w:szCs w:val="24"/>
        </w:rPr>
      </w:pPr>
      <w:r w:rsidRPr="00D2178A">
        <w:rPr>
          <w:color w:val="auto"/>
          <w:sz w:val="24"/>
          <w:szCs w:val="24"/>
        </w:rPr>
        <w:t>Биология: фотосинтез, дыхание, биосфера.</w:t>
      </w:r>
    </w:p>
    <w:p w:rsidR="00D2178A" w:rsidRPr="00D2178A" w:rsidRDefault="00D2178A" w:rsidP="00D2178A">
      <w:pPr>
        <w:pStyle w:val="11"/>
        <w:spacing w:after="320" w:line="240" w:lineRule="auto"/>
        <w:jc w:val="both"/>
        <w:rPr>
          <w:color w:val="auto"/>
          <w:sz w:val="24"/>
          <w:szCs w:val="24"/>
        </w:rPr>
      </w:pPr>
      <w:r w:rsidRPr="00D2178A">
        <w:rPr>
          <w:color w:val="auto"/>
          <w:sz w:val="24"/>
          <w:szCs w:val="24"/>
        </w:rPr>
        <w:t>География: атмосфера, гидросфера, минералы, горные породы, полезные ископаемые, топливо, водные ресурсы.</w:t>
      </w:r>
    </w:p>
    <w:p w:rsidR="00D2178A" w:rsidRPr="00D2178A" w:rsidRDefault="00D2178A" w:rsidP="00D2178A">
      <w:pPr>
        <w:pStyle w:val="af7"/>
        <w:rPr>
          <w:rFonts w:ascii="Times New Roman" w:hAnsi="Times New Roman" w:cs="Times New Roman"/>
          <w:sz w:val="24"/>
          <w:szCs w:val="24"/>
        </w:rPr>
      </w:pPr>
      <w:bookmarkStart w:id="546" w:name="bookmark1507"/>
      <w:r w:rsidRPr="00D2178A">
        <w:rPr>
          <w:rFonts w:ascii="Times New Roman" w:hAnsi="Times New Roman" w:cs="Times New Roman"/>
          <w:sz w:val="24"/>
          <w:szCs w:val="24"/>
        </w:rPr>
        <w:t>9 КЛАСС</w:t>
      </w:r>
      <w:bookmarkEnd w:id="546"/>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bCs/>
          <w:sz w:val="24"/>
          <w:szCs w:val="24"/>
        </w:rPr>
        <w:t>Вещество и химическая реакция</w:t>
      </w:r>
    </w:p>
    <w:p w:rsidR="00D2178A" w:rsidRPr="00D2178A" w:rsidRDefault="00D2178A" w:rsidP="00D2178A">
      <w:pPr>
        <w:pStyle w:val="11"/>
        <w:spacing w:line="240" w:lineRule="auto"/>
        <w:jc w:val="both"/>
        <w:rPr>
          <w:color w:val="auto"/>
          <w:sz w:val="24"/>
          <w:szCs w:val="24"/>
        </w:rPr>
      </w:pPr>
      <w:r w:rsidRPr="00D2178A">
        <w:rPr>
          <w:color w:val="auto"/>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D2178A" w:rsidRPr="00D2178A" w:rsidRDefault="00D2178A" w:rsidP="00D2178A">
      <w:pPr>
        <w:pStyle w:val="11"/>
        <w:spacing w:line="240" w:lineRule="auto"/>
        <w:jc w:val="both"/>
        <w:rPr>
          <w:color w:val="auto"/>
          <w:sz w:val="24"/>
          <w:szCs w:val="24"/>
        </w:rPr>
      </w:pPr>
      <w:r w:rsidRPr="00D2178A">
        <w:rPr>
          <w:color w:val="auto"/>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D2178A" w:rsidRPr="00D2178A" w:rsidRDefault="00D2178A" w:rsidP="00D2178A">
      <w:pPr>
        <w:pStyle w:val="11"/>
        <w:spacing w:line="240" w:lineRule="auto"/>
        <w:jc w:val="both"/>
        <w:rPr>
          <w:color w:val="auto"/>
          <w:sz w:val="24"/>
          <w:szCs w:val="24"/>
        </w:rPr>
      </w:pPr>
      <w:r w:rsidRPr="00D2178A">
        <w:rPr>
          <w:color w:val="auto"/>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D2178A" w:rsidRPr="00D2178A" w:rsidRDefault="00D2178A" w:rsidP="00D2178A">
      <w:pPr>
        <w:pStyle w:val="11"/>
        <w:jc w:val="both"/>
        <w:rPr>
          <w:color w:val="auto"/>
          <w:sz w:val="24"/>
          <w:szCs w:val="24"/>
        </w:rPr>
      </w:pPr>
      <w:r w:rsidRPr="00D2178A">
        <w:rPr>
          <w:color w:val="auto"/>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D2178A" w:rsidRPr="00D2178A" w:rsidRDefault="00D2178A" w:rsidP="00D2178A">
      <w:pPr>
        <w:pStyle w:val="11"/>
        <w:jc w:val="both"/>
        <w:rPr>
          <w:color w:val="auto"/>
          <w:sz w:val="24"/>
          <w:szCs w:val="24"/>
        </w:rPr>
      </w:pPr>
      <w:r w:rsidRPr="00D2178A">
        <w:rPr>
          <w:color w:val="auto"/>
          <w:sz w:val="24"/>
          <w:szCs w:val="24"/>
        </w:rPr>
        <w:t>Понятие о скорости химической реакции</w:t>
      </w:r>
      <w:r w:rsidRPr="00D2178A">
        <w:rPr>
          <w:i/>
          <w:iCs/>
          <w:color w:val="auto"/>
          <w:sz w:val="24"/>
          <w:szCs w:val="24"/>
        </w:rPr>
        <w:t>.</w:t>
      </w:r>
      <w:r w:rsidRPr="00D2178A">
        <w:rPr>
          <w:color w:val="auto"/>
          <w:sz w:val="24"/>
          <w:szCs w:val="24"/>
        </w:rPr>
        <w:t xml:space="preserve"> Понятие об обратимых и необратимых химических реакциях. Понятие о гомогенных и гетерогенных реакциях. </w:t>
      </w:r>
      <w:r w:rsidRPr="00D2178A">
        <w:rPr>
          <w:i/>
          <w:iCs/>
          <w:color w:val="auto"/>
          <w:sz w:val="24"/>
          <w:szCs w:val="24"/>
        </w:rPr>
        <w:t>Понятие о химическом равновесии. Факторы, влияющие на скорость химической реакции и положение химического равновесия.</w:t>
      </w:r>
    </w:p>
    <w:p w:rsidR="00D2178A" w:rsidRPr="00D2178A" w:rsidRDefault="00D2178A" w:rsidP="00D2178A">
      <w:pPr>
        <w:pStyle w:val="11"/>
        <w:jc w:val="both"/>
        <w:rPr>
          <w:color w:val="auto"/>
          <w:sz w:val="24"/>
          <w:szCs w:val="24"/>
        </w:rPr>
      </w:pPr>
      <w:r w:rsidRPr="00D2178A">
        <w:rPr>
          <w:color w:val="auto"/>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D2178A" w:rsidRPr="00D2178A" w:rsidRDefault="00D2178A" w:rsidP="00D2178A">
      <w:pPr>
        <w:pStyle w:val="11"/>
        <w:jc w:val="both"/>
        <w:rPr>
          <w:color w:val="auto"/>
          <w:sz w:val="24"/>
          <w:szCs w:val="24"/>
        </w:rPr>
      </w:pPr>
      <w:r w:rsidRPr="00D2178A">
        <w:rPr>
          <w:color w:val="auto"/>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D2178A" w:rsidRPr="00D2178A" w:rsidRDefault="00D2178A" w:rsidP="00D2178A">
      <w:pPr>
        <w:pStyle w:val="11"/>
        <w:jc w:val="both"/>
        <w:rPr>
          <w:color w:val="auto"/>
          <w:sz w:val="24"/>
          <w:szCs w:val="24"/>
        </w:rPr>
      </w:pPr>
      <w:r w:rsidRPr="00D2178A">
        <w:rPr>
          <w:color w:val="auto"/>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D2178A">
        <w:rPr>
          <w:i/>
          <w:iCs/>
          <w:color w:val="auto"/>
          <w:sz w:val="24"/>
          <w:szCs w:val="24"/>
        </w:rPr>
        <w:t>Понятие о гидролизе солей</w:t>
      </w:r>
      <w:r w:rsidRPr="00D2178A">
        <w:rPr>
          <w:color w:val="auto"/>
          <w:sz w:val="24"/>
          <w:szCs w:val="24"/>
        </w:rPr>
        <w:t>.</w:t>
      </w:r>
    </w:p>
    <w:p w:rsidR="00D2178A" w:rsidRPr="00D2178A" w:rsidRDefault="00D2178A" w:rsidP="00D2178A">
      <w:pPr>
        <w:pStyle w:val="11"/>
        <w:spacing w:after="160"/>
        <w:jc w:val="both"/>
        <w:rPr>
          <w:color w:val="auto"/>
          <w:sz w:val="24"/>
          <w:szCs w:val="24"/>
        </w:rPr>
      </w:pPr>
      <w:r w:rsidRPr="00D2178A">
        <w:rPr>
          <w:color w:val="auto"/>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Неметаллы и их соединения</w:t>
      </w:r>
    </w:p>
    <w:p w:rsidR="00D2178A" w:rsidRPr="00D2178A" w:rsidRDefault="00D2178A" w:rsidP="00D2178A">
      <w:pPr>
        <w:pStyle w:val="11"/>
        <w:spacing w:line="252" w:lineRule="auto"/>
        <w:jc w:val="both"/>
        <w:rPr>
          <w:color w:val="auto"/>
          <w:sz w:val="24"/>
          <w:szCs w:val="24"/>
        </w:rPr>
      </w:pPr>
      <w:r w:rsidRPr="00D2178A">
        <w:rPr>
          <w:color w:val="auto"/>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D2178A" w:rsidRPr="00D2178A" w:rsidRDefault="00D2178A" w:rsidP="00D2178A">
      <w:pPr>
        <w:pStyle w:val="11"/>
        <w:jc w:val="both"/>
        <w:rPr>
          <w:color w:val="auto"/>
          <w:sz w:val="24"/>
          <w:szCs w:val="24"/>
        </w:rPr>
      </w:pPr>
      <w:r w:rsidRPr="00D2178A">
        <w:rPr>
          <w:color w:val="auto"/>
          <w:sz w:val="24"/>
          <w:szCs w:val="24"/>
        </w:rPr>
        <w:t xml:space="preserve">Общая характеристика элементов </w:t>
      </w:r>
      <w:r w:rsidRPr="00D2178A">
        <w:rPr>
          <w:color w:val="auto"/>
          <w:sz w:val="24"/>
          <w:szCs w:val="24"/>
          <w:lang w:val="en-US" w:eastAsia="en-US" w:bidi="en-US"/>
        </w:rPr>
        <w:t>VIA</w:t>
      </w:r>
      <w:r w:rsidRPr="00D2178A">
        <w:rPr>
          <w:color w:val="auto"/>
          <w:sz w:val="24"/>
          <w:szCs w:val="24"/>
        </w:rPr>
        <w:t>-группы. Особенности строения атомов, характерные степени окисления.</w:t>
      </w:r>
    </w:p>
    <w:p w:rsidR="00D2178A" w:rsidRPr="00D2178A" w:rsidRDefault="00D2178A" w:rsidP="00D2178A">
      <w:pPr>
        <w:pStyle w:val="11"/>
        <w:jc w:val="both"/>
        <w:rPr>
          <w:color w:val="auto"/>
          <w:sz w:val="24"/>
          <w:szCs w:val="24"/>
        </w:rPr>
      </w:pPr>
      <w:r w:rsidRPr="00D2178A">
        <w:rPr>
          <w:color w:val="auto"/>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D2178A" w:rsidRPr="00D2178A" w:rsidRDefault="00D2178A" w:rsidP="00D2178A">
      <w:pPr>
        <w:pStyle w:val="11"/>
        <w:jc w:val="both"/>
        <w:rPr>
          <w:color w:val="auto"/>
          <w:sz w:val="24"/>
          <w:szCs w:val="24"/>
        </w:rPr>
      </w:pPr>
      <w:r w:rsidRPr="00D2178A">
        <w:rPr>
          <w:color w:val="auto"/>
          <w:sz w:val="24"/>
          <w:szCs w:val="24"/>
        </w:rPr>
        <w:t xml:space="preserve">Общая характеристика элементов </w:t>
      </w:r>
      <w:r w:rsidRPr="00D2178A">
        <w:rPr>
          <w:color w:val="auto"/>
          <w:sz w:val="24"/>
          <w:szCs w:val="24"/>
          <w:lang w:val="en-US" w:eastAsia="en-US" w:bidi="en-US"/>
        </w:rPr>
        <w:t>VA</w:t>
      </w:r>
      <w:r w:rsidRPr="00D2178A">
        <w:rPr>
          <w:color w:val="auto"/>
          <w:sz w:val="24"/>
          <w:szCs w:val="24"/>
        </w:rPr>
        <w:t>-группы. Особенности строения атомов, характерные степени окисления.</w:t>
      </w:r>
    </w:p>
    <w:p w:rsidR="00D2178A" w:rsidRPr="00D2178A" w:rsidRDefault="00D2178A" w:rsidP="00D2178A">
      <w:pPr>
        <w:pStyle w:val="11"/>
        <w:jc w:val="both"/>
        <w:rPr>
          <w:color w:val="auto"/>
          <w:sz w:val="24"/>
          <w:szCs w:val="24"/>
        </w:rPr>
      </w:pPr>
      <w:r w:rsidRPr="00D2178A">
        <w:rPr>
          <w:color w:val="auto"/>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D2178A" w:rsidRPr="00D2178A" w:rsidRDefault="00D2178A" w:rsidP="00D2178A">
      <w:pPr>
        <w:pStyle w:val="11"/>
        <w:jc w:val="both"/>
        <w:rPr>
          <w:color w:val="auto"/>
          <w:sz w:val="24"/>
          <w:szCs w:val="24"/>
        </w:rPr>
      </w:pPr>
      <w:r w:rsidRPr="00D2178A">
        <w:rPr>
          <w:color w:val="auto"/>
          <w:sz w:val="24"/>
          <w:szCs w:val="24"/>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D2178A" w:rsidRPr="00D2178A" w:rsidRDefault="00D2178A" w:rsidP="00D2178A">
      <w:pPr>
        <w:pStyle w:val="11"/>
        <w:jc w:val="both"/>
        <w:rPr>
          <w:color w:val="auto"/>
          <w:sz w:val="24"/>
          <w:szCs w:val="24"/>
        </w:rPr>
      </w:pPr>
      <w:r w:rsidRPr="00D2178A">
        <w:rPr>
          <w:color w:val="auto"/>
          <w:sz w:val="24"/>
          <w:szCs w:val="24"/>
        </w:rPr>
        <w:t xml:space="preserve">Общая характеристика элементов </w:t>
      </w:r>
      <w:r w:rsidRPr="00D2178A">
        <w:rPr>
          <w:smallCaps/>
          <w:color w:val="auto"/>
          <w:sz w:val="24"/>
          <w:szCs w:val="24"/>
          <w:lang w:val="en-US" w:eastAsia="en-US" w:bidi="en-US"/>
        </w:rPr>
        <w:t>IVA</w:t>
      </w:r>
      <w:r w:rsidRPr="00D2178A">
        <w:rPr>
          <w:smallCaps/>
          <w:color w:val="auto"/>
          <w:sz w:val="24"/>
          <w:szCs w:val="24"/>
        </w:rPr>
        <w:t>-группы.</w:t>
      </w:r>
      <w:r w:rsidRPr="00D2178A">
        <w:rPr>
          <w:color w:val="auto"/>
          <w:sz w:val="24"/>
          <w:szCs w:val="24"/>
        </w:rPr>
        <w:t xml:space="preserve"> Особенности строения атомов, характерные степени окисления.</w:t>
      </w:r>
    </w:p>
    <w:p w:rsidR="00D2178A" w:rsidRPr="00D2178A" w:rsidRDefault="00D2178A" w:rsidP="00D2178A">
      <w:pPr>
        <w:pStyle w:val="11"/>
        <w:jc w:val="both"/>
        <w:rPr>
          <w:color w:val="auto"/>
          <w:sz w:val="24"/>
          <w:szCs w:val="24"/>
        </w:rPr>
      </w:pPr>
      <w:r w:rsidRPr="00D2178A">
        <w:rPr>
          <w:color w:val="auto"/>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D2178A" w:rsidRPr="00D2178A" w:rsidRDefault="00D2178A" w:rsidP="00D2178A">
      <w:pPr>
        <w:pStyle w:val="11"/>
        <w:jc w:val="both"/>
        <w:rPr>
          <w:color w:val="auto"/>
          <w:sz w:val="24"/>
          <w:szCs w:val="24"/>
        </w:rPr>
      </w:pPr>
      <w:r w:rsidRPr="00D2178A">
        <w:rPr>
          <w:color w:val="auto"/>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D2178A">
        <w:rPr>
          <w:i/>
          <w:iCs/>
          <w:color w:val="auto"/>
          <w:sz w:val="24"/>
          <w:szCs w:val="24"/>
        </w:rPr>
        <w:t>Их состав и химическое строение.</w:t>
      </w:r>
      <w:r w:rsidRPr="00D2178A">
        <w:rPr>
          <w:color w:val="auto"/>
          <w:sz w:val="24"/>
          <w:szCs w:val="24"/>
        </w:rPr>
        <w:t xml:space="preserve"> Понятие о биологически важных веществах: жирах, белках, углеводах — и их роли в жизни человека. </w:t>
      </w:r>
      <w:r w:rsidRPr="00D2178A">
        <w:rPr>
          <w:i/>
          <w:iCs/>
          <w:color w:val="auto"/>
          <w:sz w:val="24"/>
          <w:szCs w:val="24"/>
        </w:rPr>
        <w:t>Материальное единство органических и неорганических соединений.</w:t>
      </w:r>
    </w:p>
    <w:p w:rsidR="00D2178A" w:rsidRPr="00D2178A" w:rsidRDefault="00D2178A" w:rsidP="00D2178A">
      <w:pPr>
        <w:pStyle w:val="11"/>
        <w:jc w:val="both"/>
        <w:rPr>
          <w:color w:val="auto"/>
          <w:sz w:val="24"/>
          <w:szCs w:val="24"/>
        </w:rPr>
      </w:pPr>
      <w:r w:rsidRPr="00D2178A">
        <w:rPr>
          <w:color w:val="auto"/>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D2178A">
        <w:rPr>
          <w:i/>
          <w:iCs/>
          <w:color w:val="auto"/>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D2178A" w:rsidRPr="00D2178A" w:rsidRDefault="00D2178A" w:rsidP="00D2178A">
      <w:pPr>
        <w:pStyle w:val="11"/>
        <w:spacing w:after="180"/>
        <w:jc w:val="both"/>
        <w:rPr>
          <w:color w:val="auto"/>
          <w:sz w:val="24"/>
          <w:szCs w:val="24"/>
        </w:rPr>
      </w:pPr>
      <w:r w:rsidRPr="00D2178A">
        <w:rPr>
          <w:color w:val="auto"/>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Металлы и их соединения</w:t>
      </w:r>
    </w:p>
    <w:p w:rsidR="00D2178A" w:rsidRPr="00D2178A" w:rsidRDefault="00D2178A" w:rsidP="00D2178A">
      <w:pPr>
        <w:pStyle w:val="11"/>
        <w:jc w:val="both"/>
        <w:rPr>
          <w:color w:val="auto"/>
          <w:sz w:val="24"/>
          <w:szCs w:val="24"/>
        </w:rPr>
      </w:pPr>
      <w:r w:rsidRPr="00D2178A">
        <w:rPr>
          <w:color w:val="auto"/>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D2178A" w:rsidRPr="00D2178A" w:rsidRDefault="00D2178A" w:rsidP="00D2178A">
      <w:pPr>
        <w:pStyle w:val="11"/>
        <w:jc w:val="both"/>
        <w:rPr>
          <w:color w:val="auto"/>
          <w:sz w:val="24"/>
          <w:szCs w:val="24"/>
        </w:rPr>
      </w:pPr>
      <w:r w:rsidRPr="00D2178A">
        <w:rPr>
          <w:color w:val="auto"/>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D2178A" w:rsidRPr="00D2178A" w:rsidRDefault="00D2178A" w:rsidP="00D2178A">
      <w:pPr>
        <w:pStyle w:val="11"/>
        <w:jc w:val="both"/>
        <w:rPr>
          <w:color w:val="auto"/>
          <w:sz w:val="24"/>
          <w:szCs w:val="24"/>
        </w:rPr>
      </w:pPr>
      <w:r w:rsidRPr="00D2178A">
        <w:rPr>
          <w:color w:val="auto"/>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D2178A" w:rsidRPr="00D2178A" w:rsidRDefault="00D2178A" w:rsidP="00D2178A">
      <w:pPr>
        <w:pStyle w:val="11"/>
        <w:jc w:val="both"/>
        <w:rPr>
          <w:color w:val="auto"/>
          <w:sz w:val="24"/>
          <w:szCs w:val="24"/>
        </w:rPr>
      </w:pPr>
      <w:r w:rsidRPr="00D2178A">
        <w:rPr>
          <w:color w:val="auto"/>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D2178A" w:rsidRPr="00D2178A" w:rsidRDefault="00D2178A" w:rsidP="00D2178A">
      <w:pPr>
        <w:pStyle w:val="11"/>
        <w:jc w:val="both"/>
        <w:rPr>
          <w:color w:val="auto"/>
          <w:sz w:val="24"/>
          <w:szCs w:val="24"/>
        </w:rPr>
      </w:pPr>
      <w:r w:rsidRPr="00D2178A">
        <w:rPr>
          <w:color w:val="auto"/>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D2178A" w:rsidRPr="00D2178A" w:rsidRDefault="00D2178A" w:rsidP="00D2178A">
      <w:pPr>
        <w:pStyle w:val="11"/>
        <w:spacing w:after="180"/>
        <w:jc w:val="both"/>
        <w:rPr>
          <w:color w:val="auto"/>
          <w:sz w:val="24"/>
          <w:szCs w:val="24"/>
        </w:rPr>
      </w:pPr>
      <w:r w:rsidRPr="00D2178A">
        <w:rPr>
          <w:color w:val="auto"/>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Химия и окружающая среда</w:t>
      </w:r>
    </w:p>
    <w:p w:rsidR="00D2178A" w:rsidRPr="00D2178A" w:rsidRDefault="00D2178A" w:rsidP="00D2178A">
      <w:pPr>
        <w:pStyle w:val="11"/>
        <w:spacing w:line="252" w:lineRule="auto"/>
        <w:jc w:val="both"/>
        <w:rPr>
          <w:color w:val="auto"/>
          <w:sz w:val="24"/>
          <w:szCs w:val="24"/>
        </w:rPr>
      </w:pPr>
      <w:r w:rsidRPr="00D2178A">
        <w:rPr>
          <w:color w:val="auto"/>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D2178A" w:rsidRPr="00D2178A" w:rsidRDefault="00D2178A" w:rsidP="00D2178A">
      <w:pPr>
        <w:pStyle w:val="11"/>
        <w:spacing w:line="252" w:lineRule="auto"/>
        <w:jc w:val="both"/>
        <w:rPr>
          <w:color w:val="auto"/>
          <w:sz w:val="24"/>
          <w:szCs w:val="24"/>
        </w:rPr>
      </w:pPr>
      <w:r w:rsidRPr="00D2178A">
        <w:rPr>
          <w:color w:val="auto"/>
          <w:sz w:val="24"/>
          <w:szCs w:val="24"/>
        </w:rPr>
        <w:t>Природные источники углеводородов (уголь, природный газ, нефть), продукты их переработки, их роль в быту и промышленности.</w:t>
      </w:r>
    </w:p>
    <w:p w:rsidR="00D2178A" w:rsidRPr="00D2178A" w:rsidRDefault="00D2178A" w:rsidP="00D2178A">
      <w:pPr>
        <w:pStyle w:val="11"/>
        <w:spacing w:after="180" w:line="252" w:lineRule="auto"/>
        <w:jc w:val="both"/>
        <w:rPr>
          <w:color w:val="auto"/>
          <w:sz w:val="24"/>
          <w:szCs w:val="24"/>
        </w:rPr>
      </w:pPr>
      <w:r w:rsidRPr="00D2178A">
        <w:rPr>
          <w:color w:val="auto"/>
          <w:sz w:val="24"/>
          <w:szCs w:val="24"/>
        </w:rPr>
        <w:t>Химический эксперимент: изучение образцов материалов (стекло, сплавы металлов, полимерные материалы).</w:t>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Межпредметные связи</w:t>
      </w:r>
    </w:p>
    <w:p w:rsidR="00D2178A" w:rsidRPr="00D2178A" w:rsidRDefault="00D2178A" w:rsidP="00D2178A">
      <w:pPr>
        <w:pStyle w:val="11"/>
        <w:spacing w:line="252" w:lineRule="auto"/>
        <w:jc w:val="both"/>
        <w:rPr>
          <w:color w:val="auto"/>
          <w:sz w:val="24"/>
          <w:szCs w:val="24"/>
        </w:rPr>
      </w:pPr>
      <w:r w:rsidRPr="00D2178A">
        <w:rPr>
          <w:color w:val="auto"/>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2178A" w:rsidRPr="00D2178A" w:rsidRDefault="00D2178A" w:rsidP="00D2178A">
      <w:pPr>
        <w:pStyle w:val="11"/>
        <w:spacing w:line="252" w:lineRule="auto"/>
        <w:jc w:val="both"/>
        <w:rPr>
          <w:color w:val="auto"/>
          <w:sz w:val="24"/>
          <w:szCs w:val="24"/>
        </w:rPr>
      </w:pPr>
      <w:r w:rsidRPr="00D2178A">
        <w:rPr>
          <w:color w:val="auto"/>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D2178A" w:rsidRPr="00D2178A" w:rsidRDefault="00D2178A" w:rsidP="00D2178A">
      <w:pPr>
        <w:pStyle w:val="11"/>
        <w:spacing w:line="252" w:lineRule="auto"/>
        <w:jc w:val="both"/>
        <w:rPr>
          <w:color w:val="auto"/>
          <w:sz w:val="24"/>
          <w:szCs w:val="24"/>
        </w:rPr>
      </w:pPr>
      <w:r w:rsidRPr="00D2178A">
        <w:rPr>
          <w:color w:val="auto"/>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D2178A" w:rsidRPr="00D2178A" w:rsidRDefault="00D2178A" w:rsidP="00D2178A">
      <w:pPr>
        <w:pStyle w:val="11"/>
        <w:spacing w:line="252" w:lineRule="auto"/>
        <w:jc w:val="both"/>
        <w:rPr>
          <w:color w:val="auto"/>
          <w:sz w:val="24"/>
          <w:szCs w:val="24"/>
        </w:rPr>
      </w:pPr>
      <w:r w:rsidRPr="00D2178A">
        <w:rPr>
          <w:color w:val="auto"/>
          <w:sz w:val="24"/>
          <w:szCs w:val="24"/>
        </w:rPr>
        <w:t>Биология: фотосинтез, дыхание, биосфера, экосистема, минеральные удобрения, микроэлементы, макроэлементы, питательные вещества.</w:t>
      </w:r>
    </w:p>
    <w:p w:rsidR="00D2178A" w:rsidRPr="00D2178A" w:rsidRDefault="00D2178A" w:rsidP="00D2178A">
      <w:pPr>
        <w:pStyle w:val="11"/>
        <w:spacing w:line="252" w:lineRule="auto"/>
        <w:jc w:val="both"/>
        <w:rPr>
          <w:color w:val="auto"/>
          <w:sz w:val="24"/>
          <w:szCs w:val="24"/>
        </w:rPr>
      </w:pPr>
      <w:r w:rsidRPr="00D2178A">
        <w:rPr>
          <w:color w:val="auto"/>
          <w:sz w:val="24"/>
          <w:szCs w:val="24"/>
        </w:rPr>
        <w:t>География: атмосфера, гидросфера, минералы, горные породы, полезные ископаемые, топливо, водные ресурсы.</w:t>
      </w:r>
    </w:p>
    <w:p w:rsidR="00D2178A" w:rsidRPr="00D2178A" w:rsidRDefault="00D2178A" w:rsidP="00D2178A">
      <w:pPr>
        <w:rPr>
          <w:rFonts w:ascii="Times New Roman" w:hAnsi="Times New Roman" w:cs="Times New Roman"/>
          <w:b/>
          <w:sz w:val="24"/>
          <w:szCs w:val="24"/>
        </w:rPr>
      </w:pPr>
      <w:bookmarkStart w:id="547" w:name="bookmark1509"/>
      <w:r w:rsidRPr="00D2178A">
        <w:rPr>
          <w:rFonts w:ascii="Times New Roman" w:hAnsi="Times New Roman" w:cs="Times New Roman"/>
          <w:sz w:val="24"/>
          <w:szCs w:val="24"/>
        </w:rPr>
        <w:br w:type="page"/>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ПЛАНИРУЕМЫЕ РЕЗУЛЬТАТЫ ОСВОЕНИЯ</w:t>
      </w:r>
      <w:bookmarkEnd w:id="547"/>
    </w:p>
    <w:p w:rsidR="00D2178A" w:rsidRPr="00D2178A" w:rsidRDefault="00D2178A" w:rsidP="00D2178A">
      <w:pPr>
        <w:pStyle w:val="af7"/>
        <w:pBdr>
          <w:bottom w:val="single" w:sz="12" w:space="1" w:color="auto"/>
        </w:pBdr>
        <w:rPr>
          <w:rFonts w:ascii="Times New Roman" w:hAnsi="Times New Roman" w:cs="Times New Roman"/>
          <w:sz w:val="24"/>
          <w:szCs w:val="24"/>
        </w:rPr>
      </w:pPr>
      <w:r w:rsidRPr="00D2178A">
        <w:rPr>
          <w:rFonts w:ascii="Times New Roman" w:hAnsi="Times New Roman" w:cs="Times New Roman"/>
          <w:sz w:val="24"/>
          <w:szCs w:val="24"/>
        </w:rPr>
        <w:t>УЧЕБНОГО ПРЕДМЕТА «ХИМИЯ» НА УРОВНЕ ОСНОВНОГО ОБЩЕГО ОБРАЗОВАНИЯ</w:t>
      </w:r>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11"/>
        <w:spacing w:line="240" w:lineRule="auto"/>
        <w:jc w:val="both"/>
        <w:rPr>
          <w:color w:val="auto"/>
          <w:sz w:val="24"/>
          <w:szCs w:val="24"/>
        </w:rPr>
      </w:pPr>
      <w:r w:rsidRPr="00D2178A">
        <w:rPr>
          <w:color w:val="auto"/>
          <w:sz w:val="24"/>
          <w:szCs w:val="24"/>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2178A" w:rsidRPr="00D2178A" w:rsidRDefault="00D2178A" w:rsidP="00D2178A">
      <w:pPr>
        <w:pStyle w:val="af7"/>
        <w:rPr>
          <w:rFonts w:ascii="Times New Roman" w:hAnsi="Times New Roman" w:cs="Times New Roman"/>
          <w:sz w:val="24"/>
          <w:szCs w:val="24"/>
        </w:rPr>
      </w:pPr>
      <w:bookmarkStart w:id="548" w:name="bookmark1512"/>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Личностные результаты</w:t>
      </w:r>
      <w:bookmarkEnd w:id="548"/>
    </w:p>
    <w:p w:rsidR="00D2178A" w:rsidRPr="00D2178A" w:rsidRDefault="00D2178A" w:rsidP="00D2178A">
      <w:pPr>
        <w:pStyle w:val="11"/>
        <w:spacing w:line="240" w:lineRule="auto"/>
        <w:jc w:val="both"/>
        <w:rPr>
          <w:color w:val="auto"/>
          <w:sz w:val="24"/>
          <w:szCs w:val="24"/>
        </w:rPr>
      </w:pPr>
      <w:r w:rsidRPr="00D2178A">
        <w:rPr>
          <w:color w:val="auto"/>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D2178A" w:rsidRPr="00D2178A" w:rsidRDefault="00D2178A" w:rsidP="00D2178A">
      <w:pPr>
        <w:pStyle w:val="11"/>
        <w:spacing w:line="240" w:lineRule="auto"/>
        <w:jc w:val="both"/>
        <w:rPr>
          <w:color w:val="auto"/>
          <w:sz w:val="24"/>
          <w:szCs w:val="24"/>
        </w:rPr>
      </w:pPr>
      <w:r w:rsidRPr="00D2178A">
        <w:rPr>
          <w:color w:val="auto"/>
          <w:sz w:val="24"/>
          <w:szCs w:val="24"/>
        </w:rPr>
        <w:t>Личностные результаты отражают сформированность, в том числе в части:</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Патриотического воспитания</w:t>
      </w:r>
    </w:p>
    <w:p w:rsidR="00D2178A" w:rsidRPr="00D2178A" w:rsidRDefault="00D2178A" w:rsidP="00D2178A">
      <w:pPr>
        <w:pStyle w:val="11"/>
        <w:numPr>
          <w:ilvl w:val="0"/>
          <w:numId w:val="232"/>
        </w:numPr>
        <w:tabs>
          <w:tab w:val="left" w:pos="543"/>
        </w:tabs>
        <w:spacing w:line="240" w:lineRule="auto"/>
        <w:jc w:val="both"/>
        <w:rPr>
          <w:color w:val="auto"/>
          <w:sz w:val="24"/>
          <w:szCs w:val="24"/>
        </w:rPr>
      </w:pPr>
      <w:r w:rsidRPr="00D2178A">
        <w:rPr>
          <w:color w:val="auto"/>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Гражданского воспитания</w:t>
      </w:r>
    </w:p>
    <w:p w:rsidR="00D2178A" w:rsidRPr="00D2178A" w:rsidRDefault="00D2178A" w:rsidP="00D2178A">
      <w:pPr>
        <w:pStyle w:val="11"/>
        <w:numPr>
          <w:ilvl w:val="0"/>
          <w:numId w:val="232"/>
        </w:numPr>
        <w:tabs>
          <w:tab w:val="left" w:pos="543"/>
        </w:tabs>
        <w:spacing w:line="240" w:lineRule="auto"/>
        <w:jc w:val="both"/>
        <w:rPr>
          <w:color w:val="auto"/>
          <w:sz w:val="24"/>
          <w:szCs w:val="24"/>
        </w:rPr>
      </w:pPr>
      <w:r w:rsidRPr="00D2178A">
        <w:rPr>
          <w:color w:val="auto"/>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Ценности научного познания</w:t>
      </w:r>
    </w:p>
    <w:p w:rsidR="00D2178A" w:rsidRPr="00D2178A" w:rsidRDefault="00D2178A" w:rsidP="00D2178A">
      <w:pPr>
        <w:pStyle w:val="11"/>
        <w:numPr>
          <w:ilvl w:val="0"/>
          <w:numId w:val="232"/>
        </w:numPr>
        <w:tabs>
          <w:tab w:val="left" w:pos="543"/>
        </w:tabs>
        <w:spacing w:line="240" w:lineRule="auto"/>
        <w:jc w:val="both"/>
        <w:rPr>
          <w:color w:val="auto"/>
          <w:sz w:val="24"/>
          <w:szCs w:val="24"/>
        </w:rPr>
      </w:pPr>
      <w:r w:rsidRPr="00D2178A">
        <w:rPr>
          <w:color w:val="auto"/>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D2178A" w:rsidRPr="00D2178A" w:rsidRDefault="00D2178A" w:rsidP="00D2178A">
      <w:pPr>
        <w:pStyle w:val="11"/>
        <w:numPr>
          <w:ilvl w:val="0"/>
          <w:numId w:val="232"/>
        </w:numPr>
        <w:tabs>
          <w:tab w:val="left" w:pos="543"/>
        </w:tabs>
        <w:spacing w:line="240" w:lineRule="auto"/>
        <w:jc w:val="both"/>
        <w:rPr>
          <w:color w:val="auto"/>
          <w:sz w:val="24"/>
          <w:szCs w:val="24"/>
        </w:rPr>
      </w:pPr>
      <w:r w:rsidRPr="00D2178A">
        <w:rPr>
          <w:color w:val="auto"/>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D2178A" w:rsidRPr="00D2178A" w:rsidRDefault="00D2178A" w:rsidP="00D2178A">
      <w:pPr>
        <w:pStyle w:val="11"/>
        <w:numPr>
          <w:ilvl w:val="0"/>
          <w:numId w:val="232"/>
        </w:numPr>
        <w:tabs>
          <w:tab w:val="left" w:pos="543"/>
        </w:tabs>
        <w:spacing w:line="240" w:lineRule="auto"/>
        <w:jc w:val="both"/>
        <w:rPr>
          <w:color w:val="auto"/>
          <w:sz w:val="24"/>
          <w:szCs w:val="24"/>
        </w:rPr>
      </w:pPr>
      <w:r w:rsidRPr="00D2178A">
        <w:rPr>
          <w:color w:val="auto"/>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D2178A" w:rsidRPr="00D2178A" w:rsidRDefault="00D2178A" w:rsidP="00D2178A">
      <w:pPr>
        <w:pStyle w:val="11"/>
        <w:numPr>
          <w:ilvl w:val="0"/>
          <w:numId w:val="232"/>
        </w:numPr>
        <w:tabs>
          <w:tab w:val="left" w:pos="543"/>
        </w:tabs>
        <w:spacing w:line="240" w:lineRule="auto"/>
        <w:jc w:val="both"/>
        <w:rPr>
          <w:color w:val="auto"/>
          <w:sz w:val="24"/>
          <w:szCs w:val="24"/>
        </w:rPr>
      </w:pPr>
      <w:r w:rsidRPr="00D2178A">
        <w:rPr>
          <w:color w:val="auto"/>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Формирования культуры здоровья</w:t>
      </w:r>
    </w:p>
    <w:p w:rsidR="00D2178A" w:rsidRPr="00D2178A" w:rsidRDefault="00D2178A" w:rsidP="00D2178A">
      <w:pPr>
        <w:pStyle w:val="11"/>
        <w:numPr>
          <w:ilvl w:val="0"/>
          <w:numId w:val="232"/>
        </w:numPr>
        <w:tabs>
          <w:tab w:val="left" w:pos="543"/>
        </w:tabs>
        <w:spacing w:line="240" w:lineRule="auto"/>
        <w:jc w:val="both"/>
        <w:rPr>
          <w:color w:val="auto"/>
          <w:sz w:val="24"/>
          <w:szCs w:val="24"/>
        </w:rPr>
      </w:pPr>
      <w:r w:rsidRPr="00D2178A">
        <w:rPr>
          <w:color w:val="auto"/>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Трудового воспитания</w:t>
      </w:r>
    </w:p>
    <w:p w:rsidR="00D2178A" w:rsidRPr="00D2178A" w:rsidRDefault="00D2178A" w:rsidP="00D2178A">
      <w:pPr>
        <w:pStyle w:val="11"/>
        <w:numPr>
          <w:ilvl w:val="0"/>
          <w:numId w:val="232"/>
        </w:numPr>
        <w:tabs>
          <w:tab w:val="left" w:pos="548"/>
        </w:tabs>
        <w:spacing w:line="240" w:lineRule="auto"/>
        <w:jc w:val="both"/>
        <w:rPr>
          <w:color w:val="auto"/>
          <w:sz w:val="24"/>
          <w:szCs w:val="24"/>
        </w:rPr>
      </w:pPr>
      <w:r w:rsidRPr="00D2178A">
        <w:rPr>
          <w:color w:val="auto"/>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Экологического воспитания</w:t>
      </w:r>
    </w:p>
    <w:p w:rsidR="00D2178A" w:rsidRPr="00D2178A" w:rsidRDefault="00D2178A" w:rsidP="00D2178A">
      <w:pPr>
        <w:pStyle w:val="11"/>
        <w:numPr>
          <w:ilvl w:val="0"/>
          <w:numId w:val="232"/>
        </w:numPr>
        <w:tabs>
          <w:tab w:val="left" w:pos="543"/>
        </w:tabs>
        <w:spacing w:line="240" w:lineRule="auto"/>
        <w:jc w:val="both"/>
        <w:rPr>
          <w:color w:val="auto"/>
          <w:sz w:val="24"/>
          <w:szCs w:val="24"/>
        </w:rPr>
      </w:pPr>
      <w:r w:rsidRPr="00D2178A">
        <w:rPr>
          <w:color w:val="auto"/>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D2178A" w:rsidRPr="00D2178A" w:rsidRDefault="00D2178A" w:rsidP="00D2178A">
      <w:pPr>
        <w:pStyle w:val="11"/>
        <w:numPr>
          <w:ilvl w:val="0"/>
          <w:numId w:val="232"/>
        </w:numPr>
        <w:tabs>
          <w:tab w:val="left" w:pos="663"/>
        </w:tabs>
        <w:spacing w:line="240" w:lineRule="auto"/>
        <w:jc w:val="both"/>
        <w:rPr>
          <w:color w:val="auto"/>
          <w:sz w:val="24"/>
          <w:szCs w:val="24"/>
        </w:rPr>
      </w:pPr>
      <w:r w:rsidRPr="00D2178A">
        <w:rPr>
          <w:color w:val="auto"/>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D2178A" w:rsidRPr="00D2178A" w:rsidRDefault="00D2178A" w:rsidP="00D2178A">
      <w:pPr>
        <w:pStyle w:val="11"/>
        <w:numPr>
          <w:ilvl w:val="0"/>
          <w:numId w:val="232"/>
        </w:numPr>
        <w:tabs>
          <w:tab w:val="left" w:pos="663"/>
        </w:tabs>
        <w:spacing w:line="240" w:lineRule="auto"/>
        <w:jc w:val="both"/>
        <w:rPr>
          <w:color w:val="auto"/>
          <w:sz w:val="24"/>
          <w:szCs w:val="24"/>
        </w:rPr>
      </w:pPr>
      <w:r w:rsidRPr="00D2178A">
        <w:rPr>
          <w:color w:val="auto"/>
          <w:sz w:val="24"/>
          <w:szCs w:val="24"/>
        </w:rPr>
        <w:t>экологического мышления, умения руководствоваться им в познавательной, коммуникативной и социальной практике.</w:t>
      </w:r>
    </w:p>
    <w:p w:rsidR="00D2178A" w:rsidRPr="00D2178A" w:rsidRDefault="00D2178A" w:rsidP="00D2178A">
      <w:pPr>
        <w:pStyle w:val="af7"/>
        <w:rPr>
          <w:rFonts w:ascii="Times New Roman" w:hAnsi="Times New Roman" w:cs="Times New Roman"/>
          <w:sz w:val="24"/>
          <w:szCs w:val="24"/>
        </w:rPr>
      </w:pPr>
      <w:bookmarkStart w:id="549" w:name="bookmark1514"/>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Метапредметные результаты</w:t>
      </w:r>
      <w:bookmarkEnd w:id="549"/>
    </w:p>
    <w:p w:rsidR="00D2178A" w:rsidRPr="00D2178A" w:rsidRDefault="00D2178A" w:rsidP="00D2178A">
      <w:pPr>
        <w:pStyle w:val="11"/>
        <w:spacing w:line="240" w:lineRule="auto"/>
        <w:jc w:val="both"/>
        <w:rPr>
          <w:color w:val="auto"/>
          <w:sz w:val="24"/>
          <w:szCs w:val="24"/>
        </w:rPr>
      </w:pPr>
      <w:r w:rsidRPr="00D2178A">
        <w:rPr>
          <w:color w:val="auto"/>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D2178A" w:rsidRPr="00D2178A" w:rsidRDefault="00D2178A" w:rsidP="00D2178A">
      <w:pPr>
        <w:pStyle w:val="11"/>
        <w:spacing w:line="240" w:lineRule="auto"/>
        <w:jc w:val="both"/>
        <w:rPr>
          <w:color w:val="auto"/>
          <w:sz w:val="24"/>
          <w:szCs w:val="24"/>
        </w:rPr>
      </w:pPr>
      <w:r w:rsidRPr="00D2178A">
        <w:rPr>
          <w:color w:val="auto"/>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Базовыми логическими действиями</w:t>
      </w:r>
    </w:p>
    <w:p w:rsidR="00D2178A" w:rsidRPr="00D2178A" w:rsidRDefault="00D2178A" w:rsidP="00D2178A">
      <w:pPr>
        <w:pStyle w:val="11"/>
        <w:numPr>
          <w:ilvl w:val="0"/>
          <w:numId w:val="233"/>
        </w:numPr>
        <w:tabs>
          <w:tab w:val="left" w:pos="543"/>
        </w:tabs>
        <w:spacing w:line="240" w:lineRule="auto"/>
        <w:jc w:val="both"/>
        <w:rPr>
          <w:color w:val="auto"/>
          <w:sz w:val="24"/>
          <w:szCs w:val="24"/>
        </w:rPr>
      </w:pPr>
      <w:r w:rsidRPr="00D2178A">
        <w:rPr>
          <w:color w:val="auto"/>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D2178A" w:rsidRPr="00D2178A" w:rsidRDefault="00D2178A" w:rsidP="00D2178A">
      <w:pPr>
        <w:pStyle w:val="11"/>
        <w:numPr>
          <w:ilvl w:val="0"/>
          <w:numId w:val="233"/>
        </w:numPr>
        <w:tabs>
          <w:tab w:val="left" w:pos="543"/>
        </w:tabs>
        <w:spacing w:line="240" w:lineRule="auto"/>
        <w:jc w:val="both"/>
        <w:rPr>
          <w:color w:val="auto"/>
          <w:sz w:val="24"/>
          <w:szCs w:val="24"/>
        </w:rPr>
      </w:pPr>
      <w:r w:rsidRPr="00D2178A">
        <w:rPr>
          <w:color w:val="auto"/>
          <w:sz w:val="24"/>
          <w:szCs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Базовыми исследовательскими действиями</w:t>
      </w:r>
    </w:p>
    <w:p w:rsidR="00D2178A" w:rsidRPr="00D2178A" w:rsidRDefault="00D2178A" w:rsidP="00D2178A">
      <w:pPr>
        <w:pStyle w:val="11"/>
        <w:numPr>
          <w:ilvl w:val="0"/>
          <w:numId w:val="233"/>
        </w:numPr>
        <w:tabs>
          <w:tab w:val="left" w:pos="543"/>
        </w:tabs>
        <w:spacing w:line="257" w:lineRule="auto"/>
        <w:jc w:val="both"/>
        <w:rPr>
          <w:color w:val="auto"/>
          <w:sz w:val="24"/>
          <w:szCs w:val="24"/>
        </w:rPr>
      </w:pPr>
      <w:r w:rsidRPr="00D2178A">
        <w:rPr>
          <w:color w:val="auto"/>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D2178A" w:rsidRPr="00D2178A" w:rsidRDefault="00D2178A" w:rsidP="00D2178A">
      <w:pPr>
        <w:pStyle w:val="11"/>
        <w:numPr>
          <w:ilvl w:val="0"/>
          <w:numId w:val="233"/>
        </w:numPr>
        <w:tabs>
          <w:tab w:val="left" w:pos="543"/>
        </w:tabs>
        <w:spacing w:line="257" w:lineRule="auto"/>
        <w:jc w:val="both"/>
        <w:rPr>
          <w:color w:val="auto"/>
          <w:sz w:val="24"/>
          <w:szCs w:val="24"/>
        </w:rPr>
      </w:pPr>
      <w:r w:rsidRPr="00D2178A">
        <w:rPr>
          <w:color w:val="auto"/>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Работой с информацией</w:t>
      </w:r>
    </w:p>
    <w:p w:rsidR="00D2178A" w:rsidRPr="00D2178A" w:rsidRDefault="00D2178A" w:rsidP="00D2178A">
      <w:pPr>
        <w:pStyle w:val="11"/>
        <w:numPr>
          <w:ilvl w:val="0"/>
          <w:numId w:val="233"/>
        </w:numPr>
        <w:tabs>
          <w:tab w:val="left" w:pos="543"/>
        </w:tabs>
        <w:spacing w:line="257" w:lineRule="auto"/>
        <w:jc w:val="both"/>
        <w:rPr>
          <w:color w:val="auto"/>
          <w:sz w:val="24"/>
          <w:szCs w:val="24"/>
        </w:rPr>
      </w:pPr>
      <w:r w:rsidRPr="00D2178A">
        <w:rPr>
          <w:color w:val="auto"/>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D2178A" w:rsidRPr="00D2178A" w:rsidRDefault="00D2178A" w:rsidP="00D2178A">
      <w:pPr>
        <w:pStyle w:val="11"/>
        <w:numPr>
          <w:ilvl w:val="0"/>
          <w:numId w:val="233"/>
        </w:numPr>
        <w:tabs>
          <w:tab w:val="left" w:pos="548"/>
        </w:tabs>
        <w:spacing w:line="257" w:lineRule="auto"/>
        <w:jc w:val="both"/>
        <w:rPr>
          <w:color w:val="auto"/>
          <w:sz w:val="24"/>
          <w:szCs w:val="24"/>
        </w:rPr>
      </w:pPr>
      <w:r w:rsidRPr="00D2178A">
        <w:rPr>
          <w:color w:val="auto"/>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D2178A" w:rsidRPr="00D2178A" w:rsidRDefault="00D2178A" w:rsidP="00D2178A">
      <w:pPr>
        <w:pStyle w:val="11"/>
        <w:numPr>
          <w:ilvl w:val="0"/>
          <w:numId w:val="233"/>
        </w:numPr>
        <w:tabs>
          <w:tab w:val="left" w:pos="543"/>
        </w:tabs>
        <w:spacing w:line="257" w:lineRule="auto"/>
        <w:jc w:val="both"/>
        <w:rPr>
          <w:color w:val="auto"/>
          <w:sz w:val="24"/>
          <w:szCs w:val="24"/>
        </w:rPr>
      </w:pPr>
      <w:r w:rsidRPr="00D2178A">
        <w:rPr>
          <w:color w:val="auto"/>
          <w:sz w:val="24"/>
          <w:szCs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Универсальными коммуникативными действиями</w:t>
      </w:r>
    </w:p>
    <w:p w:rsidR="00D2178A" w:rsidRPr="00D2178A" w:rsidRDefault="00D2178A" w:rsidP="00D2178A">
      <w:pPr>
        <w:pStyle w:val="11"/>
        <w:numPr>
          <w:ilvl w:val="0"/>
          <w:numId w:val="233"/>
        </w:numPr>
        <w:tabs>
          <w:tab w:val="left" w:pos="548"/>
        </w:tabs>
        <w:spacing w:line="257" w:lineRule="auto"/>
        <w:jc w:val="both"/>
        <w:rPr>
          <w:color w:val="auto"/>
          <w:sz w:val="24"/>
          <w:szCs w:val="24"/>
        </w:rPr>
      </w:pPr>
      <w:r w:rsidRPr="00D2178A">
        <w:rPr>
          <w:color w:val="auto"/>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D2178A" w:rsidRPr="00D2178A" w:rsidRDefault="00D2178A" w:rsidP="00D2178A">
      <w:pPr>
        <w:pStyle w:val="11"/>
        <w:numPr>
          <w:ilvl w:val="0"/>
          <w:numId w:val="233"/>
        </w:numPr>
        <w:tabs>
          <w:tab w:val="left" w:pos="543"/>
        </w:tabs>
        <w:spacing w:line="257" w:lineRule="auto"/>
        <w:jc w:val="both"/>
        <w:rPr>
          <w:color w:val="auto"/>
          <w:sz w:val="24"/>
          <w:szCs w:val="24"/>
        </w:rPr>
      </w:pPr>
      <w:r w:rsidRPr="00D2178A">
        <w:rPr>
          <w:color w:val="auto"/>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D2178A" w:rsidRPr="00D2178A" w:rsidRDefault="00D2178A" w:rsidP="00D2178A">
      <w:pPr>
        <w:pStyle w:val="11"/>
        <w:numPr>
          <w:ilvl w:val="0"/>
          <w:numId w:val="233"/>
        </w:numPr>
        <w:tabs>
          <w:tab w:val="left" w:pos="663"/>
        </w:tabs>
        <w:spacing w:line="257" w:lineRule="auto"/>
        <w:jc w:val="both"/>
        <w:rPr>
          <w:color w:val="auto"/>
          <w:sz w:val="24"/>
          <w:szCs w:val="24"/>
        </w:rPr>
      </w:pPr>
      <w:r w:rsidRPr="00D2178A">
        <w:rPr>
          <w:color w:val="auto"/>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Универсальными регулятивными действиями</w:t>
      </w:r>
    </w:p>
    <w:p w:rsidR="00D2178A" w:rsidRPr="00D2178A" w:rsidRDefault="00D2178A" w:rsidP="00D2178A">
      <w:pPr>
        <w:pStyle w:val="11"/>
        <w:numPr>
          <w:ilvl w:val="0"/>
          <w:numId w:val="233"/>
        </w:numPr>
        <w:tabs>
          <w:tab w:val="left" w:pos="663"/>
        </w:tabs>
        <w:spacing w:line="257" w:lineRule="auto"/>
        <w:jc w:val="both"/>
        <w:rPr>
          <w:color w:val="auto"/>
          <w:sz w:val="24"/>
          <w:szCs w:val="24"/>
        </w:rPr>
      </w:pPr>
      <w:r w:rsidRPr="00D2178A">
        <w:rPr>
          <w:color w:val="auto"/>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D2178A" w:rsidRPr="00D2178A" w:rsidRDefault="00D2178A" w:rsidP="00D2178A">
      <w:pPr>
        <w:pStyle w:val="11"/>
        <w:numPr>
          <w:ilvl w:val="0"/>
          <w:numId w:val="233"/>
        </w:numPr>
        <w:tabs>
          <w:tab w:val="left" w:pos="668"/>
        </w:tabs>
        <w:spacing w:line="257" w:lineRule="auto"/>
        <w:jc w:val="both"/>
        <w:rPr>
          <w:color w:val="auto"/>
          <w:sz w:val="24"/>
          <w:szCs w:val="24"/>
        </w:rPr>
      </w:pPr>
      <w:r w:rsidRPr="00D2178A">
        <w:rPr>
          <w:color w:val="auto"/>
          <w:sz w:val="24"/>
          <w:szCs w:val="24"/>
        </w:rPr>
        <w:t>умением использовать и анализировать контексты, предлагаемые в условии заданий.</w:t>
      </w:r>
    </w:p>
    <w:p w:rsidR="00D2178A" w:rsidRPr="00D2178A" w:rsidRDefault="00D2178A" w:rsidP="00D2178A">
      <w:pPr>
        <w:pStyle w:val="af7"/>
        <w:rPr>
          <w:rFonts w:ascii="Times New Roman" w:hAnsi="Times New Roman" w:cs="Times New Roman"/>
          <w:sz w:val="24"/>
          <w:szCs w:val="24"/>
        </w:rPr>
      </w:pPr>
      <w:bookmarkStart w:id="550" w:name="bookmark1516"/>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Предметные результаты</w:t>
      </w:r>
      <w:bookmarkEnd w:id="550"/>
    </w:p>
    <w:p w:rsidR="00D2178A" w:rsidRPr="00D2178A" w:rsidRDefault="00D2178A" w:rsidP="00D2178A">
      <w:pPr>
        <w:pStyle w:val="11"/>
        <w:spacing w:line="257" w:lineRule="auto"/>
        <w:jc w:val="both"/>
        <w:rPr>
          <w:color w:val="auto"/>
          <w:sz w:val="24"/>
          <w:szCs w:val="24"/>
        </w:rPr>
      </w:pPr>
      <w:r w:rsidRPr="00D2178A">
        <w:rPr>
          <w:color w:val="auto"/>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D2178A" w:rsidRPr="00D2178A" w:rsidRDefault="00D2178A" w:rsidP="00D2178A">
      <w:pPr>
        <w:pStyle w:val="11"/>
        <w:spacing w:after="60" w:line="257" w:lineRule="auto"/>
        <w:jc w:val="both"/>
        <w:rPr>
          <w:color w:val="auto"/>
          <w:sz w:val="24"/>
          <w:szCs w:val="24"/>
        </w:rPr>
      </w:pPr>
      <w:r w:rsidRPr="00D2178A">
        <w:rPr>
          <w:color w:val="auto"/>
          <w:sz w:val="24"/>
          <w:szCs w:val="24"/>
        </w:rPr>
        <w:t>Предметные результаты представлены по годам обучения и отражают сформированность у обучающихся следующих умений:</w:t>
      </w:r>
    </w:p>
    <w:p w:rsidR="00D2178A" w:rsidRPr="00D2178A" w:rsidRDefault="00D2178A" w:rsidP="00D2178A">
      <w:pPr>
        <w:pStyle w:val="11"/>
        <w:spacing w:after="60" w:line="257" w:lineRule="auto"/>
        <w:jc w:val="both"/>
        <w:rPr>
          <w:color w:val="auto"/>
          <w:sz w:val="24"/>
          <w:szCs w:val="24"/>
        </w:rPr>
      </w:pPr>
    </w:p>
    <w:p w:rsidR="00D2178A" w:rsidRPr="00D2178A" w:rsidRDefault="00D2178A" w:rsidP="00D2178A">
      <w:pPr>
        <w:pStyle w:val="af7"/>
        <w:rPr>
          <w:rFonts w:ascii="Times New Roman" w:hAnsi="Times New Roman" w:cs="Times New Roman"/>
          <w:sz w:val="24"/>
          <w:szCs w:val="24"/>
        </w:rPr>
      </w:pPr>
      <w:bookmarkStart w:id="551" w:name="bookmark1518"/>
      <w:r w:rsidRPr="00D2178A">
        <w:rPr>
          <w:rFonts w:ascii="Times New Roman" w:hAnsi="Times New Roman" w:cs="Times New Roman"/>
          <w:sz w:val="24"/>
          <w:szCs w:val="24"/>
        </w:rPr>
        <w:t>8 КЛАСС</w:t>
      </w:r>
      <w:bookmarkEnd w:id="551"/>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11"/>
        <w:numPr>
          <w:ilvl w:val="0"/>
          <w:numId w:val="234"/>
        </w:numPr>
        <w:tabs>
          <w:tab w:val="left" w:pos="548"/>
        </w:tabs>
        <w:spacing w:line="257" w:lineRule="auto"/>
        <w:jc w:val="both"/>
        <w:rPr>
          <w:color w:val="auto"/>
          <w:sz w:val="24"/>
          <w:szCs w:val="24"/>
        </w:rPr>
      </w:pPr>
      <w:r w:rsidRPr="00D2178A">
        <w:rPr>
          <w:i/>
          <w:iCs/>
          <w:color w:val="auto"/>
          <w:sz w:val="24"/>
          <w:szCs w:val="24"/>
        </w:rPr>
        <w:t>раскрывать смысл</w:t>
      </w:r>
      <w:r w:rsidRPr="00D2178A">
        <w:rPr>
          <w:color w:val="auto"/>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D2178A" w:rsidRPr="00D2178A" w:rsidRDefault="00D2178A" w:rsidP="00D2178A">
      <w:pPr>
        <w:pStyle w:val="11"/>
        <w:numPr>
          <w:ilvl w:val="0"/>
          <w:numId w:val="234"/>
        </w:numPr>
        <w:tabs>
          <w:tab w:val="left" w:pos="543"/>
        </w:tabs>
        <w:spacing w:line="257" w:lineRule="auto"/>
        <w:jc w:val="both"/>
        <w:rPr>
          <w:color w:val="auto"/>
          <w:sz w:val="24"/>
          <w:szCs w:val="24"/>
        </w:rPr>
      </w:pPr>
      <w:r w:rsidRPr="00D2178A">
        <w:rPr>
          <w:i/>
          <w:iCs/>
          <w:color w:val="auto"/>
          <w:sz w:val="24"/>
          <w:szCs w:val="24"/>
        </w:rPr>
        <w:t>иллюстрировать</w:t>
      </w:r>
      <w:r w:rsidRPr="00D2178A">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D2178A" w:rsidRPr="00D2178A" w:rsidRDefault="00D2178A" w:rsidP="00D2178A">
      <w:pPr>
        <w:pStyle w:val="11"/>
        <w:numPr>
          <w:ilvl w:val="0"/>
          <w:numId w:val="234"/>
        </w:numPr>
        <w:tabs>
          <w:tab w:val="left" w:pos="543"/>
        </w:tabs>
        <w:spacing w:line="257" w:lineRule="auto"/>
        <w:jc w:val="both"/>
        <w:rPr>
          <w:color w:val="auto"/>
          <w:sz w:val="24"/>
          <w:szCs w:val="24"/>
        </w:rPr>
      </w:pPr>
      <w:r w:rsidRPr="00D2178A">
        <w:rPr>
          <w:i/>
          <w:iCs/>
          <w:color w:val="auto"/>
          <w:sz w:val="24"/>
          <w:szCs w:val="24"/>
        </w:rPr>
        <w:t>использовать</w:t>
      </w:r>
      <w:r w:rsidRPr="00D2178A">
        <w:rPr>
          <w:color w:val="auto"/>
          <w:sz w:val="24"/>
          <w:szCs w:val="24"/>
        </w:rPr>
        <w:t xml:space="preserve"> химическую символику для составления формул веществ и уравнений химических реакций;</w:t>
      </w:r>
    </w:p>
    <w:p w:rsidR="00D2178A" w:rsidRPr="00D2178A" w:rsidRDefault="00D2178A" w:rsidP="00D2178A">
      <w:pPr>
        <w:pStyle w:val="11"/>
        <w:numPr>
          <w:ilvl w:val="0"/>
          <w:numId w:val="234"/>
        </w:numPr>
        <w:tabs>
          <w:tab w:val="left" w:pos="548"/>
        </w:tabs>
        <w:spacing w:line="257" w:lineRule="auto"/>
        <w:jc w:val="both"/>
        <w:rPr>
          <w:color w:val="auto"/>
          <w:sz w:val="24"/>
          <w:szCs w:val="24"/>
        </w:rPr>
      </w:pPr>
      <w:r w:rsidRPr="00D2178A">
        <w:rPr>
          <w:i/>
          <w:iCs/>
          <w:color w:val="auto"/>
          <w:sz w:val="24"/>
          <w:szCs w:val="24"/>
        </w:rPr>
        <w:t>определять</w:t>
      </w:r>
      <w:r w:rsidRPr="00D2178A">
        <w:rPr>
          <w:color w:val="auto"/>
          <w:sz w:val="24"/>
          <w:szCs w:val="24"/>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D2178A" w:rsidRPr="00D2178A" w:rsidRDefault="00D2178A" w:rsidP="00D2178A">
      <w:pPr>
        <w:pStyle w:val="11"/>
        <w:numPr>
          <w:ilvl w:val="0"/>
          <w:numId w:val="234"/>
        </w:numPr>
        <w:tabs>
          <w:tab w:val="left" w:pos="548"/>
        </w:tabs>
        <w:spacing w:line="257" w:lineRule="auto"/>
        <w:jc w:val="both"/>
        <w:rPr>
          <w:color w:val="auto"/>
          <w:sz w:val="24"/>
          <w:szCs w:val="24"/>
        </w:rPr>
      </w:pPr>
      <w:r w:rsidRPr="00D2178A">
        <w:rPr>
          <w:i/>
          <w:iCs/>
          <w:color w:val="auto"/>
          <w:sz w:val="24"/>
          <w:szCs w:val="24"/>
        </w:rPr>
        <w:t>раскрывать смысл</w:t>
      </w:r>
      <w:r w:rsidRPr="00D2178A">
        <w:rPr>
          <w:color w:val="auto"/>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D2178A">
        <w:rPr>
          <w:i/>
          <w:iCs/>
          <w:color w:val="auto"/>
          <w:sz w:val="24"/>
          <w:szCs w:val="24"/>
        </w:rPr>
        <w:t>описывать и характеризовать</w:t>
      </w:r>
      <w:r w:rsidRPr="00D2178A">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D2178A">
        <w:rPr>
          <w:i/>
          <w:iCs/>
          <w:color w:val="auto"/>
          <w:sz w:val="24"/>
          <w:szCs w:val="24"/>
        </w:rPr>
        <w:t>соотносить</w:t>
      </w:r>
      <w:r w:rsidRPr="00D2178A">
        <w:rPr>
          <w:color w:val="auto"/>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D2178A" w:rsidRPr="00D2178A" w:rsidRDefault="00D2178A" w:rsidP="00D2178A">
      <w:pPr>
        <w:pStyle w:val="11"/>
        <w:numPr>
          <w:ilvl w:val="0"/>
          <w:numId w:val="234"/>
        </w:numPr>
        <w:tabs>
          <w:tab w:val="left" w:pos="543"/>
        </w:tabs>
        <w:spacing w:after="40" w:line="257" w:lineRule="auto"/>
        <w:jc w:val="both"/>
        <w:rPr>
          <w:color w:val="auto"/>
          <w:sz w:val="24"/>
          <w:szCs w:val="24"/>
        </w:rPr>
      </w:pPr>
      <w:r w:rsidRPr="00D2178A">
        <w:rPr>
          <w:i/>
          <w:iCs/>
          <w:color w:val="auto"/>
          <w:sz w:val="24"/>
          <w:szCs w:val="24"/>
        </w:rPr>
        <w:t>классифицировать</w:t>
      </w:r>
      <w:r w:rsidRPr="00D2178A">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D2178A" w:rsidRPr="00D2178A" w:rsidRDefault="00D2178A" w:rsidP="00D2178A">
      <w:pPr>
        <w:pStyle w:val="11"/>
        <w:numPr>
          <w:ilvl w:val="0"/>
          <w:numId w:val="234"/>
        </w:numPr>
        <w:tabs>
          <w:tab w:val="left" w:pos="543"/>
        </w:tabs>
        <w:spacing w:line="240" w:lineRule="auto"/>
        <w:jc w:val="both"/>
        <w:rPr>
          <w:color w:val="auto"/>
          <w:sz w:val="24"/>
          <w:szCs w:val="24"/>
        </w:rPr>
      </w:pPr>
      <w:r w:rsidRPr="00D2178A">
        <w:rPr>
          <w:i/>
          <w:iCs/>
          <w:color w:val="auto"/>
          <w:sz w:val="24"/>
          <w:szCs w:val="24"/>
        </w:rPr>
        <w:t>характеризовать (описывать)</w:t>
      </w:r>
      <w:r w:rsidRPr="00D2178A">
        <w:rPr>
          <w:color w:val="auto"/>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D2178A" w:rsidRPr="00D2178A" w:rsidRDefault="00D2178A" w:rsidP="00D2178A">
      <w:pPr>
        <w:pStyle w:val="11"/>
        <w:numPr>
          <w:ilvl w:val="0"/>
          <w:numId w:val="234"/>
        </w:numPr>
        <w:tabs>
          <w:tab w:val="left" w:pos="548"/>
        </w:tabs>
        <w:spacing w:line="240" w:lineRule="auto"/>
        <w:jc w:val="both"/>
        <w:rPr>
          <w:color w:val="auto"/>
          <w:sz w:val="24"/>
          <w:szCs w:val="24"/>
        </w:rPr>
      </w:pPr>
      <w:r w:rsidRPr="00D2178A">
        <w:rPr>
          <w:i/>
          <w:iCs/>
          <w:color w:val="auto"/>
          <w:sz w:val="24"/>
          <w:szCs w:val="24"/>
        </w:rPr>
        <w:t>прогнозировать</w:t>
      </w:r>
      <w:r w:rsidRPr="00D2178A">
        <w:rPr>
          <w:color w:val="auto"/>
          <w:sz w:val="24"/>
          <w:szCs w:val="24"/>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D2178A" w:rsidRPr="00D2178A" w:rsidRDefault="00D2178A" w:rsidP="00D2178A">
      <w:pPr>
        <w:pStyle w:val="11"/>
        <w:numPr>
          <w:ilvl w:val="0"/>
          <w:numId w:val="234"/>
        </w:numPr>
        <w:tabs>
          <w:tab w:val="left" w:pos="548"/>
        </w:tabs>
        <w:spacing w:line="240" w:lineRule="auto"/>
        <w:jc w:val="both"/>
        <w:rPr>
          <w:color w:val="auto"/>
          <w:sz w:val="24"/>
          <w:szCs w:val="24"/>
        </w:rPr>
      </w:pPr>
      <w:r w:rsidRPr="00D2178A">
        <w:rPr>
          <w:i/>
          <w:iCs/>
          <w:color w:val="auto"/>
          <w:sz w:val="24"/>
          <w:szCs w:val="24"/>
        </w:rPr>
        <w:t>вычислять</w:t>
      </w:r>
      <w:r w:rsidRPr="00D2178A">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2178A" w:rsidRPr="00D2178A" w:rsidRDefault="00D2178A" w:rsidP="00D2178A">
      <w:pPr>
        <w:pStyle w:val="11"/>
        <w:numPr>
          <w:ilvl w:val="0"/>
          <w:numId w:val="234"/>
        </w:numPr>
        <w:tabs>
          <w:tab w:val="left" w:pos="668"/>
        </w:tabs>
        <w:spacing w:line="240" w:lineRule="auto"/>
        <w:jc w:val="both"/>
        <w:rPr>
          <w:color w:val="auto"/>
          <w:sz w:val="24"/>
          <w:szCs w:val="24"/>
        </w:rPr>
      </w:pPr>
      <w:r w:rsidRPr="00D2178A">
        <w:rPr>
          <w:i/>
          <w:iCs/>
          <w:color w:val="auto"/>
          <w:sz w:val="24"/>
          <w:szCs w:val="24"/>
        </w:rPr>
        <w:t>применять</w:t>
      </w:r>
      <w:r w:rsidRPr="00D2178A">
        <w:rPr>
          <w:color w:val="auto"/>
          <w:sz w:val="24"/>
          <w:szCs w:val="24"/>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2178A" w:rsidRPr="00D2178A" w:rsidRDefault="00D2178A" w:rsidP="00D2178A">
      <w:pPr>
        <w:pStyle w:val="11"/>
        <w:numPr>
          <w:ilvl w:val="0"/>
          <w:numId w:val="234"/>
        </w:numPr>
        <w:tabs>
          <w:tab w:val="left" w:pos="668"/>
        </w:tabs>
        <w:spacing w:after="320" w:line="240" w:lineRule="auto"/>
        <w:jc w:val="both"/>
        <w:rPr>
          <w:color w:val="auto"/>
          <w:sz w:val="24"/>
          <w:szCs w:val="24"/>
        </w:rPr>
      </w:pPr>
      <w:r w:rsidRPr="00D2178A">
        <w:rPr>
          <w:i/>
          <w:iCs/>
          <w:color w:val="auto"/>
          <w:sz w:val="24"/>
          <w:szCs w:val="24"/>
        </w:rPr>
        <w:t>следовать</w:t>
      </w:r>
      <w:r w:rsidRPr="00D2178A">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D2178A" w:rsidRPr="00D2178A" w:rsidRDefault="00D2178A" w:rsidP="00D2178A">
      <w:pPr>
        <w:pStyle w:val="af7"/>
        <w:rPr>
          <w:rFonts w:ascii="Times New Roman" w:hAnsi="Times New Roman" w:cs="Times New Roman"/>
          <w:sz w:val="24"/>
          <w:szCs w:val="24"/>
        </w:rPr>
      </w:pPr>
      <w:bookmarkStart w:id="552" w:name="bookmark1520"/>
      <w:r w:rsidRPr="00D2178A">
        <w:rPr>
          <w:rFonts w:ascii="Times New Roman" w:hAnsi="Times New Roman" w:cs="Times New Roman"/>
          <w:sz w:val="24"/>
          <w:szCs w:val="24"/>
        </w:rPr>
        <w:t>9 КЛАСС</w:t>
      </w:r>
      <w:bookmarkEnd w:id="552"/>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11"/>
        <w:numPr>
          <w:ilvl w:val="0"/>
          <w:numId w:val="235"/>
        </w:numPr>
        <w:tabs>
          <w:tab w:val="left" w:pos="548"/>
        </w:tabs>
        <w:spacing w:line="240" w:lineRule="auto"/>
        <w:jc w:val="both"/>
        <w:rPr>
          <w:color w:val="auto"/>
          <w:sz w:val="24"/>
          <w:szCs w:val="24"/>
        </w:rPr>
      </w:pPr>
      <w:r w:rsidRPr="00D2178A">
        <w:rPr>
          <w:i/>
          <w:iCs/>
          <w:color w:val="auto"/>
          <w:sz w:val="24"/>
          <w:szCs w:val="24"/>
        </w:rPr>
        <w:t>раскрывать смысл</w:t>
      </w:r>
      <w:r w:rsidRPr="00D2178A">
        <w:rPr>
          <w:color w:val="auto"/>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D2178A" w:rsidRPr="00D2178A" w:rsidRDefault="00D2178A" w:rsidP="00D2178A">
      <w:pPr>
        <w:pStyle w:val="11"/>
        <w:numPr>
          <w:ilvl w:val="0"/>
          <w:numId w:val="235"/>
        </w:numPr>
        <w:tabs>
          <w:tab w:val="left" w:pos="543"/>
        </w:tabs>
        <w:spacing w:line="240" w:lineRule="auto"/>
        <w:ind w:firstLine="260"/>
        <w:jc w:val="both"/>
        <w:rPr>
          <w:color w:val="auto"/>
          <w:sz w:val="24"/>
          <w:szCs w:val="24"/>
        </w:rPr>
      </w:pPr>
      <w:r w:rsidRPr="00D2178A">
        <w:rPr>
          <w:i/>
          <w:iCs/>
          <w:color w:val="auto"/>
          <w:sz w:val="24"/>
          <w:szCs w:val="24"/>
        </w:rPr>
        <w:t>иллюстрировать</w:t>
      </w:r>
      <w:r w:rsidRPr="00D2178A">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D2178A" w:rsidRPr="00D2178A" w:rsidRDefault="00D2178A" w:rsidP="00D2178A">
      <w:pPr>
        <w:pStyle w:val="11"/>
        <w:numPr>
          <w:ilvl w:val="0"/>
          <w:numId w:val="235"/>
        </w:numPr>
        <w:tabs>
          <w:tab w:val="left" w:pos="543"/>
        </w:tabs>
        <w:spacing w:line="240" w:lineRule="auto"/>
        <w:ind w:firstLine="260"/>
        <w:jc w:val="both"/>
        <w:rPr>
          <w:color w:val="auto"/>
          <w:sz w:val="24"/>
          <w:szCs w:val="24"/>
        </w:rPr>
      </w:pPr>
      <w:r w:rsidRPr="00D2178A">
        <w:rPr>
          <w:i/>
          <w:iCs/>
          <w:color w:val="auto"/>
          <w:sz w:val="24"/>
          <w:szCs w:val="24"/>
        </w:rPr>
        <w:t>использовать</w:t>
      </w:r>
      <w:r w:rsidRPr="00D2178A">
        <w:rPr>
          <w:color w:val="auto"/>
          <w:sz w:val="24"/>
          <w:szCs w:val="24"/>
        </w:rPr>
        <w:t xml:space="preserve"> химическую символику для составления формул веществ и уравнений химических реакций;</w:t>
      </w:r>
    </w:p>
    <w:p w:rsidR="00D2178A" w:rsidRPr="00D2178A" w:rsidRDefault="00D2178A" w:rsidP="00D2178A">
      <w:pPr>
        <w:pStyle w:val="11"/>
        <w:numPr>
          <w:ilvl w:val="0"/>
          <w:numId w:val="235"/>
        </w:numPr>
        <w:tabs>
          <w:tab w:val="left" w:pos="548"/>
        </w:tabs>
        <w:spacing w:line="240" w:lineRule="auto"/>
        <w:ind w:firstLine="260"/>
        <w:jc w:val="both"/>
        <w:rPr>
          <w:color w:val="auto"/>
          <w:sz w:val="24"/>
          <w:szCs w:val="24"/>
        </w:rPr>
      </w:pPr>
      <w:r w:rsidRPr="00D2178A">
        <w:rPr>
          <w:i/>
          <w:iCs/>
          <w:color w:val="auto"/>
          <w:sz w:val="24"/>
          <w:szCs w:val="24"/>
        </w:rPr>
        <w:t>определять</w:t>
      </w:r>
      <w:r w:rsidRPr="00D2178A">
        <w:rPr>
          <w:color w:val="auto"/>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D2178A" w:rsidRPr="00D2178A" w:rsidRDefault="00D2178A" w:rsidP="00D2178A">
      <w:pPr>
        <w:pStyle w:val="11"/>
        <w:numPr>
          <w:ilvl w:val="0"/>
          <w:numId w:val="235"/>
        </w:numPr>
        <w:tabs>
          <w:tab w:val="left" w:pos="553"/>
        </w:tabs>
        <w:spacing w:line="240" w:lineRule="auto"/>
        <w:ind w:firstLine="260"/>
        <w:jc w:val="both"/>
        <w:rPr>
          <w:color w:val="auto"/>
          <w:sz w:val="24"/>
          <w:szCs w:val="24"/>
        </w:rPr>
      </w:pPr>
      <w:r w:rsidRPr="00D2178A">
        <w:rPr>
          <w:i/>
          <w:iCs/>
          <w:color w:val="auto"/>
          <w:sz w:val="24"/>
          <w:szCs w:val="24"/>
        </w:rPr>
        <w:t>раскрывать смысл</w:t>
      </w:r>
      <w:r w:rsidRPr="00D2178A">
        <w:rPr>
          <w:color w:val="auto"/>
          <w:sz w:val="24"/>
          <w:szCs w:val="24"/>
        </w:rPr>
        <w:t xml:space="preserve"> Периодического закона Д. И. Менделеева и демонстрировать его понимание: </w:t>
      </w:r>
      <w:r w:rsidRPr="00D2178A">
        <w:rPr>
          <w:i/>
          <w:iCs/>
          <w:color w:val="auto"/>
          <w:sz w:val="24"/>
          <w:szCs w:val="24"/>
        </w:rPr>
        <w:t>описывать и характеризовать</w:t>
      </w:r>
      <w:r w:rsidRPr="00D2178A">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D2178A">
        <w:rPr>
          <w:i/>
          <w:iCs/>
          <w:color w:val="auto"/>
          <w:sz w:val="24"/>
          <w:szCs w:val="24"/>
        </w:rPr>
        <w:t>соотносить</w:t>
      </w:r>
      <w:r w:rsidRPr="00D2178A">
        <w:rPr>
          <w:color w:val="auto"/>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D2178A">
        <w:rPr>
          <w:i/>
          <w:iCs/>
          <w:color w:val="auto"/>
          <w:sz w:val="24"/>
          <w:szCs w:val="24"/>
        </w:rPr>
        <w:t>объяснять</w:t>
      </w:r>
      <w:r w:rsidRPr="00D2178A">
        <w:rPr>
          <w:color w:val="auto"/>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D2178A" w:rsidRPr="00D2178A" w:rsidRDefault="00D2178A" w:rsidP="00D2178A">
      <w:pPr>
        <w:pStyle w:val="11"/>
        <w:numPr>
          <w:ilvl w:val="0"/>
          <w:numId w:val="235"/>
        </w:numPr>
        <w:tabs>
          <w:tab w:val="left" w:pos="543"/>
        </w:tabs>
        <w:spacing w:line="240" w:lineRule="auto"/>
        <w:ind w:firstLine="260"/>
        <w:jc w:val="both"/>
        <w:rPr>
          <w:color w:val="auto"/>
          <w:sz w:val="24"/>
          <w:szCs w:val="24"/>
        </w:rPr>
      </w:pPr>
      <w:r w:rsidRPr="00D2178A">
        <w:rPr>
          <w:i/>
          <w:iCs/>
          <w:color w:val="auto"/>
          <w:sz w:val="24"/>
          <w:szCs w:val="24"/>
        </w:rPr>
        <w:t>классифицировать</w:t>
      </w:r>
      <w:r w:rsidRPr="00D2178A">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D2178A" w:rsidRPr="00D2178A" w:rsidRDefault="00D2178A" w:rsidP="00D2178A">
      <w:pPr>
        <w:pStyle w:val="11"/>
        <w:numPr>
          <w:ilvl w:val="0"/>
          <w:numId w:val="235"/>
        </w:numPr>
        <w:tabs>
          <w:tab w:val="left" w:pos="548"/>
        </w:tabs>
        <w:spacing w:line="240" w:lineRule="auto"/>
        <w:ind w:firstLine="260"/>
        <w:jc w:val="both"/>
        <w:rPr>
          <w:color w:val="auto"/>
          <w:sz w:val="24"/>
          <w:szCs w:val="24"/>
        </w:rPr>
      </w:pPr>
      <w:r w:rsidRPr="00D2178A">
        <w:rPr>
          <w:i/>
          <w:iCs/>
          <w:color w:val="auto"/>
          <w:sz w:val="24"/>
          <w:szCs w:val="24"/>
        </w:rPr>
        <w:t>характеризовать (описывать)</w:t>
      </w:r>
      <w:r w:rsidRPr="00D2178A">
        <w:rPr>
          <w:color w:val="auto"/>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D2178A" w:rsidRPr="00D2178A" w:rsidRDefault="00D2178A" w:rsidP="00D2178A">
      <w:pPr>
        <w:pStyle w:val="11"/>
        <w:numPr>
          <w:ilvl w:val="0"/>
          <w:numId w:val="235"/>
        </w:numPr>
        <w:tabs>
          <w:tab w:val="left" w:pos="543"/>
        </w:tabs>
        <w:spacing w:line="240" w:lineRule="auto"/>
        <w:ind w:firstLine="260"/>
        <w:jc w:val="both"/>
        <w:rPr>
          <w:color w:val="auto"/>
          <w:sz w:val="24"/>
          <w:szCs w:val="24"/>
        </w:rPr>
      </w:pPr>
      <w:r w:rsidRPr="00D2178A">
        <w:rPr>
          <w:i/>
          <w:iCs/>
          <w:color w:val="auto"/>
          <w:sz w:val="24"/>
          <w:szCs w:val="24"/>
        </w:rPr>
        <w:t>составлять</w:t>
      </w:r>
      <w:r w:rsidRPr="00D2178A">
        <w:rPr>
          <w:color w:val="auto"/>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D2178A" w:rsidRPr="00D2178A" w:rsidRDefault="00D2178A" w:rsidP="00D2178A">
      <w:pPr>
        <w:pStyle w:val="11"/>
        <w:numPr>
          <w:ilvl w:val="0"/>
          <w:numId w:val="235"/>
        </w:numPr>
        <w:tabs>
          <w:tab w:val="left" w:pos="543"/>
        </w:tabs>
        <w:spacing w:line="240" w:lineRule="auto"/>
        <w:ind w:firstLine="260"/>
        <w:jc w:val="both"/>
        <w:rPr>
          <w:color w:val="auto"/>
          <w:sz w:val="24"/>
          <w:szCs w:val="24"/>
        </w:rPr>
      </w:pPr>
      <w:r w:rsidRPr="00D2178A">
        <w:rPr>
          <w:i/>
          <w:iCs/>
          <w:color w:val="auto"/>
          <w:sz w:val="24"/>
          <w:szCs w:val="24"/>
        </w:rPr>
        <w:t>раскрывать</w:t>
      </w:r>
      <w:r w:rsidRPr="00D2178A">
        <w:rPr>
          <w:color w:val="auto"/>
          <w:sz w:val="24"/>
          <w:szCs w:val="24"/>
        </w:rPr>
        <w:t xml:space="preserve"> сущность окислительно-восстановительных реакций посредством составления электронного баланса этих реакций;</w:t>
      </w:r>
    </w:p>
    <w:p w:rsidR="00D2178A" w:rsidRPr="00D2178A" w:rsidRDefault="00D2178A" w:rsidP="00D2178A">
      <w:pPr>
        <w:pStyle w:val="11"/>
        <w:numPr>
          <w:ilvl w:val="0"/>
          <w:numId w:val="235"/>
        </w:numPr>
        <w:tabs>
          <w:tab w:val="left" w:pos="663"/>
        </w:tabs>
        <w:spacing w:line="240" w:lineRule="auto"/>
        <w:ind w:firstLine="260"/>
        <w:jc w:val="both"/>
        <w:rPr>
          <w:color w:val="auto"/>
          <w:sz w:val="24"/>
          <w:szCs w:val="24"/>
        </w:rPr>
      </w:pPr>
      <w:r w:rsidRPr="00D2178A">
        <w:rPr>
          <w:i/>
          <w:iCs/>
          <w:color w:val="auto"/>
          <w:sz w:val="24"/>
          <w:szCs w:val="24"/>
        </w:rPr>
        <w:t>прогнозировать</w:t>
      </w:r>
      <w:r w:rsidRPr="00D2178A">
        <w:rPr>
          <w:color w:val="auto"/>
          <w:sz w:val="24"/>
          <w:szCs w:val="24"/>
        </w:rPr>
        <w:t xml:space="preserve"> свойства веществ в зависимости от их строения; возможности протекания химических превращений в различных условиях;</w:t>
      </w:r>
    </w:p>
    <w:p w:rsidR="00D2178A" w:rsidRPr="00D2178A" w:rsidRDefault="00D2178A" w:rsidP="00D2178A">
      <w:pPr>
        <w:pStyle w:val="11"/>
        <w:numPr>
          <w:ilvl w:val="0"/>
          <w:numId w:val="235"/>
        </w:numPr>
        <w:tabs>
          <w:tab w:val="left" w:pos="668"/>
        </w:tabs>
        <w:spacing w:line="240" w:lineRule="auto"/>
        <w:jc w:val="both"/>
        <w:rPr>
          <w:color w:val="auto"/>
          <w:sz w:val="24"/>
          <w:szCs w:val="24"/>
        </w:rPr>
      </w:pPr>
      <w:r w:rsidRPr="00D2178A">
        <w:rPr>
          <w:i/>
          <w:iCs/>
          <w:color w:val="auto"/>
          <w:sz w:val="24"/>
          <w:szCs w:val="24"/>
        </w:rPr>
        <w:t>вычислять</w:t>
      </w:r>
      <w:r w:rsidRPr="00D2178A">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2178A" w:rsidRPr="00D2178A" w:rsidRDefault="00D2178A" w:rsidP="00D2178A">
      <w:pPr>
        <w:pStyle w:val="11"/>
        <w:numPr>
          <w:ilvl w:val="0"/>
          <w:numId w:val="235"/>
        </w:numPr>
        <w:tabs>
          <w:tab w:val="left" w:pos="668"/>
        </w:tabs>
        <w:spacing w:line="240" w:lineRule="auto"/>
        <w:jc w:val="both"/>
        <w:rPr>
          <w:color w:val="auto"/>
          <w:sz w:val="24"/>
          <w:szCs w:val="24"/>
        </w:rPr>
      </w:pPr>
      <w:r w:rsidRPr="00D2178A">
        <w:rPr>
          <w:i/>
          <w:iCs/>
          <w:color w:val="auto"/>
          <w:sz w:val="24"/>
          <w:szCs w:val="24"/>
        </w:rPr>
        <w:t>следовать</w:t>
      </w:r>
      <w:r w:rsidRPr="00D2178A">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D2178A" w:rsidRPr="00D2178A" w:rsidRDefault="00D2178A" w:rsidP="00D2178A">
      <w:pPr>
        <w:pStyle w:val="11"/>
        <w:numPr>
          <w:ilvl w:val="0"/>
          <w:numId w:val="235"/>
        </w:numPr>
        <w:tabs>
          <w:tab w:val="left" w:pos="668"/>
        </w:tabs>
        <w:spacing w:line="240" w:lineRule="auto"/>
        <w:jc w:val="both"/>
        <w:rPr>
          <w:color w:val="auto"/>
          <w:sz w:val="24"/>
          <w:szCs w:val="24"/>
        </w:rPr>
      </w:pPr>
      <w:r w:rsidRPr="00D2178A">
        <w:rPr>
          <w:i/>
          <w:iCs/>
          <w:color w:val="auto"/>
          <w:sz w:val="24"/>
          <w:szCs w:val="24"/>
        </w:rPr>
        <w:t>проводить</w:t>
      </w:r>
      <w:r w:rsidRPr="00D2178A">
        <w:rPr>
          <w:color w:val="auto"/>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D2178A" w:rsidRDefault="00D2178A" w:rsidP="00D2178A">
      <w:pPr>
        <w:rPr>
          <w:rFonts w:ascii="Times New Roman" w:hAnsi="Times New Roman" w:cs="Times New Roman"/>
          <w:sz w:val="24"/>
          <w:szCs w:val="24"/>
        </w:rPr>
      </w:pPr>
      <w:r w:rsidRPr="00D2178A">
        <w:rPr>
          <w:rFonts w:ascii="Times New Roman" w:hAnsi="Times New Roman" w:cs="Times New Roman"/>
          <w:i/>
          <w:iCs/>
          <w:sz w:val="24"/>
          <w:szCs w:val="24"/>
        </w:rPr>
        <w:t>применять</w:t>
      </w:r>
      <w:r w:rsidRPr="00D2178A">
        <w:rPr>
          <w:rFonts w:ascii="Times New Roman" w:hAnsi="Times New Roman" w:cs="Times New Roman"/>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r>
        <w:rPr>
          <w:rFonts w:ascii="Times New Roman" w:hAnsi="Times New Roman" w:cs="Times New Roman"/>
          <w:sz w:val="24"/>
          <w:szCs w:val="24"/>
        </w:rPr>
        <w:t>.</w:t>
      </w:r>
    </w:p>
    <w:p w:rsidR="00D2178A" w:rsidRPr="00D2178A" w:rsidRDefault="00D2178A" w:rsidP="00521839">
      <w:pPr>
        <w:pStyle w:val="af7"/>
        <w:numPr>
          <w:ilvl w:val="2"/>
          <w:numId w:val="386"/>
        </w:numPr>
        <w:pBdr>
          <w:bottom w:val="single" w:sz="12" w:space="1" w:color="auto"/>
        </w:pBdr>
        <w:rPr>
          <w:rFonts w:ascii="Times New Roman" w:hAnsi="Times New Roman" w:cs="Times New Roman"/>
          <w:sz w:val="24"/>
          <w:szCs w:val="24"/>
        </w:rPr>
      </w:pPr>
      <w:r w:rsidRPr="00D2178A">
        <w:rPr>
          <w:rFonts w:ascii="Times New Roman" w:hAnsi="Times New Roman" w:cs="Times New Roman"/>
          <w:sz w:val="24"/>
          <w:szCs w:val="24"/>
        </w:rPr>
        <w:t>СОДЕРЖАНИЕ УЧЕБНОГО ПРЕДМЕТА «ИЗОБРАЗИТЕЛЬНОЕ ИСКУССТВО»</w:t>
      </w:r>
    </w:p>
    <w:p w:rsidR="00D2178A" w:rsidRPr="00D2178A" w:rsidRDefault="00D2178A" w:rsidP="00D2178A">
      <w:pPr>
        <w:pStyle w:val="af7"/>
        <w:rPr>
          <w:rFonts w:ascii="Times New Roman" w:hAnsi="Times New Roman" w:cs="Times New Roman"/>
          <w:sz w:val="24"/>
          <w:szCs w:val="24"/>
        </w:rPr>
      </w:pPr>
      <w:bookmarkStart w:id="553" w:name="bookmark1537"/>
      <w:r w:rsidRPr="00D2178A">
        <w:rPr>
          <w:rFonts w:ascii="Times New Roman" w:hAnsi="Times New Roman" w:cs="Times New Roman"/>
          <w:sz w:val="24"/>
          <w:szCs w:val="24"/>
        </w:rPr>
        <w:softHyphen/>
      </w:r>
      <w:r w:rsidRPr="00D2178A">
        <w:rPr>
          <w:rFonts w:ascii="Times New Roman" w:hAnsi="Times New Roman" w:cs="Times New Roman"/>
          <w:sz w:val="24"/>
          <w:szCs w:val="24"/>
        </w:rPr>
        <w:softHyphen/>
      </w:r>
      <w:r w:rsidRPr="00D2178A">
        <w:rPr>
          <w:rFonts w:ascii="Times New Roman" w:hAnsi="Times New Roman" w:cs="Times New Roman"/>
          <w:sz w:val="24"/>
          <w:szCs w:val="24"/>
        </w:rPr>
        <w:softHyphen/>
      </w:r>
      <w:r w:rsidRPr="00D2178A">
        <w:rPr>
          <w:rFonts w:ascii="Times New Roman" w:hAnsi="Times New Roman" w:cs="Times New Roman"/>
          <w:sz w:val="24"/>
          <w:szCs w:val="24"/>
        </w:rPr>
        <w:softHyphen/>
      </w:r>
      <w:r w:rsidRPr="00D2178A">
        <w:rPr>
          <w:rFonts w:ascii="Times New Roman" w:hAnsi="Times New Roman" w:cs="Times New Roman"/>
          <w:sz w:val="24"/>
          <w:szCs w:val="24"/>
        </w:rPr>
        <w:softHyphen/>
      </w:r>
      <w:r w:rsidRPr="00D2178A">
        <w:rPr>
          <w:rFonts w:ascii="Times New Roman" w:hAnsi="Times New Roman" w:cs="Times New Roman"/>
          <w:sz w:val="24"/>
          <w:szCs w:val="24"/>
        </w:rPr>
        <w:softHyphen/>
      </w:r>
      <w:r w:rsidRPr="00D2178A">
        <w:rPr>
          <w:rFonts w:ascii="Times New Roman" w:hAnsi="Times New Roman" w:cs="Times New Roman"/>
          <w:sz w:val="24"/>
          <w:szCs w:val="24"/>
        </w:rPr>
        <w:softHyphen/>
      </w:r>
      <w:r w:rsidRPr="00D2178A">
        <w:rPr>
          <w:rFonts w:ascii="Times New Roman" w:hAnsi="Times New Roman" w:cs="Times New Roman"/>
          <w:sz w:val="24"/>
          <w:szCs w:val="24"/>
        </w:rPr>
        <w:softHyphen/>
      </w:r>
      <w:r w:rsidRPr="00D2178A">
        <w:rPr>
          <w:rFonts w:ascii="Times New Roman" w:hAnsi="Times New Roman" w:cs="Times New Roman"/>
          <w:sz w:val="24"/>
          <w:szCs w:val="24"/>
        </w:rPr>
        <w:softHyphen/>
      </w:r>
      <w:r w:rsidRPr="00D2178A">
        <w:rPr>
          <w:rFonts w:ascii="Times New Roman" w:hAnsi="Times New Roman" w:cs="Times New Roman"/>
          <w:sz w:val="24"/>
          <w:szCs w:val="24"/>
        </w:rPr>
        <w:softHyphen/>
      </w:r>
      <w:r w:rsidRPr="00D2178A">
        <w:rPr>
          <w:rFonts w:ascii="Times New Roman" w:hAnsi="Times New Roman" w:cs="Times New Roman"/>
          <w:sz w:val="24"/>
          <w:szCs w:val="24"/>
        </w:rPr>
        <w:softHyphen/>
      </w:r>
      <w:r w:rsidRPr="00D2178A">
        <w:rPr>
          <w:rFonts w:ascii="Times New Roman" w:hAnsi="Times New Roman" w:cs="Times New Roman"/>
          <w:sz w:val="24"/>
          <w:szCs w:val="24"/>
        </w:rPr>
        <w:softHyphen/>
      </w:r>
      <w:r w:rsidRPr="00D2178A">
        <w:rPr>
          <w:rFonts w:ascii="Times New Roman" w:hAnsi="Times New Roman" w:cs="Times New Roman"/>
          <w:sz w:val="24"/>
          <w:szCs w:val="24"/>
        </w:rPr>
        <w:softHyphen/>
      </w:r>
      <w:r w:rsidRPr="00D2178A">
        <w:rPr>
          <w:rFonts w:ascii="Times New Roman" w:hAnsi="Times New Roman" w:cs="Times New Roman"/>
          <w:sz w:val="24"/>
          <w:szCs w:val="24"/>
        </w:rPr>
        <w:softHyphen/>
      </w:r>
      <w:r w:rsidRPr="00D2178A">
        <w:rPr>
          <w:rFonts w:ascii="Times New Roman" w:hAnsi="Times New Roman" w:cs="Times New Roman"/>
          <w:sz w:val="24"/>
          <w:szCs w:val="24"/>
        </w:rPr>
        <w:softHyphen/>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Модуль № 1 «Декоративно-прикладное и народное искусство»</w:t>
      </w:r>
      <w:bookmarkEnd w:id="553"/>
    </w:p>
    <w:p w:rsidR="00D2178A" w:rsidRPr="00D2178A" w:rsidRDefault="00D2178A" w:rsidP="00D2178A">
      <w:pPr>
        <w:pStyle w:val="17"/>
        <w:rPr>
          <w:rFonts w:ascii="Times New Roman" w:hAnsi="Times New Roman" w:cs="Times New Roman"/>
          <w:sz w:val="24"/>
          <w:szCs w:val="24"/>
        </w:rPr>
      </w:pP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Общие сведения о декоративно-прикладном искусстве</w:t>
      </w:r>
    </w:p>
    <w:p w:rsidR="00D2178A" w:rsidRPr="00D2178A" w:rsidRDefault="00D2178A" w:rsidP="00D2178A">
      <w:pPr>
        <w:pStyle w:val="11"/>
        <w:spacing w:line="240" w:lineRule="auto"/>
        <w:jc w:val="both"/>
        <w:rPr>
          <w:color w:val="auto"/>
          <w:sz w:val="24"/>
          <w:szCs w:val="24"/>
        </w:rPr>
      </w:pPr>
      <w:r w:rsidRPr="00D2178A">
        <w:rPr>
          <w:color w:val="auto"/>
          <w:sz w:val="24"/>
          <w:szCs w:val="24"/>
        </w:rPr>
        <w:t>Декоративно-прикладное искусство и его виды.</w:t>
      </w:r>
    </w:p>
    <w:p w:rsidR="00D2178A" w:rsidRPr="00D2178A" w:rsidRDefault="00D2178A" w:rsidP="00D2178A">
      <w:pPr>
        <w:pStyle w:val="11"/>
        <w:spacing w:after="120" w:line="240" w:lineRule="auto"/>
        <w:jc w:val="both"/>
        <w:rPr>
          <w:color w:val="auto"/>
          <w:sz w:val="24"/>
          <w:szCs w:val="24"/>
        </w:rPr>
      </w:pPr>
      <w:r w:rsidRPr="00D2178A">
        <w:rPr>
          <w:color w:val="auto"/>
          <w:sz w:val="24"/>
          <w:szCs w:val="24"/>
        </w:rPr>
        <w:t>Декоративно-прикладное искусство и предметная среда жизни людей.</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Древние корни народного искусства</w:t>
      </w:r>
    </w:p>
    <w:p w:rsidR="00D2178A" w:rsidRPr="00D2178A" w:rsidRDefault="00D2178A" w:rsidP="00D2178A">
      <w:pPr>
        <w:pStyle w:val="11"/>
        <w:jc w:val="both"/>
        <w:rPr>
          <w:color w:val="auto"/>
          <w:sz w:val="24"/>
          <w:szCs w:val="24"/>
        </w:rPr>
      </w:pPr>
      <w:r w:rsidRPr="00D2178A">
        <w:rPr>
          <w:color w:val="auto"/>
          <w:sz w:val="24"/>
          <w:szCs w:val="24"/>
        </w:rPr>
        <w:t>Истоки образного языка декоративно-прикладного искусства.</w:t>
      </w:r>
    </w:p>
    <w:p w:rsidR="00D2178A" w:rsidRPr="00D2178A" w:rsidRDefault="00D2178A" w:rsidP="00D2178A">
      <w:pPr>
        <w:pStyle w:val="11"/>
        <w:jc w:val="both"/>
        <w:rPr>
          <w:color w:val="auto"/>
          <w:sz w:val="24"/>
          <w:szCs w:val="24"/>
        </w:rPr>
      </w:pPr>
      <w:r w:rsidRPr="00D2178A">
        <w:rPr>
          <w:color w:val="auto"/>
          <w:sz w:val="24"/>
          <w:szCs w:val="24"/>
        </w:rPr>
        <w:t>Традиционные образы народного (крестьянского) прикладного искусства.</w:t>
      </w:r>
    </w:p>
    <w:p w:rsidR="00D2178A" w:rsidRPr="00D2178A" w:rsidRDefault="00D2178A" w:rsidP="00D2178A">
      <w:pPr>
        <w:pStyle w:val="11"/>
        <w:jc w:val="both"/>
        <w:rPr>
          <w:color w:val="auto"/>
          <w:sz w:val="24"/>
          <w:szCs w:val="24"/>
        </w:rPr>
      </w:pPr>
      <w:r w:rsidRPr="00D2178A">
        <w:rPr>
          <w:color w:val="auto"/>
          <w:sz w:val="24"/>
          <w:szCs w:val="24"/>
        </w:rPr>
        <w:t>Связь народного искусства с природой, бытом, трудом, верованиями и эпосом.</w:t>
      </w:r>
    </w:p>
    <w:p w:rsidR="00D2178A" w:rsidRPr="00D2178A" w:rsidRDefault="00D2178A" w:rsidP="00D2178A">
      <w:pPr>
        <w:pStyle w:val="11"/>
        <w:jc w:val="both"/>
        <w:rPr>
          <w:color w:val="auto"/>
          <w:sz w:val="24"/>
          <w:szCs w:val="24"/>
        </w:rPr>
      </w:pPr>
      <w:r w:rsidRPr="00D2178A">
        <w:rPr>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p>
    <w:p w:rsidR="00D2178A" w:rsidRPr="00D2178A" w:rsidRDefault="00D2178A" w:rsidP="00D2178A">
      <w:pPr>
        <w:pStyle w:val="11"/>
        <w:jc w:val="both"/>
        <w:rPr>
          <w:color w:val="auto"/>
          <w:sz w:val="24"/>
          <w:szCs w:val="24"/>
        </w:rPr>
      </w:pPr>
      <w:r w:rsidRPr="00D2178A">
        <w:rPr>
          <w:color w:val="auto"/>
          <w:sz w:val="24"/>
          <w:szCs w:val="24"/>
        </w:rPr>
        <w:t>Образно-символический язык народного прикладного искусства.</w:t>
      </w:r>
    </w:p>
    <w:p w:rsidR="00D2178A" w:rsidRPr="00D2178A" w:rsidRDefault="00D2178A" w:rsidP="00D2178A">
      <w:pPr>
        <w:pStyle w:val="11"/>
        <w:jc w:val="both"/>
        <w:rPr>
          <w:color w:val="auto"/>
          <w:sz w:val="24"/>
          <w:szCs w:val="24"/>
        </w:rPr>
      </w:pPr>
      <w:r w:rsidRPr="00D2178A">
        <w:rPr>
          <w:color w:val="auto"/>
          <w:sz w:val="24"/>
          <w:szCs w:val="24"/>
        </w:rPr>
        <w:t>Знаки-символы традиционного крестьянского прикладного искусства.</w:t>
      </w:r>
    </w:p>
    <w:p w:rsidR="00D2178A" w:rsidRPr="00D2178A" w:rsidRDefault="00D2178A" w:rsidP="00D2178A">
      <w:pPr>
        <w:pStyle w:val="11"/>
        <w:spacing w:after="120"/>
        <w:jc w:val="both"/>
        <w:rPr>
          <w:color w:val="auto"/>
          <w:sz w:val="24"/>
          <w:szCs w:val="24"/>
        </w:rPr>
      </w:pPr>
      <w:r w:rsidRPr="00D2178A">
        <w:rPr>
          <w:color w:val="auto"/>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Убранство русской избы</w:t>
      </w:r>
    </w:p>
    <w:p w:rsidR="00D2178A" w:rsidRPr="00D2178A" w:rsidRDefault="00D2178A" w:rsidP="00D2178A">
      <w:pPr>
        <w:pStyle w:val="11"/>
        <w:spacing w:line="252" w:lineRule="auto"/>
        <w:jc w:val="both"/>
        <w:rPr>
          <w:color w:val="auto"/>
          <w:sz w:val="24"/>
          <w:szCs w:val="24"/>
        </w:rPr>
      </w:pPr>
      <w:r w:rsidRPr="00D2178A">
        <w:rPr>
          <w:color w:val="auto"/>
          <w:sz w:val="24"/>
          <w:szCs w:val="24"/>
        </w:rPr>
        <w:t>Конструкция избы, единство красоты и пользы — функционального и символического — в её постройке и украшении.</w:t>
      </w:r>
    </w:p>
    <w:p w:rsidR="00D2178A" w:rsidRPr="00D2178A" w:rsidRDefault="00D2178A" w:rsidP="00D2178A">
      <w:pPr>
        <w:pStyle w:val="11"/>
        <w:spacing w:line="252" w:lineRule="auto"/>
        <w:jc w:val="both"/>
        <w:rPr>
          <w:color w:val="auto"/>
          <w:sz w:val="24"/>
          <w:szCs w:val="24"/>
        </w:rPr>
      </w:pPr>
      <w:r w:rsidRPr="00D2178A">
        <w:rPr>
          <w:color w:val="auto"/>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D2178A" w:rsidRPr="00D2178A" w:rsidRDefault="00D2178A" w:rsidP="00D2178A">
      <w:pPr>
        <w:pStyle w:val="11"/>
        <w:spacing w:line="252" w:lineRule="auto"/>
        <w:jc w:val="both"/>
        <w:rPr>
          <w:color w:val="auto"/>
          <w:sz w:val="24"/>
          <w:szCs w:val="24"/>
        </w:rPr>
      </w:pPr>
      <w:r w:rsidRPr="00D2178A">
        <w:rPr>
          <w:color w:val="auto"/>
          <w:sz w:val="24"/>
          <w:szCs w:val="24"/>
        </w:rPr>
        <w:t>Выполнение рисунков — эскизов орнаментального декора крестьянского дома.</w:t>
      </w:r>
    </w:p>
    <w:p w:rsidR="00D2178A" w:rsidRPr="00D2178A" w:rsidRDefault="00D2178A" w:rsidP="00D2178A">
      <w:pPr>
        <w:pStyle w:val="11"/>
        <w:spacing w:line="252" w:lineRule="auto"/>
        <w:jc w:val="both"/>
        <w:rPr>
          <w:color w:val="auto"/>
          <w:sz w:val="24"/>
          <w:szCs w:val="24"/>
        </w:rPr>
      </w:pPr>
      <w:r w:rsidRPr="00D2178A">
        <w:rPr>
          <w:color w:val="auto"/>
          <w:sz w:val="24"/>
          <w:szCs w:val="24"/>
        </w:rPr>
        <w:t>Устройство внутреннего пространства крестьянского дома. Декоративные элементы жилой среды.</w:t>
      </w:r>
    </w:p>
    <w:p w:rsidR="00D2178A" w:rsidRPr="00D2178A" w:rsidRDefault="00D2178A" w:rsidP="00D2178A">
      <w:pPr>
        <w:pStyle w:val="11"/>
        <w:spacing w:after="60" w:line="252" w:lineRule="auto"/>
        <w:jc w:val="both"/>
        <w:rPr>
          <w:color w:val="auto"/>
          <w:sz w:val="24"/>
          <w:szCs w:val="24"/>
        </w:rPr>
      </w:pPr>
      <w:r w:rsidRPr="00D2178A">
        <w:rPr>
          <w:color w:val="auto"/>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D2178A" w:rsidRPr="00D2178A" w:rsidRDefault="00D2178A" w:rsidP="00D2178A">
      <w:pPr>
        <w:pStyle w:val="11"/>
        <w:spacing w:after="180" w:line="252" w:lineRule="auto"/>
        <w:jc w:val="both"/>
        <w:rPr>
          <w:color w:val="auto"/>
          <w:sz w:val="24"/>
          <w:szCs w:val="24"/>
        </w:rPr>
      </w:pPr>
      <w:r w:rsidRPr="00D2178A">
        <w:rPr>
          <w:color w:val="auto"/>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Народный праздничный костюм</w:t>
      </w:r>
    </w:p>
    <w:p w:rsidR="00D2178A" w:rsidRPr="00D2178A" w:rsidRDefault="00D2178A" w:rsidP="00D2178A">
      <w:pPr>
        <w:pStyle w:val="11"/>
        <w:jc w:val="both"/>
        <w:rPr>
          <w:color w:val="auto"/>
          <w:sz w:val="24"/>
          <w:szCs w:val="24"/>
        </w:rPr>
      </w:pPr>
      <w:r w:rsidRPr="00D2178A">
        <w:rPr>
          <w:color w:val="auto"/>
          <w:sz w:val="24"/>
          <w:szCs w:val="24"/>
        </w:rPr>
        <w:t>Образный строй народного праздничного костюма — женского и мужского.</w:t>
      </w:r>
    </w:p>
    <w:p w:rsidR="00D2178A" w:rsidRPr="00D2178A" w:rsidRDefault="00D2178A" w:rsidP="00D2178A">
      <w:pPr>
        <w:pStyle w:val="11"/>
        <w:jc w:val="both"/>
        <w:rPr>
          <w:color w:val="auto"/>
          <w:sz w:val="24"/>
          <w:szCs w:val="24"/>
        </w:rPr>
      </w:pPr>
      <w:r w:rsidRPr="00D2178A">
        <w:rPr>
          <w:color w:val="auto"/>
          <w:sz w:val="24"/>
          <w:szCs w:val="24"/>
        </w:rPr>
        <w:t>Традиционная конструкция русского женского костюма — северорусский (сарафан) и южнорусский (понёва) варианты.</w:t>
      </w:r>
    </w:p>
    <w:p w:rsidR="00D2178A" w:rsidRPr="00D2178A" w:rsidRDefault="00D2178A" w:rsidP="00D2178A">
      <w:pPr>
        <w:pStyle w:val="11"/>
        <w:jc w:val="both"/>
        <w:rPr>
          <w:color w:val="auto"/>
          <w:sz w:val="24"/>
          <w:szCs w:val="24"/>
        </w:rPr>
      </w:pPr>
      <w:r w:rsidRPr="00D2178A">
        <w:rPr>
          <w:color w:val="auto"/>
          <w:sz w:val="24"/>
          <w:szCs w:val="24"/>
        </w:rPr>
        <w:t>Разнообразие форм и украшений народного праздничного костюма для различных регионов страны.</w:t>
      </w:r>
    </w:p>
    <w:p w:rsidR="00D2178A" w:rsidRPr="00D2178A" w:rsidRDefault="00D2178A" w:rsidP="00D2178A">
      <w:pPr>
        <w:pStyle w:val="11"/>
        <w:jc w:val="both"/>
        <w:rPr>
          <w:color w:val="auto"/>
          <w:sz w:val="24"/>
          <w:szCs w:val="24"/>
        </w:rPr>
      </w:pPr>
      <w:r w:rsidRPr="00D2178A">
        <w:rPr>
          <w:color w:val="auto"/>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D2178A" w:rsidRPr="00D2178A" w:rsidRDefault="00D2178A" w:rsidP="00D2178A">
      <w:pPr>
        <w:pStyle w:val="11"/>
        <w:jc w:val="both"/>
        <w:rPr>
          <w:color w:val="auto"/>
          <w:sz w:val="24"/>
          <w:szCs w:val="24"/>
        </w:rPr>
      </w:pPr>
      <w:r w:rsidRPr="00D2178A">
        <w:rPr>
          <w:color w:val="auto"/>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D2178A" w:rsidRPr="00D2178A" w:rsidRDefault="00D2178A" w:rsidP="00D2178A">
      <w:pPr>
        <w:pStyle w:val="11"/>
        <w:jc w:val="both"/>
        <w:rPr>
          <w:color w:val="auto"/>
          <w:sz w:val="24"/>
          <w:szCs w:val="24"/>
        </w:rPr>
      </w:pPr>
      <w:r w:rsidRPr="00D2178A">
        <w:rPr>
          <w:color w:val="auto"/>
          <w:sz w:val="24"/>
          <w:szCs w:val="24"/>
        </w:rPr>
        <w:t>Народные праздники и праздничные обряды как синтез всех видов народного творчества.</w:t>
      </w:r>
    </w:p>
    <w:p w:rsidR="00D2178A" w:rsidRPr="00D2178A" w:rsidRDefault="00D2178A" w:rsidP="00D2178A">
      <w:pPr>
        <w:pStyle w:val="11"/>
        <w:spacing w:after="180"/>
        <w:jc w:val="both"/>
        <w:rPr>
          <w:color w:val="auto"/>
          <w:sz w:val="24"/>
          <w:szCs w:val="24"/>
        </w:rPr>
      </w:pPr>
      <w:r w:rsidRPr="00D2178A">
        <w:rPr>
          <w:color w:val="auto"/>
          <w:sz w:val="24"/>
          <w:szCs w:val="24"/>
        </w:rPr>
        <w:t>Выполнение сюжетной композиции или участие в работе по созданию коллективного панно на тему традиций народных праздников.</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Народные художественные промыслы</w:t>
      </w:r>
    </w:p>
    <w:p w:rsidR="00D2178A" w:rsidRPr="00D2178A" w:rsidRDefault="00D2178A" w:rsidP="00D2178A">
      <w:pPr>
        <w:pStyle w:val="11"/>
        <w:jc w:val="both"/>
        <w:rPr>
          <w:color w:val="auto"/>
          <w:sz w:val="24"/>
          <w:szCs w:val="24"/>
        </w:rPr>
      </w:pPr>
      <w:r w:rsidRPr="00D2178A">
        <w:rPr>
          <w:color w:val="auto"/>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D2178A" w:rsidRPr="00D2178A" w:rsidRDefault="00D2178A" w:rsidP="00D2178A">
      <w:pPr>
        <w:pStyle w:val="11"/>
        <w:jc w:val="both"/>
        <w:rPr>
          <w:color w:val="auto"/>
          <w:sz w:val="24"/>
          <w:szCs w:val="24"/>
        </w:rPr>
      </w:pPr>
      <w:r w:rsidRPr="00D2178A">
        <w:rPr>
          <w:color w:val="auto"/>
          <w:sz w:val="24"/>
          <w:szCs w:val="24"/>
        </w:rPr>
        <w:t>Многообразие видов традиционных ремёсел и происхождение художественных промыслов народов России.</w:t>
      </w:r>
    </w:p>
    <w:p w:rsidR="00D2178A" w:rsidRPr="00D2178A" w:rsidRDefault="00D2178A" w:rsidP="00D2178A">
      <w:pPr>
        <w:pStyle w:val="11"/>
        <w:jc w:val="both"/>
        <w:rPr>
          <w:color w:val="auto"/>
          <w:sz w:val="24"/>
          <w:szCs w:val="24"/>
        </w:rPr>
      </w:pPr>
      <w:r w:rsidRPr="00D2178A">
        <w:rPr>
          <w:color w:val="auto"/>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D2178A" w:rsidRPr="00D2178A" w:rsidRDefault="00D2178A" w:rsidP="00D2178A">
      <w:pPr>
        <w:pStyle w:val="11"/>
        <w:ind w:firstLine="238"/>
        <w:jc w:val="both"/>
        <w:rPr>
          <w:color w:val="auto"/>
          <w:sz w:val="24"/>
          <w:szCs w:val="24"/>
        </w:rPr>
      </w:pPr>
      <w:r w:rsidRPr="00D2178A">
        <w:rPr>
          <w:color w:val="auto"/>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D2178A" w:rsidRPr="00D2178A" w:rsidRDefault="00D2178A" w:rsidP="00D2178A">
      <w:pPr>
        <w:pStyle w:val="11"/>
        <w:ind w:firstLine="238"/>
        <w:jc w:val="both"/>
        <w:rPr>
          <w:color w:val="auto"/>
          <w:sz w:val="24"/>
          <w:szCs w:val="24"/>
        </w:rPr>
      </w:pPr>
      <w:r w:rsidRPr="00D2178A">
        <w:rPr>
          <w:color w:val="auto"/>
          <w:sz w:val="24"/>
          <w:szCs w:val="24"/>
        </w:rPr>
        <w:t>Создание эскиза игрушки по мотивам избранного промысла.</w:t>
      </w:r>
    </w:p>
    <w:p w:rsidR="00D2178A" w:rsidRPr="00D2178A" w:rsidRDefault="00D2178A" w:rsidP="00D2178A">
      <w:pPr>
        <w:pStyle w:val="11"/>
        <w:spacing w:line="252" w:lineRule="auto"/>
        <w:ind w:firstLine="238"/>
        <w:jc w:val="both"/>
        <w:rPr>
          <w:color w:val="auto"/>
          <w:sz w:val="24"/>
          <w:szCs w:val="24"/>
        </w:rPr>
      </w:pPr>
      <w:r w:rsidRPr="00D2178A">
        <w:rPr>
          <w:color w:val="auto"/>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D2178A" w:rsidRPr="00D2178A" w:rsidRDefault="00D2178A" w:rsidP="00D2178A">
      <w:pPr>
        <w:pStyle w:val="11"/>
        <w:spacing w:line="252" w:lineRule="auto"/>
        <w:ind w:firstLine="238"/>
        <w:jc w:val="both"/>
        <w:rPr>
          <w:color w:val="auto"/>
          <w:sz w:val="24"/>
          <w:szCs w:val="24"/>
        </w:rPr>
      </w:pPr>
      <w:r w:rsidRPr="00D2178A">
        <w:rPr>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D2178A" w:rsidRPr="00D2178A" w:rsidRDefault="00D2178A" w:rsidP="00D2178A">
      <w:pPr>
        <w:pStyle w:val="11"/>
        <w:spacing w:line="252" w:lineRule="auto"/>
        <w:jc w:val="both"/>
        <w:rPr>
          <w:color w:val="auto"/>
          <w:sz w:val="24"/>
          <w:szCs w:val="24"/>
        </w:rPr>
      </w:pPr>
      <w:r w:rsidRPr="00D2178A">
        <w:rPr>
          <w:color w:val="auto"/>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D2178A" w:rsidRPr="00D2178A" w:rsidRDefault="00D2178A" w:rsidP="00D2178A">
      <w:pPr>
        <w:pStyle w:val="11"/>
        <w:spacing w:line="252" w:lineRule="auto"/>
        <w:jc w:val="both"/>
        <w:rPr>
          <w:color w:val="auto"/>
          <w:sz w:val="24"/>
          <w:szCs w:val="24"/>
        </w:rPr>
      </w:pPr>
      <w:r w:rsidRPr="00D2178A">
        <w:rPr>
          <w:color w:val="auto"/>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D2178A" w:rsidRPr="00D2178A" w:rsidRDefault="00D2178A" w:rsidP="00D2178A">
      <w:pPr>
        <w:pStyle w:val="11"/>
        <w:spacing w:line="252" w:lineRule="auto"/>
        <w:jc w:val="both"/>
        <w:rPr>
          <w:color w:val="auto"/>
          <w:sz w:val="24"/>
          <w:szCs w:val="24"/>
        </w:rPr>
      </w:pPr>
      <w:r w:rsidRPr="00D2178A">
        <w:rPr>
          <w:color w:val="auto"/>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D2178A" w:rsidRPr="00D2178A" w:rsidRDefault="00D2178A" w:rsidP="00D2178A">
      <w:pPr>
        <w:pStyle w:val="11"/>
        <w:spacing w:line="252" w:lineRule="auto"/>
        <w:jc w:val="both"/>
        <w:rPr>
          <w:color w:val="auto"/>
          <w:sz w:val="24"/>
          <w:szCs w:val="24"/>
        </w:rPr>
      </w:pPr>
      <w:r w:rsidRPr="00D2178A">
        <w:rPr>
          <w:color w:val="auto"/>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D2178A" w:rsidRPr="00D2178A" w:rsidRDefault="00D2178A" w:rsidP="00D2178A">
      <w:pPr>
        <w:pStyle w:val="11"/>
        <w:spacing w:line="252" w:lineRule="auto"/>
        <w:jc w:val="both"/>
        <w:rPr>
          <w:color w:val="auto"/>
          <w:sz w:val="24"/>
          <w:szCs w:val="24"/>
        </w:rPr>
      </w:pPr>
      <w:r w:rsidRPr="00D2178A">
        <w:rPr>
          <w:color w:val="auto"/>
          <w:sz w:val="24"/>
          <w:szCs w:val="24"/>
        </w:rPr>
        <w:t>Мир сказок и легенд, примет и оберегов в творчестве мастеров художественных промыслов.</w:t>
      </w:r>
    </w:p>
    <w:p w:rsidR="00D2178A" w:rsidRPr="00D2178A" w:rsidRDefault="00D2178A" w:rsidP="00D2178A">
      <w:pPr>
        <w:pStyle w:val="11"/>
        <w:spacing w:line="252" w:lineRule="auto"/>
        <w:jc w:val="both"/>
        <w:rPr>
          <w:color w:val="auto"/>
          <w:sz w:val="24"/>
          <w:szCs w:val="24"/>
        </w:rPr>
      </w:pPr>
      <w:r w:rsidRPr="00D2178A">
        <w:rPr>
          <w:color w:val="auto"/>
          <w:sz w:val="24"/>
          <w:szCs w:val="24"/>
        </w:rPr>
        <w:t>Отражение в изделиях народных промыслов многообразия исторических, духовных и культурных традиций.</w:t>
      </w:r>
    </w:p>
    <w:p w:rsidR="00D2178A" w:rsidRPr="00D2178A" w:rsidRDefault="00D2178A" w:rsidP="00D2178A">
      <w:pPr>
        <w:pStyle w:val="11"/>
        <w:spacing w:line="252" w:lineRule="auto"/>
        <w:jc w:val="both"/>
        <w:rPr>
          <w:color w:val="auto"/>
          <w:sz w:val="24"/>
          <w:szCs w:val="24"/>
        </w:rPr>
      </w:pPr>
      <w:r w:rsidRPr="00D2178A">
        <w:rPr>
          <w:color w:val="auto"/>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D2178A" w:rsidRPr="00D2178A" w:rsidRDefault="00D2178A" w:rsidP="00D2178A">
      <w:pPr>
        <w:pStyle w:val="17"/>
        <w:rPr>
          <w:rFonts w:ascii="Times New Roman" w:hAnsi="Times New Roman" w:cs="Times New Roman"/>
          <w:sz w:val="24"/>
          <w:szCs w:val="24"/>
        </w:rPr>
      </w:pP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Декоративно-прикладное искусство в культуре разных эпох и народов</w:t>
      </w:r>
    </w:p>
    <w:p w:rsidR="00D2178A" w:rsidRPr="00D2178A" w:rsidRDefault="00D2178A" w:rsidP="00D2178A">
      <w:pPr>
        <w:pStyle w:val="11"/>
        <w:spacing w:line="240" w:lineRule="auto"/>
        <w:jc w:val="both"/>
        <w:rPr>
          <w:color w:val="auto"/>
          <w:sz w:val="24"/>
          <w:szCs w:val="24"/>
        </w:rPr>
      </w:pPr>
      <w:r w:rsidRPr="00D2178A">
        <w:rPr>
          <w:color w:val="auto"/>
          <w:sz w:val="24"/>
          <w:szCs w:val="24"/>
        </w:rPr>
        <w:t>Роль декоративно-прикладного искусства в культуре древних цивилизаций.</w:t>
      </w:r>
    </w:p>
    <w:p w:rsidR="00D2178A" w:rsidRPr="00D2178A" w:rsidRDefault="00D2178A" w:rsidP="00D2178A">
      <w:pPr>
        <w:pStyle w:val="11"/>
        <w:spacing w:line="240" w:lineRule="auto"/>
        <w:jc w:val="both"/>
        <w:rPr>
          <w:color w:val="auto"/>
          <w:sz w:val="24"/>
          <w:szCs w:val="24"/>
        </w:rPr>
      </w:pPr>
      <w:r w:rsidRPr="00D2178A">
        <w:rPr>
          <w:color w:val="auto"/>
          <w:sz w:val="24"/>
          <w:szCs w:val="24"/>
        </w:rPr>
        <w:t>Отражение в декоре мировоззрения эпохи, организации общества, традиций быта и ремесла, уклада жизни людей.</w:t>
      </w:r>
    </w:p>
    <w:p w:rsidR="00D2178A" w:rsidRPr="00D2178A" w:rsidRDefault="00D2178A" w:rsidP="00D2178A">
      <w:pPr>
        <w:pStyle w:val="11"/>
        <w:jc w:val="both"/>
        <w:rPr>
          <w:color w:val="auto"/>
          <w:sz w:val="24"/>
          <w:szCs w:val="24"/>
        </w:rPr>
      </w:pPr>
      <w:r w:rsidRPr="00D2178A">
        <w:rPr>
          <w:color w:val="auto"/>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D2178A" w:rsidRPr="00D2178A" w:rsidRDefault="00D2178A" w:rsidP="00D2178A">
      <w:pPr>
        <w:pStyle w:val="11"/>
        <w:jc w:val="both"/>
        <w:rPr>
          <w:color w:val="auto"/>
          <w:sz w:val="24"/>
          <w:szCs w:val="24"/>
        </w:rPr>
      </w:pPr>
      <w:r w:rsidRPr="00D2178A">
        <w:rPr>
          <w:color w:val="auto"/>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D2178A" w:rsidRPr="00D2178A" w:rsidRDefault="00D2178A" w:rsidP="00D2178A">
      <w:pPr>
        <w:pStyle w:val="11"/>
        <w:jc w:val="both"/>
        <w:rPr>
          <w:color w:val="auto"/>
          <w:sz w:val="24"/>
          <w:szCs w:val="24"/>
        </w:rPr>
      </w:pPr>
      <w:r w:rsidRPr="00D2178A">
        <w:rPr>
          <w:color w:val="auto"/>
          <w:sz w:val="24"/>
          <w:szCs w:val="24"/>
        </w:rPr>
        <w:t>Украшение жизненного пространства: построений, интерьеров, предметов быта — в культуре разных эпох.</w:t>
      </w:r>
    </w:p>
    <w:p w:rsidR="00D2178A" w:rsidRPr="00D2178A" w:rsidRDefault="00D2178A" w:rsidP="00D2178A">
      <w:pPr>
        <w:pStyle w:val="17"/>
        <w:rPr>
          <w:rFonts w:ascii="Times New Roman" w:hAnsi="Times New Roman" w:cs="Times New Roman"/>
          <w:sz w:val="24"/>
          <w:szCs w:val="24"/>
        </w:rPr>
      </w:pP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Декоративно-прикладное искусство в жизни современного человека</w:t>
      </w:r>
    </w:p>
    <w:p w:rsidR="00D2178A" w:rsidRPr="00D2178A" w:rsidRDefault="00D2178A" w:rsidP="00D2178A">
      <w:pPr>
        <w:pStyle w:val="11"/>
        <w:jc w:val="both"/>
        <w:rPr>
          <w:color w:val="auto"/>
          <w:sz w:val="24"/>
          <w:szCs w:val="24"/>
        </w:rPr>
      </w:pPr>
      <w:r w:rsidRPr="00D2178A">
        <w:rPr>
          <w:color w:val="auto"/>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D2178A" w:rsidRPr="00D2178A" w:rsidRDefault="00D2178A" w:rsidP="00D2178A">
      <w:pPr>
        <w:pStyle w:val="11"/>
        <w:jc w:val="both"/>
        <w:rPr>
          <w:color w:val="auto"/>
          <w:sz w:val="24"/>
          <w:szCs w:val="24"/>
        </w:rPr>
      </w:pPr>
      <w:r w:rsidRPr="00D2178A">
        <w:rPr>
          <w:color w:val="auto"/>
          <w:sz w:val="24"/>
          <w:szCs w:val="24"/>
        </w:rPr>
        <w:t>Символический знак в современной жизни: эмблема, логотип, указующий или декоративный знак.</w:t>
      </w:r>
    </w:p>
    <w:p w:rsidR="00D2178A" w:rsidRPr="00D2178A" w:rsidRDefault="00D2178A" w:rsidP="00D2178A">
      <w:pPr>
        <w:pStyle w:val="11"/>
        <w:jc w:val="both"/>
        <w:rPr>
          <w:color w:val="auto"/>
          <w:sz w:val="24"/>
          <w:szCs w:val="24"/>
        </w:rPr>
      </w:pPr>
      <w:r w:rsidRPr="00D2178A">
        <w:rPr>
          <w:color w:val="auto"/>
          <w:sz w:val="24"/>
          <w:szCs w:val="24"/>
        </w:rPr>
        <w:t>Государственная символика и традиции геральдики.</w:t>
      </w:r>
    </w:p>
    <w:p w:rsidR="00D2178A" w:rsidRPr="00D2178A" w:rsidRDefault="00D2178A" w:rsidP="00D2178A">
      <w:pPr>
        <w:pStyle w:val="11"/>
        <w:jc w:val="both"/>
        <w:rPr>
          <w:color w:val="auto"/>
          <w:sz w:val="24"/>
          <w:szCs w:val="24"/>
        </w:rPr>
      </w:pPr>
      <w:r w:rsidRPr="00D2178A">
        <w:rPr>
          <w:color w:val="auto"/>
          <w:sz w:val="24"/>
          <w:szCs w:val="24"/>
        </w:rPr>
        <w:t>Декоративные украшения предметов нашего быта и одежды.</w:t>
      </w:r>
    </w:p>
    <w:p w:rsidR="00D2178A" w:rsidRPr="00D2178A" w:rsidRDefault="00D2178A" w:rsidP="00D2178A">
      <w:pPr>
        <w:pStyle w:val="11"/>
        <w:jc w:val="both"/>
        <w:rPr>
          <w:color w:val="auto"/>
          <w:sz w:val="24"/>
          <w:szCs w:val="24"/>
        </w:rPr>
      </w:pPr>
      <w:r w:rsidRPr="00D2178A">
        <w:rPr>
          <w:color w:val="auto"/>
          <w:sz w:val="24"/>
          <w:szCs w:val="24"/>
        </w:rPr>
        <w:t>Значение украшений в проявлении образа человека, его характера, самопонимания, установок и намерений.</w:t>
      </w:r>
    </w:p>
    <w:p w:rsidR="00D2178A" w:rsidRPr="00D2178A" w:rsidRDefault="00D2178A" w:rsidP="00D2178A">
      <w:pPr>
        <w:pStyle w:val="11"/>
        <w:jc w:val="both"/>
        <w:rPr>
          <w:color w:val="auto"/>
          <w:sz w:val="24"/>
          <w:szCs w:val="24"/>
        </w:rPr>
      </w:pPr>
      <w:r w:rsidRPr="00D2178A">
        <w:rPr>
          <w:color w:val="auto"/>
          <w:sz w:val="24"/>
          <w:szCs w:val="24"/>
        </w:rPr>
        <w:t>Декор на улицах и декор помещений.</w:t>
      </w:r>
    </w:p>
    <w:p w:rsidR="00D2178A" w:rsidRPr="00D2178A" w:rsidRDefault="00D2178A" w:rsidP="00D2178A">
      <w:pPr>
        <w:pStyle w:val="11"/>
        <w:jc w:val="both"/>
        <w:rPr>
          <w:color w:val="auto"/>
          <w:sz w:val="24"/>
          <w:szCs w:val="24"/>
        </w:rPr>
      </w:pPr>
      <w:r w:rsidRPr="00D2178A">
        <w:rPr>
          <w:color w:val="auto"/>
          <w:sz w:val="24"/>
          <w:szCs w:val="24"/>
        </w:rPr>
        <w:t>Декор праздничный и повседневный.</w:t>
      </w:r>
    </w:p>
    <w:p w:rsidR="00D2178A" w:rsidRPr="00D2178A" w:rsidRDefault="00D2178A" w:rsidP="00D2178A">
      <w:pPr>
        <w:pStyle w:val="11"/>
        <w:jc w:val="both"/>
        <w:rPr>
          <w:color w:val="auto"/>
          <w:sz w:val="24"/>
          <w:szCs w:val="24"/>
        </w:rPr>
      </w:pPr>
      <w:r w:rsidRPr="00D2178A">
        <w:rPr>
          <w:color w:val="auto"/>
          <w:sz w:val="24"/>
          <w:szCs w:val="24"/>
        </w:rPr>
        <w:t>Праздничное оформление школы.</w:t>
      </w:r>
    </w:p>
    <w:p w:rsidR="00D2178A" w:rsidRPr="00D2178A" w:rsidRDefault="00D2178A" w:rsidP="00D2178A">
      <w:pPr>
        <w:rPr>
          <w:rFonts w:ascii="Times New Roman" w:hAnsi="Times New Roman" w:cs="Times New Roman"/>
          <w:sz w:val="24"/>
          <w:szCs w:val="24"/>
        </w:rPr>
      </w:pPr>
      <w:bookmarkStart w:id="554" w:name="bookmark1539"/>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Модуль № 2 «Живопись, графика, скульптура»</w:t>
      </w:r>
      <w:bookmarkEnd w:id="554"/>
    </w:p>
    <w:p w:rsidR="00D2178A" w:rsidRPr="00D2178A" w:rsidRDefault="00D2178A" w:rsidP="00D2178A">
      <w:pPr>
        <w:pStyle w:val="11"/>
        <w:jc w:val="both"/>
        <w:rPr>
          <w:color w:val="auto"/>
          <w:sz w:val="24"/>
          <w:szCs w:val="24"/>
        </w:rPr>
      </w:pPr>
      <w:r w:rsidRPr="00D2178A">
        <w:rPr>
          <w:i/>
          <w:iCs/>
          <w:color w:val="auto"/>
          <w:sz w:val="24"/>
          <w:szCs w:val="24"/>
        </w:rPr>
        <w:t>Общие сведения о видах искусства</w:t>
      </w:r>
    </w:p>
    <w:p w:rsidR="00D2178A" w:rsidRPr="00D2178A" w:rsidRDefault="00D2178A" w:rsidP="00D2178A">
      <w:pPr>
        <w:pStyle w:val="11"/>
        <w:jc w:val="both"/>
        <w:rPr>
          <w:color w:val="auto"/>
          <w:sz w:val="24"/>
          <w:szCs w:val="24"/>
        </w:rPr>
      </w:pPr>
      <w:r w:rsidRPr="00D2178A">
        <w:rPr>
          <w:color w:val="auto"/>
          <w:sz w:val="24"/>
          <w:szCs w:val="24"/>
        </w:rPr>
        <w:t>Пространственные и временные виды искусства.</w:t>
      </w:r>
    </w:p>
    <w:p w:rsidR="00D2178A" w:rsidRPr="00D2178A" w:rsidRDefault="00D2178A" w:rsidP="00D2178A">
      <w:pPr>
        <w:pStyle w:val="11"/>
        <w:jc w:val="both"/>
        <w:rPr>
          <w:color w:val="auto"/>
          <w:sz w:val="24"/>
          <w:szCs w:val="24"/>
        </w:rPr>
      </w:pPr>
      <w:r w:rsidRPr="00D2178A">
        <w:rPr>
          <w:color w:val="auto"/>
          <w:sz w:val="24"/>
          <w:szCs w:val="24"/>
        </w:rPr>
        <w:t>Изобразительные, конструктивные и декоративные виды пространственных искусств, их место и назначение в жизни людей.</w:t>
      </w:r>
    </w:p>
    <w:p w:rsidR="00D2178A" w:rsidRPr="00D2178A" w:rsidRDefault="00D2178A" w:rsidP="00D2178A">
      <w:pPr>
        <w:pStyle w:val="11"/>
        <w:jc w:val="both"/>
        <w:rPr>
          <w:color w:val="auto"/>
          <w:sz w:val="24"/>
          <w:szCs w:val="24"/>
        </w:rPr>
      </w:pPr>
      <w:r w:rsidRPr="00D2178A">
        <w:rPr>
          <w:color w:val="auto"/>
          <w:sz w:val="24"/>
          <w:szCs w:val="24"/>
        </w:rPr>
        <w:t>Основные виды живописи, графики и скульптуры.</w:t>
      </w:r>
    </w:p>
    <w:p w:rsidR="00D2178A" w:rsidRPr="00D2178A" w:rsidRDefault="00D2178A" w:rsidP="00D2178A">
      <w:pPr>
        <w:pStyle w:val="11"/>
        <w:jc w:val="both"/>
        <w:rPr>
          <w:color w:val="auto"/>
          <w:sz w:val="24"/>
          <w:szCs w:val="24"/>
        </w:rPr>
      </w:pPr>
      <w:r w:rsidRPr="00D2178A">
        <w:rPr>
          <w:color w:val="auto"/>
          <w:sz w:val="24"/>
          <w:szCs w:val="24"/>
        </w:rPr>
        <w:t>Художник и зритель: зрительские умения, знания и творчество зрителя.</w:t>
      </w:r>
    </w:p>
    <w:p w:rsidR="00D2178A" w:rsidRPr="00D2178A" w:rsidRDefault="00D2178A" w:rsidP="00D2178A">
      <w:pPr>
        <w:pStyle w:val="17"/>
        <w:rPr>
          <w:rFonts w:ascii="Times New Roman" w:hAnsi="Times New Roman" w:cs="Times New Roman"/>
          <w:sz w:val="24"/>
          <w:szCs w:val="24"/>
        </w:rPr>
      </w:pP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Язык изобразительного искусства и его выразительные средства</w:t>
      </w:r>
    </w:p>
    <w:p w:rsidR="00D2178A" w:rsidRPr="00D2178A" w:rsidRDefault="00D2178A" w:rsidP="00D2178A">
      <w:pPr>
        <w:pStyle w:val="11"/>
        <w:spacing w:line="257" w:lineRule="auto"/>
        <w:jc w:val="both"/>
        <w:rPr>
          <w:color w:val="auto"/>
          <w:sz w:val="24"/>
          <w:szCs w:val="24"/>
        </w:rPr>
      </w:pPr>
      <w:r w:rsidRPr="00D2178A">
        <w:rPr>
          <w:color w:val="auto"/>
          <w:sz w:val="24"/>
          <w:szCs w:val="24"/>
        </w:rPr>
        <w:t>Живописные, графические и скульптурные художественные материалы, их особые свойства.</w:t>
      </w:r>
    </w:p>
    <w:p w:rsidR="00D2178A" w:rsidRPr="00D2178A" w:rsidRDefault="00D2178A" w:rsidP="00D2178A">
      <w:pPr>
        <w:pStyle w:val="11"/>
        <w:spacing w:line="257" w:lineRule="auto"/>
        <w:jc w:val="both"/>
        <w:rPr>
          <w:color w:val="auto"/>
          <w:sz w:val="24"/>
          <w:szCs w:val="24"/>
        </w:rPr>
      </w:pPr>
      <w:r w:rsidRPr="00D2178A">
        <w:rPr>
          <w:color w:val="auto"/>
          <w:sz w:val="24"/>
          <w:szCs w:val="24"/>
        </w:rPr>
        <w:t>Рисунок — основа изобразительного искусства и мастерства художника.</w:t>
      </w:r>
    </w:p>
    <w:p w:rsidR="00D2178A" w:rsidRPr="00D2178A" w:rsidRDefault="00D2178A" w:rsidP="00D2178A">
      <w:pPr>
        <w:pStyle w:val="11"/>
        <w:spacing w:line="257" w:lineRule="auto"/>
        <w:jc w:val="both"/>
        <w:rPr>
          <w:color w:val="auto"/>
          <w:sz w:val="24"/>
          <w:szCs w:val="24"/>
        </w:rPr>
      </w:pPr>
      <w:r w:rsidRPr="00D2178A">
        <w:rPr>
          <w:color w:val="auto"/>
          <w:sz w:val="24"/>
          <w:szCs w:val="24"/>
        </w:rPr>
        <w:t>Виды рисунка: зарисовка, набросок, учебный рисунок и творческий рисунок.</w:t>
      </w:r>
    </w:p>
    <w:p w:rsidR="00D2178A" w:rsidRPr="00D2178A" w:rsidRDefault="00D2178A" w:rsidP="00D2178A">
      <w:pPr>
        <w:pStyle w:val="11"/>
        <w:spacing w:line="257" w:lineRule="auto"/>
        <w:jc w:val="both"/>
        <w:rPr>
          <w:color w:val="auto"/>
          <w:sz w:val="24"/>
          <w:szCs w:val="24"/>
        </w:rPr>
      </w:pPr>
      <w:r w:rsidRPr="00D2178A">
        <w:rPr>
          <w:color w:val="auto"/>
          <w:sz w:val="24"/>
          <w:szCs w:val="24"/>
        </w:rPr>
        <w:t>Навыки размещения рисунка в листе, выбор формата.</w:t>
      </w:r>
    </w:p>
    <w:p w:rsidR="00D2178A" w:rsidRPr="00D2178A" w:rsidRDefault="00D2178A" w:rsidP="00D2178A">
      <w:pPr>
        <w:pStyle w:val="11"/>
        <w:spacing w:line="252" w:lineRule="auto"/>
        <w:jc w:val="both"/>
        <w:rPr>
          <w:color w:val="auto"/>
          <w:sz w:val="24"/>
          <w:szCs w:val="24"/>
        </w:rPr>
      </w:pPr>
      <w:r w:rsidRPr="00D2178A">
        <w:rPr>
          <w:color w:val="auto"/>
          <w:sz w:val="24"/>
          <w:szCs w:val="24"/>
        </w:rPr>
        <w:t>Начальные умения рисунка с натуры. Зарисовки простых предметов.</w:t>
      </w:r>
    </w:p>
    <w:p w:rsidR="00D2178A" w:rsidRPr="00D2178A" w:rsidRDefault="00D2178A" w:rsidP="00D2178A">
      <w:pPr>
        <w:pStyle w:val="11"/>
        <w:spacing w:line="252" w:lineRule="auto"/>
        <w:jc w:val="both"/>
        <w:rPr>
          <w:color w:val="auto"/>
          <w:sz w:val="24"/>
          <w:szCs w:val="24"/>
        </w:rPr>
      </w:pPr>
      <w:r w:rsidRPr="00D2178A">
        <w:rPr>
          <w:color w:val="auto"/>
          <w:sz w:val="24"/>
          <w:szCs w:val="24"/>
        </w:rPr>
        <w:t>Линейные графические рисунки и наброски.</w:t>
      </w:r>
    </w:p>
    <w:p w:rsidR="00D2178A" w:rsidRPr="00D2178A" w:rsidRDefault="00D2178A" w:rsidP="00D2178A">
      <w:pPr>
        <w:pStyle w:val="11"/>
        <w:spacing w:line="252" w:lineRule="auto"/>
        <w:jc w:val="both"/>
        <w:rPr>
          <w:color w:val="auto"/>
          <w:sz w:val="24"/>
          <w:szCs w:val="24"/>
        </w:rPr>
      </w:pPr>
      <w:r w:rsidRPr="00D2178A">
        <w:rPr>
          <w:color w:val="auto"/>
          <w:sz w:val="24"/>
          <w:szCs w:val="24"/>
        </w:rPr>
        <w:t>Тон и тональные отношения: тёмное — светлое.</w:t>
      </w:r>
    </w:p>
    <w:p w:rsidR="00D2178A" w:rsidRPr="00D2178A" w:rsidRDefault="00D2178A" w:rsidP="00D2178A">
      <w:pPr>
        <w:pStyle w:val="11"/>
        <w:spacing w:line="252" w:lineRule="auto"/>
        <w:jc w:val="both"/>
        <w:rPr>
          <w:color w:val="auto"/>
          <w:sz w:val="24"/>
          <w:szCs w:val="24"/>
        </w:rPr>
      </w:pPr>
      <w:r w:rsidRPr="00D2178A">
        <w:rPr>
          <w:color w:val="auto"/>
          <w:sz w:val="24"/>
          <w:szCs w:val="24"/>
        </w:rPr>
        <w:t>Ритм и ритмическая организация плоскости листа.</w:t>
      </w:r>
    </w:p>
    <w:p w:rsidR="00D2178A" w:rsidRPr="00D2178A" w:rsidRDefault="00D2178A" w:rsidP="00D2178A">
      <w:pPr>
        <w:pStyle w:val="11"/>
        <w:spacing w:line="252" w:lineRule="auto"/>
        <w:jc w:val="both"/>
        <w:rPr>
          <w:color w:val="auto"/>
          <w:sz w:val="24"/>
          <w:szCs w:val="24"/>
        </w:rPr>
      </w:pPr>
      <w:r w:rsidRPr="00D2178A">
        <w:rPr>
          <w:color w:val="auto"/>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D2178A" w:rsidRPr="00D2178A" w:rsidRDefault="00D2178A" w:rsidP="00D2178A">
      <w:pPr>
        <w:pStyle w:val="11"/>
        <w:spacing w:line="252" w:lineRule="auto"/>
        <w:jc w:val="both"/>
        <w:rPr>
          <w:color w:val="auto"/>
          <w:sz w:val="24"/>
          <w:szCs w:val="24"/>
        </w:rPr>
      </w:pPr>
      <w:r w:rsidRPr="00D2178A">
        <w:rPr>
          <w:color w:val="auto"/>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D2178A" w:rsidRPr="00D2178A" w:rsidRDefault="00D2178A" w:rsidP="00D2178A">
      <w:pPr>
        <w:pStyle w:val="11"/>
        <w:spacing w:line="252" w:lineRule="auto"/>
        <w:jc w:val="both"/>
        <w:rPr>
          <w:color w:val="auto"/>
          <w:sz w:val="24"/>
          <w:szCs w:val="24"/>
        </w:rPr>
      </w:pPr>
      <w:r w:rsidRPr="00D2178A">
        <w:rPr>
          <w:color w:val="auto"/>
          <w:sz w:val="24"/>
          <w:szCs w:val="24"/>
        </w:rPr>
        <w:t>Виды скульптуры и характер материала в скульптуре. Скульптурные памятники, парковая скульптура, камерная скульптура.</w:t>
      </w:r>
    </w:p>
    <w:p w:rsidR="00D2178A" w:rsidRPr="00D2178A" w:rsidRDefault="00D2178A" w:rsidP="00D2178A">
      <w:pPr>
        <w:pStyle w:val="11"/>
        <w:spacing w:after="100" w:line="252" w:lineRule="auto"/>
        <w:jc w:val="both"/>
        <w:rPr>
          <w:color w:val="auto"/>
          <w:sz w:val="24"/>
          <w:szCs w:val="24"/>
        </w:rPr>
      </w:pPr>
      <w:r w:rsidRPr="00D2178A">
        <w:rPr>
          <w:color w:val="auto"/>
          <w:sz w:val="24"/>
          <w:szCs w:val="24"/>
        </w:rPr>
        <w:t>Статика и движение в скульптуре. Круглая скульптура. Произведения мелкой пластики. Виды рельефа.</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Жанры изобразительного искусства</w:t>
      </w:r>
    </w:p>
    <w:p w:rsidR="00D2178A" w:rsidRPr="00D2178A" w:rsidRDefault="00D2178A" w:rsidP="00D2178A">
      <w:pPr>
        <w:pStyle w:val="11"/>
        <w:jc w:val="both"/>
        <w:rPr>
          <w:color w:val="auto"/>
          <w:sz w:val="24"/>
          <w:szCs w:val="24"/>
        </w:rPr>
      </w:pPr>
      <w:r w:rsidRPr="00D2178A">
        <w:rPr>
          <w:color w:val="auto"/>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D2178A" w:rsidRPr="00D2178A" w:rsidRDefault="00D2178A" w:rsidP="00D2178A">
      <w:pPr>
        <w:pStyle w:val="11"/>
        <w:spacing w:after="100"/>
        <w:jc w:val="both"/>
        <w:rPr>
          <w:color w:val="auto"/>
          <w:sz w:val="24"/>
          <w:szCs w:val="24"/>
        </w:rPr>
      </w:pPr>
      <w:r w:rsidRPr="00D2178A">
        <w:rPr>
          <w:color w:val="auto"/>
          <w:sz w:val="24"/>
          <w:szCs w:val="24"/>
        </w:rPr>
        <w:t>Предмет изображения, сюжет и содержание произведения изобразительного искусства.</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Натюрморт</w:t>
      </w:r>
    </w:p>
    <w:p w:rsidR="00D2178A" w:rsidRPr="00D2178A" w:rsidRDefault="00D2178A" w:rsidP="00D2178A">
      <w:pPr>
        <w:pStyle w:val="11"/>
        <w:jc w:val="both"/>
        <w:rPr>
          <w:color w:val="auto"/>
          <w:sz w:val="24"/>
          <w:szCs w:val="24"/>
        </w:rPr>
      </w:pPr>
      <w:r w:rsidRPr="00D2178A">
        <w:rPr>
          <w:color w:val="auto"/>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D2178A" w:rsidRPr="00D2178A" w:rsidRDefault="00D2178A" w:rsidP="00D2178A">
      <w:pPr>
        <w:pStyle w:val="11"/>
        <w:jc w:val="both"/>
        <w:rPr>
          <w:color w:val="auto"/>
          <w:sz w:val="24"/>
          <w:szCs w:val="24"/>
        </w:rPr>
      </w:pPr>
      <w:r w:rsidRPr="00D2178A">
        <w:rPr>
          <w:color w:val="auto"/>
          <w:sz w:val="24"/>
          <w:szCs w:val="24"/>
        </w:rPr>
        <w:t>Основы графической грамоты: правила объёмного изображения предметов на плоскости.</w:t>
      </w:r>
    </w:p>
    <w:p w:rsidR="00D2178A" w:rsidRPr="00D2178A" w:rsidRDefault="00D2178A" w:rsidP="00D2178A">
      <w:pPr>
        <w:pStyle w:val="11"/>
        <w:jc w:val="both"/>
        <w:rPr>
          <w:color w:val="auto"/>
          <w:sz w:val="24"/>
          <w:szCs w:val="24"/>
        </w:rPr>
      </w:pPr>
      <w:r w:rsidRPr="00D2178A">
        <w:rPr>
          <w:color w:val="auto"/>
          <w:sz w:val="24"/>
          <w:szCs w:val="24"/>
        </w:rPr>
        <w:t>Линейное построение предмета в пространстве: линия горизонта, точка зрения и точка схода, правила перспективных сокращений.</w:t>
      </w:r>
    </w:p>
    <w:p w:rsidR="00D2178A" w:rsidRPr="00D2178A" w:rsidRDefault="00D2178A" w:rsidP="00D2178A">
      <w:pPr>
        <w:pStyle w:val="11"/>
        <w:jc w:val="both"/>
        <w:rPr>
          <w:color w:val="auto"/>
          <w:sz w:val="24"/>
          <w:szCs w:val="24"/>
        </w:rPr>
      </w:pPr>
      <w:r w:rsidRPr="00D2178A">
        <w:rPr>
          <w:color w:val="auto"/>
          <w:sz w:val="24"/>
          <w:szCs w:val="24"/>
        </w:rPr>
        <w:t>Изображение окружности в перспективе.</w:t>
      </w:r>
    </w:p>
    <w:p w:rsidR="00D2178A" w:rsidRPr="00D2178A" w:rsidRDefault="00D2178A" w:rsidP="00D2178A">
      <w:pPr>
        <w:pStyle w:val="11"/>
        <w:jc w:val="both"/>
        <w:rPr>
          <w:color w:val="auto"/>
          <w:sz w:val="24"/>
          <w:szCs w:val="24"/>
        </w:rPr>
      </w:pPr>
      <w:r w:rsidRPr="00D2178A">
        <w:rPr>
          <w:color w:val="auto"/>
          <w:sz w:val="24"/>
          <w:szCs w:val="24"/>
        </w:rPr>
        <w:t>Рисование геометрических тел на основе правил линейной перспективы.</w:t>
      </w:r>
    </w:p>
    <w:p w:rsidR="00D2178A" w:rsidRPr="00D2178A" w:rsidRDefault="00D2178A" w:rsidP="00D2178A">
      <w:pPr>
        <w:pStyle w:val="11"/>
        <w:jc w:val="both"/>
        <w:rPr>
          <w:color w:val="auto"/>
          <w:sz w:val="24"/>
          <w:szCs w:val="24"/>
        </w:rPr>
      </w:pPr>
      <w:r w:rsidRPr="00D2178A">
        <w:rPr>
          <w:color w:val="auto"/>
          <w:sz w:val="24"/>
          <w:szCs w:val="24"/>
        </w:rPr>
        <w:t>Сложная пространственная форма и выявление её конструкции.</w:t>
      </w:r>
    </w:p>
    <w:p w:rsidR="00D2178A" w:rsidRPr="00D2178A" w:rsidRDefault="00D2178A" w:rsidP="00D2178A">
      <w:pPr>
        <w:pStyle w:val="11"/>
        <w:jc w:val="both"/>
        <w:rPr>
          <w:color w:val="auto"/>
          <w:sz w:val="24"/>
          <w:szCs w:val="24"/>
        </w:rPr>
      </w:pPr>
      <w:r w:rsidRPr="00D2178A">
        <w:rPr>
          <w:color w:val="auto"/>
          <w:sz w:val="24"/>
          <w:szCs w:val="24"/>
        </w:rPr>
        <w:t>Рисунок сложной формы предмета как соотношение простых геометрических фигур.</w:t>
      </w:r>
    </w:p>
    <w:p w:rsidR="00D2178A" w:rsidRPr="00D2178A" w:rsidRDefault="00D2178A" w:rsidP="00D2178A">
      <w:pPr>
        <w:pStyle w:val="11"/>
        <w:jc w:val="both"/>
        <w:rPr>
          <w:color w:val="auto"/>
          <w:sz w:val="24"/>
          <w:szCs w:val="24"/>
        </w:rPr>
      </w:pPr>
      <w:r w:rsidRPr="00D2178A">
        <w:rPr>
          <w:color w:val="auto"/>
          <w:sz w:val="24"/>
          <w:szCs w:val="24"/>
        </w:rPr>
        <w:t>Линейный рисунок конструкции из нескольких геометрических тел.</w:t>
      </w:r>
    </w:p>
    <w:p w:rsidR="00D2178A" w:rsidRPr="00D2178A" w:rsidRDefault="00D2178A" w:rsidP="00D2178A">
      <w:pPr>
        <w:pStyle w:val="11"/>
        <w:jc w:val="both"/>
        <w:rPr>
          <w:color w:val="auto"/>
          <w:sz w:val="24"/>
          <w:szCs w:val="24"/>
        </w:rPr>
      </w:pPr>
      <w:r w:rsidRPr="00D2178A">
        <w:rPr>
          <w:color w:val="auto"/>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D2178A" w:rsidRPr="00D2178A" w:rsidRDefault="00D2178A" w:rsidP="00D2178A">
      <w:pPr>
        <w:pStyle w:val="11"/>
        <w:jc w:val="both"/>
        <w:rPr>
          <w:color w:val="auto"/>
          <w:sz w:val="24"/>
          <w:szCs w:val="24"/>
        </w:rPr>
      </w:pPr>
      <w:r w:rsidRPr="00D2178A">
        <w:rPr>
          <w:color w:val="auto"/>
          <w:sz w:val="24"/>
          <w:szCs w:val="24"/>
        </w:rPr>
        <w:t>Рисунок натюрморта графическими материалами с натуры или по представлению.</w:t>
      </w:r>
    </w:p>
    <w:p w:rsidR="00D2178A" w:rsidRPr="00D2178A" w:rsidRDefault="00D2178A" w:rsidP="00D2178A">
      <w:pPr>
        <w:pStyle w:val="11"/>
        <w:jc w:val="both"/>
        <w:rPr>
          <w:color w:val="auto"/>
          <w:sz w:val="24"/>
          <w:szCs w:val="24"/>
        </w:rPr>
      </w:pPr>
      <w:r w:rsidRPr="00D2178A">
        <w:rPr>
          <w:color w:val="auto"/>
          <w:sz w:val="24"/>
          <w:szCs w:val="24"/>
        </w:rPr>
        <w:t>Творческий натюрморт в графике. Произведения художников-графиков. Особенности графических техник. Печатная графика.</w:t>
      </w:r>
    </w:p>
    <w:p w:rsidR="00D2178A" w:rsidRPr="00D2178A" w:rsidRDefault="00D2178A" w:rsidP="00D2178A">
      <w:pPr>
        <w:pStyle w:val="11"/>
        <w:spacing w:after="180"/>
        <w:jc w:val="both"/>
        <w:rPr>
          <w:color w:val="auto"/>
          <w:sz w:val="24"/>
          <w:szCs w:val="24"/>
        </w:rPr>
      </w:pPr>
      <w:r w:rsidRPr="00D2178A">
        <w:rPr>
          <w:color w:val="auto"/>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Портрет</w:t>
      </w:r>
    </w:p>
    <w:p w:rsidR="00D2178A" w:rsidRPr="00D2178A" w:rsidRDefault="00D2178A" w:rsidP="00D2178A">
      <w:pPr>
        <w:pStyle w:val="11"/>
        <w:spacing w:line="252" w:lineRule="auto"/>
        <w:jc w:val="both"/>
        <w:rPr>
          <w:color w:val="auto"/>
          <w:sz w:val="24"/>
          <w:szCs w:val="24"/>
        </w:rPr>
      </w:pPr>
      <w:r w:rsidRPr="00D2178A">
        <w:rPr>
          <w:color w:val="auto"/>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D2178A" w:rsidRPr="00D2178A" w:rsidRDefault="00D2178A" w:rsidP="00D2178A">
      <w:pPr>
        <w:pStyle w:val="11"/>
        <w:spacing w:line="252" w:lineRule="auto"/>
        <w:jc w:val="both"/>
        <w:rPr>
          <w:color w:val="auto"/>
          <w:sz w:val="24"/>
          <w:szCs w:val="24"/>
        </w:rPr>
      </w:pPr>
      <w:r w:rsidRPr="00D2178A">
        <w:rPr>
          <w:color w:val="auto"/>
          <w:sz w:val="24"/>
          <w:szCs w:val="24"/>
        </w:rPr>
        <w:t>Великие портретисты в европейском искусстве.</w:t>
      </w:r>
    </w:p>
    <w:p w:rsidR="00D2178A" w:rsidRPr="00D2178A" w:rsidRDefault="00D2178A" w:rsidP="00D2178A">
      <w:pPr>
        <w:pStyle w:val="11"/>
        <w:spacing w:line="252" w:lineRule="auto"/>
        <w:jc w:val="both"/>
        <w:rPr>
          <w:color w:val="auto"/>
          <w:sz w:val="24"/>
          <w:szCs w:val="24"/>
        </w:rPr>
      </w:pPr>
      <w:r w:rsidRPr="00D2178A">
        <w:rPr>
          <w:color w:val="auto"/>
          <w:sz w:val="24"/>
          <w:szCs w:val="24"/>
        </w:rPr>
        <w:t>Особенности развития портретного жанра в отечественном искусстве. Великие портретисты в русской живописи.</w:t>
      </w:r>
    </w:p>
    <w:p w:rsidR="00D2178A" w:rsidRPr="00D2178A" w:rsidRDefault="00D2178A" w:rsidP="00D2178A">
      <w:pPr>
        <w:pStyle w:val="11"/>
        <w:spacing w:line="252" w:lineRule="auto"/>
        <w:jc w:val="both"/>
        <w:rPr>
          <w:color w:val="auto"/>
          <w:sz w:val="24"/>
          <w:szCs w:val="24"/>
        </w:rPr>
      </w:pPr>
      <w:r w:rsidRPr="00D2178A">
        <w:rPr>
          <w:color w:val="auto"/>
          <w:sz w:val="24"/>
          <w:szCs w:val="24"/>
        </w:rPr>
        <w:t>Парадный и камерный портрет в живописи.</w:t>
      </w:r>
    </w:p>
    <w:p w:rsidR="00D2178A" w:rsidRPr="00D2178A" w:rsidRDefault="00D2178A" w:rsidP="00D2178A">
      <w:pPr>
        <w:pStyle w:val="11"/>
        <w:spacing w:line="252" w:lineRule="auto"/>
        <w:jc w:val="both"/>
        <w:rPr>
          <w:color w:val="auto"/>
          <w:sz w:val="24"/>
          <w:szCs w:val="24"/>
        </w:rPr>
      </w:pPr>
      <w:r w:rsidRPr="00D2178A">
        <w:rPr>
          <w:color w:val="auto"/>
          <w:sz w:val="24"/>
          <w:szCs w:val="24"/>
        </w:rPr>
        <w:t>Особенности развития жанра портрета в искусстве ХХ в.— отечественном и европейском.</w:t>
      </w:r>
    </w:p>
    <w:p w:rsidR="00D2178A" w:rsidRPr="00D2178A" w:rsidRDefault="00D2178A" w:rsidP="00D2178A">
      <w:pPr>
        <w:pStyle w:val="11"/>
        <w:spacing w:line="252" w:lineRule="auto"/>
        <w:jc w:val="both"/>
        <w:rPr>
          <w:color w:val="auto"/>
          <w:sz w:val="24"/>
          <w:szCs w:val="24"/>
        </w:rPr>
      </w:pPr>
      <w:r w:rsidRPr="00D2178A">
        <w:rPr>
          <w:color w:val="auto"/>
          <w:sz w:val="24"/>
          <w:szCs w:val="24"/>
        </w:rPr>
        <w:t>Построение головы человека, основные пропорции лица, соотношение лицевой и черепной частей головы.</w:t>
      </w:r>
    </w:p>
    <w:p w:rsidR="00D2178A" w:rsidRPr="00D2178A" w:rsidRDefault="00D2178A" w:rsidP="00D2178A">
      <w:pPr>
        <w:pStyle w:val="11"/>
        <w:spacing w:line="252" w:lineRule="auto"/>
        <w:jc w:val="both"/>
        <w:rPr>
          <w:color w:val="auto"/>
          <w:sz w:val="24"/>
          <w:szCs w:val="24"/>
        </w:rPr>
      </w:pPr>
      <w:r w:rsidRPr="00D2178A">
        <w:rPr>
          <w:color w:val="auto"/>
          <w:sz w:val="24"/>
          <w:szCs w:val="24"/>
        </w:rPr>
        <w:t>Графический портрет в работах известных художников. Разнообразие графических средств в изображении образа человека.</w:t>
      </w:r>
    </w:p>
    <w:p w:rsidR="00D2178A" w:rsidRPr="00D2178A" w:rsidRDefault="00D2178A" w:rsidP="00D2178A">
      <w:pPr>
        <w:pStyle w:val="11"/>
        <w:spacing w:line="252" w:lineRule="auto"/>
        <w:jc w:val="both"/>
        <w:rPr>
          <w:color w:val="auto"/>
          <w:sz w:val="24"/>
          <w:szCs w:val="24"/>
        </w:rPr>
      </w:pPr>
      <w:r w:rsidRPr="00D2178A">
        <w:rPr>
          <w:color w:val="auto"/>
          <w:sz w:val="24"/>
          <w:szCs w:val="24"/>
        </w:rPr>
        <w:t>Графический портретный рисунок с натуры или по памяти.</w:t>
      </w:r>
    </w:p>
    <w:p w:rsidR="00D2178A" w:rsidRPr="00D2178A" w:rsidRDefault="00D2178A" w:rsidP="00D2178A">
      <w:pPr>
        <w:pStyle w:val="11"/>
        <w:spacing w:line="252" w:lineRule="auto"/>
        <w:jc w:val="both"/>
        <w:rPr>
          <w:color w:val="auto"/>
          <w:sz w:val="24"/>
          <w:szCs w:val="24"/>
        </w:rPr>
      </w:pPr>
      <w:r w:rsidRPr="00D2178A">
        <w:rPr>
          <w:color w:val="auto"/>
          <w:sz w:val="24"/>
          <w:szCs w:val="24"/>
        </w:rPr>
        <w:t>Роль освещения головы при создании портретного образа.</w:t>
      </w:r>
    </w:p>
    <w:p w:rsidR="00D2178A" w:rsidRPr="00D2178A" w:rsidRDefault="00D2178A" w:rsidP="00D2178A">
      <w:pPr>
        <w:pStyle w:val="11"/>
        <w:spacing w:line="252" w:lineRule="auto"/>
        <w:ind w:firstLine="0"/>
        <w:jc w:val="both"/>
        <w:rPr>
          <w:color w:val="auto"/>
          <w:sz w:val="24"/>
          <w:szCs w:val="24"/>
        </w:rPr>
      </w:pPr>
      <w:r w:rsidRPr="00D2178A">
        <w:rPr>
          <w:color w:val="auto"/>
          <w:sz w:val="24"/>
          <w:szCs w:val="24"/>
        </w:rPr>
        <w:t>Свет и тень в изображении головы человека.</w:t>
      </w:r>
    </w:p>
    <w:p w:rsidR="00D2178A" w:rsidRPr="00D2178A" w:rsidRDefault="00D2178A" w:rsidP="00D2178A">
      <w:pPr>
        <w:pStyle w:val="11"/>
        <w:spacing w:line="252" w:lineRule="auto"/>
        <w:jc w:val="both"/>
        <w:rPr>
          <w:color w:val="auto"/>
          <w:sz w:val="24"/>
          <w:szCs w:val="24"/>
        </w:rPr>
      </w:pPr>
      <w:r w:rsidRPr="00D2178A">
        <w:rPr>
          <w:color w:val="auto"/>
          <w:sz w:val="24"/>
          <w:szCs w:val="24"/>
        </w:rPr>
        <w:t>Портрет в скульптуре.</w:t>
      </w:r>
    </w:p>
    <w:p w:rsidR="00D2178A" w:rsidRPr="00D2178A" w:rsidRDefault="00D2178A" w:rsidP="00D2178A">
      <w:pPr>
        <w:pStyle w:val="11"/>
        <w:spacing w:line="252" w:lineRule="auto"/>
        <w:jc w:val="both"/>
        <w:rPr>
          <w:color w:val="auto"/>
          <w:sz w:val="24"/>
          <w:szCs w:val="24"/>
        </w:rPr>
      </w:pPr>
      <w:r w:rsidRPr="00D2178A">
        <w:rPr>
          <w:color w:val="auto"/>
          <w:sz w:val="24"/>
          <w:szCs w:val="24"/>
        </w:rPr>
        <w:t>Выражение характера человека, его социального положения и образа эпохи в скульптурном портрете.</w:t>
      </w:r>
    </w:p>
    <w:p w:rsidR="00D2178A" w:rsidRPr="00D2178A" w:rsidRDefault="00D2178A" w:rsidP="00D2178A">
      <w:pPr>
        <w:pStyle w:val="11"/>
        <w:spacing w:line="252" w:lineRule="auto"/>
        <w:jc w:val="both"/>
        <w:rPr>
          <w:color w:val="auto"/>
          <w:sz w:val="24"/>
          <w:szCs w:val="24"/>
        </w:rPr>
      </w:pPr>
      <w:r w:rsidRPr="00D2178A">
        <w:rPr>
          <w:color w:val="auto"/>
          <w:sz w:val="24"/>
          <w:szCs w:val="24"/>
        </w:rPr>
        <w:t>Значение свойств художественных материалов в создании скульптурного портрета.</w:t>
      </w:r>
    </w:p>
    <w:p w:rsidR="00D2178A" w:rsidRPr="00D2178A" w:rsidRDefault="00D2178A" w:rsidP="00D2178A">
      <w:pPr>
        <w:pStyle w:val="11"/>
        <w:spacing w:line="252" w:lineRule="auto"/>
        <w:jc w:val="both"/>
        <w:rPr>
          <w:color w:val="auto"/>
          <w:sz w:val="24"/>
          <w:szCs w:val="24"/>
        </w:rPr>
      </w:pPr>
      <w:r w:rsidRPr="00D2178A">
        <w:rPr>
          <w:color w:val="auto"/>
          <w:sz w:val="24"/>
          <w:szCs w:val="24"/>
        </w:rPr>
        <w:t>Живописное изображение портрета. Роль цвета в живописном портретном образе в произведениях выдающихся живописцев.</w:t>
      </w:r>
    </w:p>
    <w:p w:rsidR="00D2178A" w:rsidRPr="00D2178A" w:rsidRDefault="00D2178A" w:rsidP="00D2178A">
      <w:pPr>
        <w:pStyle w:val="11"/>
        <w:spacing w:after="180" w:line="252" w:lineRule="auto"/>
        <w:jc w:val="both"/>
        <w:rPr>
          <w:color w:val="auto"/>
          <w:sz w:val="24"/>
          <w:szCs w:val="24"/>
        </w:rPr>
      </w:pPr>
      <w:r w:rsidRPr="00D2178A">
        <w:rPr>
          <w:color w:val="auto"/>
          <w:sz w:val="24"/>
          <w:szCs w:val="24"/>
        </w:rPr>
        <w:t>Опыт работы над созданием живописного портрета.</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Пейзаж</w:t>
      </w:r>
    </w:p>
    <w:p w:rsidR="00D2178A" w:rsidRPr="00D2178A" w:rsidRDefault="00D2178A" w:rsidP="00D2178A">
      <w:pPr>
        <w:pStyle w:val="11"/>
        <w:spacing w:line="240" w:lineRule="auto"/>
        <w:jc w:val="both"/>
        <w:rPr>
          <w:color w:val="auto"/>
          <w:sz w:val="24"/>
          <w:szCs w:val="24"/>
        </w:rPr>
      </w:pPr>
      <w:r w:rsidRPr="00D2178A">
        <w:rPr>
          <w:color w:val="auto"/>
          <w:sz w:val="24"/>
          <w:szCs w:val="24"/>
        </w:rPr>
        <w:t>Особенности изображения пространства в эпоху Древнего мира, в средневековом искусстве и в эпоху Возрождения.</w:t>
      </w:r>
    </w:p>
    <w:p w:rsidR="00D2178A" w:rsidRPr="00D2178A" w:rsidRDefault="00D2178A" w:rsidP="00D2178A">
      <w:pPr>
        <w:pStyle w:val="11"/>
        <w:jc w:val="both"/>
        <w:rPr>
          <w:color w:val="auto"/>
          <w:sz w:val="24"/>
          <w:szCs w:val="24"/>
        </w:rPr>
      </w:pPr>
      <w:r w:rsidRPr="00D2178A">
        <w:rPr>
          <w:color w:val="auto"/>
          <w:sz w:val="24"/>
          <w:szCs w:val="24"/>
        </w:rPr>
        <w:t>Правила построения линейной перспективы в изображении пространства.</w:t>
      </w:r>
    </w:p>
    <w:p w:rsidR="00D2178A" w:rsidRPr="00D2178A" w:rsidRDefault="00D2178A" w:rsidP="00D2178A">
      <w:pPr>
        <w:pStyle w:val="11"/>
        <w:jc w:val="both"/>
        <w:rPr>
          <w:color w:val="auto"/>
          <w:sz w:val="24"/>
          <w:szCs w:val="24"/>
        </w:rPr>
      </w:pPr>
      <w:r w:rsidRPr="00D2178A">
        <w:rPr>
          <w:color w:val="auto"/>
          <w:sz w:val="24"/>
          <w:szCs w:val="24"/>
        </w:rPr>
        <w:t>Правила воздушной перспективы, построения переднего, среднего и дальнего планов при изображении пейзажа.</w:t>
      </w:r>
    </w:p>
    <w:p w:rsidR="00D2178A" w:rsidRPr="00D2178A" w:rsidRDefault="00D2178A" w:rsidP="00D2178A">
      <w:pPr>
        <w:pStyle w:val="11"/>
        <w:jc w:val="both"/>
        <w:rPr>
          <w:color w:val="auto"/>
          <w:sz w:val="24"/>
          <w:szCs w:val="24"/>
        </w:rPr>
      </w:pPr>
      <w:r w:rsidRPr="00D2178A">
        <w:rPr>
          <w:color w:val="auto"/>
          <w:sz w:val="24"/>
          <w:szCs w:val="24"/>
        </w:rPr>
        <w:t>Особенности изображения разных состояний природы и её освещения. Романтический пейзаж. Морские пейзажи И. Айвазовского.</w:t>
      </w:r>
    </w:p>
    <w:p w:rsidR="00D2178A" w:rsidRPr="00D2178A" w:rsidRDefault="00D2178A" w:rsidP="00D2178A">
      <w:pPr>
        <w:pStyle w:val="11"/>
        <w:jc w:val="both"/>
        <w:rPr>
          <w:color w:val="auto"/>
          <w:sz w:val="24"/>
          <w:szCs w:val="24"/>
        </w:rPr>
      </w:pPr>
      <w:r w:rsidRPr="00D2178A">
        <w:rPr>
          <w:color w:val="auto"/>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D2178A" w:rsidRPr="00D2178A" w:rsidRDefault="00D2178A" w:rsidP="00D2178A">
      <w:pPr>
        <w:pStyle w:val="11"/>
        <w:jc w:val="both"/>
        <w:rPr>
          <w:color w:val="auto"/>
          <w:sz w:val="24"/>
          <w:szCs w:val="24"/>
        </w:rPr>
      </w:pPr>
      <w:r w:rsidRPr="00D2178A">
        <w:rPr>
          <w:color w:val="auto"/>
          <w:sz w:val="24"/>
          <w:szCs w:val="24"/>
        </w:rPr>
        <w:t>Живописное изображение различных состояний природы.</w:t>
      </w:r>
    </w:p>
    <w:p w:rsidR="00D2178A" w:rsidRPr="00D2178A" w:rsidRDefault="00D2178A" w:rsidP="00D2178A">
      <w:pPr>
        <w:pStyle w:val="11"/>
        <w:jc w:val="both"/>
        <w:rPr>
          <w:color w:val="auto"/>
          <w:sz w:val="24"/>
          <w:szCs w:val="24"/>
        </w:rPr>
      </w:pPr>
      <w:r w:rsidRPr="00D2178A">
        <w:rPr>
          <w:color w:val="auto"/>
          <w:sz w:val="24"/>
          <w:szCs w:val="24"/>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D2178A">
        <w:rPr>
          <w:color w:val="auto"/>
          <w:sz w:val="24"/>
          <w:szCs w:val="24"/>
          <w:lang w:val="en-US" w:eastAsia="en-US" w:bidi="en-US"/>
        </w:rPr>
        <w:t>XIX</w:t>
      </w:r>
      <w:r w:rsidRPr="00D2178A">
        <w:rPr>
          <w:color w:val="auto"/>
          <w:sz w:val="24"/>
          <w:szCs w:val="24"/>
        </w:rPr>
        <w:t>в.</w:t>
      </w:r>
    </w:p>
    <w:p w:rsidR="00D2178A" w:rsidRPr="00D2178A" w:rsidRDefault="00D2178A" w:rsidP="00D2178A">
      <w:pPr>
        <w:pStyle w:val="11"/>
        <w:jc w:val="both"/>
        <w:rPr>
          <w:color w:val="auto"/>
          <w:sz w:val="24"/>
          <w:szCs w:val="24"/>
        </w:rPr>
      </w:pPr>
      <w:r w:rsidRPr="00D2178A">
        <w:rPr>
          <w:color w:val="auto"/>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D2178A" w:rsidRPr="00D2178A" w:rsidRDefault="00D2178A" w:rsidP="00D2178A">
      <w:pPr>
        <w:pStyle w:val="11"/>
        <w:jc w:val="both"/>
        <w:rPr>
          <w:color w:val="auto"/>
          <w:sz w:val="24"/>
          <w:szCs w:val="24"/>
        </w:rPr>
      </w:pPr>
      <w:r w:rsidRPr="00D2178A">
        <w:rPr>
          <w:color w:val="auto"/>
          <w:sz w:val="24"/>
          <w:szCs w:val="24"/>
        </w:rPr>
        <w:t>Творческий опыт в создании композиционного живописного пейзажа своей Родины.</w:t>
      </w:r>
    </w:p>
    <w:p w:rsidR="00D2178A" w:rsidRPr="00D2178A" w:rsidRDefault="00D2178A" w:rsidP="00D2178A">
      <w:pPr>
        <w:pStyle w:val="11"/>
        <w:jc w:val="both"/>
        <w:rPr>
          <w:color w:val="auto"/>
          <w:sz w:val="24"/>
          <w:szCs w:val="24"/>
        </w:rPr>
      </w:pPr>
      <w:r w:rsidRPr="00D2178A">
        <w:rPr>
          <w:color w:val="auto"/>
          <w:sz w:val="24"/>
          <w:szCs w:val="24"/>
        </w:rPr>
        <w:t>Графический образ пейзажа в работах выдающихся мастеров.</w:t>
      </w:r>
    </w:p>
    <w:p w:rsidR="00D2178A" w:rsidRPr="00D2178A" w:rsidRDefault="00D2178A" w:rsidP="00D2178A">
      <w:pPr>
        <w:pStyle w:val="11"/>
        <w:jc w:val="both"/>
        <w:rPr>
          <w:color w:val="auto"/>
          <w:sz w:val="24"/>
          <w:szCs w:val="24"/>
        </w:rPr>
      </w:pPr>
      <w:r w:rsidRPr="00D2178A">
        <w:rPr>
          <w:color w:val="auto"/>
          <w:sz w:val="24"/>
          <w:szCs w:val="24"/>
        </w:rPr>
        <w:t>Средства выразительности в графическом рисунке и многообразие графических техник.</w:t>
      </w:r>
    </w:p>
    <w:p w:rsidR="00D2178A" w:rsidRPr="00D2178A" w:rsidRDefault="00D2178A" w:rsidP="00D2178A">
      <w:pPr>
        <w:pStyle w:val="11"/>
        <w:jc w:val="both"/>
        <w:rPr>
          <w:color w:val="auto"/>
          <w:sz w:val="24"/>
          <w:szCs w:val="24"/>
        </w:rPr>
      </w:pPr>
      <w:r w:rsidRPr="00D2178A">
        <w:rPr>
          <w:color w:val="auto"/>
          <w:sz w:val="24"/>
          <w:szCs w:val="24"/>
        </w:rPr>
        <w:t>Графические зарисовки и графическая композиция на темы окружающей природы.</w:t>
      </w:r>
    </w:p>
    <w:p w:rsidR="00D2178A" w:rsidRPr="00D2178A" w:rsidRDefault="00D2178A" w:rsidP="00D2178A">
      <w:pPr>
        <w:pStyle w:val="11"/>
        <w:jc w:val="both"/>
        <w:rPr>
          <w:color w:val="auto"/>
          <w:sz w:val="24"/>
          <w:szCs w:val="24"/>
        </w:rPr>
      </w:pPr>
      <w:r w:rsidRPr="00D2178A">
        <w:rPr>
          <w:color w:val="auto"/>
          <w:sz w:val="24"/>
          <w:szCs w:val="24"/>
        </w:rPr>
        <w:t>Городской пейзаж в творчестве мастеров искусства. Многообразие в понимании образа города.</w:t>
      </w:r>
    </w:p>
    <w:p w:rsidR="00D2178A" w:rsidRPr="00D2178A" w:rsidRDefault="00D2178A" w:rsidP="00D2178A">
      <w:pPr>
        <w:pStyle w:val="11"/>
        <w:jc w:val="both"/>
        <w:rPr>
          <w:color w:val="auto"/>
          <w:sz w:val="24"/>
          <w:szCs w:val="24"/>
        </w:rPr>
      </w:pPr>
      <w:r w:rsidRPr="00D2178A">
        <w:rPr>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D2178A" w:rsidRPr="00D2178A" w:rsidRDefault="00D2178A" w:rsidP="00D2178A">
      <w:pPr>
        <w:pStyle w:val="11"/>
        <w:spacing w:after="180"/>
        <w:jc w:val="both"/>
        <w:rPr>
          <w:color w:val="auto"/>
          <w:sz w:val="24"/>
          <w:szCs w:val="24"/>
        </w:rPr>
      </w:pPr>
      <w:r w:rsidRPr="00D2178A">
        <w:rPr>
          <w:color w:val="auto"/>
          <w:sz w:val="24"/>
          <w:szCs w:val="24"/>
        </w:rPr>
        <w:t>Опыт изображения городского пейзажа. Наблюдательная перспектива и ритмическая организация плоскости изображения.</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Бытовой жанр в изобразительном искусстве</w:t>
      </w:r>
    </w:p>
    <w:p w:rsidR="00D2178A" w:rsidRPr="00D2178A" w:rsidRDefault="00D2178A" w:rsidP="00D2178A">
      <w:pPr>
        <w:pStyle w:val="11"/>
        <w:spacing w:line="252" w:lineRule="auto"/>
        <w:jc w:val="both"/>
        <w:rPr>
          <w:color w:val="auto"/>
          <w:sz w:val="24"/>
          <w:szCs w:val="24"/>
        </w:rPr>
      </w:pPr>
      <w:r w:rsidRPr="00D2178A">
        <w:rPr>
          <w:color w:val="auto"/>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D2178A" w:rsidRPr="00D2178A" w:rsidRDefault="00D2178A" w:rsidP="00D2178A">
      <w:pPr>
        <w:pStyle w:val="11"/>
        <w:spacing w:line="252" w:lineRule="auto"/>
        <w:jc w:val="both"/>
        <w:rPr>
          <w:color w:val="auto"/>
          <w:sz w:val="24"/>
          <w:szCs w:val="24"/>
        </w:rPr>
      </w:pPr>
      <w:r w:rsidRPr="00D2178A">
        <w:rPr>
          <w:color w:val="auto"/>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D2178A" w:rsidRPr="00D2178A" w:rsidRDefault="00D2178A" w:rsidP="00D2178A">
      <w:pPr>
        <w:pStyle w:val="11"/>
        <w:spacing w:after="100"/>
        <w:jc w:val="both"/>
        <w:rPr>
          <w:color w:val="auto"/>
          <w:sz w:val="24"/>
          <w:szCs w:val="24"/>
        </w:rPr>
      </w:pPr>
      <w:r w:rsidRPr="00D2178A">
        <w:rPr>
          <w:color w:val="auto"/>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Исторический жанр в изобразительном искусстве</w:t>
      </w:r>
    </w:p>
    <w:p w:rsidR="00D2178A" w:rsidRPr="00D2178A" w:rsidRDefault="00D2178A" w:rsidP="00D2178A">
      <w:pPr>
        <w:pStyle w:val="11"/>
        <w:spacing w:line="252" w:lineRule="auto"/>
        <w:jc w:val="both"/>
        <w:rPr>
          <w:color w:val="auto"/>
          <w:sz w:val="24"/>
          <w:szCs w:val="24"/>
        </w:rPr>
      </w:pPr>
      <w:r w:rsidRPr="00D2178A">
        <w:rPr>
          <w:color w:val="auto"/>
          <w:sz w:val="24"/>
          <w:szCs w:val="24"/>
        </w:rPr>
        <w:t>Историческая тема в искусстве как изображение наиболее значительных событий в жизни общества.</w:t>
      </w:r>
    </w:p>
    <w:p w:rsidR="00D2178A" w:rsidRPr="00D2178A" w:rsidRDefault="00D2178A" w:rsidP="00D2178A">
      <w:pPr>
        <w:pStyle w:val="11"/>
        <w:spacing w:line="252" w:lineRule="auto"/>
        <w:jc w:val="both"/>
        <w:rPr>
          <w:color w:val="auto"/>
          <w:sz w:val="24"/>
          <w:szCs w:val="24"/>
        </w:rPr>
      </w:pPr>
      <w:r w:rsidRPr="00D2178A">
        <w:rPr>
          <w:color w:val="auto"/>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D2178A" w:rsidRPr="00D2178A" w:rsidRDefault="00D2178A" w:rsidP="00D2178A">
      <w:pPr>
        <w:pStyle w:val="11"/>
        <w:spacing w:line="252" w:lineRule="auto"/>
        <w:jc w:val="both"/>
        <w:rPr>
          <w:color w:val="auto"/>
          <w:sz w:val="24"/>
          <w:szCs w:val="24"/>
        </w:rPr>
      </w:pPr>
      <w:r w:rsidRPr="00D2178A">
        <w:rPr>
          <w:color w:val="auto"/>
          <w:sz w:val="24"/>
          <w:szCs w:val="24"/>
        </w:rPr>
        <w:t xml:space="preserve">Историческая картина в русском искусстве </w:t>
      </w:r>
      <w:r w:rsidRPr="00D2178A">
        <w:rPr>
          <w:color w:val="auto"/>
          <w:sz w:val="24"/>
          <w:szCs w:val="24"/>
          <w:lang w:val="en-US" w:eastAsia="en-US" w:bidi="en-US"/>
        </w:rPr>
        <w:t>XIX</w:t>
      </w:r>
      <w:r w:rsidRPr="00D2178A">
        <w:rPr>
          <w:color w:val="auto"/>
          <w:sz w:val="24"/>
          <w:szCs w:val="24"/>
        </w:rPr>
        <w:t>в. и её особое место в развитии отечественной культуры.</w:t>
      </w:r>
    </w:p>
    <w:p w:rsidR="00D2178A" w:rsidRPr="00D2178A" w:rsidRDefault="00D2178A" w:rsidP="00D2178A">
      <w:pPr>
        <w:pStyle w:val="11"/>
        <w:spacing w:line="252" w:lineRule="auto"/>
        <w:jc w:val="both"/>
        <w:rPr>
          <w:color w:val="auto"/>
          <w:sz w:val="24"/>
          <w:szCs w:val="24"/>
        </w:rPr>
      </w:pPr>
      <w:r w:rsidRPr="00D2178A">
        <w:rPr>
          <w:color w:val="auto"/>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D2178A" w:rsidRPr="00D2178A" w:rsidRDefault="00D2178A" w:rsidP="00D2178A">
      <w:pPr>
        <w:pStyle w:val="11"/>
        <w:spacing w:line="252" w:lineRule="auto"/>
        <w:jc w:val="both"/>
        <w:rPr>
          <w:color w:val="auto"/>
          <w:sz w:val="24"/>
          <w:szCs w:val="24"/>
        </w:rPr>
      </w:pPr>
      <w:r w:rsidRPr="00D2178A">
        <w:rPr>
          <w:color w:val="auto"/>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D2178A" w:rsidRPr="00D2178A" w:rsidRDefault="00D2178A" w:rsidP="00D2178A">
      <w:pPr>
        <w:pStyle w:val="11"/>
        <w:spacing w:after="100" w:line="252" w:lineRule="auto"/>
        <w:jc w:val="both"/>
        <w:rPr>
          <w:color w:val="auto"/>
          <w:sz w:val="24"/>
          <w:szCs w:val="24"/>
        </w:rPr>
      </w:pPr>
      <w:r w:rsidRPr="00D2178A">
        <w:rPr>
          <w:color w:val="auto"/>
          <w:sz w:val="24"/>
          <w:szCs w:val="24"/>
        </w:rPr>
        <w:t>Разработка эскизов композиции на историческую тему с опорой на собранный материал по задуманному сюжету.</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Библейские темы в изобразительном искусстве</w:t>
      </w:r>
    </w:p>
    <w:p w:rsidR="00D2178A" w:rsidRPr="00D2178A" w:rsidRDefault="00D2178A" w:rsidP="00D2178A">
      <w:pPr>
        <w:pStyle w:val="11"/>
        <w:spacing w:line="252" w:lineRule="auto"/>
        <w:jc w:val="both"/>
        <w:rPr>
          <w:color w:val="auto"/>
          <w:sz w:val="24"/>
          <w:szCs w:val="24"/>
        </w:rPr>
      </w:pPr>
      <w:r w:rsidRPr="00D2178A">
        <w:rPr>
          <w:color w:val="auto"/>
          <w:sz w:val="24"/>
          <w:szCs w:val="24"/>
        </w:rPr>
        <w:t>Исторические картины на библейские темы: место и значение сюжетов Священной истории в европейской культуре.</w:t>
      </w:r>
    </w:p>
    <w:p w:rsidR="00D2178A" w:rsidRPr="00D2178A" w:rsidRDefault="00D2178A" w:rsidP="00D2178A">
      <w:pPr>
        <w:pStyle w:val="11"/>
        <w:spacing w:line="252" w:lineRule="auto"/>
        <w:jc w:val="both"/>
        <w:rPr>
          <w:color w:val="auto"/>
          <w:sz w:val="24"/>
          <w:szCs w:val="24"/>
        </w:rPr>
      </w:pPr>
      <w:r w:rsidRPr="00D2178A">
        <w:rPr>
          <w:color w:val="auto"/>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D2178A" w:rsidRPr="00D2178A" w:rsidRDefault="00D2178A" w:rsidP="00D2178A">
      <w:pPr>
        <w:pStyle w:val="11"/>
        <w:spacing w:line="252" w:lineRule="auto"/>
        <w:jc w:val="both"/>
        <w:rPr>
          <w:color w:val="auto"/>
          <w:sz w:val="24"/>
          <w:szCs w:val="24"/>
        </w:rPr>
      </w:pPr>
      <w:r w:rsidRPr="00D2178A">
        <w:rPr>
          <w:color w:val="auto"/>
          <w:sz w:val="24"/>
          <w:szCs w:val="24"/>
        </w:rPr>
        <w:t>Произведения на библейские темы Леонардо да Винчи, Рафаэля, Рембрандта, в скульптуре «Пьета» Микеланджело и др.</w:t>
      </w:r>
    </w:p>
    <w:p w:rsidR="00D2178A" w:rsidRPr="00D2178A" w:rsidRDefault="00D2178A" w:rsidP="00D2178A">
      <w:pPr>
        <w:pStyle w:val="11"/>
        <w:spacing w:line="252" w:lineRule="auto"/>
        <w:jc w:val="both"/>
        <w:rPr>
          <w:color w:val="auto"/>
          <w:sz w:val="24"/>
          <w:szCs w:val="24"/>
        </w:rPr>
      </w:pPr>
      <w:r w:rsidRPr="00D2178A">
        <w:rPr>
          <w:color w:val="auto"/>
          <w:sz w:val="24"/>
          <w:szCs w:val="24"/>
        </w:rPr>
        <w:t xml:space="preserve">Библейские темы в отечественных картинах </w:t>
      </w:r>
      <w:r w:rsidRPr="00D2178A">
        <w:rPr>
          <w:color w:val="auto"/>
          <w:sz w:val="24"/>
          <w:szCs w:val="24"/>
          <w:lang w:val="en-US" w:eastAsia="en-US" w:bidi="en-US"/>
        </w:rPr>
        <w:t>XIX</w:t>
      </w:r>
      <w:r w:rsidRPr="00D2178A">
        <w:rPr>
          <w:color w:val="auto"/>
          <w:sz w:val="24"/>
          <w:szCs w:val="24"/>
        </w:rPr>
        <w:t>в. (А. Иванов. «Явление Христа народу», И. Крамской. «Христос в пустыне», Н. Ге. «Тайная вечеря», В. Поленов. «Христос и грешница»).</w:t>
      </w:r>
    </w:p>
    <w:p w:rsidR="00D2178A" w:rsidRPr="00D2178A" w:rsidRDefault="00D2178A" w:rsidP="00D2178A">
      <w:pPr>
        <w:pStyle w:val="11"/>
        <w:spacing w:line="252" w:lineRule="auto"/>
        <w:jc w:val="both"/>
        <w:rPr>
          <w:color w:val="auto"/>
          <w:sz w:val="24"/>
          <w:szCs w:val="24"/>
        </w:rPr>
      </w:pPr>
      <w:r w:rsidRPr="00D2178A">
        <w:rPr>
          <w:color w:val="auto"/>
          <w:sz w:val="24"/>
          <w:szCs w:val="24"/>
        </w:rPr>
        <w:t>Иконопись как великое проявление русской культуры. Язык изображения в иконе — его религиозный и символический смысл.</w:t>
      </w:r>
    </w:p>
    <w:p w:rsidR="00D2178A" w:rsidRPr="00D2178A" w:rsidRDefault="00D2178A" w:rsidP="00D2178A">
      <w:pPr>
        <w:pStyle w:val="11"/>
        <w:spacing w:line="252" w:lineRule="auto"/>
        <w:jc w:val="both"/>
        <w:rPr>
          <w:color w:val="auto"/>
          <w:sz w:val="24"/>
          <w:szCs w:val="24"/>
        </w:rPr>
      </w:pPr>
      <w:r w:rsidRPr="00D2178A">
        <w:rPr>
          <w:color w:val="auto"/>
          <w:sz w:val="24"/>
          <w:szCs w:val="24"/>
        </w:rPr>
        <w:t>Великие русские иконописцы: духовный свет икон Андрея Рублёва, Феофана Грека, Дионисия.</w:t>
      </w:r>
    </w:p>
    <w:p w:rsidR="00D2178A" w:rsidRPr="00D2178A" w:rsidRDefault="00D2178A" w:rsidP="00D2178A">
      <w:pPr>
        <w:pStyle w:val="11"/>
        <w:spacing w:line="252" w:lineRule="auto"/>
        <w:jc w:val="both"/>
        <w:rPr>
          <w:color w:val="auto"/>
          <w:sz w:val="24"/>
          <w:szCs w:val="24"/>
        </w:rPr>
      </w:pPr>
      <w:r w:rsidRPr="00D2178A">
        <w:rPr>
          <w:color w:val="auto"/>
          <w:sz w:val="24"/>
          <w:szCs w:val="24"/>
        </w:rPr>
        <w:t>Работа над эскизом сюжетной композиции.</w:t>
      </w:r>
    </w:p>
    <w:p w:rsidR="00D2178A" w:rsidRPr="00D2178A" w:rsidRDefault="00D2178A" w:rsidP="00D2178A">
      <w:pPr>
        <w:pStyle w:val="11"/>
        <w:spacing w:line="252" w:lineRule="auto"/>
        <w:jc w:val="both"/>
        <w:rPr>
          <w:color w:val="auto"/>
          <w:sz w:val="24"/>
          <w:szCs w:val="24"/>
        </w:rPr>
      </w:pPr>
      <w:r w:rsidRPr="00D2178A">
        <w:rPr>
          <w:color w:val="auto"/>
          <w:sz w:val="24"/>
          <w:szCs w:val="24"/>
        </w:rPr>
        <w:t>Роль и значение изобразительного искусства в жизни людей: образ мира в изобразительном искусстве.</w:t>
      </w:r>
    </w:p>
    <w:p w:rsidR="00D2178A" w:rsidRPr="00D2178A" w:rsidRDefault="00D2178A" w:rsidP="00D2178A">
      <w:pPr>
        <w:pStyle w:val="af7"/>
        <w:rPr>
          <w:rFonts w:ascii="Times New Roman" w:hAnsi="Times New Roman" w:cs="Times New Roman"/>
          <w:sz w:val="24"/>
          <w:szCs w:val="24"/>
        </w:rPr>
      </w:pPr>
      <w:bookmarkStart w:id="555" w:name="bookmark1541"/>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Модуль № 3 «Архитектура и дизайн»</w:t>
      </w:r>
      <w:bookmarkEnd w:id="555"/>
    </w:p>
    <w:p w:rsidR="00D2178A" w:rsidRPr="00D2178A" w:rsidRDefault="00D2178A" w:rsidP="00D2178A">
      <w:pPr>
        <w:pStyle w:val="11"/>
        <w:jc w:val="both"/>
        <w:rPr>
          <w:color w:val="auto"/>
          <w:sz w:val="24"/>
          <w:szCs w:val="24"/>
        </w:rPr>
      </w:pPr>
      <w:r w:rsidRPr="00D2178A">
        <w:rPr>
          <w:color w:val="auto"/>
          <w:sz w:val="24"/>
          <w:szCs w:val="24"/>
        </w:rPr>
        <w:t>Архитектура и дизайн — искусства художественной постройки — конструктивные искусства.</w:t>
      </w:r>
    </w:p>
    <w:p w:rsidR="00D2178A" w:rsidRPr="00D2178A" w:rsidRDefault="00D2178A" w:rsidP="00D2178A">
      <w:pPr>
        <w:pStyle w:val="11"/>
        <w:jc w:val="both"/>
        <w:rPr>
          <w:color w:val="auto"/>
          <w:sz w:val="24"/>
          <w:szCs w:val="24"/>
        </w:rPr>
      </w:pPr>
      <w:r w:rsidRPr="00D2178A">
        <w:rPr>
          <w:color w:val="auto"/>
          <w:sz w:val="24"/>
          <w:szCs w:val="24"/>
        </w:rPr>
        <w:t>Дизайн и архитектура как создатели «второй природы» — предметно-пространственной среды жизни людей.</w:t>
      </w:r>
    </w:p>
    <w:p w:rsidR="00D2178A" w:rsidRPr="00D2178A" w:rsidRDefault="00D2178A" w:rsidP="00D2178A">
      <w:pPr>
        <w:pStyle w:val="11"/>
        <w:jc w:val="both"/>
        <w:rPr>
          <w:color w:val="auto"/>
          <w:sz w:val="24"/>
          <w:szCs w:val="24"/>
        </w:rPr>
      </w:pPr>
      <w:r w:rsidRPr="00D2178A">
        <w:rPr>
          <w:color w:val="auto"/>
          <w:sz w:val="24"/>
          <w:szCs w:val="24"/>
        </w:rPr>
        <w:t>Функциональность предметно-пространственной среды и выражение в ней мировосприятия, духовно-ценностных позиций общества.</w:t>
      </w:r>
    </w:p>
    <w:p w:rsidR="00D2178A" w:rsidRPr="00D2178A" w:rsidRDefault="00D2178A" w:rsidP="00D2178A">
      <w:pPr>
        <w:pStyle w:val="11"/>
        <w:jc w:val="both"/>
        <w:rPr>
          <w:color w:val="auto"/>
          <w:sz w:val="24"/>
          <w:szCs w:val="24"/>
        </w:rPr>
      </w:pPr>
      <w:r w:rsidRPr="00D2178A">
        <w:rPr>
          <w:color w:val="auto"/>
          <w:sz w:val="24"/>
          <w:szCs w:val="24"/>
        </w:rPr>
        <w:t>Материальная культура человечества как уникальная информация о жизни людей в разные исторические эпохи.</w:t>
      </w:r>
    </w:p>
    <w:p w:rsidR="00D2178A" w:rsidRPr="00D2178A" w:rsidRDefault="00D2178A" w:rsidP="00D2178A">
      <w:pPr>
        <w:pStyle w:val="11"/>
        <w:jc w:val="both"/>
        <w:rPr>
          <w:color w:val="auto"/>
          <w:sz w:val="24"/>
          <w:szCs w:val="24"/>
        </w:rPr>
      </w:pPr>
      <w:r w:rsidRPr="00D2178A">
        <w:rPr>
          <w:color w:val="auto"/>
          <w:sz w:val="24"/>
          <w:szCs w:val="24"/>
        </w:rPr>
        <w:t>Роль архитектуры в понимании человеком своей идентичности. Задачи сохранения культурного наследия и природного ландшафта.</w:t>
      </w:r>
    </w:p>
    <w:p w:rsidR="00D2178A" w:rsidRPr="00D2178A" w:rsidRDefault="00D2178A" w:rsidP="00D2178A">
      <w:pPr>
        <w:pStyle w:val="11"/>
        <w:spacing w:after="120"/>
        <w:jc w:val="both"/>
        <w:rPr>
          <w:color w:val="auto"/>
          <w:sz w:val="24"/>
          <w:szCs w:val="24"/>
        </w:rPr>
      </w:pPr>
      <w:r w:rsidRPr="00D2178A">
        <w:rPr>
          <w:color w:val="auto"/>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Графический дизайн</w:t>
      </w:r>
    </w:p>
    <w:p w:rsidR="00D2178A" w:rsidRPr="00D2178A" w:rsidRDefault="00D2178A" w:rsidP="00D2178A">
      <w:pPr>
        <w:pStyle w:val="11"/>
        <w:spacing w:line="252" w:lineRule="auto"/>
        <w:jc w:val="both"/>
        <w:rPr>
          <w:color w:val="auto"/>
          <w:sz w:val="24"/>
          <w:szCs w:val="24"/>
        </w:rPr>
      </w:pPr>
      <w:r w:rsidRPr="00D2178A">
        <w:rPr>
          <w:color w:val="auto"/>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D2178A" w:rsidRPr="00D2178A" w:rsidRDefault="00D2178A" w:rsidP="00D2178A">
      <w:pPr>
        <w:pStyle w:val="11"/>
        <w:spacing w:line="252" w:lineRule="auto"/>
        <w:jc w:val="both"/>
        <w:rPr>
          <w:color w:val="auto"/>
          <w:sz w:val="24"/>
          <w:szCs w:val="24"/>
        </w:rPr>
      </w:pPr>
      <w:r w:rsidRPr="00D2178A">
        <w:rPr>
          <w:color w:val="auto"/>
          <w:sz w:val="24"/>
          <w:szCs w:val="24"/>
        </w:rPr>
        <w:t>Элементы композиции в графическом дизайне: пятно, линия, цвет, буква, текст и изображение.</w:t>
      </w:r>
    </w:p>
    <w:p w:rsidR="00D2178A" w:rsidRPr="00D2178A" w:rsidRDefault="00D2178A" w:rsidP="00D2178A">
      <w:pPr>
        <w:pStyle w:val="11"/>
        <w:spacing w:line="252" w:lineRule="auto"/>
        <w:jc w:val="both"/>
        <w:rPr>
          <w:color w:val="auto"/>
          <w:sz w:val="24"/>
          <w:szCs w:val="24"/>
        </w:rPr>
      </w:pPr>
      <w:r w:rsidRPr="00D2178A">
        <w:rPr>
          <w:color w:val="auto"/>
          <w:sz w:val="24"/>
          <w:szCs w:val="24"/>
        </w:rPr>
        <w:t>Формальная композиция как композиционное построение на основе сочетания геометрических фигур, без предметного содержания.</w:t>
      </w:r>
    </w:p>
    <w:p w:rsidR="00D2178A" w:rsidRPr="00D2178A" w:rsidRDefault="00D2178A" w:rsidP="00D2178A">
      <w:pPr>
        <w:pStyle w:val="11"/>
        <w:spacing w:line="252" w:lineRule="auto"/>
        <w:jc w:val="both"/>
        <w:rPr>
          <w:color w:val="auto"/>
          <w:sz w:val="24"/>
          <w:szCs w:val="24"/>
        </w:rPr>
      </w:pPr>
      <w:r w:rsidRPr="00D2178A">
        <w:rPr>
          <w:color w:val="auto"/>
          <w:sz w:val="24"/>
          <w:szCs w:val="24"/>
        </w:rPr>
        <w:t>Основные свойства композиции: целостность и соподчинённость элементов.</w:t>
      </w:r>
    </w:p>
    <w:p w:rsidR="00D2178A" w:rsidRPr="00D2178A" w:rsidRDefault="00D2178A" w:rsidP="00D2178A">
      <w:pPr>
        <w:pStyle w:val="11"/>
        <w:spacing w:line="252" w:lineRule="auto"/>
        <w:jc w:val="both"/>
        <w:rPr>
          <w:color w:val="auto"/>
          <w:sz w:val="24"/>
          <w:szCs w:val="24"/>
        </w:rPr>
      </w:pPr>
      <w:r w:rsidRPr="00D2178A">
        <w:rPr>
          <w:color w:val="auto"/>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D2178A" w:rsidRPr="00D2178A" w:rsidRDefault="00D2178A" w:rsidP="00D2178A">
      <w:pPr>
        <w:pStyle w:val="11"/>
        <w:spacing w:line="252" w:lineRule="auto"/>
        <w:jc w:val="both"/>
        <w:rPr>
          <w:color w:val="auto"/>
          <w:sz w:val="24"/>
          <w:szCs w:val="24"/>
        </w:rPr>
      </w:pPr>
      <w:r w:rsidRPr="00D2178A">
        <w:rPr>
          <w:color w:val="auto"/>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D2178A" w:rsidRPr="00D2178A" w:rsidRDefault="00D2178A" w:rsidP="00D2178A">
      <w:pPr>
        <w:pStyle w:val="11"/>
        <w:spacing w:line="252" w:lineRule="auto"/>
        <w:jc w:val="both"/>
        <w:rPr>
          <w:color w:val="auto"/>
          <w:sz w:val="24"/>
          <w:szCs w:val="24"/>
        </w:rPr>
      </w:pPr>
      <w:r w:rsidRPr="00D2178A">
        <w:rPr>
          <w:color w:val="auto"/>
          <w:sz w:val="24"/>
          <w:szCs w:val="24"/>
        </w:rPr>
        <w:t>Роль цвета в организации композиционного пространства.</w:t>
      </w:r>
    </w:p>
    <w:p w:rsidR="00D2178A" w:rsidRPr="00D2178A" w:rsidRDefault="00D2178A" w:rsidP="00D2178A">
      <w:pPr>
        <w:pStyle w:val="11"/>
        <w:spacing w:line="252" w:lineRule="auto"/>
        <w:jc w:val="both"/>
        <w:rPr>
          <w:color w:val="auto"/>
          <w:sz w:val="24"/>
          <w:szCs w:val="24"/>
        </w:rPr>
      </w:pPr>
      <w:r w:rsidRPr="00D2178A">
        <w:rPr>
          <w:color w:val="auto"/>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D2178A" w:rsidRPr="00D2178A" w:rsidRDefault="00D2178A" w:rsidP="00D2178A">
      <w:pPr>
        <w:pStyle w:val="11"/>
        <w:spacing w:line="252" w:lineRule="auto"/>
        <w:jc w:val="both"/>
        <w:rPr>
          <w:color w:val="auto"/>
          <w:sz w:val="24"/>
          <w:szCs w:val="24"/>
        </w:rPr>
      </w:pPr>
      <w:r w:rsidRPr="00D2178A">
        <w:rPr>
          <w:color w:val="auto"/>
          <w:sz w:val="24"/>
          <w:szCs w:val="24"/>
        </w:rPr>
        <w:t>Шрифты и шрифтовая композиция в графическом дизайне.</w:t>
      </w:r>
    </w:p>
    <w:p w:rsidR="00D2178A" w:rsidRPr="00D2178A" w:rsidRDefault="00D2178A" w:rsidP="00D2178A">
      <w:pPr>
        <w:pStyle w:val="11"/>
        <w:spacing w:line="252" w:lineRule="auto"/>
        <w:jc w:val="both"/>
        <w:rPr>
          <w:color w:val="auto"/>
          <w:sz w:val="24"/>
          <w:szCs w:val="24"/>
        </w:rPr>
      </w:pPr>
      <w:r w:rsidRPr="00D2178A">
        <w:rPr>
          <w:color w:val="auto"/>
          <w:sz w:val="24"/>
          <w:szCs w:val="24"/>
        </w:rPr>
        <w:t>Форма буквы как изобразительно-смысловой символ.</w:t>
      </w:r>
    </w:p>
    <w:p w:rsidR="00D2178A" w:rsidRPr="00D2178A" w:rsidRDefault="00D2178A" w:rsidP="00D2178A">
      <w:pPr>
        <w:pStyle w:val="11"/>
        <w:spacing w:line="252" w:lineRule="auto"/>
        <w:jc w:val="both"/>
        <w:rPr>
          <w:color w:val="auto"/>
          <w:sz w:val="24"/>
          <w:szCs w:val="24"/>
        </w:rPr>
      </w:pPr>
      <w:r w:rsidRPr="00D2178A">
        <w:rPr>
          <w:color w:val="auto"/>
          <w:sz w:val="24"/>
          <w:szCs w:val="24"/>
        </w:rPr>
        <w:t>Шрифт и содержание текста. Стилизация шрифта.</w:t>
      </w:r>
    </w:p>
    <w:p w:rsidR="00D2178A" w:rsidRPr="00D2178A" w:rsidRDefault="00D2178A" w:rsidP="00D2178A">
      <w:pPr>
        <w:pStyle w:val="11"/>
        <w:spacing w:line="252" w:lineRule="auto"/>
        <w:jc w:val="both"/>
        <w:rPr>
          <w:color w:val="auto"/>
          <w:sz w:val="24"/>
          <w:szCs w:val="24"/>
        </w:rPr>
      </w:pPr>
      <w:r w:rsidRPr="00D2178A">
        <w:rPr>
          <w:color w:val="auto"/>
          <w:sz w:val="24"/>
          <w:szCs w:val="24"/>
        </w:rPr>
        <w:t>Типографика. Понимание типографской строки как элемента плоскостной композиции.</w:t>
      </w:r>
    </w:p>
    <w:p w:rsidR="00D2178A" w:rsidRPr="00D2178A" w:rsidRDefault="00D2178A" w:rsidP="00D2178A">
      <w:pPr>
        <w:pStyle w:val="11"/>
        <w:spacing w:line="252" w:lineRule="auto"/>
        <w:jc w:val="both"/>
        <w:rPr>
          <w:color w:val="auto"/>
          <w:sz w:val="24"/>
          <w:szCs w:val="24"/>
        </w:rPr>
      </w:pPr>
      <w:r w:rsidRPr="00D2178A">
        <w:rPr>
          <w:color w:val="auto"/>
          <w:sz w:val="24"/>
          <w:szCs w:val="24"/>
        </w:rPr>
        <w:t>Выполнение аналитических и практических работ по теме «Буква — изобразительный элемент композиции».</w:t>
      </w:r>
    </w:p>
    <w:p w:rsidR="00D2178A" w:rsidRPr="00D2178A" w:rsidRDefault="00D2178A" w:rsidP="00D2178A">
      <w:pPr>
        <w:pStyle w:val="11"/>
        <w:spacing w:line="252" w:lineRule="auto"/>
        <w:jc w:val="both"/>
        <w:rPr>
          <w:color w:val="auto"/>
          <w:sz w:val="24"/>
          <w:szCs w:val="24"/>
        </w:rPr>
      </w:pPr>
      <w:r w:rsidRPr="00D2178A">
        <w:rPr>
          <w:color w:val="auto"/>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D2178A" w:rsidRPr="00D2178A" w:rsidRDefault="00D2178A" w:rsidP="00D2178A">
      <w:pPr>
        <w:pStyle w:val="11"/>
        <w:spacing w:line="252" w:lineRule="auto"/>
        <w:jc w:val="both"/>
        <w:rPr>
          <w:color w:val="auto"/>
          <w:sz w:val="24"/>
          <w:szCs w:val="24"/>
        </w:rPr>
      </w:pPr>
      <w:r w:rsidRPr="00D2178A">
        <w:rPr>
          <w:color w:val="auto"/>
          <w:sz w:val="24"/>
          <w:szCs w:val="24"/>
        </w:rPr>
        <w:t>Композиционные основы макетирования в графическом дизайне при соединении текста и изображения.</w:t>
      </w:r>
    </w:p>
    <w:p w:rsidR="00D2178A" w:rsidRPr="00D2178A" w:rsidRDefault="00D2178A" w:rsidP="00D2178A">
      <w:pPr>
        <w:pStyle w:val="11"/>
        <w:spacing w:line="252" w:lineRule="auto"/>
        <w:jc w:val="both"/>
        <w:rPr>
          <w:color w:val="auto"/>
          <w:sz w:val="24"/>
          <w:szCs w:val="24"/>
        </w:rPr>
      </w:pPr>
      <w:r w:rsidRPr="00D2178A">
        <w:rPr>
          <w:color w:val="auto"/>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D2178A" w:rsidRPr="00D2178A" w:rsidRDefault="00D2178A" w:rsidP="00D2178A">
      <w:pPr>
        <w:pStyle w:val="11"/>
        <w:spacing w:line="252" w:lineRule="auto"/>
        <w:jc w:val="both"/>
        <w:rPr>
          <w:color w:val="auto"/>
          <w:sz w:val="24"/>
          <w:szCs w:val="24"/>
        </w:rPr>
      </w:pPr>
      <w:r w:rsidRPr="00D2178A">
        <w:rPr>
          <w:color w:val="auto"/>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D2178A" w:rsidRPr="00D2178A" w:rsidRDefault="00D2178A" w:rsidP="00D2178A">
      <w:pPr>
        <w:pStyle w:val="11"/>
        <w:spacing w:after="180" w:line="252" w:lineRule="auto"/>
        <w:jc w:val="both"/>
        <w:rPr>
          <w:color w:val="auto"/>
          <w:sz w:val="24"/>
          <w:szCs w:val="24"/>
        </w:rPr>
      </w:pPr>
      <w:r w:rsidRPr="00D2178A">
        <w:rPr>
          <w:color w:val="auto"/>
          <w:sz w:val="24"/>
          <w:szCs w:val="24"/>
        </w:rPr>
        <w:t>Макет разворота книги или журнала по выбранной теме в виде коллажа или на основе компьютерных программ.</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Макетирование объёмно-пространственных композиций</w:t>
      </w:r>
    </w:p>
    <w:p w:rsidR="00D2178A" w:rsidRPr="00D2178A" w:rsidRDefault="00D2178A" w:rsidP="00D2178A">
      <w:pPr>
        <w:pStyle w:val="11"/>
        <w:spacing w:line="252" w:lineRule="auto"/>
        <w:jc w:val="both"/>
        <w:rPr>
          <w:color w:val="auto"/>
          <w:sz w:val="24"/>
          <w:szCs w:val="24"/>
        </w:rPr>
      </w:pPr>
      <w:r w:rsidRPr="00D2178A">
        <w:rPr>
          <w:color w:val="auto"/>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D2178A" w:rsidRPr="00D2178A" w:rsidRDefault="00D2178A" w:rsidP="00D2178A">
      <w:pPr>
        <w:pStyle w:val="11"/>
        <w:spacing w:line="252" w:lineRule="auto"/>
        <w:jc w:val="both"/>
        <w:rPr>
          <w:color w:val="auto"/>
          <w:sz w:val="24"/>
          <w:szCs w:val="24"/>
        </w:rPr>
      </w:pPr>
      <w:r w:rsidRPr="00D2178A">
        <w:rPr>
          <w:color w:val="auto"/>
          <w:sz w:val="24"/>
          <w:szCs w:val="24"/>
        </w:rPr>
        <w:t>Макетирование. Введение в макет понятия рельефа местности и способы его обозначения на макете.</w:t>
      </w:r>
    </w:p>
    <w:p w:rsidR="00D2178A" w:rsidRPr="00D2178A" w:rsidRDefault="00D2178A" w:rsidP="00D2178A">
      <w:pPr>
        <w:pStyle w:val="11"/>
        <w:spacing w:line="252" w:lineRule="auto"/>
        <w:jc w:val="both"/>
        <w:rPr>
          <w:color w:val="auto"/>
          <w:sz w:val="24"/>
          <w:szCs w:val="24"/>
        </w:rPr>
      </w:pPr>
      <w:r w:rsidRPr="00D2178A">
        <w:rPr>
          <w:color w:val="auto"/>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D2178A" w:rsidRPr="00D2178A" w:rsidRDefault="00D2178A" w:rsidP="00D2178A">
      <w:pPr>
        <w:pStyle w:val="11"/>
        <w:spacing w:line="252" w:lineRule="auto"/>
        <w:jc w:val="both"/>
        <w:rPr>
          <w:color w:val="auto"/>
          <w:sz w:val="24"/>
          <w:szCs w:val="24"/>
        </w:rPr>
      </w:pPr>
      <w:r w:rsidRPr="00D2178A">
        <w:rPr>
          <w:color w:val="auto"/>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D2178A" w:rsidRPr="00D2178A" w:rsidRDefault="00D2178A" w:rsidP="00D2178A">
      <w:pPr>
        <w:pStyle w:val="11"/>
        <w:spacing w:line="252" w:lineRule="auto"/>
        <w:jc w:val="both"/>
        <w:rPr>
          <w:color w:val="auto"/>
          <w:sz w:val="24"/>
          <w:szCs w:val="24"/>
        </w:rPr>
      </w:pPr>
      <w:r w:rsidRPr="00D2178A">
        <w:rPr>
          <w:color w:val="auto"/>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D2178A" w:rsidRPr="00D2178A" w:rsidRDefault="00D2178A" w:rsidP="00D2178A">
      <w:pPr>
        <w:pStyle w:val="11"/>
        <w:spacing w:line="252" w:lineRule="auto"/>
        <w:jc w:val="both"/>
        <w:rPr>
          <w:color w:val="auto"/>
          <w:sz w:val="24"/>
          <w:szCs w:val="24"/>
        </w:rPr>
      </w:pPr>
      <w:r w:rsidRPr="00D2178A">
        <w:rPr>
          <w:color w:val="auto"/>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D2178A" w:rsidRPr="00D2178A" w:rsidRDefault="00D2178A" w:rsidP="00D2178A">
      <w:pPr>
        <w:pStyle w:val="11"/>
        <w:spacing w:line="252" w:lineRule="auto"/>
        <w:jc w:val="both"/>
        <w:rPr>
          <w:color w:val="auto"/>
          <w:sz w:val="24"/>
          <w:szCs w:val="24"/>
        </w:rPr>
      </w:pPr>
      <w:r w:rsidRPr="00D2178A">
        <w:rPr>
          <w:color w:val="auto"/>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D2178A" w:rsidRPr="00D2178A" w:rsidRDefault="00D2178A" w:rsidP="00D2178A">
      <w:pPr>
        <w:pStyle w:val="11"/>
        <w:spacing w:line="252" w:lineRule="auto"/>
        <w:jc w:val="both"/>
        <w:rPr>
          <w:color w:val="auto"/>
          <w:sz w:val="24"/>
          <w:szCs w:val="24"/>
        </w:rPr>
      </w:pPr>
      <w:r w:rsidRPr="00D2178A">
        <w:rPr>
          <w:color w:val="auto"/>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D2178A" w:rsidRPr="00D2178A" w:rsidRDefault="00D2178A" w:rsidP="00D2178A">
      <w:pPr>
        <w:pStyle w:val="11"/>
        <w:spacing w:line="252" w:lineRule="auto"/>
        <w:jc w:val="both"/>
        <w:rPr>
          <w:color w:val="auto"/>
          <w:sz w:val="24"/>
          <w:szCs w:val="24"/>
        </w:rPr>
      </w:pPr>
      <w:r w:rsidRPr="00D2178A">
        <w:rPr>
          <w:color w:val="auto"/>
          <w:sz w:val="24"/>
          <w:szCs w:val="24"/>
        </w:rPr>
        <w:t>Выполнение аналитических зарисовок форм бытовых предметов.</w:t>
      </w:r>
    </w:p>
    <w:p w:rsidR="00D2178A" w:rsidRPr="00D2178A" w:rsidRDefault="00D2178A" w:rsidP="00D2178A">
      <w:pPr>
        <w:pStyle w:val="11"/>
        <w:spacing w:line="252" w:lineRule="auto"/>
        <w:jc w:val="both"/>
        <w:rPr>
          <w:color w:val="auto"/>
          <w:sz w:val="24"/>
          <w:szCs w:val="24"/>
        </w:rPr>
      </w:pPr>
      <w:r w:rsidRPr="00D2178A">
        <w:rPr>
          <w:color w:val="auto"/>
          <w:sz w:val="24"/>
          <w:szCs w:val="24"/>
        </w:rPr>
        <w:t>Творческое проектирование предметов быта с определением их функций и материала изготовления</w:t>
      </w:r>
    </w:p>
    <w:p w:rsidR="00D2178A" w:rsidRPr="00D2178A" w:rsidRDefault="00D2178A" w:rsidP="00D2178A">
      <w:pPr>
        <w:pStyle w:val="11"/>
        <w:spacing w:line="252" w:lineRule="auto"/>
        <w:jc w:val="both"/>
        <w:rPr>
          <w:color w:val="auto"/>
          <w:sz w:val="24"/>
          <w:szCs w:val="24"/>
        </w:rPr>
      </w:pPr>
      <w:r w:rsidRPr="00D2178A">
        <w:rPr>
          <w:color w:val="auto"/>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D2178A" w:rsidRPr="00D2178A" w:rsidRDefault="00D2178A" w:rsidP="00D2178A">
      <w:pPr>
        <w:pStyle w:val="11"/>
        <w:spacing w:after="180" w:line="252" w:lineRule="auto"/>
        <w:jc w:val="both"/>
        <w:rPr>
          <w:color w:val="auto"/>
          <w:sz w:val="24"/>
          <w:szCs w:val="24"/>
        </w:rPr>
      </w:pPr>
      <w:r w:rsidRPr="00D2178A">
        <w:rPr>
          <w:color w:val="auto"/>
          <w:sz w:val="24"/>
          <w:szCs w:val="24"/>
        </w:rPr>
        <w:t>Конструирование объектов дизайна или архитектурное макетирование с использованием цвета.</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Социальное значение дизайна и архитектуры как среды жизни человека</w:t>
      </w:r>
    </w:p>
    <w:p w:rsidR="00D2178A" w:rsidRPr="00D2178A" w:rsidRDefault="00D2178A" w:rsidP="00D2178A">
      <w:pPr>
        <w:pStyle w:val="11"/>
        <w:spacing w:line="252" w:lineRule="auto"/>
        <w:jc w:val="both"/>
        <w:rPr>
          <w:color w:val="auto"/>
          <w:sz w:val="24"/>
          <w:szCs w:val="24"/>
        </w:rPr>
      </w:pPr>
      <w:r w:rsidRPr="00D2178A">
        <w:rPr>
          <w:color w:val="auto"/>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D2178A" w:rsidRPr="00D2178A" w:rsidRDefault="00D2178A" w:rsidP="00D2178A">
      <w:pPr>
        <w:pStyle w:val="11"/>
        <w:spacing w:line="252" w:lineRule="auto"/>
        <w:jc w:val="both"/>
        <w:rPr>
          <w:color w:val="auto"/>
          <w:sz w:val="24"/>
          <w:szCs w:val="24"/>
        </w:rPr>
      </w:pPr>
      <w:r w:rsidRPr="00D2178A">
        <w:rPr>
          <w:color w:val="auto"/>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D2178A" w:rsidRPr="00D2178A" w:rsidRDefault="00D2178A" w:rsidP="00D2178A">
      <w:pPr>
        <w:pStyle w:val="11"/>
        <w:spacing w:line="252" w:lineRule="auto"/>
        <w:jc w:val="both"/>
        <w:rPr>
          <w:color w:val="auto"/>
          <w:sz w:val="24"/>
          <w:szCs w:val="24"/>
        </w:rPr>
      </w:pPr>
      <w:r w:rsidRPr="00D2178A">
        <w:rPr>
          <w:color w:val="auto"/>
          <w:sz w:val="24"/>
          <w:szCs w:val="24"/>
        </w:rPr>
        <w:t>Архитектура народного жилища, храмовая архитектура, частный дом в предметно-пространственной среде жизни разных народов.</w:t>
      </w:r>
    </w:p>
    <w:p w:rsidR="00D2178A" w:rsidRPr="00D2178A" w:rsidRDefault="00D2178A" w:rsidP="00D2178A">
      <w:pPr>
        <w:pStyle w:val="11"/>
        <w:spacing w:line="252" w:lineRule="auto"/>
        <w:jc w:val="both"/>
        <w:rPr>
          <w:color w:val="auto"/>
          <w:sz w:val="24"/>
          <w:szCs w:val="24"/>
        </w:rPr>
      </w:pPr>
      <w:r w:rsidRPr="00D2178A">
        <w:rPr>
          <w:color w:val="auto"/>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D2178A" w:rsidRPr="00D2178A" w:rsidRDefault="00D2178A" w:rsidP="00D2178A">
      <w:pPr>
        <w:pStyle w:val="11"/>
        <w:spacing w:line="252" w:lineRule="auto"/>
        <w:jc w:val="both"/>
        <w:rPr>
          <w:color w:val="auto"/>
          <w:sz w:val="24"/>
          <w:szCs w:val="24"/>
        </w:rPr>
      </w:pPr>
      <w:r w:rsidRPr="00D2178A">
        <w:rPr>
          <w:color w:val="auto"/>
          <w:sz w:val="24"/>
          <w:szCs w:val="24"/>
        </w:rPr>
        <w:t>Пути развития современной архитектуры и дизайна: город сегодня и завтра.</w:t>
      </w:r>
    </w:p>
    <w:p w:rsidR="00D2178A" w:rsidRPr="00D2178A" w:rsidRDefault="00D2178A" w:rsidP="00D2178A">
      <w:pPr>
        <w:pStyle w:val="11"/>
        <w:spacing w:line="252" w:lineRule="auto"/>
        <w:jc w:val="both"/>
        <w:rPr>
          <w:color w:val="auto"/>
          <w:sz w:val="24"/>
          <w:szCs w:val="24"/>
        </w:rPr>
      </w:pPr>
      <w:r w:rsidRPr="00D2178A">
        <w:rPr>
          <w:color w:val="auto"/>
          <w:sz w:val="24"/>
          <w:szCs w:val="24"/>
        </w:rPr>
        <w:t xml:space="preserve">Архитектурная и градостроительная революция </w:t>
      </w:r>
      <w:r w:rsidRPr="00D2178A">
        <w:rPr>
          <w:color w:val="auto"/>
          <w:sz w:val="24"/>
          <w:szCs w:val="24"/>
          <w:lang w:val="en-US" w:eastAsia="en-US" w:bidi="en-US"/>
        </w:rPr>
        <w:t>XX</w:t>
      </w:r>
      <w:r w:rsidRPr="00D2178A">
        <w:rPr>
          <w:color w:val="auto"/>
          <w:sz w:val="24"/>
          <w:szCs w:val="24"/>
        </w:rPr>
        <w:t>в. Её технологические и эстетические предпосылки и истоки. Социальный аспект «перестройки» в архитектуре.</w:t>
      </w:r>
    </w:p>
    <w:p w:rsidR="00D2178A" w:rsidRPr="00D2178A" w:rsidRDefault="00D2178A" w:rsidP="00D2178A">
      <w:pPr>
        <w:pStyle w:val="11"/>
        <w:spacing w:line="252" w:lineRule="auto"/>
        <w:jc w:val="both"/>
        <w:rPr>
          <w:color w:val="auto"/>
          <w:sz w:val="24"/>
          <w:szCs w:val="24"/>
        </w:rPr>
      </w:pPr>
      <w:r w:rsidRPr="00D2178A">
        <w:rPr>
          <w:color w:val="auto"/>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D2178A" w:rsidRPr="00D2178A" w:rsidRDefault="00D2178A" w:rsidP="00D2178A">
      <w:pPr>
        <w:pStyle w:val="11"/>
        <w:spacing w:line="252" w:lineRule="auto"/>
        <w:jc w:val="both"/>
        <w:rPr>
          <w:color w:val="auto"/>
          <w:sz w:val="24"/>
          <w:szCs w:val="24"/>
        </w:rPr>
      </w:pPr>
      <w:r w:rsidRPr="00D2178A">
        <w:rPr>
          <w:color w:val="auto"/>
          <w:sz w:val="24"/>
          <w:szCs w:val="24"/>
        </w:rPr>
        <w:t>Пространство городской среды. Исторические формы планировки городской среды и их связь с образом жизни людей.</w:t>
      </w:r>
    </w:p>
    <w:p w:rsidR="00D2178A" w:rsidRPr="00D2178A" w:rsidRDefault="00D2178A" w:rsidP="00D2178A">
      <w:pPr>
        <w:pStyle w:val="11"/>
        <w:spacing w:line="252" w:lineRule="auto"/>
        <w:jc w:val="both"/>
        <w:rPr>
          <w:color w:val="auto"/>
          <w:sz w:val="24"/>
          <w:szCs w:val="24"/>
        </w:rPr>
      </w:pPr>
      <w:r w:rsidRPr="00D2178A">
        <w:rPr>
          <w:color w:val="auto"/>
          <w:sz w:val="24"/>
          <w:szCs w:val="24"/>
        </w:rPr>
        <w:t>Роль цвета в формировании пространства. Схема-планировка и реальность.</w:t>
      </w:r>
    </w:p>
    <w:p w:rsidR="00D2178A" w:rsidRPr="00D2178A" w:rsidRDefault="00D2178A" w:rsidP="00D2178A">
      <w:pPr>
        <w:pStyle w:val="11"/>
        <w:spacing w:line="252" w:lineRule="auto"/>
        <w:jc w:val="both"/>
        <w:rPr>
          <w:color w:val="auto"/>
          <w:sz w:val="24"/>
          <w:szCs w:val="24"/>
        </w:rPr>
      </w:pPr>
      <w:r w:rsidRPr="00D2178A">
        <w:rPr>
          <w:color w:val="auto"/>
          <w:sz w:val="24"/>
          <w:szCs w:val="24"/>
        </w:rPr>
        <w:t>Современные поиски новой эстетики в градостроительстве.</w:t>
      </w:r>
    </w:p>
    <w:p w:rsidR="00D2178A" w:rsidRPr="00D2178A" w:rsidRDefault="00D2178A" w:rsidP="00D2178A">
      <w:pPr>
        <w:pStyle w:val="11"/>
        <w:spacing w:line="252" w:lineRule="auto"/>
        <w:jc w:val="both"/>
        <w:rPr>
          <w:color w:val="auto"/>
          <w:sz w:val="24"/>
          <w:szCs w:val="24"/>
        </w:rPr>
      </w:pPr>
      <w:r w:rsidRPr="00D2178A">
        <w:rPr>
          <w:color w:val="auto"/>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D2178A" w:rsidRPr="00D2178A" w:rsidRDefault="00D2178A" w:rsidP="00D2178A">
      <w:pPr>
        <w:pStyle w:val="11"/>
        <w:spacing w:line="252" w:lineRule="auto"/>
        <w:jc w:val="both"/>
        <w:rPr>
          <w:color w:val="auto"/>
          <w:sz w:val="24"/>
          <w:szCs w:val="24"/>
        </w:rPr>
      </w:pPr>
      <w:r w:rsidRPr="00D2178A">
        <w:rPr>
          <w:color w:val="auto"/>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D2178A" w:rsidRPr="00D2178A" w:rsidRDefault="00D2178A" w:rsidP="00D2178A">
      <w:pPr>
        <w:pStyle w:val="11"/>
        <w:spacing w:line="252" w:lineRule="auto"/>
        <w:jc w:val="both"/>
        <w:rPr>
          <w:color w:val="auto"/>
          <w:sz w:val="24"/>
          <w:szCs w:val="24"/>
        </w:rPr>
      </w:pPr>
      <w:r w:rsidRPr="00D2178A">
        <w:rPr>
          <w:color w:val="auto"/>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D2178A" w:rsidRPr="00D2178A" w:rsidRDefault="00D2178A" w:rsidP="00D2178A">
      <w:pPr>
        <w:pStyle w:val="11"/>
        <w:spacing w:line="252" w:lineRule="auto"/>
        <w:jc w:val="both"/>
        <w:rPr>
          <w:color w:val="auto"/>
          <w:sz w:val="24"/>
          <w:szCs w:val="24"/>
        </w:rPr>
      </w:pPr>
      <w:r w:rsidRPr="00D2178A">
        <w:rPr>
          <w:color w:val="auto"/>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D2178A" w:rsidRPr="00D2178A" w:rsidRDefault="00D2178A" w:rsidP="00D2178A">
      <w:pPr>
        <w:pStyle w:val="11"/>
        <w:spacing w:line="252" w:lineRule="auto"/>
        <w:jc w:val="both"/>
        <w:rPr>
          <w:color w:val="auto"/>
          <w:sz w:val="24"/>
          <w:szCs w:val="24"/>
        </w:rPr>
      </w:pPr>
      <w:r w:rsidRPr="00D2178A">
        <w:rPr>
          <w:color w:val="auto"/>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D2178A" w:rsidRPr="00D2178A" w:rsidRDefault="00D2178A" w:rsidP="00D2178A">
      <w:pPr>
        <w:pStyle w:val="11"/>
        <w:spacing w:line="252" w:lineRule="auto"/>
        <w:jc w:val="both"/>
        <w:rPr>
          <w:color w:val="auto"/>
          <w:sz w:val="24"/>
          <w:szCs w:val="24"/>
        </w:rPr>
      </w:pPr>
      <w:r w:rsidRPr="00D2178A">
        <w:rPr>
          <w:color w:val="auto"/>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D2178A" w:rsidRPr="00D2178A" w:rsidRDefault="00D2178A" w:rsidP="00D2178A">
      <w:pPr>
        <w:pStyle w:val="11"/>
        <w:spacing w:line="252" w:lineRule="auto"/>
        <w:jc w:val="both"/>
        <w:rPr>
          <w:color w:val="auto"/>
          <w:sz w:val="24"/>
          <w:szCs w:val="24"/>
        </w:rPr>
      </w:pPr>
      <w:r w:rsidRPr="00D2178A">
        <w:rPr>
          <w:color w:val="auto"/>
          <w:sz w:val="24"/>
          <w:szCs w:val="24"/>
        </w:rPr>
        <w:t>Образно-стилевое единство материальной культуры каждой эпохи. Интерьер как отражение стиля жизни его хозяев.</w:t>
      </w:r>
    </w:p>
    <w:p w:rsidR="00D2178A" w:rsidRPr="00D2178A" w:rsidRDefault="00D2178A" w:rsidP="00D2178A">
      <w:pPr>
        <w:pStyle w:val="11"/>
        <w:spacing w:line="252" w:lineRule="auto"/>
        <w:jc w:val="both"/>
        <w:rPr>
          <w:color w:val="auto"/>
          <w:sz w:val="24"/>
          <w:szCs w:val="24"/>
        </w:rPr>
      </w:pPr>
      <w:r w:rsidRPr="00D2178A">
        <w:rPr>
          <w:color w:val="auto"/>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D2178A" w:rsidRPr="00D2178A" w:rsidRDefault="00D2178A" w:rsidP="00D2178A">
      <w:pPr>
        <w:pStyle w:val="11"/>
        <w:spacing w:line="252" w:lineRule="auto"/>
        <w:jc w:val="both"/>
        <w:rPr>
          <w:color w:val="auto"/>
          <w:sz w:val="24"/>
          <w:szCs w:val="24"/>
        </w:rPr>
      </w:pPr>
      <w:r w:rsidRPr="00D2178A">
        <w:rPr>
          <w:color w:val="auto"/>
          <w:sz w:val="24"/>
          <w:szCs w:val="24"/>
        </w:rPr>
        <w:t>Интерьеры общественных зданий (театр, кафе, вокзал, офис, школа).</w:t>
      </w:r>
    </w:p>
    <w:p w:rsidR="00D2178A" w:rsidRPr="00D2178A" w:rsidRDefault="00D2178A" w:rsidP="00D2178A">
      <w:pPr>
        <w:pStyle w:val="11"/>
        <w:spacing w:line="252" w:lineRule="auto"/>
        <w:jc w:val="both"/>
        <w:rPr>
          <w:color w:val="auto"/>
          <w:sz w:val="24"/>
          <w:szCs w:val="24"/>
        </w:rPr>
      </w:pPr>
      <w:r w:rsidRPr="00D2178A">
        <w:rPr>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D2178A" w:rsidRPr="00D2178A" w:rsidRDefault="00D2178A" w:rsidP="00D2178A">
      <w:pPr>
        <w:pStyle w:val="11"/>
        <w:spacing w:line="252" w:lineRule="auto"/>
        <w:jc w:val="both"/>
        <w:rPr>
          <w:color w:val="auto"/>
          <w:sz w:val="24"/>
          <w:szCs w:val="24"/>
        </w:rPr>
      </w:pPr>
      <w:r w:rsidRPr="00D2178A">
        <w:rPr>
          <w:color w:val="auto"/>
          <w:sz w:val="24"/>
          <w:szCs w:val="24"/>
        </w:rPr>
        <w:t>Организация архитектурно-ландшафтного пространства. Город в единстве с ландшафтно-парковой средой.</w:t>
      </w:r>
    </w:p>
    <w:p w:rsidR="00D2178A" w:rsidRPr="00D2178A" w:rsidRDefault="00D2178A" w:rsidP="00D2178A">
      <w:pPr>
        <w:pStyle w:val="11"/>
        <w:spacing w:line="252" w:lineRule="auto"/>
        <w:jc w:val="both"/>
        <w:rPr>
          <w:color w:val="auto"/>
          <w:sz w:val="24"/>
          <w:szCs w:val="24"/>
        </w:rPr>
      </w:pPr>
      <w:r w:rsidRPr="00D2178A">
        <w:rPr>
          <w:color w:val="auto"/>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D2178A" w:rsidRPr="00D2178A" w:rsidRDefault="00D2178A" w:rsidP="00D2178A">
      <w:pPr>
        <w:pStyle w:val="11"/>
        <w:spacing w:line="252" w:lineRule="auto"/>
        <w:jc w:val="both"/>
        <w:rPr>
          <w:color w:val="auto"/>
          <w:sz w:val="24"/>
          <w:szCs w:val="24"/>
        </w:rPr>
      </w:pPr>
      <w:r w:rsidRPr="00D2178A">
        <w:rPr>
          <w:color w:val="auto"/>
          <w:sz w:val="24"/>
          <w:szCs w:val="24"/>
        </w:rPr>
        <w:t>Выполнение дизайн-проекта территории парка или приусадебного участка в виде схемы-чертежа.</w:t>
      </w:r>
    </w:p>
    <w:p w:rsidR="00D2178A" w:rsidRPr="00D2178A" w:rsidRDefault="00D2178A" w:rsidP="00D2178A">
      <w:pPr>
        <w:pStyle w:val="11"/>
        <w:spacing w:line="252" w:lineRule="auto"/>
        <w:jc w:val="both"/>
        <w:rPr>
          <w:color w:val="auto"/>
          <w:sz w:val="24"/>
          <w:szCs w:val="24"/>
        </w:rPr>
      </w:pPr>
      <w:r w:rsidRPr="00D2178A">
        <w:rPr>
          <w:color w:val="auto"/>
          <w:sz w:val="24"/>
          <w:szCs w:val="24"/>
        </w:rPr>
        <w:t>Единство эстетического и функционального в объёмнопространственной организации среды жизнедеятельности людей.</w:t>
      </w:r>
    </w:p>
    <w:p w:rsidR="00D2178A" w:rsidRPr="00D2178A" w:rsidRDefault="00D2178A" w:rsidP="00D2178A">
      <w:pPr>
        <w:pStyle w:val="17"/>
        <w:rPr>
          <w:rFonts w:ascii="Times New Roman" w:hAnsi="Times New Roman" w:cs="Times New Roman"/>
          <w:sz w:val="24"/>
          <w:szCs w:val="24"/>
        </w:rPr>
      </w:pP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Образ человека и индивидуальное проектирование</w:t>
      </w:r>
    </w:p>
    <w:p w:rsidR="00D2178A" w:rsidRPr="00D2178A" w:rsidRDefault="00D2178A" w:rsidP="00D2178A">
      <w:pPr>
        <w:pStyle w:val="11"/>
        <w:jc w:val="both"/>
        <w:rPr>
          <w:color w:val="auto"/>
          <w:sz w:val="24"/>
          <w:szCs w:val="24"/>
        </w:rPr>
      </w:pPr>
      <w:r w:rsidRPr="00D2178A">
        <w:rPr>
          <w:color w:val="auto"/>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D2178A" w:rsidRPr="00D2178A" w:rsidRDefault="00D2178A" w:rsidP="00D2178A">
      <w:pPr>
        <w:pStyle w:val="11"/>
        <w:jc w:val="both"/>
        <w:rPr>
          <w:color w:val="auto"/>
          <w:sz w:val="24"/>
          <w:szCs w:val="24"/>
        </w:rPr>
      </w:pPr>
      <w:r w:rsidRPr="00D2178A">
        <w:rPr>
          <w:color w:val="auto"/>
          <w:sz w:val="24"/>
          <w:szCs w:val="24"/>
        </w:rPr>
        <w:t>Проектные работы по созданию облика частного дома, комнаты и сада. Дизайн предметной среды в интерьере частного дома.</w:t>
      </w:r>
    </w:p>
    <w:p w:rsidR="00D2178A" w:rsidRPr="00D2178A" w:rsidRDefault="00D2178A" w:rsidP="00D2178A">
      <w:pPr>
        <w:pStyle w:val="11"/>
        <w:jc w:val="both"/>
        <w:rPr>
          <w:color w:val="auto"/>
          <w:sz w:val="24"/>
          <w:szCs w:val="24"/>
        </w:rPr>
      </w:pPr>
      <w:r w:rsidRPr="00D2178A">
        <w:rPr>
          <w:color w:val="auto"/>
          <w:sz w:val="24"/>
          <w:szCs w:val="24"/>
        </w:rPr>
        <w:t>Мода и культура как параметры создания собственного костюма или комплекта одежды.</w:t>
      </w:r>
    </w:p>
    <w:p w:rsidR="00D2178A" w:rsidRPr="00D2178A" w:rsidRDefault="00D2178A" w:rsidP="00D2178A">
      <w:pPr>
        <w:pStyle w:val="11"/>
        <w:jc w:val="both"/>
        <w:rPr>
          <w:color w:val="auto"/>
          <w:sz w:val="24"/>
          <w:szCs w:val="24"/>
        </w:rPr>
      </w:pPr>
      <w:r w:rsidRPr="00D2178A">
        <w:rPr>
          <w:color w:val="auto"/>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D2178A" w:rsidRPr="00D2178A" w:rsidRDefault="00D2178A" w:rsidP="00D2178A">
      <w:pPr>
        <w:pStyle w:val="11"/>
        <w:jc w:val="both"/>
        <w:rPr>
          <w:color w:val="auto"/>
          <w:sz w:val="24"/>
          <w:szCs w:val="24"/>
        </w:rPr>
      </w:pPr>
      <w:r w:rsidRPr="00D2178A">
        <w:rPr>
          <w:color w:val="auto"/>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D2178A" w:rsidRPr="00D2178A" w:rsidRDefault="00D2178A" w:rsidP="00D2178A">
      <w:pPr>
        <w:pStyle w:val="11"/>
        <w:jc w:val="both"/>
        <w:rPr>
          <w:color w:val="auto"/>
          <w:sz w:val="24"/>
          <w:szCs w:val="24"/>
        </w:rPr>
      </w:pPr>
      <w:r w:rsidRPr="00D2178A">
        <w:rPr>
          <w:color w:val="auto"/>
          <w:sz w:val="24"/>
          <w:szCs w:val="24"/>
        </w:rPr>
        <w:t>Выполнение практических творческих эскизов по теме «Дизайн современной одежды».</w:t>
      </w:r>
    </w:p>
    <w:p w:rsidR="00D2178A" w:rsidRPr="00D2178A" w:rsidRDefault="00D2178A" w:rsidP="00D2178A">
      <w:pPr>
        <w:pStyle w:val="11"/>
        <w:jc w:val="both"/>
        <w:rPr>
          <w:color w:val="auto"/>
          <w:sz w:val="24"/>
          <w:szCs w:val="24"/>
        </w:rPr>
      </w:pPr>
      <w:r w:rsidRPr="00D2178A">
        <w:rPr>
          <w:color w:val="auto"/>
          <w:sz w:val="24"/>
          <w:szCs w:val="24"/>
        </w:rPr>
        <w:t>Искусство грима и причёски. Форма лица и причёска. Макияж дневной, вечерний и карнавальный. Грим бытовой и сценический.</w:t>
      </w:r>
    </w:p>
    <w:p w:rsidR="00D2178A" w:rsidRPr="00D2178A" w:rsidRDefault="00D2178A" w:rsidP="00D2178A">
      <w:pPr>
        <w:pStyle w:val="11"/>
        <w:jc w:val="both"/>
        <w:rPr>
          <w:color w:val="auto"/>
          <w:sz w:val="24"/>
          <w:szCs w:val="24"/>
        </w:rPr>
      </w:pPr>
      <w:r w:rsidRPr="00D2178A">
        <w:rPr>
          <w:color w:val="auto"/>
          <w:sz w:val="24"/>
          <w:szCs w:val="24"/>
        </w:rPr>
        <w:t>Имидж-дизайн и его связь с публичностью, технологией социального поведения, рекламой, общественной деятельностью.</w:t>
      </w:r>
    </w:p>
    <w:p w:rsidR="00D2178A" w:rsidRPr="00D2178A" w:rsidRDefault="00D2178A" w:rsidP="00D2178A">
      <w:pPr>
        <w:pStyle w:val="11"/>
        <w:spacing w:after="100"/>
        <w:jc w:val="both"/>
        <w:rPr>
          <w:color w:val="auto"/>
          <w:sz w:val="24"/>
          <w:szCs w:val="24"/>
        </w:rPr>
      </w:pPr>
      <w:r w:rsidRPr="00D2178A">
        <w:rPr>
          <w:color w:val="auto"/>
          <w:sz w:val="24"/>
          <w:szCs w:val="24"/>
        </w:rPr>
        <w:t>Дизайн и архитектура — средства организации среды жизни людей и строительства нового мира.</w:t>
      </w:r>
    </w:p>
    <w:p w:rsidR="00D2178A" w:rsidRPr="00D2178A" w:rsidRDefault="00D2178A" w:rsidP="00D2178A">
      <w:pPr>
        <w:pStyle w:val="af7"/>
        <w:rPr>
          <w:rFonts w:ascii="Times New Roman" w:hAnsi="Times New Roman" w:cs="Times New Roman"/>
          <w:sz w:val="24"/>
          <w:szCs w:val="24"/>
        </w:rPr>
      </w:pPr>
      <w:bookmarkStart w:id="556" w:name="bookmark1543"/>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Модуль № 4 «Изображение в синтетических, экранных видах искусства и художественная фотография» (</w:t>
      </w:r>
      <w:r w:rsidRPr="00D2178A">
        <w:rPr>
          <w:rFonts w:ascii="Times New Roman" w:hAnsi="Times New Roman" w:cs="Times New Roman"/>
          <w:i/>
          <w:iCs/>
          <w:sz w:val="24"/>
          <w:szCs w:val="24"/>
        </w:rPr>
        <w:t>вариативный</w:t>
      </w:r>
      <w:r w:rsidRPr="00D2178A">
        <w:rPr>
          <w:rFonts w:ascii="Times New Roman" w:hAnsi="Times New Roman" w:cs="Times New Roman"/>
          <w:sz w:val="24"/>
          <w:szCs w:val="24"/>
        </w:rPr>
        <w:t>)</w:t>
      </w:r>
      <w:bookmarkEnd w:id="556"/>
    </w:p>
    <w:p w:rsidR="00D2178A" w:rsidRPr="00D2178A" w:rsidRDefault="00D2178A" w:rsidP="00D2178A">
      <w:pPr>
        <w:pStyle w:val="11"/>
        <w:jc w:val="both"/>
        <w:rPr>
          <w:color w:val="auto"/>
          <w:sz w:val="24"/>
          <w:szCs w:val="24"/>
        </w:rPr>
      </w:pPr>
      <w:r w:rsidRPr="00D2178A">
        <w:rPr>
          <w:color w:val="auto"/>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D2178A" w:rsidRPr="00D2178A" w:rsidRDefault="00D2178A" w:rsidP="00D2178A">
      <w:pPr>
        <w:pStyle w:val="11"/>
        <w:jc w:val="both"/>
        <w:rPr>
          <w:color w:val="auto"/>
          <w:sz w:val="24"/>
          <w:szCs w:val="24"/>
        </w:rPr>
      </w:pPr>
      <w:r w:rsidRPr="00D2178A">
        <w:rPr>
          <w:color w:val="auto"/>
          <w:sz w:val="24"/>
          <w:szCs w:val="24"/>
        </w:rPr>
        <w:t>Значение развития технологий в становлении новых видов искусства.</w:t>
      </w:r>
    </w:p>
    <w:p w:rsidR="00D2178A" w:rsidRPr="00D2178A" w:rsidRDefault="00D2178A" w:rsidP="00D2178A">
      <w:pPr>
        <w:pStyle w:val="11"/>
        <w:spacing w:after="100"/>
        <w:jc w:val="both"/>
        <w:rPr>
          <w:color w:val="auto"/>
          <w:sz w:val="24"/>
          <w:szCs w:val="24"/>
        </w:rPr>
      </w:pPr>
      <w:r w:rsidRPr="00D2178A">
        <w:rPr>
          <w:color w:val="auto"/>
          <w:sz w:val="24"/>
          <w:szCs w:val="24"/>
        </w:rPr>
        <w:t>Мультимедиа и объединение множества воспринимаемых человеком информационных средств на экране цифрового искусства.</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Художник и искусство театра</w:t>
      </w:r>
    </w:p>
    <w:p w:rsidR="00D2178A" w:rsidRPr="00D2178A" w:rsidRDefault="00D2178A" w:rsidP="00D2178A">
      <w:pPr>
        <w:pStyle w:val="11"/>
        <w:spacing w:after="80" w:line="257" w:lineRule="auto"/>
        <w:jc w:val="both"/>
        <w:rPr>
          <w:color w:val="auto"/>
          <w:sz w:val="24"/>
          <w:szCs w:val="24"/>
        </w:rPr>
      </w:pPr>
      <w:r w:rsidRPr="00D2178A">
        <w:rPr>
          <w:color w:val="auto"/>
          <w:sz w:val="24"/>
          <w:szCs w:val="24"/>
        </w:rPr>
        <w:t>Рождение театра в древнейших обрядах. История развития искусства театра.</w:t>
      </w:r>
    </w:p>
    <w:p w:rsidR="00D2178A" w:rsidRPr="00D2178A" w:rsidRDefault="00D2178A" w:rsidP="00D2178A">
      <w:pPr>
        <w:pStyle w:val="11"/>
        <w:jc w:val="both"/>
        <w:rPr>
          <w:color w:val="auto"/>
          <w:sz w:val="24"/>
          <w:szCs w:val="24"/>
        </w:rPr>
      </w:pPr>
      <w:r w:rsidRPr="00D2178A">
        <w:rPr>
          <w:color w:val="auto"/>
          <w:sz w:val="24"/>
          <w:szCs w:val="24"/>
        </w:rPr>
        <w:t>Жанровое многообразие театральных представлений, шоу, праздников и их визуальный облик.</w:t>
      </w:r>
    </w:p>
    <w:p w:rsidR="00D2178A" w:rsidRPr="00D2178A" w:rsidRDefault="00D2178A" w:rsidP="00D2178A">
      <w:pPr>
        <w:pStyle w:val="11"/>
        <w:jc w:val="both"/>
        <w:rPr>
          <w:color w:val="auto"/>
          <w:sz w:val="24"/>
          <w:szCs w:val="24"/>
        </w:rPr>
      </w:pPr>
      <w:r w:rsidRPr="00D2178A">
        <w:rPr>
          <w:color w:val="auto"/>
          <w:sz w:val="24"/>
          <w:szCs w:val="24"/>
        </w:rPr>
        <w:t>Роль художника и виды профессиональной деятельности художника в современном театре.</w:t>
      </w:r>
    </w:p>
    <w:p w:rsidR="00D2178A" w:rsidRPr="00D2178A" w:rsidRDefault="00D2178A" w:rsidP="00D2178A">
      <w:pPr>
        <w:pStyle w:val="11"/>
        <w:jc w:val="both"/>
        <w:rPr>
          <w:color w:val="auto"/>
          <w:sz w:val="24"/>
          <w:szCs w:val="24"/>
        </w:rPr>
      </w:pPr>
      <w:r w:rsidRPr="00D2178A">
        <w:rPr>
          <w:color w:val="auto"/>
          <w:sz w:val="24"/>
          <w:szCs w:val="24"/>
        </w:rPr>
        <w:t>Сценография и создание сценического образа. Сотворчество художника-постановщика с драматургом, режиссёром и актёрами.</w:t>
      </w:r>
    </w:p>
    <w:p w:rsidR="00D2178A" w:rsidRPr="00D2178A" w:rsidRDefault="00D2178A" w:rsidP="00D2178A">
      <w:pPr>
        <w:pStyle w:val="11"/>
        <w:jc w:val="both"/>
        <w:rPr>
          <w:color w:val="auto"/>
          <w:sz w:val="24"/>
          <w:szCs w:val="24"/>
        </w:rPr>
      </w:pPr>
      <w:r w:rsidRPr="00D2178A">
        <w:rPr>
          <w:color w:val="auto"/>
          <w:sz w:val="24"/>
          <w:szCs w:val="24"/>
        </w:rPr>
        <w:t>Роль освещения в визуальном облике театрального действия. Бутафорские, пошивочные, декорационные и иные цеха в театре.</w:t>
      </w:r>
    </w:p>
    <w:p w:rsidR="00D2178A" w:rsidRPr="00D2178A" w:rsidRDefault="00D2178A" w:rsidP="00D2178A">
      <w:pPr>
        <w:pStyle w:val="11"/>
        <w:jc w:val="both"/>
        <w:rPr>
          <w:color w:val="auto"/>
          <w:sz w:val="24"/>
          <w:szCs w:val="24"/>
        </w:rPr>
      </w:pPr>
      <w:r w:rsidRPr="00D2178A">
        <w:rPr>
          <w:color w:val="auto"/>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D2178A" w:rsidRPr="00D2178A" w:rsidRDefault="00D2178A" w:rsidP="00D2178A">
      <w:pPr>
        <w:pStyle w:val="11"/>
        <w:jc w:val="both"/>
        <w:rPr>
          <w:color w:val="auto"/>
          <w:sz w:val="24"/>
          <w:szCs w:val="24"/>
        </w:rPr>
      </w:pPr>
      <w:r w:rsidRPr="00D2178A">
        <w:rPr>
          <w:color w:val="auto"/>
          <w:sz w:val="24"/>
          <w:szCs w:val="24"/>
        </w:rPr>
        <w:t>Творчество художников-постановщиков в истории отечественного искусства (К. Коровин, И. Билибин, А. Головин и др.).</w:t>
      </w:r>
    </w:p>
    <w:p w:rsidR="00D2178A" w:rsidRPr="00D2178A" w:rsidRDefault="00D2178A" w:rsidP="00D2178A">
      <w:pPr>
        <w:pStyle w:val="11"/>
        <w:jc w:val="both"/>
        <w:rPr>
          <w:color w:val="auto"/>
          <w:sz w:val="24"/>
          <w:szCs w:val="24"/>
        </w:rPr>
      </w:pPr>
      <w:r w:rsidRPr="00D2178A">
        <w:rPr>
          <w:color w:val="auto"/>
          <w:sz w:val="24"/>
          <w:szCs w:val="24"/>
        </w:rPr>
        <w:t>Школьный спектакль и работа художника по его подготовке.</w:t>
      </w:r>
    </w:p>
    <w:p w:rsidR="00D2178A" w:rsidRPr="00D2178A" w:rsidRDefault="00D2178A" w:rsidP="00D2178A">
      <w:pPr>
        <w:pStyle w:val="11"/>
        <w:jc w:val="both"/>
        <w:rPr>
          <w:color w:val="auto"/>
          <w:sz w:val="24"/>
          <w:szCs w:val="24"/>
        </w:rPr>
      </w:pPr>
      <w:r w:rsidRPr="00D2178A">
        <w:rPr>
          <w:color w:val="auto"/>
          <w:sz w:val="24"/>
          <w:szCs w:val="24"/>
        </w:rPr>
        <w:t>Художник в театре кукол и его ведущая роль как соавтора режиссёра и актёра в процессе создания образа персонажа.</w:t>
      </w:r>
    </w:p>
    <w:p w:rsidR="00D2178A" w:rsidRPr="00D2178A" w:rsidRDefault="00D2178A" w:rsidP="00D2178A">
      <w:pPr>
        <w:pStyle w:val="11"/>
        <w:spacing w:after="180"/>
        <w:jc w:val="both"/>
        <w:rPr>
          <w:color w:val="auto"/>
          <w:sz w:val="24"/>
          <w:szCs w:val="24"/>
        </w:rPr>
      </w:pPr>
      <w:r w:rsidRPr="00D2178A">
        <w:rPr>
          <w:color w:val="auto"/>
          <w:sz w:val="24"/>
          <w:szCs w:val="24"/>
        </w:rPr>
        <w:t>Условность и метафора в театральной постановке как образная и авторская интерпретация реальности.</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Художественная фотография</w:t>
      </w:r>
    </w:p>
    <w:p w:rsidR="00D2178A" w:rsidRPr="00D2178A" w:rsidRDefault="00D2178A" w:rsidP="00D2178A">
      <w:pPr>
        <w:pStyle w:val="11"/>
        <w:spacing w:line="252" w:lineRule="auto"/>
        <w:jc w:val="both"/>
        <w:rPr>
          <w:color w:val="auto"/>
          <w:sz w:val="24"/>
          <w:szCs w:val="24"/>
        </w:rPr>
      </w:pPr>
      <w:r w:rsidRPr="00D2178A">
        <w:rPr>
          <w:color w:val="auto"/>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D2178A" w:rsidRPr="00D2178A" w:rsidRDefault="00D2178A" w:rsidP="00D2178A">
      <w:pPr>
        <w:pStyle w:val="11"/>
        <w:spacing w:line="252" w:lineRule="auto"/>
        <w:jc w:val="both"/>
        <w:rPr>
          <w:color w:val="auto"/>
          <w:sz w:val="24"/>
          <w:szCs w:val="24"/>
        </w:rPr>
      </w:pPr>
      <w:r w:rsidRPr="00D2178A">
        <w:rPr>
          <w:color w:val="auto"/>
          <w:sz w:val="24"/>
          <w:szCs w:val="24"/>
        </w:rPr>
        <w:t>Современные возможности художественной обработки цифровой фотографии.</w:t>
      </w:r>
    </w:p>
    <w:p w:rsidR="00D2178A" w:rsidRPr="00D2178A" w:rsidRDefault="00D2178A" w:rsidP="00D2178A">
      <w:pPr>
        <w:pStyle w:val="11"/>
        <w:spacing w:line="252" w:lineRule="auto"/>
        <w:jc w:val="both"/>
        <w:rPr>
          <w:color w:val="auto"/>
          <w:sz w:val="24"/>
          <w:szCs w:val="24"/>
        </w:rPr>
      </w:pPr>
      <w:r w:rsidRPr="00D2178A">
        <w:rPr>
          <w:color w:val="auto"/>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D2178A" w:rsidRPr="00D2178A" w:rsidRDefault="00D2178A" w:rsidP="00D2178A">
      <w:pPr>
        <w:pStyle w:val="11"/>
        <w:spacing w:line="252" w:lineRule="auto"/>
        <w:jc w:val="both"/>
        <w:rPr>
          <w:color w:val="auto"/>
          <w:sz w:val="24"/>
          <w:szCs w:val="24"/>
        </w:rPr>
      </w:pPr>
      <w:r w:rsidRPr="00D2178A">
        <w:rPr>
          <w:color w:val="auto"/>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D2178A" w:rsidRPr="00D2178A" w:rsidRDefault="00D2178A" w:rsidP="00D2178A">
      <w:pPr>
        <w:pStyle w:val="11"/>
        <w:spacing w:line="252" w:lineRule="auto"/>
        <w:jc w:val="both"/>
        <w:rPr>
          <w:color w:val="auto"/>
          <w:sz w:val="24"/>
          <w:szCs w:val="24"/>
        </w:rPr>
      </w:pPr>
      <w:r w:rsidRPr="00D2178A">
        <w:rPr>
          <w:color w:val="auto"/>
          <w:sz w:val="24"/>
          <w:szCs w:val="24"/>
        </w:rPr>
        <w:t>Композиция кадра, ракурс, плановость, графический ритм.</w:t>
      </w:r>
    </w:p>
    <w:p w:rsidR="00D2178A" w:rsidRPr="00D2178A" w:rsidRDefault="00D2178A" w:rsidP="00D2178A">
      <w:pPr>
        <w:pStyle w:val="11"/>
        <w:spacing w:line="252" w:lineRule="auto"/>
        <w:jc w:val="both"/>
        <w:rPr>
          <w:color w:val="auto"/>
          <w:sz w:val="24"/>
          <w:szCs w:val="24"/>
        </w:rPr>
      </w:pPr>
      <w:r w:rsidRPr="00D2178A">
        <w:rPr>
          <w:color w:val="auto"/>
          <w:sz w:val="24"/>
          <w:szCs w:val="24"/>
        </w:rPr>
        <w:t>Умения наблюдать и выявлять выразительность и красоту окружающей жизни с помощью фотографии.</w:t>
      </w:r>
    </w:p>
    <w:p w:rsidR="00D2178A" w:rsidRPr="00D2178A" w:rsidRDefault="00D2178A" w:rsidP="00D2178A">
      <w:pPr>
        <w:pStyle w:val="11"/>
        <w:spacing w:line="252" w:lineRule="auto"/>
        <w:jc w:val="both"/>
        <w:rPr>
          <w:color w:val="auto"/>
          <w:sz w:val="24"/>
          <w:szCs w:val="24"/>
        </w:rPr>
      </w:pPr>
      <w:r w:rsidRPr="00D2178A">
        <w:rPr>
          <w:color w:val="auto"/>
          <w:sz w:val="24"/>
          <w:szCs w:val="24"/>
        </w:rPr>
        <w:t>Фотопейзаж в творчестве профессиональных фотографов.</w:t>
      </w:r>
    </w:p>
    <w:p w:rsidR="00D2178A" w:rsidRPr="00D2178A" w:rsidRDefault="00D2178A" w:rsidP="00D2178A">
      <w:pPr>
        <w:pStyle w:val="11"/>
        <w:spacing w:line="252" w:lineRule="auto"/>
        <w:jc w:val="both"/>
        <w:rPr>
          <w:color w:val="auto"/>
          <w:sz w:val="24"/>
          <w:szCs w:val="24"/>
        </w:rPr>
      </w:pPr>
      <w:r w:rsidRPr="00D2178A">
        <w:rPr>
          <w:color w:val="auto"/>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rsidR="00D2178A" w:rsidRPr="00D2178A" w:rsidRDefault="00D2178A" w:rsidP="00D2178A">
      <w:pPr>
        <w:pStyle w:val="11"/>
        <w:spacing w:line="252" w:lineRule="auto"/>
        <w:jc w:val="both"/>
        <w:rPr>
          <w:color w:val="auto"/>
          <w:sz w:val="24"/>
          <w:szCs w:val="24"/>
        </w:rPr>
      </w:pPr>
      <w:r w:rsidRPr="00D2178A">
        <w:rPr>
          <w:color w:val="auto"/>
          <w:sz w:val="24"/>
          <w:szCs w:val="24"/>
        </w:rPr>
        <w:t>Роль освещения в портретном образе. Фотография постановочная и документальная.</w:t>
      </w:r>
    </w:p>
    <w:p w:rsidR="00D2178A" w:rsidRPr="00D2178A" w:rsidRDefault="00D2178A" w:rsidP="00D2178A">
      <w:pPr>
        <w:pStyle w:val="11"/>
        <w:spacing w:line="252" w:lineRule="auto"/>
        <w:jc w:val="both"/>
        <w:rPr>
          <w:color w:val="auto"/>
          <w:sz w:val="24"/>
          <w:szCs w:val="24"/>
        </w:rPr>
      </w:pPr>
      <w:r w:rsidRPr="00D2178A">
        <w:rPr>
          <w:color w:val="auto"/>
          <w:sz w:val="24"/>
          <w:szCs w:val="24"/>
        </w:rPr>
        <w:t>Фотопортрет в истории профессиональной фотографии и его связь с направлениями в изобразительном искусстве.</w:t>
      </w:r>
    </w:p>
    <w:p w:rsidR="00D2178A" w:rsidRPr="00D2178A" w:rsidRDefault="00D2178A" w:rsidP="00D2178A">
      <w:pPr>
        <w:pStyle w:val="11"/>
        <w:spacing w:line="252" w:lineRule="auto"/>
        <w:jc w:val="both"/>
        <w:rPr>
          <w:color w:val="auto"/>
          <w:sz w:val="24"/>
          <w:szCs w:val="24"/>
        </w:rPr>
      </w:pPr>
      <w:r w:rsidRPr="00D2178A">
        <w:rPr>
          <w:color w:val="auto"/>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D2178A" w:rsidRPr="00D2178A" w:rsidRDefault="00D2178A" w:rsidP="00D2178A">
      <w:pPr>
        <w:pStyle w:val="11"/>
        <w:spacing w:line="252" w:lineRule="auto"/>
        <w:jc w:val="both"/>
        <w:rPr>
          <w:color w:val="auto"/>
          <w:sz w:val="24"/>
          <w:szCs w:val="24"/>
        </w:rPr>
      </w:pPr>
      <w:r w:rsidRPr="00D2178A">
        <w:rPr>
          <w:color w:val="auto"/>
          <w:sz w:val="24"/>
          <w:szCs w:val="24"/>
        </w:rPr>
        <w:t>Фоторепортаж. Образ события в кадре. Репортажный снимок — свидетельство истории и его значение в сохранении памяти о событии.</w:t>
      </w:r>
    </w:p>
    <w:p w:rsidR="00D2178A" w:rsidRPr="00D2178A" w:rsidRDefault="00D2178A" w:rsidP="00D2178A">
      <w:pPr>
        <w:pStyle w:val="11"/>
        <w:spacing w:line="252" w:lineRule="auto"/>
        <w:jc w:val="both"/>
        <w:rPr>
          <w:color w:val="auto"/>
          <w:sz w:val="24"/>
          <w:szCs w:val="24"/>
        </w:rPr>
      </w:pPr>
      <w:r w:rsidRPr="00D2178A">
        <w:rPr>
          <w:color w:val="auto"/>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D2178A" w:rsidRPr="00D2178A" w:rsidRDefault="00D2178A" w:rsidP="00D2178A">
      <w:pPr>
        <w:pStyle w:val="11"/>
        <w:spacing w:line="252" w:lineRule="auto"/>
        <w:jc w:val="both"/>
        <w:rPr>
          <w:color w:val="auto"/>
          <w:sz w:val="24"/>
          <w:szCs w:val="24"/>
        </w:rPr>
      </w:pPr>
      <w:r w:rsidRPr="00D2178A">
        <w:rPr>
          <w:color w:val="auto"/>
          <w:sz w:val="24"/>
          <w:szCs w:val="24"/>
        </w:rPr>
        <w:t>«Работать для жизни...» — фотографии Александра Родченко, их значение и влияние на стиль эпохи.</w:t>
      </w:r>
    </w:p>
    <w:p w:rsidR="00D2178A" w:rsidRPr="00D2178A" w:rsidRDefault="00D2178A" w:rsidP="00D2178A">
      <w:pPr>
        <w:pStyle w:val="11"/>
        <w:spacing w:line="252" w:lineRule="auto"/>
        <w:jc w:val="both"/>
        <w:rPr>
          <w:color w:val="auto"/>
          <w:sz w:val="24"/>
          <w:szCs w:val="24"/>
        </w:rPr>
      </w:pPr>
      <w:r w:rsidRPr="00D2178A">
        <w:rPr>
          <w:color w:val="auto"/>
          <w:sz w:val="24"/>
          <w:szCs w:val="24"/>
        </w:rPr>
        <w:t>Возможности компьютерной обработки фотографий, задачи преобразования фотографий и границы достоверности.</w:t>
      </w:r>
    </w:p>
    <w:p w:rsidR="00D2178A" w:rsidRPr="00D2178A" w:rsidRDefault="00D2178A" w:rsidP="00D2178A">
      <w:pPr>
        <w:pStyle w:val="11"/>
        <w:spacing w:line="252" w:lineRule="auto"/>
        <w:jc w:val="both"/>
        <w:rPr>
          <w:color w:val="auto"/>
          <w:sz w:val="24"/>
          <w:szCs w:val="24"/>
        </w:rPr>
      </w:pPr>
      <w:r w:rsidRPr="00D2178A">
        <w:rPr>
          <w:color w:val="auto"/>
          <w:sz w:val="24"/>
          <w:szCs w:val="24"/>
        </w:rPr>
        <w:t>Коллаж как жанр художественного творчества с помощью различных компьютерных программ.</w:t>
      </w:r>
    </w:p>
    <w:p w:rsidR="00D2178A" w:rsidRPr="00D2178A" w:rsidRDefault="00D2178A" w:rsidP="00D2178A">
      <w:pPr>
        <w:pStyle w:val="11"/>
        <w:spacing w:after="200" w:line="252" w:lineRule="auto"/>
        <w:jc w:val="both"/>
        <w:rPr>
          <w:color w:val="auto"/>
          <w:sz w:val="24"/>
          <w:szCs w:val="24"/>
        </w:rPr>
      </w:pPr>
      <w:r w:rsidRPr="00D2178A">
        <w:rPr>
          <w:color w:val="auto"/>
          <w:sz w:val="24"/>
          <w:szCs w:val="24"/>
        </w:rPr>
        <w:t>Художественная фотография как авторское видение мира, как образ времени и влияние фотообраза на жизнь людей.</w:t>
      </w: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Изображение и искусство кино</w:t>
      </w:r>
    </w:p>
    <w:p w:rsidR="00D2178A" w:rsidRPr="00D2178A" w:rsidRDefault="00D2178A" w:rsidP="00D2178A">
      <w:pPr>
        <w:pStyle w:val="11"/>
        <w:jc w:val="both"/>
        <w:rPr>
          <w:color w:val="auto"/>
          <w:sz w:val="24"/>
          <w:szCs w:val="24"/>
        </w:rPr>
      </w:pPr>
      <w:r w:rsidRPr="00D2178A">
        <w:rPr>
          <w:color w:val="auto"/>
          <w:sz w:val="24"/>
          <w:szCs w:val="24"/>
        </w:rPr>
        <w:t>Ожившее изображение. История кино и его эволюция как искусства.</w:t>
      </w:r>
    </w:p>
    <w:p w:rsidR="00D2178A" w:rsidRDefault="00D2178A" w:rsidP="00D2178A">
      <w:pPr>
        <w:rPr>
          <w:rFonts w:ascii="Times New Roman" w:hAnsi="Times New Roman" w:cs="Times New Roman"/>
          <w:sz w:val="24"/>
          <w:szCs w:val="24"/>
        </w:rPr>
      </w:pPr>
      <w:r w:rsidRPr="00D2178A">
        <w:rPr>
          <w:rFonts w:ascii="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r>
        <w:rPr>
          <w:rFonts w:ascii="Times New Roman" w:hAnsi="Times New Roman" w:cs="Times New Roman"/>
          <w:sz w:val="24"/>
          <w:szCs w:val="24"/>
        </w:rPr>
        <w:t>.</w:t>
      </w:r>
    </w:p>
    <w:p w:rsidR="00D2178A" w:rsidRPr="00D2178A" w:rsidRDefault="00D2178A" w:rsidP="00D2178A">
      <w:pPr>
        <w:pStyle w:val="af7"/>
        <w:pBdr>
          <w:bottom w:val="single" w:sz="12" w:space="1" w:color="auto"/>
        </w:pBdr>
        <w:rPr>
          <w:rFonts w:ascii="Times New Roman" w:hAnsi="Times New Roman" w:cs="Times New Roman"/>
          <w:sz w:val="24"/>
          <w:szCs w:val="24"/>
        </w:rPr>
      </w:pPr>
      <w:bookmarkStart w:id="557" w:name="bookmark1545"/>
      <w:r w:rsidRPr="00D2178A">
        <w:rPr>
          <w:rFonts w:ascii="Times New Roman" w:hAnsi="Times New Roman" w:cs="Times New Roman"/>
          <w:sz w:val="24"/>
          <w:szCs w:val="24"/>
        </w:rPr>
        <w:t>ПЛАНИРУЕМЫЕ РЕЗУЛЬТАТЫ ОСВОЕНИЯ УЧЕБНОГО ПРЕДМЕТА «ИЗОБРАЗИТЕЛЬНОЕ ИСКУССТВО» НА УРОВНЕ ОСНОВНОГО ОБЩЕГО ОБРАЗОВАНИЯ</w:t>
      </w:r>
      <w:bookmarkEnd w:id="557"/>
    </w:p>
    <w:p w:rsidR="00D2178A" w:rsidRPr="00D2178A" w:rsidRDefault="00D2178A" w:rsidP="00D2178A">
      <w:pPr>
        <w:pStyle w:val="af7"/>
        <w:rPr>
          <w:rFonts w:ascii="Times New Roman" w:hAnsi="Times New Roman" w:cs="Times New Roman"/>
          <w:sz w:val="24"/>
          <w:szCs w:val="24"/>
        </w:rPr>
      </w:pPr>
    </w:p>
    <w:p w:rsidR="00D2178A" w:rsidRPr="00D2178A" w:rsidRDefault="00D2178A" w:rsidP="00D2178A">
      <w:pPr>
        <w:pStyle w:val="af7"/>
        <w:rPr>
          <w:rFonts w:ascii="Times New Roman" w:hAnsi="Times New Roman" w:cs="Times New Roman"/>
          <w:sz w:val="24"/>
          <w:szCs w:val="24"/>
        </w:rPr>
      </w:pPr>
      <w:bookmarkStart w:id="558" w:name="bookmark1547"/>
      <w:r w:rsidRPr="00D2178A">
        <w:rPr>
          <w:rFonts w:ascii="Times New Roman" w:hAnsi="Times New Roman" w:cs="Times New Roman"/>
          <w:sz w:val="24"/>
          <w:szCs w:val="24"/>
        </w:rPr>
        <w:t>ЛИЧНОСТНЫЕ РЕЗУЛЬТАТЫ</w:t>
      </w:r>
      <w:bookmarkEnd w:id="558"/>
    </w:p>
    <w:p w:rsidR="00D2178A" w:rsidRPr="00D2178A" w:rsidRDefault="00D2178A" w:rsidP="00D2178A">
      <w:pPr>
        <w:pStyle w:val="11"/>
        <w:spacing w:line="240" w:lineRule="auto"/>
        <w:jc w:val="both"/>
        <w:rPr>
          <w:color w:val="auto"/>
          <w:sz w:val="24"/>
          <w:szCs w:val="24"/>
        </w:rPr>
      </w:pPr>
      <w:r w:rsidRPr="00D2178A">
        <w:rPr>
          <w:color w:val="auto"/>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D2178A" w:rsidRPr="00D2178A" w:rsidRDefault="00D2178A" w:rsidP="00D2178A">
      <w:pPr>
        <w:pStyle w:val="11"/>
        <w:spacing w:line="240" w:lineRule="auto"/>
        <w:jc w:val="both"/>
        <w:rPr>
          <w:color w:val="auto"/>
          <w:sz w:val="24"/>
          <w:szCs w:val="24"/>
        </w:rPr>
      </w:pPr>
      <w:r w:rsidRPr="00D2178A">
        <w:rPr>
          <w:color w:val="auto"/>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D2178A" w:rsidRPr="00D2178A" w:rsidRDefault="00D2178A" w:rsidP="00D2178A">
      <w:pPr>
        <w:pStyle w:val="11"/>
        <w:spacing w:line="240" w:lineRule="auto"/>
        <w:jc w:val="both"/>
        <w:rPr>
          <w:color w:val="auto"/>
          <w:sz w:val="24"/>
          <w:szCs w:val="24"/>
        </w:rPr>
      </w:pPr>
      <w:r w:rsidRPr="00D2178A">
        <w:rPr>
          <w:color w:val="auto"/>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D2178A" w:rsidRPr="00D2178A" w:rsidRDefault="00D2178A" w:rsidP="00D2178A">
      <w:pPr>
        <w:pStyle w:val="17"/>
        <w:rPr>
          <w:rFonts w:ascii="Times New Roman" w:hAnsi="Times New Roman" w:cs="Times New Roman"/>
          <w:sz w:val="24"/>
          <w:szCs w:val="24"/>
        </w:rPr>
      </w:pPr>
      <w:bookmarkStart w:id="559" w:name="bookmark1549"/>
      <w:r w:rsidRPr="00D2178A">
        <w:rPr>
          <w:rFonts w:ascii="Times New Roman" w:hAnsi="Times New Roman" w:cs="Times New Roman"/>
          <w:sz w:val="24"/>
          <w:szCs w:val="24"/>
        </w:rPr>
        <w:t>1. Патриотическое воспитание</w:t>
      </w:r>
      <w:bookmarkEnd w:id="559"/>
    </w:p>
    <w:p w:rsidR="00D2178A" w:rsidRPr="00D2178A" w:rsidRDefault="00D2178A" w:rsidP="00D2178A">
      <w:pPr>
        <w:pStyle w:val="11"/>
        <w:spacing w:line="240" w:lineRule="auto"/>
        <w:jc w:val="both"/>
        <w:rPr>
          <w:color w:val="auto"/>
          <w:sz w:val="24"/>
          <w:szCs w:val="24"/>
        </w:rPr>
      </w:pPr>
      <w:r w:rsidRPr="00D2178A">
        <w:rPr>
          <w:color w:val="auto"/>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D2178A" w:rsidRPr="00D2178A" w:rsidRDefault="00D2178A" w:rsidP="00D2178A">
      <w:pPr>
        <w:pStyle w:val="17"/>
        <w:rPr>
          <w:rFonts w:ascii="Times New Roman" w:hAnsi="Times New Roman" w:cs="Times New Roman"/>
          <w:sz w:val="24"/>
          <w:szCs w:val="24"/>
        </w:rPr>
      </w:pPr>
      <w:bookmarkStart w:id="560" w:name="bookmark1551"/>
      <w:r w:rsidRPr="00D2178A">
        <w:rPr>
          <w:rFonts w:ascii="Times New Roman" w:hAnsi="Times New Roman" w:cs="Times New Roman"/>
          <w:sz w:val="24"/>
          <w:szCs w:val="24"/>
        </w:rPr>
        <w:t>2. Гражданское воспитание</w:t>
      </w:r>
      <w:bookmarkEnd w:id="560"/>
    </w:p>
    <w:p w:rsidR="00D2178A" w:rsidRPr="00D2178A" w:rsidRDefault="00D2178A" w:rsidP="00D2178A">
      <w:pPr>
        <w:pStyle w:val="11"/>
        <w:spacing w:line="240" w:lineRule="auto"/>
        <w:jc w:val="both"/>
        <w:rPr>
          <w:color w:val="auto"/>
          <w:sz w:val="24"/>
          <w:szCs w:val="24"/>
        </w:rPr>
      </w:pPr>
      <w:r w:rsidRPr="00D2178A">
        <w:rPr>
          <w:color w:val="auto"/>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D2178A" w:rsidRPr="00D2178A" w:rsidRDefault="00D2178A" w:rsidP="00D2178A">
      <w:pPr>
        <w:pStyle w:val="17"/>
        <w:rPr>
          <w:rFonts w:ascii="Times New Roman" w:hAnsi="Times New Roman" w:cs="Times New Roman"/>
          <w:sz w:val="24"/>
          <w:szCs w:val="24"/>
        </w:rPr>
      </w:pPr>
      <w:bookmarkStart w:id="561" w:name="bookmark1553"/>
      <w:r w:rsidRPr="00D2178A">
        <w:rPr>
          <w:rFonts w:ascii="Times New Roman" w:hAnsi="Times New Roman" w:cs="Times New Roman"/>
          <w:sz w:val="24"/>
          <w:szCs w:val="24"/>
        </w:rPr>
        <w:t>3. Духовно-нравственное воспитание</w:t>
      </w:r>
      <w:bookmarkEnd w:id="561"/>
    </w:p>
    <w:p w:rsidR="00D2178A" w:rsidRPr="00D2178A" w:rsidRDefault="00D2178A" w:rsidP="00D2178A">
      <w:pPr>
        <w:pStyle w:val="11"/>
        <w:spacing w:line="252" w:lineRule="auto"/>
        <w:jc w:val="both"/>
        <w:rPr>
          <w:color w:val="auto"/>
          <w:sz w:val="24"/>
          <w:szCs w:val="24"/>
        </w:rPr>
      </w:pPr>
      <w:r w:rsidRPr="00D2178A">
        <w:rPr>
          <w:color w:val="auto"/>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D2178A" w:rsidRPr="00D2178A" w:rsidRDefault="00D2178A" w:rsidP="00D2178A">
      <w:pPr>
        <w:pStyle w:val="17"/>
        <w:rPr>
          <w:rFonts w:ascii="Times New Roman" w:hAnsi="Times New Roman" w:cs="Times New Roman"/>
          <w:sz w:val="24"/>
          <w:szCs w:val="24"/>
        </w:rPr>
      </w:pPr>
      <w:bookmarkStart w:id="562" w:name="bookmark1555"/>
      <w:r w:rsidRPr="00D2178A">
        <w:rPr>
          <w:rFonts w:ascii="Times New Roman" w:hAnsi="Times New Roman" w:cs="Times New Roman"/>
          <w:sz w:val="24"/>
          <w:szCs w:val="24"/>
        </w:rPr>
        <w:t>4. Эстетическое воспитание</w:t>
      </w:r>
      <w:bookmarkEnd w:id="562"/>
    </w:p>
    <w:p w:rsidR="00D2178A" w:rsidRPr="00D2178A" w:rsidRDefault="00D2178A" w:rsidP="00D2178A">
      <w:pPr>
        <w:pStyle w:val="11"/>
        <w:spacing w:line="252" w:lineRule="auto"/>
        <w:jc w:val="both"/>
        <w:rPr>
          <w:color w:val="auto"/>
          <w:sz w:val="24"/>
          <w:szCs w:val="24"/>
        </w:rPr>
      </w:pPr>
      <w:r w:rsidRPr="00D2178A">
        <w:rPr>
          <w:color w:val="auto"/>
          <w:sz w:val="24"/>
          <w:szCs w:val="24"/>
        </w:rPr>
        <w:t xml:space="preserve">Эстетическое (от греч. </w:t>
      </w:r>
      <w:r w:rsidRPr="00D2178A">
        <w:rPr>
          <w:color w:val="auto"/>
          <w:sz w:val="24"/>
          <w:szCs w:val="24"/>
          <w:lang w:val="en-US" w:eastAsia="en-US" w:bidi="en-US"/>
        </w:rPr>
        <w:t>aisthetikos</w:t>
      </w:r>
      <w:r w:rsidRPr="00D2178A">
        <w:rPr>
          <w:color w:val="auto"/>
          <w:sz w:val="24"/>
          <w:szCs w:val="24"/>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D2178A" w:rsidRPr="00D2178A" w:rsidRDefault="00D2178A" w:rsidP="00D2178A">
      <w:pPr>
        <w:pStyle w:val="17"/>
        <w:rPr>
          <w:rFonts w:ascii="Times New Roman" w:hAnsi="Times New Roman" w:cs="Times New Roman"/>
          <w:sz w:val="24"/>
          <w:szCs w:val="24"/>
        </w:rPr>
      </w:pPr>
      <w:bookmarkStart w:id="563" w:name="bookmark1557"/>
      <w:r w:rsidRPr="00D2178A">
        <w:rPr>
          <w:rFonts w:ascii="Times New Roman" w:hAnsi="Times New Roman" w:cs="Times New Roman"/>
          <w:sz w:val="24"/>
          <w:szCs w:val="24"/>
        </w:rPr>
        <w:t>5. Ценности познавательной деятельности</w:t>
      </w:r>
      <w:bookmarkEnd w:id="563"/>
    </w:p>
    <w:p w:rsidR="00D2178A" w:rsidRPr="00D2178A" w:rsidRDefault="00D2178A" w:rsidP="00D2178A">
      <w:pPr>
        <w:pStyle w:val="11"/>
        <w:jc w:val="both"/>
        <w:rPr>
          <w:color w:val="auto"/>
          <w:sz w:val="24"/>
          <w:szCs w:val="24"/>
        </w:rPr>
      </w:pPr>
      <w:r w:rsidRPr="00D2178A">
        <w:rPr>
          <w:color w:val="auto"/>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D2178A" w:rsidRPr="00D2178A" w:rsidRDefault="00D2178A" w:rsidP="00D2178A">
      <w:pPr>
        <w:pStyle w:val="17"/>
        <w:rPr>
          <w:rFonts w:ascii="Times New Roman" w:hAnsi="Times New Roman" w:cs="Times New Roman"/>
          <w:sz w:val="24"/>
          <w:szCs w:val="24"/>
        </w:rPr>
      </w:pPr>
      <w:bookmarkStart w:id="564" w:name="bookmark1559"/>
      <w:r w:rsidRPr="00D2178A">
        <w:rPr>
          <w:rFonts w:ascii="Times New Roman" w:hAnsi="Times New Roman" w:cs="Times New Roman"/>
          <w:sz w:val="24"/>
          <w:szCs w:val="24"/>
        </w:rPr>
        <w:t>6. Экологическое воспитание</w:t>
      </w:r>
      <w:bookmarkEnd w:id="564"/>
    </w:p>
    <w:p w:rsidR="00D2178A" w:rsidRPr="00D2178A" w:rsidRDefault="00D2178A" w:rsidP="00D2178A">
      <w:pPr>
        <w:pStyle w:val="11"/>
        <w:spacing w:after="60"/>
        <w:jc w:val="both"/>
        <w:rPr>
          <w:color w:val="auto"/>
          <w:sz w:val="24"/>
          <w:szCs w:val="24"/>
        </w:rPr>
      </w:pPr>
      <w:r w:rsidRPr="00D2178A">
        <w:rPr>
          <w:color w:val="auto"/>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D2178A" w:rsidRPr="00D2178A" w:rsidRDefault="00D2178A" w:rsidP="00D2178A">
      <w:pPr>
        <w:pStyle w:val="17"/>
        <w:rPr>
          <w:rFonts w:ascii="Times New Roman" w:hAnsi="Times New Roman" w:cs="Times New Roman"/>
          <w:sz w:val="24"/>
          <w:szCs w:val="24"/>
        </w:rPr>
      </w:pPr>
      <w:bookmarkStart w:id="565" w:name="bookmark1561"/>
      <w:r w:rsidRPr="00D2178A">
        <w:rPr>
          <w:rFonts w:ascii="Times New Roman" w:hAnsi="Times New Roman" w:cs="Times New Roman"/>
          <w:sz w:val="24"/>
          <w:szCs w:val="24"/>
        </w:rPr>
        <w:t>7. Трудовое воспитание</w:t>
      </w:r>
      <w:bookmarkEnd w:id="565"/>
    </w:p>
    <w:p w:rsidR="00D2178A" w:rsidRPr="00D2178A" w:rsidRDefault="00D2178A" w:rsidP="00D2178A">
      <w:pPr>
        <w:pStyle w:val="11"/>
        <w:spacing w:after="60" w:line="252" w:lineRule="auto"/>
        <w:jc w:val="both"/>
        <w:rPr>
          <w:color w:val="auto"/>
          <w:sz w:val="24"/>
          <w:szCs w:val="24"/>
        </w:rPr>
      </w:pPr>
      <w:r w:rsidRPr="00D2178A">
        <w:rPr>
          <w:color w:val="auto"/>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D2178A" w:rsidRPr="00D2178A" w:rsidRDefault="00D2178A" w:rsidP="00D2178A">
      <w:pPr>
        <w:pStyle w:val="17"/>
        <w:rPr>
          <w:rFonts w:ascii="Times New Roman" w:hAnsi="Times New Roman" w:cs="Times New Roman"/>
          <w:sz w:val="24"/>
          <w:szCs w:val="24"/>
        </w:rPr>
      </w:pPr>
      <w:bookmarkStart w:id="566" w:name="bookmark1563"/>
      <w:r w:rsidRPr="00D2178A">
        <w:rPr>
          <w:rFonts w:ascii="Times New Roman" w:hAnsi="Times New Roman" w:cs="Times New Roman"/>
          <w:sz w:val="24"/>
          <w:szCs w:val="24"/>
        </w:rPr>
        <w:t>8. Воспитывающая предметно-эстетическая среда</w:t>
      </w:r>
      <w:bookmarkEnd w:id="566"/>
    </w:p>
    <w:p w:rsidR="00D2178A" w:rsidRPr="00D2178A" w:rsidRDefault="00D2178A" w:rsidP="00D2178A">
      <w:pPr>
        <w:pStyle w:val="11"/>
        <w:spacing w:after="440" w:line="240" w:lineRule="auto"/>
        <w:jc w:val="both"/>
        <w:rPr>
          <w:color w:val="auto"/>
          <w:sz w:val="24"/>
          <w:szCs w:val="24"/>
        </w:rPr>
      </w:pPr>
      <w:r w:rsidRPr="00D2178A">
        <w:rPr>
          <w:color w:val="auto"/>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D2178A" w:rsidRPr="00D2178A" w:rsidRDefault="00D2178A" w:rsidP="00D2178A">
      <w:pPr>
        <w:pStyle w:val="af7"/>
        <w:rPr>
          <w:rFonts w:ascii="Times New Roman" w:hAnsi="Times New Roman" w:cs="Times New Roman"/>
          <w:sz w:val="24"/>
          <w:szCs w:val="24"/>
        </w:rPr>
      </w:pPr>
      <w:bookmarkStart w:id="567" w:name="bookmark1565"/>
      <w:r w:rsidRPr="00D2178A">
        <w:rPr>
          <w:rFonts w:ascii="Times New Roman" w:hAnsi="Times New Roman" w:cs="Times New Roman"/>
          <w:sz w:val="24"/>
          <w:szCs w:val="24"/>
        </w:rPr>
        <w:t>МЕТАПРЕДМЕТНЫЕ РЕЗУЛЬТАТЫ</w:t>
      </w:r>
      <w:bookmarkEnd w:id="567"/>
    </w:p>
    <w:p w:rsidR="00D2178A" w:rsidRPr="00D2178A" w:rsidRDefault="00D2178A" w:rsidP="00D2178A">
      <w:pPr>
        <w:pStyle w:val="11"/>
        <w:spacing w:after="120" w:line="252" w:lineRule="auto"/>
        <w:jc w:val="both"/>
        <w:rPr>
          <w:color w:val="auto"/>
          <w:sz w:val="24"/>
          <w:szCs w:val="24"/>
        </w:rPr>
      </w:pPr>
      <w:r w:rsidRPr="00D2178A">
        <w:rPr>
          <w:color w:val="auto"/>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rsidR="00D2178A" w:rsidRPr="00D2178A" w:rsidRDefault="00D2178A" w:rsidP="00D2178A">
      <w:pPr>
        <w:pStyle w:val="17"/>
        <w:rPr>
          <w:rFonts w:ascii="Times New Roman" w:hAnsi="Times New Roman" w:cs="Times New Roman"/>
          <w:sz w:val="24"/>
          <w:szCs w:val="24"/>
        </w:rPr>
      </w:pPr>
      <w:bookmarkStart w:id="568" w:name="bookmark1567"/>
      <w:r w:rsidRPr="00D2178A">
        <w:rPr>
          <w:rFonts w:ascii="Times New Roman" w:hAnsi="Times New Roman" w:cs="Times New Roman"/>
          <w:sz w:val="24"/>
          <w:szCs w:val="24"/>
        </w:rPr>
        <w:t>1. Овладение универсальными познавательными действиями</w:t>
      </w:r>
      <w:bookmarkEnd w:id="568"/>
    </w:p>
    <w:p w:rsidR="00D2178A" w:rsidRPr="00D2178A" w:rsidRDefault="00D2178A" w:rsidP="00D2178A">
      <w:pPr>
        <w:pStyle w:val="11"/>
        <w:spacing w:line="252" w:lineRule="auto"/>
        <w:jc w:val="both"/>
        <w:rPr>
          <w:color w:val="auto"/>
          <w:sz w:val="24"/>
          <w:szCs w:val="24"/>
        </w:rPr>
      </w:pPr>
      <w:r w:rsidRPr="00D2178A">
        <w:rPr>
          <w:color w:val="auto"/>
          <w:sz w:val="24"/>
          <w:szCs w:val="24"/>
        </w:rPr>
        <w:t>Формирование пространственных представлений и сенсорных способностей:</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сравнивать предметные и пространственные объекты по заданным основаниям;</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характеризовать форму предмета, конструкции;</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выявлять положение предметной формы в пространстве;</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обобщать форму составной конструкции;</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анализировать структуру предмета, конструкции, пространства, зрительного образа;</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структурировать предметно-пространственные явления;</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сопоставлять пропорциональное соотношение частей внутри целого и предметов между собой;</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абстрагировать образ реальности в построении плоской или пространственной композиции.</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Базовые логические и исследовательские действия:</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выявлять и характеризовать существенные признаки явлений художественной культуры;</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сопоставлять, анализировать, сравнивать и оценивать с позиций эстетических категорий явления искусства и действительности;</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классифицировать произведения искусства по видам и, соответственно, по назначению в жизни людей;</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ставить и использовать вопросы как исследовательский инструмент познания;</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вести исследовательскую работу по сбору информационного материала по установленной или выбранной теме;</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Работа с информацией:</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использовать электронные образовательные ресурсы;</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уметь работать с электронными учебными пособиями и учебниками;</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D2178A" w:rsidRPr="00D2178A" w:rsidRDefault="00D2178A" w:rsidP="00D2178A">
      <w:pPr>
        <w:pStyle w:val="17"/>
        <w:rPr>
          <w:rFonts w:ascii="Times New Roman" w:hAnsi="Times New Roman" w:cs="Times New Roman"/>
          <w:sz w:val="24"/>
          <w:szCs w:val="24"/>
        </w:rPr>
      </w:pPr>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 xml:space="preserve">2. Овладение универсальными коммуникативными действиями </w:t>
      </w:r>
    </w:p>
    <w:p w:rsidR="00D2178A" w:rsidRPr="00D2178A" w:rsidRDefault="00D2178A" w:rsidP="00D2178A">
      <w:pPr>
        <w:pStyle w:val="11"/>
        <w:spacing w:line="257" w:lineRule="auto"/>
        <w:ind w:firstLine="0"/>
        <w:rPr>
          <w:color w:val="auto"/>
          <w:sz w:val="24"/>
          <w:szCs w:val="24"/>
        </w:rPr>
      </w:pPr>
      <w:r w:rsidRPr="00D2178A">
        <w:rPr>
          <w:color w:val="auto"/>
          <w:sz w:val="24"/>
          <w:szCs w:val="24"/>
        </w:rPr>
        <w:t>Понимать искусство в качестве особого языка общения — межличностного (автор — зритель), между поколениями, между народами;</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публично представлять и объяснять результаты своего творческого, художественного или исследовательского опыта;</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D2178A" w:rsidRPr="00D2178A" w:rsidRDefault="00D2178A" w:rsidP="00D2178A">
      <w:pPr>
        <w:pStyle w:val="17"/>
        <w:rPr>
          <w:rFonts w:ascii="Times New Roman" w:hAnsi="Times New Roman" w:cs="Times New Roman"/>
          <w:sz w:val="24"/>
          <w:szCs w:val="24"/>
        </w:rPr>
      </w:pPr>
      <w:bookmarkStart w:id="569" w:name="bookmark1569"/>
    </w:p>
    <w:p w:rsidR="00D2178A" w:rsidRPr="00D2178A" w:rsidRDefault="00D2178A" w:rsidP="00D2178A">
      <w:pPr>
        <w:pStyle w:val="17"/>
        <w:rPr>
          <w:rFonts w:ascii="Times New Roman" w:hAnsi="Times New Roman" w:cs="Times New Roman"/>
          <w:sz w:val="24"/>
          <w:szCs w:val="24"/>
        </w:rPr>
      </w:pPr>
      <w:r w:rsidRPr="00D2178A">
        <w:rPr>
          <w:rFonts w:ascii="Times New Roman" w:hAnsi="Times New Roman" w:cs="Times New Roman"/>
          <w:sz w:val="24"/>
          <w:szCs w:val="24"/>
        </w:rPr>
        <w:t>3. Овладение универсальными регулятивными действиями</w:t>
      </w:r>
      <w:bookmarkEnd w:id="569"/>
    </w:p>
    <w:p w:rsidR="00D2178A" w:rsidRPr="00D2178A" w:rsidRDefault="00D2178A" w:rsidP="00D2178A">
      <w:pPr>
        <w:pStyle w:val="11"/>
        <w:spacing w:line="312" w:lineRule="auto"/>
        <w:jc w:val="both"/>
        <w:rPr>
          <w:color w:val="auto"/>
          <w:sz w:val="24"/>
          <w:szCs w:val="24"/>
        </w:rPr>
      </w:pPr>
      <w:r w:rsidRPr="00D2178A">
        <w:rPr>
          <w:color w:val="auto"/>
          <w:sz w:val="24"/>
          <w:szCs w:val="24"/>
        </w:rPr>
        <w:t>Самоорганизация:</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Самоконтроль:</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владеть основами самоконтроля, рефлексии, самооценки на основе соответствующих целям критериев.</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Эмоциональный интеллект:</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развивать способность управлять собственными эмоциями, стремиться к пониманию эмоций других;</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развивать свои эмпатические способности, способность сопереживать, понимать намерения и переживания свои и других;</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признавать своё и чужое право на ошибку;</w:t>
      </w:r>
    </w:p>
    <w:p w:rsidR="00D2178A" w:rsidRPr="00D2178A" w:rsidRDefault="00D2178A" w:rsidP="00D2178A">
      <w:pPr>
        <w:pStyle w:val="11"/>
        <w:numPr>
          <w:ilvl w:val="0"/>
          <w:numId w:val="236"/>
        </w:numPr>
        <w:spacing w:line="240" w:lineRule="auto"/>
        <w:ind w:left="714" w:hanging="357"/>
        <w:jc w:val="both"/>
        <w:rPr>
          <w:color w:val="auto"/>
          <w:sz w:val="24"/>
          <w:szCs w:val="24"/>
        </w:rPr>
      </w:pPr>
      <w:r w:rsidRPr="00D2178A">
        <w:rPr>
          <w:color w:val="auto"/>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D2178A" w:rsidRPr="00D2178A" w:rsidRDefault="00D2178A" w:rsidP="00D2178A">
      <w:pPr>
        <w:pStyle w:val="af7"/>
        <w:rPr>
          <w:rFonts w:ascii="Times New Roman" w:hAnsi="Times New Roman" w:cs="Times New Roman"/>
          <w:sz w:val="24"/>
          <w:szCs w:val="24"/>
        </w:rPr>
      </w:pPr>
      <w:bookmarkStart w:id="570" w:name="bookmark1571"/>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ПРЕДМЕТНЫЕ РЕЗУЛЬТАТЫ</w:t>
      </w:r>
      <w:bookmarkEnd w:id="570"/>
    </w:p>
    <w:p w:rsidR="00D2178A" w:rsidRPr="00D2178A" w:rsidRDefault="00D2178A" w:rsidP="00D2178A">
      <w:pPr>
        <w:pStyle w:val="11"/>
        <w:spacing w:line="252" w:lineRule="auto"/>
        <w:jc w:val="both"/>
        <w:rPr>
          <w:color w:val="auto"/>
          <w:sz w:val="24"/>
          <w:szCs w:val="24"/>
        </w:rPr>
      </w:pPr>
      <w:r w:rsidRPr="00D2178A">
        <w:rPr>
          <w:color w:val="auto"/>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D2178A" w:rsidRPr="00D2178A" w:rsidRDefault="00D2178A" w:rsidP="00D2178A">
      <w:pPr>
        <w:pStyle w:val="af7"/>
        <w:rPr>
          <w:rFonts w:ascii="Times New Roman" w:hAnsi="Times New Roman" w:cs="Times New Roman"/>
          <w:sz w:val="24"/>
          <w:szCs w:val="24"/>
        </w:rPr>
      </w:pPr>
      <w:bookmarkStart w:id="571" w:name="bookmark1573"/>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Модуль № 1 «Декоративно-прикладное и народное искусство»:</w:t>
      </w:r>
      <w:bookmarkEnd w:id="571"/>
    </w:p>
    <w:p w:rsidR="00D2178A" w:rsidRPr="00D2178A" w:rsidRDefault="00D2178A" w:rsidP="00D2178A">
      <w:pPr>
        <w:pStyle w:val="11"/>
        <w:numPr>
          <w:ilvl w:val="0"/>
          <w:numId w:val="237"/>
        </w:numPr>
        <w:spacing w:line="240" w:lineRule="auto"/>
        <w:jc w:val="both"/>
        <w:rPr>
          <w:color w:val="auto"/>
          <w:sz w:val="24"/>
          <w:szCs w:val="24"/>
        </w:rPr>
      </w:pPr>
      <w:r w:rsidRPr="00D2178A">
        <w:rPr>
          <w:color w:val="auto"/>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D2178A" w:rsidRPr="00D2178A" w:rsidRDefault="00D2178A" w:rsidP="00D2178A">
      <w:pPr>
        <w:pStyle w:val="11"/>
        <w:numPr>
          <w:ilvl w:val="0"/>
          <w:numId w:val="237"/>
        </w:numPr>
        <w:spacing w:line="269" w:lineRule="auto"/>
        <w:ind w:left="714" w:hanging="357"/>
        <w:jc w:val="both"/>
        <w:rPr>
          <w:color w:val="auto"/>
          <w:sz w:val="24"/>
          <w:szCs w:val="24"/>
        </w:rPr>
      </w:pPr>
      <w:r w:rsidRPr="00D2178A">
        <w:rPr>
          <w:color w:val="auto"/>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D2178A" w:rsidRPr="00D2178A" w:rsidRDefault="00D2178A" w:rsidP="00D2178A">
      <w:pPr>
        <w:pStyle w:val="11"/>
        <w:numPr>
          <w:ilvl w:val="0"/>
          <w:numId w:val="237"/>
        </w:numPr>
        <w:spacing w:line="298" w:lineRule="auto"/>
        <w:ind w:left="714" w:hanging="357"/>
        <w:jc w:val="both"/>
        <w:rPr>
          <w:color w:val="auto"/>
          <w:sz w:val="24"/>
          <w:szCs w:val="24"/>
        </w:rPr>
      </w:pPr>
      <w:r w:rsidRPr="00D2178A">
        <w:rPr>
          <w:color w:val="auto"/>
          <w:sz w:val="24"/>
          <w:szCs w:val="24"/>
        </w:rPr>
        <w:t>характеризовать коммуникативные, познавательные и культовые функции декоративно-прикладного искусства;</w:t>
      </w:r>
    </w:p>
    <w:p w:rsidR="00D2178A" w:rsidRPr="00D2178A" w:rsidRDefault="00D2178A" w:rsidP="00D2178A">
      <w:pPr>
        <w:pStyle w:val="11"/>
        <w:numPr>
          <w:ilvl w:val="0"/>
          <w:numId w:val="237"/>
        </w:numPr>
        <w:spacing w:line="276" w:lineRule="auto"/>
        <w:ind w:left="714" w:hanging="357"/>
        <w:jc w:val="both"/>
        <w:rPr>
          <w:color w:val="auto"/>
          <w:sz w:val="24"/>
          <w:szCs w:val="24"/>
        </w:rPr>
      </w:pPr>
      <w:r w:rsidRPr="00D2178A">
        <w:rPr>
          <w:color w:val="auto"/>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D2178A" w:rsidRPr="00D2178A" w:rsidRDefault="00D2178A" w:rsidP="00D2178A">
      <w:pPr>
        <w:pStyle w:val="11"/>
        <w:numPr>
          <w:ilvl w:val="0"/>
          <w:numId w:val="237"/>
        </w:numPr>
        <w:spacing w:line="276" w:lineRule="auto"/>
        <w:ind w:left="714" w:hanging="357"/>
        <w:jc w:val="both"/>
        <w:rPr>
          <w:color w:val="auto"/>
          <w:sz w:val="24"/>
          <w:szCs w:val="24"/>
        </w:rPr>
      </w:pPr>
      <w:r w:rsidRPr="00D2178A">
        <w:rPr>
          <w:color w:val="auto"/>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D2178A" w:rsidRPr="00D2178A" w:rsidRDefault="00D2178A" w:rsidP="00D2178A">
      <w:pPr>
        <w:pStyle w:val="11"/>
        <w:numPr>
          <w:ilvl w:val="0"/>
          <w:numId w:val="237"/>
        </w:numPr>
        <w:spacing w:line="276" w:lineRule="auto"/>
        <w:ind w:left="714" w:hanging="357"/>
        <w:jc w:val="both"/>
        <w:rPr>
          <w:color w:val="auto"/>
          <w:sz w:val="24"/>
          <w:szCs w:val="24"/>
        </w:rPr>
      </w:pPr>
      <w:r w:rsidRPr="00D2178A">
        <w:rPr>
          <w:color w:val="auto"/>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2178A" w:rsidRPr="00D2178A" w:rsidRDefault="00D2178A" w:rsidP="00D2178A">
      <w:pPr>
        <w:pStyle w:val="11"/>
        <w:numPr>
          <w:ilvl w:val="0"/>
          <w:numId w:val="237"/>
        </w:numPr>
        <w:spacing w:line="276" w:lineRule="auto"/>
        <w:ind w:left="714" w:hanging="357"/>
        <w:jc w:val="both"/>
        <w:rPr>
          <w:color w:val="auto"/>
          <w:sz w:val="24"/>
          <w:szCs w:val="24"/>
        </w:rPr>
      </w:pPr>
      <w:r w:rsidRPr="00D2178A">
        <w:rPr>
          <w:color w:val="auto"/>
          <w:sz w:val="24"/>
          <w:szCs w:val="24"/>
        </w:rPr>
        <w:t>знать специфику образного языка декоративного искусства — его знаковую природу, орнаментальность, стилизацию изображения;</w:t>
      </w:r>
    </w:p>
    <w:p w:rsidR="00D2178A" w:rsidRPr="00D2178A" w:rsidRDefault="00D2178A" w:rsidP="00D2178A">
      <w:pPr>
        <w:pStyle w:val="11"/>
        <w:numPr>
          <w:ilvl w:val="0"/>
          <w:numId w:val="237"/>
        </w:numPr>
        <w:spacing w:line="298" w:lineRule="auto"/>
        <w:ind w:left="714" w:hanging="357"/>
        <w:jc w:val="both"/>
        <w:rPr>
          <w:color w:val="auto"/>
          <w:sz w:val="24"/>
          <w:szCs w:val="24"/>
        </w:rPr>
      </w:pPr>
      <w:r w:rsidRPr="00D2178A">
        <w:rPr>
          <w:color w:val="auto"/>
          <w:sz w:val="24"/>
          <w:szCs w:val="24"/>
        </w:rPr>
        <w:t>различать разные виды орнамента по сюжетной основе: геометрический, растительный, зооморфный, антропоморфный;</w:t>
      </w:r>
    </w:p>
    <w:p w:rsidR="00D2178A" w:rsidRPr="00D2178A" w:rsidRDefault="00D2178A" w:rsidP="00D2178A">
      <w:pPr>
        <w:pStyle w:val="11"/>
        <w:numPr>
          <w:ilvl w:val="0"/>
          <w:numId w:val="237"/>
        </w:numPr>
        <w:spacing w:line="276" w:lineRule="auto"/>
        <w:ind w:left="714" w:hanging="357"/>
        <w:jc w:val="both"/>
        <w:rPr>
          <w:color w:val="auto"/>
          <w:sz w:val="24"/>
          <w:szCs w:val="24"/>
        </w:rPr>
      </w:pPr>
      <w:r w:rsidRPr="00D2178A">
        <w:rPr>
          <w:color w:val="auto"/>
          <w:sz w:val="24"/>
          <w:szCs w:val="24"/>
        </w:rPr>
        <w:t>владеть практическими навыками самостоятельного творческого создания орнаментов ленточных, сетчатых, центрических;</w:t>
      </w:r>
    </w:p>
    <w:p w:rsidR="00D2178A" w:rsidRPr="00D2178A" w:rsidRDefault="00D2178A" w:rsidP="00D2178A">
      <w:pPr>
        <w:pStyle w:val="11"/>
        <w:numPr>
          <w:ilvl w:val="0"/>
          <w:numId w:val="237"/>
        </w:numPr>
        <w:spacing w:line="276" w:lineRule="auto"/>
        <w:ind w:left="714" w:hanging="357"/>
        <w:jc w:val="both"/>
        <w:rPr>
          <w:color w:val="auto"/>
          <w:sz w:val="24"/>
          <w:szCs w:val="24"/>
        </w:rPr>
      </w:pPr>
      <w:r w:rsidRPr="00D2178A">
        <w:rPr>
          <w:color w:val="auto"/>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D2178A" w:rsidRPr="00D2178A" w:rsidRDefault="00D2178A" w:rsidP="00D2178A">
      <w:pPr>
        <w:pStyle w:val="11"/>
        <w:numPr>
          <w:ilvl w:val="0"/>
          <w:numId w:val="237"/>
        </w:numPr>
        <w:spacing w:line="266" w:lineRule="auto"/>
        <w:ind w:left="714" w:hanging="357"/>
        <w:jc w:val="both"/>
        <w:rPr>
          <w:color w:val="auto"/>
          <w:sz w:val="24"/>
          <w:szCs w:val="24"/>
        </w:rPr>
      </w:pPr>
      <w:r w:rsidRPr="00D2178A">
        <w:rPr>
          <w:color w:val="auto"/>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D2178A" w:rsidRPr="00D2178A" w:rsidRDefault="00D2178A" w:rsidP="00D2178A">
      <w:pPr>
        <w:pStyle w:val="11"/>
        <w:numPr>
          <w:ilvl w:val="0"/>
          <w:numId w:val="237"/>
        </w:numPr>
        <w:spacing w:line="276" w:lineRule="auto"/>
        <w:ind w:left="714" w:hanging="357"/>
        <w:jc w:val="both"/>
        <w:rPr>
          <w:color w:val="auto"/>
          <w:sz w:val="24"/>
          <w:szCs w:val="24"/>
        </w:rPr>
      </w:pPr>
      <w:r w:rsidRPr="00D2178A">
        <w:rPr>
          <w:color w:val="auto"/>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2178A" w:rsidRPr="00D2178A" w:rsidRDefault="00D2178A" w:rsidP="00D2178A">
      <w:pPr>
        <w:pStyle w:val="11"/>
        <w:numPr>
          <w:ilvl w:val="0"/>
          <w:numId w:val="237"/>
        </w:numPr>
        <w:spacing w:line="240" w:lineRule="auto"/>
        <w:ind w:left="714" w:hanging="357"/>
        <w:jc w:val="both"/>
        <w:rPr>
          <w:color w:val="auto"/>
          <w:sz w:val="24"/>
          <w:szCs w:val="24"/>
        </w:rPr>
      </w:pPr>
      <w:r w:rsidRPr="00D2178A">
        <w:rPr>
          <w:color w:val="auto"/>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D2178A" w:rsidRPr="00D2178A" w:rsidRDefault="00D2178A" w:rsidP="00D2178A">
      <w:pPr>
        <w:pStyle w:val="11"/>
        <w:numPr>
          <w:ilvl w:val="0"/>
          <w:numId w:val="237"/>
        </w:numPr>
        <w:spacing w:line="240" w:lineRule="auto"/>
        <w:ind w:left="714" w:hanging="357"/>
        <w:jc w:val="both"/>
        <w:rPr>
          <w:color w:val="auto"/>
          <w:sz w:val="24"/>
          <w:szCs w:val="24"/>
        </w:rPr>
      </w:pPr>
      <w:r w:rsidRPr="00D2178A">
        <w:rPr>
          <w:color w:val="auto"/>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D2178A" w:rsidRPr="00D2178A" w:rsidRDefault="00D2178A" w:rsidP="00D2178A">
      <w:pPr>
        <w:pStyle w:val="11"/>
        <w:numPr>
          <w:ilvl w:val="0"/>
          <w:numId w:val="237"/>
        </w:numPr>
        <w:spacing w:line="240" w:lineRule="auto"/>
        <w:ind w:left="714" w:hanging="357"/>
        <w:jc w:val="both"/>
        <w:rPr>
          <w:color w:val="auto"/>
          <w:sz w:val="24"/>
          <w:szCs w:val="24"/>
        </w:rPr>
      </w:pPr>
      <w:r w:rsidRPr="00D2178A">
        <w:rPr>
          <w:color w:val="auto"/>
          <w:sz w:val="24"/>
          <w:szCs w:val="24"/>
        </w:rPr>
        <w:t>иметь практический опыт изображения характерных традиционных предметов крестьянского быта;</w:t>
      </w:r>
    </w:p>
    <w:p w:rsidR="00D2178A" w:rsidRPr="00D2178A" w:rsidRDefault="00D2178A" w:rsidP="00D2178A">
      <w:pPr>
        <w:pStyle w:val="11"/>
        <w:numPr>
          <w:ilvl w:val="0"/>
          <w:numId w:val="237"/>
        </w:numPr>
        <w:spacing w:line="240" w:lineRule="auto"/>
        <w:ind w:left="714" w:hanging="357"/>
        <w:jc w:val="both"/>
        <w:rPr>
          <w:color w:val="auto"/>
          <w:sz w:val="24"/>
          <w:szCs w:val="24"/>
        </w:rPr>
      </w:pPr>
      <w:r w:rsidRPr="00D2178A">
        <w:rPr>
          <w:color w:val="auto"/>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D2178A" w:rsidRPr="00D2178A" w:rsidRDefault="00D2178A" w:rsidP="00D2178A">
      <w:pPr>
        <w:pStyle w:val="11"/>
        <w:numPr>
          <w:ilvl w:val="0"/>
          <w:numId w:val="237"/>
        </w:numPr>
        <w:spacing w:line="240" w:lineRule="auto"/>
        <w:ind w:left="714" w:hanging="357"/>
        <w:jc w:val="both"/>
        <w:rPr>
          <w:color w:val="auto"/>
          <w:sz w:val="24"/>
          <w:szCs w:val="24"/>
        </w:rPr>
      </w:pPr>
      <w:r w:rsidRPr="00D2178A">
        <w:rPr>
          <w:color w:val="auto"/>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D2178A" w:rsidRPr="00D2178A" w:rsidRDefault="00D2178A" w:rsidP="00D2178A">
      <w:pPr>
        <w:pStyle w:val="11"/>
        <w:numPr>
          <w:ilvl w:val="0"/>
          <w:numId w:val="237"/>
        </w:numPr>
        <w:spacing w:line="240" w:lineRule="auto"/>
        <w:ind w:left="714" w:hanging="357"/>
        <w:jc w:val="both"/>
        <w:rPr>
          <w:color w:val="auto"/>
          <w:sz w:val="24"/>
          <w:szCs w:val="24"/>
        </w:rPr>
      </w:pPr>
      <w:r w:rsidRPr="00D2178A">
        <w:rPr>
          <w:color w:val="auto"/>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D2178A" w:rsidRPr="00D2178A" w:rsidRDefault="00D2178A" w:rsidP="00D2178A">
      <w:pPr>
        <w:pStyle w:val="11"/>
        <w:numPr>
          <w:ilvl w:val="0"/>
          <w:numId w:val="237"/>
        </w:numPr>
        <w:spacing w:line="240" w:lineRule="auto"/>
        <w:ind w:left="714" w:hanging="357"/>
        <w:jc w:val="both"/>
        <w:rPr>
          <w:color w:val="auto"/>
          <w:sz w:val="24"/>
          <w:szCs w:val="24"/>
        </w:rPr>
      </w:pPr>
      <w:r w:rsidRPr="00D2178A">
        <w:rPr>
          <w:color w:val="auto"/>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D2178A" w:rsidRPr="00D2178A" w:rsidRDefault="00D2178A" w:rsidP="00D2178A">
      <w:pPr>
        <w:pStyle w:val="11"/>
        <w:numPr>
          <w:ilvl w:val="0"/>
          <w:numId w:val="237"/>
        </w:numPr>
        <w:spacing w:line="240" w:lineRule="auto"/>
        <w:ind w:left="714" w:hanging="357"/>
        <w:jc w:val="both"/>
        <w:rPr>
          <w:color w:val="auto"/>
          <w:sz w:val="24"/>
          <w:szCs w:val="24"/>
        </w:rPr>
      </w:pPr>
      <w:r w:rsidRPr="00D2178A">
        <w:rPr>
          <w:color w:val="auto"/>
          <w:sz w:val="24"/>
          <w:szCs w:val="24"/>
        </w:rPr>
        <w:t>объяснять значение народных промыслов и традиций художественного ремесла в современной жизни;</w:t>
      </w:r>
    </w:p>
    <w:p w:rsidR="00D2178A" w:rsidRPr="00D2178A" w:rsidRDefault="00D2178A" w:rsidP="00D2178A">
      <w:pPr>
        <w:pStyle w:val="11"/>
        <w:numPr>
          <w:ilvl w:val="0"/>
          <w:numId w:val="237"/>
        </w:numPr>
        <w:spacing w:line="240" w:lineRule="auto"/>
        <w:ind w:left="714" w:hanging="357"/>
        <w:jc w:val="both"/>
        <w:rPr>
          <w:color w:val="auto"/>
          <w:sz w:val="24"/>
          <w:szCs w:val="24"/>
        </w:rPr>
      </w:pPr>
      <w:r w:rsidRPr="00D2178A">
        <w:rPr>
          <w:color w:val="auto"/>
          <w:sz w:val="24"/>
          <w:szCs w:val="24"/>
        </w:rPr>
        <w:t>рассказывать о происхождении народных художественных промыслов; о соотношении ремесла и искусства;</w:t>
      </w:r>
    </w:p>
    <w:p w:rsidR="00D2178A" w:rsidRPr="00D2178A" w:rsidRDefault="00D2178A" w:rsidP="00D2178A">
      <w:pPr>
        <w:pStyle w:val="11"/>
        <w:numPr>
          <w:ilvl w:val="0"/>
          <w:numId w:val="237"/>
        </w:numPr>
        <w:spacing w:line="240" w:lineRule="auto"/>
        <w:ind w:left="714" w:hanging="357"/>
        <w:jc w:val="both"/>
        <w:rPr>
          <w:color w:val="auto"/>
          <w:sz w:val="24"/>
          <w:szCs w:val="24"/>
        </w:rPr>
      </w:pPr>
      <w:r w:rsidRPr="00D2178A">
        <w:rPr>
          <w:color w:val="auto"/>
          <w:sz w:val="24"/>
          <w:szCs w:val="24"/>
        </w:rPr>
        <w:t>называть характерные черты орнаментов и изделий ряда отечественных народных художественных промыслов;</w:t>
      </w:r>
    </w:p>
    <w:p w:rsidR="00D2178A" w:rsidRPr="00D2178A" w:rsidRDefault="00D2178A" w:rsidP="00D2178A">
      <w:pPr>
        <w:pStyle w:val="11"/>
        <w:numPr>
          <w:ilvl w:val="0"/>
          <w:numId w:val="237"/>
        </w:numPr>
        <w:spacing w:line="240" w:lineRule="auto"/>
        <w:ind w:left="714" w:hanging="357"/>
        <w:jc w:val="both"/>
        <w:rPr>
          <w:color w:val="auto"/>
          <w:sz w:val="24"/>
          <w:szCs w:val="24"/>
        </w:rPr>
      </w:pPr>
      <w:r w:rsidRPr="00D2178A">
        <w:rPr>
          <w:color w:val="auto"/>
          <w:sz w:val="24"/>
          <w:szCs w:val="24"/>
        </w:rPr>
        <w:t>характеризовать древние образы народного искусства в произведениях современных народных промыслов;</w:t>
      </w:r>
    </w:p>
    <w:p w:rsidR="00D2178A" w:rsidRPr="00D2178A" w:rsidRDefault="00D2178A" w:rsidP="00D2178A">
      <w:pPr>
        <w:pStyle w:val="11"/>
        <w:numPr>
          <w:ilvl w:val="0"/>
          <w:numId w:val="237"/>
        </w:numPr>
        <w:spacing w:line="240" w:lineRule="auto"/>
        <w:ind w:left="714" w:hanging="357"/>
        <w:jc w:val="both"/>
        <w:rPr>
          <w:color w:val="auto"/>
          <w:sz w:val="24"/>
          <w:szCs w:val="24"/>
        </w:rPr>
      </w:pPr>
      <w:r w:rsidRPr="00D2178A">
        <w:rPr>
          <w:color w:val="auto"/>
          <w:sz w:val="24"/>
          <w:szCs w:val="24"/>
        </w:rPr>
        <w:t>уметь перечислять материалы, используемые в народных художественных промыслах: дерево, глина, металл, стекло, др.;</w:t>
      </w:r>
    </w:p>
    <w:p w:rsidR="00D2178A" w:rsidRPr="00D2178A" w:rsidRDefault="00D2178A" w:rsidP="00D2178A">
      <w:pPr>
        <w:pStyle w:val="11"/>
        <w:numPr>
          <w:ilvl w:val="0"/>
          <w:numId w:val="237"/>
        </w:numPr>
        <w:spacing w:line="240" w:lineRule="auto"/>
        <w:ind w:left="714" w:hanging="357"/>
        <w:jc w:val="both"/>
        <w:rPr>
          <w:color w:val="auto"/>
          <w:sz w:val="24"/>
          <w:szCs w:val="24"/>
        </w:rPr>
      </w:pPr>
      <w:r w:rsidRPr="00D2178A">
        <w:rPr>
          <w:color w:val="auto"/>
          <w:sz w:val="24"/>
          <w:szCs w:val="24"/>
        </w:rPr>
        <w:t>различать изделия народных художественных промыслов по материалу изготовления и технике декора;</w:t>
      </w:r>
    </w:p>
    <w:p w:rsidR="00D2178A" w:rsidRPr="00D2178A" w:rsidRDefault="00D2178A" w:rsidP="00D2178A">
      <w:pPr>
        <w:pStyle w:val="11"/>
        <w:numPr>
          <w:ilvl w:val="0"/>
          <w:numId w:val="237"/>
        </w:numPr>
        <w:spacing w:line="240" w:lineRule="auto"/>
        <w:ind w:left="714" w:hanging="357"/>
        <w:jc w:val="both"/>
        <w:rPr>
          <w:color w:val="auto"/>
          <w:sz w:val="24"/>
          <w:szCs w:val="24"/>
        </w:rPr>
      </w:pPr>
      <w:r w:rsidRPr="00D2178A">
        <w:rPr>
          <w:color w:val="auto"/>
          <w:sz w:val="24"/>
          <w:szCs w:val="24"/>
        </w:rPr>
        <w:t>объяснять связь между материалом, формой и техникой декора в произведениях народных промыслов;</w:t>
      </w:r>
    </w:p>
    <w:p w:rsidR="00D2178A" w:rsidRPr="00D2178A" w:rsidRDefault="00D2178A" w:rsidP="00D2178A">
      <w:pPr>
        <w:pStyle w:val="11"/>
        <w:numPr>
          <w:ilvl w:val="0"/>
          <w:numId w:val="237"/>
        </w:numPr>
        <w:spacing w:line="240" w:lineRule="auto"/>
        <w:ind w:left="714" w:hanging="357"/>
        <w:jc w:val="both"/>
        <w:rPr>
          <w:color w:val="auto"/>
          <w:sz w:val="24"/>
          <w:szCs w:val="24"/>
        </w:rPr>
      </w:pPr>
      <w:r w:rsidRPr="00D2178A">
        <w:rPr>
          <w:color w:val="auto"/>
          <w:sz w:val="24"/>
          <w:szCs w:val="24"/>
        </w:rPr>
        <w:t>иметь представление о приёмах и последовательности работы при создании изделий некоторых художественных промыслов;</w:t>
      </w:r>
    </w:p>
    <w:p w:rsidR="00D2178A" w:rsidRPr="00D2178A" w:rsidRDefault="00D2178A" w:rsidP="00D2178A">
      <w:pPr>
        <w:pStyle w:val="11"/>
        <w:numPr>
          <w:ilvl w:val="0"/>
          <w:numId w:val="237"/>
        </w:numPr>
        <w:spacing w:line="240" w:lineRule="auto"/>
        <w:ind w:left="714" w:hanging="357"/>
        <w:jc w:val="both"/>
        <w:rPr>
          <w:color w:val="auto"/>
          <w:sz w:val="24"/>
          <w:szCs w:val="24"/>
        </w:rPr>
      </w:pPr>
      <w:r w:rsidRPr="00D2178A">
        <w:rPr>
          <w:color w:val="auto"/>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D2178A" w:rsidRPr="00D2178A" w:rsidRDefault="00D2178A" w:rsidP="00D2178A">
      <w:pPr>
        <w:pStyle w:val="11"/>
        <w:numPr>
          <w:ilvl w:val="0"/>
          <w:numId w:val="237"/>
        </w:numPr>
        <w:spacing w:line="240" w:lineRule="auto"/>
        <w:ind w:left="714" w:hanging="357"/>
        <w:jc w:val="both"/>
        <w:rPr>
          <w:color w:val="auto"/>
          <w:sz w:val="24"/>
          <w:szCs w:val="24"/>
        </w:rPr>
      </w:pPr>
      <w:r w:rsidRPr="00D2178A">
        <w:rPr>
          <w:color w:val="auto"/>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2178A" w:rsidRPr="00D2178A" w:rsidRDefault="00D2178A" w:rsidP="00D2178A">
      <w:pPr>
        <w:pStyle w:val="11"/>
        <w:numPr>
          <w:ilvl w:val="0"/>
          <w:numId w:val="237"/>
        </w:numPr>
        <w:spacing w:line="240" w:lineRule="auto"/>
        <w:ind w:left="714" w:hanging="357"/>
        <w:jc w:val="both"/>
        <w:rPr>
          <w:color w:val="auto"/>
          <w:sz w:val="24"/>
          <w:szCs w:val="24"/>
        </w:rPr>
      </w:pPr>
      <w:r w:rsidRPr="00D2178A">
        <w:rPr>
          <w:color w:val="auto"/>
          <w:sz w:val="24"/>
          <w:szCs w:val="24"/>
        </w:rPr>
        <w:t>понимать и объяснять значение государственной символики, иметь представление о значении и содержании геральдики;</w:t>
      </w:r>
    </w:p>
    <w:p w:rsidR="00D2178A" w:rsidRPr="00D2178A" w:rsidRDefault="00D2178A" w:rsidP="00D2178A">
      <w:pPr>
        <w:pStyle w:val="11"/>
        <w:numPr>
          <w:ilvl w:val="0"/>
          <w:numId w:val="237"/>
        </w:numPr>
        <w:spacing w:line="240" w:lineRule="auto"/>
        <w:ind w:left="714" w:hanging="357"/>
        <w:jc w:val="both"/>
        <w:rPr>
          <w:color w:val="auto"/>
          <w:sz w:val="24"/>
          <w:szCs w:val="24"/>
        </w:rPr>
      </w:pPr>
      <w:r w:rsidRPr="00D2178A">
        <w:rPr>
          <w:color w:val="auto"/>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D2178A" w:rsidRPr="00D2178A" w:rsidRDefault="00D2178A" w:rsidP="00D2178A">
      <w:pPr>
        <w:pStyle w:val="11"/>
        <w:numPr>
          <w:ilvl w:val="0"/>
          <w:numId w:val="237"/>
        </w:numPr>
        <w:spacing w:line="240" w:lineRule="auto"/>
        <w:ind w:left="714" w:hanging="357"/>
        <w:jc w:val="both"/>
        <w:rPr>
          <w:color w:val="auto"/>
          <w:sz w:val="24"/>
          <w:szCs w:val="24"/>
        </w:rPr>
      </w:pPr>
      <w:r w:rsidRPr="00D2178A">
        <w:rPr>
          <w:color w:val="auto"/>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D2178A" w:rsidRPr="00D2178A" w:rsidRDefault="00D2178A" w:rsidP="00D2178A">
      <w:pPr>
        <w:pStyle w:val="11"/>
        <w:numPr>
          <w:ilvl w:val="0"/>
          <w:numId w:val="238"/>
        </w:numPr>
        <w:spacing w:after="120" w:line="240" w:lineRule="auto"/>
        <w:jc w:val="both"/>
        <w:rPr>
          <w:color w:val="auto"/>
          <w:sz w:val="24"/>
          <w:szCs w:val="24"/>
        </w:rPr>
      </w:pPr>
      <w:r w:rsidRPr="00D2178A">
        <w:rPr>
          <w:color w:val="auto"/>
          <w:sz w:val="24"/>
          <w:szCs w:val="24"/>
        </w:rPr>
        <w:t>овладевать навыками коллективной практической творческой работы по оформлению пространства школы и школьных праздников.</w:t>
      </w:r>
    </w:p>
    <w:p w:rsidR="00D2178A" w:rsidRPr="00D2178A" w:rsidRDefault="00D2178A" w:rsidP="00D2178A">
      <w:pPr>
        <w:pStyle w:val="af7"/>
        <w:rPr>
          <w:rFonts w:ascii="Times New Roman" w:hAnsi="Times New Roman" w:cs="Times New Roman"/>
          <w:sz w:val="24"/>
          <w:szCs w:val="24"/>
        </w:rPr>
      </w:pPr>
      <w:bookmarkStart w:id="572" w:name="bookmark1575"/>
      <w:r w:rsidRPr="00D2178A">
        <w:rPr>
          <w:rFonts w:ascii="Times New Roman" w:hAnsi="Times New Roman" w:cs="Times New Roman"/>
          <w:sz w:val="24"/>
          <w:szCs w:val="24"/>
        </w:rPr>
        <w:t>Модуль № 2 «Живопись, графика, скульптура»:</w:t>
      </w:r>
      <w:bookmarkEnd w:id="572"/>
    </w:p>
    <w:p w:rsidR="00D2178A" w:rsidRPr="00D2178A" w:rsidRDefault="00D2178A" w:rsidP="00D2178A">
      <w:pPr>
        <w:pStyle w:val="11"/>
        <w:numPr>
          <w:ilvl w:val="0"/>
          <w:numId w:val="238"/>
        </w:numPr>
        <w:spacing w:line="240" w:lineRule="auto"/>
        <w:jc w:val="both"/>
        <w:rPr>
          <w:color w:val="auto"/>
          <w:sz w:val="24"/>
          <w:szCs w:val="24"/>
        </w:rPr>
      </w:pPr>
      <w:r w:rsidRPr="00D2178A">
        <w:rPr>
          <w:color w:val="auto"/>
          <w:sz w:val="24"/>
          <w:szCs w:val="24"/>
        </w:rPr>
        <w:t>характеризовать различия между пространственными и временными видами искусства и их значение в жизни людей;</w:t>
      </w:r>
    </w:p>
    <w:p w:rsidR="00D2178A" w:rsidRPr="00D2178A" w:rsidRDefault="00D2178A" w:rsidP="00D2178A">
      <w:pPr>
        <w:pStyle w:val="11"/>
        <w:numPr>
          <w:ilvl w:val="0"/>
          <w:numId w:val="238"/>
        </w:numPr>
        <w:spacing w:line="240" w:lineRule="auto"/>
        <w:jc w:val="both"/>
        <w:rPr>
          <w:color w:val="auto"/>
          <w:sz w:val="24"/>
          <w:szCs w:val="24"/>
        </w:rPr>
      </w:pPr>
      <w:r w:rsidRPr="00D2178A">
        <w:rPr>
          <w:color w:val="auto"/>
          <w:sz w:val="24"/>
          <w:szCs w:val="24"/>
        </w:rPr>
        <w:t>объяснять причины деления пространственных искусств на виды;</w:t>
      </w:r>
    </w:p>
    <w:p w:rsidR="00D2178A" w:rsidRPr="00D2178A" w:rsidRDefault="00D2178A" w:rsidP="00D2178A">
      <w:pPr>
        <w:pStyle w:val="11"/>
        <w:numPr>
          <w:ilvl w:val="0"/>
          <w:numId w:val="238"/>
        </w:numPr>
        <w:spacing w:after="120" w:line="240" w:lineRule="auto"/>
        <w:jc w:val="both"/>
        <w:rPr>
          <w:color w:val="auto"/>
          <w:sz w:val="24"/>
          <w:szCs w:val="24"/>
        </w:rPr>
      </w:pPr>
      <w:r w:rsidRPr="00D2178A">
        <w:rPr>
          <w:color w:val="auto"/>
          <w:sz w:val="24"/>
          <w:szCs w:val="24"/>
        </w:rPr>
        <w:t>знать основные виды живописи, графики и скульптуры, объяснять их назначение в жизни людей.</w:t>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Язык изобразительного искусства и его выразительные средства:</w:t>
      </w:r>
    </w:p>
    <w:p w:rsidR="00D2178A" w:rsidRPr="00D2178A" w:rsidRDefault="00D2178A" w:rsidP="00D2178A">
      <w:pPr>
        <w:pStyle w:val="11"/>
        <w:numPr>
          <w:ilvl w:val="0"/>
          <w:numId w:val="239"/>
        </w:numPr>
        <w:spacing w:line="240" w:lineRule="auto"/>
        <w:jc w:val="both"/>
        <w:rPr>
          <w:color w:val="auto"/>
          <w:sz w:val="24"/>
          <w:szCs w:val="24"/>
        </w:rPr>
      </w:pPr>
      <w:r w:rsidRPr="00D2178A">
        <w:rPr>
          <w:color w:val="auto"/>
          <w:sz w:val="24"/>
          <w:szCs w:val="24"/>
        </w:rPr>
        <w:t>различать и характеризовать традиционные художественные материалы для графики, живописи, скульптуры;</w:t>
      </w:r>
    </w:p>
    <w:p w:rsidR="00D2178A" w:rsidRPr="00D2178A" w:rsidRDefault="00D2178A" w:rsidP="00D2178A">
      <w:pPr>
        <w:pStyle w:val="11"/>
        <w:numPr>
          <w:ilvl w:val="0"/>
          <w:numId w:val="239"/>
        </w:numPr>
        <w:spacing w:line="240" w:lineRule="auto"/>
        <w:jc w:val="both"/>
        <w:rPr>
          <w:color w:val="auto"/>
          <w:sz w:val="24"/>
          <w:szCs w:val="24"/>
        </w:rPr>
      </w:pPr>
      <w:r w:rsidRPr="00D2178A">
        <w:rPr>
          <w:color w:val="auto"/>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D2178A" w:rsidRPr="00D2178A" w:rsidRDefault="00D2178A" w:rsidP="00D2178A">
      <w:pPr>
        <w:pStyle w:val="11"/>
        <w:numPr>
          <w:ilvl w:val="0"/>
          <w:numId w:val="239"/>
        </w:numPr>
        <w:spacing w:line="240" w:lineRule="auto"/>
        <w:jc w:val="both"/>
        <w:rPr>
          <w:color w:val="auto"/>
          <w:sz w:val="24"/>
          <w:szCs w:val="24"/>
        </w:rPr>
      </w:pPr>
      <w:r w:rsidRPr="00D2178A">
        <w:rPr>
          <w:color w:val="auto"/>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D2178A" w:rsidRPr="00D2178A" w:rsidRDefault="00D2178A" w:rsidP="00D2178A">
      <w:pPr>
        <w:pStyle w:val="11"/>
        <w:numPr>
          <w:ilvl w:val="0"/>
          <w:numId w:val="239"/>
        </w:numPr>
        <w:spacing w:line="240" w:lineRule="auto"/>
        <w:jc w:val="both"/>
        <w:rPr>
          <w:color w:val="auto"/>
          <w:sz w:val="24"/>
          <w:szCs w:val="24"/>
        </w:rPr>
      </w:pPr>
      <w:r w:rsidRPr="00D2178A">
        <w:rPr>
          <w:color w:val="auto"/>
          <w:sz w:val="24"/>
          <w:szCs w:val="24"/>
        </w:rPr>
        <w:t>иметь представление о различных художественных техниках в использовании художественных материалов;</w:t>
      </w:r>
    </w:p>
    <w:p w:rsidR="00D2178A" w:rsidRPr="00D2178A" w:rsidRDefault="00D2178A" w:rsidP="00D2178A">
      <w:pPr>
        <w:pStyle w:val="11"/>
        <w:numPr>
          <w:ilvl w:val="0"/>
          <w:numId w:val="239"/>
        </w:numPr>
        <w:spacing w:line="240" w:lineRule="auto"/>
        <w:jc w:val="both"/>
        <w:rPr>
          <w:color w:val="auto"/>
          <w:sz w:val="24"/>
          <w:szCs w:val="24"/>
        </w:rPr>
      </w:pPr>
      <w:r w:rsidRPr="00D2178A">
        <w:rPr>
          <w:color w:val="auto"/>
          <w:sz w:val="24"/>
          <w:szCs w:val="24"/>
        </w:rPr>
        <w:t>понимать роль рисунка как основы изобразительной деятельности;</w:t>
      </w:r>
    </w:p>
    <w:p w:rsidR="00D2178A" w:rsidRPr="00D2178A" w:rsidRDefault="00D2178A" w:rsidP="00D2178A">
      <w:pPr>
        <w:pStyle w:val="11"/>
        <w:numPr>
          <w:ilvl w:val="0"/>
          <w:numId w:val="239"/>
        </w:numPr>
        <w:spacing w:line="240" w:lineRule="auto"/>
        <w:jc w:val="both"/>
        <w:rPr>
          <w:color w:val="auto"/>
          <w:sz w:val="24"/>
          <w:szCs w:val="24"/>
        </w:rPr>
      </w:pPr>
      <w:r w:rsidRPr="00D2178A">
        <w:rPr>
          <w:color w:val="auto"/>
          <w:sz w:val="24"/>
          <w:szCs w:val="24"/>
        </w:rPr>
        <w:t>иметь опыт учебного рисунка — светотеневого изображения объёмных форм;</w:t>
      </w:r>
    </w:p>
    <w:p w:rsidR="00D2178A" w:rsidRPr="00D2178A" w:rsidRDefault="00D2178A" w:rsidP="00D2178A">
      <w:pPr>
        <w:pStyle w:val="11"/>
        <w:numPr>
          <w:ilvl w:val="0"/>
          <w:numId w:val="239"/>
        </w:numPr>
        <w:spacing w:line="240" w:lineRule="auto"/>
        <w:jc w:val="both"/>
        <w:rPr>
          <w:color w:val="auto"/>
          <w:sz w:val="24"/>
          <w:szCs w:val="24"/>
        </w:rPr>
      </w:pPr>
      <w:r w:rsidRPr="00D2178A">
        <w:rPr>
          <w:color w:val="auto"/>
          <w:sz w:val="24"/>
          <w:szCs w:val="24"/>
        </w:rPr>
        <w:t>знать основы линейной перспективы и уметь изображать объёмные геометрические тела на двухмерной плоскости;</w:t>
      </w:r>
    </w:p>
    <w:p w:rsidR="00D2178A" w:rsidRPr="00D2178A" w:rsidRDefault="00D2178A" w:rsidP="00D2178A">
      <w:pPr>
        <w:pStyle w:val="11"/>
        <w:numPr>
          <w:ilvl w:val="0"/>
          <w:numId w:val="239"/>
        </w:numPr>
        <w:spacing w:line="240" w:lineRule="auto"/>
        <w:jc w:val="both"/>
        <w:rPr>
          <w:color w:val="auto"/>
          <w:sz w:val="24"/>
          <w:szCs w:val="24"/>
        </w:rPr>
      </w:pPr>
      <w:r w:rsidRPr="00D2178A">
        <w:rPr>
          <w:color w:val="auto"/>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D2178A" w:rsidRPr="00D2178A" w:rsidRDefault="00D2178A" w:rsidP="00D2178A">
      <w:pPr>
        <w:pStyle w:val="11"/>
        <w:numPr>
          <w:ilvl w:val="0"/>
          <w:numId w:val="239"/>
        </w:numPr>
        <w:spacing w:line="240" w:lineRule="auto"/>
        <w:jc w:val="both"/>
        <w:rPr>
          <w:color w:val="auto"/>
          <w:sz w:val="24"/>
          <w:szCs w:val="24"/>
        </w:rPr>
      </w:pPr>
      <w:r w:rsidRPr="00D2178A">
        <w:rPr>
          <w:color w:val="auto"/>
          <w:sz w:val="24"/>
          <w:szCs w:val="24"/>
        </w:rPr>
        <w:t>понимать содержание понятий «тон», «тональные отношения» и иметь опыт их визуального анализа;</w:t>
      </w:r>
    </w:p>
    <w:p w:rsidR="00D2178A" w:rsidRPr="00D2178A" w:rsidRDefault="00D2178A" w:rsidP="00D2178A">
      <w:pPr>
        <w:pStyle w:val="11"/>
        <w:numPr>
          <w:ilvl w:val="0"/>
          <w:numId w:val="239"/>
        </w:numPr>
        <w:spacing w:line="240" w:lineRule="auto"/>
        <w:jc w:val="both"/>
        <w:rPr>
          <w:color w:val="auto"/>
          <w:sz w:val="24"/>
          <w:szCs w:val="24"/>
        </w:rPr>
      </w:pPr>
      <w:r w:rsidRPr="00D2178A">
        <w:rPr>
          <w:color w:val="auto"/>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D2178A" w:rsidRPr="00D2178A" w:rsidRDefault="00D2178A" w:rsidP="00D2178A">
      <w:pPr>
        <w:pStyle w:val="11"/>
        <w:numPr>
          <w:ilvl w:val="0"/>
          <w:numId w:val="239"/>
        </w:numPr>
        <w:spacing w:line="240" w:lineRule="auto"/>
        <w:jc w:val="both"/>
        <w:rPr>
          <w:color w:val="auto"/>
          <w:sz w:val="24"/>
          <w:szCs w:val="24"/>
        </w:rPr>
      </w:pPr>
      <w:r w:rsidRPr="00D2178A">
        <w:rPr>
          <w:color w:val="auto"/>
          <w:sz w:val="24"/>
          <w:szCs w:val="24"/>
        </w:rPr>
        <w:t>иметь опыт линейного рисунка, понимать выразительные возможности линии;</w:t>
      </w:r>
    </w:p>
    <w:p w:rsidR="00D2178A" w:rsidRPr="00D2178A" w:rsidRDefault="00D2178A" w:rsidP="00D2178A">
      <w:pPr>
        <w:pStyle w:val="11"/>
        <w:numPr>
          <w:ilvl w:val="0"/>
          <w:numId w:val="239"/>
        </w:numPr>
        <w:spacing w:line="240" w:lineRule="auto"/>
        <w:jc w:val="both"/>
        <w:rPr>
          <w:color w:val="auto"/>
          <w:sz w:val="24"/>
          <w:szCs w:val="24"/>
        </w:rPr>
      </w:pPr>
      <w:r w:rsidRPr="00D2178A">
        <w:rPr>
          <w:color w:val="auto"/>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D2178A" w:rsidRPr="00D2178A" w:rsidRDefault="00D2178A" w:rsidP="00D2178A">
      <w:pPr>
        <w:pStyle w:val="11"/>
        <w:numPr>
          <w:ilvl w:val="0"/>
          <w:numId w:val="239"/>
        </w:numPr>
        <w:spacing w:line="240" w:lineRule="auto"/>
        <w:jc w:val="both"/>
        <w:rPr>
          <w:color w:val="auto"/>
          <w:sz w:val="24"/>
          <w:szCs w:val="24"/>
        </w:rPr>
      </w:pPr>
      <w:r w:rsidRPr="00D2178A">
        <w:rPr>
          <w:color w:val="auto"/>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D2178A" w:rsidRPr="00D2178A" w:rsidRDefault="00D2178A" w:rsidP="00D2178A">
      <w:pPr>
        <w:pStyle w:val="11"/>
        <w:numPr>
          <w:ilvl w:val="0"/>
          <w:numId w:val="239"/>
        </w:numPr>
        <w:spacing w:line="240" w:lineRule="auto"/>
        <w:jc w:val="both"/>
        <w:rPr>
          <w:color w:val="auto"/>
          <w:sz w:val="24"/>
          <w:szCs w:val="24"/>
        </w:rPr>
      </w:pPr>
      <w:r w:rsidRPr="00D2178A">
        <w:rPr>
          <w:color w:val="auto"/>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D2178A" w:rsidRPr="00D2178A" w:rsidRDefault="00D2178A" w:rsidP="00D2178A">
      <w:pPr>
        <w:pStyle w:val="11"/>
        <w:numPr>
          <w:ilvl w:val="0"/>
          <w:numId w:val="239"/>
        </w:numPr>
        <w:spacing w:after="40" w:line="269" w:lineRule="auto"/>
        <w:jc w:val="both"/>
        <w:rPr>
          <w:color w:val="auto"/>
          <w:sz w:val="24"/>
          <w:szCs w:val="24"/>
        </w:rPr>
      </w:pPr>
      <w:r w:rsidRPr="00D2178A">
        <w:rPr>
          <w:color w:val="auto"/>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Жанры изобразительного искусства:</w:t>
      </w:r>
    </w:p>
    <w:p w:rsidR="00D2178A" w:rsidRPr="00D2178A" w:rsidRDefault="00D2178A" w:rsidP="00D2178A">
      <w:pPr>
        <w:pStyle w:val="11"/>
        <w:numPr>
          <w:ilvl w:val="0"/>
          <w:numId w:val="239"/>
        </w:numPr>
        <w:spacing w:line="240" w:lineRule="auto"/>
        <w:jc w:val="both"/>
        <w:rPr>
          <w:color w:val="auto"/>
          <w:sz w:val="24"/>
          <w:szCs w:val="24"/>
        </w:rPr>
      </w:pPr>
      <w:r w:rsidRPr="00D2178A">
        <w:rPr>
          <w:color w:val="auto"/>
          <w:sz w:val="24"/>
          <w:szCs w:val="24"/>
        </w:rPr>
        <w:t>объяснять понятие «жанры в изобразительном искусстве», перечислять жанры;</w:t>
      </w:r>
    </w:p>
    <w:p w:rsidR="00D2178A" w:rsidRPr="00D2178A" w:rsidRDefault="00D2178A" w:rsidP="00D2178A">
      <w:pPr>
        <w:pStyle w:val="11"/>
        <w:numPr>
          <w:ilvl w:val="0"/>
          <w:numId w:val="239"/>
        </w:numPr>
        <w:spacing w:after="40" w:line="269" w:lineRule="auto"/>
        <w:jc w:val="both"/>
        <w:rPr>
          <w:color w:val="auto"/>
          <w:sz w:val="24"/>
          <w:szCs w:val="24"/>
        </w:rPr>
      </w:pPr>
      <w:r w:rsidRPr="00D2178A">
        <w:rPr>
          <w:color w:val="auto"/>
          <w:sz w:val="24"/>
          <w:szCs w:val="24"/>
        </w:rPr>
        <w:t>объяснять разницу между предметом изображения, сюжетом и содержанием произведения искусства.</w:t>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Натюрморт:</w:t>
      </w:r>
    </w:p>
    <w:p w:rsidR="00D2178A" w:rsidRPr="00D2178A" w:rsidRDefault="00D2178A" w:rsidP="00D2178A">
      <w:pPr>
        <w:pStyle w:val="11"/>
        <w:numPr>
          <w:ilvl w:val="0"/>
          <w:numId w:val="239"/>
        </w:numPr>
        <w:spacing w:line="240" w:lineRule="auto"/>
        <w:jc w:val="both"/>
        <w:rPr>
          <w:color w:val="auto"/>
          <w:sz w:val="24"/>
          <w:szCs w:val="24"/>
        </w:rPr>
      </w:pPr>
      <w:r w:rsidRPr="00D2178A">
        <w:rPr>
          <w:color w:val="auto"/>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D2178A" w:rsidRPr="00D2178A" w:rsidRDefault="00D2178A" w:rsidP="00D2178A">
      <w:pPr>
        <w:pStyle w:val="11"/>
        <w:numPr>
          <w:ilvl w:val="0"/>
          <w:numId w:val="239"/>
        </w:numPr>
        <w:spacing w:line="240" w:lineRule="auto"/>
        <w:jc w:val="both"/>
        <w:rPr>
          <w:color w:val="auto"/>
          <w:sz w:val="24"/>
          <w:szCs w:val="24"/>
        </w:rPr>
      </w:pPr>
      <w:r w:rsidRPr="00D2178A">
        <w:rPr>
          <w:color w:val="auto"/>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D2178A" w:rsidRPr="00D2178A" w:rsidRDefault="00D2178A" w:rsidP="00D2178A">
      <w:pPr>
        <w:pStyle w:val="11"/>
        <w:numPr>
          <w:ilvl w:val="0"/>
          <w:numId w:val="239"/>
        </w:numPr>
        <w:spacing w:line="240" w:lineRule="auto"/>
        <w:jc w:val="both"/>
        <w:rPr>
          <w:color w:val="auto"/>
          <w:sz w:val="24"/>
          <w:szCs w:val="24"/>
        </w:rPr>
      </w:pPr>
      <w:r w:rsidRPr="00D2178A">
        <w:rPr>
          <w:color w:val="auto"/>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D2178A" w:rsidRPr="00D2178A" w:rsidRDefault="00D2178A" w:rsidP="00D2178A">
      <w:pPr>
        <w:pStyle w:val="11"/>
        <w:numPr>
          <w:ilvl w:val="0"/>
          <w:numId w:val="239"/>
        </w:numPr>
        <w:spacing w:line="240" w:lineRule="auto"/>
        <w:jc w:val="both"/>
        <w:rPr>
          <w:color w:val="auto"/>
          <w:sz w:val="24"/>
          <w:szCs w:val="24"/>
        </w:rPr>
      </w:pPr>
      <w:r w:rsidRPr="00D2178A">
        <w:rPr>
          <w:color w:val="auto"/>
          <w:sz w:val="24"/>
          <w:szCs w:val="24"/>
        </w:rPr>
        <w:t>знать об освещении как средстве выявления объёма предмета;</w:t>
      </w:r>
    </w:p>
    <w:p w:rsidR="00D2178A" w:rsidRPr="00D2178A" w:rsidRDefault="00D2178A" w:rsidP="00D2178A">
      <w:pPr>
        <w:pStyle w:val="11"/>
        <w:numPr>
          <w:ilvl w:val="0"/>
          <w:numId w:val="239"/>
        </w:numPr>
        <w:spacing w:line="240" w:lineRule="auto"/>
        <w:jc w:val="both"/>
        <w:rPr>
          <w:color w:val="auto"/>
          <w:sz w:val="24"/>
          <w:szCs w:val="24"/>
        </w:rPr>
      </w:pPr>
      <w:r w:rsidRPr="00D2178A">
        <w:rPr>
          <w:color w:val="auto"/>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D2178A" w:rsidRPr="00D2178A" w:rsidRDefault="00D2178A" w:rsidP="00D2178A">
      <w:pPr>
        <w:pStyle w:val="11"/>
        <w:numPr>
          <w:ilvl w:val="0"/>
          <w:numId w:val="239"/>
        </w:numPr>
        <w:spacing w:line="240" w:lineRule="auto"/>
        <w:jc w:val="both"/>
        <w:rPr>
          <w:color w:val="auto"/>
          <w:sz w:val="24"/>
          <w:szCs w:val="24"/>
        </w:rPr>
      </w:pPr>
      <w:r w:rsidRPr="00D2178A">
        <w:rPr>
          <w:color w:val="auto"/>
          <w:sz w:val="24"/>
          <w:szCs w:val="24"/>
        </w:rPr>
        <w:t>иметь опыт создания графического натюрморта;</w:t>
      </w:r>
    </w:p>
    <w:p w:rsidR="00D2178A" w:rsidRPr="00D2178A" w:rsidRDefault="00D2178A" w:rsidP="00D2178A">
      <w:pPr>
        <w:pStyle w:val="11"/>
        <w:numPr>
          <w:ilvl w:val="0"/>
          <w:numId w:val="239"/>
        </w:numPr>
        <w:spacing w:after="40" w:line="269" w:lineRule="auto"/>
        <w:jc w:val="both"/>
        <w:rPr>
          <w:color w:val="auto"/>
          <w:sz w:val="24"/>
          <w:szCs w:val="24"/>
        </w:rPr>
      </w:pPr>
      <w:r w:rsidRPr="00D2178A">
        <w:rPr>
          <w:color w:val="auto"/>
          <w:sz w:val="24"/>
          <w:szCs w:val="24"/>
        </w:rPr>
        <w:t>иметь опыт создания натюрморта средствами живописи.</w:t>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Портрет:</w:t>
      </w:r>
    </w:p>
    <w:p w:rsidR="00D2178A" w:rsidRPr="00D2178A" w:rsidRDefault="00D2178A" w:rsidP="00D2178A">
      <w:pPr>
        <w:pStyle w:val="11"/>
        <w:numPr>
          <w:ilvl w:val="0"/>
          <w:numId w:val="240"/>
        </w:numPr>
        <w:spacing w:line="252" w:lineRule="auto"/>
        <w:jc w:val="both"/>
        <w:rPr>
          <w:color w:val="auto"/>
          <w:sz w:val="24"/>
          <w:szCs w:val="24"/>
        </w:rPr>
      </w:pPr>
      <w:r w:rsidRPr="00D2178A">
        <w:rPr>
          <w:color w:val="auto"/>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D2178A" w:rsidRPr="00D2178A" w:rsidRDefault="00D2178A" w:rsidP="00D2178A">
      <w:pPr>
        <w:pStyle w:val="11"/>
        <w:numPr>
          <w:ilvl w:val="0"/>
          <w:numId w:val="240"/>
        </w:numPr>
        <w:spacing w:line="252" w:lineRule="auto"/>
        <w:jc w:val="both"/>
        <w:rPr>
          <w:color w:val="auto"/>
          <w:sz w:val="24"/>
          <w:szCs w:val="24"/>
        </w:rPr>
      </w:pPr>
      <w:r w:rsidRPr="00D2178A">
        <w:rPr>
          <w:color w:val="auto"/>
          <w:sz w:val="24"/>
          <w:szCs w:val="24"/>
        </w:rPr>
        <w:t>сравнивать содержание портретного образа в искусстве Древнего Рима, эпохи Возрождения и Нового времени;</w:t>
      </w:r>
    </w:p>
    <w:p w:rsidR="00D2178A" w:rsidRPr="00D2178A" w:rsidRDefault="00D2178A" w:rsidP="00D2178A">
      <w:pPr>
        <w:pStyle w:val="11"/>
        <w:numPr>
          <w:ilvl w:val="0"/>
          <w:numId w:val="240"/>
        </w:numPr>
        <w:spacing w:line="252" w:lineRule="auto"/>
        <w:jc w:val="both"/>
        <w:rPr>
          <w:color w:val="auto"/>
          <w:sz w:val="24"/>
          <w:szCs w:val="24"/>
        </w:rPr>
      </w:pPr>
      <w:r w:rsidRPr="00D2178A">
        <w:rPr>
          <w:color w:val="auto"/>
          <w:sz w:val="24"/>
          <w:szCs w:val="24"/>
        </w:rPr>
        <w:t>понимать, что в художественном портрете присутствует также выражение идеалов эпохи и авторская позиция художника;</w:t>
      </w:r>
    </w:p>
    <w:p w:rsidR="00D2178A" w:rsidRPr="00D2178A" w:rsidRDefault="00D2178A" w:rsidP="00D2178A">
      <w:pPr>
        <w:pStyle w:val="11"/>
        <w:numPr>
          <w:ilvl w:val="0"/>
          <w:numId w:val="240"/>
        </w:numPr>
        <w:spacing w:line="252" w:lineRule="auto"/>
        <w:jc w:val="both"/>
        <w:rPr>
          <w:color w:val="auto"/>
          <w:sz w:val="24"/>
          <w:szCs w:val="24"/>
        </w:rPr>
      </w:pPr>
      <w:r w:rsidRPr="00D2178A">
        <w:rPr>
          <w:color w:val="auto"/>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D2178A" w:rsidRPr="00D2178A" w:rsidRDefault="00D2178A" w:rsidP="00D2178A">
      <w:pPr>
        <w:pStyle w:val="11"/>
        <w:numPr>
          <w:ilvl w:val="0"/>
          <w:numId w:val="240"/>
        </w:numPr>
        <w:spacing w:line="252" w:lineRule="auto"/>
        <w:jc w:val="both"/>
        <w:rPr>
          <w:color w:val="auto"/>
          <w:sz w:val="24"/>
          <w:szCs w:val="24"/>
        </w:rPr>
      </w:pPr>
      <w:r w:rsidRPr="00D2178A">
        <w:rPr>
          <w:color w:val="auto"/>
          <w:sz w:val="24"/>
          <w:szCs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D2178A" w:rsidRPr="00D2178A" w:rsidRDefault="00D2178A" w:rsidP="00D2178A">
      <w:pPr>
        <w:pStyle w:val="11"/>
        <w:numPr>
          <w:ilvl w:val="0"/>
          <w:numId w:val="240"/>
        </w:numPr>
        <w:spacing w:line="252" w:lineRule="auto"/>
        <w:jc w:val="both"/>
        <w:rPr>
          <w:color w:val="auto"/>
          <w:sz w:val="24"/>
          <w:szCs w:val="24"/>
        </w:rPr>
      </w:pPr>
      <w:r w:rsidRPr="00D2178A">
        <w:rPr>
          <w:color w:val="auto"/>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D2178A" w:rsidRPr="00D2178A" w:rsidRDefault="00D2178A" w:rsidP="00D2178A">
      <w:pPr>
        <w:pStyle w:val="11"/>
        <w:numPr>
          <w:ilvl w:val="0"/>
          <w:numId w:val="240"/>
        </w:numPr>
        <w:spacing w:line="252" w:lineRule="auto"/>
        <w:jc w:val="both"/>
        <w:rPr>
          <w:color w:val="auto"/>
          <w:sz w:val="24"/>
          <w:szCs w:val="24"/>
        </w:rPr>
      </w:pPr>
      <w:r w:rsidRPr="00D2178A">
        <w:rPr>
          <w:color w:val="auto"/>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D2178A" w:rsidRPr="00D2178A" w:rsidRDefault="00D2178A" w:rsidP="00D2178A">
      <w:pPr>
        <w:pStyle w:val="11"/>
        <w:numPr>
          <w:ilvl w:val="0"/>
          <w:numId w:val="240"/>
        </w:numPr>
        <w:spacing w:line="252" w:lineRule="auto"/>
        <w:jc w:val="both"/>
        <w:rPr>
          <w:color w:val="auto"/>
          <w:sz w:val="24"/>
          <w:szCs w:val="24"/>
        </w:rPr>
      </w:pPr>
      <w:r w:rsidRPr="00D2178A">
        <w:rPr>
          <w:color w:val="auto"/>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D2178A" w:rsidRPr="00D2178A" w:rsidRDefault="00D2178A" w:rsidP="00D2178A">
      <w:pPr>
        <w:pStyle w:val="11"/>
        <w:numPr>
          <w:ilvl w:val="0"/>
          <w:numId w:val="240"/>
        </w:numPr>
        <w:spacing w:line="252" w:lineRule="auto"/>
        <w:jc w:val="both"/>
        <w:rPr>
          <w:color w:val="auto"/>
          <w:sz w:val="24"/>
          <w:szCs w:val="24"/>
        </w:rPr>
      </w:pPr>
      <w:r w:rsidRPr="00D2178A">
        <w:rPr>
          <w:color w:val="auto"/>
          <w:sz w:val="24"/>
          <w:szCs w:val="24"/>
        </w:rPr>
        <w:t>иметь начальный опыт лепки головы человека;</w:t>
      </w:r>
    </w:p>
    <w:p w:rsidR="00D2178A" w:rsidRPr="00D2178A" w:rsidRDefault="00D2178A" w:rsidP="00D2178A">
      <w:pPr>
        <w:pStyle w:val="11"/>
        <w:numPr>
          <w:ilvl w:val="0"/>
          <w:numId w:val="240"/>
        </w:numPr>
        <w:spacing w:line="252" w:lineRule="auto"/>
        <w:jc w:val="both"/>
        <w:rPr>
          <w:color w:val="auto"/>
          <w:sz w:val="24"/>
          <w:szCs w:val="24"/>
        </w:rPr>
      </w:pPr>
      <w:r w:rsidRPr="00D2178A">
        <w:rPr>
          <w:color w:val="auto"/>
          <w:sz w:val="24"/>
          <w:szCs w:val="24"/>
        </w:rPr>
        <w:t>приобретать опыт графического портретного изображения как нового для себя видения индивидуальности человека;</w:t>
      </w:r>
    </w:p>
    <w:p w:rsidR="00D2178A" w:rsidRPr="00D2178A" w:rsidRDefault="00D2178A" w:rsidP="00D2178A">
      <w:pPr>
        <w:pStyle w:val="11"/>
        <w:numPr>
          <w:ilvl w:val="0"/>
          <w:numId w:val="240"/>
        </w:numPr>
        <w:spacing w:line="252" w:lineRule="auto"/>
        <w:jc w:val="both"/>
        <w:rPr>
          <w:color w:val="auto"/>
          <w:sz w:val="24"/>
          <w:szCs w:val="24"/>
        </w:rPr>
      </w:pPr>
      <w:r w:rsidRPr="00D2178A">
        <w:rPr>
          <w:color w:val="auto"/>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D2178A" w:rsidRPr="00D2178A" w:rsidRDefault="00D2178A" w:rsidP="00D2178A">
      <w:pPr>
        <w:pStyle w:val="11"/>
        <w:numPr>
          <w:ilvl w:val="0"/>
          <w:numId w:val="240"/>
        </w:numPr>
        <w:spacing w:line="252" w:lineRule="auto"/>
        <w:jc w:val="both"/>
        <w:rPr>
          <w:color w:val="auto"/>
          <w:sz w:val="24"/>
          <w:szCs w:val="24"/>
        </w:rPr>
      </w:pPr>
      <w:r w:rsidRPr="00D2178A">
        <w:rPr>
          <w:color w:val="auto"/>
          <w:sz w:val="24"/>
          <w:szCs w:val="24"/>
        </w:rPr>
        <w:t>уметь характеризовать роль освещения как выразительного средства при создании художественного образа;</w:t>
      </w:r>
    </w:p>
    <w:p w:rsidR="00D2178A" w:rsidRPr="00D2178A" w:rsidRDefault="00D2178A" w:rsidP="00D2178A">
      <w:pPr>
        <w:pStyle w:val="11"/>
        <w:numPr>
          <w:ilvl w:val="0"/>
          <w:numId w:val="240"/>
        </w:numPr>
        <w:spacing w:line="252" w:lineRule="auto"/>
        <w:jc w:val="both"/>
        <w:rPr>
          <w:color w:val="auto"/>
          <w:sz w:val="24"/>
          <w:szCs w:val="24"/>
        </w:rPr>
      </w:pPr>
      <w:r w:rsidRPr="00D2178A">
        <w:rPr>
          <w:color w:val="auto"/>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D2178A" w:rsidRPr="00D2178A" w:rsidRDefault="00D2178A" w:rsidP="00D2178A">
      <w:pPr>
        <w:pStyle w:val="11"/>
        <w:numPr>
          <w:ilvl w:val="0"/>
          <w:numId w:val="239"/>
        </w:numPr>
        <w:spacing w:after="40" w:line="269" w:lineRule="auto"/>
        <w:jc w:val="both"/>
        <w:rPr>
          <w:color w:val="auto"/>
          <w:sz w:val="24"/>
          <w:szCs w:val="24"/>
        </w:rPr>
      </w:pPr>
      <w:r w:rsidRPr="00D2178A">
        <w:rPr>
          <w:color w:val="auto"/>
          <w:sz w:val="24"/>
          <w:szCs w:val="24"/>
        </w:rPr>
        <w:t>иметь представление о жанре портрета в искусстве ХХ в. — западном и отечественном.</w:t>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Пейзаж:</w:t>
      </w:r>
    </w:p>
    <w:p w:rsidR="00D2178A" w:rsidRPr="00D2178A" w:rsidRDefault="00D2178A" w:rsidP="00D2178A">
      <w:pPr>
        <w:pStyle w:val="11"/>
        <w:numPr>
          <w:ilvl w:val="0"/>
          <w:numId w:val="241"/>
        </w:numPr>
        <w:spacing w:line="252" w:lineRule="auto"/>
        <w:jc w:val="both"/>
        <w:rPr>
          <w:color w:val="auto"/>
          <w:sz w:val="24"/>
          <w:szCs w:val="24"/>
        </w:rPr>
      </w:pPr>
      <w:r w:rsidRPr="00D2178A">
        <w:rPr>
          <w:color w:val="auto"/>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D2178A" w:rsidRPr="00D2178A" w:rsidRDefault="00D2178A" w:rsidP="00D2178A">
      <w:pPr>
        <w:pStyle w:val="11"/>
        <w:numPr>
          <w:ilvl w:val="0"/>
          <w:numId w:val="241"/>
        </w:numPr>
        <w:spacing w:line="252" w:lineRule="auto"/>
        <w:jc w:val="both"/>
        <w:rPr>
          <w:color w:val="auto"/>
          <w:sz w:val="24"/>
          <w:szCs w:val="24"/>
        </w:rPr>
      </w:pPr>
      <w:r w:rsidRPr="00D2178A">
        <w:rPr>
          <w:color w:val="auto"/>
          <w:sz w:val="24"/>
          <w:szCs w:val="24"/>
        </w:rPr>
        <w:t>знать правила построения линейной перспективы и уметь применять их в рисунке;</w:t>
      </w:r>
    </w:p>
    <w:p w:rsidR="00D2178A" w:rsidRPr="00D2178A" w:rsidRDefault="00D2178A" w:rsidP="00D2178A">
      <w:pPr>
        <w:pStyle w:val="11"/>
        <w:numPr>
          <w:ilvl w:val="0"/>
          <w:numId w:val="241"/>
        </w:numPr>
        <w:spacing w:line="252" w:lineRule="auto"/>
        <w:jc w:val="both"/>
        <w:rPr>
          <w:color w:val="auto"/>
          <w:sz w:val="24"/>
          <w:szCs w:val="24"/>
        </w:rPr>
      </w:pPr>
      <w:r w:rsidRPr="00D2178A">
        <w:rPr>
          <w:color w:val="auto"/>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D2178A" w:rsidRPr="00D2178A" w:rsidRDefault="00D2178A" w:rsidP="00D2178A">
      <w:pPr>
        <w:pStyle w:val="11"/>
        <w:numPr>
          <w:ilvl w:val="0"/>
          <w:numId w:val="241"/>
        </w:numPr>
        <w:spacing w:line="252" w:lineRule="auto"/>
        <w:jc w:val="both"/>
        <w:rPr>
          <w:color w:val="auto"/>
          <w:sz w:val="24"/>
          <w:szCs w:val="24"/>
        </w:rPr>
      </w:pPr>
      <w:r w:rsidRPr="00D2178A">
        <w:rPr>
          <w:color w:val="auto"/>
          <w:sz w:val="24"/>
          <w:szCs w:val="24"/>
        </w:rPr>
        <w:t>знать правила воздушной перспективы и уметь их применять на практике;</w:t>
      </w:r>
    </w:p>
    <w:p w:rsidR="00D2178A" w:rsidRPr="00D2178A" w:rsidRDefault="00D2178A" w:rsidP="00D2178A">
      <w:pPr>
        <w:pStyle w:val="11"/>
        <w:numPr>
          <w:ilvl w:val="0"/>
          <w:numId w:val="241"/>
        </w:numPr>
        <w:spacing w:line="252" w:lineRule="auto"/>
        <w:jc w:val="both"/>
        <w:rPr>
          <w:color w:val="auto"/>
          <w:sz w:val="24"/>
          <w:szCs w:val="24"/>
        </w:rPr>
      </w:pPr>
      <w:r w:rsidRPr="00D2178A">
        <w:rPr>
          <w:color w:val="auto"/>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D2178A" w:rsidRPr="00D2178A" w:rsidRDefault="00D2178A" w:rsidP="00D2178A">
      <w:pPr>
        <w:pStyle w:val="11"/>
        <w:numPr>
          <w:ilvl w:val="0"/>
          <w:numId w:val="241"/>
        </w:numPr>
        <w:spacing w:line="252" w:lineRule="auto"/>
        <w:jc w:val="both"/>
        <w:rPr>
          <w:color w:val="auto"/>
          <w:sz w:val="24"/>
          <w:szCs w:val="24"/>
        </w:rPr>
      </w:pPr>
      <w:r w:rsidRPr="00D2178A">
        <w:rPr>
          <w:color w:val="auto"/>
          <w:sz w:val="24"/>
          <w:szCs w:val="24"/>
        </w:rPr>
        <w:t>иметь представление о морских пейзажах И. Айвазовского;</w:t>
      </w:r>
    </w:p>
    <w:p w:rsidR="00D2178A" w:rsidRPr="00D2178A" w:rsidRDefault="00D2178A" w:rsidP="00D2178A">
      <w:pPr>
        <w:pStyle w:val="11"/>
        <w:numPr>
          <w:ilvl w:val="0"/>
          <w:numId w:val="241"/>
        </w:numPr>
        <w:spacing w:line="252" w:lineRule="auto"/>
        <w:jc w:val="both"/>
        <w:rPr>
          <w:color w:val="auto"/>
          <w:sz w:val="24"/>
          <w:szCs w:val="24"/>
        </w:rPr>
      </w:pPr>
      <w:r w:rsidRPr="00D2178A">
        <w:rPr>
          <w:color w:val="auto"/>
          <w:sz w:val="24"/>
          <w:szCs w:val="24"/>
        </w:rPr>
        <w:t>иметь представление об особенностях пленэрной живописи и колористической изменчивости состояний природы;</w:t>
      </w:r>
    </w:p>
    <w:p w:rsidR="00D2178A" w:rsidRPr="00D2178A" w:rsidRDefault="00D2178A" w:rsidP="00D2178A">
      <w:pPr>
        <w:pStyle w:val="11"/>
        <w:numPr>
          <w:ilvl w:val="0"/>
          <w:numId w:val="241"/>
        </w:numPr>
        <w:spacing w:line="252" w:lineRule="auto"/>
        <w:jc w:val="both"/>
        <w:rPr>
          <w:color w:val="auto"/>
          <w:sz w:val="24"/>
          <w:szCs w:val="24"/>
        </w:rPr>
      </w:pPr>
      <w:r w:rsidRPr="00D2178A">
        <w:rPr>
          <w:color w:val="auto"/>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D2178A" w:rsidRPr="00D2178A" w:rsidRDefault="00D2178A" w:rsidP="00D2178A">
      <w:pPr>
        <w:pStyle w:val="11"/>
        <w:numPr>
          <w:ilvl w:val="0"/>
          <w:numId w:val="241"/>
        </w:numPr>
        <w:spacing w:line="252" w:lineRule="auto"/>
        <w:jc w:val="both"/>
        <w:rPr>
          <w:color w:val="auto"/>
          <w:sz w:val="24"/>
          <w:szCs w:val="24"/>
        </w:rPr>
      </w:pPr>
      <w:r w:rsidRPr="00D2178A">
        <w:rPr>
          <w:color w:val="auto"/>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D2178A" w:rsidRPr="00D2178A" w:rsidRDefault="00D2178A" w:rsidP="00D2178A">
      <w:pPr>
        <w:pStyle w:val="11"/>
        <w:numPr>
          <w:ilvl w:val="0"/>
          <w:numId w:val="241"/>
        </w:numPr>
        <w:spacing w:line="252" w:lineRule="auto"/>
        <w:jc w:val="both"/>
        <w:rPr>
          <w:color w:val="auto"/>
          <w:sz w:val="24"/>
          <w:szCs w:val="24"/>
        </w:rPr>
      </w:pPr>
      <w:r w:rsidRPr="00D2178A">
        <w:rPr>
          <w:color w:val="auto"/>
          <w:sz w:val="24"/>
          <w:szCs w:val="24"/>
        </w:rPr>
        <w:t>иметь опыт живописного изображения различных активно выраженных состояний природы;</w:t>
      </w:r>
    </w:p>
    <w:p w:rsidR="00D2178A" w:rsidRPr="00D2178A" w:rsidRDefault="00D2178A" w:rsidP="00D2178A">
      <w:pPr>
        <w:pStyle w:val="11"/>
        <w:numPr>
          <w:ilvl w:val="0"/>
          <w:numId w:val="241"/>
        </w:numPr>
        <w:spacing w:line="252" w:lineRule="auto"/>
        <w:jc w:val="both"/>
        <w:rPr>
          <w:color w:val="auto"/>
          <w:sz w:val="24"/>
          <w:szCs w:val="24"/>
        </w:rPr>
      </w:pPr>
      <w:r w:rsidRPr="00D2178A">
        <w:rPr>
          <w:color w:val="auto"/>
          <w:sz w:val="24"/>
          <w:szCs w:val="24"/>
        </w:rPr>
        <w:t>иметь опыт пейзажных зарисовок, графического изображения природы по памяти и представлению;</w:t>
      </w:r>
    </w:p>
    <w:p w:rsidR="00D2178A" w:rsidRPr="00D2178A" w:rsidRDefault="00D2178A" w:rsidP="00D2178A">
      <w:pPr>
        <w:pStyle w:val="11"/>
        <w:numPr>
          <w:ilvl w:val="0"/>
          <w:numId w:val="241"/>
        </w:numPr>
        <w:spacing w:line="252" w:lineRule="auto"/>
        <w:jc w:val="both"/>
        <w:rPr>
          <w:color w:val="auto"/>
          <w:sz w:val="24"/>
          <w:szCs w:val="24"/>
        </w:rPr>
      </w:pPr>
      <w:r w:rsidRPr="00D2178A">
        <w:rPr>
          <w:color w:val="auto"/>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D2178A" w:rsidRPr="00D2178A" w:rsidRDefault="00D2178A" w:rsidP="00D2178A">
      <w:pPr>
        <w:pStyle w:val="11"/>
        <w:numPr>
          <w:ilvl w:val="0"/>
          <w:numId w:val="241"/>
        </w:numPr>
        <w:spacing w:line="259" w:lineRule="auto"/>
        <w:jc w:val="both"/>
        <w:rPr>
          <w:color w:val="auto"/>
          <w:sz w:val="24"/>
          <w:szCs w:val="24"/>
        </w:rPr>
      </w:pPr>
      <w:r w:rsidRPr="00D2178A">
        <w:rPr>
          <w:color w:val="auto"/>
          <w:sz w:val="24"/>
          <w:szCs w:val="24"/>
        </w:rPr>
        <w:t>иметь опыт изображения городского пейзажа — по памяти или представлению;</w:t>
      </w:r>
    </w:p>
    <w:p w:rsidR="00D2178A" w:rsidRPr="00D2178A" w:rsidRDefault="00D2178A" w:rsidP="00D2178A">
      <w:pPr>
        <w:pStyle w:val="11"/>
        <w:numPr>
          <w:ilvl w:val="0"/>
          <w:numId w:val="241"/>
        </w:numPr>
        <w:spacing w:line="259" w:lineRule="auto"/>
        <w:jc w:val="both"/>
        <w:rPr>
          <w:color w:val="auto"/>
          <w:sz w:val="24"/>
          <w:szCs w:val="24"/>
        </w:rPr>
      </w:pPr>
      <w:r w:rsidRPr="00D2178A">
        <w:rPr>
          <w:color w:val="auto"/>
          <w:sz w:val="24"/>
          <w:szCs w:val="24"/>
        </w:rPr>
        <w:t>обрести навыки восприятия образности городского пространства как выражения самобытного лица культуры и истории народа;</w:t>
      </w:r>
    </w:p>
    <w:p w:rsidR="00D2178A" w:rsidRPr="00D2178A" w:rsidRDefault="00D2178A" w:rsidP="00D2178A">
      <w:pPr>
        <w:pStyle w:val="11"/>
        <w:numPr>
          <w:ilvl w:val="0"/>
          <w:numId w:val="241"/>
        </w:numPr>
        <w:spacing w:after="100" w:line="259" w:lineRule="auto"/>
        <w:jc w:val="both"/>
        <w:rPr>
          <w:color w:val="auto"/>
          <w:sz w:val="24"/>
          <w:szCs w:val="24"/>
        </w:rPr>
      </w:pPr>
      <w:r w:rsidRPr="00D2178A">
        <w:rPr>
          <w:color w:val="auto"/>
          <w:sz w:val="24"/>
          <w:szCs w:val="24"/>
        </w:rPr>
        <w:t>понимать и объяснять роль культурного наследия в городском пространстве, задачи его охраны и сохранения.</w:t>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Бытовой жанр:</w:t>
      </w:r>
    </w:p>
    <w:p w:rsidR="00D2178A" w:rsidRPr="00D2178A" w:rsidRDefault="00D2178A" w:rsidP="00D2178A">
      <w:pPr>
        <w:pStyle w:val="11"/>
        <w:numPr>
          <w:ilvl w:val="0"/>
          <w:numId w:val="242"/>
        </w:numPr>
        <w:spacing w:line="259" w:lineRule="auto"/>
        <w:jc w:val="both"/>
        <w:rPr>
          <w:color w:val="auto"/>
          <w:sz w:val="24"/>
          <w:szCs w:val="24"/>
        </w:rPr>
      </w:pPr>
      <w:r w:rsidRPr="00D2178A">
        <w:rPr>
          <w:color w:val="auto"/>
          <w:sz w:val="24"/>
          <w:szCs w:val="24"/>
        </w:rPr>
        <w:t>характеризовать роль изобразительного искусства в формировании представлений о жизни людей разных эпох и народов;</w:t>
      </w:r>
    </w:p>
    <w:p w:rsidR="00D2178A" w:rsidRPr="00D2178A" w:rsidRDefault="00D2178A" w:rsidP="00D2178A">
      <w:pPr>
        <w:pStyle w:val="11"/>
        <w:numPr>
          <w:ilvl w:val="0"/>
          <w:numId w:val="242"/>
        </w:numPr>
        <w:spacing w:line="259" w:lineRule="auto"/>
        <w:jc w:val="both"/>
        <w:rPr>
          <w:color w:val="auto"/>
          <w:sz w:val="24"/>
          <w:szCs w:val="24"/>
        </w:rPr>
      </w:pPr>
      <w:r w:rsidRPr="00D2178A">
        <w:rPr>
          <w:color w:val="auto"/>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D2178A" w:rsidRPr="00D2178A" w:rsidRDefault="00D2178A" w:rsidP="00D2178A">
      <w:pPr>
        <w:pStyle w:val="11"/>
        <w:numPr>
          <w:ilvl w:val="0"/>
          <w:numId w:val="242"/>
        </w:numPr>
        <w:spacing w:line="259" w:lineRule="auto"/>
        <w:jc w:val="both"/>
        <w:rPr>
          <w:color w:val="auto"/>
          <w:sz w:val="24"/>
          <w:szCs w:val="24"/>
        </w:rPr>
      </w:pPr>
      <w:r w:rsidRPr="00D2178A">
        <w:rPr>
          <w:color w:val="auto"/>
          <w:sz w:val="24"/>
          <w:szCs w:val="24"/>
        </w:rPr>
        <w:t>различать тему, сюжет и содержание в жанровой картине; выявлять образ нравственных и ценностных смыслов в жанровой картине;</w:t>
      </w:r>
    </w:p>
    <w:p w:rsidR="00D2178A" w:rsidRPr="00D2178A" w:rsidRDefault="00D2178A" w:rsidP="00D2178A">
      <w:pPr>
        <w:pStyle w:val="11"/>
        <w:numPr>
          <w:ilvl w:val="0"/>
          <w:numId w:val="242"/>
        </w:numPr>
        <w:spacing w:line="259" w:lineRule="auto"/>
        <w:jc w:val="both"/>
        <w:rPr>
          <w:color w:val="auto"/>
          <w:sz w:val="24"/>
          <w:szCs w:val="24"/>
        </w:rPr>
      </w:pPr>
      <w:r w:rsidRPr="00D2178A">
        <w:rPr>
          <w:color w:val="auto"/>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D2178A" w:rsidRPr="00D2178A" w:rsidRDefault="00D2178A" w:rsidP="00D2178A">
      <w:pPr>
        <w:pStyle w:val="11"/>
        <w:numPr>
          <w:ilvl w:val="0"/>
          <w:numId w:val="242"/>
        </w:numPr>
        <w:spacing w:line="259" w:lineRule="auto"/>
        <w:jc w:val="both"/>
        <w:rPr>
          <w:color w:val="auto"/>
          <w:sz w:val="24"/>
          <w:szCs w:val="24"/>
        </w:rPr>
      </w:pPr>
      <w:r w:rsidRPr="00D2178A">
        <w:rPr>
          <w:color w:val="auto"/>
          <w:sz w:val="24"/>
          <w:szCs w:val="24"/>
        </w:rPr>
        <w:t>объяснять значение художественного изображения бытовой жизни людей в понимании истории человечества и современной жизни;</w:t>
      </w:r>
    </w:p>
    <w:p w:rsidR="00D2178A" w:rsidRPr="00D2178A" w:rsidRDefault="00D2178A" w:rsidP="00D2178A">
      <w:pPr>
        <w:pStyle w:val="11"/>
        <w:numPr>
          <w:ilvl w:val="0"/>
          <w:numId w:val="242"/>
        </w:numPr>
        <w:spacing w:line="259" w:lineRule="auto"/>
        <w:jc w:val="both"/>
        <w:rPr>
          <w:color w:val="auto"/>
          <w:sz w:val="24"/>
          <w:szCs w:val="24"/>
        </w:rPr>
      </w:pPr>
      <w:r w:rsidRPr="00D2178A">
        <w:rPr>
          <w:color w:val="auto"/>
          <w:sz w:val="24"/>
          <w:szCs w:val="24"/>
        </w:rPr>
        <w:t>осознавать многообразие форм организации бытовой жизни и одновременно единство мира людей;</w:t>
      </w:r>
    </w:p>
    <w:p w:rsidR="00D2178A" w:rsidRPr="00D2178A" w:rsidRDefault="00D2178A" w:rsidP="00D2178A">
      <w:pPr>
        <w:pStyle w:val="11"/>
        <w:numPr>
          <w:ilvl w:val="0"/>
          <w:numId w:val="242"/>
        </w:numPr>
        <w:spacing w:line="259" w:lineRule="auto"/>
        <w:jc w:val="both"/>
        <w:rPr>
          <w:color w:val="auto"/>
          <w:sz w:val="24"/>
          <w:szCs w:val="24"/>
        </w:rPr>
      </w:pPr>
      <w:r w:rsidRPr="00D2178A">
        <w:rPr>
          <w:color w:val="auto"/>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D2178A" w:rsidRPr="00D2178A" w:rsidRDefault="00D2178A" w:rsidP="00D2178A">
      <w:pPr>
        <w:pStyle w:val="11"/>
        <w:numPr>
          <w:ilvl w:val="0"/>
          <w:numId w:val="242"/>
        </w:numPr>
        <w:spacing w:line="259" w:lineRule="auto"/>
        <w:jc w:val="both"/>
        <w:rPr>
          <w:color w:val="auto"/>
          <w:sz w:val="24"/>
          <w:szCs w:val="24"/>
        </w:rPr>
      </w:pPr>
      <w:r w:rsidRPr="00D2178A">
        <w:rPr>
          <w:color w:val="auto"/>
          <w:sz w:val="24"/>
          <w:szCs w:val="24"/>
        </w:rPr>
        <w:t>иметь опыт изображения бытовой жизни разных народов в контексте традиций их искусства;</w:t>
      </w:r>
    </w:p>
    <w:p w:rsidR="00D2178A" w:rsidRPr="00D2178A" w:rsidRDefault="00D2178A" w:rsidP="00D2178A">
      <w:pPr>
        <w:pStyle w:val="11"/>
        <w:numPr>
          <w:ilvl w:val="0"/>
          <w:numId w:val="242"/>
        </w:numPr>
        <w:spacing w:line="259" w:lineRule="auto"/>
        <w:jc w:val="both"/>
        <w:rPr>
          <w:color w:val="auto"/>
          <w:sz w:val="24"/>
          <w:szCs w:val="24"/>
        </w:rPr>
      </w:pPr>
      <w:r w:rsidRPr="00D2178A">
        <w:rPr>
          <w:color w:val="auto"/>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D2178A" w:rsidRPr="00D2178A" w:rsidRDefault="00D2178A" w:rsidP="00D2178A">
      <w:pPr>
        <w:pStyle w:val="11"/>
        <w:numPr>
          <w:ilvl w:val="0"/>
          <w:numId w:val="242"/>
        </w:numPr>
        <w:spacing w:after="60" w:line="259" w:lineRule="auto"/>
        <w:jc w:val="both"/>
        <w:rPr>
          <w:color w:val="auto"/>
          <w:sz w:val="24"/>
          <w:szCs w:val="24"/>
        </w:rPr>
      </w:pPr>
      <w:r w:rsidRPr="00D2178A">
        <w:rPr>
          <w:color w:val="auto"/>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Исторический жанр:</w:t>
      </w:r>
    </w:p>
    <w:p w:rsidR="00D2178A" w:rsidRPr="00D2178A" w:rsidRDefault="00D2178A" w:rsidP="00D2178A">
      <w:pPr>
        <w:pStyle w:val="11"/>
        <w:numPr>
          <w:ilvl w:val="0"/>
          <w:numId w:val="243"/>
        </w:numPr>
        <w:spacing w:line="252" w:lineRule="auto"/>
        <w:jc w:val="both"/>
        <w:rPr>
          <w:color w:val="auto"/>
          <w:sz w:val="24"/>
          <w:szCs w:val="24"/>
        </w:rPr>
      </w:pPr>
      <w:r w:rsidRPr="00D2178A">
        <w:rPr>
          <w:color w:val="auto"/>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D2178A" w:rsidRPr="00D2178A" w:rsidRDefault="00D2178A" w:rsidP="00D2178A">
      <w:pPr>
        <w:pStyle w:val="11"/>
        <w:numPr>
          <w:ilvl w:val="0"/>
          <w:numId w:val="243"/>
        </w:numPr>
        <w:spacing w:line="252" w:lineRule="auto"/>
        <w:jc w:val="both"/>
        <w:rPr>
          <w:color w:val="auto"/>
          <w:sz w:val="24"/>
          <w:szCs w:val="24"/>
        </w:rPr>
      </w:pPr>
      <w:r w:rsidRPr="00D2178A">
        <w:rPr>
          <w:color w:val="auto"/>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D2178A" w:rsidRPr="00D2178A" w:rsidRDefault="00D2178A" w:rsidP="00D2178A">
      <w:pPr>
        <w:pStyle w:val="11"/>
        <w:numPr>
          <w:ilvl w:val="0"/>
          <w:numId w:val="243"/>
        </w:numPr>
        <w:spacing w:line="252" w:lineRule="auto"/>
        <w:jc w:val="both"/>
        <w:rPr>
          <w:color w:val="auto"/>
          <w:sz w:val="24"/>
          <w:szCs w:val="24"/>
        </w:rPr>
      </w:pPr>
      <w:r w:rsidRPr="00D2178A">
        <w:rPr>
          <w:color w:val="auto"/>
          <w:sz w:val="24"/>
          <w:szCs w:val="24"/>
        </w:rPr>
        <w:t>иметь представление о развитии исторического жанра в творчестве отечественных художников ХХ в.;</w:t>
      </w:r>
    </w:p>
    <w:p w:rsidR="00D2178A" w:rsidRPr="00D2178A" w:rsidRDefault="00D2178A" w:rsidP="00D2178A">
      <w:pPr>
        <w:pStyle w:val="11"/>
        <w:numPr>
          <w:ilvl w:val="0"/>
          <w:numId w:val="243"/>
        </w:numPr>
        <w:spacing w:line="252" w:lineRule="auto"/>
        <w:jc w:val="both"/>
        <w:rPr>
          <w:color w:val="auto"/>
          <w:sz w:val="24"/>
          <w:szCs w:val="24"/>
        </w:rPr>
      </w:pPr>
      <w:r w:rsidRPr="00D2178A">
        <w:rPr>
          <w:color w:val="auto"/>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D2178A" w:rsidRPr="00D2178A" w:rsidRDefault="00D2178A" w:rsidP="00D2178A">
      <w:pPr>
        <w:pStyle w:val="11"/>
        <w:numPr>
          <w:ilvl w:val="0"/>
          <w:numId w:val="243"/>
        </w:numPr>
        <w:spacing w:line="252" w:lineRule="auto"/>
        <w:jc w:val="both"/>
        <w:rPr>
          <w:color w:val="auto"/>
          <w:sz w:val="24"/>
          <w:szCs w:val="24"/>
        </w:rPr>
      </w:pPr>
      <w:r w:rsidRPr="00D2178A">
        <w:rPr>
          <w:color w:val="auto"/>
          <w:sz w:val="24"/>
          <w:szCs w:val="24"/>
        </w:rPr>
        <w:t>узнавать и называть авторов таких произведений, как «Давид» Микеланджело, «Весна» С. Боттичелли;</w:t>
      </w:r>
    </w:p>
    <w:p w:rsidR="00D2178A" w:rsidRPr="00D2178A" w:rsidRDefault="00D2178A" w:rsidP="00D2178A">
      <w:pPr>
        <w:pStyle w:val="11"/>
        <w:numPr>
          <w:ilvl w:val="0"/>
          <w:numId w:val="243"/>
        </w:numPr>
        <w:spacing w:line="252" w:lineRule="auto"/>
        <w:jc w:val="both"/>
        <w:rPr>
          <w:color w:val="auto"/>
          <w:sz w:val="24"/>
          <w:szCs w:val="24"/>
        </w:rPr>
      </w:pPr>
      <w:r w:rsidRPr="00D2178A">
        <w:rPr>
          <w:color w:val="auto"/>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D2178A" w:rsidRPr="00D2178A" w:rsidRDefault="00D2178A" w:rsidP="00D2178A">
      <w:pPr>
        <w:pStyle w:val="11"/>
        <w:numPr>
          <w:ilvl w:val="0"/>
          <w:numId w:val="243"/>
        </w:numPr>
        <w:spacing w:after="120" w:line="252" w:lineRule="auto"/>
        <w:jc w:val="both"/>
        <w:rPr>
          <w:color w:val="auto"/>
          <w:sz w:val="24"/>
          <w:szCs w:val="24"/>
        </w:rPr>
      </w:pPr>
      <w:r w:rsidRPr="00D2178A">
        <w:rPr>
          <w:color w:val="auto"/>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Библейские темы в изобразительном искусстве:</w:t>
      </w:r>
    </w:p>
    <w:p w:rsidR="00D2178A" w:rsidRPr="00D2178A" w:rsidRDefault="00D2178A" w:rsidP="00D2178A">
      <w:pPr>
        <w:pStyle w:val="11"/>
        <w:numPr>
          <w:ilvl w:val="0"/>
          <w:numId w:val="244"/>
        </w:numPr>
        <w:spacing w:line="252" w:lineRule="auto"/>
        <w:jc w:val="both"/>
        <w:rPr>
          <w:color w:val="auto"/>
          <w:sz w:val="24"/>
          <w:szCs w:val="24"/>
        </w:rPr>
      </w:pPr>
      <w:r w:rsidRPr="00D2178A">
        <w:rPr>
          <w:color w:val="auto"/>
          <w:sz w:val="24"/>
          <w:szCs w:val="24"/>
        </w:rPr>
        <w:t>знать о значении библейских сюжетов в истории культуры и узнавать сюжеты Священной истории в произведениях искусства;</w:t>
      </w:r>
    </w:p>
    <w:p w:rsidR="00D2178A" w:rsidRPr="00D2178A" w:rsidRDefault="00D2178A" w:rsidP="00D2178A">
      <w:pPr>
        <w:pStyle w:val="11"/>
        <w:numPr>
          <w:ilvl w:val="0"/>
          <w:numId w:val="244"/>
        </w:numPr>
        <w:spacing w:line="252" w:lineRule="auto"/>
        <w:jc w:val="both"/>
        <w:rPr>
          <w:color w:val="auto"/>
          <w:sz w:val="24"/>
          <w:szCs w:val="24"/>
        </w:rPr>
      </w:pPr>
      <w:r w:rsidRPr="00D2178A">
        <w:rPr>
          <w:color w:val="auto"/>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D2178A" w:rsidRPr="00D2178A" w:rsidRDefault="00D2178A" w:rsidP="00D2178A">
      <w:pPr>
        <w:pStyle w:val="11"/>
        <w:numPr>
          <w:ilvl w:val="0"/>
          <w:numId w:val="244"/>
        </w:numPr>
        <w:spacing w:line="252" w:lineRule="auto"/>
        <w:jc w:val="both"/>
        <w:rPr>
          <w:color w:val="auto"/>
          <w:sz w:val="24"/>
          <w:szCs w:val="24"/>
        </w:rPr>
      </w:pPr>
      <w:r w:rsidRPr="00D2178A">
        <w:rPr>
          <w:color w:val="auto"/>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D2178A" w:rsidRPr="00D2178A" w:rsidRDefault="00D2178A" w:rsidP="00D2178A">
      <w:pPr>
        <w:pStyle w:val="11"/>
        <w:numPr>
          <w:ilvl w:val="0"/>
          <w:numId w:val="244"/>
        </w:numPr>
        <w:spacing w:line="252" w:lineRule="auto"/>
        <w:jc w:val="both"/>
        <w:rPr>
          <w:color w:val="auto"/>
          <w:sz w:val="24"/>
          <w:szCs w:val="24"/>
        </w:rPr>
      </w:pPr>
      <w:r w:rsidRPr="00D2178A">
        <w:rPr>
          <w:color w:val="auto"/>
          <w:sz w:val="24"/>
          <w:szCs w:val="24"/>
        </w:rPr>
        <w:t>знать о картинах на библейские темы в истории русского искусства;</w:t>
      </w:r>
    </w:p>
    <w:p w:rsidR="00D2178A" w:rsidRPr="00D2178A" w:rsidRDefault="00D2178A" w:rsidP="00D2178A">
      <w:pPr>
        <w:pStyle w:val="11"/>
        <w:numPr>
          <w:ilvl w:val="0"/>
          <w:numId w:val="244"/>
        </w:numPr>
        <w:spacing w:line="252" w:lineRule="auto"/>
        <w:jc w:val="both"/>
        <w:rPr>
          <w:color w:val="auto"/>
          <w:sz w:val="24"/>
          <w:szCs w:val="24"/>
        </w:rPr>
      </w:pPr>
      <w:r w:rsidRPr="00D2178A">
        <w:rPr>
          <w:color w:val="auto"/>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D2178A" w:rsidRPr="00D2178A" w:rsidRDefault="00D2178A" w:rsidP="00D2178A">
      <w:pPr>
        <w:pStyle w:val="11"/>
        <w:numPr>
          <w:ilvl w:val="0"/>
          <w:numId w:val="244"/>
        </w:numPr>
        <w:spacing w:line="252" w:lineRule="auto"/>
        <w:jc w:val="both"/>
        <w:rPr>
          <w:color w:val="auto"/>
          <w:sz w:val="24"/>
          <w:szCs w:val="24"/>
        </w:rPr>
      </w:pPr>
      <w:r w:rsidRPr="00D2178A">
        <w:rPr>
          <w:color w:val="auto"/>
          <w:sz w:val="24"/>
          <w:szCs w:val="24"/>
        </w:rPr>
        <w:t>иметь представление о смысловом различии между иконой и картиной на библейские темы;</w:t>
      </w:r>
    </w:p>
    <w:p w:rsidR="00D2178A" w:rsidRPr="00D2178A" w:rsidRDefault="00D2178A" w:rsidP="00D2178A">
      <w:pPr>
        <w:pStyle w:val="11"/>
        <w:numPr>
          <w:ilvl w:val="0"/>
          <w:numId w:val="244"/>
        </w:numPr>
        <w:spacing w:line="252" w:lineRule="auto"/>
        <w:jc w:val="both"/>
        <w:rPr>
          <w:color w:val="auto"/>
          <w:sz w:val="24"/>
          <w:szCs w:val="24"/>
        </w:rPr>
      </w:pPr>
      <w:r w:rsidRPr="00D2178A">
        <w:rPr>
          <w:color w:val="auto"/>
          <w:sz w:val="24"/>
          <w:szCs w:val="24"/>
        </w:rPr>
        <w:t>иметь знания о русской иконописи, о великих русских иконописцах: Андрее Рублёве, Феофане Греке, Дионисии;</w:t>
      </w:r>
    </w:p>
    <w:p w:rsidR="00D2178A" w:rsidRPr="00D2178A" w:rsidRDefault="00D2178A" w:rsidP="00D2178A">
      <w:pPr>
        <w:pStyle w:val="11"/>
        <w:numPr>
          <w:ilvl w:val="0"/>
          <w:numId w:val="244"/>
        </w:numPr>
        <w:spacing w:line="252" w:lineRule="auto"/>
        <w:jc w:val="both"/>
        <w:rPr>
          <w:color w:val="auto"/>
          <w:sz w:val="24"/>
          <w:szCs w:val="24"/>
        </w:rPr>
      </w:pPr>
      <w:r w:rsidRPr="00D2178A">
        <w:rPr>
          <w:color w:val="auto"/>
          <w:sz w:val="24"/>
          <w:szCs w:val="24"/>
        </w:rPr>
        <w:t>воспринимать искусство древнерусской иконописи как уникальное и высокое достижение отечественной культуры;</w:t>
      </w:r>
    </w:p>
    <w:p w:rsidR="00D2178A" w:rsidRPr="00D2178A" w:rsidRDefault="00D2178A" w:rsidP="00D2178A">
      <w:pPr>
        <w:pStyle w:val="11"/>
        <w:numPr>
          <w:ilvl w:val="0"/>
          <w:numId w:val="244"/>
        </w:numPr>
        <w:spacing w:line="252" w:lineRule="auto"/>
        <w:jc w:val="both"/>
        <w:rPr>
          <w:color w:val="auto"/>
          <w:sz w:val="24"/>
          <w:szCs w:val="24"/>
        </w:rPr>
      </w:pPr>
      <w:r w:rsidRPr="00D2178A">
        <w:rPr>
          <w:color w:val="auto"/>
          <w:sz w:val="24"/>
          <w:szCs w:val="24"/>
        </w:rPr>
        <w:t>объяснять творческий и деятельный характер восприятия произведений искусства на основе художественной культуры зрителя;</w:t>
      </w:r>
    </w:p>
    <w:p w:rsidR="00D2178A" w:rsidRPr="00D2178A" w:rsidRDefault="00D2178A" w:rsidP="00D2178A">
      <w:pPr>
        <w:pStyle w:val="11"/>
        <w:numPr>
          <w:ilvl w:val="0"/>
          <w:numId w:val="244"/>
        </w:numPr>
        <w:spacing w:after="200" w:line="252" w:lineRule="auto"/>
        <w:jc w:val="both"/>
        <w:rPr>
          <w:color w:val="auto"/>
          <w:sz w:val="24"/>
          <w:szCs w:val="24"/>
        </w:rPr>
      </w:pPr>
      <w:r w:rsidRPr="00D2178A">
        <w:rPr>
          <w:color w:val="auto"/>
          <w:sz w:val="24"/>
          <w:szCs w:val="24"/>
        </w:rPr>
        <w:t>уметь рассуждать о месте и значении изобразительного искусства в культуре, в жизни общества, в жизни человека.</w:t>
      </w:r>
    </w:p>
    <w:p w:rsidR="00D2178A" w:rsidRPr="00D2178A" w:rsidRDefault="00D2178A" w:rsidP="00D2178A">
      <w:pPr>
        <w:pStyle w:val="af7"/>
        <w:rPr>
          <w:rFonts w:ascii="Times New Roman" w:hAnsi="Times New Roman" w:cs="Times New Roman"/>
          <w:sz w:val="24"/>
          <w:szCs w:val="24"/>
        </w:rPr>
      </w:pPr>
      <w:bookmarkStart w:id="573" w:name="bookmark1577"/>
      <w:r w:rsidRPr="00D2178A">
        <w:rPr>
          <w:rFonts w:ascii="Times New Roman" w:hAnsi="Times New Roman" w:cs="Times New Roman"/>
          <w:sz w:val="24"/>
          <w:szCs w:val="24"/>
        </w:rPr>
        <w:t>Модуль № 3 «Архитектура и дизайн»:</w:t>
      </w:r>
      <w:bookmarkEnd w:id="573"/>
    </w:p>
    <w:p w:rsidR="00D2178A" w:rsidRPr="00D2178A" w:rsidRDefault="00D2178A" w:rsidP="00D2178A">
      <w:pPr>
        <w:pStyle w:val="11"/>
        <w:numPr>
          <w:ilvl w:val="0"/>
          <w:numId w:val="245"/>
        </w:numPr>
        <w:spacing w:line="252" w:lineRule="auto"/>
        <w:jc w:val="both"/>
        <w:rPr>
          <w:color w:val="auto"/>
          <w:sz w:val="24"/>
          <w:szCs w:val="24"/>
        </w:rPr>
      </w:pPr>
      <w:r w:rsidRPr="00D2178A">
        <w:rPr>
          <w:color w:val="auto"/>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D2178A" w:rsidRPr="00D2178A" w:rsidRDefault="00D2178A" w:rsidP="00D2178A">
      <w:pPr>
        <w:pStyle w:val="11"/>
        <w:numPr>
          <w:ilvl w:val="0"/>
          <w:numId w:val="245"/>
        </w:numPr>
        <w:spacing w:line="252" w:lineRule="auto"/>
        <w:jc w:val="both"/>
        <w:rPr>
          <w:color w:val="auto"/>
          <w:sz w:val="24"/>
          <w:szCs w:val="24"/>
        </w:rPr>
      </w:pPr>
      <w:r w:rsidRPr="00D2178A">
        <w:rPr>
          <w:color w:val="auto"/>
          <w:sz w:val="24"/>
          <w:szCs w:val="24"/>
        </w:rPr>
        <w:t>объяснять роль архитектуры и дизайна в построении предметно-пространственной среды жизнедеятельности человека;</w:t>
      </w:r>
    </w:p>
    <w:p w:rsidR="00D2178A" w:rsidRPr="00D2178A" w:rsidRDefault="00D2178A" w:rsidP="00D2178A">
      <w:pPr>
        <w:pStyle w:val="11"/>
        <w:numPr>
          <w:ilvl w:val="0"/>
          <w:numId w:val="245"/>
        </w:numPr>
        <w:spacing w:line="252" w:lineRule="auto"/>
        <w:jc w:val="both"/>
        <w:rPr>
          <w:color w:val="auto"/>
          <w:sz w:val="24"/>
          <w:szCs w:val="24"/>
        </w:rPr>
      </w:pPr>
      <w:r w:rsidRPr="00D2178A">
        <w:rPr>
          <w:color w:val="auto"/>
          <w:sz w:val="24"/>
          <w:szCs w:val="24"/>
        </w:rPr>
        <w:t>рассуждать о влиянии предметно-пространственной среды на чувства, установки и поведение человека;</w:t>
      </w:r>
    </w:p>
    <w:p w:rsidR="00D2178A" w:rsidRPr="00D2178A" w:rsidRDefault="00D2178A" w:rsidP="00D2178A">
      <w:pPr>
        <w:pStyle w:val="11"/>
        <w:numPr>
          <w:ilvl w:val="0"/>
          <w:numId w:val="245"/>
        </w:numPr>
        <w:spacing w:line="252" w:lineRule="auto"/>
        <w:jc w:val="both"/>
        <w:rPr>
          <w:color w:val="auto"/>
          <w:sz w:val="24"/>
          <w:szCs w:val="24"/>
        </w:rPr>
      </w:pPr>
      <w:r w:rsidRPr="00D2178A">
        <w:rPr>
          <w:color w:val="auto"/>
          <w:sz w:val="24"/>
          <w:szCs w:val="24"/>
        </w:rPr>
        <w:t>рассуждать о том, как предметно-пространственная среда организует деятельность человека и представления о самом себе;</w:t>
      </w:r>
    </w:p>
    <w:p w:rsidR="00D2178A" w:rsidRPr="00D2178A" w:rsidRDefault="00D2178A" w:rsidP="00D2178A">
      <w:pPr>
        <w:pStyle w:val="11"/>
        <w:numPr>
          <w:ilvl w:val="0"/>
          <w:numId w:val="245"/>
        </w:numPr>
        <w:spacing w:after="100" w:line="252" w:lineRule="auto"/>
        <w:jc w:val="both"/>
        <w:rPr>
          <w:color w:val="auto"/>
          <w:sz w:val="24"/>
          <w:szCs w:val="24"/>
        </w:rPr>
      </w:pPr>
      <w:r w:rsidRPr="00D2178A">
        <w:rPr>
          <w:color w:val="auto"/>
          <w:sz w:val="24"/>
          <w:szCs w:val="24"/>
        </w:rPr>
        <w:t>объяснять ценность сохранения культурного наследия, выраженного в архитектуре, предметах труда и быта разных эпох.</w:t>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Графический дизайн:</w:t>
      </w:r>
    </w:p>
    <w:p w:rsidR="00D2178A" w:rsidRPr="00D2178A" w:rsidRDefault="00D2178A" w:rsidP="00D2178A">
      <w:pPr>
        <w:pStyle w:val="11"/>
        <w:numPr>
          <w:ilvl w:val="0"/>
          <w:numId w:val="246"/>
        </w:numPr>
        <w:spacing w:line="252" w:lineRule="auto"/>
        <w:jc w:val="both"/>
        <w:rPr>
          <w:color w:val="auto"/>
          <w:sz w:val="24"/>
          <w:szCs w:val="24"/>
        </w:rPr>
      </w:pPr>
      <w:r w:rsidRPr="00D2178A">
        <w:rPr>
          <w:color w:val="auto"/>
          <w:sz w:val="24"/>
          <w:szCs w:val="24"/>
        </w:rPr>
        <w:t>объяснять понятие формальной композиции и её значение как основы языка конструктивных искусств;</w:t>
      </w:r>
    </w:p>
    <w:p w:rsidR="00D2178A" w:rsidRPr="00D2178A" w:rsidRDefault="00D2178A" w:rsidP="00D2178A">
      <w:pPr>
        <w:pStyle w:val="11"/>
        <w:numPr>
          <w:ilvl w:val="0"/>
          <w:numId w:val="246"/>
        </w:numPr>
        <w:spacing w:line="252" w:lineRule="auto"/>
        <w:jc w:val="both"/>
        <w:rPr>
          <w:color w:val="auto"/>
          <w:sz w:val="24"/>
          <w:szCs w:val="24"/>
        </w:rPr>
      </w:pPr>
      <w:r w:rsidRPr="00D2178A">
        <w:rPr>
          <w:color w:val="auto"/>
          <w:sz w:val="24"/>
          <w:szCs w:val="24"/>
        </w:rPr>
        <w:t>объяснять основные средства — требования к композиции;</w:t>
      </w:r>
    </w:p>
    <w:p w:rsidR="00D2178A" w:rsidRPr="00D2178A" w:rsidRDefault="00D2178A" w:rsidP="00D2178A">
      <w:pPr>
        <w:pStyle w:val="11"/>
        <w:numPr>
          <w:ilvl w:val="0"/>
          <w:numId w:val="246"/>
        </w:numPr>
        <w:spacing w:line="252" w:lineRule="auto"/>
        <w:jc w:val="both"/>
        <w:rPr>
          <w:color w:val="auto"/>
          <w:sz w:val="24"/>
          <w:szCs w:val="24"/>
        </w:rPr>
      </w:pPr>
      <w:r w:rsidRPr="00D2178A">
        <w:rPr>
          <w:color w:val="auto"/>
          <w:sz w:val="24"/>
          <w:szCs w:val="24"/>
        </w:rPr>
        <w:t>уметь перечислять и объяснять основные типы формальной композиции;</w:t>
      </w:r>
    </w:p>
    <w:p w:rsidR="00D2178A" w:rsidRPr="00D2178A" w:rsidRDefault="00D2178A" w:rsidP="00D2178A">
      <w:pPr>
        <w:pStyle w:val="11"/>
        <w:numPr>
          <w:ilvl w:val="0"/>
          <w:numId w:val="246"/>
        </w:numPr>
        <w:spacing w:line="252" w:lineRule="auto"/>
        <w:jc w:val="both"/>
        <w:rPr>
          <w:color w:val="auto"/>
          <w:sz w:val="24"/>
          <w:szCs w:val="24"/>
        </w:rPr>
      </w:pPr>
      <w:r w:rsidRPr="00D2178A">
        <w:rPr>
          <w:color w:val="auto"/>
          <w:sz w:val="24"/>
          <w:szCs w:val="24"/>
        </w:rPr>
        <w:t>составлять различные формальные композиции на плоскости в зависимости от поставленных задач;</w:t>
      </w:r>
    </w:p>
    <w:p w:rsidR="00D2178A" w:rsidRPr="00D2178A" w:rsidRDefault="00D2178A" w:rsidP="00D2178A">
      <w:pPr>
        <w:pStyle w:val="11"/>
        <w:numPr>
          <w:ilvl w:val="0"/>
          <w:numId w:val="246"/>
        </w:numPr>
        <w:spacing w:line="252" w:lineRule="auto"/>
        <w:jc w:val="both"/>
        <w:rPr>
          <w:color w:val="auto"/>
          <w:sz w:val="24"/>
          <w:szCs w:val="24"/>
        </w:rPr>
      </w:pPr>
      <w:r w:rsidRPr="00D2178A">
        <w:rPr>
          <w:color w:val="auto"/>
          <w:sz w:val="24"/>
          <w:szCs w:val="24"/>
        </w:rPr>
        <w:t>выделять при творческом построении композиции листа композиционную доминанту;</w:t>
      </w:r>
    </w:p>
    <w:p w:rsidR="00D2178A" w:rsidRPr="00D2178A" w:rsidRDefault="00D2178A" w:rsidP="00D2178A">
      <w:pPr>
        <w:pStyle w:val="11"/>
        <w:numPr>
          <w:ilvl w:val="0"/>
          <w:numId w:val="246"/>
        </w:numPr>
        <w:spacing w:line="252" w:lineRule="auto"/>
        <w:jc w:val="both"/>
        <w:rPr>
          <w:color w:val="auto"/>
          <w:sz w:val="24"/>
          <w:szCs w:val="24"/>
        </w:rPr>
      </w:pPr>
      <w:r w:rsidRPr="00D2178A">
        <w:rPr>
          <w:color w:val="auto"/>
          <w:sz w:val="24"/>
          <w:szCs w:val="24"/>
        </w:rPr>
        <w:t>составлять формальные композиции на выражение в них движения и статики;</w:t>
      </w:r>
    </w:p>
    <w:p w:rsidR="00D2178A" w:rsidRPr="00D2178A" w:rsidRDefault="00D2178A" w:rsidP="00D2178A">
      <w:pPr>
        <w:pStyle w:val="11"/>
        <w:numPr>
          <w:ilvl w:val="0"/>
          <w:numId w:val="246"/>
        </w:numPr>
        <w:spacing w:line="252" w:lineRule="auto"/>
        <w:jc w:val="both"/>
        <w:rPr>
          <w:color w:val="auto"/>
          <w:sz w:val="24"/>
          <w:szCs w:val="24"/>
        </w:rPr>
      </w:pPr>
      <w:r w:rsidRPr="00D2178A">
        <w:rPr>
          <w:color w:val="auto"/>
          <w:sz w:val="24"/>
          <w:szCs w:val="24"/>
        </w:rPr>
        <w:t>осваивать навыки вариативности в ритмической организации листа;</w:t>
      </w:r>
    </w:p>
    <w:p w:rsidR="00D2178A" w:rsidRPr="00D2178A" w:rsidRDefault="00D2178A" w:rsidP="00D2178A">
      <w:pPr>
        <w:pStyle w:val="11"/>
        <w:numPr>
          <w:ilvl w:val="0"/>
          <w:numId w:val="246"/>
        </w:numPr>
        <w:spacing w:line="252" w:lineRule="auto"/>
        <w:jc w:val="both"/>
        <w:rPr>
          <w:color w:val="auto"/>
          <w:sz w:val="24"/>
          <w:szCs w:val="24"/>
        </w:rPr>
      </w:pPr>
      <w:r w:rsidRPr="00D2178A">
        <w:rPr>
          <w:color w:val="auto"/>
          <w:sz w:val="24"/>
          <w:szCs w:val="24"/>
        </w:rPr>
        <w:t>объяснять роль цвета в конструктивных искусствах;</w:t>
      </w:r>
    </w:p>
    <w:p w:rsidR="00D2178A" w:rsidRPr="00D2178A" w:rsidRDefault="00D2178A" w:rsidP="00D2178A">
      <w:pPr>
        <w:pStyle w:val="11"/>
        <w:numPr>
          <w:ilvl w:val="0"/>
          <w:numId w:val="246"/>
        </w:numPr>
        <w:spacing w:line="240" w:lineRule="auto"/>
        <w:jc w:val="both"/>
        <w:rPr>
          <w:color w:val="auto"/>
          <w:sz w:val="24"/>
          <w:szCs w:val="24"/>
        </w:rPr>
      </w:pPr>
      <w:r w:rsidRPr="00D2178A">
        <w:rPr>
          <w:color w:val="auto"/>
          <w:sz w:val="24"/>
          <w:szCs w:val="24"/>
        </w:rPr>
        <w:t>различать технологию использования цвета в живописи и в конструктивных искусствах;</w:t>
      </w:r>
    </w:p>
    <w:p w:rsidR="00D2178A" w:rsidRPr="00D2178A" w:rsidRDefault="00D2178A" w:rsidP="00D2178A">
      <w:pPr>
        <w:pStyle w:val="11"/>
        <w:numPr>
          <w:ilvl w:val="0"/>
          <w:numId w:val="246"/>
        </w:numPr>
        <w:spacing w:line="240" w:lineRule="auto"/>
        <w:jc w:val="both"/>
        <w:rPr>
          <w:color w:val="auto"/>
          <w:sz w:val="24"/>
          <w:szCs w:val="24"/>
        </w:rPr>
      </w:pPr>
      <w:r w:rsidRPr="00D2178A">
        <w:rPr>
          <w:color w:val="auto"/>
          <w:sz w:val="24"/>
          <w:szCs w:val="24"/>
        </w:rPr>
        <w:t>объяснять выражение «цветовой образ»;</w:t>
      </w:r>
    </w:p>
    <w:p w:rsidR="00D2178A" w:rsidRPr="00D2178A" w:rsidRDefault="00D2178A" w:rsidP="00D2178A">
      <w:pPr>
        <w:pStyle w:val="11"/>
        <w:numPr>
          <w:ilvl w:val="0"/>
          <w:numId w:val="246"/>
        </w:numPr>
        <w:spacing w:line="240" w:lineRule="auto"/>
        <w:jc w:val="both"/>
        <w:rPr>
          <w:color w:val="auto"/>
          <w:sz w:val="24"/>
          <w:szCs w:val="24"/>
        </w:rPr>
      </w:pPr>
      <w:r w:rsidRPr="00D2178A">
        <w:rPr>
          <w:color w:val="auto"/>
          <w:sz w:val="24"/>
          <w:szCs w:val="24"/>
        </w:rPr>
        <w:t>применять цвет в графических композициях как акцент или доминанту, объединённые одним стилем;</w:t>
      </w:r>
    </w:p>
    <w:p w:rsidR="00D2178A" w:rsidRPr="00D2178A" w:rsidRDefault="00D2178A" w:rsidP="00D2178A">
      <w:pPr>
        <w:pStyle w:val="11"/>
        <w:numPr>
          <w:ilvl w:val="0"/>
          <w:numId w:val="246"/>
        </w:numPr>
        <w:spacing w:line="240" w:lineRule="auto"/>
        <w:jc w:val="both"/>
        <w:rPr>
          <w:color w:val="auto"/>
          <w:sz w:val="24"/>
          <w:szCs w:val="24"/>
        </w:rPr>
      </w:pPr>
      <w:r w:rsidRPr="00D2178A">
        <w:rPr>
          <w:color w:val="auto"/>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D2178A" w:rsidRPr="00D2178A" w:rsidRDefault="00D2178A" w:rsidP="00D2178A">
      <w:pPr>
        <w:pStyle w:val="11"/>
        <w:numPr>
          <w:ilvl w:val="0"/>
          <w:numId w:val="246"/>
        </w:numPr>
        <w:spacing w:line="240" w:lineRule="auto"/>
        <w:jc w:val="both"/>
        <w:rPr>
          <w:color w:val="auto"/>
          <w:sz w:val="24"/>
          <w:szCs w:val="24"/>
        </w:rPr>
      </w:pPr>
      <w:r w:rsidRPr="00D2178A">
        <w:rPr>
          <w:color w:val="auto"/>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D2178A" w:rsidRPr="00D2178A" w:rsidRDefault="00D2178A" w:rsidP="00D2178A">
      <w:pPr>
        <w:pStyle w:val="11"/>
        <w:numPr>
          <w:ilvl w:val="0"/>
          <w:numId w:val="246"/>
        </w:numPr>
        <w:spacing w:line="240" w:lineRule="auto"/>
        <w:jc w:val="both"/>
        <w:rPr>
          <w:color w:val="auto"/>
          <w:sz w:val="24"/>
          <w:szCs w:val="24"/>
        </w:rPr>
      </w:pPr>
      <w:r w:rsidRPr="00D2178A">
        <w:rPr>
          <w:color w:val="auto"/>
          <w:sz w:val="24"/>
          <w:szCs w:val="24"/>
        </w:rPr>
        <w:t>применять печатное слово, типографскую строку в качестве элементов графической композиции;</w:t>
      </w:r>
    </w:p>
    <w:p w:rsidR="00D2178A" w:rsidRPr="00D2178A" w:rsidRDefault="00D2178A" w:rsidP="00D2178A">
      <w:pPr>
        <w:pStyle w:val="11"/>
        <w:numPr>
          <w:ilvl w:val="0"/>
          <w:numId w:val="246"/>
        </w:numPr>
        <w:spacing w:line="240" w:lineRule="auto"/>
        <w:jc w:val="both"/>
        <w:rPr>
          <w:color w:val="auto"/>
          <w:sz w:val="24"/>
          <w:szCs w:val="24"/>
        </w:rPr>
      </w:pPr>
      <w:r w:rsidRPr="00D2178A">
        <w:rPr>
          <w:color w:val="auto"/>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D2178A" w:rsidRPr="00D2178A" w:rsidRDefault="00D2178A" w:rsidP="00D2178A">
      <w:pPr>
        <w:pStyle w:val="11"/>
        <w:numPr>
          <w:ilvl w:val="0"/>
          <w:numId w:val="246"/>
        </w:numPr>
        <w:spacing w:line="240" w:lineRule="auto"/>
        <w:jc w:val="both"/>
        <w:rPr>
          <w:color w:val="auto"/>
          <w:sz w:val="24"/>
          <w:szCs w:val="24"/>
        </w:rPr>
      </w:pPr>
      <w:r w:rsidRPr="00D2178A">
        <w:rPr>
          <w:color w:val="auto"/>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D2178A" w:rsidRPr="00D2178A" w:rsidRDefault="00D2178A" w:rsidP="00D2178A">
      <w:pPr>
        <w:pStyle w:val="11"/>
        <w:numPr>
          <w:ilvl w:val="0"/>
          <w:numId w:val="246"/>
        </w:numPr>
        <w:spacing w:after="80" w:line="240" w:lineRule="auto"/>
        <w:jc w:val="both"/>
        <w:rPr>
          <w:color w:val="auto"/>
          <w:sz w:val="24"/>
          <w:szCs w:val="24"/>
        </w:rPr>
      </w:pPr>
      <w:r w:rsidRPr="00D2178A">
        <w:rPr>
          <w:color w:val="auto"/>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Социальное значение дизайна и архитектуры как среды жизни человека:</w:t>
      </w:r>
    </w:p>
    <w:p w:rsidR="00D2178A" w:rsidRPr="00D2178A" w:rsidRDefault="00D2178A" w:rsidP="00D2178A">
      <w:pPr>
        <w:pStyle w:val="11"/>
        <w:numPr>
          <w:ilvl w:val="0"/>
          <w:numId w:val="247"/>
        </w:numPr>
        <w:spacing w:line="240" w:lineRule="auto"/>
        <w:jc w:val="both"/>
        <w:rPr>
          <w:color w:val="auto"/>
          <w:sz w:val="24"/>
          <w:szCs w:val="24"/>
        </w:rPr>
      </w:pPr>
      <w:r w:rsidRPr="00D2178A">
        <w:rPr>
          <w:color w:val="auto"/>
          <w:sz w:val="24"/>
          <w:szCs w:val="24"/>
        </w:rPr>
        <w:t>иметь опыт построения объёмно-пространственной композиции как макета архитектурного пространства в реальной жизни;</w:t>
      </w:r>
    </w:p>
    <w:p w:rsidR="00D2178A" w:rsidRPr="00D2178A" w:rsidRDefault="00D2178A" w:rsidP="00D2178A">
      <w:pPr>
        <w:pStyle w:val="11"/>
        <w:numPr>
          <w:ilvl w:val="0"/>
          <w:numId w:val="247"/>
        </w:numPr>
        <w:spacing w:line="240" w:lineRule="auto"/>
        <w:jc w:val="both"/>
        <w:rPr>
          <w:color w:val="auto"/>
          <w:sz w:val="24"/>
          <w:szCs w:val="24"/>
        </w:rPr>
      </w:pPr>
      <w:r w:rsidRPr="00D2178A">
        <w:rPr>
          <w:color w:val="auto"/>
          <w:sz w:val="24"/>
          <w:szCs w:val="24"/>
        </w:rPr>
        <w:t>выполнять построение макета пространственно-объёмной композиции по его чертежу;</w:t>
      </w:r>
    </w:p>
    <w:p w:rsidR="00D2178A" w:rsidRPr="00D2178A" w:rsidRDefault="00D2178A" w:rsidP="00D2178A">
      <w:pPr>
        <w:pStyle w:val="11"/>
        <w:numPr>
          <w:ilvl w:val="0"/>
          <w:numId w:val="247"/>
        </w:numPr>
        <w:spacing w:line="240" w:lineRule="auto"/>
        <w:jc w:val="both"/>
        <w:rPr>
          <w:color w:val="auto"/>
          <w:sz w:val="24"/>
          <w:szCs w:val="24"/>
        </w:rPr>
      </w:pPr>
      <w:r w:rsidRPr="00D2178A">
        <w:rPr>
          <w:color w:val="auto"/>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D2178A" w:rsidRPr="00D2178A" w:rsidRDefault="00D2178A" w:rsidP="00D2178A">
      <w:pPr>
        <w:pStyle w:val="11"/>
        <w:numPr>
          <w:ilvl w:val="0"/>
          <w:numId w:val="247"/>
        </w:numPr>
        <w:spacing w:line="240" w:lineRule="auto"/>
        <w:jc w:val="both"/>
        <w:rPr>
          <w:color w:val="auto"/>
          <w:sz w:val="24"/>
          <w:szCs w:val="24"/>
        </w:rPr>
      </w:pPr>
      <w:r w:rsidRPr="00D2178A">
        <w:rPr>
          <w:color w:val="auto"/>
          <w:sz w:val="24"/>
          <w:szCs w:val="24"/>
        </w:rPr>
        <w:t>знать о роли строительного материала в эволюции архитектурных конструкций и изменении облика архитектурных сооружений;</w:t>
      </w:r>
    </w:p>
    <w:p w:rsidR="00D2178A" w:rsidRPr="00D2178A" w:rsidRDefault="00D2178A" w:rsidP="00D2178A">
      <w:pPr>
        <w:pStyle w:val="11"/>
        <w:numPr>
          <w:ilvl w:val="0"/>
          <w:numId w:val="247"/>
        </w:numPr>
        <w:spacing w:line="240" w:lineRule="auto"/>
        <w:jc w:val="both"/>
        <w:rPr>
          <w:color w:val="auto"/>
          <w:sz w:val="24"/>
          <w:szCs w:val="24"/>
        </w:rPr>
      </w:pPr>
      <w:r w:rsidRPr="00D2178A">
        <w:rPr>
          <w:color w:val="auto"/>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D2178A" w:rsidRPr="00D2178A" w:rsidRDefault="00D2178A" w:rsidP="00D2178A">
      <w:pPr>
        <w:pStyle w:val="11"/>
        <w:numPr>
          <w:ilvl w:val="0"/>
          <w:numId w:val="247"/>
        </w:numPr>
        <w:spacing w:line="252" w:lineRule="auto"/>
        <w:jc w:val="both"/>
        <w:rPr>
          <w:color w:val="auto"/>
          <w:sz w:val="24"/>
          <w:szCs w:val="24"/>
        </w:rPr>
      </w:pPr>
      <w:r w:rsidRPr="00D2178A">
        <w:rPr>
          <w:color w:val="auto"/>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2178A" w:rsidRPr="00D2178A" w:rsidRDefault="00D2178A" w:rsidP="00D2178A">
      <w:pPr>
        <w:pStyle w:val="11"/>
        <w:numPr>
          <w:ilvl w:val="0"/>
          <w:numId w:val="247"/>
        </w:numPr>
        <w:spacing w:line="252" w:lineRule="auto"/>
        <w:jc w:val="both"/>
        <w:rPr>
          <w:color w:val="auto"/>
          <w:sz w:val="24"/>
          <w:szCs w:val="24"/>
        </w:rPr>
      </w:pPr>
      <w:r w:rsidRPr="00D2178A">
        <w:rPr>
          <w:color w:val="auto"/>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D2178A" w:rsidRPr="00D2178A" w:rsidRDefault="00D2178A" w:rsidP="00D2178A">
      <w:pPr>
        <w:pStyle w:val="11"/>
        <w:numPr>
          <w:ilvl w:val="0"/>
          <w:numId w:val="247"/>
        </w:numPr>
        <w:spacing w:line="252" w:lineRule="auto"/>
        <w:jc w:val="both"/>
        <w:rPr>
          <w:color w:val="auto"/>
          <w:sz w:val="24"/>
          <w:szCs w:val="24"/>
        </w:rPr>
      </w:pPr>
      <w:r w:rsidRPr="00D2178A">
        <w:rPr>
          <w:color w:val="auto"/>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2178A" w:rsidRPr="00D2178A" w:rsidRDefault="00D2178A" w:rsidP="00D2178A">
      <w:pPr>
        <w:pStyle w:val="11"/>
        <w:numPr>
          <w:ilvl w:val="0"/>
          <w:numId w:val="247"/>
        </w:numPr>
        <w:spacing w:line="252" w:lineRule="auto"/>
        <w:jc w:val="both"/>
        <w:rPr>
          <w:color w:val="auto"/>
          <w:sz w:val="24"/>
          <w:szCs w:val="24"/>
        </w:rPr>
      </w:pPr>
      <w:r w:rsidRPr="00D2178A">
        <w:rPr>
          <w:color w:val="auto"/>
          <w:sz w:val="24"/>
          <w:szCs w:val="24"/>
        </w:rPr>
        <w:t>определять понятие «городская среда»; рассматривать и объяснять планировку города как способ организации образа жизни людей;</w:t>
      </w:r>
    </w:p>
    <w:p w:rsidR="00D2178A" w:rsidRPr="00D2178A" w:rsidRDefault="00D2178A" w:rsidP="00D2178A">
      <w:pPr>
        <w:pStyle w:val="11"/>
        <w:numPr>
          <w:ilvl w:val="0"/>
          <w:numId w:val="247"/>
        </w:numPr>
        <w:spacing w:line="252" w:lineRule="auto"/>
        <w:jc w:val="both"/>
        <w:rPr>
          <w:color w:val="auto"/>
          <w:sz w:val="24"/>
          <w:szCs w:val="24"/>
        </w:rPr>
      </w:pPr>
      <w:r w:rsidRPr="00D2178A">
        <w:rPr>
          <w:color w:val="auto"/>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D2178A" w:rsidRPr="00D2178A" w:rsidRDefault="00D2178A" w:rsidP="00D2178A">
      <w:pPr>
        <w:pStyle w:val="11"/>
        <w:numPr>
          <w:ilvl w:val="0"/>
          <w:numId w:val="247"/>
        </w:numPr>
        <w:spacing w:line="252" w:lineRule="auto"/>
        <w:jc w:val="both"/>
        <w:rPr>
          <w:color w:val="auto"/>
          <w:sz w:val="24"/>
          <w:szCs w:val="24"/>
        </w:rPr>
      </w:pPr>
      <w:r w:rsidRPr="00D2178A">
        <w:rPr>
          <w:color w:val="auto"/>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D2178A" w:rsidRPr="00D2178A" w:rsidRDefault="00D2178A" w:rsidP="00D2178A">
      <w:pPr>
        <w:pStyle w:val="11"/>
        <w:numPr>
          <w:ilvl w:val="0"/>
          <w:numId w:val="247"/>
        </w:numPr>
        <w:spacing w:line="252" w:lineRule="auto"/>
        <w:jc w:val="both"/>
        <w:rPr>
          <w:color w:val="auto"/>
          <w:sz w:val="24"/>
          <w:szCs w:val="24"/>
        </w:rPr>
      </w:pPr>
      <w:r w:rsidRPr="00D2178A">
        <w:rPr>
          <w:color w:val="auto"/>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D2178A" w:rsidRPr="00D2178A" w:rsidRDefault="00D2178A" w:rsidP="00D2178A">
      <w:pPr>
        <w:pStyle w:val="11"/>
        <w:numPr>
          <w:ilvl w:val="0"/>
          <w:numId w:val="247"/>
        </w:numPr>
        <w:spacing w:line="252" w:lineRule="auto"/>
        <w:jc w:val="both"/>
        <w:rPr>
          <w:color w:val="auto"/>
          <w:sz w:val="24"/>
          <w:szCs w:val="24"/>
        </w:rPr>
      </w:pPr>
      <w:r w:rsidRPr="00D2178A">
        <w:rPr>
          <w:color w:val="auto"/>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D2178A" w:rsidRPr="00D2178A" w:rsidRDefault="00D2178A" w:rsidP="00D2178A">
      <w:pPr>
        <w:pStyle w:val="11"/>
        <w:numPr>
          <w:ilvl w:val="0"/>
          <w:numId w:val="247"/>
        </w:numPr>
        <w:spacing w:line="252" w:lineRule="auto"/>
        <w:jc w:val="both"/>
        <w:rPr>
          <w:color w:val="auto"/>
          <w:sz w:val="24"/>
          <w:szCs w:val="24"/>
        </w:rPr>
      </w:pPr>
      <w:r w:rsidRPr="00D2178A">
        <w:rPr>
          <w:color w:val="auto"/>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D2178A" w:rsidRPr="00D2178A" w:rsidRDefault="00D2178A" w:rsidP="00D2178A">
      <w:pPr>
        <w:pStyle w:val="11"/>
        <w:numPr>
          <w:ilvl w:val="0"/>
          <w:numId w:val="247"/>
        </w:numPr>
        <w:spacing w:line="252" w:lineRule="auto"/>
        <w:jc w:val="both"/>
        <w:rPr>
          <w:color w:val="auto"/>
          <w:sz w:val="24"/>
          <w:szCs w:val="24"/>
        </w:rPr>
      </w:pPr>
      <w:r w:rsidRPr="00D2178A">
        <w:rPr>
          <w:color w:val="auto"/>
          <w:sz w:val="24"/>
          <w:szCs w:val="24"/>
        </w:rPr>
        <w:t>иметь опыт творческого проектирования интерьерного пространства для конкретных задач жизнедеятельности человека;</w:t>
      </w:r>
    </w:p>
    <w:p w:rsidR="00D2178A" w:rsidRPr="00D2178A" w:rsidRDefault="00D2178A" w:rsidP="00D2178A">
      <w:pPr>
        <w:pStyle w:val="11"/>
        <w:numPr>
          <w:ilvl w:val="0"/>
          <w:numId w:val="247"/>
        </w:numPr>
        <w:spacing w:line="252" w:lineRule="auto"/>
        <w:jc w:val="both"/>
        <w:rPr>
          <w:color w:val="auto"/>
          <w:sz w:val="24"/>
          <w:szCs w:val="24"/>
        </w:rPr>
      </w:pPr>
      <w:r w:rsidRPr="00D2178A">
        <w:rPr>
          <w:color w:val="auto"/>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D2178A" w:rsidRPr="00D2178A" w:rsidRDefault="00D2178A" w:rsidP="00D2178A">
      <w:pPr>
        <w:pStyle w:val="11"/>
        <w:numPr>
          <w:ilvl w:val="0"/>
          <w:numId w:val="247"/>
        </w:numPr>
        <w:spacing w:line="252" w:lineRule="auto"/>
        <w:jc w:val="both"/>
        <w:rPr>
          <w:color w:val="auto"/>
          <w:sz w:val="24"/>
          <w:szCs w:val="24"/>
        </w:rPr>
      </w:pPr>
      <w:r w:rsidRPr="00D2178A">
        <w:rPr>
          <w:color w:val="auto"/>
          <w:sz w:val="24"/>
          <w:szCs w:val="24"/>
        </w:rPr>
        <w:t>иметь представление об истории костюма в истории разных эпох; характеризовать понятие моды в одежде; объяснять,</w:t>
      </w:r>
    </w:p>
    <w:p w:rsidR="00D2178A" w:rsidRPr="00D2178A" w:rsidRDefault="00D2178A" w:rsidP="00D2178A">
      <w:pPr>
        <w:pStyle w:val="11"/>
        <w:numPr>
          <w:ilvl w:val="0"/>
          <w:numId w:val="247"/>
        </w:numPr>
        <w:spacing w:line="240" w:lineRule="auto"/>
        <w:jc w:val="both"/>
        <w:rPr>
          <w:color w:val="auto"/>
          <w:sz w:val="24"/>
          <w:szCs w:val="24"/>
        </w:rPr>
      </w:pPr>
      <w:r w:rsidRPr="00D2178A">
        <w:rPr>
          <w:color w:val="auto"/>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rsidR="00D2178A" w:rsidRPr="00D2178A" w:rsidRDefault="00D2178A" w:rsidP="00D2178A">
      <w:pPr>
        <w:pStyle w:val="11"/>
        <w:numPr>
          <w:ilvl w:val="0"/>
          <w:numId w:val="247"/>
        </w:numPr>
        <w:spacing w:line="276" w:lineRule="auto"/>
        <w:jc w:val="both"/>
        <w:rPr>
          <w:color w:val="auto"/>
          <w:sz w:val="24"/>
          <w:szCs w:val="24"/>
        </w:rPr>
      </w:pPr>
      <w:r w:rsidRPr="00D2178A">
        <w:rPr>
          <w:color w:val="auto"/>
          <w:sz w:val="24"/>
          <w:szCs w:val="24"/>
        </w:rPr>
        <w:t>иметь представление о конструкции костюма и применении законов композиции в проектировании одежды, ансамбле в костюме;</w:t>
      </w:r>
    </w:p>
    <w:p w:rsidR="00D2178A" w:rsidRPr="00D2178A" w:rsidRDefault="00D2178A" w:rsidP="00D2178A">
      <w:pPr>
        <w:pStyle w:val="11"/>
        <w:numPr>
          <w:ilvl w:val="0"/>
          <w:numId w:val="247"/>
        </w:numPr>
        <w:spacing w:line="276" w:lineRule="auto"/>
        <w:jc w:val="both"/>
        <w:rPr>
          <w:color w:val="auto"/>
          <w:sz w:val="24"/>
          <w:szCs w:val="24"/>
        </w:rPr>
      </w:pPr>
      <w:r w:rsidRPr="00D2178A">
        <w:rPr>
          <w:color w:val="auto"/>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D2178A" w:rsidRPr="00D2178A" w:rsidRDefault="00D2178A" w:rsidP="00D2178A">
      <w:pPr>
        <w:pStyle w:val="11"/>
        <w:numPr>
          <w:ilvl w:val="0"/>
          <w:numId w:val="247"/>
        </w:numPr>
        <w:spacing w:line="271" w:lineRule="auto"/>
        <w:jc w:val="both"/>
        <w:rPr>
          <w:color w:val="auto"/>
          <w:sz w:val="24"/>
          <w:szCs w:val="24"/>
        </w:rPr>
      </w:pPr>
      <w:r w:rsidRPr="00D2178A">
        <w:rPr>
          <w:color w:val="auto"/>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D2178A" w:rsidRPr="00D2178A" w:rsidRDefault="00D2178A" w:rsidP="00D2178A">
      <w:pPr>
        <w:pStyle w:val="11"/>
        <w:numPr>
          <w:ilvl w:val="0"/>
          <w:numId w:val="247"/>
        </w:numPr>
        <w:spacing w:line="264" w:lineRule="auto"/>
        <w:jc w:val="both"/>
        <w:rPr>
          <w:color w:val="auto"/>
          <w:sz w:val="24"/>
          <w:szCs w:val="24"/>
        </w:rPr>
      </w:pPr>
      <w:r w:rsidRPr="00D2178A">
        <w:rPr>
          <w:color w:val="auto"/>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D2178A" w:rsidRPr="00D2178A" w:rsidRDefault="00D2178A" w:rsidP="00D2178A">
      <w:pPr>
        <w:pStyle w:val="af7"/>
        <w:rPr>
          <w:rFonts w:ascii="Times New Roman" w:hAnsi="Times New Roman" w:cs="Times New Roman"/>
          <w:sz w:val="24"/>
          <w:szCs w:val="24"/>
        </w:rPr>
      </w:pPr>
      <w:bookmarkStart w:id="574" w:name="bookmark1579"/>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Модуль № 4 «Изображение в синтетических,</w:t>
      </w:r>
      <w:bookmarkEnd w:id="574"/>
      <w:r w:rsidRPr="00D2178A">
        <w:rPr>
          <w:rFonts w:ascii="Times New Roman" w:hAnsi="Times New Roman" w:cs="Times New Roman"/>
          <w:sz w:val="24"/>
          <w:szCs w:val="24"/>
        </w:rPr>
        <w:t>экранных видах искусства и художественная фотография» (</w:t>
      </w:r>
      <w:r w:rsidRPr="00D2178A">
        <w:rPr>
          <w:rFonts w:ascii="Times New Roman" w:hAnsi="Times New Roman" w:cs="Times New Roman"/>
          <w:i/>
          <w:iCs/>
          <w:sz w:val="24"/>
          <w:szCs w:val="24"/>
        </w:rPr>
        <w:t>вариативный</w:t>
      </w:r>
      <w:r w:rsidRPr="00D2178A">
        <w:rPr>
          <w:rFonts w:ascii="Times New Roman" w:hAnsi="Times New Roman" w:cs="Times New Roman"/>
          <w:sz w:val="24"/>
          <w:szCs w:val="24"/>
        </w:rPr>
        <w:t>):</w:t>
      </w:r>
    </w:p>
    <w:p w:rsidR="00D2178A" w:rsidRPr="00D2178A" w:rsidRDefault="00D2178A" w:rsidP="00D2178A">
      <w:pPr>
        <w:pStyle w:val="11"/>
        <w:numPr>
          <w:ilvl w:val="0"/>
          <w:numId w:val="248"/>
        </w:numPr>
        <w:spacing w:line="276" w:lineRule="auto"/>
        <w:jc w:val="both"/>
        <w:rPr>
          <w:color w:val="auto"/>
          <w:sz w:val="24"/>
          <w:szCs w:val="24"/>
        </w:rPr>
      </w:pPr>
      <w:r w:rsidRPr="00D2178A">
        <w:rPr>
          <w:color w:val="auto"/>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D2178A" w:rsidRPr="00D2178A" w:rsidRDefault="00D2178A" w:rsidP="00D2178A">
      <w:pPr>
        <w:pStyle w:val="11"/>
        <w:numPr>
          <w:ilvl w:val="0"/>
          <w:numId w:val="248"/>
        </w:numPr>
        <w:spacing w:line="295" w:lineRule="auto"/>
        <w:jc w:val="both"/>
        <w:rPr>
          <w:color w:val="auto"/>
          <w:sz w:val="24"/>
          <w:szCs w:val="24"/>
        </w:rPr>
      </w:pPr>
      <w:r w:rsidRPr="00D2178A">
        <w:rPr>
          <w:color w:val="auto"/>
          <w:sz w:val="24"/>
          <w:szCs w:val="24"/>
        </w:rPr>
        <w:t>понимать и характеризовать роль визуального образа в синтетических искусствах;</w:t>
      </w:r>
    </w:p>
    <w:p w:rsidR="00D2178A" w:rsidRPr="00D2178A" w:rsidRDefault="00D2178A" w:rsidP="00D2178A">
      <w:pPr>
        <w:pStyle w:val="11"/>
        <w:numPr>
          <w:ilvl w:val="0"/>
          <w:numId w:val="248"/>
        </w:numPr>
        <w:spacing w:line="276" w:lineRule="auto"/>
        <w:jc w:val="both"/>
        <w:rPr>
          <w:color w:val="auto"/>
          <w:sz w:val="24"/>
          <w:szCs w:val="24"/>
        </w:rPr>
      </w:pPr>
      <w:r w:rsidRPr="00D2178A">
        <w:rPr>
          <w:color w:val="auto"/>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Художник и искусство театра:</w:t>
      </w:r>
    </w:p>
    <w:p w:rsidR="00D2178A" w:rsidRPr="00D2178A" w:rsidRDefault="00D2178A" w:rsidP="00D2178A">
      <w:pPr>
        <w:pStyle w:val="11"/>
        <w:numPr>
          <w:ilvl w:val="0"/>
          <w:numId w:val="249"/>
        </w:numPr>
        <w:spacing w:line="295" w:lineRule="auto"/>
        <w:jc w:val="both"/>
        <w:rPr>
          <w:color w:val="auto"/>
          <w:sz w:val="24"/>
          <w:szCs w:val="24"/>
        </w:rPr>
      </w:pPr>
      <w:r w:rsidRPr="00D2178A">
        <w:rPr>
          <w:color w:val="auto"/>
          <w:sz w:val="24"/>
          <w:szCs w:val="24"/>
        </w:rPr>
        <w:t>иметь представление об истории развития театра и жанровом многообразии театральных представлений;</w:t>
      </w:r>
    </w:p>
    <w:p w:rsidR="00D2178A" w:rsidRPr="00D2178A" w:rsidRDefault="00D2178A" w:rsidP="00D2178A">
      <w:pPr>
        <w:pStyle w:val="11"/>
        <w:numPr>
          <w:ilvl w:val="0"/>
          <w:numId w:val="249"/>
        </w:numPr>
        <w:spacing w:line="295" w:lineRule="auto"/>
        <w:jc w:val="both"/>
        <w:rPr>
          <w:color w:val="auto"/>
          <w:sz w:val="24"/>
          <w:szCs w:val="24"/>
        </w:rPr>
      </w:pPr>
      <w:r w:rsidRPr="00D2178A">
        <w:rPr>
          <w:color w:val="auto"/>
          <w:sz w:val="24"/>
          <w:szCs w:val="24"/>
        </w:rPr>
        <w:t>знать о роли художника и видах профессиональной художнической деятельности в современном театре;</w:t>
      </w:r>
    </w:p>
    <w:p w:rsidR="00D2178A" w:rsidRPr="00D2178A" w:rsidRDefault="00D2178A" w:rsidP="00D2178A">
      <w:pPr>
        <w:pStyle w:val="11"/>
        <w:numPr>
          <w:ilvl w:val="0"/>
          <w:numId w:val="249"/>
        </w:numPr>
        <w:spacing w:line="295" w:lineRule="auto"/>
        <w:jc w:val="both"/>
        <w:rPr>
          <w:color w:val="auto"/>
          <w:sz w:val="24"/>
          <w:szCs w:val="24"/>
        </w:rPr>
      </w:pPr>
      <w:r w:rsidRPr="00D2178A">
        <w:rPr>
          <w:color w:val="auto"/>
          <w:sz w:val="24"/>
          <w:szCs w:val="24"/>
        </w:rPr>
        <w:t>иметь представление о сценографии и символическом характере сценического образа;</w:t>
      </w:r>
    </w:p>
    <w:p w:rsidR="00D2178A" w:rsidRPr="00D2178A" w:rsidRDefault="00D2178A" w:rsidP="00D2178A">
      <w:pPr>
        <w:pStyle w:val="11"/>
        <w:numPr>
          <w:ilvl w:val="0"/>
          <w:numId w:val="249"/>
        </w:numPr>
        <w:spacing w:line="271" w:lineRule="auto"/>
        <w:jc w:val="both"/>
        <w:rPr>
          <w:color w:val="auto"/>
          <w:sz w:val="24"/>
          <w:szCs w:val="24"/>
        </w:rPr>
      </w:pPr>
      <w:r w:rsidRPr="00D2178A">
        <w:rPr>
          <w:color w:val="auto"/>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D2178A" w:rsidRPr="00D2178A" w:rsidRDefault="00D2178A" w:rsidP="00D2178A">
      <w:pPr>
        <w:pStyle w:val="11"/>
        <w:numPr>
          <w:ilvl w:val="0"/>
          <w:numId w:val="249"/>
        </w:numPr>
        <w:spacing w:line="240" w:lineRule="auto"/>
        <w:jc w:val="both"/>
        <w:rPr>
          <w:color w:val="auto"/>
          <w:sz w:val="24"/>
          <w:szCs w:val="24"/>
        </w:rPr>
      </w:pPr>
      <w:r w:rsidRPr="00D2178A">
        <w:rPr>
          <w:color w:val="auto"/>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D2178A" w:rsidRPr="00D2178A" w:rsidRDefault="00D2178A" w:rsidP="00D2178A">
      <w:pPr>
        <w:pStyle w:val="11"/>
        <w:numPr>
          <w:ilvl w:val="0"/>
          <w:numId w:val="249"/>
        </w:numPr>
        <w:spacing w:line="240" w:lineRule="auto"/>
        <w:jc w:val="both"/>
        <w:rPr>
          <w:color w:val="auto"/>
          <w:sz w:val="24"/>
          <w:szCs w:val="24"/>
        </w:rPr>
      </w:pPr>
      <w:r w:rsidRPr="00D2178A">
        <w:rPr>
          <w:color w:val="auto"/>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D2178A" w:rsidRPr="00D2178A" w:rsidRDefault="00D2178A" w:rsidP="00D2178A">
      <w:pPr>
        <w:pStyle w:val="11"/>
        <w:numPr>
          <w:ilvl w:val="0"/>
          <w:numId w:val="249"/>
        </w:numPr>
        <w:spacing w:line="240" w:lineRule="auto"/>
        <w:jc w:val="both"/>
        <w:rPr>
          <w:color w:val="auto"/>
          <w:sz w:val="24"/>
          <w:szCs w:val="24"/>
        </w:rPr>
      </w:pPr>
      <w:r w:rsidRPr="00D2178A">
        <w:rPr>
          <w:color w:val="auto"/>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D2178A" w:rsidRPr="00D2178A" w:rsidRDefault="00D2178A" w:rsidP="00D2178A">
      <w:pPr>
        <w:pStyle w:val="11"/>
        <w:numPr>
          <w:ilvl w:val="0"/>
          <w:numId w:val="249"/>
        </w:numPr>
        <w:spacing w:line="240" w:lineRule="auto"/>
        <w:jc w:val="both"/>
        <w:rPr>
          <w:color w:val="auto"/>
          <w:sz w:val="24"/>
          <w:szCs w:val="24"/>
        </w:rPr>
      </w:pPr>
      <w:r w:rsidRPr="00D2178A">
        <w:rPr>
          <w:color w:val="auto"/>
          <w:sz w:val="24"/>
          <w:szCs w:val="24"/>
        </w:rPr>
        <w:t>иметь практический навык игрового одушевления куклы из простых бытовых предметов;</w:t>
      </w:r>
    </w:p>
    <w:p w:rsidR="00D2178A" w:rsidRPr="00D2178A" w:rsidRDefault="00D2178A" w:rsidP="00D2178A">
      <w:pPr>
        <w:pStyle w:val="11"/>
        <w:numPr>
          <w:ilvl w:val="0"/>
          <w:numId w:val="249"/>
        </w:numPr>
        <w:spacing w:line="240" w:lineRule="auto"/>
        <w:jc w:val="both"/>
        <w:rPr>
          <w:color w:val="auto"/>
          <w:sz w:val="24"/>
          <w:szCs w:val="24"/>
        </w:rPr>
      </w:pPr>
      <w:r w:rsidRPr="00D2178A">
        <w:rPr>
          <w:color w:val="auto"/>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Художественная фотография:</w:t>
      </w:r>
    </w:p>
    <w:p w:rsidR="00D2178A" w:rsidRPr="00D2178A" w:rsidRDefault="00D2178A" w:rsidP="00D2178A">
      <w:pPr>
        <w:pStyle w:val="11"/>
        <w:numPr>
          <w:ilvl w:val="0"/>
          <w:numId w:val="250"/>
        </w:numPr>
        <w:spacing w:line="240" w:lineRule="auto"/>
        <w:jc w:val="both"/>
        <w:rPr>
          <w:color w:val="auto"/>
          <w:sz w:val="24"/>
          <w:szCs w:val="24"/>
        </w:rPr>
      </w:pPr>
      <w:r w:rsidRPr="00D2178A">
        <w:rPr>
          <w:color w:val="auto"/>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D2178A" w:rsidRPr="00D2178A" w:rsidRDefault="00D2178A" w:rsidP="00D2178A">
      <w:pPr>
        <w:pStyle w:val="11"/>
        <w:numPr>
          <w:ilvl w:val="0"/>
          <w:numId w:val="250"/>
        </w:numPr>
        <w:spacing w:line="240" w:lineRule="auto"/>
        <w:jc w:val="both"/>
        <w:rPr>
          <w:color w:val="auto"/>
          <w:sz w:val="24"/>
          <w:szCs w:val="24"/>
        </w:rPr>
      </w:pPr>
      <w:r w:rsidRPr="00D2178A">
        <w:rPr>
          <w:color w:val="auto"/>
          <w:sz w:val="24"/>
          <w:szCs w:val="24"/>
        </w:rPr>
        <w:t>уметь объяснять понятия «длительность экспозиции», «выдержка», «диафрагма»;</w:t>
      </w:r>
    </w:p>
    <w:p w:rsidR="00D2178A" w:rsidRPr="00D2178A" w:rsidRDefault="00D2178A" w:rsidP="00D2178A">
      <w:pPr>
        <w:pStyle w:val="11"/>
        <w:numPr>
          <w:ilvl w:val="0"/>
          <w:numId w:val="250"/>
        </w:numPr>
        <w:spacing w:line="240" w:lineRule="auto"/>
        <w:jc w:val="both"/>
        <w:rPr>
          <w:color w:val="auto"/>
          <w:sz w:val="24"/>
          <w:szCs w:val="24"/>
        </w:rPr>
      </w:pPr>
      <w:r w:rsidRPr="00D2178A">
        <w:rPr>
          <w:color w:val="auto"/>
          <w:sz w:val="24"/>
          <w:szCs w:val="24"/>
        </w:rPr>
        <w:t>иметь навыки фотографирования и обработки цифровых фотографий с помощью компьютерных графических редакторов;</w:t>
      </w:r>
    </w:p>
    <w:p w:rsidR="00D2178A" w:rsidRPr="00D2178A" w:rsidRDefault="00D2178A" w:rsidP="00D2178A">
      <w:pPr>
        <w:pStyle w:val="11"/>
        <w:numPr>
          <w:ilvl w:val="0"/>
          <w:numId w:val="250"/>
        </w:numPr>
        <w:spacing w:line="240" w:lineRule="auto"/>
        <w:jc w:val="both"/>
        <w:rPr>
          <w:color w:val="auto"/>
          <w:sz w:val="24"/>
          <w:szCs w:val="24"/>
        </w:rPr>
      </w:pPr>
      <w:r w:rsidRPr="00D2178A">
        <w:rPr>
          <w:color w:val="auto"/>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D2178A" w:rsidRPr="00D2178A" w:rsidRDefault="00D2178A" w:rsidP="00D2178A">
      <w:pPr>
        <w:pStyle w:val="11"/>
        <w:numPr>
          <w:ilvl w:val="0"/>
          <w:numId w:val="250"/>
        </w:numPr>
        <w:spacing w:line="240" w:lineRule="auto"/>
        <w:jc w:val="both"/>
        <w:rPr>
          <w:color w:val="auto"/>
          <w:sz w:val="24"/>
          <w:szCs w:val="24"/>
        </w:rPr>
      </w:pPr>
      <w:r w:rsidRPr="00D2178A">
        <w:rPr>
          <w:color w:val="auto"/>
          <w:sz w:val="24"/>
          <w:szCs w:val="24"/>
        </w:rPr>
        <w:t>различать и характеризовать различные жанры художественной фотографии;</w:t>
      </w:r>
    </w:p>
    <w:p w:rsidR="00D2178A" w:rsidRPr="00D2178A" w:rsidRDefault="00D2178A" w:rsidP="00D2178A">
      <w:pPr>
        <w:pStyle w:val="11"/>
        <w:numPr>
          <w:ilvl w:val="0"/>
          <w:numId w:val="250"/>
        </w:numPr>
        <w:spacing w:line="240" w:lineRule="auto"/>
        <w:jc w:val="both"/>
        <w:rPr>
          <w:color w:val="auto"/>
          <w:sz w:val="24"/>
          <w:szCs w:val="24"/>
        </w:rPr>
      </w:pPr>
      <w:r w:rsidRPr="00D2178A">
        <w:rPr>
          <w:color w:val="auto"/>
          <w:sz w:val="24"/>
          <w:szCs w:val="24"/>
        </w:rPr>
        <w:t>объяснять роль света как художественного средства в искусстве фотографии;</w:t>
      </w:r>
    </w:p>
    <w:p w:rsidR="00D2178A" w:rsidRPr="00D2178A" w:rsidRDefault="00D2178A" w:rsidP="00D2178A">
      <w:pPr>
        <w:pStyle w:val="11"/>
        <w:numPr>
          <w:ilvl w:val="0"/>
          <w:numId w:val="250"/>
        </w:numPr>
        <w:spacing w:line="240" w:lineRule="auto"/>
        <w:jc w:val="both"/>
        <w:rPr>
          <w:color w:val="auto"/>
          <w:sz w:val="24"/>
          <w:szCs w:val="24"/>
        </w:rPr>
      </w:pPr>
      <w:r w:rsidRPr="00D2178A">
        <w:rPr>
          <w:color w:val="auto"/>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D2178A" w:rsidRPr="00D2178A" w:rsidRDefault="00D2178A" w:rsidP="00D2178A">
      <w:pPr>
        <w:pStyle w:val="11"/>
        <w:numPr>
          <w:ilvl w:val="0"/>
          <w:numId w:val="250"/>
        </w:numPr>
        <w:spacing w:line="240" w:lineRule="auto"/>
        <w:jc w:val="both"/>
        <w:rPr>
          <w:color w:val="auto"/>
          <w:sz w:val="24"/>
          <w:szCs w:val="24"/>
        </w:rPr>
      </w:pPr>
      <w:r w:rsidRPr="00D2178A">
        <w:rPr>
          <w:color w:val="auto"/>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D2178A" w:rsidRPr="00D2178A" w:rsidRDefault="00D2178A" w:rsidP="00D2178A">
      <w:pPr>
        <w:pStyle w:val="11"/>
        <w:numPr>
          <w:ilvl w:val="0"/>
          <w:numId w:val="250"/>
        </w:numPr>
        <w:spacing w:line="240" w:lineRule="auto"/>
        <w:jc w:val="both"/>
        <w:rPr>
          <w:color w:val="auto"/>
          <w:sz w:val="24"/>
          <w:szCs w:val="24"/>
        </w:rPr>
      </w:pPr>
      <w:r w:rsidRPr="00D2178A">
        <w:rPr>
          <w:color w:val="auto"/>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D2178A" w:rsidRPr="00D2178A" w:rsidRDefault="00D2178A" w:rsidP="00D2178A">
      <w:pPr>
        <w:pStyle w:val="11"/>
        <w:numPr>
          <w:ilvl w:val="0"/>
          <w:numId w:val="250"/>
        </w:numPr>
        <w:spacing w:line="240" w:lineRule="auto"/>
        <w:jc w:val="both"/>
        <w:rPr>
          <w:color w:val="auto"/>
          <w:sz w:val="24"/>
          <w:szCs w:val="24"/>
        </w:rPr>
      </w:pPr>
      <w:r w:rsidRPr="00D2178A">
        <w:rPr>
          <w:color w:val="auto"/>
          <w:sz w:val="24"/>
          <w:szCs w:val="24"/>
        </w:rPr>
        <w:t>обретать опыт художественного наблюдения жизни, развивая познавательный интерес и внимание к окружающему миру, к людям;</w:t>
      </w:r>
    </w:p>
    <w:p w:rsidR="00D2178A" w:rsidRPr="00D2178A" w:rsidRDefault="00D2178A" w:rsidP="00D2178A">
      <w:pPr>
        <w:pStyle w:val="11"/>
        <w:numPr>
          <w:ilvl w:val="0"/>
          <w:numId w:val="250"/>
        </w:numPr>
        <w:spacing w:line="252" w:lineRule="auto"/>
        <w:jc w:val="both"/>
        <w:rPr>
          <w:color w:val="auto"/>
          <w:sz w:val="24"/>
          <w:szCs w:val="24"/>
        </w:rPr>
      </w:pPr>
      <w:r w:rsidRPr="00D2178A">
        <w:rPr>
          <w:color w:val="auto"/>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D2178A" w:rsidRPr="00D2178A" w:rsidRDefault="00D2178A" w:rsidP="00D2178A">
      <w:pPr>
        <w:pStyle w:val="11"/>
        <w:numPr>
          <w:ilvl w:val="0"/>
          <w:numId w:val="250"/>
        </w:numPr>
        <w:spacing w:line="252" w:lineRule="auto"/>
        <w:jc w:val="both"/>
        <w:rPr>
          <w:color w:val="auto"/>
          <w:sz w:val="24"/>
          <w:szCs w:val="24"/>
        </w:rPr>
      </w:pPr>
      <w:r w:rsidRPr="00D2178A">
        <w:rPr>
          <w:color w:val="auto"/>
          <w:sz w:val="24"/>
          <w:szCs w:val="24"/>
        </w:rPr>
        <w:t>понимать значение репортажного жанра, роли журналистов- фотографов в истории ХХ в. и современном мире;</w:t>
      </w:r>
    </w:p>
    <w:p w:rsidR="00D2178A" w:rsidRPr="00D2178A" w:rsidRDefault="00D2178A" w:rsidP="00D2178A">
      <w:pPr>
        <w:pStyle w:val="11"/>
        <w:numPr>
          <w:ilvl w:val="0"/>
          <w:numId w:val="250"/>
        </w:numPr>
        <w:spacing w:line="252" w:lineRule="auto"/>
        <w:jc w:val="both"/>
        <w:rPr>
          <w:color w:val="auto"/>
          <w:sz w:val="24"/>
          <w:szCs w:val="24"/>
        </w:rPr>
      </w:pPr>
      <w:r w:rsidRPr="00D2178A">
        <w:rPr>
          <w:color w:val="auto"/>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D2178A" w:rsidRPr="00D2178A" w:rsidRDefault="00D2178A" w:rsidP="00D2178A">
      <w:pPr>
        <w:pStyle w:val="11"/>
        <w:numPr>
          <w:ilvl w:val="0"/>
          <w:numId w:val="250"/>
        </w:numPr>
        <w:spacing w:line="252" w:lineRule="auto"/>
        <w:jc w:val="both"/>
        <w:rPr>
          <w:color w:val="auto"/>
          <w:sz w:val="24"/>
          <w:szCs w:val="24"/>
        </w:rPr>
      </w:pPr>
      <w:r w:rsidRPr="00D2178A">
        <w:rPr>
          <w:color w:val="auto"/>
          <w:sz w:val="24"/>
          <w:szCs w:val="24"/>
        </w:rPr>
        <w:t>иметь навыки компьютерной обработки и преобразования фотографий.</w:t>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Изображение и искусство кино:</w:t>
      </w:r>
    </w:p>
    <w:p w:rsidR="00D2178A" w:rsidRPr="00D2178A" w:rsidRDefault="00D2178A" w:rsidP="00D2178A">
      <w:pPr>
        <w:pStyle w:val="11"/>
        <w:numPr>
          <w:ilvl w:val="0"/>
          <w:numId w:val="251"/>
        </w:numPr>
        <w:jc w:val="both"/>
        <w:rPr>
          <w:color w:val="auto"/>
          <w:sz w:val="24"/>
          <w:szCs w:val="24"/>
        </w:rPr>
      </w:pPr>
      <w:r w:rsidRPr="00D2178A">
        <w:rPr>
          <w:color w:val="auto"/>
          <w:sz w:val="24"/>
          <w:szCs w:val="24"/>
        </w:rPr>
        <w:t>иметь представление об этапах в истории кино и его эволюции как искусства;</w:t>
      </w:r>
    </w:p>
    <w:p w:rsidR="00D2178A" w:rsidRPr="00D2178A" w:rsidRDefault="00D2178A" w:rsidP="00D2178A">
      <w:pPr>
        <w:pStyle w:val="11"/>
        <w:numPr>
          <w:ilvl w:val="0"/>
          <w:numId w:val="251"/>
        </w:numPr>
        <w:jc w:val="both"/>
        <w:rPr>
          <w:color w:val="auto"/>
          <w:sz w:val="24"/>
          <w:szCs w:val="24"/>
        </w:rPr>
      </w:pPr>
      <w:r w:rsidRPr="00D2178A">
        <w:rPr>
          <w:color w:val="auto"/>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D2178A" w:rsidRPr="00D2178A" w:rsidRDefault="00D2178A" w:rsidP="00D2178A">
      <w:pPr>
        <w:pStyle w:val="11"/>
        <w:numPr>
          <w:ilvl w:val="0"/>
          <w:numId w:val="251"/>
        </w:numPr>
        <w:jc w:val="both"/>
        <w:rPr>
          <w:color w:val="auto"/>
          <w:sz w:val="24"/>
          <w:szCs w:val="24"/>
        </w:rPr>
      </w:pPr>
      <w:r w:rsidRPr="00D2178A">
        <w:rPr>
          <w:color w:val="auto"/>
          <w:sz w:val="24"/>
          <w:szCs w:val="24"/>
        </w:rPr>
        <w:t>иметь представление об экранных искусствах как монтаже композиционно построенных кадров;</w:t>
      </w:r>
    </w:p>
    <w:p w:rsidR="00D2178A" w:rsidRPr="00D2178A" w:rsidRDefault="00D2178A" w:rsidP="00D2178A">
      <w:pPr>
        <w:pStyle w:val="11"/>
        <w:numPr>
          <w:ilvl w:val="0"/>
          <w:numId w:val="251"/>
        </w:numPr>
        <w:jc w:val="both"/>
        <w:rPr>
          <w:color w:val="auto"/>
          <w:sz w:val="24"/>
          <w:szCs w:val="24"/>
        </w:rPr>
      </w:pPr>
      <w:r w:rsidRPr="00D2178A">
        <w:rPr>
          <w:color w:val="auto"/>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D2178A" w:rsidRPr="00D2178A" w:rsidRDefault="00D2178A" w:rsidP="00D2178A">
      <w:pPr>
        <w:pStyle w:val="11"/>
        <w:numPr>
          <w:ilvl w:val="0"/>
          <w:numId w:val="251"/>
        </w:numPr>
        <w:jc w:val="both"/>
        <w:rPr>
          <w:color w:val="auto"/>
          <w:sz w:val="24"/>
          <w:szCs w:val="24"/>
        </w:rPr>
      </w:pPr>
      <w:r w:rsidRPr="00D2178A">
        <w:rPr>
          <w:color w:val="auto"/>
          <w:sz w:val="24"/>
          <w:szCs w:val="24"/>
        </w:rPr>
        <w:t>объяснять роль видео в современной бытовой культуре;</w:t>
      </w:r>
    </w:p>
    <w:p w:rsidR="00D2178A" w:rsidRPr="00D2178A" w:rsidRDefault="00D2178A" w:rsidP="00D2178A">
      <w:pPr>
        <w:pStyle w:val="11"/>
        <w:numPr>
          <w:ilvl w:val="0"/>
          <w:numId w:val="251"/>
        </w:numPr>
        <w:jc w:val="both"/>
        <w:rPr>
          <w:color w:val="auto"/>
          <w:sz w:val="24"/>
          <w:szCs w:val="24"/>
        </w:rPr>
      </w:pPr>
      <w:r w:rsidRPr="00D2178A">
        <w:rPr>
          <w:color w:val="auto"/>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D2178A" w:rsidRPr="00D2178A" w:rsidRDefault="00D2178A" w:rsidP="00D2178A">
      <w:pPr>
        <w:pStyle w:val="11"/>
        <w:numPr>
          <w:ilvl w:val="0"/>
          <w:numId w:val="251"/>
        </w:numPr>
        <w:jc w:val="both"/>
        <w:rPr>
          <w:color w:val="auto"/>
          <w:sz w:val="24"/>
          <w:szCs w:val="24"/>
        </w:rPr>
      </w:pPr>
      <w:r w:rsidRPr="00D2178A">
        <w:rPr>
          <w:color w:val="auto"/>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D2178A" w:rsidRPr="00D2178A" w:rsidRDefault="00D2178A" w:rsidP="00D2178A">
      <w:pPr>
        <w:pStyle w:val="11"/>
        <w:numPr>
          <w:ilvl w:val="0"/>
          <w:numId w:val="251"/>
        </w:numPr>
        <w:jc w:val="both"/>
        <w:rPr>
          <w:color w:val="auto"/>
          <w:sz w:val="24"/>
          <w:szCs w:val="24"/>
        </w:rPr>
      </w:pPr>
      <w:r w:rsidRPr="00D2178A">
        <w:rPr>
          <w:color w:val="auto"/>
          <w:sz w:val="24"/>
          <w:szCs w:val="24"/>
        </w:rPr>
        <w:t>осваивать начальные навыки практической работы по видеомонтажу на основе соответствующих компьютерных программ;</w:t>
      </w:r>
    </w:p>
    <w:p w:rsidR="00D2178A" w:rsidRPr="00D2178A" w:rsidRDefault="00D2178A" w:rsidP="00D2178A">
      <w:pPr>
        <w:pStyle w:val="11"/>
        <w:numPr>
          <w:ilvl w:val="0"/>
          <w:numId w:val="251"/>
        </w:numPr>
        <w:jc w:val="both"/>
        <w:rPr>
          <w:color w:val="auto"/>
          <w:sz w:val="24"/>
          <w:szCs w:val="24"/>
        </w:rPr>
      </w:pPr>
      <w:r w:rsidRPr="00D2178A">
        <w:rPr>
          <w:color w:val="auto"/>
          <w:sz w:val="24"/>
          <w:szCs w:val="24"/>
        </w:rPr>
        <w:t>обрести навык критического осмысления качества снятых роликов;</w:t>
      </w:r>
    </w:p>
    <w:p w:rsidR="00D2178A" w:rsidRPr="00D2178A" w:rsidRDefault="00D2178A" w:rsidP="00D2178A">
      <w:pPr>
        <w:pStyle w:val="11"/>
        <w:numPr>
          <w:ilvl w:val="0"/>
          <w:numId w:val="251"/>
        </w:numPr>
        <w:jc w:val="both"/>
        <w:rPr>
          <w:color w:val="auto"/>
          <w:sz w:val="24"/>
          <w:szCs w:val="24"/>
        </w:rPr>
      </w:pPr>
      <w:r w:rsidRPr="00D2178A">
        <w:rPr>
          <w:color w:val="auto"/>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D2178A" w:rsidRPr="00D2178A" w:rsidRDefault="00D2178A" w:rsidP="00D2178A">
      <w:pPr>
        <w:pStyle w:val="11"/>
        <w:numPr>
          <w:ilvl w:val="0"/>
          <w:numId w:val="251"/>
        </w:numPr>
        <w:jc w:val="both"/>
        <w:rPr>
          <w:color w:val="auto"/>
          <w:sz w:val="24"/>
          <w:szCs w:val="24"/>
        </w:rPr>
      </w:pPr>
      <w:r w:rsidRPr="00D2178A">
        <w:rPr>
          <w:color w:val="auto"/>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D2178A" w:rsidRPr="00D2178A" w:rsidRDefault="00D2178A" w:rsidP="00D2178A">
      <w:pPr>
        <w:pStyle w:val="11"/>
        <w:numPr>
          <w:ilvl w:val="0"/>
          <w:numId w:val="251"/>
        </w:numPr>
        <w:spacing w:line="240" w:lineRule="auto"/>
        <w:jc w:val="both"/>
        <w:rPr>
          <w:color w:val="auto"/>
          <w:sz w:val="24"/>
          <w:szCs w:val="24"/>
        </w:rPr>
      </w:pPr>
      <w:r w:rsidRPr="00D2178A">
        <w:rPr>
          <w:color w:val="auto"/>
          <w:sz w:val="24"/>
          <w:szCs w:val="24"/>
        </w:rPr>
        <w:t>осваивать опыт создания компьютерной анимации в выбранной технике и в соответствующей компьютерной программе;</w:t>
      </w:r>
    </w:p>
    <w:p w:rsidR="00D2178A" w:rsidRPr="00D2178A" w:rsidRDefault="00D2178A" w:rsidP="00D2178A">
      <w:pPr>
        <w:pStyle w:val="11"/>
        <w:numPr>
          <w:ilvl w:val="0"/>
          <w:numId w:val="251"/>
        </w:numPr>
        <w:spacing w:line="240" w:lineRule="auto"/>
        <w:jc w:val="both"/>
        <w:rPr>
          <w:color w:val="auto"/>
          <w:sz w:val="24"/>
          <w:szCs w:val="24"/>
        </w:rPr>
      </w:pPr>
      <w:r w:rsidRPr="00D2178A">
        <w:rPr>
          <w:color w:val="auto"/>
          <w:sz w:val="24"/>
          <w:szCs w:val="24"/>
        </w:rPr>
        <w:t>иметь опыт совместной творческой коллективной работы по созданию анимационного фильма.</w:t>
      </w:r>
    </w:p>
    <w:p w:rsidR="00D2178A" w:rsidRPr="00D2178A" w:rsidRDefault="00D2178A" w:rsidP="00D2178A">
      <w:pPr>
        <w:pStyle w:val="af7"/>
        <w:rPr>
          <w:rFonts w:ascii="Times New Roman" w:hAnsi="Times New Roman" w:cs="Times New Roman"/>
          <w:sz w:val="24"/>
          <w:szCs w:val="24"/>
        </w:rPr>
      </w:pPr>
      <w:r w:rsidRPr="00D2178A">
        <w:rPr>
          <w:rFonts w:ascii="Times New Roman" w:hAnsi="Times New Roman" w:cs="Times New Roman"/>
          <w:sz w:val="24"/>
          <w:szCs w:val="24"/>
        </w:rPr>
        <w:t>Изобразительное искусство на телевидении:</w:t>
      </w:r>
    </w:p>
    <w:p w:rsidR="00D2178A" w:rsidRPr="00D2178A" w:rsidRDefault="00D2178A" w:rsidP="00D2178A">
      <w:pPr>
        <w:pStyle w:val="11"/>
        <w:numPr>
          <w:ilvl w:val="0"/>
          <w:numId w:val="252"/>
        </w:numPr>
        <w:jc w:val="both"/>
        <w:rPr>
          <w:color w:val="auto"/>
          <w:sz w:val="24"/>
          <w:szCs w:val="24"/>
        </w:rPr>
      </w:pPr>
      <w:r w:rsidRPr="00D2178A">
        <w:rPr>
          <w:color w:val="auto"/>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D2178A" w:rsidRPr="00D2178A" w:rsidRDefault="00D2178A" w:rsidP="00D2178A">
      <w:pPr>
        <w:pStyle w:val="11"/>
        <w:numPr>
          <w:ilvl w:val="0"/>
          <w:numId w:val="252"/>
        </w:numPr>
        <w:jc w:val="both"/>
        <w:rPr>
          <w:color w:val="auto"/>
          <w:sz w:val="24"/>
          <w:szCs w:val="24"/>
        </w:rPr>
      </w:pPr>
      <w:r w:rsidRPr="00D2178A">
        <w:rPr>
          <w:color w:val="auto"/>
          <w:sz w:val="24"/>
          <w:szCs w:val="24"/>
        </w:rPr>
        <w:t>знать о создателе телевидения — русском инженере Владимире Зворыкине;</w:t>
      </w:r>
    </w:p>
    <w:p w:rsidR="00D2178A" w:rsidRPr="00D2178A" w:rsidRDefault="00D2178A" w:rsidP="00D2178A">
      <w:pPr>
        <w:pStyle w:val="11"/>
        <w:numPr>
          <w:ilvl w:val="0"/>
          <w:numId w:val="252"/>
        </w:numPr>
        <w:jc w:val="both"/>
        <w:rPr>
          <w:color w:val="auto"/>
          <w:sz w:val="24"/>
          <w:szCs w:val="24"/>
        </w:rPr>
      </w:pPr>
      <w:r w:rsidRPr="00D2178A">
        <w:rPr>
          <w:color w:val="auto"/>
          <w:sz w:val="24"/>
          <w:szCs w:val="24"/>
        </w:rPr>
        <w:t>осознавать роль телевидения в превращении мира в единое информационное пространство;</w:t>
      </w:r>
    </w:p>
    <w:p w:rsidR="00D2178A" w:rsidRPr="00D2178A" w:rsidRDefault="00D2178A" w:rsidP="00D2178A">
      <w:pPr>
        <w:pStyle w:val="11"/>
        <w:numPr>
          <w:ilvl w:val="0"/>
          <w:numId w:val="252"/>
        </w:numPr>
        <w:jc w:val="both"/>
        <w:rPr>
          <w:color w:val="auto"/>
          <w:sz w:val="24"/>
          <w:szCs w:val="24"/>
        </w:rPr>
      </w:pPr>
      <w:r w:rsidRPr="00D2178A">
        <w:rPr>
          <w:color w:val="auto"/>
          <w:sz w:val="24"/>
          <w:szCs w:val="24"/>
        </w:rPr>
        <w:t>иметь представление о многих направлениях деятельности и профессиях художника на телевидении;</w:t>
      </w:r>
    </w:p>
    <w:p w:rsidR="00D2178A" w:rsidRPr="00D2178A" w:rsidRDefault="00D2178A" w:rsidP="00D2178A">
      <w:pPr>
        <w:pStyle w:val="11"/>
        <w:numPr>
          <w:ilvl w:val="0"/>
          <w:numId w:val="252"/>
        </w:numPr>
        <w:jc w:val="both"/>
        <w:rPr>
          <w:color w:val="auto"/>
          <w:sz w:val="24"/>
          <w:szCs w:val="24"/>
        </w:rPr>
      </w:pPr>
      <w:r w:rsidRPr="00D2178A">
        <w:rPr>
          <w:color w:val="auto"/>
          <w:sz w:val="24"/>
          <w:szCs w:val="24"/>
        </w:rPr>
        <w:t>применять полученные знания и опыт творчества в работе школьного телевидения и студии мультимедиа;</w:t>
      </w:r>
    </w:p>
    <w:p w:rsidR="00D2178A" w:rsidRPr="00D2178A" w:rsidRDefault="00D2178A" w:rsidP="00D2178A">
      <w:pPr>
        <w:pStyle w:val="11"/>
        <w:numPr>
          <w:ilvl w:val="0"/>
          <w:numId w:val="252"/>
        </w:numPr>
        <w:jc w:val="both"/>
        <w:rPr>
          <w:color w:val="auto"/>
          <w:sz w:val="24"/>
          <w:szCs w:val="24"/>
        </w:rPr>
      </w:pPr>
      <w:r w:rsidRPr="00D2178A">
        <w:rPr>
          <w:color w:val="auto"/>
          <w:sz w:val="24"/>
          <w:szCs w:val="24"/>
        </w:rPr>
        <w:t>понимать образовательные задачи зрительской культуры и необходимость зрительских умений;</w:t>
      </w:r>
    </w:p>
    <w:p w:rsidR="00D2178A" w:rsidRDefault="00D2178A" w:rsidP="00D2178A">
      <w:pPr>
        <w:rPr>
          <w:rFonts w:ascii="Times New Roman" w:hAnsi="Times New Roman" w:cs="Times New Roman"/>
          <w:sz w:val="24"/>
          <w:szCs w:val="24"/>
        </w:rPr>
      </w:pPr>
      <w:r w:rsidRPr="00D2178A">
        <w:rPr>
          <w:rFonts w:ascii="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r w:rsidR="00856DB0">
        <w:rPr>
          <w:rFonts w:ascii="Times New Roman" w:hAnsi="Times New Roman" w:cs="Times New Roman"/>
          <w:sz w:val="24"/>
          <w:szCs w:val="24"/>
        </w:rPr>
        <w:t>.</w:t>
      </w:r>
    </w:p>
    <w:p w:rsidR="00C1196A" w:rsidRPr="00C1196A" w:rsidRDefault="00C1196A" w:rsidP="00521839">
      <w:pPr>
        <w:pStyle w:val="af7"/>
        <w:numPr>
          <w:ilvl w:val="2"/>
          <w:numId w:val="386"/>
        </w:numPr>
        <w:pBdr>
          <w:bottom w:val="single" w:sz="12" w:space="1" w:color="auto"/>
        </w:pBdr>
        <w:rPr>
          <w:rFonts w:ascii="Times New Roman" w:hAnsi="Times New Roman" w:cs="Times New Roman"/>
          <w:sz w:val="24"/>
          <w:szCs w:val="24"/>
        </w:rPr>
      </w:pPr>
      <w:bookmarkStart w:id="575" w:name="bookmark1592"/>
      <w:r w:rsidRPr="00C1196A">
        <w:rPr>
          <w:rFonts w:ascii="Times New Roman" w:hAnsi="Times New Roman" w:cs="Times New Roman"/>
          <w:sz w:val="24"/>
          <w:szCs w:val="24"/>
        </w:rPr>
        <w:t>СОДЕРЖАНИЕ УЧЕБНОГО ПРЕДМЕТА «МУЗЫКА»</w:t>
      </w:r>
      <w:bookmarkEnd w:id="575"/>
    </w:p>
    <w:p w:rsidR="00C1196A" w:rsidRPr="00C1196A" w:rsidRDefault="00C1196A" w:rsidP="00C1196A">
      <w:pPr>
        <w:pStyle w:val="af7"/>
        <w:rPr>
          <w:rFonts w:ascii="Times New Roman" w:hAnsi="Times New Roman" w:cs="Times New Roman"/>
          <w:sz w:val="24"/>
          <w:szCs w:val="24"/>
        </w:rPr>
      </w:pPr>
    </w:p>
    <w:p w:rsidR="00C1196A" w:rsidRPr="00C1196A" w:rsidRDefault="00C1196A" w:rsidP="00C1196A">
      <w:pPr>
        <w:pStyle w:val="11"/>
        <w:spacing w:line="240" w:lineRule="auto"/>
        <w:jc w:val="both"/>
        <w:rPr>
          <w:color w:val="auto"/>
          <w:sz w:val="24"/>
          <w:szCs w:val="24"/>
        </w:rPr>
      </w:pPr>
      <w:r w:rsidRPr="00C1196A">
        <w:rPr>
          <w:color w:val="auto"/>
          <w:sz w:val="24"/>
          <w:szCs w:val="24"/>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C1196A" w:rsidRPr="00C1196A" w:rsidRDefault="00C1196A" w:rsidP="00C1196A">
      <w:pPr>
        <w:rPr>
          <w:rFonts w:ascii="Times New Roman" w:hAnsi="Times New Roman" w:cs="Times New Roman"/>
          <w:sz w:val="24"/>
          <w:szCs w:val="24"/>
        </w:rPr>
      </w:pPr>
      <w:r w:rsidRPr="00C1196A">
        <w:rPr>
          <w:rFonts w:ascii="Times New Roman" w:hAnsi="Times New Roman" w:cs="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r>
        <w:rPr>
          <w:rFonts w:ascii="Times New Roman" w:hAnsi="Times New Roman" w:cs="Times New Roman"/>
          <w:sz w:val="24"/>
          <w:szCs w:val="24"/>
        </w:rPr>
        <w:t>»</w:t>
      </w:r>
    </w:p>
    <w:p w:rsidR="00A12868" w:rsidRDefault="00A12868" w:rsidP="00D2178A">
      <w:pPr>
        <w:rPr>
          <w:rFonts w:ascii="Times New Roman" w:hAnsi="Times New Roman" w:cs="Times New Roman"/>
          <w:sz w:val="24"/>
          <w:szCs w:val="24"/>
          <w:lang w:bidi="ru-RU"/>
        </w:rPr>
      </w:pPr>
    </w:p>
    <w:p w:rsidR="00C1196A" w:rsidRDefault="00C1196A" w:rsidP="00D2178A">
      <w:pPr>
        <w:rPr>
          <w:rFonts w:ascii="Times New Roman" w:hAnsi="Times New Roman" w:cs="Times New Roman"/>
          <w:sz w:val="24"/>
          <w:szCs w:val="24"/>
          <w:lang w:bidi="ru-RU"/>
        </w:rPr>
        <w:sectPr w:rsidR="00C1196A" w:rsidSect="007A1CF9">
          <w:pgSz w:w="11906" w:h="16838"/>
          <w:pgMar w:top="1134" w:right="850" w:bottom="1134" w:left="1701" w:header="708" w:footer="708" w:gutter="0"/>
          <w:cols w:space="708"/>
          <w:docGrid w:linePitch="360"/>
        </w:sectPr>
      </w:pPr>
    </w:p>
    <w:p w:rsidR="00A12868" w:rsidRPr="00EB2D57" w:rsidRDefault="00A12868" w:rsidP="00A12868">
      <w:pPr>
        <w:pStyle w:val="af7"/>
        <w:ind w:firstLine="567"/>
      </w:pPr>
      <w:bookmarkStart w:id="576" w:name="bookmark1594"/>
      <w:r w:rsidRPr="00EB2D57">
        <w:t>Модуль № 1 «Музыка моего края»</w:t>
      </w:r>
      <w:bookmarkEnd w:id="576"/>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12868" w:rsidRPr="00EB2D57" w:rsidTr="00A12868">
        <w:trPr>
          <w:trHeight w:hRule="exact" w:val="619"/>
        </w:trPr>
        <w:tc>
          <w:tcPr>
            <w:tcW w:w="1349" w:type="dxa"/>
            <w:tcBorders>
              <w:top w:val="single" w:sz="4" w:space="0" w:color="auto"/>
              <w:left w:val="single" w:sz="4" w:space="0" w:color="auto"/>
            </w:tcBorders>
            <w:shd w:val="clear" w:color="auto" w:fill="auto"/>
          </w:tcPr>
          <w:p w:rsidR="00A12868" w:rsidRPr="00EB2D57" w:rsidRDefault="00A12868" w:rsidP="00A12868">
            <w:pPr>
              <w:pStyle w:val="ab"/>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rsidR="00A12868" w:rsidRPr="00EB2D57" w:rsidRDefault="00A12868" w:rsidP="00A12868">
            <w:pPr>
              <w:pStyle w:val="ab"/>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rsidR="00A12868" w:rsidRPr="00EB2D57" w:rsidRDefault="00A12868" w:rsidP="00A12868">
            <w:pPr>
              <w:pStyle w:val="ab"/>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A12868" w:rsidRPr="00EB2D57" w:rsidRDefault="00A12868" w:rsidP="00A12868">
            <w:pPr>
              <w:pStyle w:val="ab"/>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12868" w:rsidRPr="00EB2D57" w:rsidTr="00A12868">
        <w:trPr>
          <w:trHeight w:hRule="exact" w:val="1968"/>
        </w:trPr>
        <w:tc>
          <w:tcPr>
            <w:tcW w:w="1349" w:type="dxa"/>
            <w:tcBorders>
              <w:top w:val="single" w:sz="4" w:space="0" w:color="auto"/>
              <w:left w:val="single" w:sz="4" w:space="0" w:color="auto"/>
            </w:tcBorders>
            <w:shd w:val="clear" w:color="auto" w:fill="auto"/>
          </w:tcPr>
          <w:p w:rsidR="00A12868" w:rsidRPr="00EB2D57" w:rsidRDefault="00A12868" w:rsidP="00A12868">
            <w:pPr>
              <w:pStyle w:val="ab"/>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rsidR="00A12868" w:rsidRPr="00EB2D57" w:rsidRDefault="00A12868" w:rsidP="00A12868">
            <w:pPr>
              <w:pStyle w:val="ab"/>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A12868" w:rsidRPr="00EB2D57" w:rsidRDefault="00A12868" w:rsidP="00A12868">
            <w:pPr>
              <w:pStyle w:val="ab"/>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rsidR="00A12868" w:rsidRPr="00EB2D57" w:rsidRDefault="00A12868" w:rsidP="00A12868">
            <w:pPr>
              <w:pStyle w:val="ab"/>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12868" w:rsidRPr="00EB2D57" w:rsidRDefault="00A12868" w:rsidP="00A12868">
            <w:pPr>
              <w:pStyle w:val="ab"/>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12868" w:rsidRPr="00EB2D57" w:rsidRDefault="00A12868" w:rsidP="00A12868">
            <w:pPr>
              <w:pStyle w:val="ab"/>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rsidR="00A12868" w:rsidRPr="00EB2D57" w:rsidRDefault="00A12868" w:rsidP="00A12868">
            <w:pPr>
              <w:pStyle w:val="ab"/>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12868" w:rsidRPr="00EB2D57" w:rsidTr="00A12868">
        <w:trPr>
          <w:trHeight w:hRule="exact" w:val="1781"/>
        </w:trPr>
        <w:tc>
          <w:tcPr>
            <w:tcW w:w="1349" w:type="dxa"/>
            <w:tcBorders>
              <w:top w:val="single" w:sz="4" w:space="0" w:color="auto"/>
              <w:left w:val="single" w:sz="4" w:space="0" w:color="auto"/>
              <w:bottom w:val="single" w:sz="4" w:space="0" w:color="auto"/>
            </w:tcBorders>
            <w:shd w:val="clear" w:color="auto" w:fill="auto"/>
          </w:tcPr>
          <w:p w:rsidR="00A12868" w:rsidRPr="00EB2D57" w:rsidRDefault="00A12868" w:rsidP="00A12868">
            <w:pPr>
              <w:pStyle w:val="ab"/>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rsidR="00A12868" w:rsidRPr="00EB2D57" w:rsidRDefault="00A12868" w:rsidP="00A12868">
            <w:pPr>
              <w:pStyle w:val="ab"/>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A12868" w:rsidRPr="00EB2D57" w:rsidRDefault="00A12868" w:rsidP="00A12868">
            <w:pPr>
              <w:pStyle w:val="ab"/>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12868" w:rsidRPr="00EB2D57" w:rsidRDefault="00A12868" w:rsidP="00A12868">
            <w:pPr>
              <w:pStyle w:val="ab"/>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12868" w:rsidRPr="00EB2D57" w:rsidRDefault="00A12868" w:rsidP="00A12868">
            <w:pPr>
              <w:pStyle w:val="ab"/>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A12868" w:rsidRPr="00EB2D57" w:rsidRDefault="00A12868" w:rsidP="00A12868">
            <w:pPr>
              <w:pStyle w:val="ab"/>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rsidR="00A12868" w:rsidRPr="00EB2D57" w:rsidRDefault="00A12868" w:rsidP="00A12868">
            <w:pPr>
              <w:pStyle w:val="ab"/>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rsidR="00A12868" w:rsidRPr="00EB2D57" w:rsidRDefault="00A12868" w:rsidP="00A12868">
            <w:pPr>
              <w:pStyle w:val="ab"/>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A12868" w:rsidRPr="00EB2D57" w:rsidRDefault="00A12868" w:rsidP="00A12868">
      <w:pPr>
        <w:framePr w:w="10152" w:h="4368" w:wrap="none" w:hAnchor="page" w:x="1134" w:y="467"/>
        <w:spacing w:line="1"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1" w:lineRule="exact"/>
        <w:sectPr w:rsidR="00A12868" w:rsidRPr="00EB2D57">
          <w:footerReference w:type="even" r:id="rId9"/>
          <w:footerReference w:type="default" r:id="rId10"/>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12868" w:rsidRPr="00EB2D57" w:rsidTr="00A12868">
        <w:trPr>
          <w:trHeight w:hRule="exact" w:val="2376"/>
        </w:trPr>
        <w:tc>
          <w:tcPr>
            <w:tcW w:w="1354" w:type="dxa"/>
            <w:tcBorders>
              <w:top w:val="single" w:sz="4" w:space="0" w:color="auto"/>
              <w:left w:val="single" w:sz="4" w:space="0" w:color="auto"/>
            </w:tcBorders>
            <w:shd w:val="clear" w:color="auto" w:fill="auto"/>
          </w:tcPr>
          <w:p w:rsidR="00A12868" w:rsidRPr="00EB2D57" w:rsidRDefault="00A12868" w:rsidP="00A12868">
            <w:pPr>
              <w:pStyle w:val="ab"/>
              <w:framePr w:w="10157" w:h="6302" w:hSpace="523" w:vSpace="5" w:wrap="notBeside" w:vAnchor="text" w:hAnchor="text" w:x="529" w:y="6"/>
              <w:spacing w:line="240" w:lineRule="auto"/>
              <w:ind w:firstLine="0"/>
              <w:rPr>
                <w:color w:val="auto"/>
              </w:rPr>
            </w:pPr>
            <w:r w:rsidRPr="00EB2D57">
              <w:rPr>
                <w:rFonts w:eastAsia="Courier New"/>
                <w:color w:val="auto"/>
              </w:rPr>
              <w:t>В)</w:t>
            </w:r>
          </w:p>
          <w:p w:rsidR="00A12868" w:rsidRPr="00EB2D57" w:rsidRDefault="00A12868" w:rsidP="00A12868">
            <w:pPr>
              <w:pStyle w:val="ab"/>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A12868" w:rsidRPr="00EB2D57" w:rsidRDefault="00A12868" w:rsidP="00A12868">
            <w:pPr>
              <w:pStyle w:val="ab"/>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A12868" w:rsidRPr="00EB2D57" w:rsidRDefault="00A12868" w:rsidP="00A12868">
            <w:pPr>
              <w:pStyle w:val="ab"/>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12868" w:rsidRPr="00EB2D57" w:rsidRDefault="00A12868" w:rsidP="00A12868">
            <w:pPr>
              <w:pStyle w:val="ab"/>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12868" w:rsidRPr="00EB2D57" w:rsidRDefault="00A12868" w:rsidP="00A12868">
            <w:pPr>
              <w:pStyle w:val="ab"/>
              <w:framePr w:w="10157" w:h="6302" w:hSpace="523" w:vSpace="5" w:wrap="notBeside" w:vAnchor="text" w:hAnchor="text" w:x="529" w:y="6"/>
              <w:spacing w:line="240" w:lineRule="auto"/>
              <w:ind w:firstLine="0"/>
              <w:rPr>
                <w:color w:val="auto"/>
              </w:rPr>
            </w:pPr>
            <w:r w:rsidRPr="00EB2D57">
              <w:rPr>
                <w:rFonts w:eastAsia="Courier New"/>
                <w:i/>
                <w:iCs/>
                <w:color w:val="auto"/>
              </w:rPr>
              <w:t>На выбор или факультативно</w:t>
            </w:r>
          </w:p>
          <w:p w:rsidR="00A12868" w:rsidRPr="00EB2D57" w:rsidRDefault="00A12868" w:rsidP="00A12868">
            <w:pPr>
              <w:pStyle w:val="ab"/>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12868" w:rsidRPr="00EB2D57" w:rsidTr="00A12868">
        <w:trPr>
          <w:trHeight w:hRule="exact" w:val="3926"/>
        </w:trPr>
        <w:tc>
          <w:tcPr>
            <w:tcW w:w="1354" w:type="dxa"/>
            <w:tcBorders>
              <w:top w:val="single" w:sz="4" w:space="0" w:color="auto"/>
              <w:left w:val="single" w:sz="4" w:space="0" w:color="auto"/>
              <w:bottom w:val="single" w:sz="4" w:space="0" w:color="auto"/>
            </w:tcBorders>
            <w:shd w:val="clear" w:color="auto" w:fill="auto"/>
          </w:tcPr>
          <w:p w:rsidR="00A12868" w:rsidRPr="00EB2D57" w:rsidRDefault="00A12868" w:rsidP="00A12868">
            <w:pPr>
              <w:pStyle w:val="ab"/>
              <w:framePr w:w="10157" w:h="6302" w:hSpace="523" w:vSpace="5" w:wrap="notBeside" w:vAnchor="text" w:hAnchor="text" w:x="529" w:y="6"/>
              <w:spacing w:line="240" w:lineRule="auto"/>
              <w:ind w:firstLine="0"/>
              <w:rPr>
                <w:color w:val="auto"/>
              </w:rPr>
            </w:pPr>
            <w:r w:rsidRPr="00EB2D57">
              <w:rPr>
                <w:rFonts w:eastAsia="Courier New"/>
                <w:color w:val="auto"/>
              </w:rPr>
              <w:t>Г)</w:t>
            </w:r>
          </w:p>
          <w:p w:rsidR="00A12868" w:rsidRPr="00EB2D57" w:rsidRDefault="00A12868" w:rsidP="00A12868">
            <w:pPr>
              <w:pStyle w:val="ab"/>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A12868" w:rsidRPr="00EB2D57" w:rsidRDefault="00A12868" w:rsidP="00A12868">
            <w:pPr>
              <w:pStyle w:val="ab"/>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12868" w:rsidRPr="00EB2D57" w:rsidRDefault="00A12868" w:rsidP="00A12868">
            <w:pPr>
              <w:pStyle w:val="ab"/>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12868" w:rsidRPr="00EB2D57" w:rsidRDefault="00A12868" w:rsidP="00A12868">
            <w:pPr>
              <w:pStyle w:val="ab"/>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rsidR="00A12868" w:rsidRDefault="00A12868" w:rsidP="00A12868">
            <w:pPr>
              <w:pStyle w:val="ab"/>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rsidR="00A12868" w:rsidRPr="00EB2D57" w:rsidRDefault="00A12868" w:rsidP="00A12868">
            <w:pPr>
              <w:pStyle w:val="ab"/>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rsidR="00A12868" w:rsidRPr="00EB2D57" w:rsidRDefault="00A12868" w:rsidP="00A12868">
            <w:pPr>
              <w:pStyle w:val="ab"/>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A12868" w:rsidRPr="00EB2D57" w:rsidRDefault="00A12868" w:rsidP="00A12868">
            <w:pPr>
              <w:pStyle w:val="ab"/>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12868" w:rsidRPr="00EB2D57" w:rsidRDefault="00A12868" w:rsidP="00A12868">
            <w:pPr>
              <w:pStyle w:val="ab"/>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12868" w:rsidRPr="00EB2D57" w:rsidRDefault="00A12868" w:rsidP="00A12868">
      <w:pPr>
        <w:pStyle w:val="af1"/>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ab/>
      </w:r>
    </w:p>
    <w:p w:rsidR="00A12868" w:rsidRPr="00EB2D57" w:rsidRDefault="00D67421" w:rsidP="00A12868">
      <w:pPr>
        <w:pStyle w:val="af7"/>
        <w:ind w:left="567"/>
      </w:pPr>
      <w:r>
        <w:rPr>
          <w:noProof/>
          <w:lang w:bidi="ar-SA"/>
        </w:rPr>
        <w:pict>
          <v:shapetype id="_x0000_t202" coordsize="21600,21600" o:spt="202" path="m,l,21600r21600,l21600,xe">
            <v:stroke joinstyle="miter"/>
            <v:path gradientshapeok="t" o:connecttype="rect"/>
          </v:shapetype>
          <v:shape id="Shape 101" o:spid="_x0000_s1072" type="#_x0000_t202" style="position:absolute;left:0;text-align:left;margin-left:55.6pt;margin-top:23.5pt;width:508.1pt;height:174.05pt;z-index:251661312;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1E1536" w:rsidTr="00A12868">
                    <w:trPr>
                      <w:trHeight w:hRule="exact" w:val="619"/>
                      <w:tblHeader/>
                    </w:trPr>
                    <w:tc>
                      <w:tcPr>
                        <w:tcW w:w="1272" w:type="dxa"/>
                        <w:tcBorders>
                          <w:top w:val="single" w:sz="4" w:space="0" w:color="auto"/>
                          <w:left w:val="single" w:sz="4" w:space="0" w:color="auto"/>
                        </w:tcBorders>
                        <w:shd w:val="clear" w:color="auto" w:fill="auto"/>
                      </w:tcPr>
                      <w:p w:rsidR="001E1536" w:rsidRPr="00FC287C" w:rsidRDefault="001E1536" w:rsidP="00A12868">
                        <w:pPr>
                          <w:pStyle w:val="ab"/>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1E1536" w:rsidRPr="00FC287C" w:rsidRDefault="001E1536" w:rsidP="00A12868">
                        <w:pPr>
                          <w:pStyle w:val="ab"/>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1E1536" w:rsidRPr="00FC287C" w:rsidRDefault="001E1536" w:rsidP="00A12868">
                        <w:pPr>
                          <w:pStyle w:val="ab"/>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1E1536" w:rsidRPr="00FC287C" w:rsidRDefault="001E1536" w:rsidP="00A12868">
                        <w:pPr>
                          <w:pStyle w:val="ab"/>
                          <w:spacing w:line="240" w:lineRule="auto"/>
                          <w:ind w:firstLine="0"/>
                          <w:rPr>
                            <w:b/>
                            <w:bCs/>
                          </w:rPr>
                        </w:pPr>
                        <w:r w:rsidRPr="00FC287C">
                          <w:rPr>
                            <w:b/>
                            <w:bCs/>
                          </w:rPr>
                          <w:t>Виды деятельности обучающихся</w:t>
                        </w:r>
                      </w:p>
                    </w:tc>
                  </w:tr>
                  <w:tr w:rsidR="001E1536" w:rsidTr="00A12868">
                    <w:trPr>
                      <w:trHeight w:hRule="exact" w:val="2602"/>
                    </w:trPr>
                    <w:tc>
                      <w:tcPr>
                        <w:tcW w:w="1272" w:type="dxa"/>
                        <w:tcBorders>
                          <w:top w:val="single" w:sz="4" w:space="0" w:color="auto"/>
                          <w:left w:val="single" w:sz="4" w:space="0" w:color="auto"/>
                          <w:bottom w:val="single" w:sz="4" w:space="0" w:color="auto"/>
                        </w:tcBorders>
                        <w:shd w:val="clear" w:color="auto" w:fill="auto"/>
                      </w:tcPr>
                      <w:p w:rsidR="001E1536" w:rsidRPr="00DC36EB" w:rsidRDefault="001E1536" w:rsidP="00A12868">
                        <w:pPr>
                          <w:pStyle w:val="ab"/>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1E1536" w:rsidRPr="00DC36EB" w:rsidRDefault="001E1536" w:rsidP="00A12868">
                        <w:pPr>
                          <w:pStyle w:val="ab"/>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1E1536" w:rsidRPr="00DC36EB" w:rsidRDefault="001E1536" w:rsidP="00A12868">
                        <w:pPr>
                          <w:pStyle w:val="ab"/>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1E1536" w:rsidRPr="00DC36EB" w:rsidRDefault="001E1536" w:rsidP="00A12868">
                        <w:pPr>
                          <w:pStyle w:val="ab"/>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1E1536" w:rsidRPr="00DC36EB" w:rsidRDefault="001E1536" w:rsidP="00A12868">
                        <w:pPr>
                          <w:pStyle w:val="ab"/>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1E1536" w:rsidRPr="00DC36EB" w:rsidRDefault="001E1536" w:rsidP="00A12868">
                        <w:pPr>
                          <w:pStyle w:val="ab"/>
                          <w:spacing w:line="240" w:lineRule="auto"/>
                          <w:ind w:left="140" w:firstLine="160"/>
                          <w:rPr>
                            <w:rFonts w:eastAsia="Courier New"/>
                            <w:color w:val="auto"/>
                          </w:rPr>
                        </w:pPr>
                        <w:r w:rsidRPr="00DC36EB">
                          <w:rPr>
                            <w:rFonts w:eastAsia="Courier New"/>
                            <w:color w:val="auto"/>
                          </w:rPr>
                          <w:t>Определение на слух:</w:t>
                        </w:r>
                      </w:p>
                      <w:p w:rsidR="001E1536" w:rsidRPr="00DC36EB" w:rsidRDefault="001E1536" w:rsidP="00AC559F">
                        <w:pPr>
                          <w:pStyle w:val="ab"/>
                          <w:numPr>
                            <w:ilvl w:val="0"/>
                            <w:numId w:val="253"/>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1E1536" w:rsidRPr="00DC36EB" w:rsidRDefault="001E1536" w:rsidP="00AC559F">
                        <w:pPr>
                          <w:pStyle w:val="ab"/>
                          <w:numPr>
                            <w:ilvl w:val="0"/>
                            <w:numId w:val="253"/>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1E1536" w:rsidRPr="00DC36EB" w:rsidRDefault="001E1536" w:rsidP="00AC559F">
                        <w:pPr>
                          <w:pStyle w:val="ab"/>
                          <w:numPr>
                            <w:ilvl w:val="0"/>
                            <w:numId w:val="253"/>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1E1536" w:rsidRPr="00DC36EB" w:rsidRDefault="001E1536" w:rsidP="00A12868">
                        <w:pPr>
                          <w:pStyle w:val="ab"/>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1E1536" w:rsidRDefault="001E1536" w:rsidP="00A12868">
                  <w:pPr>
                    <w:spacing w:line="1" w:lineRule="exact"/>
                  </w:pPr>
                </w:p>
              </w:txbxContent>
            </v:textbox>
            <w10:wrap type="topAndBottom" anchorx="page" anchory="margin"/>
          </v:shape>
        </w:pict>
      </w:r>
      <w:r>
        <w:rPr>
          <w:noProof/>
          <w:lang w:bidi="ar-SA"/>
        </w:rPr>
        <w:pict>
          <v:shape id="Shape 99" o:spid="_x0000_s1071" type="#_x0000_t202" style="position:absolute;left:0;text-align:left;margin-left:27.3pt;margin-top:.7pt;width:11.5pt;height:319.45pt;z-index:2516602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1E1536" w:rsidRDefault="001E1536" w:rsidP="00A12868">
                  <w:pPr>
                    <w:pStyle w:val="90"/>
                    <w:tabs>
                      <w:tab w:val="left" w:pos="3994"/>
                    </w:tabs>
                  </w:pPr>
                  <w:r>
                    <w:tab/>
                  </w:r>
                </w:p>
              </w:txbxContent>
            </v:textbox>
            <w10:wrap type="square" anchorx="page" anchory="margin"/>
          </v:shape>
        </w:pict>
      </w:r>
      <w:bookmarkStart w:id="577" w:name="bookmark1596"/>
      <w:r w:rsidR="00A12868" w:rsidRPr="00EB2D57">
        <w:t>Модуль № 2 «Народное музыкальное творчество России»</w:t>
      </w:r>
      <w:bookmarkEnd w:id="577"/>
      <w:r w:rsidR="00A12868" w:rsidRPr="00EB2D57">
        <w:t xml:space="preserve"> </w:t>
      </w:r>
      <w:r w:rsidR="00A12868"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12868" w:rsidRPr="00EB2D57" w:rsidTr="00A12868">
        <w:trPr>
          <w:trHeight w:hRule="exact" w:val="3551"/>
        </w:trPr>
        <w:tc>
          <w:tcPr>
            <w:tcW w:w="1272" w:type="dxa"/>
            <w:tcBorders>
              <w:top w:val="single" w:sz="4" w:space="0" w:color="auto"/>
              <w:left w:val="single" w:sz="4" w:space="0" w:color="auto"/>
            </w:tcBorders>
            <w:shd w:val="clear" w:color="auto" w:fill="auto"/>
          </w:tcPr>
          <w:p w:rsidR="00A12868" w:rsidRPr="00DC36EB" w:rsidRDefault="00A12868" w:rsidP="00A12868">
            <w:pPr>
              <w:pStyle w:val="ab"/>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Б) 3—4 учебных часа</w:t>
            </w:r>
          </w:p>
        </w:tc>
        <w:tc>
          <w:tcPr>
            <w:tcW w:w="1339" w:type="dxa"/>
            <w:tcBorders>
              <w:top w:val="single" w:sz="4" w:space="0" w:color="auto"/>
              <w:left w:val="single" w:sz="4" w:space="0" w:color="auto"/>
            </w:tcBorders>
            <w:shd w:val="clear" w:color="auto" w:fill="auto"/>
          </w:tcPr>
          <w:p w:rsidR="00A12868" w:rsidRPr="00DC36EB" w:rsidRDefault="00A12868" w:rsidP="00A12868">
            <w:pPr>
              <w:pStyle w:val="ab"/>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A12868" w:rsidRPr="00DC36EB" w:rsidRDefault="00A12868" w:rsidP="00A12868">
            <w:pPr>
              <w:pStyle w:val="ab"/>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12868" w:rsidRPr="00DC36EB" w:rsidRDefault="00A12868" w:rsidP="00A12868">
            <w:pPr>
              <w:pStyle w:val="ab"/>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12868" w:rsidRPr="00DC36EB" w:rsidRDefault="00A12868" w:rsidP="00A12868">
            <w:pPr>
              <w:pStyle w:val="ab"/>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A12868" w:rsidRPr="00DC36EB" w:rsidRDefault="00A12868" w:rsidP="00A12868">
            <w:pPr>
              <w:pStyle w:val="ab"/>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12868" w:rsidRPr="00BC4498" w:rsidRDefault="00A12868" w:rsidP="00A12868">
            <w:pPr>
              <w:pStyle w:val="ab"/>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rsidR="00A12868" w:rsidRPr="00DC36EB" w:rsidRDefault="00A12868" w:rsidP="00A12868">
            <w:pPr>
              <w:pStyle w:val="ab"/>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12868" w:rsidRPr="00EB2D57" w:rsidTr="00A12868">
        <w:trPr>
          <w:trHeight w:hRule="exact" w:val="2606"/>
        </w:trPr>
        <w:tc>
          <w:tcPr>
            <w:tcW w:w="1272" w:type="dxa"/>
            <w:tcBorders>
              <w:top w:val="single" w:sz="4" w:space="0" w:color="auto"/>
              <w:left w:val="single" w:sz="4" w:space="0" w:color="auto"/>
              <w:bottom w:val="single" w:sz="4" w:space="0" w:color="auto"/>
            </w:tcBorders>
            <w:shd w:val="clear" w:color="auto" w:fill="auto"/>
          </w:tcPr>
          <w:p w:rsidR="00A12868" w:rsidRPr="00DC36EB" w:rsidRDefault="00A12868" w:rsidP="00A12868">
            <w:pPr>
              <w:pStyle w:val="ab"/>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12868" w:rsidRPr="00DC36EB" w:rsidRDefault="00A12868" w:rsidP="00A12868">
            <w:pPr>
              <w:pStyle w:val="ab"/>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12868" w:rsidRPr="00DC36EB" w:rsidRDefault="00A12868" w:rsidP="00A12868">
            <w:pPr>
              <w:pStyle w:val="ab"/>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12868" w:rsidRPr="00DC36EB" w:rsidRDefault="00A12868" w:rsidP="00A12868">
            <w:pPr>
              <w:pStyle w:val="ab"/>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12868" w:rsidRPr="00DC36EB" w:rsidRDefault="00A12868" w:rsidP="00A12868">
            <w:pPr>
              <w:pStyle w:val="ab"/>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12868" w:rsidRPr="00EB2D57" w:rsidRDefault="00A12868" w:rsidP="00A12868">
      <w:pPr>
        <w:spacing w:line="1" w:lineRule="exact"/>
        <w:sectPr w:rsidR="00A12868" w:rsidRPr="00EB2D57">
          <w:footnotePr>
            <w:numRestart w:val="eachPage"/>
          </w:footnotePr>
          <w:pgSz w:w="12019" w:h="7824" w:orient="landscape"/>
          <w:pgMar w:top="722" w:right="726" w:bottom="528" w:left="603" w:header="294" w:footer="100"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12868" w:rsidRPr="00EB2D57" w:rsidTr="00A12868">
        <w:trPr>
          <w:trHeight w:hRule="exact" w:val="619"/>
        </w:trPr>
        <w:tc>
          <w:tcPr>
            <w:tcW w:w="1272" w:type="dxa"/>
            <w:tcBorders>
              <w:top w:val="single" w:sz="4" w:space="0" w:color="auto"/>
              <w:left w:val="single" w:sz="4" w:space="0" w:color="auto"/>
            </w:tcBorders>
            <w:shd w:val="clear" w:color="auto" w:fill="auto"/>
          </w:tcPr>
          <w:p w:rsidR="00A12868" w:rsidRPr="00DC36EB" w:rsidRDefault="00A12868" w:rsidP="00A12868">
            <w:pPr>
              <w:pStyle w:val="ab"/>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rsidR="00A12868" w:rsidRPr="00DC36EB" w:rsidRDefault="00A12868" w:rsidP="00A12868">
            <w:pPr>
              <w:pStyle w:val="ab"/>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rsidR="00A12868" w:rsidRPr="00DC36EB" w:rsidRDefault="00A12868" w:rsidP="00A12868">
            <w:pPr>
              <w:pStyle w:val="ab"/>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A12868" w:rsidRPr="00DC36EB" w:rsidRDefault="00A12868" w:rsidP="00A12868">
            <w:pPr>
              <w:pStyle w:val="ab"/>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12868" w:rsidRPr="00EB2D57" w:rsidTr="00A12868">
        <w:trPr>
          <w:trHeight w:hRule="exact" w:val="2150"/>
        </w:trPr>
        <w:tc>
          <w:tcPr>
            <w:tcW w:w="1272" w:type="dxa"/>
            <w:tcBorders>
              <w:top w:val="single" w:sz="4" w:space="0" w:color="auto"/>
              <w:left w:val="single" w:sz="4" w:space="0" w:color="auto"/>
            </w:tcBorders>
            <w:shd w:val="clear" w:color="auto" w:fill="auto"/>
          </w:tcPr>
          <w:p w:rsidR="00A12868" w:rsidRPr="00DC36EB" w:rsidRDefault="00A12868" w:rsidP="00A12868">
            <w:pPr>
              <w:pStyle w:val="ab"/>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A12868" w:rsidRPr="00DC36EB" w:rsidRDefault="00A12868" w:rsidP="00A12868">
            <w:pPr>
              <w:pStyle w:val="ab"/>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A12868" w:rsidRPr="00DC36EB" w:rsidRDefault="00A12868" w:rsidP="00A12868">
            <w:pPr>
              <w:pStyle w:val="ab"/>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12868" w:rsidRPr="00BC4498" w:rsidRDefault="00A12868" w:rsidP="00A12868">
            <w:pPr>
              <w:pStyle w:val="ab"/>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rsidR="00A12868" w:rsidRPr="00DC36EB" w:rsidRDefault="00A12868" w:rsidP="00A12868">
            <w:pPr>
              <w:pStyle w:val="ab"/>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12868" w:rsidRPr="00DC36EB" w:rsidRDefault="00A12868" w:rsidP="00A12868">
            <w:pPr>
              <w:pStyle w:val="ab"/>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12868" w:rsidRPr="00EB2D57" w:rsidTr="00A12868">
        <w:trPr>
          <w:trHeight w:hRule="exact" w:val="2386"/>
        </w:trPr>
        <w:tc>
          <w:tcPr>
            <w:tcW w:w="1272" w:type="dxa"/>
            <w:tcBorders>
              <w:top w:val="single" w:sz="4" w:space="0" w:color="auto"/>
              <w:left w:val="single" w:sz="4" w:space="0" w:color="auto"/>
              <w:bottom w:val="single" w:sz="4" w:space="0" w:color="auto"/>
            </w:tcBorders>
            <w:shd w:val="clear" w:color="auto" w:fill="auto"/>
          </w:tcPr>
          <w:p w:rsidR="00A12868" w:rsidRPr="00DC36EB" w:rsidRDefault="00A12868" w:rsidP="00A12868">
            <w:pPr>
              <w:pStyle w:val="ab"/>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12868" w:rsidRPr="00DC36EB" w:rsidRDefault="00A12868" w:rsidP="00A12868">
            <w:pPr>
              <w:pStyle w:val="ab"/>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12868" w:rsidRPr="00DC36EB" w:rsidRDefault="00A12868" w:rsidP="00A12868">
            <w:pPr>
              <w:pStyle w:val="ab"/>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rsidR="00A12868" w:rsidRPr="00DC36EB" w:rsidRDefault="00A12868" w:rsidP="00A12868">
            <w:pPr>
              <w:pStyle w:val="ab"/>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rsidR="00A12868" w:rsidRPr="00DC36EB" w:rsidRDefault="00A12868" w:rsidP="00A12868">
            <w:pPr>
              <w:pStyle w:val="ab"/>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12868" w:rsidRPr="00DC36EB" w:rsidRDefault="00A12868" w:rsidP="00A12868">
            <w:pPr>
              <w:pStyle w:val="ab"/>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rsidR="00A12868" w:rsidRPr="00DC36EB" w:rsidRDefault="00A12868" w:rsidP="00A12868">
            <w:pPr>
              <w:pStyle w:val="ab"/>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A12868" w:rsidRPr="00BC4498" w:rsidRDefault="00A12868" w:rsidP="00A12868">
            <w:pPr>
              <w:pStyle w:val="ab"/>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rsidR="00A12868" w:rsidRPr="00DC36EB" w:rsidRDefault="00A12868" w:rsidP="00A12868">
            <w:pPr>
              <w:pStyle w:val="ab"/>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rsidR="00A12868" w:rsidRPr="00EB2D57" w:rsidRDefault="00A12868" w:rsidP="00A12868">
      <w:pPr>
        <w:framePr w:w="10162" w:h="5341" w:wrap="none" w:hAnchor="page" w:x="1134" w:y="35"/>
        <w:spacing w:line="1"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D67421" w:rsidP="00A12868">
      <w:pPr>
        <w:pStyle w:val="af7"/>
      </w:pPr>
      <w:bookmarkStart w:id="578" w:name="bookmark1598"/>
      <w:r>
        <w:rPr>
          <w:noProof/>
          <w:lang w:bidi="ar-SA"/>
        </w:rPr>
        <w:pict>
          <v:shape id="Shape 107" o:spid="_x0000_s1074" type="#_x0000_t202" style="position:absolute;margin-left:56.65pt;margin-top:20.9pt;width:507.6pt;height:235pt;z-index:2516633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1E1536" w:rsidTr="00A12868">
                    <w:trPr>
                      <w:trHeight w:val="20"/>
                      <w:tblHeader/>
                    </w:trPr>
                    <w:tc>
                      <w:tcPr>
                        <w:tcW w:w="1272" w:type="dxa"/>
                        <w:tcBorders>
                          <w:top w:val="single" w:sz="4" w:space="0" w:color="auto"/>
                          <w:left w:val="single" w:sz="4" w:space="0" w:color="auto"/>
                        </w:tcBorders>
                        <w:shd w:val="clear" w:color="auto" w:fill="auto"/>
                      </w:tcPr>
                      <w:p w:rsidR="001E1536" w:rsidRPr="007F450A" w:rsidRDefault="001E1536" w:rsidP="00A12868">
                        <w:pPr>
                          <w:pStyle w:val="ab"/>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1E1536" w:rsidRPr="007F450A" w:rsidRDefault="001E1536" w:rsidP="00A12868">
                        <w:pPr>
                          <w:pStyle w:val="ab"/>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1E1536" w:rsidRPr="007F450A" w:rsidRDefault="001E1536" w:rsidP="00A12868">
                        <w:pPr>
                          <w:pStyle w:val="ab"/>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1E1536" w:rsidRPr="007F450A" w:rsidRDefault="001E1536" w:rsidP="00A12868">
                        <w:pPr>
                          <w:pStyle w:val="ab"/>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1E1536" w:rsidTr="00A12868">
                    <w:trPr>
                      <w:trHeight w:val="2595"/>
                    </w:trPr>
                    <w:tc>
                      <w:tcPr>
                        <w:tcW w:w="1272" w:type="dxa"/>
                        <w:tcBorders>
                          <w:top w:val="single" w:sz="4" w:space="0" w:color="auto"/>
                          <w:left w:val="single" w:sz="4" w:space="0" w:color="auto"/>
                        </w:tcBorders>
                        <w:shd w:val="clear" w:color="auto" w:fill="auto"/>
                      </w:tcPr>
                      <w:p w:rsidR="001E1536" w:rsidRPr="00DC36EB" w:rsidRDefault="001E1536" w:rsidP="00A12868">
                        <w:pPr>
                          <w:pStyle w:val="ab"/>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1E1536" w:rsidRPr="00DC36EB" w:rsidRDefault="001E1536" w:rsidP="00A12868">
                        <w:pPr>
                          <w:pStyle w:val="ab"/>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1E1536" w:rsidRPr="00DC36EB" w:rsidRDefault="001E1536" w:rsidP="00A12868">
                        <w:pPr>
                          <w:pStyle w:val="ab"/>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1E1536" w:rsidRPr="00DC36EB" w:rsidRDefault="001E1536" w:rsidP="00A12868">
                        <w:pPr>
                          <w:pStyle w:val="ab"/>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1E1536" w:rsidRPr="00DC36EB" w:rsidRDefault="001E1536" w:rsidP="00A12868">
                        <w:pPr>
                          <w:pStyle w:val="ab"/>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1E1536" w:rsidRDefault="001E1536" w:rsidP="00A12868">
                        <w:pPr>
                          <w:pStyle w:val="ab"/>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1E1536" w:rsidRPr="009F0C49" w:rsidRDefault="001E1536" w:rsidP="00A12868">
                        <w:pPr>
                          <w:pStyle w:val="ab"/>
                          <w:spacing w:line="259" w:lineRule="auto"/>
                          <w:ind w:left="140" w:firstLine="20"/>
                          <w:rPr>
                            <w:rFonts w:eastAsia="Courier New"/>
                            <w:i/>
                            <w:color w:val="auto"/>
                          </w:rPr>
                        </w:pPr>
                        <w:r w:rsidRPr="009F0C49">
                          <w:rPr>
                            <w:rFonts w:eastAsia="Courier New"/>
                            <w:i/>
                            <w:color w:val="auto"/>
                          </w:rPr>
                          <w:t>На выбор или факультативно</w:t>
                        </w:r>
                      </w:p>
                      <w:p w:rsidR="001E1536" w:rsidRPr="00DC36EB" w:rsidRDefault="001E1536" w:rsidP="00A12868">
                        <w:pPr>
                          <w:pStyle w:val="ab"/>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1E1536" w:rsidTr="00A12868">
                    <w:trPr>
                      <w:trHeight w:val="20"/>
                    </w:trPr>
                    <w:tc>
                      <w:tcPr>
                        <w:tcW w:w="1272" w:type="dxa"/>
                        <w:tcBorders>
                          <w:top w:val="single" w:sz="4" w:space="0" w:color="auto"/>
                          <w:left w:val="single" w:sz="4" w:space="0" w:color="auto"/>
                          <w:bottom w:val="single" w:sz="4" w:space="0" w:color="auto"/>
                        </w:tcBorders>
                        <w:shd w:val="clear" w:color="auto" w:fill="auto"/>
                      </w:tcPr>
                      <w:p w:rsidR="001E1536" w:rsidRPr="00DC36EB" w:rsidRDefault="001E1536" w:rsidP="00A12868">
                        <w:pPr>
                          <w:pStyle w:val="ab"/>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1E1536" w:rsidRPr="00DC36EB" w:rsidRDefault="001E1536" w:rsidP="00A12868">
                        <w:pPr>
                          <w:pStyle w:val="ab"/>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1E1536" w:rsidRPr="00DC36EB" w:rsidRDefault="001E1536" w:rsidP="00A12868">
                        <w:pPr>
                          <w:pStyle w:val="ab"/>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E1536" w:rsidRPr="00DC36EB" w:rsidRDefault="001E1536" w:rsidP="00A12868">
                        <w:pPr>
                          <w:pStyle w:val="ab"/>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1E1536" w:rsidRPr="00DC36EB" w:rsidRDefault="001E1536" w:rsidP="00A12868">
                        <w:pPr>
                          <w:pStyle w:val="ab"/>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1E1536" w:rsidRDefault="001E1536" w:rsidP="00A12868">
                  <w:pPr>
                    <w:spacing w:line="1" w:lineRule="exact"/>
                  </w:pPr>
                </w:p>
              </w:txbxContent>
            </v:textbox>
            <w10:wrap type="topAndBottom" anchorx="page"/>
          </v:shape>
        </w:pict>
      </w:r>
      <w:r w:rsidR="00A12868" w:rsidRPr="00EB2D57">
        <w:t>Модуль № 3 «Музыка народов мира»</w:t>
      </w:r>
      <w:r w:rsidR="00A12868" w:rsidRPr="00EB2D57">
        <w:rPr>
          <w:vertAlign w:val="superscript"/>
        </w:rPr>
        <w:footnoteReference w:id="12"/>
      </w:r>
      <w:bookmarkEnd w:id="578"/>
      <w:r>
        <w:rPr>
          <w:noProof/>
          <w:lang w:bidi="ar-SA"/>
        </w:rPr>
        <w:pict>
          <v:shape id="Shape 105" o:spid="_x0000_s1073" type="#_x0000_t202" style="position:absolute;margin-left:29.75pt;margin-top:11.3pt;width:9.35pt;height:318.7pt;z-index:25166233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1E1536" w:rsidRDefault="001E1536" w:rsidP="00A12868">
                  <w:pPr>
                    <w:pStyle w:val="90"/>
                    <w:tabs>
                      <w:tab w:val="left" w:pos="6072"/>
                    </w:tabs>
                  </w:pPr>
                  <w:r>
                    <w:tab/>
                  </w:r>
                </w:p>
              </w:txbxContent>
            </v:textbox>
            <w10:wrap type="square" anchorx="page"/>
          </v:shape>
        </w:pict>
      </w:r>
    </w:p>
    <w:p w:rsidR="00A12868" w:rsidRPr="00EB2D57" w:rsidRDefault="00A12868" w:rsidP="00A12868">
      <w:pPr>
        <w:pStyle w:val="26"/>
        <w:keepNext/>
        <w:keepLines/>
        <w:spacing w:after="0"/>
        <w:ind w:firstLine="520"/>
        <w:rPr>
          <w:color w:val="auto"/>
        </w:rPr>
        <w:sectPr w:rsidR="00A12868" w:rsidRPr="00EB2D57">
          <w:headerReference w:type="even" r:id="rId11"/>
          <w:headerReference w:type="default" r:id="rId12"/>
          <w:footerReference w:type="even" r:id="rId13"/>
          <w:footerReference w:type="default" r:id="rId14"/>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12868" w:rsidRPr="00EB2D57" w:rsidTr="00A12868">
        <w:trPr>
          <w:trHeight w:hRule="exact" w:val="579"/>
        </w:trPr>
        <w:tc>
          <w:tcPr>
            <w:tcW w:w="1272" w:type="dxa"/>
            <w:tcBorders>
              <w:top w:val="single" w:sz="4" w:space="0" w:color="auto"/>
              <w:left w:val="single" w:sz="4" w:space="0" w:color="auto"/>
            </w:tcBorders>
            <w:shd w:val="clear" w:color="auto" w:fill="auto"/>
          </w:tcPr>
          <w:p w:rsidR="00A12868" w:rsidRPr="007F450A" w:rsidRDefault="00A12868" w:rsidP="00A12868">
            <w:pPr>
              <w:pStyle w:val="ab"/>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A12868" w:rsidRPr="007F450A" w:rsidRDefault="00A12868" w:rsidP="00A12868">
            <w:pPr>
              <w:pStyle w:val="ab"/>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12868" w:rsidRPr="007F450A" w:rsidRDefault="00A12868" w:rsidP="00A12868">
            <w:pPr>
              <w:pStyle w:val="ab"/>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A12868" w:rsidRPr="007F450A" w:rsidRDefault="00A12868" w:rsidP="00A12868">
            <w:pPr>
              <w:pStyle w:val="ab"/>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12868" w:rsidRPr="00EB2D57" w:rsidTr="00A12868">
        <w:trPr>
          <w:trHeight w:hRule="exact" w:val="1272"/>
        </w:trPr>
        <w:tc>
          <w:tcPr>
            <w:tcW w:w="1272" w:type="dxa"/>
            <w:tcBorders>
              <w:top w:val="single" w:sz="4" w:space="0" w:color="auto"/>
              <w:left w:val="single" w:sz="4" w:space="0" w:color="auto"/>
            </w:tcBorders>
            <w:shd w:val="clear" w:color="auto" w:fill="auto"/>
          </w:tcPr>
          <w:p w:rsidR="00A12868" w:rsidRPr="007F450A" w:rsidRDefault="00A12868" w:rsidP="00A12868">
            <w:pPr>
              <w:pStyle w:val="ab"/>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A12868" w:rsidRPr="007F450A" w:rsidRDefault="00A12868" w:rsidP="00A12868">
            <w:pPr>
              <w:pStyle w:val="ab"/>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12868" w:rsidRPr="007F450A" w:rsidRDefault="00A12868" w:rsidP="00A12868">
            <w:pPr>
              <w:pStyle w:val="ab"/>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12868" w:rsidRPr="007F450A" w:rsidRDefault="00A12868" w:rsidP="00A12868">
            <w:pPr>
              <w:pStyle w:val="ab"/>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12868" w:rsidRPr="00EB2D57" w:rsidTr="00A12868">
        <w:trPr>
          <w:trHeight w:hRule="exact" w:val="2985"/>
        </w:trPr>
        <w:tc>
          <w:tcPr>
            <w:tcW w:w="1272" w:type="dxa"/>
            <w:tcBorders>
              <w:top w:val="single" w:sz="4" w:space="0" w:color="auto"/>
              <w:left w:val="single" w:sz="4" w:space="0" w:color="auto"/>
            </w:tcBorders>
            <w:shd w:val="clear" w:color="auto" w:fill="auto"/>
          </w:tcPr>
          <w:p w:rsidR="00A12868" w:rsidRPr="007F450A" w:rsidRDefault="00A12868" w:rsidP="00A12868">
            <w:pPr>
              <w:pStyle w:val="ab"/>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A12868" w:rsidRPr="007F450A" w:rsidRDefault="00A12868" w:rsidP="00A12868">
            <w:pPr>
              <w:pStyle w:val="ab"/>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12868" w:rsidRPr="007F450A" w:rsidRDefault="00A12868" w:rsidP="00A12868">
            <w:pPr>
              <w:pStyle w:val="ab"/>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rsidR="00A12868" w:rsidRPr="007F450A" w:rsidRDefault="00A12868" w:rsidP="00A12868">
            <w:pPr>
              <w:pStyle w:val="ab"/>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12868" w:rsidRPr="007F450A" w:rsidRDefault="00A12868" w:rsidP="00A12868">
            <w:pPr>
              <w:pStyle w:val="ab"/>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12868" w:rsidRPr="007F450A" w:rsidRDefault="00A12868" w:rsidP="00A12868">
            <w:pPr>
              <w:pStyle w:val="ab"/>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A12868" w:rsidRPr="009F0C49" w:rsidRDefault="00A12868" w:rsidP="00A12868">
            <w:pPr>
              <w:pStyle w:val="ab"/>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rsidR="00A12868" w:rsidRPr="007F450A" w:rsidRDefault="00A12868" w:rsidP="00A12868">
            <w:pPr>
              <w:pStyle w:val="ab"/>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12868" w:rsidRPr="00EB2D57" w:rsidTr="00A12868">
        <w:trPr>
          <w:trHeight w:hRule="exact" w:val="743"/>
        </w:trPr>
        <w:tc>
          <w:tcPr>
            <w:tcW w:w="1272" w:type="dxa"/>
            <w:tcBorders>
              <w:top w:val="single" w:sz="4" w:space="0" w:color="auto"/>
              <w:left w:val="single" w:sz="4" w:space="0" w:color="auto"/>
              <w:bottom w:val="single" w:sz="4" w:space="0" w:color="auto"/>
            </w:tcBorders>
            <w:shd w:val="clear" w:color="auto" w:fill="auto"/>
          </w:tcPr>
          <w:p w:rsidR="00A12868" w:rsidRPr="007F450A" w:rsidRDefault="00A12868" w:rsidP="00A12868">
            <w:pPr>
              <w:pStyle w:val="ab"/>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A12868" w:rsidRPr="007F450A" w:rsidRDefault="00A12868" w:rsidP="00A12868">
            <w:pPr>
              <w:pStyle w:val="ab"/>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12868" w:rsidRPr="007F450A" w:rsidRDefault="00A12868" w:rsidP="00A12868">
            <w:pPr>
              <w:pStyle w:val="ab"/>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12868" w:rsidRPr="007F450A" w:rsidRDefault="00A12868" w:rsidP="00A12868">
            <w:pPr>
              <w:pStyle w:val="ab"/>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12868" w:rsidRPr="00EB2D57" w:rsidRDefault="00A12868" w:rsidP="00A12868">
      <w:pPr>
        <w:pStyle w:val="af1"/>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p>
    <w:p w:rsidR="00A12868" w:rsidRPr="00EB2D57" w:rsidRDefault="00D67421" w:rsidP="00A12868">
      <w:pPr>
        <w:spacing w:line="1" w:lineRule="exact"/>
      </w:pPr>
      <w:r>
        <w:rPr>
          <w:noProof/>
        </w:rPr>
        <w:pict>
          <v:shape id="Shape 113" o:spid="_x0000_s1077" type="#_x0000_t202" style="position:absolute;margin-left:55.4pt;margin-top:.5pt;width:507.6pt;height:78.85pt;z-index:251666432;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1E1536">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1E1536" w:rsidRPr="007F450A" w:rsidRDefault="001E1536" w:rsidP="00A12868">
                        <w:pPr>
                          <w:pStyle w:val="ab"/>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1E1536" w:rsidRPr="007F450A" w:rsidRDefault="001E1536" w:rsidP="00A12868">
                        <w:pPr>
                          <w:pStyle w:val="ab"/>
                          <w:spacing w:line="259" w:lineRule="auto"/>
                          <w:ind w:left="140" w:firstLine="0"/>
                          <w:rPr>
                            <w:rFonts w:eastAsia="Courier New"/>
                            <w:color w:val="auto"/>
                          </w:rPr>
                        </w:pPr>
                        <w:r w:rsidRPr="007F450A">
                          <w:rPr>
                            <w:rFonts w:eastAsia="Courier New"/>
                            <w:color w:val="auto"/>
                          </w:rPr>
                          <w:t>канского</w:t>
                        </w:r>
                      </w:p>
                      <w:p w:rsidR="001E1536" w:rsidRPr="007F450A" w:rsidRDefault="001E1536" w:rsidP="00A12868">
                        <w:pPr>
                          <w:pStyle w:val="ab"/>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1E1536" w:rsidRPr="007F450A" w:rsidRDefault="001E1536" w:rsidP="00A12868">
                        <w:pPr>
                          <w:pStyle w:val="ab"/>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E1536" w:rsidRPr="007F450A" w:rsidRDefault="001E1536" w:rsidP="00A12868">
                        <w:pPr>
                          <w:pStyle w:val="ab"/>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1E1536" w:rsidRDefault="001E1536" w:rsidP="00A12868">
                  <w:pPr>
                    <w:spacing w:line="1" w:lineRule="exact"/>
                  </w:pPr>
                </w:p>
              </w:txbxContent>
            </v:textbox>
            <w10:wrap type="topAndBottom" anchorx="page"/>
          </v:shape>
        </w:pict>
      </w:r>
      <w:r>
        <w:rPr>
          <w:noProof/>
        </w:rPr>
        <w:pict>
          <v:shape id="Shape 111" o:spid="_x0000_s1076" type="#_x0000_t202" style="position:absolute;margin-left:28.5pt;margin-top:0;width:9.35pt;height:85.45pt;z-index:251665408;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1E1536" w:rsidRPr="00A12868" w:rsidRDefault="001E1536" w:rsidP="00A12868"/>
              </w:txbxContent>
            </v:textbox>
            <w10:wrap type="topAndBottom" anchorx="page"/>
          </v:shape>
        </w:pict>
      </w:r>
    </w:p>
    <w:p w:rsidR="00A12868" w:rsidRPr="00EB2D57" w:rsidRDefault="00A12868" w:rsidP="00A12868">
      <w:pPr>
        <w:pStyle w:val="af7"/>
        <w:ind w:left="284"/>
      </w:pPr>
      <w:bookmarkStart w:id="579" w:name="bookmark1600"/>
      <w:r w:rsidRPr="00EB2D57">
        <w:t>Модуль № 4 «Европейская классическая музыка»</w:t>
      </w:r>
      <w:r w:rsidRPr="00EB2D57">
        <w:rPr>
          <w:vertAlign w:val="superscript"/>
        </w:rPr>
        <w:footnoteReference w:id="13"/>
      </w:r>
      <w:bookmarkEnd w:id="579"/>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12868" w:rsidRPr="00EB2D57" w:rsidTr="00A12868">
        <w:trPr>
          <w:trHeight w:hRule="exact" w:val="619"/>
        </w:trPr>
        <w:tc>
          <w:tcPr>
            <w:tcW w:w="1272" w:type="dxa"/>
            <w:tcBorders>
              <w:top w:val="single" w:sz="4" w:space="0" w:color="auto"/>
              <w:left w:val="single" w:sz="4" w:space="0" w:color="auto"/>
            </w:tcBorders>
            <w:shd w:val="clear" w:color="auto" w:fill="auto"/>
            <w:vAlign w:val="center"/>
          </w:tcPr>
          <w:p w:rsidR="00A12868" w:rsidRPr="007F450A" w:rsidRDefault="00A12868" w:rsidP="00A12868">
            <w:pPr>
              <w:pStyle w:val="ab"/>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A12868" w:rsidRPr="007F450A" w:rsidRDefault="00A12868" w:rsidP="00A12868">
            <w:pPr>
              <w:pStyle w:val="ab"/>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rsidR="00A12868" w:rsidRPr="007F450A" w:rsidRDefault="00A12868" w:rsidP="00A12868">
            <w:pPr>
              <w:pStyle w:val="ab"/>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12868" w:rsidRPr="007F450A" w:rsidRDefault="00A12868" w:rsidP="00A12868">
            <w:pPr>
              <w:pStyle w:val="ab"/>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12868" w:rsidRPr="00EB2D57" w:rsidTr="00A12868">
        <w:trPr>
          <w:trHeight w:hRule="exact" w:val="1752"/>
        </w:trPr>
        <w:tc>
          <w:tcPr>
            <w:tcW w:w="1272" w:type="dxa"/>
            <w:tcBorders>
              <w:top w:val="single" w:sz="4" w:space="0" w:color="auto"/>
              <w:left w:val="single" w:sz="4" w:space="0" w:color="auto"/>
              <w:bottom w:val="single" w:sz="4" w:space="0" w:color="auto"/>
            </w:tcBorders>
            <w:shd w:val="clear" w:color="auto" w:fill="auto"/>
          </w:tcPr>
          <w:p w:rsidR="00A12868" w:rsidRPr="007F450A" w:rsidRDefault="00A12868" w:rsidP="00A12868">
            <w:pPr>
              <w:pStyle w:val="ab"/>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12868" w:rsidRPr="007F450A" w:rsidRDefault="00A12868" w:rsidP="00A12868">
            <w:pPr>
              <w:pStyle w:val="ab"/>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12868" w:rsidRPr="007F450A" w:rsidRDefault="00A12868" w:rsidP="00A12868">
            <w:pPr>
              <w:pStyle w:val="ab"/>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12868" w:rsidRPr="007F450A" w:rsidRDefault="00A12868" w:rsidP="00A12868">
            <w:pPr>
              <w:pStyle w:val="ab"/>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A12868" w:rsidRPr="007F450A" w:rsidRDefault="00A12868" w:rsidP="00A12868">
            <w:pPr>
              <w:pStyle w:val="ab"/>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12868" w:rsidRPr="00EB2D57" w:rsidRDefault="00A12868" w:rsidP="00A12868">
      <w:pPr>
        <w:spacing w:line="1" w:lineRule="exact"/>
        <w:sectPr w:rsidR="00A1286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12868" w:rsidRPr="00EB2D57" w:rsidTr="00A12868">
        <w:trPr>
          <w:trHeight w:hRule="exact" w:val="619"/>
        </w:trPr>
        <w:tc>
          <w:tcPr>
            <w:tcW w:w="1272" w:type="dxa"/>
            <w:tcBorders>
              <w:top w:val="single" w:sz="4" w:space="0" w:color="auto"/>
              <w:left w:val="single" w:sz="4" w:space="0" w:color="auto"/>
            </w:tcBorders>
            <w:shd w:val="clear" w:color="auto" w:fill="auto"/>
          </w:tcPr>
          <w:p w:rsidR="00A12868" w:rsidRPr="007F450A" w:rsidRDefault="00A12868" w:rsidP="00A12868">
            <w:pPr>
              <w:pStyle w:val="ab"/>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12868" w:rsidRPr="007F450A" w:rsidRDefault="00A12868" w:rsidP="00A12868">
            <w:pPr>
              <w:pStyle w:val="ab"/>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12868" w:rsidRPr="007F450A" w:rsidRDefault="00A12868" w:rsidP="00A12868">
            <w:pPr>
              <w:pStyle w:val="ab"/>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12868" w:rsidRPr="007F450A" w:rsidRDefault="00A12868" w:rsidP="00A12868">
            <w:pPr>
              <w:pStyle w:val="ab"/>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12868" w:rsidRPr="00EB2D57" w:rsidTr="00A12868">
        <w:trPr>
          <w:trHeight w:hRule="exact" w:val="3366"/>
        </w:trPr>
        <w:tc>
          <w:tcPr>
            <w:tcW w:w="1272" w:type="dxa"/>
            <w:tcBorders>
              <w:top w:val="single" w:sz="4" w:space="0" w:color="auto"/>
              <w:left w:val="single" w:sz="4" w:space="0" w:color="auto"/>
            </w:tcBorders>
            <w:shd w:val="clear" w:color="auto" w:fill="auto"/>
          </w:tcPr>
          <w:p w:rsidR="00A12868" w:rsidRPr="007F450A" w:rsidRDefault="00A12868" w:rsidP="00A12868">
            <w:pPr>
              <w:pStyle w:val="ab"/>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A12868" w:rsidRPr="007F450A" w:rsidRDefault="00A12868" w:rsidP="00A12868">
            <w:pPr>
              <w:pStyle w:val="ab"/>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12868" w:rsidRPr="007F450A" w:rsidRDefault="00A12868" w:rsidP="00A12868">
            <w:pPr>
              <w:pStyle w:val="ab"/>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rsidR="00A12868" w:rsidRPr="007F450A" w:rsidRDefault="00A12868" w:rsidP="00A12868">
            <w:pPr>
              <w:pStyle w:val="ab"/>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12868" w:rsidRPr="007F450A" w:rsidRDefault="00A12868" w:rsidP="00A12868">
            <w:pPr>
              <w:pStyle w:val="ab"/>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12868" w:rsidRPr="007F450A" w:rsidRDefault="00A12868" w:rsidP="00A12868">
            <w:pPr>
              <w:pStyle w:val="ab"/>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12868" w:rsidRPr="009F0C49" w:rsidRDefault="00A12868" w:rsidP="00A12868">
            <w:pPr>
              <w:pStyle w:val="ab"/>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rsidR="00A12868" w:rsidRPr="007F450A" w:rsidRDefault="00A12868" w:rsidP="00A12868">
            <w:pPr>
              <w:pStyle w:val="ab"/>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A12868" w:rsidRPr="007F450A" w:rsidRDefault="00A12868" w:rsidP="00A12868">
            <w:pPr>
              <w:pStyle w:val="ab"/>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A12868" w:rsidRPr="007F450A" w:rsidRDefault="00A12868" w:rsidP="00A12868">
            <w:pPr>
              <w:pStyle w:val="ab"/>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12868" w:rsidRPr="00EB2D57" w:rsidTr="00A12868">
        <w:trPr>
          <w:trHeight w:hRule="exact" w:val="1967"/>
        </w:trPr>
        <w:tc>
          <w:tcPr>
            <w:tcW w:w="1272" w:type="dxa"/>
            <w:tcBorders>
              <w:top w:val="single" w:sz="4" w:space="0" w:color="auto"/>
              <w:left w:val="single" w:sz="4" w:space="0" w:color="auto"/>
              <w:bottom w:val="single" w:sz="4" w:space="0" w:color="auto"/>
            </w:tcBorders>
            <w:shd w:val="clear" w:color="auto" w:fill="auto"/>
          </w:tcPr>
          <w:p w:rsidR="00A12868" w:rsidRPr="007F450A" w:rsidRDefault="00A12868" w:rsidP="00A12868">
            <w:pPr>
              <w:pStyle w:val="ab"/>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12868" w:rsidRPr="007F450A" w:rsidRDefault="00A12868" w:rsidP="00A12868">
            <w:pPr>
              <w:pStyle w:val="ab"/>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12868" w:rsidRPr="007F450A" w:rsidRDefault="00A12868" w:rsidP="00A12868">
            <w:pPr>
              <w:pStyle w:val="ab"/>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12868" w:rsidRPr="007F450A" w:rsidRDefault="00A12868" w:rsidP="00A12868">
            <w:pPr>
              <w:pStyle w:val="ab"/>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12868" w:rsidRPr="007F450A" w:rsidRDefault="00A12868" w:rsidP="00A12868">
            <w:pPr>
              <w:pStyle w:val="ab"/>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12868" w:rsidRPr="007F450A" w:rsidRDefault="00A12868" w:rsidP="00A12868">
            <w:pPr>
              <w:pStyle w:val="ab"/>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rsidR="00A12868" w:rsidRPr="00EB2D57" w:rsidRDefault="00A12868" w:rsidP="00A12868">
      <w:pPr>
        <w:pStyle w:val="af1"/>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p>
    <w:p w:rsidR="00A12868" w:rsidRPr="00EB2D57" w:rsidRDefault="00D67421" w:rsidP="00A12868">
      <w:pPr>
        <w:spacing w:line="1" w:lineRule="exact"/>
        <w:sectPr w:rsidR="00A12868" w:rsidRPr="00EB2D57">
          <w:headerReference w:type="even" r:id="rId15"/>
          <w:headerReference w:type="default" r:id="rId16"/>
          <w:footerReference w:type="even" r:id="rId17"/>
          <w:footerReference w:type="default" r:id="rId18"/>
          <w:footnotePr>
            <w:numRestart w:val="eachPage"/>
          </w:footnotePr>
          <w:pgSz w:w="12019" w:h="7824" w:orient="landscape"/>
          <w:pgMar w:top="720" w:right="721" w:bottom="701" w:left="579" w:header="292" w:footer="273" w:gutter="0"/>
          <w:cols w:space="720"/>
          <w:noEndnote/>
          <w:docGrid w:linePitch="360"/>
        </w:sectPr>
      </w:pPr>
      <w:r>
        <w:rPr>
          <w:noProof/>
        </w:rPr>
        <w:pict>
          <v:shape id="Shape 115" o:spid="_x0000_s1078" type="#_x0000_t202" style="position:absolute;margin-left:501.75pt;margin-top:0;width:61.3pt;height:11.5pt;z-index:25166745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1E1536" w:rsidRDefault="001E1536" w:rsidP="00A12868">
                  <w:pPr>
                    <w:pStyle w:val="22"/>
                    <w:spacing w:line="240" w:lineRule="auto"/>
                    <w:ind w:left="0" w:firstLine="0"/>
                  </w:pPr>
                  <w:r>
                    <w:rPr>
                      <w:i/>
                      <w:iCs/>
                      <w:color w:val="231E20"/>
                    </w:rPr>
                    <w:t>Продолжение</w:t>
                  </w:r>
                </w:p>
              </w:txbxContent>
            </v:textbox>
            <w10:wrap type="square" anchorx="page" anchory="margin"/>
          </v:shape>
        </w:pic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12868" w:rsidRPr="00EB2D57" w:rsidTr="00A12868">
        <w:trPr>
          <w:trHeight w:hRule="exact" w:val="2421"/>
        </w:trPr>
        <w:tc>
          <w:tcPr>
            <w:tcW w:w="1272" w:type="dxa"/>
            <w:tcBorders>
              <w:top w:val="single" w:sz="4" w:space="0" w:color="auto"/>
              <w:left w:val="single" w:sz="4" w:space="0" w:color="auto"/>
            </w:tcBorders>
            <w:shd w:val="clear" w:color="auto" w:fill="auto"/>
          </w:tcPr>
          <w:p w:rsidR="00A12868" w:rsidRPr="007F450A" w:rsidRDefault="00A12868" w:rsidP="00A12868">
            <w:pPr>
              <w:pStyle w:val="ab"/>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A12868" w:rsidRPr="007F450A" w:rsidRDefault="00A12868" w:rsidP="00A12868">
            <w:pPr>
              <w:pStyle w:val="ab"/>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A12868" w:rsidRPr="007F450A" w:rsidRDefault="00A12868" w:rsidP="00A12868">
            <w:pPr>
              <w:pStyle w:val="ab"/>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12868" w:rsidRPr="007F450A" w:rsidRDefault="00A12868" w:rsidP="00A12868">
            <w:pPr>
              <w:pStyle w:val="ab"/>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A12868" w:rsidRPr="009F0C49" w:rsidRDefault="00A12868" w:rsidP="00A12868">
            <w:pPr>
              <w:pStyle w:val="ab"/>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12868" w:rsidRPr="007F450A" w:rsidRDefault="00A12868" w:rsidP="00A12868">
            <w:pPr>
              <w:pStyle w:val="ab"/>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A12868" w:rsidRPr="007F450A" w:rsidRDefault="00A12868" w:rsidP="00A12868">
            <w:pPr>
              <w:pStyle w:val="ab"/>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rsidR="00A12868" w:rsidRPr="007F450A" w:rsidRDefault="00A12868" w:rsidP="00A12868">
            <w:pPr>
              <w:pStyle w:val="ab"/>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12868" w:rsidRPr="00EB2D57" w:rsidTr="00A12868">
        <w:trPr>
          <w:trHeight w:hRule="exact" w:val="4111"/>
        </w:trPr>
        <w:tc>
          <w:tcPr>
            <w:tcW w:w="1272" w:type="dxa"/>
            <w:tcBorders>
              <w:top w:val="single" w:sz="4" w:space="0" w:color="auto"/>
              <w:left w:val="single" w:sz="4" w:space="0" w:color="auto"/>
              <w:bottom w:val="single" w:sz="4" w:space="0" w:color="auto"/>
            </w:tcBorders>
            <w:shd w:val="clear" w:color="auto" w:fill="auto"/>
          </w:tcPr>
          <w:p w:rsidR="00A12868" w:rsidRPr="007F450A" w:rsidRDefault="00A12868" w:rsidP="00A12868">
            <w:pPr>
              <w:pStyle w:val="ab"/>
              <w:framePr w:w="10152" w:h="6312" w:wrap="none" w:hAnchor="page" w:x="1134" w:y="6"/>
              <w:spacing w:line="240" w:lineRule="auto"/>
              <w:ind w:left="142" w:firstLine="20"/>
              <w:rPr>
                <w:rFonts w:eastAsia="Courier New"/>
                <w:color w:val="auto"/>
              </w:rPr>
            </w:pPr>
            <w:r w:rsidRPr="007F450A">
              <w:rPr>
                <w:rFonts w:eastAsia="Courier New"/>
                <w:color w:val="auto"/>
              </w:rPr>
              <w:t>В)</w:t>
            </w:r>
          </w:p>
          <w:p w:rsidR="00A12868" w:rsidRPr="007F450A" w:rsidRDefault="00A12868" w:rsidP="00A12868">
            <w:pPr>
              <w:pStyle w:val="ab"/>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12868" w:rsidRPr="007F450A" w:rsidRDefault="00A12868" w:rsidP="00A12868">
            <w:pPr>
              <w:pStyle w:val="ab"/>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12868" w:rsidRPr="007F450A" w:rsidRDefault="00A12868" w:rsidP="00A12868">
            <w:pPr>
              <w:pStyle w:val="ab"/>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12868" w:rsidRPr="007F450A" w:rsidRDefault="00A12868" w:rsidP="00A12868">
            <w:pPr>
              <w:pStyle w:val="ab"/>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rsidR="00A12868" w:rsidRPr="007F450A" w:rsidRDefault="00A12868" w:rsidP="00A12868">
            <w:pPr>
              <w:pStyle w:val="ab"/>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12868" w:rsidRPr="007F450A" w:rsidRDefault="00A12868" w:rsidP="00A12868">
            <w:pPr>
              <w:pStyle w:val="ab"/>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rsidR="00A12868" w:rsidRPr="007F450A" w:rsidRDefault="00A12868" w:rsidP="00A12868">
            <w:pPr>
              <w:pStyle w:val="ab"/>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12868" w:rsidRPr="009F0C49" w:rsidRDefault="00A12868" w:rsidP="00A12868">
            <w:pPr>
              <w:pStyle w:val="ab"/>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12868" w:rsidRPr="007F450A" w:rsidRDefault="00A12868" w:rsidP="00A12868">
            <w:pPr>
              <w:pStyle w:val="ab"/>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12868" w:rsidRPr="007F450A" w:rsidRDefault="00A12868" w:rsidP="00A12868">
            <w:pPr>
              <w:pStyle w:val="ab"/>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A12868" w:rsidRPr="00EB2D57" w:rsidRDefault="00A12868" w:rsidP="00A12868">
      <w:pPr>
        <w:framePr w:w="10152" w:h="6312" w:wrap="none" w:hAnchor="page" w:x="1134" w:y="6"/>
        <w:spacing w:line="1"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1" w:lineRule="exact"/>
        <w:sectPr w:rsidR="00A12868" w:rsidRPr="00EB2D57">
          <w:footnotePr>
            <w:numRestart w:val="eachPage"/>
          </w:footnotePr>
          <w:pgSz w:w="12019" w:h="7824" w:orient="landscape"/>
          <w:pgMar w:top="730" w:right="734" w:bottom="578" w:left="595" w:header="302" w:footer="150" w:gutter="0"/>
          <w:cols w:space="720"/>
          <w:noEndnote/>
          <w:docGrid w:linePitch="360"/>
        </w:sectPr>
      </w:pPr>
    </w:p>
    <w:p w:rsidR="00A12868" w:rsidRPr="00EB2D57" w:rsidRDefault="00A12868" w:rsidP="00A12868">
      <w:pPr>
        <w:pStyle w:val="50"/>
        <w:framePr w:w="182" w:h="326" w:wrap="none" w:hAnchor="page" w:x="596" w:y="1"/>
        <w:spacing w:after="0" w:line="0" w:lineRule="atLeast"/>
        <w:jc w:val="both"/>
        <w:rPr>
          <w:color w:val="auto"/>
        </w:rPr>
      </w:pPr>
    </w:p>
    <w:p w:rsidR="00A12868" w:rsidRPr="00EB2D57" w:rsidRDefault="00A12868" w:rsidP="00A12868">
      <w:pPr>
        <w:pStyle w:val="22"/>
        <w:framePr w:w="1296" w:h="226" w:wrap="none" w:hAnchor="page" w:x="10023" w:y="1"/>
        <w:spacing w:line="240" w:lineRule="auto"/>
        <w:ind w:left="0" w:firstLine="0"/>
      </w:pPr>
      <w:r>
        <w:rPr>
          <w:i/>
          <w:iCs/>
        </w:rPr>
        <w:t>Пр</w:t>
      </w:r>
      <w:r w:rsidRPr="00EB2D57">
        <w:rPr>
          <w:i/>
          <w:iCs/>
        </w:rPr>
        <w:t>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12868" w:rsidRPr="00EB2D57" w:rsidTr="00A12868">
        <w:trPr>
          <w:trHeight w:hRule="exact" w:val="619"/>
        </w:trPr>
        <w:tc>
          <w:tcPr>
            <w:tcW w:w="1272" w:type="dxa"/>
            <w:tcBorders>
              <w:top w:val="single" w:sz="4" w:space="0" w:color="auto"/>
              <w:left w:val="single" w:sz="4" w:space="0" w:color="auto"/>
            </w:tcBorders>
            <w:shd w:val="clear" w:color="auto" w:fill="auto"/>
          </w:tcPr>
          <w:p w:rsidR="00A12868" w:rsidRPr="007F450A" w:rsidRDefault="00A12868" w:rsidP="00A12868">
            <w:pPr>
              <w:pStyle w:val="ab"/>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12868" w:rsidRPr="007F450A" w:rsidRDefault="00A12868" w:rsidP="00A12868">
            <w:pPr>
              <w:pStyle w:val="ab"/>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12868" w:rsidRPr="007F450A" w:rsidRDefault="00A12868" w:rsidP="00A12868">
            <w:pPr>
              <w:pStyle w:val="ab"/>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12868" w:rsidRPr="007F450A" w:rsidRDefault="00A12868" w:rsidP="00A12868">
            <w:pPr>
              <w:pStyle w:val="ab"/>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12868" w:rsidRPr="00EB2D57" w:rsidTr="00A12868">
        <w:trPr>
          <w:trHeight w:hRule="exact" w:val="5021"/>
        </w:trPr>
        <w:tc>
          <w:tcPr>
            <w:tcW w:w="1272" w:type="dxa"/>
            <w:tcBorders>
              <w:top w:val="single" w:sz="4" w:space="0" w:color="auto"/>
              <w:left w:val="single" w:sz="4" w:space="0" w:color="auto"/>
              <w:bottom w:val="single" w:sz="4" w:space="0" w:color="auto"/>
            </w:tcBorders>
            <w:shd w:val="clear" w:color="auto" w:fill="auto"/>
          </w:tcPr>
          <w:p w:rsidR="00A12868" w:rsidRPr="007F450A" w:rsidRDefault="00A12868" w:rsidP="00A12868">
            <w:pPr>
              <w:pStyle w:val="ab"/>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12868" w:rsidRPr="007F450A" w:rsidRDefault="00A12868" w:rsidP="00A12868">
            <w:pPr>
              <w:pStyle w:val="ab"/>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12868" w:rsidRPr="007F450A" w:rsidRDefault="00A12868" w:rsidP="00A12868">
            <w:pPr>
              <w:pStyle w:val="ab"/>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12868" w:rsidRPr="007F450A" w:rsidRDefault="00A12868" w:rsidP="00A12868">
            <w:pPr>
              <w:pStyle w:val="ab"/>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12868" w:rsidRPr="007F450A" w:rsidRDefault="00A12868" w:rsidP="00A12868">
            <w:pPr>
              <w:pStyle w:val="ab"/>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12868" w:rsidRPr="007F450A" w:rsidRDefault="00A12868" w:rsidP="00A12868">
            <w:pPr>
              <w:pStyle w:val="ab"/>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12868" w:rsidRPr="007F450A" w:rsidRDefault="00A12868" w:rsidP="00A12868">
            <w:pPr>
              <w:pStyle w:val="ab"/>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12868" w:rsidRPr="009F0C49" w:rsidRDefault="00A12868" w:rsidP="00A12868">
            <w:pPr>
              <w:pStyle w:val="ab"/>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rsidR="00A12868" w:rsidRPr="007F450A" w:rsidRDefault="00A12868" w:rsidP="00A12868">
            <w:pPr>
              <w:pStyle w:val="ab"/>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12868" w:rsidRPr="00EB2D57" w:rsidRDefault="00A12868" w:rsidP="00A12868">
      <w:pPr>
        <w:framePr w:w="10152" w:h="5640" w:hSpace="566" w:vSpace="451" w:wrap="none" w:hAnchor="page" w:x="1133" w:y="299"/>
        <w:spacing w:line="1"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1" w:lineRule="exact"/>
        <w:sectPr w:rsidR="00A12868" w:rsidRPr="00EB2D57">
          <w:footnotePr>
            <w:numRestart w:val="eachPage"/>
          </w:footnotePr>
          <w:pgSz w:w="12019" w:h="7824" w:orient="landscape"/>
          <w:pgMar w:top="720" w:right="700" w:bottom="515" w:left="566" w:header="292" w:footer="87" w:gutter="0"/>
          <w:cols w:space="720"/>
          <w:noEndnote/>
          <w:docGrid w:linePitch="360"/>
        </w:sectPr>
      </w:pPr>
    </w:p>
    <w:p w:rsidR="00A12868" w:rsidRPr="00EB2D57" w:rsidRDefault="00A12868" w:rsidP="00A12868">
      <w:pPr>
        <w:pStyle w:val="90"/>
        <w:framePr w:w="187" w:h="6374" w:hRule="exact" w:wrap="none" w:hAnchor="page" w:x="596" w:y="1"/>
        <w:tabs>
          <w:tab w:val="left" w:pos="6072"/>
        </w:tabs>
        <w:textDirection w:val="tbRl"/>
        <w:rPr>
          <w:color w:val="auto"/>
        </w:rPr>
      </w:pP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12868" w:rsidRPr="00EB2D57" w:rsidTr="00A12868">
        <w:trPr>
          <w:trHeight w:hRule="exact" w:val="5237"/>
        </w:trPr>
        <w:tc>
          <w:tcPr>
            <w:tcW w:w="1272" w:type="dxa"/>
            <w:tcBorders>
              <w:top w:val="single" w:sz="4" w:space="0" w:color="auto"/>
              <w:left w:val="single" w:sz="4" w:space="0" w:color="auto"/>
            </w:tcBorders>
            <w:shd w:val="clear" w:color="auto" w:fill="auto"/>
          </w:tcPr>
          <w:p w:rsidR="00A12868" w:rsidRPr="00EC7AE6" w:rsidRDefault="00A12868" w:rsidP="00A12868">
            <w:pPr>
              <w:pStyle w:val="ab"/>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A12868" w:rsidRPr="00EC7AE6" w:rsidRDefault="00A12868" w:rsidP="00A12868">
            <w:pPr>
              <w:pStyle w:val="ab"/>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A12868" w:rsidRPr="00EC7AE6" w:rsidRDefault="00A12868" w:rsidP="00A12868">
            <w:pPr>
              <w:pStyle w:val="ab"/>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rsidR="00A12868" w:rsidRPr="00EC7AE6" w:rsidRDefault="00A12868" w:rsidP="00A12868">
            <w:pPr>
              <w:pStyle w:val="ab"/>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12868" w:rsidRPr="00EC7AE6" w:rsidRDefault="00A12868" w:rsidP="00A12868">
            <w:pPr>
              <w:pStyle w:val="ab"/>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12868" w:rsidRPr="00EC7AE6" w:rsidRDefault="00A12868" w:rsidP="00A12868">
            <w:pPr>
              <w:pStyle w:val="ab"/>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rsidR="00A12868" w:rsidRPr="00EC7AE6" w:rsidRDefault="00A12868" w:rsidP="00A12868">
            <w:pPr>
              <w:pStyle w:val="ab"/>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12868" w:rsidRPr="00EC7AE6" w:rsidRDefault="00A12868" w:rsidP="00A12868">
            <w:pPr>
              <w:pStyle w:val="ab"/>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12868" w:rsidRPr="009F0C49" w:rsidRDefault="00A12868" w:rsidP="00A12868">
            <w:pPr>
              <w:pStyle w:val="ab"/>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rsidR="00A12868" w:rsidRPr="00EC7AE6" w:rsidRDefault="00A12868" w:rsidP="00A12868">
            <w:pPr>
              <w:pStyle w:val="ab"/>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A12868" w:rsidRPr="00EC7AE6" w:rsidRDefault="00A12868" w:rsidP="00A12868">
            <w:pPr>
              <w:pStyle w:val="ab"/>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12868" w:rsidRPr="00EB2D57" w:rsidTr="00A12868">
        <w:trPr>
          <w:trHeight w:hRule="exact" w:val="1109"/>
        </w:trPr>
        <w:tc>
          <w:tcPr>
            <w:tcW w:w="1272" w:type="dxa"/>
            <w:tcBorders>
              <w:top w:val="single" w:sz="4" w:space="0" w:color="auto"/>
              <w:left w:val="single" w:sz="4" w:space="0" w:color="auto"/>
              <w:bottom w:val="single" w:sz="4" w:space="0" w:color="auto"/>
            </w:tcBorders>
            <w:shd w:val="clear" w:color="auto" w:fill="auto"/>
          </w:tcPr>
          <w:p w:rsidR="00A12868" w:rsidRPr="00EC7AE6" w:rsidRDefault="00A12868" w:rsidP="00A12868">
            <w:pPr>
              <w:pStyle w:val="ab"/>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12868" w:rsidRPr="00EC7AE6" w:rsidRDefault="00A12868" w:rsidP="00A12868">
            <w:pPr>
              <w:pStyle w:val="ab"/>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rsidR="00A12868" w:rsidRPr="00EC7AE6" w:rsidRDefault="00A12868" w:rsidP="00A12868">
            <w:pPr>
              <w:pStyle w:val="ab"/>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A12868" w:rsidRPr="00EC7AE6" w:rsidRDefault="00A12868" w:rsidP="00A12868">
            <w:pPr>
              <w:pStyle w:val="ab"/>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12868" w:rsidRPr="00EC7AE6" w:rsidRDefault="00A12868" w:rsidP="00A12868">
            <w:pPr>
              <w:pStyle w:val="ab"/>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A12868" w:rsidRPr="00EC7AE6" w:rsidRDefault="00A12868" w:rsidP="00A12868">
            <w:pPr>
              <w:pStyle w:val="ab"/>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rsidR="00A12868" w:rsidRPr="00EB2D57" w:rsidRDefault="00A12868" w:rsidP="00A12868">
      <w:pPr>
        <w:framePr w:w="10152" w:h="6346" w:wrap="none" w:hAnchor="page" w:x="1134" w:y="15"/>
        <w:spacing w:line="1"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1" w:lineRule="exact"/>
        <w:sectPr w:rsidR="00A12868" w:rsidRPr="00EB2D57">
          <w:footnotePr>
            <w:numRestart w:val="eachPage"/>
          </w:footnotePr>
          <w:pgSz w:w="12019" w:h="7824" w:orient="landscape"/>
          <w:pgMar w:top="730" w:right="734" w:bottom="520" w:left="595" w:header="302" w:footer="92" w:gutter="0"/>
          <w:cols w:space="720"/>
          <w:noEndnote/>
          <w:docGrid w:linePitch="360"/>
        </w:sectPr>
      </w:pPr>
    </w:p>
    <w:p w:rsidR="00A12868" w:rsidRPr="00EB2D57" w:rsidRDefault="00A12868" w:rsidP="00A12868">
      <w:pPr>
        <w:pStyle w:val="90"/>
        <w:framePr w:w="230" w:h="6389" w:hRule="exact" w:wrap="none" w:hAnchor="page" w:x="567" w:y="-262"/>
        <w:tabs>
          <w:tab w:val="left" w:pos="3994"/>
        </w:tabs>
        <w:textDirection w:val="tbRl"/>
        <w:rPr>
          <w:color w:val="auto"/>
        </w:rPr>
      </w:pP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12868" w:rsidRPr="00EB2D57" w:rsidTr="00A12868">
        <w:trPr>
          <w:trHeight w:hRule="exact" w:val="619"/>
        </w:trPr>
        <w:tc>
          <w:tcPr>
            <w:tcW w:w="1272" w:type="dxa"/>
            <w:tcBorders>
              <w:top w:val="single" w:sz="4" w:space="0" w:color="auto"/>
              <w:left w:val="single" w:sz="4" w:space="0" w:color="auto"/>
            </w:tcBorders>
            <w:shd w:val="clear" w:color="auto" w:fill="auto"/>
          </w:tcPr>
          <w:p w:rsidR="00A12868" w:rsidRPr="00EC7AE6" w:rsidRDefault="00A12868" w:rsidP="00A12868">
            <w:pPr>
              <w:pStyle w:val="ab"/>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12868" w:rsidRPr="00EC7AE6" w:rsidRDefault="00A12868" w:rsidP="00A12868">
            <w:pPr>
              <w:pStyle w:val="ab"/>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rsidR="00A12868" w:rsidRPr="00EC7AE6" w:rsidRDefault="00A12868" w:rsidP="00A12868">
            <w:pPr>
              <w:pStyle w:val="ab"/>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12868" w:rsidRPr="00EC7AE6" w:rsidRDefault="00A12868" w:rsidP="00A12868">
            <w:pPr>
              <w:pStyle w:val="ab"/>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12868" w:rsidRPr="00EB2D57" w:rsidTr="00A12868">
        <w:trPr>
          <w:trHeight w:hRule="exact" w:val="4216"/>
        </w:trPr>
        <w:tc>
          <w:tcPr>
            <w:tcW w:w="1272" w:type="dxa"/>
            <w:tcBorders>
              <w:top w:val="single" w:sz="4" w:space="0" w:color="auto"/>
              <w:left w:val="single" w:sz="4" w:space="0" w:color="auto"/>
              <w:bottom w:val="single" w:sz="4" w:space="0" w:color="auto"/>
            </w:tcBorders>
            <w:shd w:val="clear" w:color="auto" w:fill="auto"/>
          </w:tcPr>
          <w:p w:rsidR="00A12868" w:rsidRPr="00EB2D57" w:rsidRDefault="00A12868" w:rsidP="00A12868">
            <w:pPr>
              <w:framePr w:w="10152" w:h="5001" w:wrap="none" w:hAnchor="page" w:x="1134" w:y="35"/>
              <w:rPr>
                <w:sz w:val="10"/>
                <w:szCs w:val="10"/>
              </w:rPr>
            </w:pPr>
          </w:p>
        </w:tc>
        <w:tc>
          <w:tcPr>
            <w:tcW w:w="1310" w:type="dxa"/>
            <w:tcBorders>
              <w:top w:val="single" w:sz="4" w:space="0" w:color="auto"/>
              <w:left w:val="single" w:sz="4" w:space="0" w:color="auto"/>
              <w:bottom w:val="single" w:sz="4" w:space="0" w:color="auto"/>
            </w:tcBorders>
            <w:shd w:val="clear" w:color="auto" w:fill="auto"/>
          </w:tcPr>
          <w:p w:rsidR="00A12868" w:rsidRPr="00EB2D57" w:rsidRDefault="00A12868" w:rsidP="00A12868">
            <w:pPr>
              <w:framePr w:w="10152" w:h="5001" w:wrap="none" w:hAnchor="page" w:x="1134" w:y="35"/>
              <w:rPr>
                <w:sz w:val="10"/>
                <w:szCs w:val="10"/>
              </w:rPr>
            </w:pPr>
          </w:p>
        </w:tc>
        <w:tc>
          <w:tcPr>
            <w:tcW w:w="2030" w:type="dxa"/>
            <w:tcBorders>
              <w:top w:val="single" w:sz="4" w:space="0" w:color="auto"/>
              <w:left w:val="single" w:sz="4" w:space="0" w:color="auto"/>
              <w:bottom w:val="single" w:sz="4" w:space="0" w:color="auto"/>
            </w:tcBorders>
            <w:shd w:val="clear" w:color="auto" w:fill="auto"/>
          </w:tcPr>
          <w:p w:rsidR="00A12868" w:rsidRPr="00EC7AE6" w:rsidRDefault="00A12868" w:rsidP="00A12868">
            <w:pPr>
              <w:pStyle w:val="ab"/>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12868" w:rsidRPr="00EC7AE6" w:rsidRDefault="00A12868" w:rsidP="00A12868">
            <w:pPr>
              <w:pStyle w:val="ab"/>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rsidR="00A12868" w:rsidRPr="00EC7AE6" w:rsidRDefault="00A12868" w:rsidP="00A12868">
            <w:pPr>
              <w:pStyle w:val="ab"/>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rsidR="00A12868" w:rsidRPr="00EC7AE6" w:rsidRDefault="00A12868" w:rsidP="00AC559F">
            <w:pPr>
              <w:pStyle w:val="ab"/>
              <w:framePr w:w="10152" w:h="5001" w:wrap="none" w:hAnchor="page" w:x="1134" w:y="35"/>
              <w:numPr>
                <w:ilvl w:val="0"/>
                <w:numId w:val="254"/>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rsidR="00A12868" w:rsidRPr="00EC7AE6" w:rsidRDefault="00A12868" w:rsidP="00AC559F">
            <w:pPr>
              <w:pStyle w:val="ab"/>
              <w:framePr w:w="10152" w:h="5001" w:wrap="none" w:hAnchor="page" w:x="1134" w:y="35"/>
              <w:numPr>
                <w:ilvl w:val="0"/>
                <w:numId w:val="254"/>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rsidR="00A12868" w:rsidRPr="00EC7AE6" w:rsidRDefault="00A12868" w:rsidP="00AC559F">
            <w:pPr>
              <w:pStyle w:val="ab"/>
              <w:framePr w:w="10152" w:h="5001" w:wrap="none" w:hAnchor="page" w:x="1134" w:y="35"/>
              <w:numPr>
                <w:ilvl w:val="0"/>
                <w:numId w:val="254"/>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rsidR="00A12868" w:rsidRPr="00EC7AE6" w:rsidRDefault="00A12868" w:rsidP="00AC559F">
            <w:pPr>
              <w:pStyle w:val="ab"/>
              <w:framePr w:w="10152" w:h="5001" w:wrap="none" w:hAnchor="page" w:x="1134" w:y="35"/>
              <w:numPr>
                <w:ilvl w:val="0"/>
                <w:numId w:val="254"/>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12868" w:rsidRPr="00EC7AE6" w:rsidRDefault="00A12868" w:rsidP="00A12868">
            <w:pPr>
              <w:pStyle w:val="ab"/>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12868" w:rsidRPr="009F0C49" w:rsidRDefault="00A12868" w:rsidP="00A12868">
            <w:pPr>
              <w:pStyle w:val="ab"/>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rsidR="00A12868" w:rsidRPr="00EC7AE6" w:rsidRDefault="00A12868" w:rsidP="00A12868">
            <w:pPr>
              <w:pStyle w:val="ab"/>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A12868" w:rsidRPr="00EB2D57" w:rsidRDefault="00A12868" w:rsidP="00A12868">
      <w:pPr>
        <w:framePr w:w="10152" w:h="5001" w:wrap="none" w:hAnchor="page" w:x="1134" w:y="35"/>
        <w:spacing w:line="1"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1" w:lineRule="exact"/>
        <w:sectPr w:rsidR="00A12868" w:rsidRPr="00EB2D57">
          <w:headerReference w:type="even" r:id="rId19"/>
          <w:headerReference w:type="default" r:id="rId20"/>
          <w:footerReference w:type="even" r:id="rId21"/>
          <w:footerReference w:type="default" r:id="rId22"/>
          <w:footnotePr>
            <w:numRestart w:val="eachPage"/>
          </w:footnotePr>
          <w:pgSz w:w="12019" w:h="7824" w:orient="landscape"/>
          <w:pgMar w:top="983" w:right="729" w:bottom="715" w:left="566" w:header="0" w:footer="287" w:gutter="0"/>
          <w:cols w:space="720"/>
          <w:noEndnote/>
          <w:docGrid w:linePitch="360"/>
        </w:sectPr>
      </w:pPr>
    </w:p>
    <w:p w:rsidR="00A12868" w:rsidRPr="00EB2D57" w:rsidRDefault="00A12868" w:rsidP="00A12868">
      <w:pPr>
        <w:pStyle w:val="90"/>
        <w:framePr w:w="187" w:h="6374" w:hRule="exact" w:wrap="none" w:hAnchor="page" w:x="596" w:y="30"/>
        <w:tabs>
          <w:tab w:val="left" w:pos="6062"/>
        </w:tabs>
        <w:textDirection w:val="tbRl"/>
        <w:rPr>
          <w:color w:val="auto"/>
        </w:rPr>
      </w:pPr>
      <w:r w:rsidRPr="00EB2D57">
        <w:rPr>
          <w:color w:val="auto"/>
        </w:rPr>
        <w:tab/>
      </w:r>
    </w:p>
    <w:p w:rsidR="00A12868" w:rsidRPr="00EB2D57" w:rsidRDefault="00A12868" w:rsidP="00A12868">
      <w:pPr>
        <w:pStyle w:val="af7"/>
        <w:ind w:left="567"/>
      </w:pPr>
      <w:bookmarkStart w:id="580" w:name="bookmark1602"/>
      <w:r w:rsidRPr="00EB2D57">
        <w:t>Модуль № 5 «Русская классическая музыка»</w:t>
      </w:r>
      <w:r w:rsidRPr="00EB2D57">
        <w:rPr>
          <w:vertAlign w:val="superscript"/>
        </w:rPr>
        <w:t>1</w:t>
      </w:r>
      <w:bookmarkEnd w:id="580"/>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12868" w:rsidRPr="00EB2D57" w:rsidTr="00A12868">
        <w:trPr>
          <w:trHeight w:hRule="exact" w:val="619"/>
        </w:trPr>
        <w:tc>
          <w:tcPr>
            <w:tcW w:w="1258" w:type="dxa"/>
            <w:tcBorders>
              <w:top w:val="single" w:sz="4" w:space="0" w:color="auto"/>
              <w:left w:val="single" w:sz="4" w:space="0" w:color="auto"/>
            </w:tcBorders>
            <w:shd w:val="clear" w:color="auto" w:fill="auto"/>
          </w:tcPr>
          <w:p w:rsidR="00A12868" w:rsidRPr="00EC7AE6" w:rsidRDefault="00A12868" w:rsidP="00A12868">
            <w:pPr>
              <w:pStyle w:val="ab"/>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A12868" w:rsidRPr="00EC7AE6" w:rsidRDefault="00A12868" w:rsidP="00A12868">
            <w:pPr>
              <w:pStyle w:val="ab"/>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rsidR="00A12868" w:rsidRPr="00EC7AE6" w:rsidRDefault="00A12868" w:rsidP="00A12868">
            <w:pPr>
              <w:pStyle w:val="ab"/>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12868" w:rsidRPr="00EC7AE6" w:rsidRDefault="00A12868" w:rsidP="00A12868">
            <w:pPr>
              <w:pStyle w:val="ab"/>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12868" w:rsidRPr="00EB2D57" w:rsidTr="00A12868">
        <w:trPr>
          <w:trHeight w:hRule="exact" w:val="3701"/>
        </w:trPr>
        <w:tc>
          <w:tcPr>
            <w:tcW w:w="1258" w:type="dxa"/>
            <w:tcBorders>
              <w:top w:val="single" w:sz="4" w:space="0" w:color="auto"/>
              <w:left w:val="single" w:sz="4" w:space="0" w:color="auto"/>
              <w:bottom w:val="single" w:sz="4" w:space="0" w:color="auto"/>
            </w:tcBorders>
            <w:shd w:val="clear" w:color="auto" w:fill="auto"/>
          </w:tcPr>
          <w:p w:rsidR="00A12868" w:rsidRPr="00EC7AE6" w:rsidRDefault="00A12868" w:rsidP="00A12868">
            <w:pPr>
              <w:pStyle w:val="ab"/>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12868" w:rsidRPr="00EC7AE6" w:rsidRDefault="00A12868" w:rsidP="00A12868">
            <w:pPr>
              <w:pStyle w:val="ab"/>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12868" w:rsidRPr="00EC7AE6" w:rsidRDefault="00A12868" w:rsidP="00A12868">
            <w:pPr>
              <w:pStyle w:val="ab"/>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12868" w:rsidRPr="00EC7AE6" w:rsidRDefault="00A12868" w:rsidP="00A12868">
            <w:pPr>
              <w:pStyle w:val="ab"/>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12868" w:rsidRPr="00EC7AE6" w:rsidRDefault="00A12868" w:rsidP="00A12868">
            <w:pPr>
              <w:pStyle w:val="ab"/>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rsidR="00A12868" w:rsidRPr="00EC7AE6" w:rsidRDefault="00A12868" w:rsidP="00A12868">
            <w:pPr>
              <w:pStyle w:val="ab"/>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12868" w:rsidRPr="009F0C49" w:rsidRDefault="00A12868" w:rsidP="00A12868">
            <w:pPr>
              <w:pStyle w:val="ab"/>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rsidR="00A12868" w:rsidRPr="00EC7AE6" w:rsidRDefault="00A12868" w:rsidP="00A12868">
            <w:pPr>
              <w:pStyle w:val="ab"/>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rsidR="00A12868" w:rsidRPr="00EC7AE6" w:rsidRDefault="00A12868" w:rsidP="00A12868">
            <w:pPr>
              <w:pStyle w:val="ab"/>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A12868" w:rsidRPr="00EB2D57" w:rsidRDefault="00A12868" w:rsidP="00A12868">
      <w:pPr>
        <w:framePr w:w="10152" w:h="4320" w:wrap="none" w:hAnchor="page" w:x="1139" w:y="476"/>
        <w:spacing w:line="1"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1" w:lineRule="exact"/>
        <w:sectPr w:rsidR="00A12868" w:rsidRPr="00EB2D57">
          <w:headerReference w:type="even" r:id="rId23"/>
          <w:headerReference w:type="default" r:id="rId24"/>
          <w:footerReference w:type="even" r:id="rId25"/>
          <w:footerReference w:type="default" r:id="rId26"/>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12868" w:rsidRPr="00EB2D57" w:rsidTr="00A12868">
        <w:trPr>
          <w:trHeight w:hRule="exact" w:val="619"/>
        </w:trPr>
        <w:tc>
          <w:tcPr>
            <w:tcW w:w="1262" w:type="dxa"/>
            <w:tcBorders>
              <w:top w:val="single" w:sz="4" w:space="0" w:color="auto"/>
              <w:left w:val="single" w:sz="4" w:space="0" w:color="auto"/>
            </w:tcBorders>
            <w:shd w:val="clear" w:color="auto" w:fill="auto"/>
          </w:tcPr>
          <w:p w:rsidR="00A12868" w:rsidRPr="00EC7AE6" w:rsidRDefault="00A12868" w:rsidP="00A12868">
            <w:pPr>
              <w:pStyle w:val="ab"/>
              <w:framePr w:w="10157" w:h="5640" w:hSpace="552" w:vSpace="298" w:wrap="notBeside" w:vAnchor="text" w:hAnchor="text" w:x="56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rsidR="00A12868" w:rsidRPr="00EC7AE6" w:rsidRDefault="00A12868" w:rsidP="00A12868">
            <w:pPr>
              <w:pStyle w:val="ab"/>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rsidR="00A12868" w:rsidRPr="00EC7AE6" w:rsidRDefault="00A12868" w:rsidP="00A12868">
            <w:pPr>
              <w:pStyle w:val="ab"/>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12868" w:rsidRPr="00EC7AE6" w:rsidRDefault="00A12868" w:rsidP="00A12868">
            <w:pPr>
              <w:pStyle w:val="ab"/>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12868" w:rsidRPr="00EB2D57" w:rsidTr="00A12868">
        <w:trPr>
          <w:trHeight w:hRule="exact" w:val="5208"/>
        </w:trPr>
        <w:tc>
          <w:tcPr>
            <w:tcW w:w="1262" w:type="dxa"/>
            <w:tcBorders>
              <w:top w:val="single" w:sz="4" w:space="0" w:color="auto"/>
              <w:left w:val="single" w:sz="4" w:space="0" w:color="auto"/>
              <w:bottom w:val="single" w:sz="4" w:space="0" w:color="auto"/>
            </w:tcBorders>
            <w:shd w:val="clear" w:color="auto" w:fill="auto"/>
          </w:tcPr>
          <w:p w:rsidR="00A12868" w:rsidRPr="00EC7AE6" w:rsidRDefault="00A12868" w:rsidP="00A12868">
            <w:pPr>
              <w:pStyle w:val="ab"/>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12868" w:rsidRPr="00EC7AE6" w:rsidRDefault="00A12868" w:rsidP="00A12868">
            <w:pPr>
              <w:pStyle w:val="ab"/>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12868" w:rsidRPr="00EC7AE6" w:rsidRDefault="00A12868" w:rsidP="00A12868">
            <w:pPr>
              <w:pStyle w:val="ab"/>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12868" w:rsidRPr="00EC7AE6" w:rsidRDefault="00A12868" w:rsidP="00A12868">
            <w:pPr>
              <w:pStyle w:val="ab"/>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rsidR="00A12868" w:rsidRPr="00EC7AE6" w:rsidRDefault="00A12868" w:rsidP="00A12868">
            <w:pPr>
              <w:pStyle w:val="ab"/>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A12868" w:rsidRPr="00EC7AE6" w:rsidRDefault="00A12868" w:rsidP="00A12868">
            <w:pPr>
              <w:pStyle w:val="ab"/>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12868" w:rsidRPr="009F0C49" w:rsidRDefault="00A12868" w:rsidP="00A12868">
            <w:pPr>
              <w:pStyle w:val="ab"/>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rsidR="00A12868" w:rsidRPr="00EC7AE6" w:rsidRDefault="00A12868" w:rsidP="00A12868">
            <w:pPr>
              <w:pStyle w:val="ab"/>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rsidR="00A12868" w:rsidRPr="00EC7AE6" w:rsidRDefault="00A12868" w:rsidP="00A12868">
            <w:pPr>
              <w:pStyle w:val="ab"/>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A12868" w:rsidRPr="00EC7AE6" w:rsidRDefault="00A12868" w:rsidP="00A12868">
            <w:pPr>
              <w:pStyle w:val="ab"/>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rsidR="00A12868" w:rsidRPr="00EB2D57" w:rsidRDefault="00A12868" w:rsidP="00A12868">
      <w:pPr>
        <w:pStyle w:val="af1"/>
        <w:framePr w:w="230" w:h="6389" w:hRule="exact" w:hSpace="16" w:wrap="notBeside" w:vAnchor="text" w:hAnchor="text" w:x="17"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p>
    <w:p w:rsidR="00A12868" w:rsidRPr="00EB2D57" w:rsidRDefault="00D67421" w:rsidP="00A12868">
      <w:pPr>
        <w:spacing w:line="1" w:lineRule="exact"/>
      </w:pPr>
      <w:r>
        <w:rPr>
          <w:noProof/>
        </w:rPr>
        <w:pict>
          <v:shape id="Shape 121" o:spid="_x0000_s1079" type="#_x0000_t202" style="position:absolute;margin-left:501.75pt;margin-top:0;width:61.3pt;height:11.5pt;z-index:25166848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style="mso-next-textbox:#Shape 121" inset="0,0,0,0">
              <w:txbxContent>
                <w:p w:rsidR="001E1536" w:rsidRDefault="001E1536" w:rsidP="00A12868">
                  <w:pPr>
                    <w:pStyle w:val="22"/>
                    <w:spacing w:line="240" w:lineRule="auto"/>
                    <w:ind w:left="0" w:firstLine="0"/>
                  </w:pPr>
                  <w:r>
                    <w:rPr>
                      <w:i/>
                      <w:iCs/>
                      <w:color w:val="231E20"/>
                    </w:rPr>
                    <w:t>Продолжение</w:t>
                  </w:r>
                </w:p>
              </w:txbxContent>
            </v:textbox>
            <w10:wrap type="square" anchorx="page" anchory="margin"/>
          </v:shape>
        </w:pict>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12868" w:rsidRPr="00EB2D57" w:rsidTr="00A12868">
        <w:trPr>
          <w:trHeight w:hRule="exact" w:val="4260"/>
        </w:trPr>
        <w:tc>
          <w:tcPr>
            <w:tcW w:w="1262" w:type="dxa"/>
            <w:tcBorders>
              <w:top w:val="single" w:sz="4" w:space="0" w:color="auto"/>
              <w:left w:val="single" w:sz="4" w:space="0" w:color="auto"/>
            </w:tcBorders>
            <w:shd w:val="clear" w:color="auto" w:fill="auto"/>
          </w:tcPr>
          <w:p w:rsidR="00A12868" w:rsidRPr="00EC7AE6" w:rsidRDefault="00A12868" w:rsidP="00A12868">
            <w:pPr>
              <w:pStyle w:val="ab"/>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В) 4—6 учебных часов</w:t>
            </w:r>
          </w:p>
        </w:tc>
        <w:tc>
          <w:tcPr>
            <w:tcW w:w="1325" w:type="dxa"/>
            <w:tcBorders>
              <w:top w:val="single" w:sz="4" w:space="0" w:color="auto"/>
              <w:left w:val="single" w:sz="4" w:space="0" w:color="auto"/>
            </w:tcBorders>
            <w:shd w:val="clear" w:color="auto" w:fill="auto"/>
          </w:tcPr>
          <w:p w:rsidR="00A12868" w:rsidRPr="00EC7AE6" w:rsidRDefault="00A12868" w:rsidP="00A12868">
            <w:pPr>
              <w:pStyle w:val="ab"/>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12868" w:rsidRPr="00EC7AE6" w:rsidRDefault="00A12868" w:rsidP="00A12868">
            <w:pPr>
              <w:pStyle w:val="ab"/>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12868" w:rsidRPr="00EC7AE6" w:rsidRDefault="00A12868" w:rsidP="00A12868">
            <w:pPr>
              <w:pStyle w:val="ab"/>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12868" w:rsidRPr="00EC7AE6" w:rsidRDefault="00A12868" w:rsidP="00A12868">
            <w:pPr>
              <w:pStyle w:val="ab"/>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12868" w:rsidRPr="00EC7AE6" w:rsidRDefault="00A12868" w:rsidP="00A12868">
            <w:pPr>
              <w:pStyle w:val="ab"/>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A12868" w:rsidRPr="00EC7AE6" w:rsidRDefault="00A12868" w:rsidP="00A12868">
            <w:pPr>
              <w:pStyle w:val="ab"/>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12868" w:rsidRPr="009F0C49" w:rsidRDefault="00A12868" w:rsidP="00A12868">
            <w:pPr>
              <w:pStyle w:val="ab"/>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12868" w:rsidRPr="00EC7AE6" w:rsidRDefault="00A12868" w:rsidP="00A12868">
            <w:pPr>
              <w:pStyle w:val="ab"/>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A12868" w:rsidRPr="00EC7AE6" w:rsidRDefault="00A12868" w:rsidP="00A12868">
            <w:pPr>
              <w:pStyle w:val="ab"/>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12868" w:rsidRPr="00EB2D57" w:rsidTr="00A12868">
        <w:trPr>
          <w:trHeight w:hRule="exact" w:val="2443"/>
        </w:trPr>
        <w:tc>
          <w:tcPr>
            <w:tcW w:w="1262" w:type="dxa"/>
            <w:tcBorders>
              <w:top w:val="single" w:sz="4" w:space="0" w:color="auto"/>
              <w:left w:val="single" w:sz="4" w:space="0" w:color="auto"/>
              <w:bottom w:val="single" w:sz="4" w:space="0" w:color="auto"/>
            </w:tcBorders>
            <w:shd w:val="clear" w:color="auto" w:fill="auto"/>
          </w:tcPr>
          <w:p w:rsidR="00A12868" w:rsidRPr="00EC7AE6" w:rsidRDefault="00A12868" w:rsidP="00A12868">
            <w:pPr>
              <w:pStyle w:val="ab"/>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12868" w:rsidRPr="00EC7AE6" w:rsidRDefault="00A12868" w:rsidP="00A12868">
            <w:pPr>
              <w:pStyle w:val="ab"/>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12868" w:rsidRPr="00EC7AE6" w:rsidRDefault="00A12868" w:rsidP="00A12868">
            <w:pPr>
              <w:pStyle w:val="ab"/>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12868" w:rsidRPr="00EC7AE6" w:rsidRDefault="00A12868" w:rsidP="00A12868">
            <w:pPr>
              <w:pStyle w:val="ab"/>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12868" w:rsidRPr="00EC7AE6" w:rsidRDefault="00A12868" w:rsidP="00A12868">
            <w:pPr>
              <w:pStyle w:val="ab"/>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A12868" w:rsidRPr="009F0C49" w:rsidRDefault="00A12868" w:rsidP="00A12868">
            <w:pPr>
              <w:pStyle w:val="ab"/>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12868" w:rsidRPr="00EC7AE6" w:rsidRDefault="00A12868" w:rsidP="00A12868">
            <w:pPr>
              <w:pStyle w:val="ab"/>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12868" w:rsidRPr="00EB2D57" w:rsidRDefault="00A12868" w:rsidP="00A12868">
      <w:pPr>
        <w:spacing w:line="1" w:lineRule="exact"/>
        <w:sectPr w:rsidR="00A1286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12868" w:rsidRPr="00EB2D57" w:rsidTr="00A12868">
        <w:trPr>
          <w:trHeight w:hRule="exact" w:val="437"/>
        </w:trPr>
        <w:tc>
          <w:tcPr>
            <w:tcW w:w="1258" w:type="dxa"/>
            <w:tcBorders>
              <w:top w:val="single" w:sz="4" w:space="0" w:color="auto"/>
              <w:left w:val="single" w:sz="4" w:space="0" w:color="auto"/>
            </w:tcBorders>
            <w:shd w:val="clear" w:color="auto" w:fill="auto"/>
          </w:tcPr>
          <w:p w:rsidR="00A12868" w:rsidRPr="00EC7AE6" w:rsidRDefault="00A12868" w:rsidP="00A12868">
            <w:pPr>
              <w:pStyle w:val="ab"/>
              <w:framePr w:w="10152" w:h="6086" w:hSpace="566" w:vSpace="5" w:wrap="notBeside" w:vAnchor="text" w:hAnchor="text" w:x="57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rsidR="00A12868" w:rsidRPr="00EC7AE6" w:rsidRDefault="00A12868" w:rsidP="00A12868">
            <w:pPr>
              <w:pStyle w:val="ab"/>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rsidR="00A12868" w:rsidRPr="00EC7AE6" w:rsidRDefault="00A12868" w:rsidP="00A12868">
            <w:pPr>
              <w:pStyle w:val="ab"/>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A12868" w:rsidRPr="00EC7AE6" w:rsidRDefault="00A12868" w:rsidP="00A12868">
            <w:pPr>
              <w:pStyle w:val="ab"/>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12868" w:rsidRPr="00EB2D57" w:rsidTr="00A12868">
        <w:trPr>
          <w:trHeight w:hRule="exact" w:val="711"/>
        </w:trPr>
        <w:tc>
          <w:tcPr>
            <w:tcW w:w="1258" w:type="dxa"/>
            <w:tcBorders>
              <w:top w:val="single" w:sz="4" w:space="0" w:color="auto"/>
              <w:left w:val="single" w:sz="4" w:space="0" w:color="auto"/>
            </w:tcBorders>
            <w:shd w:val="clear" w:color="auto" w:fill="auto"/>
          </w:tcPr>
          <w:p w:rsidR="00A12868" w:rsidRPr="00EC7AE6" w:rsidRDefault="00A12868" w:rsidP="00A12868">
            <w:pPr>
              <w:pStyle w:val="ab"/>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12868" w:rsidRPr="00EC7AE6" w:rsidRDefault="00A12868" w:rsidP="00A12868">
            <w:pPr>
              <w:pStyle w:val="ab"/>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A12868" w:rsidRPr="00EC7AE6" w:rsidRDefault="00A12868" w:rsidP="00A12868">
            <w:pPr>
              <w:pStyle w:val="ab"/>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12868" w:rsidRPr="00EC7AE6" w:rsidRDefault="00A12868" w:rsidP="00A12868">
            <w:pPr>
              <w:pStyle w:val="ab"/>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12868" w:rsidRPr="00EB2D57" w:rsidTr="00A12868">
        <w:trPr>
          <w:trHeight w:hRule="exact" w:val="3259"/>
        </w:trPr>
        <w:tc>
          <w:tcPr>
            <w:tcW w:w="1258" w:type="dxa"/>
            <w:tcBorders>
              <w:top w:val="single" w:sz="4" w:space="0" w:color="auto"/>
              <w:left w:val="single" w:sz="4" w:space="0" w:color="auto"/>
            </w:tcBorders>
            <w:shd w:val="clear" w:color="auto" w:fill="auto"/>
          </w:tcPr>
          <w:p w:rsidR="00A12868" w:rsidRPr="00EC7AE6" w:rsidRDefault="00A12868" w:rsidP="00A12868">
            <w:pPr>
              <w:pStyle w:val="ab"/>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A12868" w:rsidRPr="00EC7AE6" w:rsidRDefault="00A12868" w:rsidP="00A12868">
            <w:pPr>
              <w:pStyle w:val="ab"/>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12868" w:rsidRPr="00EC7AE6" w:rsidRDefault="00A12868" w:rsidP="00A12868">
            <w:pPr>
              <w:pStyle w:val="ab"/>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12868" w:rsidRPr="00EC7AE6" w:rsidRDefault="00A12868" w:rsidP="00A12868">
            <w:pPr>
              <w:pStyle w:val="ab"/>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12868" w:rsidRPr="00EC7AE6" w:rsidRDefault="00A12868" w:rsidP="00A12868">
            <w:pPr>
              <w:pStyle w:val="ab"/>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rsidR="00A12868" w:rsidRPr="009F0C49" w:rsidRDefault="00A12868" w:rsidP="00A12868">
            <w:pPr>
              <w:pStyle w:val="ab"/>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rsidR="00A12868" w:rsidRPr="00EC7AE6" w:rsidRDefault="00A12868" w:rsidP="00A12868">
            <w:pPr>
              <w:pStyle w:val="ab"/>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12868" w:rsidRPr="00EB2D57" w:rsidTr="00A12868">
        <w:trPr>
          <w:trHeight w:hRule="exact" w:val="1685"/>
        </w:trPr>
        <w:tc>
          <w:tcPr>
            <w:tcW w:w="1258" w:type="dxa"/>
            <w:tcBorders>
              <w:top w:val="single" w:sz="4" w:space="0" w:color="auto"/>
              <w:left w:val="single" w:sz="4" w:space="0" w:color="auto"/>
              <w:bottom w:val="single" w:sz="4" w:space="0" w:color="auto"/>
            </w:tcBorders>
            <w:shd w:val="clear" w:color="auto" w:fill="auto"/>
          </w:tcPr>
          <w:p w:rsidR="00A12868" w:rsidRPr="00EC7AE6" w:rsidRDefault="00A12868" w:rsidP="00A12868">
            <w:pPr>
              <w:pStyle w:val="ab"/>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12868" w:rsidRPr="00EC7AE6" w:rsidRDefault="00A12868" w:rsidP="00A12868">
            <w:pPr>
              <w:pStyle w:val="ab"/>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12868" w:rsidRPr="00EC7AE6" w:rsidRDefault="00A12868" w:rsidP="00A12868">
            <w:pPr>
              <w:pStyle w:val="ab"/>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12868" w:rsidRPr="00EC7AE6" w:rsidRDefault="00A12868" w:rsidP="00A12868">
            <w:pPr>
              <w:pStyle w:val="ab"/>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12868" w:rsidRPr="00EC7AE6" w:rsidRDefault="00A12868" w:rsidP="00A12868">
            <w:pPr>
              <w:pStyle w:val="ab"/>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A12868" w:rsidRPr="00EB2D57" w:rsidRDefault="00A12868" w:rsidP="00A12868">
      <w:pPr>
        <w:pStyle w:val="af1"/>
        <w:framePr w:w="230" w:h="6389" w:hRule="exact" w:hSpace="12" w:wrap="notBeside" w:vAnchor="text" w:hAnchor="text" w:x="13"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p>
    <w:p w:rsidR="00A12868" w:rsidRPr="00EB2D57" w:rsidRDefault="00A12868" w:rsidP="00A12868">
      <w:pPr>
        <w:spacing w:line="1" w:lineRule="exact"/>
      </w:pPr>
    </w:p>
    <w:p w:rsidR="00A12868" w:rsidRDefault="00A12868" w:rsidP="00A12868">
      <w:pPr>
        <w:pStyle w:val="af7"/>
      </w:pPr>
    </w:p>
    <w:p w:rsidR="00A12868" w:rsidRPr="00EB2D57" w:rsidRDefault="00D67421" w:rsidP="00A12868">
      <w:pPr>
        <w:pStyle w:val="af7"/>
        <w:sectPr w:rsidR="00A12868" w:rsidRPr="00EB2D57">
          <w:headerReference w:type="even" r:id="rId27"/>
          <w:headerReference w:type="default" r:id="rId28"/>
          <w:footerReference w:type="even" r:id="rId29"/>
          <w:footerReference w:type="default" r:id="rId30"/>
          <w:headerReference w:type="first" r:id="rId31"/>
          <w:footerReference w:type="first" r:id="rId32"/>
          <w:footnotePr>
            <w:numRestart w:val="eachPage"/>
          </w:footnotePr>
          <w:pgSz w:w="12019" w:h="7824" w:orient="landscape"/>
          <w:pgMar w:top="720" w:right="714" w:bottom="715" w:left="562" w:header="0" w:footer="3" w:gutter="0"/>
          <w:cols w:space="720"/>
          <w:noEndnote/>
          <w:titlePg/>
          <w:docGrid w:linePitch="360"/>
        </w:sectPr>
      </w:pPr>
      <w:r>
        <w:rPr>
          <w:noProof/>
          <w:lang w:bidi="ar-SA"/>
        </w:rPr>
        <w:pict>
          <v:shape id="Shape 129" o:spid="_x0000_s1082" type="#_x0000_t202" style="position:absolute;margin-left:55.7pt;margin-top:107.75pt;width:508.8pt;height:111.1pt;z-index:251671552;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1E1536" w:rsidTr="00A12868">
                    <w:trPr>
                      <w:trHeight w:hRule="exact" w:val="619"/>
                      <w:tblHeader/>
                    </w:trPr>
                    <w:tc>
                      <w:tcPr>
                        <w:tcW w:w="1272" w:type="dxa"/>
                        <w:tcBorders>
                          <w:top w:val="single" w:sz="4" w:space="0" w:color="auto"/>
                          <w:left w:val="single" w:sz="4" w:space="0" w:color="auto"/>
                        </w:tcBorders>
                        <w:shd w:val="clear" w:color="auto" w:fill="auto"/>
                      </w:tcPr>
                      <w:p w:rsidR="001E1536" w:rsidRPr="00C01CEE" w:rsidRDefault="001E1536" w:rsidP="00A12868">
                        <w:pPr>
                          <w:pStyle w:val="ab"/>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1E1536" w:rsidRPr="00C01CEE" w:rsidRDefault="001E1536" w:rsidP="00A12868">
                        <w:pPr>
                          <w:pStyle w:val="ab"/>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1E1536" w:rsidRPr="00C01CEE" w:rsidRDefault="001E1536" w:rsidP="00A12868">
                        <w:pPr>
                          <w:pStyle w:val="ab"/>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1E1536" w:rsidRPr="00C01CEE" w:rsidRDefault="001E1536" w:rsidP="00A12868">
                        <w:pPr>
                          <w:pStyle w:val="ab"/>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1E1536">
                    <w:trPr>
                      <w:trHeight w:hRule="exact" w:val="1502"/>
                    </w:trPr>
                    <w:tc>
                      <w:tcPr>
                        <w:tcW w:w="1272" w:type="dxa"/>
                        <w:tcBorders>
                          <w:top w:val="single" w:sz="4" w:space="0" w:color="auto"/>
                          <w:left w:val="single" w:sz="4" w:space="0" w:color="auto"/>
                          <w:bottom w:val="single" w:sz="4" w:space="0" w:color="auto"/>
                        </w:tcBorders>
                        <w:shd w:val="clear" w:color="auto" w:fill="auto"/>
                      </w:tcPr>
                      <w:p w:rsidR="001E1536" w:rsidRPr="00EC7AE6" w:rsidRDefault="001E1536" w:rsidP="00A12868">
                        <w:pPr>
                          <w:pStyle w:val="ab"/>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1E1536" w:rsidRPr="00EC7AE6" w:rsidRDefault="001E1536" w:rsidP="00A12868">
                        <w:pPr>
                          <w:pStyle w:val="ab"/>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1E1536" w:rsidRPr="00EC7AE6" w:rsidRDefault="001E1536" w:rsidP="00A12868">
                        <w:pPr>
                          <w:pStyle w:val="ab"/>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1E1536" w:rsidRPr="00EC7AE6" w:rsidRDefault="001E1536" w:rsidP="00A12868">
                        <w:pPr>
                          <w:pStyle w:val="ab"/>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1E1536" w:rsidRDefault="001E1536" w:rsidP="00A12868">
                  <w:pPr>
                    <w:spacing w:line="1" w:lineRule="exact"/>
                  </w:pPr>
                </w:p>
              </w:txbxContent>
            </v:textbox>
            <w10:wrap type="topAndBottom" anchorx="page" anchory="margin"/>
          </v:shape>
        </w:pict>
      </w:r>
      <w:r>
        <w:rPr>
          <w:noProof/>
          <w:lang w:bidi="ar-SA"/>
        </w:rPr>
        <w:pict>
          <v:shape id="Shape 127" o:spid="_x0000_s1081" type="#_x0000_t202" style="position:absolute;margin-left:52.5pt;margin-top:6pt;width:495.95pt;height:63pt;z-index:25167052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1E1536" w:rsidTr="00A12868">
                    <w:trPr>
                      <w:trHeight w:hRule="exact" w:val="1133"/>
                      <w:tblHeader/>
                    </w:trPr>
                    <w:tc>
                      <w:tcPr>
                        <w:tcW w:w="1286" w:type="dxa"/>
                        <w:tcBorders>
                          <w:top w:val="single" w:sz="4" w:space="0" w:color="auto"/>
                        </w:tcBorders>
                      </w:tcPr>
                      <w:p w:rsidR="001E1536" w:rsidRPr="00EC7AE6" w:rsidRDefault="001E1536" w:rsidP="00A12868">
                        <w:pPr>
                          <w:pStyle w:val="ab"/>
                          <w:spacing w:line="259" w:lineRule="auto"/>
                          <w:ind w:left="142" w:firstLine="20"/>
                          <w:rPr>
                            <w:rFonts w:eastAsia="Courier New"/>
                            <w:color w:val="auto"/>
                          </w:rPr>
                        </w:pPr>
                      </w:p>
                    </w:tc>
                    <w:tc>
                      <w:tcPr>
                        <w:tcW w:w="1418" w:type="dxa"/>
                        <w:tcBorders>
                          <w:top w:val="single" w:sz="4" w:space="0" w:color="auto"/>
                        </w:tcBorders>
                      </w:tcPr>
                      <w:p w:rsidR="001E1536" w:rsidRPr="00EC7AE6" w:rsidRDefault="001E1536" w:rsidP="00A12868">
                        <w:pPr>
                          <w:pStyle w:val="ab"/>
                          <w:spacing w:line="259" w:lineRule="auto"/>
                          <w:ind w:left="142" w:firstLine="20"/>
                          <w:rPr>
                            <w:rFonts w:eastAsia="Courier New"/>
                            <w:color w:val="auto"/>
                          </w:rPr>
                        </w:pPr>
                      </w:p>
                    </w:tc>
                    <w:tc>
                      <w:tcPr>
                        <w:tcW w:w="1984" w:type="dxa"/>
                        <w:tcBorders>
                          <w:top w:val="single" w:sz="4" w:space="0" w:color="auto"/>
                        </w:tcBorders>
                        <w:shd w:val="clear" w:color="auto" w:fill="auto"/>
                      </w:tcPr>
                      <w:p w:rsidR="001E1536" w:rsidRPr="00EC7AE6" w:rsidRDefault="001E1536" w:rsidP="00A12868">
                        <w:pPr>
                          <w:pStyle w:val="ab"/>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1E1536" w:rsidRPr="009F0C49" w:rsidRDefault="001E1536" w:rsidP="00A12868">
                        <w:pPr>
                          <w:pStyle w:val="ab"/>
                          <w:spacing w:line="259" w:lineRule="auto"/>
                          <w:ind w:left="142" w:firstLine="20"/>
                          <w:rPr>
                            <w:rFonts w:eastAsia="Courier New"/>
                            <w:i/>
                            <w:color w:val="auto"/>
                          </w:rPr>
                        </w:pPr>
                        <w:r w:rsidRPr="009F0C49">
                          <w:rPr>
                            <w:rFonts w:eastAsia="Courier New"/>
                            <w:i/>
                            <w:color w:val="auto"/>
                          </w:rPr>
                          <w:t>На выбор или факультативно</w:t>
                        </w:r>
                      </w:p>
                      <w:p w:rsidR="001E1536" w:rsidRPr="00EC7AE6" w:rsidRDefault="001E1536" w:rsidP="00A12868">
                        <w:pPr>
                          <w:pStyle w:val="ab"/>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1E1536" w:rsidRPr="00EC7AE6" w:rsidRDefault="001E1536" w:rsidP="00A12868">
                        <w:pPr>
                          <w:pStyle w:val="ab"/>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1E1536" w:rsidRDefault="001E1536" w:rsidP="00A12868">
                  <w:pPr>
                    <w:spacing w:line="1" w:lineRule="exact"/>
                  </w:pPr>
                </w:p>
              </w:txbxContent>
            </v:textbox>
            <w10:wrap type="topAndBottom" anchorx="page" anchory="margin"/>
          </v:shape>
        </w:pict>
      </w:r>
      <w:r>
        <w:rPr>
          <w:noProof/>
          <w:lang w:bidi="ar-SA"/>
        </w:rPr>
        <w:pict>
          <v:shape id="Shape 125" o:spid="_x0000_s1080" type="#_x0000_t202" style="position:absolute;margin-left:28.85pt;margin-top:.5pt;width:9.35pt;height:318.95pt;z-index:251669504;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1E1536" w:rsidRDefault="001E1536" w:rsidP="00A12868">
                  <w:pPr>
                    <w:pStyle w:val="90"/>
                    <w:tabs>
                      <w:tab w:val="left" w:pos="6058"/>
                    </w:tabs>
                  </w:pPr>
                  <w:r>
                    <w:tab/>
                  </w:r>
                </w:p>
              </w:txbxContent>
            </v:textbox>
            <w10:wrap type="square" side="right" anchorx="page" anchory="margin"/>
          </v:shape>
        </w:pict>
      </w:r>
      <w:bookmarkStart w:id="581" w:name="bookmark1604"/>
      <w:r w:rsidR="00A12868" w:rsidRPr="00EB2D57">
        <w:t xml:space="preserve">Модуль № </w:t>
      </w:r>
      <w:r w:rsidR="00A12868">
        <w:t>6</w:t>
      </w:r>
      <w:r w:rsidR="00A12868" w:rsidRPr="00EB2D57">
        <w:t xml:space="preserve"> «Образы русской и европейской духовной музыки»</w:t>
      </w:r>
      <w:r w:rsidR="00A12868" w:rsidRPr="00EB2D57">
        <w:rPr>
          <w:vertAlign w:val="superscript"/>
        </w:rPr>
        <w:footnoteReference w:id="14"/>
      </w:r>
      <w:bookmarkEnd w:id="581"/>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12868" w:rsidRPr="00EB2D57" w:rsidTr="00A12868">
        <w:trPr>
          <w:trHeight w:hRule="exact" w:val="619"/>
        </w:trPr>
        <w:tc>
          <w:tcPr>
            <w:tcW w:w="1272" w:type="dxa"/>
            <w:tcBorders>
              <w:top w:val="single" w:sz="4" w:space="0" w:color="auto"/>
              <w:left w:val="single" w:sz="4" w:space="0" w:color="auto"/>
            </w:tcBorders>
            <w:shd w:val="clear" w:color="auto" w:fill="auto"/>
          </w:tcPr>
          <w:p w:rsidR="00A12868" w:rsidRPr="00C01CEE" w:rsidRDefault="00A12868" w:rsidP="00A12868">
            <w:pPr>
              <w:pStyle w:val="ab"/>
              <w:framePr w:w="10176" w:h="6034" w:hSpace="566" w:vSpace="58" w:wrap="notBeside" w:vAnchor="text" w:hAnchor="text" w:x="567" w:y="299"/>
              <w:spacing w:line="230" w:lineRule="auto"/>
              <w:ind w:firstLine="0"/>
              <w:jc w:val="center"/>
              <w:rPr>
                <w:b/>
                <w:color w:val="auto"/>
              </w:rPr>
            </w:pPr>
            <w:r w:rsidRPr="00C01CEE">
              <w:rPr>
                <w:b/>
                <w:color w:val="auto"/>
              </w:rPr>
              <w:t>№ блока, кол-во часов</w:t>
            </w:r>
          </w:p>
        </w:tc>
        <w:tc>
          <w:tcPr>
            <w:tcW w:w="1325" w:type="dxa"/>
            <w:tcBorders>
              <w:top w:val="single" w:sz="4" w:space="0" w:color="auto"/>
              <w:left w:val="single" w:sz="4" w:space="0" w:color="auto"/>
            </w:tcBorders>
            <w:shd w:val="clear" w:color="auto" w:fill="auto"/>
          </w:tcPr>
          <w:p w:rsidR="00A12868" w:rsidRPr="00C01CEE" w:rsidRDefault="00A12868" w:rsidP="00A12868">
            <w:pPr>
              <w:pStyle w:val="ab"/>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rsidR="00A12868" w:rsidRPr="00C01CEE" w:rsidRDefault="00A12868" w:rsidP="00A12868">
            <w:pPr>
              <w:pStyle w:val="ab"/>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12868" w:rsidRPr="00C01CEE" w:rsidRDefault="00A12868" w:rsidP="00A12868">
            <w:pPr>
              <w:pStyle w:val="ab"/>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12868" w:rsidRPr="00EB2D57" w:rsidTr="00A12868">
        <w:trPr>
          <w:trHeight w:hRule="exact" w:val="2515"/>
        </w:trPr>
        <w:tc>
          <w:tcPr>
            <w:tcW w:w="1272" w:type="dxa"/>
            <w:tcBorders>
              <w:top w:val="single" w:sz="4" w:space="0" w:color="auto"/>
              <w:left w:val="single" w:sz="4" w:space="0" w:color="auto"/>
            </w:tcBorders>
            <w:shd w:val="clear" w:color="auto" w:fill="auto"/>
          </w:tcPr>
          <w:p w:rsidR="00A12868" w:rsidRPr="00C01CEE" w:rsidRDefault="00A12868" w:rsidP="00A12868">
            <w:pPr>
              <w:pStyle w:val="ab"/>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12868" w:rsidRPr="00C01CEE" w:rsidRDefault="00A12868" w:rsidP="00A12868">
            <w:pPr>
              <w:pStyle w:val="ab"/>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12868" w:rsidRPr="00C01CEE" w:rsidRDefault="00A12868" w:rsidP="00A12868">
            <w:pPr>
              <w:pStyle w:val="ab"/>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12868" w:rsidRPr="00C01CEE" w:rsidRDefault="00A12868" w:rsidP="00A12868">
            <w:pPr>
              <w:pStyle w:val="ab"/>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rsidR="00A12868" w:rsidRPr="00C01CEE" w:rsidRDefault="00A12868" w:rsidP="00A12868">
            <w:pPr>
              <w:pStyle w:val="ab"/>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rsidR="00A12868" w:rsidRPr="00C01CEE" w:rsidRDefault="00A12868" w:rsidP="00A12868">
            <w:pPr>
              <w:pStyle w:val="ab"/>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rsidR="00A12868" w:rsidRPr="00C01CEE" w:rsidRDefault="00A12868" w:rsidP="00A12868">
            <w:pPr>
              <w:pStyle w:val="ab"/>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rsidR="00A12868" w:rsidRPr="00C01CEE" w:rsidRDefault="00A12868" w:rsidP="00A12868">
            <w:pPr>
              <w:pStyle w:val="ab"/>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rsidR="00A12868" w:rsidRPr="00C01CEE" w:rsidRDefault="00A12868" w:rsidP="00A12868">
            <w:pPr>
              <w:pStyle w:val="ab"/>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rsidR="00A12868" w:rsidRPr="009F0C49" w:rsidRDefault="00A12868" w:rsidP="00A12868">
            <w:pPr>
              <w:pStyle w:val="ab"/>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12868" w:rsidRPr="00C01CEE" w:rsidRDefault="00A12868" w:rsidP="00A12868">
            <w:pPr>
              <w:pStyle w:val="ab"/>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12868" w:rsidRPr="00EB2D57" w:rsidTr="00A12868">
        <w:trPr>
          <w:trHeight w:hRule="exact" w:val="2819"/>
        </w:trPr>
        <w:tc>
          <w:tcPr>
            <w:tcW w:w="1272" w:type="dxa"/>
            <w:tcBorders>
              <w:top w:val="single" w:sz="4" w:space="0" w:color="auto"/>
              <w:left w:val="single" w:sz="4" w:space="0" w:color="auto"/>
              <w:bottom w:val="single" w:sz="4" w:space="0" w:color="auto"/>
            </w:tcBorders>
            <w:shd w:val="clear" w:color="auto" w:fill="auto"/>
          </w:tcPr>
          <w:p w:rsidR="00A12868" w:rsidRPr="00C01CEE" w:rsidRDefault="00A12868" w:rsidP="00A12868">
            <w:pPr>
              <w:pStyle w:val="ab"/>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12868" w:rsidRPr="00C01CEE" w:rsidRDefault="00A12868" w:rsidP="00A12868">
            <w:pPr>
              <w:pStyle w:val="ab"/>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12868" w:rsidRPr="00C01CEE" w:rsidRDefault="00A12868" w:rsidP="00A12868">
            <w:pPr>
              <w:pStyle w:val="ab"/>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12868" w:rsidRPr="00C01CEE" w:rsidRDefault="00A12868" w:rsidP="00A12868">
            <w:pPr>
              <w:pStyle w:val="ab"/>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12868" w:rsidRPr="00C01CEE" w:rsidRDefault="00A12868" w:rsidP="00A12868">
            <w:pPr>
              <w:pStyle w:val="ab"/>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rsidR="00A12868" w:rsidRPr="00C01CEE" w:rsidRDefault="00A12868" w:rsidP="00A12868">
            <w:pPr>
              <w:pStyle w:val="ab"/>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rsidR="00A12868" w:rsidRPr="00C01CEE" w:rsidRDefault="00A12868" w:rsidP="00AC559F">
            <w:pPr>
              <w:pStyle w:val="ab"/>
              <w:framePr w:w="10176" w:h="6034" w:hSpace="566" w:vSpace="58" w:wrap="notBeside" w:vAnchor="text" w:hAnchor="text" w:x="567" w:y="299"/>
              <w:numPr>
                <w:ilvl w:val="0"/>
                <w:numId w:val="255"/>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rsidR="00A12868" w:rsidRPr="00C01CEE" w:rsidRDefault="00A12868" w:rsidP="00AC559F">
            <w:pPr>
              <w:pStyle w:val="ab"/>
              <w:framePr w:w="10176" w:h="6034" w:hSpace="566" w:vSpace="58" w:wrap="notBeside" w:vAnchor="text" w:hAnchor="text" w:x="567" w:y="299"/>
              <w:numPr>
                <w:ilvl w:val="0"/>
                <w:numId w:val="255"/>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rsidR="00A12868" w:rsidRPr="00C01CEE" w:rsidRDefault="00A12868" w:rsidP="00AC559F">
            <w:pPr>
              <w:pStyle w:val="ab"/>
              <w:framePr w:w="10176" w:h="6034" w:hSpace="566" w:vSpace="58" w:wrap="notBeside" w:vAnchor="text" w:hAnchor="text" w:x="567" w:y="299"/>
              <w:numPr>
                <w:ilvl w:val="0"/>
                <w:numId w:val="255"/>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rsidR="00A12868" w:rsidRPr="00EB2D57" w:rsidRDefault="00A12868" w:rsidP="00A12868">
      <w:pPr>
        <w:pStyle w:val="af1"/>
        <w:framePr w:w="230" w:h="6389" w:hRule="exact" w:hSpace="10512"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p>
    <w:p w:rsidR="00A12868" w:rsidRPr="00EB2D57" w:rsidRDefault="00D67421" w:rsidP="00A12868">
      <w:pPr>
        <w:spacing w:line="1" w:lineRule="exact"/>
        <w:sectPr w:rsidR="00A12868" w:rsidRPr="00EB2D57">
          <w:footnotePr>
            <w:numRestart w:val="eachPage"/>
          </w:footnotePr>
          <w:pgSz w:w="12019" w:h="7824" w:orient="landscape"/>
          <w:pgMar w:top="720" w:right="710" w:bottom="515" w:left="566" w:header="0" w:footer="3" w:gutter="0"/>
          <w:cols w:space="720"/>
          <w:noEndnote/>
          <w:docGrid w:linePitch="360"/>
        </w:sectPr>
      </w:pPr>
      <w:r>
        <w:rPr>
          <w:noProof/>
        </w:rPr>
        <w:pict>
          <v:shape id="Shape 131" o:spid="_x0000_s1083" type="#_x0000_t202" style="position:absolute;margin-left:501.1pt;margin-top:0;width:61.3pt;height:11.5pt;z-index:25167257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1E1536" w:rsidRDefault="001E1536" w:rsidP="00A12868">
                  <w:pPr>
                    <w:pStyle w:val="22"/>
                    <w:spacing w:line="240" w:lineRule="auto"/>
                    <w:ind w:left="0" w:firstLine="0"/>
                  </w:pPr>
                  <w:r>
                    <w:rPr>
                      <w:i/>
                      <w:iCs/>
                      <w:color w:val="231E20"/>
                    </w:rPr>
                    <w:t>Продолжение</w:t>
                  </w:r>
                </w:p>
              </w:txbxContent>
            </v:textbox>
            <w10:wrap type="square" anchorx="page" anchory="margin"/>
          </v:shape>
        </w:pict>
      </w:r>
    </w:p>
    <w:p w:rsidR="00A12868" w:rsidRPr="00EB2D57" w:rsidRDefault="00A12868" w:rsidP="00A12868">
      <w:pPr>
        <w:pStyle w:val="90"/>
        <w:framePr w:w="187" w:h="6374" w:hRule="exact" w:wrap="none" w:hAnchor="page" w:x="596" w:y="1"/>
        <w:tabs>
          <w:tab w:val="left" w:pos="6067"/>
        </w:tabs>
        <w:textDirection w:val="tbRl"/>
        <w:rPr>
          <w:color w:val="auto"/>
        </w:rPr>
      </w:pP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12868" w:rsidRPr="00EB2D57" w:rsidTr="00A12868">
        <w:trPr>
          <w:trHeight w:hRule="exact" w:val="2280"/>
        </w:trPr>
        <w:tc>
          <w:tcPr>
            <w:tcW w:w="1272" w:type="dxa"/>
            <w:tcBorders>
              <w:top w:val="single" w:sz="4" w:space="0" w:color="auto"/>
              <w:left w:val="single" w:sz="4" w:space="0" w:color="auto"/>
            </w:tcBorders>
            <w:shd w:val="clear" w:color="auto" w:fill="auto"/>
          </w:tcPr>
          <w:p w:rsidR="00A12868" w:rsidRPr="00BC4498" w:rsidRDefault="00A12868" w:rsidP="00A12868">
            <w:pPr>
              <w:pStyle w:val="ab"/>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12868" w:rsidRPr="00BC4498" w:rsidRDefault="00A12868" w:rsidP="00A12868">
            <w:pPr>
              <w:pStyle w:val="ab"/>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12868" w:rsidRPr="00BC4498" w:rsidRDefault="00A12868" w:rsidP="00A12868">
            <w:pPr>
              <w:pStyle w:val="ab"/>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12868" w:rsidRPr="009F0C49" w:rsidRDefault="00A12868" w:rsidP="00A12868">
            <w:pPr>
              <w:pStyle w:val="ab"/>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12868" w:rsidRPr="00BC4498" w:rsidRDefault="00A12868" w:rsidP="00A12868">
            <w:pPr>
              <w:pStyle w:val="ab"/>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12868" w:rsidRPr="00EB2D57" w:rsidTr="00A12868">
        <w:trPr>
          <w:trHeight w:hRule="exact" w:val="3544"/>
        </w:trPr>
        <w:tc>
          <w:tcPr>
            <w:tcW w:w="1272" w:type="dxa"/>
            <w:tcBorders>
              <w:top w:val="single" w:sz="4" w:space="0" w:color="auto"/>
              <w:left w:val="single" w:sz="4" w:space="0" w:color="auto"/>
            </w:tcBorders>
            <w:shd w:val="clear" w:color="auto" w:fill="auto"/>
          </w:tcPr>
          <w:p w:rsidR="00A12868" w:rsidRPr="00BC4498" w:rsidRDefault="00A12868" w:rsidP="00A12868">
            <w:pPr>
              <w:pStyle w:val="ab"/>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A12868" w:rsidRPr="00BC4498" w:rsidRDefault="00A12868" w:rsidP="00A12868">
            <w:pPr>
              <w:pStyle w:val="ab"/>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A12868" w:rsidRPr="00BC4498" w:rsidRDefault="00A12868" w:rsidP="00A12868">
            <w:pPr>
              <w:pStyle w:val="ab"/>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12868" w:rsidRPr="00BC4498" w:rsidRDefault="00A12868" w:rsidP="00A12868">
            <w:pPr>
              <w:pStyle w:val="ab"/>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12868" w:rsidRPr="00BC4498" w:rsidRDefault="00A12868" w:rsidP="00A12868">
            <w:pPr>
              <w:pStyle w:val="ab"/>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rsidR="00A12868" w:rsidRPr="00BC4498" w:rsidRDefault="00A12868" w:rsidP="00A12868">
            <w:pPr>
              <w:pStyle w:val="ab"/>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A12868" w:rsidRPr="00BC4498" w:rsidRDefault="00A12868" w:rsidP="00A12868">
            <w:pPr>
              <w:pStyle w:val="ab"/>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12868" w:rsidRPr="00EB2D57" w:rsidTr="00A12868">
        <w:trPr>
          <w:trHeight w:hRule="exact" w:val="1037"/>
        </w:trPr>
        <w:tc>
          <w:tcPr>
            <w:tcW w:w="1272" w:type="dxa"/>
            <w:tcBorders>
              <w:top w:val="single" w:sz="4" w:space="0" w:color="auto"/>
              <w:left w:val="single" w:sz="4" w:space="0" w:color="auto"/>
              <w:bottom w:val="single" w:sz="4" w:space="0" w:color="auto"/>
            </w:tcBorders>
            <w:shd w:val="clear" w:color="auto" w:fill="auto"/>
          </w:tcPr>
          <w:p w:rsidR="00A12868" w:rsidRPr="00BC4498" w:rsidRDefault="00A12868" w:rsidP="00A12868">
            <w:pPr>
              <w:pStyle w:val="ab"/>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12868" w:rsidRPr="00BC4498" w:rsidRDefault="00A12868" w:rsidP="00A12868">
            <w:pPr>
              <w:pStyle w:val="ab"/>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12868" w:rsidRPr="00BC4498" w:rsidRDefault="00A12868" w:rsidP="00A12868">
            <w:pPr>
              <w:pStyle w:val="ab"/>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12868" w:rsidRPr="00BC4498" w:rsidRDefault="00A12868" w:rsidP="00A12868">
            <w:pPr>
              <w:pStyle w:val="ab"/>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rsidR="00A12868" w:rsidRPr="00EB2D57" w:rsidRDefault="00A12868" w:rsidP="00A12868">
      <w:pPr>
        <w:framePr w:w="10176" w:h="6711" w:wrap="none" w:hAnchor="page" w:x="1134" w:y="6"/>
        <w:spacing w:line="1"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1" w:lineRule="exact"/>
        <w:sectPr w:rsidR="00A12868" w:rsidRPr="00EB2D57">
          <w:headerReference w:type="even" r:id="rId33"/>
          <w:headerReference w:type="default" r:id="rId34"/>
          <w:footerReference w:type="even" r:id="rId35"/>
          <w:footerReference w:type="default" r:id="rId36"/>
          <w:footnotePr>
            <w:numRestart w:val="eachPage"/>
          </w:footnotePr>
          <w:pgSz w:w="12019" w:h="7824" w:orient="landscape"/>
          <w:pgMar w:top="730" w:right="710" w:bottom="487" w:left="595" w:header="0" w:footer="3" w:gutter="0"/>
          <w:cols w:space="720"/>
          <w:noEndnote/>
          <w:docGrid w:linePitch="360"/>
        </w:sectPr>
      </w:pPr>
    </w:p>
    <w:p w:rsidR="00A12868" w:rsidRPr="00EB2D57" w:rsidRDefault="00A12868" w:rsidP="00A12868">
      <w:pPr>
        <w:pStyle w:val="90"/>
        <w:framePr w:w="230" w:h="6389" w:hRule="exact" w:wrap="none" w:hAnchor="page" w:x="567" w:y="-262"/>
        <w:tabs>
          <w:tab w:val="left" w:pos="3994"/>
        </w:tabs>
        <w:textDirection w:val="tbRl"/>
        <w:rPr>
          <w:color w:val="auto"/>
        </w:rPr>
      </w:pP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12868" w:rsidRPr="00EB2D57" w:rsidTr="00A12868">
        <w:trPr>
          <w:trHeight w:hRule="exact" w:val="619"/>
        </w:trPr>
        <w:tc>
          <w:tcPr>
            <w:tcW w:w="1272" w:type="dxa"/>
            <w:tcBorders>
              <w:top w:val="single" w:sz="4" w:space="0" w:color="auto"/>
              <w:left w:val="single" w:sz="4" w:space="0" w:color="auto"/>
            </w:tcBorders>
            <w:shd w:val="clear" w:color="auto" w:fill="auto"/>
          </w:tcPr>
          <w:p w:rsidR="00A12868" w:rsidRPr="00BC4498" w:rsidRDefault="00A12868" w:rsidP="00A12868">
            <w:pPr>
              <w:pStyle w:val="ab"/>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rsidR="00A12868" w:rsidRPr="00BC4498" w:rsidRDefault="00A12868" w:rsidP="00A12868">
            <w:pPr>
              <w:pStyle w:val="ab"/>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rsidR="00A12868" w:rsidRPr="00BC4498" w:rsidRDefault="00A12868" w:rsidP="00A12868">
            <w:pPr>
              <w:pStyle w:val="ab"/>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12868" w:rsidRPr="00BC4498" w:rsidRDefault="00A12868" w:rsidP="00A12868">
            <w:pPr>
              <w:pStyle w:val="ab"/>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12868" w:rsidRPr="00EB2D57" w:rsidTr="00A12868">
        <w:trPr>
          <w:trHeight w:hRule="exact" w:val="1723"/>
        </w:trPr>
        <w:tc>
          <w:tcPr>
            <w:tcW w:w="1272" w:type="dxa"/>
            <w:tcBorders>
              <w:top w:val="single" w:sz="4" w:space="0" w:color="auto"/>
              <w:left w:val="single" w:sz="4" w:space="0" w:color="auto"/>
              <w:bottom w:val="single" w:sz="4" w:space="0" w:color="auto"/>
            </w:tcBorders>
            <w:shd w:val="clear" w:color="auto" w:fill="auto"/>
          </w:tcPr>
          <w:p w:rsidR="00A12868" w:rsidRPr="00EB2D57" w:rsidRDefault="00A12868" w:rsidP="00A12868">
            <w:pPr>
              <w:framePr w:w="10176" w:h="2342" w:wrap="none" w:hAnchor="page" w:x="1134" w:y="35"/>
              <w:rPr>
                <w:sz w:val="10"/>
                <w:szCs w:val="10"/>
              </w:rPr>
            </w:pPr>
          </w:p>
        </w:tc>
        <w:tc>
          <w:tcPr>
            <w:tcW w:w="1325" w:type="dxa"/>
            <w:tcBorders>
              <w:top w:val="single" w:sz="4" w:space="0" w:color="auto"/>
              <w:left w:val="single" w:sz="4" w:space="0" w:color="auto"/>
              <w:bottom w:val="single" w:sz="4" w:space="0" w:color="auto"/>
            </w:tcBorders>
            <w:shd w:val="clear" w:color="auto" w:fill="auto"/>
          </w:tcPr>
          <w:p w:rsidR="00A12868" w:rsidRPr="00BC4498" w:rsidRDefault="00A12868" w:rsidP="00A12868">
            <w:pPr>
              <w:pStyle w:val="ab"/>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12868" w:rsidRPr="00BC4498" w:rsidRDefault="00A12868" w:rsidP="00A12868">
            <w:pPr>
              <w:pStyle w:val="ab"/>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12868" w:rsidRPr="00BC4498" w:rsidRDefault="00A12868" w:rsidP="00A12868">
            <w:pPr>
              <w:pStyle w:val="ab"/>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rsidR="00A12868" w:rsidRPr="009F0C49" w:rsidRDefault="00A12868" w:rsidP="00A12868">
            <w:pPr>
              <w:pStyle w:val="ab"/>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rsidR="00A12868" w:rsidRPr="00BC4498" w:rsidRDefault="00A12868" w:rsidP="00A12868">
            <w:pPr>
              <w:pStyle w:val="ab"/>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rsidR="00A12868" w:rsidRPr="00BC4498" w:rsidRDefault="00A12868" w:rsidP="00A12868">
            <w:pPr>
              <w:pStyle w:val="ab"/>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rsidR="00A12868" w:rsidRPr="00EB2D57" w:rsidRDefault="00A12868" w:rsidP="00A12868">
      <w:pPr>
        <w:framePr w:w="10176" w:h="2342" w:wrap="none" w:hAnchor="page" w:x="1134" w:y="35"/>
        <w:spacing w:line="1" w:lineRule="exact"/>
      </w:pPr>
    </w:p>
    <w:p w:rsidR="00A12868" w:rsidRDefault="00A12868" w:rsidP="00A12868">
      <w:pPr>
        <w:pStyle w:val="af7"/>
      </w:pPr>
      <w:bookmarkStart w:id="582" w:name="bookmark1606"/>
    </w:p>
    <w:p w:rsidR="00A12868" w:rsidRDefault="00A12868" w:rsidP="00A12868">
      <w:pPr>
        <w:pStyle w:val="af7"/>
      </w:pPr>
    </w:p>
    <w:p w:rsidR="00A12868" w:rsidRDefault="00A12868" w:rsidP="00A12868">
      <w:pPr>
        <w:pStyle w:val="af7"/>
      </w:pPr>
    </w:p>
    <w:p w:rsidR="00A12868" w:rsidRDefault="00A12868" w:rsidP="00A12868">
      <w:pPr>
        <w:pStyle w:val="af7"/>
      </w:pPr>
    </w:p>
    <w:p w:rsidR="00A12868" w:rsidRDefault="00A12868" w:rsidP="00A12868">
      <w:pPr>
        <w:pStyle w:val="af7"/>
      </w:pPr>
    </w:p>
    <w:p w:rsidR="00A12868" w:rsidRDefault="00A12868" w:rsidP="00A12868">
      <w:pPr>
        <w:pStyle w:val="af7"/>
      </w:pPr>
    </w:p>
    <w:p w:rsidR="00A12868" w:rsidRDefault="00A12868" w:rsidP="00A12868">
      <w:pPr>
        <w:pStyle w:val="af7"/>
      </w:pPr>
    </w:p>
    <w:p w:rsidR="00A12868" w:rsidRDefault="00A12868" w:rsidP="00A12868">
      <w:pPr>
        <w:pStyle w:val="af7"/>
      </w:pPr>
    </w:p>
    <w:p w:rsidR="00A12868" w:rsidRDefault="00A12868" w:rsidP="00A12868">
      <w:pPr>
        <w:pStyle w:val="af7"/>
      </w:pPr>
    </w:p>
    <w:p w:rsidR="00A12868" w:rsidRDefault="00A12868" w:rsidP="00A12868">
      <w:pPr>
        <w:pStyle w:val="af7"/>
      </w:pPr>
    </w:p>
    <w:p w:rsidR="00A12868" w:rsidRDefault="00A12868" w:rsidP="00A12868">
      <w:pPr>
        <w:pStyle w:val="af7"/>
      </w:pPr>
    </w:p>
    <w:p w:rsidR="00A12868" w:rsidRPr="00EB2D57" w:rsidRDefault="00C1196A" w:rsidP="00A12868">
      <w:pPr>
        <w:pStyle w:val="af7"/>
      </w:pPr>
      <w:r>
        <w:t xml:space="preserve">              </w:t>
      </w:r>
      <w:r w:rsidR="00A12868" w:rsidRPr="00EB2D57">
        <w:t>Модуль № 7 «Жанры музыкального искусства»</w:t>
      </w:r>
      <w:r w:rsidR="00A12868" w:rsidRPr="00EB2D57">
        <w:rPr>
          <w:vertAlign w:val="superscript"/>
        </w:rPr>
        <w:t>1</w:t>
      </w:r>
      <w:bookmarkEnd w:id="582"/>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12868" w:rsidRPr="00EB2D57" w:rsidTr="00A12868">
        <w:trPr>
          <w:trHeight w:hRule="exact" w:val="619"/>
        </w:trPr>
        <w:tc>
          <w:tcPr>
            <w:tcW w:w="1272" w:type="dxa"/>
            <w:tcBorders>
              <w:top w:val="single" w:sz="4" w:space="0" w:color="auto"/>
              <w:left w:val="single" w:sz="4" w:space="0" w:color="auto"/>
            </w:tcBorders>
            <w:shd w:val="clear" w:color="auto" w:fill="auto"/>
          </w:tcPr>
          <w:p w:rsidR="00A12868" w:rsidRPr="00BC4498" w:rsidRDefault="00A12868" w:rsidP="00A12868">
            <w:pPr>
              <w:pStyle w:val="ab"/>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12868" w:rsidRPr="00BC4498" w:rsidRDefault="00A12868" w:rsidP="00A12868">
            <w:pPr>
              <w:pStyle w:val="ab"/>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12868" w:rsidRPr="00BC4498" w:rsidRDefault="00A12868" w:rsidP="00A12868">
            <w:pPr>
              <w:pStyle w:val="ab"/>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12868" w:rsidRPr="00BC4498" w:rsidRDefault="00A12868" w:rsidP="00A12868">
            <w:pPr>
              <w:pStyle w:val="ab"/>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12868" w:rsidRPr="00EB2D57" w:rsidTr="00A12868">
        <w:trPr>
          <w:trHeight w:hRule="exact" w:val="1061"/>
        </w:trPr>
        <w:tc>
          <w:tcPr>
            <w:tcW w:w="1272" w:type="dxa"/>
            <w:tcBorders>
              <w:top w:val="single" w:sz="4" w:space="0" w:color="auto"/>
              <w:left w:val="single" w:sz="4" w:space="0" w:color="auto"/>
              <w:bottom w:val="single" w:sz="4" w:space="0" w:color="auto"/>
            </w:tcBorders>
            <w:shd w:val="clear" w:color="auto" w:fill="auto"/>
          </w:tcPr>
          <w:p w:rsidR="00A12868" w:rsidRPr="00BC4498" w:rsidRDefault="00A12868" w:rsidP="00A12868">
            <w:pPr>
              <w:pStyle w:val="ab"/>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12868" w:rsidRPr="00BC4498" w:rsidRDefault="00A12868" w:rsidP="00A12868">
            <w:pPr>
              <w:pStyle w:val="ab"/>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12868" w:rsidRPr="00BC4498" w:rsidRDefault="00A12868" w:rsidP="00A12868">
            <w:pPr>
              <w:pStyle w:val="ab"/>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12868" w:rsidRPr="00BC4498" w:rsidRDefault="00A12868" w:rsidP="00A12868">
            <w:pPr>
              <w:pStyle w:val="ab"/>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12868" w:rsidRPr="00EB2D57" w:rsidRDefault="00A12868" w:rsidP="00A12868">
      <w:pPr>
        <w:framePr w:w="10152" w:h="1680" w:wrap="none" w:hAnchor="page" w:x="1134" w:y="3122"/>
        <w:spacing w:line="1"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1" w:lineRule="exact"/>
        <w:sectPr w:rsidR="00A12868" w:rsidRPr="00EB2D57">
          <w:footnotePr>
            <w:numRestart w:val="eachPage"/>
          </w:footnotePr>
          <w:pgSz w:w="12019" w:h="7824" w:orient="landscape"/>
          <w:pgMar w:top="983" w:right="700" w:bottom="715" w:left="566" w:header="0" w:footer="3" w:gutter="0"/>
          <w:cols w:space="720"/>
          <w:noEndnote/>
          <w:docGrid w:linePitch="360"/>
        </w:sectPr>
      </w:pPr>
    </w:p>
    <w:p w:rsidR="00A12868" w:rsidRPr="00EB2D57" w:rsidRDefault="00A12868" w:rsidP="00A12868">
      <w:pPr>
        <w:pStyle w:val="90"/>
        <w:framePr w:w="187" w:h="6374" w:hRule="exact" w:wrap="none" w:hAnchor="page" w:x="596" w:y="1"/>
        <w:tabs>
          <w:tab w:val="left" w:pos="6058"/>
        </w:tabs>
        <w:textDirection w:val="tbRl"/>
        <w:rPr>
          <w:color w:val="auto"/>
        </w:rPr>
      </w:pP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12868" w:rsidRPr="00EB2D57" w:rsidTr="00A12868">
        <w:trPr>
          <w:trHeight w:hRule="exact" w:val="3158"/>
        </w:trPr>
        <w:tc>
          <w:tcPr>
            <w:tcW w:w="1272" w:type="dxa"/>
            <w:tcBorders>
              <w:top w:val="single" w:sz="4" w:space="0" w:color="auto"/>
              <w:left w:val="single" w:sz="4" w:space="0" w:color="auto"/>
            </w:tcBorders>
            <w:shd w:val="clear" w:color="auto" w:fill="auto"/>
          </w:tcPr>
          <w:p w:rsidR="00A12868" w:rsidRPr="00BC4498" w:rsidRDefault="00A12868" w:rsidP="00A12868">
            <w:pPr>
              <w:pStyle w:val="ab"/>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12868" w:rsidRPr="00BC4498" w:rsidRDefault="00A12868" w:rsidP="00A12868">
            <w:pPr>
              <w:pStyle w:val="ab"/>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A12868" w:rsidRPr="00BC4498" w:rsidRDefault="00A12868" w:rsidP="00A12868">
            <w:pPr>
              <w:pStyle w:val="ab"/>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12868" w:rsidRPr="00BC4498" w:rsidRDefault="00A12868" w:rsidP="00A12868">
            <w:pPr>
              <w:pStyle w:val="ab"/>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rsidR="00A12868" w:rsidRPr="00BC4498" w:rsidRDefault="00A12868" w:rsidP="00A12868">
            <w:pPr>
              <w:pStyle w:val="ab"/>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rsidR="00A12868" w:rsidRPr="009F0C49" w:rsidRDefault="00A12868" w:rsidP="00A12868">
            <w:pPr>
              <w:pStyle w:val="ab"/>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12868" w:rsidRPr="00BC4498" w:rsidRDefault="00A12868" w:rsidP="00A12868">
            <w:pPr>
              <w:pStyle w:val="ab"/>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12868" w:rsidRPr="00BC4498" w:rsidRDefault="00A12868" w:rsidP="00A12868">
            <w:pPr>
              <w:pStyle w:val="ab"/>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12868" w:rsidRPr="00EB2D57" w:rsidTr="00A12868">
        <w:trPr>
          <w:trHeight w:hRule="exact" w:val="3163"/>
        </w:trPr>
        <w:tc>
          <w:tcPr>
            <w:tcW w:w="1272" w:type="dxa"/>
            <w:tcBorders>
              <w:top w:val="single" w:sz="4" w:space="0" w:color="auto"/>
              <w:left w:val="single" w:sz="4" w:space="0" w:color="auto"/>
              <w:bottom w:val="single" w:sz="4" w:space="0" w:color="auto"/>
            </w:tcBorders>
            <w:shd w:val="clear" w:color="auto" w:fill="auto"/>
          </w:tcPr>
          <w:p w:rsidR="00A12868" w:rsidRPr="00BC4498" w:rsidRDefault="00A12868" w:rsidP="00A12868">
            <w:pPr>
              <w:pStyle w:val="ab"/>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12868" w:rsidRPr="00BC4498" w:rsidRDefault="00A12868" w:rsidP="00A12868">
            <w:pPr>
              <w:pStyle w:val="ab"/>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12868" w:rsidRPr="00BC4498" w:rsidRDefault="00A12868" w:rsidP="00A12868">
            <w:pPr>
              <w:pStyle w:val="ab"/>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rsidR="00A12868" w:rsidRPr="00BC4498" w:rsidRDefault="00A12868" w:rsidP="00A12868">
            <w:pPr>
              <w:pStyle w:val="ab"/>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rsidR="00A12868" w:rsidRPr="00BC4498" w:rsidRDefault="00A12868" w:rsidP="00A12868">
            <w:pPr>
              <w:pStyle w:val="ab"/>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12868" w:rsidRPr="00BC4498" w:rsidRDefault="00A12868" w:rsidP="00A12868">
            <w:pPr>
              <w:pStyle w:val="ab"/>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12868" w:rsidRPr="00BC4498" w:rsidRDefault="00A12868" w:rsidP="00A12868">
            <w:pPr>
              <w:pStyle w:val="ab"/>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rsidR="00A12868" w:rsidRPr="009F0C49" w:rsidRDefault="00A12868" w:rsidP="00A12868">
            <w:pPr>
              <w:pStyle w:val="ab"/>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12868" w:rsidRPr="00BC4498" w:rsidRDefault="00A12868" w:rsidP="00A12868">
            <w:pPr>
              <w:pStyle w:val="ab"/>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rsidR="00A12868" w:rsidRPr="00BC4498" w:rsidRDefault="00A12868" w:rsidP="00A12868">
            <w:pPr>
              <w:pStyle w:val="ab"/>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12868" w:rsidRPr="00EB2D57" w:rsidRDefault="00A12868" w:rsidP="00A12868">
      <w:pPr>
        <w:framePr w:w="10152" w:h="6322" w:wrap="none" w:hAnchor="page" w:x="1134" w:y="11"/>
        <w:spacing w:line="1"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1" w:lineRule="exact"/>
        <w:sectPr w:rsidR="00A12868" w:rsidRPr="00EB2D57">
          <w:footnotePr>
            <w:numRestart w:val="eachPage"/>
          </w:footnotePr>
          <w:pgSz w:w="12019" w:h="7824" w:orient="landscape"/>
          <w:pgMar w:top="730" w:right="734" w:bottom="520" w:left="595" w:header="0" w:footer="3" w:gutter="0"/>
          <w:cols w:space="720"/>
          <w:noEndnote/>
          <w:docGrid w:linePitch="360"/>
        </w:sectPr>
      </w:pPr>
    </w:p>
    <w:p w:rsidR="00A12868" w:rsidRPr="00EB2D57" w:rsidRDefault="00A12868" w:rsidP="00A12868">
      <w:pPr>
        <w:pStyle w:val="90"/>
        <w:framePr w:w="230" w:h="6389" w:hRule="exact" w:wrap="none" w:hAnchor="page" w:x="567" w:y="-262"/>
        <w:tabs>
          <w:tab w:val="left" w:pos="3994"/>
        </w:tabs>
        <w:textDirection w:val="tbRl"/>
        <w:rPr>
          <w:color w:val="auto"/>
        </w:rPr>
      </w:pP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12868" w:rsidRPr="00EB2D57" w:rsidTr="00A12868">
        <w:trPr>
          <w:trHeight w:hRule="exact" w:val="579"/>
        </w:trPr>
        <w:tc>
          <w:tcPr>
            <w:tcW w:w="1272" w:type="dxa"/>
            <w:tcBorders>
              <w:top w:val="single" w:sz="4" w:space="0" w:color="auto"/>
              <w:left w:val="single" w:sz="4" w:space="0" w:color="auto"/>
            </w:tcBorders>
            <w:shd w:val="clear" w:color="auto" w:fill="auto"/>
          </w:tcPr>
          <w:p w:rsidR="00A12868" w:rsidRPr="00BC4498" w:rsidRDefault="00A12868" w:rsidP="00A12868">
            <w:pPr>
              <w:pStyle w:val="ab"/>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12868" w:rsidRPr="00BC4498" w:rsidRDefault="00A12868" w:rsidP="00A12868">
            <w:pPr>
              <w:pStyle w:val="ab"/>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12868" w:rsidRPr="00BC4498" w:rsidRDefault="00A12868" w:rsidP="00A12868">
            <w:pPr>
              <w:pStyle w:val="ab"/>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12868" w:rsidRPr="00BC4498" w:rsidRDefault="00A12868" w:rsidP="00A12868">
            <w:pPr>
              <w:pStyle w:val="ab"/>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12868" w:rsidRPr="00EB2D57" w:rsidTr="00A12868">
        <w:trPr>
          <w:trHeight w:hRule="exact" w:val="4539"/>
        </w:trPr>
        <w:tc>
          <w:tcPr>
            <w:tcW w:w="1272" w:type="dxa"/>
            <w:tcBorders>
              <w:top w:val="single" w:sz="4" w:space="0" w:color="auto"/>
              <w:left w:val="single" w:sz="4" w:space="0" w:color="auto"/>
            </w:tcBorders>
            <w:shd w:val="clear" w:color="auto" w:fill="auto"/>
          </w:tcPr>
          <w:p w:rsidR="00A12868" w:rsidRPr="00BC4498" w:rsidRDefault="00A12868" w:rsidP="00A12868">
            <w:pPr>
              <w:pStyle w:val="ab"/>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A12868" w:rsidRPr="00BC4498" w:rsidRDefault="00A12868" w:rsidP="00A12868">
            <w:pPr>
              <w:pStyle w:val="ab"/>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A12868" w:rsidRPr="00BC4498" w:rsidRDefault="00A12868" w:rsidP="00A12868">
            <w:pPr>
              <w:pStyle w:val="ab"/>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12868" w:rsidRPr="00BC4498" w:rsidRDefault="00A12868" w:rsidP="00A12868">
            <w:pPr>
              <w:pStyle w:val="ab"/>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12868" w:rsidRPr="00BC4498" w:rsidRDefault="00A12868" w:rsidP="00A12868">
            <w:pPr>
              <w:pStyle w:val="ab"/>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12868" w:rsidRPr="009F0C49" w:rsidRDefault="00A12868" w:rsidP="00A12868">
            <w:pPr>
              <w:pStyle w:val="ab"/>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rsidR="00A12868" w:rsidRPr="00BC4498" w:rsidRDefault="00A12868" w:rsidP="00A12868">
            <w:pPr>
              <w:pStyle w:val="ab"/>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12868" w:rsidRPr="00EB2D57" w:rsidTr="00A12868">
        <w:trPr>
          <w:trHeight w:hRule="exact" w:val="1502"/>
        </w:trPr>
        <w:tc>
          <w:tcPr>
            <w:tcW w:w="1272" w:type="dxa"/>
            <w:tcBorders>
              <w:top w:val="single" w:sz="4" w:space="0" w:color="auto"/>
              <w:left w:val="single" w:sz="4" w:space="0" w:color="auto"/>
              <w:bottom w:val="single" w:sz="4" w:space="0" w:color="auto"/>
            </w:tcBorders>
            <w:shd w:val="clear" w:color="auto" w:fill="auto"/>
          </w:tcPr>
          <w:p w:rsidR="00A12868" w:rsidRPr="00BC4498" w:rsidRDefault="00A12868" w:rsidP="00A12868">
            <w:pPr>
              <w:pStyle w:val="ab"/>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12868" w:rsidRPr="00BC4498" w:rsidRDefault="00A12868" w:rsidP="00A12868">
            <w:pPr>
              <w:pStyle w:val="ab"/>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12868" w:rsidRPr="00BC4498" w:rsidRDefault="00A12868" w:rsidP="00A12868">
            <w:pPr>
              <w:pStyle w:val="ab"/>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12868" w:rsidRPr="00BC4498" w:rsidRDefault="00A12868" w:rsidP="00A12868">
            <w:pPr>
              <w:pStyle w:val="ab"/>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rsidR="00A12868" w:rsidRPr="00BC4498" w:rsidRDefault="00A12868" w:rsidP="00A12868">
            <w:pPr>
              <w:pStyle w:val="ab"/>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12868" w:rsidRPr="00EB2D57" w:rsidRDefault="00A12868" w:rsidP="00A12868">
      <w:pPr>
        <w:framePr w:w="10152" w:h="6034" w:wrap="none" w:hAnchor="page" w:x="1143" w:y="35"/>
        <w:spacing w:line="1"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1" w:lineRule="exact"/>
        <w:sectPr w:rsidR="00A12868" w:rsidRPr="00EB2D57">
          <w:footnotePr>
            <w:numRestart w:val="eachPage"/>
          </w:footnotePr>
          <w:pgSz w:w="12019" w:h="7824" w:orient="landscape"/>
          <w:pgMar w:top="983" w:right="724" w:bottom="715" w:left="566" w:header="0" w:footer="3" w:gutter="0"/>
          <w:cols w:space="720"/>
          <w:noEndnote/>
          <w:docGrid w:linePitch="360"/>
        </w:sectPr>
      </w:pPr>
    </w:p>
    <w:p w:rsidR="00A12868" w:rsidRPr="00EB2D57" w:rsidRDefault="00A12868" w:rsidP="00A12868">
      <w:pPr>
        <w:pStyle w:val="90"/>
        <w:framePr w:w="187" w:h="6374" w:hRule="exact" w:wrap="none" w:hAnchor="page" w:x="596" w:y="1"/>
        <w:tabs>
          <w:tab w:val="left" w:pos="6067"/>
        </w:tabs>
        <w:textDirection w:val="tbRl"/>
        <w:rPr>
          <w:color w:val="auto"/>
        </w:rPr>
      </w:pP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12868" w:rsidRPr="00EB2D57" w:rsidTr="00A12868">
        <w:trPr>
          <w:trHeight w:hRule="exact" w:val="2988"/>
        </w:trPr>
        <w:tc>
          <w:tcPr>
            <w:tcW w:w="1272" w:type="dxa"/>
            <w:tcBorders>
              <w:top w:val="single" w:sz="4" w:space="0" w:color="auto"/>
              <w:left w:val="single" w:sz="4" w:space="0" w:color="auto"/>
              <w:bottom w:val="single" w:sz="4" w:space="0" w:color="auto"/>
            </w:tcBorders>
            <w:shd w:val="clear" w:color="auto" w:fill="auto"/>
          </w:tcPr>
          <w:p w:rsidR="00A12868" w:rsidRPr="00EB2D57" w:rsidRDefault="00A12868" w:rsidP="00A12868">
            <w:pPr>
              <w:framePr w:w="10152" w:h="3091" w:wrap="none" w:hAnchor="page" w:x="1129" w:y="11"/>
              <w:rPr>
                <w:sz w:val="10"/>
                <w:szCs w:val="10"/>
              </w:rPr>
            </w:pPr>
          </w:p>
        </w:tc>
        <w:tc>
          <w:tcPr>
            <w:tcW w:w="1334" w:type="dxa"/>
            <w:tcBorders>
              <w:top w:val="single" w:sz="4" w:space="0" w:color="auto"/>
              <w:left w:val="single" w:sz="4" w:space="0" w:color="auto"/>
              <w:bottom w:val="single" w:sz="4" w:space="0" w:color="auto"/>
            </w:tcBorders>
            <w:shd w:val="clear" w:color="auto" w:fill="auto"/>
          </w:tcPr>
          <w:p w:rsidR="00A12868" w:rsidRPr="00EB2D57" w:rsidRDefault="00A12868" w:rsidP="00A12868">
            <w:pPr>
              <w:framePr w:w="10152" w:h="3091" w:wrap="none" w:hAnchor="page" w:x="1129" w:y="11"/>
              <w:rPr>
                <w:sz w:val="10"/>
                <w:szCs w:val="10"/>
              </w:rPr>
            </w:pPr>
          </w:p>
        </w:tc>
        <w:tc>
          <w:tcPr>
            <w:tcW w:w="2064" w:type="dxa"/>
            <w:tcBorders>
              <w:top w:val="single" w:sz="4" w:space="0" w:color="auto"/>
              <w:left w:val="single" w:sz="4" w:space="0" w:color="auto"/>
              <w:bottom w:val="single" w:sz="4" w:space="0" w:color="auto"/>
            </w:tcBorders>
            <w:shd w:val="clear" w:color="auto" w:fill="auto"/>
          </w:tcPr>
          <w:p w:rsidR="00A12868" w:rsidRPr="00BC4498" w:rsidRDefault="00A12868" w:rsidP="00A12868">
            <w:pPr>
              <w:pStyle w:val="ab"/>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12868" w:rsidRPr="00BC4498" w:rsidRDefault="00A12868" w:rsidP="00A12868">
            <w:pPr>
              <w:pStyle w:val="ab"/>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rsidR="00A12868" w:rsidRPr="00BC4498" w:rsidRDefault="00A12868" w:rsidP="00AC559F">
            <w:pPr>
              <w:pStyle w:val="ab"/>
              <w:framePr w:w="10152" w:h="3091" w:wrap="none" w:hAnchor="page" w:x="1129" w:y="11"/>
              <w:numPr>
                <w:ilvl w:val="0"/>
                <w:numId w:val="256"/>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rsidR="00A12868" w:rsidRPr="00BC4498" w:rsidRDefault="00A12868" w:rsidP="00AC559F">
            <w:pPr>
              <w:pStyle w:val="ab"/>
              <w:framePr w:w="10152" w:h="3091" w:wrap="none" w:hAnchor="page" w:x="1129" w:y="11"/>
              <w:numPr>
                <w:ilvl w:val="0"/>
                <w:numId w:val="256"/>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rsidR="00A12868" w:rsidRPr="00BC4498" w:rsidRDefault="00A12868" w:rsidP="00AC559F">
            <w:pPr>
              <w:pStyle w:val="ab"/>
              <w:framePr w:w="10152" w:h="3091" w:wrap="none" w:hAnchor="page" w:x="1129" w:y="11"/>
              <w:numPr>
                <w:ilvl w:val="0"/>
                <w:numId w:val="256"/>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rsidR="00A12868" w:rsidRPr="00BC4498" w:rsidRDefault="00A12868" w:rsidP="00A12868">
            <w:pPr>
              <w:pStyle w:val="ab"/>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12868" w:rsidRPr="009F0C49" w:rsidRDefault="00A12868" w:rsidP="00A12868">
            <w:pPr>
              <w:pStyle w:val="ab"/>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rsidR="00A12868" w:rsidRPr="00BC4498" w:rsidRDefault="00A12868" w:rsidP="00A12868">
            <w:pPr>
              <w:pStyle w:val="ab"/>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12868" w:rsidRPr="00EB2D57" w:rsidRDefault="00A12868" w:rsidP="00A12868">
      <w:pPr>
        <w:framePr w:w="10152" w:h="3091" w:wrap="none" w:hAnchor="page" w:x="1129" w:y="11"/>
        <w:spacing w:line="1" w:lineRule="exact"/>
      </w:pPr>
    </w:p>
    <w:p w:rsidR="00A12868" w:rsidRDefault="00A12868" w:rsidP="00A12868">
      <w:pPr>
        <w:pStyle w:val="af7"/>
      </w:pPr>
      <w:bookmarkStart w:id="583" w:name="bookmark1608"/>
    </w:p>
    <w:p w:rsidR="00A12868" w:rsidRDefault="00A12868" w:rsidP="00A12868">
      <w:pPr>
        <w:pStyle w:val="af7"/>
      </w:pPr>
    </w:p>
    <w:p w:rsidR="00A12868" w:rsidRDefault="00A12868" w:rsidP="00A12868">
      <w:pPr>
        <w:pStyle w:val="af7"/>
      </w:pPr>
    </w:p>
    <w:p w:rsidR="00A12868" w:rsidRDefault="00A12868" w:rsidP="00A12868">
      <w:pPr>
        <w:pStyle w:val="af7"/>
      </w:pPr>
    </w:p>
    <w:p w:rsidR="00A12868" w:rsidRDefault="00A12868" w:rsidP="00A12868">
      <w:pPr>
        <w:pStyle w:val="af7"/>
      </w:pPr>
    </w:p>
    <w:p w:rsidR="00A12868" w:rsidRDefault="00A12868" w:rsidP="00A12868">
      <w:pPr>
        <w:pStyle w:val="af7"/>
      </w:pPr>
    </w:p>
    <w:p w:rsidR="00A12868" w:rsidRDefault="00A12868" w:rsidP="00A12868">
      <w:pPr>
        <w:pStyle w:val="af7"/>
      </w:pPr>
    </w:p>
    <w:p w:rsidR="00A12868" w:rsidRDefault="00A12868" w:rsidP="00A12868">
      <w:pPr>
        <w:pStyle w:val="af7"/>
      </w:pPr>
    </w:p>
    <w:p w:rsidR="00A12868" w:rsidRDefault="00A12868" w:rsidP="00A12868">
      <w:pPr>
        <w:pStyle w:val="af7"/>
      </w:pPr>
    </w:p>
    <w:p w:rsidR="00A12868" w:rsidRDefault="00A12868" w:rsidP="00A12868">
      <w:pPr>
        <w:pStyle w:val="af7"/>
      </w:pPr>
    </w:p>
    <w:p w:rsidR="00A12868" w:rsidRDefault="00A12868" w:rsidP="00A12868">
      <w:pPr>
        <w:pStyle w:val="af7"/>
      </w:pPr>
    </w:p>
    <w:p w:rsidR="00A12868" w:rsidRDefault="00A12868" w:rsidP="00A12868">
      <w:pPr>
        <w:pStyle w:val="af7"/>
      </w:pPr>
    </w:p>
    <w:p w:rsidR="00A12868" w:rsidRDefault="00A12868" w:rsidP="00A12868">
      <w:pPr>
        <w:pStyle w:val="af7"/>
      </w:pPr>
    </w:p>
    <w:p w:rsidR="00A12868" w:rsidRDefault="00A12868" w:rsidP="00A12868">
      <w:pPr>
        <w:pStyle w:val="af7"/>
      </w:pPr>
    </w:p>
    <w:p w:rsidR="00A12868" w:rsidRPr="00EB2D57" w:rsidRDefault="00A12868" w:rsidP="00A12868">
      <w:pPr>
        <w:pStyle w:val="af7"/>
      </w:pPr>
      <w:r w:rsidRPr="00EB2D57">
        <w:t>Модуль № 8 «Связь музыки с другими видами искусства»</w:t>
      </w:r>
      <w:bookmarkEnd w:id="583"/>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12868" w:rsidRPr="00EB2D57" w:rsidTr="00A12868">
        <w:trPr>
          <w:trHeight w:hRule="exact" w:val="614"/>
        </w:trPr>
        <w:tc>
          <w:tcPr>
            <w:tcW w:w="1272" w:type="dxa"/>
            <w:tcBorders>
              <w:top w:val="single" w:sz="4" w:space="0" w:color="auto"/>
              <w:left w:val="single" w:sz="4" w:space="0" w:color="auto"/>
            </w:tcBorders>
            <w:shd w:val="clear" w:color="auto" w:fill="auto"/>
          </w:tcPr>
          <w:p w:rsidR="00A12868" w:rsidRPr="00BC4498" w:rsidRDefault="00A12868" w:rsidP="00A12868">
            <w:pPr>
              <w:pStyle w:val="ab"/>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12868" w:rsidRPr="00BC4498" w:rsidRDefault="00A12868" w:rsidP="00A12868">
            <w:pPr>
              <w:pStyle w:val="ab"/>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12868" w:rsidRPr="00BC4498" w:rsidRDefault="00A12868" w:rsidP="00A12868">
            <w:pPr>
              <w:pStyle w:val="ab"/>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12868" w:rsidRPr="00BC4498" w:rsidRDefault="00A12868" w:rsidP="00A12868">
            <w:pPr>
              <w:pStyle w:val="ab"/>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12868" w:rsidRPr="00EB2D57" w:rsidTr="00A12868">
        <w:trPr>
          <w:trHeight w:hRule="exact" w:val="2237"/>
        </w:trPr>
        <w:tc>
          <w:tcPr>
            <w:tcW w:w="1272" w:type="dxa"/>
            <w:tcBorders>
              <w:top w:val="single" w:sz="4" w:space="0" w:color="auto"/>
              <w:left w:val="single" w:sz="4" w:space="0" w:color="auto"/>
              <w:bottom w:val="single" w:sz="4" w:space="0" w:color="auto"/>
            </w:tcBorders>
            <w:shd w:val="clear" w:color="auto" w:fill="auto"/>
          </w:tcPr>
          <w:p w:rsidR="00A12868" w:rsidRPr="00BC4498" w:rsidRDefault="00A12868" w:rsidP="00A12868">
            <w:pPr>
              <w:pStyle w:val="ab"/>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12868" w:rsidRPr="00BC4498" w:rsidRDefault="00A12868" w:rsidP="00A12868">
            <w:pPr>
              <w:pStyle w:val="ab"/>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12868" w:rsidRPr="00BC4498" w:rsidRDefault="00A12868" w:rsidP="00A12868">
            <w:pPr>
              <w:pStyle w:val="ab"/>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12868" w:rsidRPr="00BC4498" w:rsidRDefault="00A12868" w:rsidP="00A12868">
            <w:pPr>
              <w:pStyle w:val="ab"/>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rsidR="00A12868" w:rsidRPr="00BC4498" w:rsidRDefault="00A12868" w:rsidP="00A12868">
            <w:pPr>
              <w:pStyle w:val="ab"/>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12868" w:rsidRPr="00BC4498" w:rsidRDefault="00A12868" w:rsidP="00A12868">
            <w:pPr>
              <w:pStyle w:val="ab"/>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A12868" w:rsidRPr="00EB2D57" w:rsidRDefault="00A12868" w:rsidP="00A12868">
      <w:pPr>
        <w:framePr w:w="10152" w:h="2851" w:wrap="none" w:hAnchor="page" w:x="1129" w:y="3529"/>
        <w:spacing w:line="1"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1" w:lineRule="exact"/>
        <w:sectPr w:rsidR="00A12868" w:rsidRPr="00EB2D57">
          <w:headerReference w:type="even" r:id="rId37"/>
          <w:headerReference w:type="default" r:id="rId38"/>
          <w:footerReference w:type="even" r:id="rId39"/>
          <w:footerReference w:type="default" r:id="rId40"/>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12868" w:rsidRPr="00EB2D57" w:rsidTr="00A12868">
        <w:trPr>
          <w:trHeight w:hRule="exact" w:val="619"/>
        </w:trPr>
        <w:tc>
          <w:tcPr>
            <w:tcW w:w="1272" w:type="dxa"/>
            <w:tcBorders>
              <w:top w:val="single" w:sz="4" w:space="0" w:color="auto"/>
              <w:left w:val="single" w:sz="4" w:space="0" w:color="auto"/>
            </w:tcBorders>
            <w:shd w:val="clear" w:color="auto" w:fill="auto"/>
          </w:tcPr>
          <w:p w:rsidR="00A12868" w:rsidRPr="00BC4498" w:rsidRDefault="00A12868" w:rsidP="00A12868">
            <w:pPr>
              <w:pStyle w:val="ab"/>
              <w:framePr w:w="10152" w:h="5976" w:hSpace="566" w:vSpace="115" w:wrap="notBeside" w:vAnchor="text" w:hAnchor="text" w:x="567" w:y="29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12868" w:rsidRPr="00BC4498" w:rsidRDefault="00A12868" w:rsidP="00A12868">
            <w:pPr>
              <w:pStyle w:val="ab"/>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12868" w:rsidRPr="00BC4498" w:rsidRDefault="00A12868" w:rsidP="00A12868">
            <w:pPr>
              <w:pStyle w:val="ab"/>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12868" w:rsidRPr="00BC4498" w:rsidRDefault="00A12868" w:rsidP="00A12868">
            <w:pPr>
              <w:pStyle w:val="ab"/>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12868" w:rsidRPr="00EB2D57" w:rsidTr="00A12868">
        <w:trPr>
          <w:trHeight w:hRule="exact" w:val="814"/>
        </w:trPr>
        <w:tc>
          <w:tcPr>
            <w:tcW w:w="1272" w:type="dxa"/>
            <w:tcBorders>
              <w:top w:val="single" w:sz="4" w:space="0" w:color="auto"/>
              <w:left w:val="single" w:sz="4" w:space="0" w:color="auto"/>
            </w:tcBorders>
            <w:shd w:val="clear" w:color="auto" w:fill="auto"/>
          </w:tcPr>
          <w:p w:rsidR="00A12868" w:rsidRPr="00BC4498" w:rsidRDefault="00A12868" w:rsidP="00A12868">
            <w:pPr>
              <w:pStyle w:val="ab"/>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12868" w:rsidRPr="00BC4498" w:rsidRDefault="00A12868" w:rsidP="00A12868">
            <w:pPr>
              <w:pStyle w:val="ab"/>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A12868" w:rsidRPr="00BC4498" w:rsidRDefault="00A12868" w:rsidP="00A12868">
            <w:pPr>
              <w:pStyle w:val="ab"/>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12868" w:rsidRPr="00BC4498" w:rsidRDefault="00A12868" w:rsidP="00A12868">
            <w:pPr>
              <w:pStyle w:val="ab"/>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rsidR="00A12868" w:rsidRPr="00BC4498" w:rsidRDefault="00A12868" w:rsidP="00A12868">
            <w:pPr>
              <w:pStyle w:val="ab"/>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12868" w:rsidRPr="00EB2D57" w:rsidTr="00A12868">
        <w:trPr>
          <w:trHeight w:hRule="exact" w:val="4538"/>
        </w:trPr>
        <w:tc>
          <w:tcPr>
            <w:tcW w:w="1272" w:type="dxa"/>
            <w:tcBorders>
              <w:top w:val="single" w:sz="4" w:space="0" w:color="auto"/>
              <w:left w:val="single" w:sz="4" w:space="0" w:color="auto"/>
              <w:bottom w:val="single" w:sz="4" w:space="0" w:color="auto"/>
            </w:tcBorders>
            <w:shd w:val="clear" w:color="auto" w:fill="auto"/>
          </w:tcPr>
          <w:p w:rsidR="00A12868" w:rsidRPr="00BC4498" w:rsidRDefault="00A12868" w:rsidP="00A12868">
            <w:pPr>
              <w:pStyle w:val="ab"/>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12868" w:rsidRPr="00BC4498" w:rsidRDefault="00A12868" w:rsidP="00A12868">
            <w:pPr>
              <w:pStyle w:val="ab"/>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12868" w:rsidRPr="00BC4498" w:rsidRDefault="00A12868" w:rsidP="00A12868">
            <w:pPr>
              <w:pStyle w:val="ab"/>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12868" w:rsidRPr="00BC4498" w:rsidRDefault="00A12868" w:rsidP="00A12868">
            <w:pPr>
              <w:pStyle w:val="ab"/>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A12868" w:rsidRPr="00BC4498" w:rsidRDefault="00A12868" w:rsidP="00A12868">
            <w:pPr>
              <w:pStyle w:val="ab"/>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rsidR="00A12868" w:rsidRPr="00BC4498" w:rsidRDefault="00A12868" w:rsidP="00A12868">
            <w:pPr>
              <w:pStyle w:val="ab"/>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12868" w:rsidRPr="009F0C49" w:rsidRDefault="00A12868" w:rsidP="00A12868">
            <w:pPr>
              <w:pStyle w:val="ab"/>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12868" w:rsidRPr="00BC4498" w:rsidRDefault="00A12868" w:rsidP="00A12868">
            <w:pPr>
              <w:pStyle w:val="ab"/>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rsidR="00A12868" w:rsidRPr="00BC4498" w:rsidRDefault="00A12868" w:rsidP="00A12868">
            <w:pPr>
              <w:pStyle w:val="ab"/>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rsidR="00A12868" w:rsidRPr="00EB2D57" w:rsidRDefault="00A12868" w:rsidP="00A12868">
      <w:pPr>
        <w:pStyle w:val="af1"/>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p>
    <w:p w:rsidR="00A12868" w:rsidRPr="00EB2D57" w:rsidRDefault="00D67421" w:rsidP="00A12868">
      <w:pPr>
        <w:spacing w:line="1" w:lineRule="exact"/>
        <w:sectPr w:rsidR="00A12868" w:rsidRPr="00EB2D57">
          <w:footnotePr>
            <w:numRestart w:val="eachPage"/>
          </w:footnotePr>
          <w:pgSz w:w="12019" w:h="7824" w:orient="landscape"/>
          <w:pgMar w:top="720" w:right="734" w:bottom="515" w:left="566" w:header="292" w:footer="3" w:gutter="0"/>
          <w:cols w:space="720"/>
          <w:noEndnote/>
          <w:docGrid w:linePitch="360"/>
        </w:sectPr>
      </w:pPr>
      <w:r>
        <w:rPr>
          <w:noProof/>
        </w:rPr>
        <w:pict>
          <v:shape id="Shape 135" o:spid="_x0000_s1084" type="#_x0000_t202" style="position:absolute;margin-left:501.1pt;margin-top:0;width:61.3pt;height:11.5pt;z-index:25167360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1E1536" w:rsidRDefault="001E1536" w:rsidP="00A12868">
                  <w:pPr>
                    <w:pStyle w:val="22"/>
                    <w:spacing w:line="240" w:lineRule="auto"/>
                    <w:ind w:left="0" w:firstLine="0"/>
                  </w:pPr>
                  <w:r>
                    <w:rPr>
                      <w:i/>
                      <w:iCs/>
                      <w:color w:val="231E20"/>
                    </w:rPr>
                    <w:t>Продолжение</w:t>
                  </w:r>
                </w:p>
              </w:txbxContent>
            </v:textbox>
            <w10:wrap type="square" anchorx="page" anchory="margin"/>
          </v:shape>
        </w:pict>
      </w:r>
    </w:p>
    <w:p w:rsidR="00A12868" w:rsidRPr="00EB2D57" w:rsidRDefault="00A12868" w:rsidP="00A12868">
      <w:pPr>
        <w:pStyle w:val="90"/>
        <w:framePr w:w="187" w:h="6374" w:hRule="exact" w:wrap="none" w:hAnchor="page" w:x="596" w:y="1"/>
        <w:tabs>
          <w:tab w:val="left" w:pos="6067"/>
        </w:tabs>
        <w:textDirection w:val="tbRl"/>
        <w:rPr>
          <w:color w:val="auto"/>
        </w:rPr>
      </w:pP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12868" w:rsidRPr="00EB2D57" w:rsidTr="00A12868">
        <w:trPr>
          <w:trHeight w:hRule="exact" w:val="3259"/>
        </w:trPr>
        <w:tc>
          <w:tcPr>
            <w:tcW w:w="1272" w:type="dxa"/>
            <w:tcBorders>
              <w:top w:val="single" w:sz="4" w:space="0" w:color="auto"/>
              <w:left w:val="single" w:sz="4" w:space="0" w:color="auto"/>
            </w:tcBorders>
            <w:shd w:val="clear" w:color="auto" w:fill="auto"/>
          </w:tcPr>
          <w:p w:rsidR="00A12868" w:rsidRPr="00BC4498" w:rsidRDefault="00A12868" w:rsidP="00A12868">
            <w:pPr>
              <w:pStyle w:val="ab"/>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A12868" w:rsidRPr="00BC4498" w:rsidRDefault="00A12868" w:rsidP="00A12868">
            <w:pPr>
              <w:pStyle w:val="ab"/>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A12868" w:rsidRPr="00BC4498" w:rsidRDefault="00A12868" w:rsidP="00A12868">
            <w:pPr>
              <w:pStyle w:val="ab"/>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12868" w:rsidRPr="00BC4498" w:rsidRDefault="00A12868" w:rsidP="00A12868">
            <w:pPr>
              <w:pStyle w:val="ab"/>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A12868" w:rsidRPr="00BC4498" w:rsidRDefault="00A12868" w:rsidP="00A12868">
            <w:pPr>
              <w:pStyle w:val="ab"/>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A12868" w:rsidRPr="00BC4498" w:rsidRDefault="00A12868" w:rsidP="00A12868">
            <w:pPr>
              <w:pStyle w:val="ab"/>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12868" w:rsidRPr="009F0C49" w:rsidRDefault="00A12868" w:rsidP="00A12868">
            <w:pPr>
              <w:pStyle w:val="ab"/>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12868" w:rsidRPr="00BC4498" w:rsidRDefault="00A12868" w:rsidP="00A12868">
            <w:pPr>
              <w:pStyle w:val="ab"/>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rsidR="00A12868" w:rsidRPr="00BC4498" w:rsidRDefault="00A12868" w:rsidP="00A12868">
            <w:pPr>
              <w:pStyle w:val="ab"/>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12868" w:rsidRPr="00EB2D57" w:rsidTr="00A12868">
        <w:trPr>
          <w:trHeight w:hRule="exact" w:val="3559"/>
        </w:trPr>
        <w:tc>
          <w:tcPr>
            <w:tcW w:w="1272" w:type="dxa"/>
            <w:tcBorders>
              <w:top w:val="single" w:sz="4" w:space="0" w:color="auto"/>
              <w:left w:val="single" w:sz="4" w:space="0" w:color="auto"/>
              <w:bottom w:val="single" w:sz="4" w:space="0" w:color="auto"/>
            </w:tcBorders>
            <w:shd w:val="clear" w:color="auto" w:fill="auto"/>
          </w:tcPr>
          <w:p w:rsidR="00A12868" w:rsidRPr="00BC4498" w:rsidRDefault="00A12868" w:rsidP="00A12868">
            <w:pPr>
              <w:pStyle w:val="ab"/>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12868" w:rsidRPr="00BC4498" w:rsidRDefault="00A12868" w:rsidP="00A12868">
            <w:pPr>
              <w:pStyle w:val="ab"/>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12868" w:rsidRPr="00BC4498" w:rsidRDefault="00A12868" w:rsidP="00A12868">
            <w:pPr>
              <w:pStyle w:val="ab"/>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12868" w:rsidRPr="00BC4498" w:rsidRDefault="00A12868" w:rsidP="00A12868">
            <w:pPr>
              <w:pStyle w:val="ab"/>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rsidR="00A12868" w:rsidRPr="00BC4498" w:rsidRDefault="00A12868" w:rsidP="00A12868">
            <w:pPr>
              <w:pStyle w:val="ab"/>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rsidR="00A12868" w:rsidRPr="00BC4498" w:rsidRDefault="00A12868" w:rsidP="00A12868">
            <w:pPr>
              <w:pStyle w:val="ab"/>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rsidR="00A12868" w:rsidRPr="009F0C49" w:rsidRDefault="00A12868" w:rsidP="00A12868">
            <w:pPr>
              <w:pStyle w:val="ab"/>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12868" w:rsidRPr="00BC4498" w:rsidRDefault="00A12868" w:rsidP="00A12868">
            <w:pPr>
              <w:pStyle w:val="ab"/>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rsidR="00A12868" w:rsidRPr="00BC4498" w:rsidRDefault="00A12868" w:rsidP="00A12868">
            <w:pPr>
              <w:pStyle w:val="ab"/>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rsidR="00A12868" w:rsidRPr="00BC4498" w:rsidRDefault="00A12868" w:rsidP="00A12868">
            <w:pPr>
              <w:pStyle w:val="ab"/>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Pr>
                <w:rFonts w:eastAsia="Courier New"/>
                <w:color w:val="auto"/>
              </w:rPr>
              <w:t>т фильма-оперы (фильма-балета)?</w:t>
            </w:r>
            <w:r w:rsidRPr="00BC4498">
              <w:rPr>
                <w:rFonts w:eastAsia="Courier New"/>
                <w:color w:val="auto"/>
              </w:rPr>
              <w:t>»</w:t>
            </w:r>
          </w:p>
        </w:tc>
      </w:tr>
    </w:tbl>
    <w:p w:rsidR="00A12868" w:rsidRPr="00EB2D57" w:rsidRDefault="00A12868" w:rsidP="00A12868">
      <w:pPr>
        <w:framePr w:w="10152" w:h="6811" w:wrap="none" w:hAnchor="page" w:x="1134" w:y="6"/>
        <w:spacing w:line="1"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360" w:lineRule="exact"/>
      </w:pPr>
    </w:p>
    <w:p w:rsidR="00A12868" w:rsidRPr="00EB2D57" w:rsidRDefault="00A12868" w:rsidP="00A12868">
      <w:pPr>
        <w:spacing w:line="1" w:lineRule="exact"/>
        <w:sectPr w:rsidR="00A1286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12868" w:rsidRPr="00EB2D57" w:rsidTr="00A12868">
        <w:trPr>
          <w:trHeight w:hRule="exact" w:val="533"/>
        </w:trPr>
        <w:tc>
          <w:tcPr>
            <w:tcW w:w="1272" w:type="dxa"/>
            <w:tcBorders>
              <w:top w:val="single" w:sz="4" w:space="0" w:color="auto"/>
              <w:left w:val="single" w:sz="4" w:space="0" w:color="auto"/>
            </w:tcBorders>
            <w:shd w:val="clear" w:color="auto" w:fill="auto"/>
          </w:tcPr>
          <w:p w:rsidR="00A12868" w:rsidRPr="00BC4498" w:rsidRDefault="00A12868" w:rsidP="00A12868">
            <w:pPr>
              <w:pStyle w:val="ab"/>
              <w:framePr w:w="10142" w:h="6168" w:hSpace="566" w:vSpace="346" w:wrap="notBeside" w:vAnchor="text" w:hAnchor="text" w:x="567" w:y="347"/>
              <w:spacing w:line="230" w:lineRule="auto"/>
              <w:ind w:firstLine="0"/>
              <w:jc w:val="center"/>
              <w:rPr>
                <w:b/>
                <w:color w:val="auto"/>
              </w:rPr>
            </w:pPr>
            <w:r w:rsidRPr="00BC4498">
              <w:rPr>
                <w:b/>
                <w:color w:val="auto"/>
              </w:rPr>
              <w:t>№ блока, кол-во часов</w:t>
            </w:r>
          </w:p>
        </w:tc>
        <w:tc>
          <w:tcPr>
            <w:tcW w:w="1358" w:type="dxa"/>
            <w:tcBorders>
              <w:top w:val="single" w:sz="4" w:space="0" w:color="auto"/>
              <w:left w:val="single" w:sz="4" w:space="0" w:color="auto"/>
            </w:tcBorders>
            <w:shd w:val="clear" w:color="auto" w:fill="auto"/>
          </w:tcPr>
          <w:p w:rsidR="00A12868" w:rsidRPr="00BC4498" w:rsidRDefault="00A12868" w:rsidP="00A12868">
            <w:pPr>
              <w:pStyle w:val="ab"/>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12868" w:rsidRPr="00BC4498" w:rsidRDefault="00A12868" w:rsidP="00A12868">
            <w:pPr>
              <w:pStyle w:val="ab"/>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A12868" w:rsidRPr="00BC4498" w:rsidRDefault="00A12868" w:rsidP="00A12868">
            <w:pPr>
              <w:pStyle w:val="ab"/>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12868" w:rsidRPr="00EB2D57" w:rsidTr="00A12868">
        <w:trPr>
          <w:trHeight w:hRule="exact" w:val="3250"/>
        </w:trPr>
        <w:tc>
          <w:tcPr>
            <w:tcW w:w="1272" w:type="dxa"/>
            <w:tcBorders>
              <w:top w:val="single" w:sz="4" w:space="0" w:color="auto"/>
              <w:left w:val="single" w:sz="4" w:space="0" w:color="auto"/>
            </w:tcBorders>
            <w:shd w:val="clear" w:color="auto" w:fill="auto"/>
          </w:tcPr>
          <w:p w:rsidR="00A12868" w:rsidRPr="00BC4498" w:rsidRDefault="00A12868" w:rsidP="00A12868">
            <w:pPr>
              <w:pStyle w:val="ab"/>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A12868" w:rsidRPr="00BC4498" w:rsidRDefault="00A12868" w:rsidP="00A12868">
            <w:pPr>
              <w:pStyle w:val="ab"/>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rsidR="00A12868" w:rsidRPr="00BC4498" w:rsidRDefault="00A12868" w:rsidP="00A12868">
            <w:pPr>
              <w:pStyle w:val="ab"/>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12868" w:rsidRPr="00BC4498" w:rsidRDefault="00A12868" w:rsidP="00A12868">
            <w:pPr>
              <w:pStyle w:val="ab"/>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rsidR="00A12868" w:rsidRPr="00BC4498" w:rsidRDefault="00A12868" w:rsidP="00A12868">
            <w:pPr>
              <w:pStyle w:val="ab"/>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rsidR="00A12868" w:rsidRPr="00BC4498" w:rsidRDefault="00A12868" w:rsidP="00AC559F">
            <w:pPr>
              <w:pStyle w:val="ab"/>
              <w:framePr w:w="10142" w:h="6168" w:hSpace="566" w:vSpace="346" w:wrap="notBeside" w:vAnchor="text" w:hAnchor="text" w:x="567" w:y="347"/>
              <w:numPr>
                <w:ilvl w:val="0"/>
                <w:numId w:val="257"/>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rsidR="00A12868" w:rsidRPr="00BC4498" w:rsidRDefault="00A12868" w:rsidP="00AC559F">
            <w:pPr>
              <w:pStyle w:val="ab"/>
              <w:framePr w:w="10142" w:h="6168" w:hSpace="566" w:vSpace="346" w:wrap="notBeside" w:vAnchor="text" w:hAnchor="text" w:x="567" w:y="347"/>
              <w:numPr>
                <w:ilvl w:val="0"/>
                <w:numId w:val="257"/>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rsidR="00A12868" w:rsidRPr="00BC4498" w:rsidRDefault="00A12868" w:rsidP="00A12868">
            <w:pPr>
              <w:pStyle w:val="ab"/>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A12868" w:rsidRPr="009F0C49" w:rsidRDefault="00A12868" w:rsidP="00A12868">
            <w:pPr>
              <w:pStyle w:val="ab"/>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rsidR="00A12868" w:rsidRPr="00BC4498" w:rsidRDefault="00A12868" w:rsidP="00A12868">
            <w:pPr>
              <w:pStyle w:val="ab"/>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rsidR="00A12868" w:rsidRPr="00BC4498" w:rsidRDefault="00A12868" w:rsidP="00A12868">
            <w:pPr>
              <w:pStyle w:val="ab"/>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12868" w:rsidRPr="00EB2D57" w:rsidTr="00A12868">
        <w:trPr>
          <w:trHeight w:hRule="exact" w:val="2386"/>
        </w:trPr>
        <w:tc>
          <w:tcPr>
            <w:tcW w:w="1272" w:type="dxa"/>
            <w:tcBorders>
              <w:top w:val="single" w:sz="4" w:space="0" w:color="auto"/>
              <w:left w:val="single" w:sz="4" w:space="0" w:color="auto"/>
              <w:bottom w:val="single" w:sz="4" w:space="0" w:color="auto"/>
            </w:tcBorders>
            <w:shd w:val="clear" w:color="auto" w:fill="auto"/>
          </w:tcPr>
          <w:p w:rsidR="00A12868" w:rsidRPr="00BC4498" w:rsidRDefault="00A12868" w:rsidP="00A12868">
            <w:pPr>
              <w:pStyle w:val="ab"/>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12868" w:rsidRPr="00BC4498" w:rsidRDefault="00A12868" w:rsidP="00A12868">
            <w:pPr>
              <w:pStyle w:val="ab"/>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A12868" w:rsidRPr="00BC4498" w:rsidRDefault="00A12868" w:rsidP="00A12868">
            <w:pPr>
              <w:pStyle w:val="ab"/>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12868" w:rsidRPr="00BC4498" w:rsidRDefault="00A12868" w:rsidP="00A12868">
            <w:pPr>
              <w:pStyle w:val="ab"/>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12868" w:rsidRPr="00BC4498" w:rsidRDefault="00A12868" w:rsidP="00A12868">
            <w:pPr>
              <w:pStyle w:val="ab"/>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rsidR="00A12868" w:rsidRPr="00BC4498" w:rsidRDefault="00A12868" w:rsidP="00A12868">
            <w:pPr>
              <w:pStyle w:val="ab"/>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A12868" w:rsidRPr="00EB2D57" w:rsidRDefault="00A12868" w:rsidP="00A12868">
      <w:pPr>
        <w:pStyle w:val="af1"/>
        <w:framePr w:w="230" w:h="6389" w:hRule="exact" w:hSpace="10479"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p>
    <w:p w:rsidR="00C1196A" w:rsidRDefault="00D67421" w:rsidP="00A12868">
      <w:pPr>
        <w:spacing w:line="1" w:lineRule="exact"/>
      </w:pPr>
      <w:r>
        <w:rPr>
          <w:noProof/>
        </w:rPr>
        <w:pict>
          <v:shape id="Shape 137" o:spid="_x0000_s1085" type="#_x0000_t202" style="position:absolute;margin-left:94.15pt;margin-top:-10.3pt;width:351.85pt;height:13.2pt;z-index:25167462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1E1536" w:rsidRDefault="001E1536" w:rsidP="00A12868">
                  <w:pPr>
                    <w:pStyle w:val="af7"/>
                  </w:pPr>
                  <w:r>
                    <w:t>Модуль № 9 «Современная музыка: основные жанры и направления»</w:t>
                  </w:r>
                </w:p>
              </w:txbxContent>
            </v:textbox>
            <w10:wrap type="square" anchorx="page" anchory="margin"/>
          </v:shape>
        </w:pict>
      </w:r>
    </w:p>
    <w:p w:rsidR="00C1196A" w:rsidRDefault="00C1196A" w:rsidP="00A12868">
      <w:pPr>
        <w:spacing w:line="1" w:lineRule="exact"/>
      </w:pPr>
    </w:p>
    <w:tbl>
      <w:tblPr>
        <w:tblpPr w:leftFromText="180" w:rightFromText="180" w:vertAnchor="text" w:horzAnchor="margin" w:tblpXSpec="center" w:tblpY="91"/>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C1196A" w:rsidRPr="00EB2D57" w:rsidTr="00C1196A">
        <w:trPr>
          <w:trHeight w:hRule="exact" w:val="1042"/>
        </w:trPr>
        <w:tc>
          <w:tcPr>
            <w:tcW w:w="1272" w:type="dxa"/>
            <w:tcBorders>
              <w:top w:val="single" w:sz="4" w:space="0" w:color="auto"/>
              <w:left w:val="single" w:sz="4" w:space="0" w:color="auto"/>
            </w:tcBorders>
            <w:shd w:val="clear" w:color="auto" w:fill="auto"/>
          </w:tcPr>
          <w:p w:rsidR="00C1196A" w:rsidRPr="00BC4498" w:rsidRDefault="00C1196A" w:rsidP="00C1196A">
            <w:pPr>
              <w:pStyle w:val="ab"/>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C1196A" w:rsidRPr="00BC4498" w:rsidRDefault="00C1196A" w:rsidP="00C1196A">
            <w:pPr>
              <w:pStyle w:val="ab"/>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C1196A" w:rsidRPr="00BC4498" w:rsidRDefault="00C1196A" w:rsidP="00C1196A">
            <w:pPr>
              <w:pStyle w:val="ab"/>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C1196A" w:rsidRPr="00BC4498" w:rsidRDefault="00C1196A" w:rsidP="00C1196A">
            <w:pPr>
              <w:pStyle w:val="ab"/>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C1196A" w:rsidRPr="00EB2D57" w:rsidTr="00C1196A">
        <w:trPr>
          <w:trHeight w:hRule="exact" w:val="2945"/>
        </w:trPr>
        <w:tc>
          <w:tcPr>
            <w:tcW w:w="1272" w:type="dxa"/>
            <w:tcBorders>
              <w:top w:val="single" w:sz="4" w:space="0" w:color="auto"/>
              <w:left w:val="single" w:sz="4" w:space="0" w:color="auto"/>
            </w:tcBorders>
            <w:shd w:val="clear" w:color="auto" w:fill="auto"/>
          </w:tcPr>
          <w:p w:rsidR="00C1196A" w:rsidRPr="00BC4498" w:rsidRDefault="00C1196A" w:rsidP="00C1196A">
            <w:pPr>
              <w:pStyle w:val="ab"/>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C1196A" w:rsidRPr="00BC4498" w:rsidRDefault="00C1196A" w:rsidP="00C1196A">
            <w:pPr>
              <w:pStyle w:val="ab"/>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C1196A" w:rsidRPr="00BC4498" w:rsidRDefault="00C1196A" w:rsidP="00C1196A">
            <w:pPr>
              <w:pStyle w:val="ab"/>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C1196A" w:rsidRPr="00BC4498" w:rsidRDefault="00C1196A" w:rsidP="00C1196A">
            <w:pPr>
              <w:pStyle w:val="ab"/>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C1196A" w:rsidRPr="00BC4498" w:rsidRDefault="00C1196A" w:rsidP="00C1196A">
            <w:pPr>
              <w:pStyle w:val="ab"/>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rsidR="00C1196A" w:rsidRPr="00BC4498" w:rsidRDefault="00C1196A" w:rsidP="00C1196A">
            <w:pPr>
              <w:pStyle w:val="ab"/>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rsidR="00C1196A" w:rsidRPr="009F0C49" w:rsidRDefault="00C1196A" w:rsidP="00C1196A">
            <w:pPr>
              <w:pStyle w:val="ab"/>
              <w:spacing w:line="259" w:lineRule="auto"/>
              <w:ind w:left="142" w:firstLine="20"/>
              <w:rPr>
                <w:rFonts w:eastAsia="Courier New"/>
                <w:i/>
                <w:color w:val="auto"/>
              </w:rPr>
            </w:pPr>
            <w:r w:rsidRPr="009F0C49">
              <w:rPr>
                <w:rFonts w:eastAsia="Courier New"/>
                <w:i/>
                <w:color w:val="auto"/>
              </w:rPr>
              <w:t>На выбор или факультативно</w:t>
            </w:r>
          </w:p>
          <w:p w:rsidR="00C1196A" w:rsidRPr="00BC4498" w:rsidRDefault="00C1196A" w:rsidP="00C1196A">
            <w:pPr>
              <w:pStyle w:val="ab"/>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C1196A" w:rsidRPr="00EB2D57" w:rsidTr="00C1196A">
        <w:trPr>
          <w:trHeight w:hRule="exact" w:val="2544"/>
        </w:trPr>
        <w:tc>
          <w:tcPr>
            <w:tcW w:w="1272" w:type="dxa"/>
            <w:tcBorders>
              <w:top w:val="single" w:sz="4" w:space="0" w:color="auto"/>
              <w:left w:val="single" w:sz="4" w:space="0" w:color="auto"/>
              <w:bottom w:val="single" w:sz="4" w:space="0" w:color="auto"/>
            </w:tcBorders>
            <w:shd w:val="clear" w:color="auto" w:fill="auto"/>
          </w:tcPr>
          <w:p w:rsidR="00C1196A" w:rsidRPr="00BC4498" w:rsidRDefault="00C1196A" w:rsidP="00C1196A">
            <w:pPr>
              <w:pStyle w:val="ab"/>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C1196A" w:rsidRPr="00BC4498" w:rsidRDefault="00C1196A" w:rsidP="00C1196A">
            <w:pPr>
              <w:pStyle w:val="ab"/>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C1196A" w:rsidRPr="00BC4498" w:rsidRDefault="00C1196A" w:rsidP="00C1196A">
            <w:pPr>
              <w:pStyle w:val="ab"/>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C1196A" w:rsidRPr="00BC4498" w:rsidRDefault="00C1196A" w:rsidP="00C1196A">
            <w:pPr>
              <w:pStyle w:val="ab"/>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rsidR="00C1196A" w:rsidRPr="00BC4498" w:rsidRDefault="00C1196A" w:rsidP="00C1196A">
            <w:pPr>
              <w:pStyle w:val="ab"/>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C1196A" w:rsidRPr="00BC4498" w:rsidRDefault="00C1196A" w:rsidP="00C1196A">
            <w:pPr>
              <w:pStyle w:val="ab"/>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rsidR="00C1196A" w:rsidRPr="009F0C49" w:rsidRDefault="00C1196A" w:rsidP="00C1196A">
            <w:pPr>
              <w:pStyle w:val="ab"/>
              <w:spacing w:line="259" w:lineRule="auto"/>
              <w:ind w:left="142" w:firstLine="20"/>
              <w:rPr>
                <w:rFonts w:eastAsia="Courier New"/>
                <w:i/>
                <w:color w:val="auto"/>
              </w:rPr>
            </w:pPr>
            <w:r w:rsidRPr="009F0C49">
              <w:rPr>
                <w:rFonts w:eastAsia="Courier New"/>
                <w:i/>
                <w:color w:val="auto"/>
              </w:rPr>
              <w:t>На выбор или факультативно</w:t>
            </w:r>
          </w:p>
          <w:p w:rsidR="00C1196A" w:rsidRPr="00BC4498" w:rsidRDefault="00C1196A" w:rsidP="00C1196A">
            <w:pPr>
              <w:pStyle w:val="ab"/>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rsidR="00C1196A" w:rsidRPr="00BC4498" w:rsidRDefault="00C1196A" w:rsidP="00C1196A">
            <w:pPr>
              <w:pStyle w:val="ab"/>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rsidR="00C1196A" w:rsidRDefault="00C1196A" w:rsidP="00A12868">
      <w:pPr>
        <w:spacing w:line="1" w:lineRule="exact"/>
      </w:pPr>
    </w:p>
    <w:p w:rsidR="00A12868" w:rsidRPr="00EB2D57" w:rsidRDefault="00A12868" w:rsidP="00A12868">
      <w:pPr>
        <w:spacing w:line="1" w:lineRule="exact"/>
        <w:sectPr w:rsidR="00A12868" w:rsidRPr="00EB2D57">
          <w:footnotePr>
            <w:numRestart w:val="eachPage"/>
          </w:footnotePr>
          <w:pgSz w:w="12019" w:h="7824" w:orient="landscape"/>
          <w:pgMar w:top="710" w:right="744" w:bottom="390" w:left="566" w:header="282" w:footer="3" w:gutter="0"/>
          <w:cols w:space="720"/>
          <w:noEndnote/>
          <w:docGrid w:linePitch="360"/>
        </w:sectPr>
      </w:pPr>
    </w:p>
    <w:p w:rsidR="00A12868" w:rsidRPr="00EB2D57" w:rsidRDefault="00A12868" w:rsidP="00A12868">
      <w:pPr>
        <w:pStyle w:val="90"/>
        <w:framePr w:w="187" w:h="6379" w:hRule="exact" w:wrap="none" w:hAnchor="page" w:x="596" w:y="1"/>
        <w:tabs>
          <w:tab w:val="left" w:pos="6067"/>
        </w:tabs>
        <w:textDirection w:val="tbRl"/>
        <w:rPr>
          <w:color w:val="auto"/>
        </w:rPr>
      </w:pPr>
      <w:r w:rsidRPr="00EB2D57">
        <w:rPr>
          <w:color w:val="auto"/>
        </w:rPr>
        <w:tab/>
      </w:r>
    </w:p>
    <w:p w:rsidR="00C1196A" w:rsidRPr="00C1196A" w:rsidRDefault="00C1196A" w:rsidP="00C1196A">
      <w:pPr>
        <w:pStyle w:val="af7"/>
        <w:rPr>
          <w:rFonts w:ascii="Times New Roman" w:hAnsi="Times New Roman" w:cs="Times New Roman"/>
          <w:sz w:val="24"/>
          <w:szCs w:val="24"/>
        </w:rPr>
      </w:pPr>
      <w:bookmarkStart w:id="584" w:name="bookmark1610"/>
      <w:r w:rsidRPr="00C1196A">
        <w:rPr>
          <w:rFonts w:ascii="Times New Roman" w:hAnsi="Times New Roman" w:cs="Times New Roman"/>
          <w:sz w:val="24"/>
          <w:szCs w:val="24"/>
        </w:rPr>
        <w:t>ПЛАНИРУЕМЫЕ РЕЗУЛЬТАТЫ ОСВОЕНИЯ</w:t>
      </w:r>
      <w:bookmarkEnd w:id="584"/>
    </w:p>
    <w:p w:rsidR="00C1196A" w:rsidRPr="00C1196A" w:rsidRDefault="00C1196A" w:rsidP="00C1196A">
      <w:pPr>
        <w:pStyle w:val="af7"/>
        <w:rPr>
          <w:rFonts w:ascii="Times New Roman" w:hAnsi="Times New Roman" w:cs="Times New Roman"/>
          <w:sz w:val="24"/>
          <w:szCs w:val="24"/>
        </w:rPr>
      </w:pPr>
      <w:r w:rsidRPr="00C1196A">
        <w:rPr>
          <w:rFonts w:ascii="Times New Roman" w:hAnsi="Times New Roman" w:cs="Times New Roman"/>
          <w:sz w:val="24"/>
          <w:szCs w:val="24"/>
        </w:rPr>
        <w:t>УЧЕБНОГО ПРЕДМЕТА «МУЗЫКА»</w:t>
      </w:r>
    </w:p>
    <w:p w:rsidR="00C1196A" w:rsidRPr="00C1196A" w:rsidRDefault="00C1196A" w:rsidP="00C1196A">
      <w:pPr>
        <w:pStyle w:val="af7"/>
        <w:pBdr>
          <w:bottom w:val="single" w:sz="12" w:space="1" w:color="auto"/>
        </w:pBdr>
        <w:rPr>
          <w:rFonts w:ascii="Times New Roman" w:hAnsi="Times New Roman" w:cs="Times New Roman"/>
          <w:sz w:val="24"/>
          <w:szCs w:val="24"/>
        </w:rPr>
      </w:pPr>
      <w:r w:rsidRPr="00C1196A">
        <w:rPr>
          <w:rFonts w:ascii="Times New Roman" w:hAnsi="Times New Roman" w:cs="Times New Roman"/>
          <w:sz w:val="24"/>
          <w:szCs w:val="24"/>
        </w:rPr>
        <w:t>НА УРОВНЕ ОСНОВНОГО ОБЩЕГО ОБРАЗОВАНИЯ</w:t>
      </w:r>
    </w:p>
    <w:p w:rsidR="00C1196A" w:rsidRPr="00C1196A" w:rsidRDefault="00C1196A" w:rsidP="00C1196A">
      <w:pPr>
        <w:pStyle w:val="af7"/>
        <w:rPr>
          <w:rFonts w:ascii="Times New Roman" w:hAnsi="Times New Roman" w:cs="Times New Roman"/>
          <w:sz w:val="24"/>
          <w:szCs w:val="24"/>
        </w:rPr>
      </w:pPr>
    </w:p>
    <w:p w:rsidR="00C1196A" w:rsidRPr="00C1196A" w:rsidRDefault="00C1196A" w:rsidP="00C1196A">
      <w:pPr>
        <w:pStyle w:val="11"/>
        <w:spacing w:after="380" w:line="240" w:lineRule="auto"/>
        <w:jc w:val="both"/>
        <w:rPr>
          <w:color w:val="auto"/>
          <w:sz w:val="24"/>
          <w:szCs w:val="24"/>
        </w:rPr>
      </w:pPr>
      <w:r w:rsidRPr="00C1196A">
        <w:rPr>
          <w:color w:val="auto"/>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C1196A" w:rsidRPr="00C1196A" w:rsidRDefault="00C1196A" w:rsidP="00C1196A">
      <w:pPr>
        <w:pStyle w:val="af7"/>
        <w:rPr>
          <w:rFonts w:ascii="Times New Roman" w:hAnsi="Times New Roman" w:cs="Times New Roman"/>
          <w:sz w:val="24"/>
          <w:szCs w:val="24"/>
        </w:rPr>
      </w:pPr>
      <w:bookmarkStart w:id="585" w:name="bookmark1614"/>
      <w:r w:rsidRPr="00C1196A">
        <w:rPr>
          <w:rFonts w:ascii="Times New Roman" w:hAnsi="Times New Roman" w:cs="Times New Roman"/>
          <w:sz w:val="24"/>
          <w:szCs w:val="24"/>
        </w:rPr>
        <w:t>ЛИЧНОСТНЫЕ РЕЗУЛЬТАТЫ</w:t>
      </w:r>
      <w:bookmarkEnd w:id="585"/>
    </w:p>
    <w:p w:rsidR="00C1196A" w:rsidRPr="00C1196A" w:rsidRDefault="00C1196A" w:rsidP="00C1196A">
      <w:pPr>
        <w:pStyle w:val="11"/>
        <w:spacing w:line="240" w:lineRule="auto"/>
        <w:jc w:val="both"/>
        <w:rPr>
          <w:color w:val="auto"/>
          <w:sz w:val="24"/>
          <w:szCs w:val="24"/>
        </w:rPr>
      </w:pPr>
      <w:r w:rsidRPr="00C1196A">
        <w:rPr>
          <w:color w:val="auto"/>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C1196A" w:rsidRPr="00C1196A" w:rsidRDefault="00C1196A" w:rsidP="00AC559F">
      <w:pPr>
        <w:pStyle w:val="11"/>
        <w:numPr>
          <w:ilvl w:val="0"/>
          <w:numId w:val="258"/>
        </w:numPr>
        <w:tabs>
          <w:tab w:val="left" w:pos="529"/>
        </w:tabs>
        <w:spacing w:line="240" w:lineRule="auto"/>
        <w:jc w:val="both"/>
        <w:rPr>
          <w:color w:val="auto"/>
          <w:sz w:val="24"/>
          <w:szCs w:val="24"/>
        </w:rPr>
      </w:pPr>
      <w:r w:rsidRPr="00C1196A">
        <w:rPr>
          <w:color w:val="auto"/>
          <w:sz w:val="24"/>
          <w:szCs w:val="24"/>
        </w:rPr>
        <w:t>Патриотического воспитания:</w:t>
      </w:r>
    </w:p>
    <w:p w:rsidR="00C1196A" w:rsidRPr="00C1196A" w:rsidRDefault="00C1196A" w:rsidP="00C1196A">
      <w:pPr>
        <w:pStyle w:val="11"/>
        <w:spacing w:line="240" w:lineRule="auto"/>
        <w:jc w:val="both"/>
        <w:rPr>
          <w:color w:val="auto"/>
          <w:sz w:val="24"/>
          <w:szCs w:val="24"/>
        </w:rPr>
      </w:pPr>
      <w:r w:rsidRPr="00C1196A">
        <w:rPr>
          <w:color w:val="auto"/>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C1196A" w:rsidRPr="00C1196A" w:rsidRDefault="00C1196A" w:rsidP="00AC559F">
      <w:pPr>
        <w:pStyle w:val="11"/>
        <w:numPr>
          <w:ilvl w:val="0"/>
          <w:numId w:val="258"/>
        </w:numPr>
        <w:tabs>
          <w:tab w:val="left" w:pos="538"/>
        </w:tabs>
        <w:spacing w:line="240" w:lineRule="auto"/>
        <w:jc w:val="both"/>
        <w:rPr>
          <w:color w:val="auto"/>
          <w:sz w:val="24"/>
          <w:szCs w:val="24"/>
        </w:rPr>
      </w:pPr>
      <w:r w:rsidRPr="00C1196A">
        <w:rPr>
          <w:color w:val="auto"/>
          <w:sz w:val="24"/>
          <w:szCs w:val="24"/>
        </w:rPr>
        <w:t>Гражданского воспитания:</w:t>
      </w:r>
    </w:p>
    <w:p w:rsidR="00C1196A" w:rsidRPr="00C1196A" w:rsidRDefault="00C1196A" w:rsidP="00C1196A">
      <w:pPr>
        <w:pStyle w:val="11"/>
        <w:spacing w:after="60" w:line="240" w:lineRule="auto"/>
        <w:jc w:val="both"/>
        <w:rPr>
          <w:color w:val="auto"/>
          <w:sz w:val="24"/>
          <w:szCs w:val="24"/>
        </w:rPr>
      </w:pPr>
      <w:r w:rsidRPr="00C1196A">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C1196A" w:rsidRPr="00C1196A" w:rsidRDefault="00C1196A" w:rsidP="00AC559F">
      <w:pPr>
        <w:pStyle w:val="11"/>
        <w:numPr>
          <w:ilvl w:val="0"/>
          <w:numId w:val="258"/>
        </w:numPr>
        <w:tabs>
          <w:tab w:val="left" w:pos="538"/>
        </w:tabs>
        <w:spacing w:line="240" w:lineRule="auto"/>
        <w:jc w:val="both"/>
        <w:rPr>
          <w:color w:val="auto"/>
          <w:sz w:val="24"/>
          <w:szCs w:val="24"/>
        </w:rPr>
      </w:pPr>
      <w:r w:rsidRPr="00C1196A">
        <w:rPr>
          <w:color w:val="auto"/>
          <w:sz w:val="24"/>
          <w:szCs w:val="24"/>
        </w:rPr>
        <w:t>Духовно-нравственного воспитания:</w:t>
      </w:r>
    </w:p>
    <w:p w:rsidR="00C1196A" w:rsidRPr="00C1196A" w:rsidRDefault="00C1196A" w:rsidP="00C1196A">
      <w:pPr>
        <w:pStyle w:val="11"/>
        <w:spacing w:line="240" w:lineRule="auto"/>
        <w:jc w:val="both"/>
        <w:rPr>
          <w:color w:val="auto"/>
          <w:sz w:val="24"/>
          <w:szCs w:val="24"/>
        </w:rPr>
      </w:pPr>
      <w:r w:rsidRPr="00C1196A">
        <w:rPr>
          <w:color w:val="auto"/>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C1196A" w:rsidRPr="00C1196A" w:rsidRDefault="00C1196A" w:rsidP="00AC559F">
      <w:pPr>
        <w:pStyle w:val="11"/>
        <w:numPr>
          <w:ilvl w:val="0"/>
          <w:numId w:val="258"/>
        </w:numPr>
        <w:tabs>
          <w:tab w:val="left" w:pos="538"/>
        </w:tabs>
        <w:spacing w:line="240" w:lineRule="auto"/>
        <w:jc w:val="both"/>
        <w:rPr>
          <w:color w:val="auto"/>
          <w:sz w:val="24"/>
          <w:szCs w:val="24"/>
        </w:rPr>
      </w:pPr>
      <w:r w:rsidRPr="00C1196A">
        <w:rPr>
          <w:color w:val="auto"/>
          <w:sz w:val="24"/>
          <w:szCs w:val="24"/>
        </w:rPr>
        <w:t>Эстетического воспитания:</w:t>
      </w:r>
    </w:p>
    <w:p w:rsidR="00C1196A" w:rsidRPr="00C1196A" w:rsidRDefault="00C1196A" w:rsidP="00C1196A">
      <w:pPr>
        <w:pStyle w:val="11"/>
        <w:spacing w:line="240" w:lineRule="auto"/>
        <w:jc w:val="both"/>
        <w:rPr>
          <w:color w:val="auto"/>
          <w:sz w:val="24"/>
          <w:szCs w:val="24"/>
        </w:rPr>
      </w:pPr>
      <w:r w:rsidRPr="00C1196A">
        <w:rPr>
          <w:color w:val="auto"/>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1196A" w:rsidRPr="00C1196A" w:rsidRDefault="00C1196A" w:rsidP="00AC559F">
      <w:pPr>
        <w:pStyle w:val="11"/>
        <w:numPr>
          <w:ilvl w:val="0"/>
          <w:numId w:val="258"/>
        </w:numPr>
        <w:tabs>
          <w:tab w:val="left" w:pos="534"/>
        </w:tabs>
        <w:spacing w:line="240" w:lineRule="auto"/>
        <w:jc w:val="both"/>
        <w:rPr>
          <w:color w:val="auto"/>
          <w:sz w:val="24"/>
          <w:szCs w:val="24"/>
        </w:rPr>
      </w:pPr>
      <w:r w:rsidRPr="00C1196A">
        <w:rPr>
          <w:color w:val="auto"/>
          <w:sz w:val="24"/>
          <w:szCs w:val="24"/>
        </w:rPr>
        <w:t>Ценности научного познания:</w:t>
      </w:r>
    </w:p>
    <w:p w:rsidR="00C1196A" w:rsidRPr="00C1196A" w:rsidRDefault="00C1196A" w:rsidP="00C1196A">
      <w:pPr>
        <w:pStyle w:val="11"/>
        <w:spacing w:line="240" w:lineRule="auto"/>
        <w:jc w:val="both"/>
        <w:rPr>
          <w:color w:val="auto"/>
          <w:sz w:val="24"/>
          <w:szCs w:val="24"/>
        </w:rPr>
      </w:pPr>
      <w:r w:rsidRPr="00C1196A">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C1196A" w:rsidRPr="00C1196A" w:rsidRDefault="00C1196A" w:rsidP="00AC559F">
      <w:pPr>
        <w:pStyle w:val="11"/>
        <w:numPr>
          <w:ilvl w:val="0"/>
          <w:numId w:val="258"/>
        </w:numPr>
        <w:tabs>
          <w:tab w:val="left" w:pos="529"/>
        </w:tabs>
        <w:spacing w:line="240" w:lineRule="auto"/>
        <w:jc w:val="both"/>
        <w:rPr>
          <w:color w:val="auto"/>
          <w:sz w:val="24"/>
          <w:szCs w:val="24"/>
        </w:rPr>
      </w:pPr>
      <w:r w:rsidRPr="00C1196A">
        <w:rPr>
          <w:color w:val="auto"/>
          <w:sz w:val="24"/>
          <w:szCs w:val="24"/>
        </w:rPr>
        <w:t>Физического воспитания, формирования культуры здоровья и эмоционального благополучия:</w:t>
      </w:r>
    </w:p>
    <w:p w:rsidR="00C1196A" w:rsidRPr="00C1196A" w:rsidRDefault="00C1196A" w:rsidP="00C1196A">
      <w:pPr>
        <w:pStyle w:val="11"/>
        <w:spacing w:line="240" w:lineRule="auto"/>
        <w:jc w:val="both"/>
        <w:rPr>
          <w:color w:val="auto"/>
          <w:sz w:val="24"/>
          <w:szCs w:val="24"/>
        </w:rPr>
      </w:pPr>
      <w:r w:rsidRPr="00C1196A">
        <w:rPr>
          <w:color w:val="auto"/>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C1196A" w:rsidRPr="00C1196A" w:rsidRDefault="00C1196A" w:rsidP="00AC559F">
      <w:pPr>
        <w:pStyle w:val="11"/>
        <w:numPr>
          <w:ilvl w:val="0"/>
          <w:numId w:val="258"/>
        </w:numPr>
        <w:tabs>
          <w:tab w:val="left" w:pos="529"/>
        </w:tabs>
        <w:spacing w:line="240" w:lineRule="auto"/>
        <w:jc w:val="both"/>
        <w:rPr>
          <w:color w:val="auto"/>
          <w:sz w:val="24"/>
          <w:szCs w:val="24"/>
        </w:rPr>
      </w:pPr>
      <w:r w:rsidRPr="00C1196A">
        <w:rPr>
          <w:color w:val="auto"/>
          <w:sz w:val="24"/>
          <w:szCs w:val="24"/>
        </w:rPr>
        <w:t>Трудового воспитания:</w:t>
      </w:r>
    </w:p>
    <w:p w:rsidR="00C1196A" w:rsidRPr="00C1196A" w:rsidRDefault="00C1196A" w:rsidP="00C1196A">
      <w:pPr>
        <w:pStyle w:val="11"/>
        <w:spacing w:line="240" w:lineRule="auto"/>
        <w:jc w:val="both"/>
        <w:rPr>
          <w:color w:val="auto"/>
          <w:sz w:val="24"/>
          <w:szCs w:val="24"/>
        </w:rPr>
      </w:pPr>
      <w:r w:rsidRPr="00C1196A">
        <w:rPr>
          <w:color w:val="auto"/>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C1196A" w:rsidRPr="00C1196A" w:rsidRDefault="00C1196A" w:rsidP="00AC559F">
      <w:pPr>
        <w:pStyle w:val="11"/>
        <w:numPr>
          <w:ilvl w:val="0"/>
          <w:numId w:val="258"/>
        </w:numPr>
        <w:tabs>
          <w:tab w:val="left" w:pos="538"/>
        </w:tabs>
        <w:spacing w:line="240" w:lineRule="auto"/>
        <w:jc w:val="both"/>
        <w:rPr>
          <w:color w:val="auto"/>
          <w:sz w:val="24"/>
          <w:szCs w:val="24"/>
        </w:rPr>
      </w:pPr>
      <w:r w:rsidRPr="00C1196A">
        <w:rPr>
          <w:color w:val="auto"/>
          <w:sz w:val="24"/>
          <w:szCs w:val="24"/>
        </w:rPr>
        <w:t>Экологического воспитания:</w:t>
      </w:r>
    </w:p>
    <w:p w:rsidR="00C1196A" w:rsidRPr="00C1196A" w:rsidRDefault="00C1196A" w:rsidP="00C1196A">
      <w:pPr>
        <w:pStyle w:val="11"/>
        <w:spacing w:line="240" w:lineRule="auto"/>
        <w:jc w:val="both"/>
        <w:rPr>
          <w:color w:val="auto"/>
          <w:sz w:val="24"/>
          <w:szCs w:val="24"/>
        </w:rPr>
      </w:pPr>
      <w:r w:rsidRPr="00C1196A">
        <w:rPr>
          <w:color w:val="auto"/>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C1196A" w:rsidRPr="00C1196A" w:rsidRDefault="00C1196A" w:rsidP="00C1196A">
      <w:pPr>
        <w:pStyle w:val="11"/>
        <w:spacing w:line="240" w:lineRule="auto"/>
        <w:jc w:val="both"/>
        <w:rPr>
          <w:color w:val="auto"/>
          <w:sz w:val="24"/>
          <w:szCs w:val="24"/>
        </w:rPr>
      </w:pPr>
      <w:r w:rsidRPr="00C1196A">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C1196A" w:rsidRPr="00C1196A" w:rsidRDefault="00C1196A" w:rsidP="00C1196A">
      <w:pPr>
        <w:pStyle w:val="11"/>
        <w:spacing w:line="240" w:lineRule="auto"/>
        <w:jc w:val="both"/>
        <w:rPr>
          <w:color w:val="auto"/>
          <w:sz w:val="24"/>
          <w:szCs w:val="24"/>
        </w:rPr>
      </w:pPr>
      <w:r w:rsidRPr="00C1196A">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C1196A" w:rsidRPr="00C1196A" w:rsidRDefault="00C1196A" w:rsidP="00C1196A">
      <w:pPr>
        <w:pStyle w:val="11"/>
        <w:spacing w:line="240" w:lineRule="auto"/>
        <w:jc w:val="both"/>
        <w:rPr>
          <w:color w:val="auto"/>
          <w:sz w:val="24"/>
          <w:szCs w:val="24"/>
        </w:rPr>
      </w:pPr>
      <w:r w:rsidRPr="00C1196A">
        <w:rPr>
          <w:color w:val="auto"/>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C1196A" w:rsidRPr="00C1196A" w:rsidRDefault="00C1196A" w:rsidP="00C1196A">
      <w:pPr>
        <w:pStyle w:val="11"/>
        <w:spacing w:line="240" w:lineRule="auto"/>
        <w:jc w:val="both"/>
        <w:rPr>
          <w:color w:val="auto"/>
          <w:sz w:val="24"/>
          <w:szCs w:val="24"/>
        </w:rPr>
      </w:pPr>
      <w:r w:rsidRPr="00C1196A">
        <w:rPr>
          <w:color w:val="auto"/>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C1196A" w:rsidRPr="00C1196A" w:rsidRDefault="00C1196A" w:rsidP="00C1196A">
      <w:pPr>
        <w:pStyle w:val="11"/>
        <w:spacing w:after="440" w:line="240" w:lineRule="auto"/>
        <w:jc w:val="both"/>
        <w:rPr>
          <w:color w:val="auto"/>
          <w:sz w:val="24"/>
          <w:szCs w:val="24"/>
        </w:rPr>
      </w:pPr>
      <w:r w:rsidRPr="00C1196A">
        <w:rPr>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1196A" w:rsidRPr="00C1196A" w:rsidRDefault="00C1196A" w:rsidP="00C1196A">
      <w:pPr>
        <w:pStyle w:val="af7"/>
        <w:rPr>
          <w:rFonts w:ascii="Times New Roman" w:hAnsi="Times New Roman" w:cs="Times New Roman"/>
          <w:sz w:val="24"/>
          <w:szCs w:val="24"/>
        </w:rPr>
      </w:pPr>
      <w:bookmarkStart w:id="586" w:name="bookmark1616"/>
      <w:r w:rsidRPr="00C1196A">
        <w:rPr>
          <w:rFonts w:ascii="Times New Roman" w:hAnsi="Times New Roman" w:cs="Times New Roman"/>
          <w:sz w:val="24"/>
          <w:szCs w:val="24"/>
        </w:rPr>
        <w:t>МЕТАПРЕДМЕТНЫЕ РЕЗУЛЬТАТЫ</w:t>
      </w:r>
      <w:bookmarkEnd w:id="586"/>
    </w:p>
    <w:p w:rsidR="00C1196A" w:rsidRPr="00C1196A" w:rsidRDefault="00C1196A" w:rsidP="00C1196A">
      <w:pPr>
        <w:pStyle w:val="11"/>
        <w:spacing w:line="240" w:lineRule="auto"/>
        <w:jc w:val="both"/>
        <w:rPr>
          <w:color w:val="auto"/>
          <w:sz w:val="24"/>
          <w:szCs w:val="24"/>
        </w:rPr>
      </w:pPr>
      <w:r w:rsidRPr="00C1196A">
        <w:rPr>
          <w:color w:val="auto"/>
          <w:sz w:val="24"/>
          <w:szCs w:val="24"/>
        </w:rPr>
        <w:t>Метапредметные результаты освоения основной образовательной программы, формируемые при изучении предмета «Музыка»:</w:t>
      </w:r>
    </w:p>
    <w:p w:rsidR="00C1196A" w:rsidRPr="00C1196A" w:rsidRDefault="00C1196A" w:rsidP="00AC559F">
      <w:pPr>
        <w:pStyle w:val="11"/>
        <w:numPr>
          <w:ilvl w:val="0"/>
          <w:numId w:val="259"/>
        </w:numPr>
        <w:tabs>
          <w:tab w:val="left" w:pos="529"/>
        </w:tabs>
        <w:spacing w:line="257" w:lineRule="auto"/>
        <w:jc w:val="both"/>
        <w:rPr>
          <w:color w:val="auto"/>
          <w:sz w:val="24"/>
          <w:szCs w:val="24"/>
        </w:rPr>
      </w:pPr>
      <w:r w:rsidRPr="00C1196A">
        <w:rPr>
          <w:color w:val="auto"/>
          <w:sz w:val="24"/>
          <w:szCs w:val="24"/>
        </w:rPr>
        <w:t>Овладение универсальными познавательными действиями</w:t>
      </w:r>
    </w:p>
    <w:p w:rsidR="00C1196A" w:rsidRPr="00C1196A" w:rsidRDefault="00C1196A" w:rsidP="00C1196A">
      <w:pPr>
        <w:pStyle w:val="11"/>
        <w:spacing w:line="257" w:lineRule="auto"/>
        <w:jc w:val="both"/>
        <w:rPr>
          <w:i/>
          <w:color w:val="auto"/>
          <w:sz w:val="24"/>
          <w:szCs w:val="24"/>
        </w:rPr>
      </w:pPr>
      <w:r w:rsidRPr="00C1196A">
        <w:rPr>
          <w:i/>
          <w:color w:val="auto"/>
          <w:sz w:val="24"/>
          <w:szCs w:val="24"/>
        </w:rPr>
        <w:t>Базовые логические действия:</w:t>
      </w:r>
    </w:p>
    <w:p w:rsidR="00C1196A" w:rsidRPr="00C1196A" w:rsidRDefault="00C1196A" w:rsidP="00C1196A">
      <w:pPr>
        <w:pStyle w:val="11"/>
        <w:spacing w:line="257" w:lineRule="auto"/>
        <w:jc w:val="both"/>
        <w:rPr>
          <w:color w:val="auto"/>
          <w:sz w:val="24"/>
          <w:szCs w:val="24"/>
        </w:rPr>
      </w:pPr>
      <w:r w:rsidRPr="00C1196A">
        <w:rPr>
          <w:color w:val="auto"/>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C1196A" w:rsidRPr="00C1196A" w:rsidRDefault="00C1196A" w:rsidP="00C1196A">
      <w:pPr>
        <w:pStyle w:val="11"/>
        <w:spacing w:line="257" w:lineRule="auto"/>
        <w:jc w:val="both"/>
        <w:rPr>
          <w:color w:val="auto"/>
          <w:sz w:val="24"/>
          <w:szCs w:val="24"/>
        </w:rPr>
      </w:pPr>
      <w:r w:rsidRPr="00C1196A">
        <w:rPr>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C1196A" w:rsidRPr="00C1196A" w:rsidRDefault="00C1196A" w:rsidP="00C1196A">
      <w:pPr>
        <w:pStyle w:val="11"/>
        <w:spacing w:line="257" w:lineRule="auto"/>
        <w:jc w:val="both"/>
        <w:rPr>
          <w:color w:val="auto"/>
          <w:sz w:val="24"/>
          <w:szCs w:val="24"/>
        </w:rPr>
      </w:pPr>
      <w:r w:rsidRPr="00C1196A">
        <w:rPr>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rsidR="00C1196A" w:rsidRPr="00C1196A" w:rsidRDefault="00C1196A" w:rsidP="00C1196A">
      <w:pPr>
        <w:pStyle w:val="11"/>
        <w:spacing w:line="257" w:lineRule="auto"/>
        <w:ind w:firstLine="238"/>
        <w:jc w:val="both"/>
        <w:rPr>
          <w:color w:val="auto"/>
          <w:sz w:val="24"/>
          <w:szCs w:val="24"/>
        </w:rPr>
      </w:pPr>
      <w:r w:rsidRPr="00C1196A">
        <w:rPr>
          <w:color w:val="auto"/>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C1196A" w:rsidRPr="00C1196A" w:rsidRDefault="00C1196A" w:rsidP="00C1196A">
      <w:pPr>
        <w:pStyle w:val="11"/>
        <w:spacing w:line="257" w:lineRule="auto"/>
        <w:ind w:firstLine="238"/>
        <w:jc w:val="both"/>
        <w:rPr>
          <w:color w:val="auto"/>
          <w:sz w:val="24"/>
          <w:szCs w:val="24"/>
        </w:rPr>
      </w:pPr>
      <w:r w:rsidRPr="00C1196A">
        <w:rPr>
          <w:color w:val="auto"/>
          <w:sz w:val="24"/>
          <w:szCs w:val="24"/>
        </w:rPr>
        <w:t>выявлять и характеризовать существенные признаки конкретного музыкального звучания;</w:t>
      </w:r>
    </w:p>
    <w:p w:rsidR="00C1196A" w:rsidRPr="00C1196A" w:rsidRDefault="00C1196A" w:rsidP="00C1196A">
      <w:pPr>
        <w:pStyle w:val="11"/>
        <w:spacing w:line="257" w:lineRule="auto"/>
        <w:ind w:firstLine="238"/>
        <w:jc w:val="both"/>
        <w:rPr>
          <w:color w:val="auto"/>
          <w:sz w:val="24"/>
          <w:szCs w:val="24"/>
        </w:rPr>
      </w:pPr>
      <w:r w:rsidRPr="00C1196A">
        <w:rPr>
          <w:color w:val="auto"/>
          <w:sz w:val="24"/>
          <w:szCs w:val="24"/>
        </w:rPr>
        <w:t>самостоятельно обобщать и формулировать выводы по результатам проведённого слухового наблюдения-исследования.</w:t>
      </w:r>
    </w:p>
    <w:p w:rsidR="00C1196A" w:rsidRPr="00C1196A" w:rsidRDefault="00C1196A" w:rsidP="00C1196A">
      <w:pPr>
        <w:pStyle w:val="11"/>
        <w:spacing w:line="257" w:lineRule="auto"/>
        <w:ind w:firstLine="238"/>
        <w:jc w:val="both"/>
        <w:rPr>
          <w:i/>
          <w:color w:val="auto"/>
          <w:sz w:val="24"/>
          <w:szCs w:val="24"/>
        </w:rPr>
      </w:pPr>
      <w:r w:rsidRPr="00C1196A">
        <w:rPr>
          <w:i/>
          <w:color w:val="auto"/>
          <w:sz w:val="24"/>
          <w:szCs w:val="24"/>
        </w:rPr>
        <w:t>Базовые исследовательские действия:</w:t>
      </w:r>
    </w:p>
    <w:p w:rsidR="00C1196A" w:rsidRPr="00C1196A" w:rsidRDefault="00C1196A" w:rsidP="00C1196A">
      <w:pPr>
        <w:pStyle w:val="11"/>
        <w:spacing w:line="257" w:lineRule="auto"/>
        <w:ind w:firstLine="238"/>
        <w:jc w:val="both"/>
        <w:rPr>
          <w:color w:val="auto"/>
          <w:sz w:val="24"/>
          <w:szCs w:val="24"/>
        </w:rPr>
      </w:pPr>
      <w:r w:rsidRPr="00C1196A">
        <w:rPr>
          <w:color w:val="auto"/>
          <w:sz w:val="24"/>
          <w:szCs w:val="24"/>
        </w:rPr>
        <w:t>следовать внутренним слухом за развитием музыкального процесса, «наблюдать» звучание музыки;</w:t>
      </w:r>
    </w:p>
    <w:p w:rsidR="00C1196A" w:rsidRPr="00C1196A" w:rsidRDefault="00C1196A" w:rsidP="00C1196A">
      <w:pPr>
        <w:pStyle w:val="11"/>
        <w:spacing w:line="257" w:lineRule="auto"/>
        <w:jc w:val="both"/>
        <w:rPr>
          <w:color w:val="auto"/>
          <w:sz w:val="24"/>
          <w:szCs w:val="24"/>
        </w:rPr>
      </w:pPr>
      <w:r w:rsidRPr="00C1196A">
        <w:rPr>
          <w:color w:val="auto"/>
          <w:sz w:val="24"/>
          <w:szCs w:val="24"/>
        </w:rPr>
        <w:t>использовать вопросы как исследовательский инструмент познания;</w:t>
      </w:r>
    </w:p>
    <w:p w:rsidR="00C1196A" w:rsidRPr="00C1196A" w:rsidRDefault="00C1196A" w:rsidP="00C1196A">
      <w:pPr>
        <w:pStyle w:val="11"/>
        <w:spacing w:line="257" w:lineRule="auto"/>
        <w:jc w:val="both"/>
        <w:rPr>
          <w:color w:val="auto"/>
          <w:sz w:val="24"/>
          <w:szCs w:val="24"/>
        </w:rPr>
      </w:pPr>
      <w:r w:rsidRPr="00C1196A">
        <w:rPr>
          <w:color w:val="auto"/>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C1196A" w:rsidRPr="00C1196A" w:rsidRDefault="00C1196A" w:rsidP="00C1196A">
      <w:pPr>
        <w:pStyle w:val="11"/>
        <w:spacing w:line="257" w:lineRule="auto"/>
        <w:jc w:val="both"/>
        <w:rPr>
          <w:color w:val="auto"/>
          <w:sz w:val="24"/>
          <w:szCs w:val="24"/>
        </w:rPr>
      </w:pPr>
      <w:r w:rsidRPr="00C1196A">
        <w:rPr>
          <w:color w:val="auto"/>
          <w:sz w:val="24"/>
          <w:szCs w:val="24"/>
        </w:rPr>
        <w:t>составлять алгоритм действий и использовать его для решения учебных, в том числе исполнительских и творческих задач;</w:t>
      </w:r>
    </w:p>
    <w:p w:rsidR="00C1196A" w:rsidRPr="00C1196A" w:rsidRDefault="00C1196A" w:rsidP="00C1196A">
      <w:pPr>
        <w:pStyle w:val="11"/>
        <w:spacing w:line="257" w:lineRule="auto"/>
        <w:jc w:val="both"/>
        <w:rPr>
          <w:color w:val="auto"/>
          <w:sz w:val="24"/>
          <w:szCs w:val="24"/>
        </w:rPr>
      </w:pPr>
      <w:r w:rsidRPr="00C1196A">
        <w:rPr>
          <w:color w:val="auto"/>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C1196A" w:rsidRPr="00C1196A" w:rsidRDefault="00C1196A" w:rsidP="00C1196A">
      <w:pPr>
        <w:pStyle w:val="11"/>
        <w:spacing w:line="257" w:lineRule="auto"/>
        <w:jc w:val="both"/>
        <w:rPr>
          <w:color w:val="auto"/>
          <w:sz w:val="24"/>
          <w:szCs w:val="24"/>
        </w:rPr>
      </w:pPr>
      <w:r w:rsidRPr="00C1196A">
        <w:rPr>
          <w:color w:val="auto"/>
          <w:sz w:val="24"/>
          <w:szCs w:val="24"/>
        </w:rPr>
        <w:t>самостоятельно формулировать обобщения и выводы по результатам проведённого наблюдения, слухового исследования.</w:t>
      </w:r>
    </w:p>
    <w:p w:rsidR="00C1196A" w:rsidRPr="00C1196A" w:rsidRDefault="00C1196A" w:rsidP="00C1196A">
      <w:pPr>
        <w:pStyle w:val="11"/>
        <w:spacing w:line="252" w:lineRule="auto"/>
        <w:jc w:val="both"/>
        <w:rPr>
          <w:i/>
          <w:color w:val="auto"/>
          <w:sz w:val="24"/>
          <w:szCs w:val="24"/>
        </w:rPr>
      </w:pPr>
      <w:r w:rsidRPr="00C1196A">
        <w:rPr>
          <w:i/>
          <w:color w:val="auto"/>
          <w:sz w:val="24"/>
          <w:szCs w:val="24"/>
        </w:rPr>
        <w:t>Работа с информацией:</w:t>
      </w:r>
    </w:p>
    <w:p w:rsidR="00C1196A" w:rsidRPr="00C1196A" w:rsidRDefault="00C1196A" w:rsidP="00C1196A">
      <w:pPr>
        <w:pStyle w:val="11"/>
        <w:spacing w:line="252" w:lineRule="auto"/>
        <w:jc w:val="both"/>
        <w:rPr>
          <w:color w:val="auto"/>
          <w:sz w:val="24"/>
          <w:szCs w:val="24"/>
        </w:rPr>
      </w:pPr>
      <w:r w:rsidRPr="00C1196A">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1196A" w:rsidRPr="00C1196A" w:rsidRDefault="00C1196A" w:rsidP="00C1196A">
      <w:pPr>
        <w:pStyle w:val="11"/>
        <w:spacing w:line="252" w:lineRule="auto"/>
        <w:jc w:val="both"/>
        <w:rPr>
          <w:color w:val="auto"/>
          <w:sz w:val="24"/>
          <w:szCs w:val="24"/>
        </w:rPr>
      </w:pPr>
      <w:r w:rsidRPr="00C1196A">
        <w:rPr>
          <w:color w:val="auto"/>
          <w:sz w:val="24"/>
          <w:szCs w:val="24"/>
        </w:rPr>
        <w:t>понимать специфику работы с аудиоинформацией, музыкальными записями;</w:t>
      </w:r>
    </w:p>
    <w:p w:rsidR="00C1196A" w:rsidRPr="00C1196A" w:rsidRDefault="00C1196A" w:rsidP="00C1196A">
      <w:pPr>
        <w:pStyle w:val="11"/>
        <w:spacing w:line="252" w:lineRule="auto"/>
        <w:jc w:val="both"/>
        <w:rPr>
          <w:color w:val="auto"/>
          <w:sz w:val="24"/>
          <w:szCs w:val="24"/>
        </w:rPr>
      </w:pPr>
      <w:r w:rsidRPr="00C1196A">
        <w:rPr>
          <w:color w:val="auto"/>
          <w:sz w:val="24"/>
          <w:szCs w:val="24"/>
        </w:rPr>
        <w:t>использовать интонирование для запоминания звуковой информации, музыкальных произведений;</w:t>
      </w:r>
    </w:p>
    <w:p w:rsidR="00C1196A" w:rsidRPr="00C1196A" w:rsidRDefault="00C1196A" w:rsidP="00C1196A">
      <w:pPr>
        <w:pStyle w:val="11"/>
        <w:spacing w:line="252" w:lineRule="auto"/>
        <w:jc w:val="both"/>
        <w:rPr>
          <w:color w:val="auto"/>
          <w:sz w:val="24"/>
          <w:szCs w:val="24"/>
        </w:rPr>
      </w:pPr>
      <w:r w:rsidRPr="00C1196A">
        <w:rPr>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C1196A" w:rsidRPr="00C1196A" w:rsidRDefault="00C1196A" w:rsidP="00C1196A">
      <w:pPr>
        <w:pStyle w:val="11"/>
        <w:spacing w:line="252" w:lineRule="auto"/>
        <w:jc w:val="both"/>
        <w:rPr>
          <w:color w:val="auto"/>
          <w:sz w:val="24"/>
          <w:szCs w:val="24"/>
        </w:rPr>
      </w:pPr>
      <w:r w:rsidRPr="00C1196A">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1196A" w:rsidRPr="00C1196A" w:rsidRDefault="00C1196A" w:rsidP="00C1196A">
      <w:pPr>
        <w:pStyle w:val="11"/>
        <w:spacing w:line="252" w:lineRule="auto"/>
        <w:jc w:val="both"/>
        <w:rPr>
          <w:color w:val="auto"/>
          <w:sz w:val="24"/>
          <w:szCs w:val="24"/>
        </w:rPr>
      </w:pPr>
      <w:r w:rsidRPr="00C1196A">
        <w:rPr>
          <w:color w:val="auto"/>
          <w:sz w:val="24"/>
          <w:szCs w:val="24"/>
        </w:rPr>
        <w:t>оценивать надёжность информации по критериям, предложенным учителем или сформулированным самостоятельно;</w:t>
      </w:r>
    </w:p>
    <w:p w:rsidR="00C1196A" w:rsidRPr="00C1196A" w:rsidRDefault="00C1196A" w:rsidP="00C1196A">
      <w:pPr>
        <w:pStyle w:val="11"/>
        <w:spacing w:line="252" w:lineRule="auto"/>
        <w:jc w:val="both"/>
        <w:rPr>
          <w:color w:val="auto"/>
          <w:sz w:val="24"/>
          <w:szCs w:val="24"/>
        </w:rPr>
      </w:pPr>
      <w:r w:rsidRPr="00C1196A">
        <w:rPr>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C1196A" w:rsidRPr="00C1196A" w:rsidRDefault="00C1196A" w:rsidP="00C1196A">
      <w:pPr>
        <w:pStyle w:val="11"/>
        <w:spacing w:line="252" w:lineRule="auto"/>
        <w:jc w:val="both"/>
        <w:rPr>
          <w:color w:val="auto"/>
          <w:sz w:val="24"/>
          <w:szCs w:val="24"/>
        </w:rPr>
      </w:pPr>
      <w:r w:rsidRPr="00C1196A">
        <w:rPr>
          <w:color w:val="auto"/>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C1196A" w:rsidRPr="00C1196A" w:rsidRDefault="00C1196A" w:rsidP="00C1196A">
      <w:pPr>
        <w:pStyle w:val="11"/>
        <w:spacing w:after="240" w:line="252" w:lineRule="auto"/>
        <w:jc w:val="both"/>
        <w:rPr>
          <w:color w:val="auto"/>
          <w:sz w:val="24"/>
          <w:szCs w:val="24"/>
        </w:rPr>
      </w:pPr>
      <w:r w:rsidRPr="00C1196A">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C1196A" w:rsidRPr="00C1196A" w:rsidRDefault="00C1196A" w:rsidP="00AC559F">
      <w:pPr>
        <w:pStyle w:val="11"/>
        <w:numPr>
          <w:ilvl w:val="0"/>
          <w:numId w:val="259"/>
        </w:numPr>
        <w:tabs>
          <w:tab w:val="left" w:pos="529"/>
        </w:tabs>
        <w:spacing w:line="252" w:lineRule="auto"/>
        <w:jc w:val="both"/>
        <w:rPr>
          <w:color w:val="auto"/>
          <w:sz w:val="24"/>
          <w:szCs w:val="24"/>
        </w:rPr>
      </w:pPr>
      <w:r w:rsidRPr="00C1196A">
        <w:rPr>
          <w:color w:val="auto"/>
          <w:sz w:val="24"/>
          <w:szCs w:val="24"/>
        </w:rPr>
        <w:t>Овладение универсальными коммуникативными действиями</w:t>
      </w:r>
    </w:p>
    <w:p w:rsidR="00C1196A" w:rsidRPr="00C1196A" w:rsidRDefault="00C1196A" w:rsidP="00C1196A">
      <w:pPr>
        <w:pStyle w:val="11"/>
        <w:spacing w:line="252" w:lineRule="auto"/>
        <w:jc w:val="both"/>
        <w:rPr>
          <w:i/>
          <w:color w:val="auto"/>
          <w:sz w:val="24"/>
          <w:szCs w:val="24"/>
        </w:rPr>
      </w:pPr>
      <w:r w:rsidRPr="00C1196A">
        <w:rPr>
          <w:i/>
          <w:color w:val="auto"/>
          <w:sz w:val="24"/>
          <w:szCs w:val="24"/>
        </w:rPr>
        <w:t>Невербальная коммуникация:</w:t>
      </w:r>
    </w:p>
    <w:p w:rsidR="00C1196A" w:rsidRPr="00C1196A" w:rsidRDefault="00C1196A" w:rsidP="00C1196A">
      <w:pPr>
        <w:pStyle w:val="11"/>
        <w:spacing w:line="252" w:lineRule="auto"/>
        <w:jc w:val="both"/>
        <w:rPr>
          <w:color w:val="auto"/>
          <w:sz w:val="24"/>
          <w:szCs w:val="24"/>
        </w:rPr>
      </w:pPr>
      <w:r w:rsidRPr="00C1196A">
        <w:rPr>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C1196A" w:rsidRPr="00C1196A" w:rsidRDefault="00C1196A" w:rsidP="00C1196A">
      <w:pPr>
        <w:pStyle w:val="11"/>
        <w:spacing w:line="252" w:lineRule="auto"/>
        <w:jc w:val="both"/>
        <w:rPr>
          <w:color w:val="auto"/>
          <w:sz w:val="24"/>
          <w:szCs w:val="24"/>
        </w:rPr>
      </w:pPr>
      <w:r w:rsidRPr="00C1196A">
        <w:rPr>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1196A" w:rsidRPr="00C1196A" w:rsidRDefault="00C1196A" w:rsidP="00C1196A">
      <w:pPr>
        <w:pStyle w:val="11"/>
        <w:spacing w:line="252" w:lineRule="auto"/>
        <w:jc w:val="both"/>
        <w:rPr>
          <w:color w:val="auto"/>
          <w:sz w:val="24"/>
          <w:szCs w:val="24"/>
        </w:rPr>
      </w:pPr>
      <w:r w:rsidRPr="00C1196A">
        <w:rPr>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1196A" w:rsidRPr="00C1196A" w:rsidRDefault="00C1196A" w:rsidP="00C1196A">
      <w:pPr>
        <w:pStyle w:val="11"/>
        <w:spacing w:line="240" w:lineRule="auto"/>
        <w:jc w:val="both"/>
        <w:rPr>
          <w:color w:val="auto"/>
          <w:sz w:val="24"/>
          <w:szCs w:val="24"/>
        </w:rPr>
      </w:pPr>
      <w:r w:rsidRPr="00C1196A">
        <w:rPr>
          <w:color w:val="auto"/>
          <w:sz w:val="24"/>
          <w:szCs w:val="24"/>
        </w:rPr>
        <w:t>эффективно использовать интонационно-выразительные возможности в ситуации публичного выступления;</w:t>
      </w:r>
    </w:p>
    <w:p w:rsidR="00C1196A" w:rsidRPr="00C1196A" w:rsidRDefault="00C1196A" w:rsidP="00C1196A">
      <w:pPr>
        <w:pStyle w:val="11"/>
        <w:spacing w:line="240" w:lineRule="auto"/>
        <w:ind w:firstLine="238"/>
        <w:jc w:val="both"/>
        <w:rPr>
          <w:color w:val="auto"/>
          <w:sz w:val="24"/>
          <w:szCs w:val="24"/>
        </w:rPr>
      </w:pPr>
      <w:r w:rsidRPr="00C1196A">
        <w:rPr>
          <w:color w:val="auto"/>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C1196A" w:rsidRPr="00C1196A" w:rsidRDefault="00C1196A" w:rsidP="00C1196A">
      <w:pPr>
        <w:pStyle w:val="11"/>
        <w:spacing w:line="240" w:lineRule="auto"/>
        <w:ind w:firstLine="238"/>
        <w:jc w:val="both"/>
        <w:rPr>
          <w:i/>
          <w:color w:val="auto"/>
          <w:sz w:val="24"/>
          <w:szCs w:val="24"/>
        </w:rPr>
      </w:pPr>
      <w:r w:rsidRPr="00C1196A">
        <w:rPr>
          <w:i/>
          <w:color w:val="auto"/>
          <w:sz w:val="24"/>
          <w:szCs w:val="24"/>
        </w:rPr>
        <w:t>Вербальное общение:</w:t>
      </w:r>
    </w:p>
    <w:p w:rsidR="00C1196A" w:rsidRPr="00C1196A" w:rsidRDefault="00C1196A" w:rsidP="00C1196A">
      <w:pPr>
        <w:pStyle w:val="11"/>
        <w:spacing w:line="240" w:lineRule="auto"/>
        <w:ind w:firstLine="238"/>
        <w:jc w:val="both"/>
        <w:rPr>
          <w:color w:val="auto"/>
          <w:sz w:val="24"/>
          <w:szCs w:val="24"/>
        </w:rPr>
      </w:pPr>
      <w:r w:rsidRPr="00C1196A">
        <w:rPr>
          <w:color w:val="auto"/>
          <w:sz w:val="24"/>
          <w:szCs w:val="24"/>
        </w:rPr>
        <w:t>воспринимать и формулировать суждения, выражать эмоции в соответствии с условиями и целями общения;</w:t>
      </w:r>
    </w:p>
    <w:p w:rsidR="00C1196A" w:rsidRPr="00C1196A" w:rsidRDefault="00C1196A" w:rsidP="00C1196A">
      <w:pPr>
        <w:pStyle w:val="11"/>
        <w:spacing w:line="240" w:lineRule="auto"/>
        <w:ind w:firstLine="238"/>
        <w:jc w:val="both"/>
        <w:rPr>
          <w:color w:val="auto"/>
          <w:sz w:val="24"/>
          <w:szCs w:val="24"/>
        </w:rPr>
      </w:pPr>
      <w:r w:rsidRPr="00C1196A">
        <w:rPr>
          <w:color w:val="auto"/>
          <w:sz w:val="24"/>
          <w:szCs w:val="24"/>
        </w:rPr>
        <w:t>выражать своё мнение, в том числе впечатления от общения с музыкальным искусством в устных и письменных текстах;</w:t>
      </w:r>
    </w:p>
    <w:p w:rsidR="00C1196A" w:rsidRPr="00C1196A" w:rsidRDefault="00C1196A" w:rsidP="00C1196A">
      <w:pPr>
        <w:pStyle w:val="11"/>
        <w:spacing w:line="240" w:lineRule="auto"/>
        <w:ind w:firstLine="238"/>
        <w:jc w:val="both"/>
        <w:rPr>
          <w:color w:val="auto"/>
          <w:sz w:val="24"/>
          <w:szCs w:val="24"/>
        </w:rPr>
      </w:pPr>
      <w:r w:rsidRPr="00C1196A">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1196A" w:rsidRPr="00C1196A" w:rsidRDefault="00C1196A" w:rsidP="00C1196A">
      <w:pPr>
        <w:pStyle w:val="11"/>
        <w:spacing w:line="240" w:lineRule="auto"/>
        <w:ind w:firstLine="238"/>
        <w:jc w:val="both"/>
        <w:rPr>
          <w:color w:val="auto"/>
          <w:sz w:val="24"/>
          <w:szCs w:val="24"/>
        </w:rPr>
      </w:pPr>
      <w:r w:rsidRPr="00C1196A">
        <w:rPr>
          <w:color w:val="auto"/>
          <w:sz w:val="24"/>
          <w:szCs w:val="24"/>
        </w:rPr>
        <w:t>вести диалог, дискуссию, задавать вопросы по существу обсуждаемой темы, поддерживать благожелательный тон диалога;</w:t>
      </w:r>
    </w:p>
    <w:p w:rsidR="00C1196A" w:rsidRPr="00C1196A" w:rsidRDefault="00C1196A" w:rsidP="00C1196A">
      <w:pPr>
        <w:pStyle w:val="11"/>
        <w:spacing w:line="240" w:lineRule="auto"/>
        <w:ind w:firstLine="238"/>
        <w:jc w:val="both"/>
        <w:rPr>
          <w:color w:val="auto"/>
          <w:sz w:val="24"/>
          <w:szCs w:val="24"/>
        </w:rPr>
      </w:pPr>
      <w:r w:rsidRPr="00C1196A">
        <w:rPr>
          <w:color w:val="auto"/>
          <w:sz w:val="24"/>
          <w:szCs w:val="24"/>
        </w:rPr>
        <w:t>публично представлять результаты учебной и творческой деятельности.</w:t>
      </w:r>
    </w:p>
    <w:p w:rsidR="00C1196A" w:rsidRPr="00C1196A" w:rsidRDefault="00C1196A" w:rsidP="00C1196A">
      <w:pPr>
        <w:pStyle w:val="11"/>
        <w:spacing w:line="240" w:lineRule="auto"/>
        <w:ind w:firstLine="238"/>
        <w:jc w:val="both"/>
        <w:rPr>
          <w:i/>
          <w:color w:val="auto"/>
          <w:sz w:val="24"/>
          <w:szCs w:val="24"/>
        </w:rPr>
      </w:pPr>
      <w:r w:rsidRPr="00C1196A">
        <w:rPr>
          <w:i/>
          <w:color w:val="auto"/>
          <w:sz w:val="24"/>
          <w:szCs w:val="24"/>
        </w:rPr>
        <w:t>Совместная деятельность (сотрудничество):</w:t>
      </w:r>
    </w:p>
    <w:p w:rsidR="00C1196A" w:rsidRPr="00C1196A" w:rsidRDefault="00C1196A" w:rsidP="00C1196A">
      <w:pPr>
        <w:pStyle w:val="11"/>
        <w:spacing w:line="240" w:lineRule="auto"/>
        <w:ind w:firstLine="238"/>
        <w:jc w:val="both"/>
        <w:rPr>
          <w:color w:val="auto"/>
          <w:sz w:val="24"/>
          <w:szCs w:val="24"/>
        </w:rPr>
      </w:pPr>
      <w:r w:rsidRPr="00C1196A">
        <w:rPr>
          <w:color w:val="auto"/>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C1196A" w:rsidRPr="00C1196A" w:rsidRDefault="00C1196A" w:rsidP="00C1196A">
      <w:pPr>
        <w:pStyle w:val="11"/>
        <w:spacing w:line="240" w:lineRule="auto"/>
        <w:ind w:firstLine="238"/>
        <w:jc w:val="both"/>
        <w:rPr>
          <w:color w:val="auto"/>
          <w:sz w:val="24"/>
          <w:szCs w:val="24"/>
        </w:rPr>
      </w:pPr>
      <w:r w:rsidRPr="00C1196A">
        <w:rPr>
          <w:color w:val="auto"/>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C1196A" w:rsidRPr="00C1196A" w:rsidRDefault="00C1196A" w:rsidP="00C1196A">
      <w:pPr>
        <w:pStyle w:val="11"/>
        <w:spacing w:line="240" w:lineRule="auto"/>
        <w:jc w:val="both"/>
        <w:rPr>
          <w:color w:val="auto"/>
          <w:sz w:val="24"/>
          <w:szCs w:val="24"/>
        </w:rPr>
      </w:pPr>
      <w:r w:rsidRPr="00C1196A">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1196A" w:rsidRPr="00C1196A" w:rsidRDefault="00C1196A" w:rsidP="00C1196A">
      <w:pPr>
        <w:pStyle w:val="11"/>
        <w:spacing w:line="240" w:lineRule="auto"/>
        <w:jc w:val="both"/>
        <w:rPr>
          <w:color w:val="auto"/>
          <w:sz w:val="24"/>
          <w:szCs w:val="24"/>
        </w:rPr>
      </w:pPr>
      <w:r w:rsidRPr="00C1196A">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1196A" w:rsidRPr="00C1196A" w:rsidRDefault="00C1196A" w:rsidP="00C1196A">
      <w:pPr>
        <w:pStyle w:val="11"/>
        <w:spacing w:line="240" w:lineRule="auto"/>
        <w:jc w:val="both"/>
        <w:rPr>
          <w:color w:val="auto"/>
          <w:sz w:val="24"/>
          <w:szCs w:val="24"/>
        </w:rPr>
      </w:pPr>
    </w:p>
    <w:p w:rsidR="00C1196A" w:rsidRPr="00C1196A" w:rsidRDefault="00C1196A" w:rsidP="00AC559F">
      <w:pPr>
        <w:pStyle w:val="11"/>
        <w:numPr>
          <w:ilvl w:val="0"/>
          <w:numId w:val="259"/>
        </w:numPr>
        <w:tabs>
          <w:tab w:val="left" w:pos="763"/>
        </w:tabs>
        <w:spacing w:line="252" w:lineRule="auto"/>
        <w:jc w:val="both"/>
        <w:rPr>
          <w:color w:val="auto"/>
          <w:sz w:val="24"/>
          <w:szCs w:val="24"/>
        </w:rPr>
      </w:pPr>
      <w:r w:rsidRPr="00C1196A">
        <w:rPr>
          <w:color w:val="auto"/>
          <w:sz w:val="24"/>
          <w:szCs w:val="24"/>
        </w:rPr>
        <w:t>Овладение универсальными регулятивными действиями</w:t>
      </w:r>
    </w:p>
    <w:p w:rsidR="00C1196A" w:rsidRPr="00C1196A" w:rsidRDefault="00C1196A" w:rsidP="00C1196A">
      <w:pPr>
        <w:pStyle w:val="11"/>
        <w:spacing w:line="252" w:lineRule="auto"/>
        <w:jc w:val="both"/>
        <w:rPr>
          <w:i/>
          <w:color w:val="auto"/>
          <w:sz w:val="24"/>
          <w:szCs w:val="24"/>
        </w:rPr>
      </w:pPr>
      <w:r w:rsidRPr="00C1196A">
        <w:rPr>
          <w:i/>
          <w:color w:val="auto"/>
          <w:sz w:val="24"/>
          <w:szCs w:val="24"/>
        </w:rPr>
        <w:t>Самоорганизация:</w:t>
      </w:r>
    </w:p>
    <w:p w:rsidR="00C1196A" w:rsidRPr="00C1196A" w:rsidRDefault="00C1196A" w:rsidP="00C1196A">
      <w:pPr>
        <w:pStyle w:val="11"/>
        <w:spacing w:line="252" w:lineRule="auto"/>
        <w:jc w:val="both"/>
        <w:rPr>
          <w:color w:val="auto"/>
          <w:sz w:val="24"/>
          <w:szCs w:val="24"/>
        </w:rPr>
      </w:pPr>
      <w:r w:rsidRPr="00C1196A">
        <w:rPr>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C1196A" w:rsidRPr="00C1196A" w:rsidRDefault="00C1196A" w:rsidP="00C1196A">
      <w:pPr>
        <w:pStyle w:val="11"/>
        <w:spacing w:line="252" w:lineRule="auto"/>
        <w:jc w:val="both"/>
        <w:rPr>
          <w:color w:val="auto"/>
          <w:sz w:val="24"/>
          <w:szCs w:val="24"/>
        </w:rPr>
      </w:pPr>
      <w:r w:rsidRPr="00C1196A">
        <w:rPr>
          <w:color w:val="auto"/>
          <w:sz w:val="24"/>
          <w:szCs w:val="24"/>
        </w:rPr>
        <w:t>планировать достижение целей через решение ряда последовательных задач частного характера;</w:t>
      </w:r>
    </w:p>
    <w:p w:rsidR="00C1196A" w:rsidRPr="00C1196A" w:rsidRDefault="00C1196A" w:rsidP="00C1196A">
      <w:pPr>
        <w:pStyle w:val="11"/>
        <w:spacing w:line="252" w:lineRule="auto"/>
        <w:jc w:val="both"/>
        <w:rPr>
          <w:color w:val="auto"/>
          <w:sz w:val="24"/>
          <w:szCs w:val="24"/>
        </w:rPr>
      </w:pPr>
      <w:r w:rsidRPr="00C1196A">
        <w:rPr>
          <w:color w:val="auto"/>
          <w:sz w:val="24"/>
          <w:szCs w:val="24"/>
        </w:rPr>
        <w:t>самостоятельно составлять план действий, вносить необходимые коррективы в ходе его реализации;</w:t>
      </w:r>
    </w:p>
    <w:p w:rsidR="00C1196A" w:rsidRPr="00C1196A" w:rsidRDefault="00C1196A" w:rsidP="00C1196A">
      <w:pPr>
        <w:pStyle w:val="11"/>
        <w:spacing w:line="252" w:lineRule="auto"/>
        <w:jc w:val="both"/>
        <w:rPr>
          <w:color w:val="auto"/>
          <w:sz w:val="24"/>
          <w:szCs w:val="24"/>
        </w:rPr>
      </w:pPr>
      <w:r w:rsidRPr="00C1196A">
        <w:rPr>
          <w:color w:val="auto"/>
          <w:sz w:val="24"/>
          <w:szCs w:val="24"/>
        </w:rPr>
        <w:t>выявлять наиболее важные проблемы для решения в учебных и жизненных ситуациях;</w:t>
      </w:r>
    </w:p>
    <w:p w:rsidR="00C1196A" w:rsidRPr="00C1196A" w:rsidRDefault="00C1196A" w:rsidP="00C1196A">
      <w:pPr>
        <w:pStyle w:val="11"/>
        <w:spacing w:line="252" w:lineRule="auto"/>
        <w:ind w:firstLine="238"/>
        <w:jc w:val="both"/>
        <w:rPr>
          <w:color w:val="auto"/>
          <w:sz w:val="24"/>
          <w:szCs w:val="24"/>
        </w:rPr>
      </w:pPr>
      <w:r w:rsidRPr="00C1196A">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1196A" w:rsidRPr="00C1196A" w:rsidRDefault="00C1196A" w:rsidP="00C1196A">
      <w:pPr>
        <w:pStyle w:val="11"/>
        <w:spacing w:line="252" w:lineRule="auto"/>
        <w:ind w:firstLine="238"/>
        <w:jc w:val="both"/>
        <w:rPr>
          <w:color w:val="auto"/>
          <w:sz w:val="24"/>
          <w:szCs w:val="24"/>
        </w:rPr>
      </w:pPr>
      <w:r w:rsidRPr="00C1196A">
        <w:rPr>
          <w:color w:val="auto"/>
          <w:sz w:val="24"/>
          <w:szCs w:val="24"/>
        </w:rPr>
        <w:t>делать выбор и брать за него ответственность на себя.</w:t>
      </w:r>
    </w:p>
    <w:p w:rsidR="00C1196A" w:rsidRPr="00C1196A" w:rsidRDefault="00C1196A" w:rsidP="00C1196A">
      <w:pPr>
        <w:pStyle w:val="11"/>
        <w:ind w:firstLine="238"/>
        <w:jc w:val="both"/>
        <w:rPr>
          <w:i/>
          <w:color w:val="auto"/>
          <w:sz w:val="24"/>
          <w:szCs w:val="24"/>
        </w:rPr>
      </w:pPr>
      <w:r w:rsidRPr="00C1196A">
        <w:rPr>
          <w:i/>
          <w:color w:val="auto"/>
          <w:sz w:val="24"/>
          <w:szCs w:val="24"/>
        </w:rPr>
        <w:t>Самоконтроль (рефлексия):</w:t>
      </w:r>
    </w:p>
    <w:p w:rsidR="00C1196A" w:rsidRPr="00C1196A" w:rsidRDefault="00C1196A" w:rsidP="00C1196A">
      <w:pPr>
        <w:pStyle w:val="11"/>
        <w:ind w:firstLine="238"/>
        <w:jc w:val="both"/>
        <w:rPr>
          <w:color w:val="auto"/>
          <w:sz w:val="24"/>
          <w:szCs w:val="24"/>
        </w:rPr>
      </w:pPr>
      <w:r w:rsidRPr="00C1196A">
        <w:rPr>
          <w:color w:val="auto"/>
          <w:sz w:val="24"/>
          <w:szCs w:val="24"/>
        </w:rPr>
        <w:t>владеть способами самоконтроля, самомотивации и рефлексии;</w:t>
      </w:r>
    </w:p>
    <w:p w:rsidR="00C1196A" w:rsidRPr="00C1196A" w:rsidRDefault="00C1196A" w:rsidP="00C1196A">
      <w:pPr>
        <w:pStyle w:val="11"/>
        <w:ind w:firstLine="238"/>
        <w:jc w:val="both"/>
        <w:rPr>
          <w:color w:val="auto"/>
          <w:sz w:val="24"/>
          <w:szCs w:val="24"/>
        </w:rPr>
      </w:pPr>
      <w:r w:rsidRPr="00C1196A">
        <w:rPr>
          <w:color w:val="auto"/>
          <w:sz w:val="24"/>
          <w:szCs w:val="24"/>
        </w:rPr>
        <w:t>давать адекватную оценку учебной ситуации и предлагать план её изменения;</w:t>
      </w:r>
    </w:p>
    <w:p w:rsidR="00C1196A" w:rsidRPr="00C1196A" w:rsidRDefault="00C1196A" w:rsidP="00C1196A">
      <w:pPr>
        <w:pStyle w:val="11"/>
        <w:ind w:firstLine="238"/>
        <w:jc w:val="both"/>
        <w:rPr>
          <w:color w:val="auto"/>
          <w:sz w:val="24"/>
          <w:szCs w:val="24"/>
        </w:rPr>
      </w:pPr>
      <w:r w:rsidRPr="00C1196A">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C1196A" w:rsidRPr="00C1196A" w:rsidRDefault="00C1196A" w:rsidP="00C1196A">
      <w:pPr>
        <w:pStyle w:val="11"/>
        <w:ind w:firstLine="238"/>
        <w:jc w:val="both"/>
        <w:rPr>
          <w:color w:val="auto"/>
          <w:sz w:val="24"/>
          <w:szCs w:val="24"/>
        </w:rPr>
      </w:pPr>
      <w:r w:rsidRPr="00C1196A">
        <w:rPr>
          <w:color w:val="auto"/>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C1196A" w:rsidRPr="00C1196A" w:rsidRDefault="00C1196A" w:rsidP="00C1196A">
      <w:pPr>
        <w:pStyle w:val="11"/>
        <w:ind w:firstLine="238"/>
        <w:jc w:val="both"/>
        <w:rPr>
          <w:color w:val="auto"/>
          <w:sz w:val="24"/>
          <w:szCs w:val="24"/>
        </w:rPr>
      </w:pPr>
      <w:r w:rsidRPr="00C1196A">
        <w:rPr>
          <w:color w:val="auto"/>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C1196A" w:rsidRPr="00C1196A" w:rsidRDefault="00C1196A" w:rsidP="00C1196A">
      <w:pPr>
        <w:pStyle w:val="11"/>
        <w:spacing w:line="252" w:lineRule="auto"/>
        <w:ind w:firstLine="238"/>
        <w:jc w:val="both"/>
        <w:rPr>
          <w:i/>
          <w:color w:val="auto"/>
          <w:sz w:val="24"/>
          <w:szCs w:val="24"/>
        </w:rPr>
      </w:pPr>
      <w:r w:rsidRPr="00C1196A">
        <w:rPr>
          <w:i/>
          <w:color w:val="auto"/>
          <w:sz w:val="24"/>
          <w:szCs w:val="24"/>
        </w:rPr>
        <w:t>Эмоциональный интеллект:</w:t>
      </w:r>
    </w:p>
    <w:p w:rsidR="00C1196A" w:rsidRPr="00C1196A" w:rsidRDefault="00C1196A" w:rsidP="00C1196A">
      <w:pPr>
        <w:pStyle w:val="11"/>
        <w:spacing w:line="252" w:lineRule="auto"/>
        <w:jc w:val="both"/>
        <w:rPr>
          <w:color w:val="auto"/>
          <w:sz w:val="24"/>
          <w:szCs w:val="24"/>
        </w:rPr>
      </w:pPr>
      <w:r w:rsidRPr="00C1196A">
        <w:rPr>
          <w:color w:val="auto"/>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C1196A" w:rsidRPr="00C1196A" w:rsidRDefault="00C1196A" w:rsidP="00C1196A">
      <w:pPr>
        <w:pStyle w:val="11"/>
        <w:spacing w:line="252" w:lineRule="auto"/>
        <w:jc w:val="both"/>
        <w:rPr>
          <w:color w:val="auto"/>
          <w:sz w:val="24"/>
          <w:szCs w:val="24"/>
        </w:rPr>
      </w:pPr>
      <w:r w:rsidRPr="00C1196A">
        <w:rPr>
          <w:color w:val="auto"/>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C1196A" w:rsidRPr="00C1196A" w:rsidRDefault="00C1196A" w:rsidP="00C1196A">
      <w:pPr>
        <w:pStyle w:val="11"/>
        <w:spacing w:line="240" w:lineRule="auto"/>
        <w:ind w:firstLine="238"/>
        <w:jc w:val="both"/>
        <w:rPr>
          <w:color w:val="auto"/>
          <w:sz w:val="24"/>
          <w:szCs w:val="24"/>
        </w:rPr>
      </w:pPr>
      <w:r w:rsidRPr="00C1196A">
        <w:rPr>
          <w:color w:val="auto"/>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C1196A" w:rsidRPr="00C1196A" w:rsidRDefault="00C1196A" w:rsidP="00C1196A">
      <w:pPr>
        <w:pStyle w:val="11"/>
        <w:spacing w:line="240" w:lineRule="auto"/>
        <w:ind w:firstLine="238"/>
        <w:jc w:val="both"/>
        <w:rPr>
          <w:i/>
          <w:color w:val="auto"/>
          <w:sz w:val="24"/>
          <w:szCs w:val="24"/>
        </w:rPr>
      </w:pPr>
      <w:r w:rsidRPr="00C1196A">
        <w:rPr>
          <w:i/>
          <w:color w:val="auto"/>
          <w:sz w:val="24"/>
          <w:szCs w:val="24"/>
        </w:rPr>
        <w:t>Принятие себя и других:</w:t>
      </w:r>
    </w:p>
    <w:p w:rsidR="00C1196A" w:rsidRPr="00C1196A" w:rsidRDefault="00C1196A" w:rsidP="00C1196A">
      <w:pPr>
        <w:pStyle w:val="11"/>
        <w:spacing w:line="240" w:lineRule="auto"/>
        <w:ind w:firstLine="238"/>
        <w:jc w:val="both"/>
        <w:rPr>
          <w:color w:val="auto"/>
          <w:sz w:val="24"/>
          <w:szCs w:val="24"/>
        </w:rPr>
      </w:pPr>
      <w:r w:rsidRPr="00C1196A">
        <w:rPr>
          <w:color w:val="auto"/>
          <w:sz w:val="24"/>
          <w:szCs w:val="24"/>
        </w:rPr>
        <w:t>уважительно и осознанно относиться к другому человеку и его мнению, эстетическим предпочтениям и вкусам;</w:t>
      </w:r>
    </w:p>
    <w:p w:rsidR="00C1196A" w:rsidRPr="00C1196A" w:rsidRDefault="00C1196A" w:rsidP="00C1196A">
      <w:pPr>
        <w:pStyle w:val="11"/>
        <w:spacing w:line="240" w:lineRule="auto"/>
        <w:ind w:firstLine="238"/>
        <w:jc w:val="both"/>
        <w:rPr>
          <w:color w:val="auto"/>
          <w:sz w:val="24"/>
          <w:szCs w:val="24"/>
        </w:rPr>
      </w:pPr>
      <w:r w:rsidRPr="00C1196A">
        <w:rPr>
          <w:color w:val="auto"/>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C1196A" w:rsidRPr="00C1196A" w:rsidRDefault="00C1196A" w:rsidP="00C1196A">
      <w:pPr>
        <w:pStyle w:val="11"/>
        <w:spacing w:line="240" w:lineRule="auto"/>
        <w:jc w:val="both"/>
        <w:rPr>
          <w:color w:val="auto"/>
          <w:sz w:val="24"/>
          <w:szCs w:val="24"/>
        </w:rPr>
      </w:pPr>
      <w:r w:rsidRPr="00C1196A">
        <w:rPr>
          <w:color w:val="auto"/>
          <w:sz w:val="24"/>
          <w:szCs w:val="24"/>
        </w:rPr>
        <w:t>принимать себя и других, не осуждая;</w:t>
      </w:r>
    </w:p>
    <w:p w:rsidR="00C1196A" w:rsidRPr="00C1196A" w:rsidRDefault="00C1196A" w:rsidP="00C1196A">
      <w:pPr>
        <w:pStyle w:val="11"/>
        <w:spacing w:after="40" w:line="240" w:lineRule="auto"/>
        <w:jc w:val="both"/>
        <w:rPr>
          <w:color w:val="auto"/>
          <w:sz w:val="24"/>
          <w:szCs w:val="24"/>
        </w:rPr>
      </w:pPr>
      <w:r w:rsidRPr="00C1196A">
        <w:rPr>
          <w:color w:val="auto"/>
          <w:sz w:val="24"/>
          <w:szCs w:val="24"/>
        </w:rPr>
        <w:t>проявлять открытость;</w:t>
      </w:r>
    </w:p>
    <w:p w:rsidR="00C1196A" w:rsidRPr="00C1196A" w:rsidRDefault="00C1196A" w:rsidP="00C1196A">
      <w:pPr>
        <w:pStyle w:val="11"/>
        <w:spacing w:line="240" w:lineRule="auto"/>
        <w:ind w:firstLine="238"/>
        <w:jc w:val="both"/>
        <w:rPr>
          <w:color w:val="auto"/>
          <w:sz w:val="24"/>
          <w:szCs w:val="24"/>
        </w:rPr>
      </w:pPr>
      <w:r w:rsidRPr="00C1196A">
        <w:rPr>
          <w:color w:val="auto"/>
          <w:sz w:val="24"/>
          <w:szCs w:val="24"/>
        </w:rPr>
        <w:t>осознавать невозможность контролировать всё вокруг.</w:t>
      </w:r>
    </w:p>
    <w:p w:rsidR="00C1196A" w:rsidRPr="00C1196A" w:rsidRDefault="00C1196A" w:rsidP="00C1196A">
      <w:pPr>
        <w:pStyle w:val="11"/>
        <w:spacing w:line="240" w:lineRule="auto"/>
        <w:ind w:firstLine="238"/>
        <w:jc w:val="both"/>
        <w:rPr>
          <w:color w:val="auto"/>
          <w:sz w:val="24"/>
          <w:szCs w:val="24"/>
        </w:rPr>
      </w:pPr>
      <w:r w:rsidRPr="00C1196A">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C1196A" w:rsidRPr="00C1196A" w:rsidRDefault="00C1196A" w:rsidP="00C1196A">
      <w:pPr>
        <w:pStyle w:val="af7"/>
        <w:rPr>
          <w:rFonts w:ascii="Times New Roman" w:hAnsi="Times New Roman" w:cs="Times New Roman"/>
          <w:sz w:val="24"/>
          <w:szCs w:val="24"/>
        </w:rPr>
      </w:pPr>
      <w:bookmarkStart w:id="587" w:name="bookmark1618"/>
    </w:p>
    <w:p w:rsidR="00C1196A" w:rsidRPr="00C1196A" w:rsidRDefault="00C1196A" w:rsidP="00C1196A">
      <w:pPr>
        <w:pStyle w:val="af7"/>
        <w:rPr>
          <w:rFonts w:ascii="Times New Roman" w:hAnsi="Times New Roman" w:cs="Times New Roman"/>
          <w:sz w:val="24"/>
          <w:szCs w:val="24"/>
        </w:rPr>
      </w:pPr>
      <w:r w:rsidRPr="00C1196A">
        <w:rPr>
          <w:rFonts w:ascii="Times New Roman" w:hAnsi="Times New Roman" w:cs="Times New Roman"/>
          <w:sz w:val="24"/>
          <w:szCs w:val="24"/>
        </w:rPr>
        <w:t>ПРЕДМЕТНЫЕ РЕЗУЛЬТАТЫ</w:t>
      </w:r>
      <w:bookmarkEnd w:id="587"/>
    </w:p>
    <w:p w:rsidR="00C1196A" w:rsidRPr="00C1196A" w:rsidRDefault="00C1196A" w:rsidP="00C1196A">
      <w:pPr>
        <w:pStyle w:val="11"/>
        <w:spacing w:line="240" w:lineRule="auto"/>
        <w:jc w:val="both"/>
        <w:rPr>
          <w:color w:val="auto"/>
          <w:sz w:val="24"/>
          <w:szCs w:val="24"/>
        </w:rPr>
      </w:pPr>
      <w:r w:rsidRPr="00C1196A">
        <w:rPr>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C1196A" w:rsidRPr="00C1196A" w:rsidRDefault="00C1196A" w:rsidP="00C1196A">
      <w:pPr>
        <w:pStyle w:val="11"/>
        <w:spacing w:line="240" w:lineRule="auto"/>
        <w:jc w:val="both"/>
        <w:rPr>
          <w:color w:val="auto"/>
          <w:sz w:val="24"/>
          <w:szCs w:val="24"/>
        </w:rPr>
      </w:pPr>
      <w:r w:rsidRPr="00C1196A">
        <w:rPr>
          <w:color w:val="auto"/>
          <w:sz w:val="24"/>
          <w:szCs w:val="24"/>
        </w:rPr>
        <w:t>Обучающиеся, освоившие основную образовательную программу по предмету «Музыка»:</w:t>
      </w:r>
    </w:p>
    <w:p w:rsidR="00C1196A" w:rsidRPr="00C1196A" w:rsidRDefault="00C1196A" w:rsidP="00C1196A">
      <w:pPr>
        <w:pStyle w:val="11"/>
        <w:spacing w:line="259" w:lineRule="auto"/>
        <w:jc w:val="both"/>
        <w:rPr>
          <w:color w:val="auto"/>
          <w:sz w:val="24"/>
          <w:szCs w:val="24"/>
        </w:rPr>
      </w:pPr>
      <w:r w:rsidRPr="00C1196A">
        <w:rPr>
          <w:rFonts w:eastAsia="Courier New"/>
          <w:color w:val="auto"/>
          <w:sz w:val="24"/>
          <w:szCs w:val="24"/>
        </w:rPr>
        <w:t xml:space="preserve">— </w:t>
      </w:r>
      <w:r w:rsidRPr="00C1196A">
        <w:rPr>
          <w:color w:val="auto"/>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C1196A" w:rsidRPr="00C1196A" w:rsidRDefault="00C1196A" w:rsidP="00C1196A">
      <w:pPr>
        <w:pStyle w:val="11"/>
        <w:spacing w:line="259" w:lineRule="auto"/>
        <w:jc w:val="both"/>
        <w:rPr>
          <w:color w:val="auto"/>
          <w:sz w:val="24"/>
          <w:szCs w:val="24"/>
        </w:rPr>
      </w:pPr>
      <w:r w:rsidRPr="00C1196A">
        <w:rPr>
          <w:rFonts w:eastAsia="Courier New"/>
          <w:color w:val="auto"/>
          <w:sz w:val="24"/>
          <w:szCs w:val="24"/>
        </w:rPr>
        <w:t xml:space="preserve">— </w:t>
      </w:r>
      <w:r w:rsidRPr="00C1196A">
        <w:rPr>
          <w:color w:val="auto"/>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C1196A" w:rsidRPr="00C1196A" w:rsidRDefault="00C1196A" w:rsidP="00C1196A">
      <w:pPr>
        <w:pStyle w:val="11"/>
        <w:spacing w:line="266" w:lineRule="auto"/>
        <w:jc w:val="both"/>
        <w:rPr>
          <w:color w:val="auto"/>
          <w:sz w:val="24"/>
          <w:szCs w:val="24"/>
        </w:rPr>
      </w:pPr>
      <w:r w:rsidRPr="00C1196A">
        <w:rPr>
          <w:rFonts w:eastAsia="Courier New"/>
          <w:color w:val="auto"/>
          <w:sz w:val="24"/>
          <w:szCs w:val="24"/>
        </w:rPr>
        <w:t xml:space="preserve">— </w:t>
      </w:r>
      <w:r w:rsidRPr="00C1196A">
        <w:rPr>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C1196A" w:rsidRPr="00C1196A" w:rsidRDefault="00C1196A" w:rsidP="00C1196A">
      <w:pPr>
        <w:pStyle w:val="11"/>
        <w:spacing w:line="259" w:lineRule="auto"/>
        <w:jc w:val="both"/>
        <w:rPr>
          <w:color w:val="auto"/>
          <w:sz w:val="24"/>
          <w:szCs w:val="24"/>
        </w:rPr>
      </w:pPr>
      <w:r w:rsidRPr="00C1196A">
        <w:rPr>
          <w:rFonts w:eastAsia="Courier New"/>
          <w:color w:val="auto"/>
          <w:sz w:val="24"/>
          <w:szCs w:val="24"/>
        </w:rPr>
        <w:t xml:space="preserve">— </w:t>
      </w:r>
      <w:r w:rsidRPr="00C1196A">
        <w:rPr>
          <w:color w:val="auto"/>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C1196A" w:rsidRPr="00C1196A" w:rsidRDefault="00C1196A" w:rsidP="00C1196A">
      <w:pPr>
        <w:pStyle w:val="11"/>
        <w:spacing w:after="300" w:line="240" w:lineRule="auto"/>
        <w:jc w:val="both"/>
        <w:rPr>
          <w:color w:val="auto"/>
          <w:sz w:val="24"/>
          <w:szCs w:val="24"/>
        </w:rPr>
      </w:pPr>
      <w:r w:rsidRPr="00C1196A">
        <w:rPr>
          <w:color w:val="auto"/>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C1196A" w:rsidRPr="00C1196A" w:rsidRDefault="00C1196A" w:rsidP="00C1196A">
      <w:pPr>
        <w:pStyle w:val="af7"/>
        <w:rPr>
          <w:rFonts w:ascii="Times New Roman" w:hAnsi="Times New Roman" w:cs="Times New Roman"/>
          <w:sz w:val="24"/>
          <w:szCs w:val="24"/>
        </w:rPr>
      </w:pPr>
      <w:bookmarkStart w:id="588" w:name="bookmark1620"/>
      <w:r w:rsidRPr="00C1196A">
        <w:rPr>
          <w:rFonts w:ascii="Times New Roman" w:hAnsi="Times New Roman" w:cs="Times New Roman"/>
          <w:sz w:val="24"/>
          <w:szCs w:val="24"/>
        </w:rPr>
        <w:t>Модуль № 1 «Музыка моего края»:</w:t>
      </w:r>
      <w:bookmarkEnd w:id="588"/>
    </w:p>
    <w:p w:rsidR="00C1196A" w:rsidRPr="00C1196A" w:rsidRDefault="00C1196A" w:rsidP="00C1196A">
      <w:pPr>
        <w:pStyle w:val="11"/>
        <w:spacing w:line="240" w:lineRule="auto"/>
        <w:jc w:val="both"/>
        <w:rPr>
          <w:color w:val="auto"/>
          <w:sz w:val="24"/>
          <w:szCs w:val="24"/>
        </w:rPr>
      </w:pPr>
      <w:r w:rsidRPr="00C1196A">
        <w:rPr>
          <w:color w:val="auto"/>
          <w:sz w:val="24"/>
          <w:szCs w:val="24"/>
        </w:rPr>
        <w:t>знать музыкальные традиции своей республики, края, народа;</w:t>
      </w:r>
    </w:p>
    <w:p w:rsidR="00C1196A" w:rsidRPr="00C1196A" w:rsidRDefault="00C1196A" w:rsidP="00C1196A">
      <w:pPr>
        <w:pStyle w:val="11"/>
        <w:spacing w:line="240" w:lineRule="auto"/>
        <w:jc w:val="both"/>
        <w:rPr>
          <w:color w:val="auto"/>
          <w:sz w:val="24"/>
          <w:szCs w:val="24"/>
        </w:rPr>
      </w:pPr>
      <w:r w:rsidRPr="00C1196A">
        <w:rPr>
          <w:color w:val="auto"/>
          <w:sz w:val="24"/>
          <w:szCs w:val="24"/>
        </w:rPr>
        <w:t>характеризовать особенности творчества народных и профессиональных музыкантов, творческих коллективов своего края;</w:t>
      </w:r>
    </w:p>
    <w:p w:rsidR="00C1196A" w:rsidRPr="00C1196A" w:rsidRDefault="00C1196A" w:rsidP="00C1196A">
      <w:pPr>
        <w:pStyle w:val="11"/>
        <w:spacing w:after="300" w:line="240" w:lineRule="auto"/>
        <w:jc w:val="both"/>
        <w:rPr>
          <w:color w:val="auto"/>
          <w:sz w:val="24"/>
          <w:szCs w:val="24"/>
        </w:rPr>
      </w:pPr>
      <w:r w:rsidRPr="00C1196A">
        <w:rPr>
          <w:color w:val="auto"/>
          <w:sz w:val="24"/>
          <w:szCs w:val="24"/>
        </w:rPr>
        <w:t>исполнять и оценивать образцы музыкального фольклора и сочинения композиторов своей малой родины.</w:t>
      </w:r>
    </w:p>
    <w:p w:rsidR="00C1196A" w:rsidRPr="00C1196A" w:rsidRDefault="00C1196A" w:rsidP="00C1196A">
      <w:pPr>
        <w:pStyle w:val="af7"/>
        <w:rPr>
          <w:rFonts w:ascii="Times New Roman" w:hAnsi="Times New Roman" w:cs="Times New Roman"/>
          <w:sz w:val="24"/>
          <w:szCs w:val="24"/>
        </w:rPr>
      </w:pPr>
      <w:bookmarkStart w:id="589" w:name="bookmark1622"/>
      <w:r w:rsidRPr="00C1196A">
        <w:rPr>
          <w:rFonts w:ascii="Times New Roman" w:hAnsi="Times New Roman" w:cs="Times New Roman"/>
          <w:sz w:val="24"/>
          <w:szCs w:val="24"/>
        </w:rPr>
        <w:t>Модуль № 2 «Народное музыкальное творчество России»:</w:t>
      </w:r>
      <w:bookmarkEnd w:id="589"/>
    </w:p>
    <w:p w:rsidR="00C1196A" w:rsidRPr="00C1196A" w:rsidRDefault="00C1196A" w:rsidP="00C1196A">
      <w:pPr>
        <w:pStyle w:val="11"/>
        <w:spacing w:line="240" w:lineRule="auto"/>
        <w:jc w:val="both"/>
        <w:rPr>
          <w:color w:val="auto"/>
          <w:sz w:val="24"/>
          <w:szCs w:val="24"/>
        </w:rPr>
      </w:pPr>
      <w:r w:rsidRPr="00C1196A">
        <w:rPr>
          <w:color w:val="auto"/>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C1196A" w:rsidRPr="00C1196A" w:rsidRDefault="00C1196A" w:rsidP="00C1196A">
      <w:pPr>
        <w:pStyle w:val="11"/>
        <w:spacing w:line="240" w:lineRule="auto"/>
        <w:jc w:val="both"/>
        <w:rPr>
          <w:color w:val="auto"/>
          <w:sz w:val="24"/>
          <w:szCs w:val="24"/>
        </w:rPr>
      </w:pPr>
      <w:r w:rsidRPr="00C1196A">
        <w:rPr>
          <w:color w:val="auto"/>
          <w:sz w:val="24"/>
          <w:szCs w:val="24"/>
        </w:rPr>
        <w:t>различать на слух и исполнять произведения различных жанров фольклорной музыки;</w:t>
      </w:r>
    </w:p>
    <w:p w:rsidR="00C1196A" w:rsidRPr="00C1196A" w:rsidRDefault="00C1196A" w:rsidP="00C1196A">
      <w:pPr>
        <w:pStyle w:val="11"/>
        <w:spacing w:line="240" w:lineRule="auto"/>
        <w:jc w:val="both"/>
        <w:rPr>
          <w:color w:val="auto"/>
          <w:sz w:val="24"/>
          <w:szCs w:val="24"/>
        </w:rPr>
      </w:pPr>
      <w:r w:rsidRPr="00C1196A">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C1196A" w:rsidRPr="00C1196A" w:rsidRDefault="00C1196A" w:rsidP="00C1196A">
      <w:pPr>
        <w:pStyle w:val="11"/>
        <w:spacing w:after="300" w:line="240" w:lineRule="auto"/>
        <w:jc w:val="both"/>
        <w:rPr>
          <w:color w:val="auto"/>
          <w:sz w:val="24"/>
          <w:szCs w:val="24"/>
        </w:rPr>
      </w:pPr>
      <w:r w:rsidRPr="00C1196A">
        <w:rPr>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C1196A" w:rsidRPr="00C1196A" w:rsidRDefault="00C1196A" w:rsidP="00C1196A">
      <w:pPr>
        <w:pStyle w:val="af7"/>
        <w:rPr>
          <w:rFonts w:ascii="Times New Roman" w:hAnsi="Times New Roman" w:cs="Times New Roman"/>
          <w:sz w:val="24"/>
          <w:szCs w:val="24"/>
        </w:rPr>
      </w:pPr>
      <w:bookmarkStart w:id="590" w:name="bookmark1624"/>
      <w:r w:rsidRPr="00C1196A">
        <w:rPr>
          <w:rFonts w:ascii="Times New Roman" w:hAnsi="Times New Roman" w:cs="Times New Roman"/>
          <w:sz w:val="24"/>
          <w:szCs w:val="24"/>
        </w:rPr>
        <w:t>Модуль № 3 «Музыка народов мира»:</w:t>
      </w:r>
      <w:bookmarkEnd w:id="590"/>
    </w:p>
    <w:p w:rsidR="00C1196A" w:rsidRPr="00C1196A" w:rsidRDefault="00C1196A" w:rsidP="00C1196A">
      <w:pPr>
        <w:pStyle w:val="11"/>
        <w:spacing w:line="240" w:lineRule="auto"/>
        <w:jc w:val="both"/>
        <w:rPr>
          <w:color w:val="auto"/>
          <w:sz w:val="24"/>
          <w:szCs w:val="24"/>
        </w:rPr>
      </w:pPr>
      <w:r w:rsidRPr="00C1196A">
        <w:rPr>
          <w:color w:val="auto"/>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C1196A">
        <w:rPr>
          <w:color w:val="auto"/>
          <w:sz w:val="24"/>
          <w:szCs w:val="24"/>
          <w:vertAlign w:val="superscript"/>
        </w:rPr>
        <w:footnoteReference w:id="15"/>
      </w:r>
      <w:r w:rsidRPr="00C1196A">
        <w:rPr>
          <w:color w:val="auto"/>
          <w:sz w:val="24"/>
          <w:szCs w:val="24"/>
        </w:rPr>
        <w:t>;</w:t>
      </w:r>
    </w:p>
    <w:p w:rsidR="00C1196A" w:rsidRPr="00C1196A" w:rsidRDefault="00C1196A" w:rsidP="00C1196A">
      <w:pPr>
        <w:pStyle w:val="11"/>
        <w:spacing w:line="257" w:lineRule="auto"/>
        <w:jc w:val="both"/>
        <w:rPr>
          <w:color w:val="auto"/>
          <w:sz w:val="24"/>
          <w:szCs w:val="24"/>
        </w:rPr>
      </w:pPr>
      <w:r w:rsidRPr="00C1196A">
        <w:rPr>
          <w:color w:val="auto"/>
          <w:sz w:val="24"/>
          <w:szCs w:val="24"/>
        </w:rPr>
        <w:t>различать на слух и исполнять произведения различных жанров фольклорной музыки;</w:t>
      </w:r>
    </w:p>
    <w:p w:rsidR="00C1196A" w:rsidRPr="00C1196A" w:rsidRDefault="00C1196A" w:rsidP="00C1196A">
      <w:pPr>
        <w:pStyle w:val="11"/>
        <w:spacing w:line="257" w:lineRule="auto"/>
        <w:jc w:val="both"/>
        <w:rPr>
          <w:color w:val="auto"/>
          <w:sz w:val="24"/>
          <w:szCs w:val="24"/>
        </w:rPr>
      </w:pPr>
      <w:r w:rsidRPr="00C1196A">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C1196A" w:rsidRPr="00C1196A" w:rsidRDefault="00C1196A" w:rsidP="00C1196A">
      <w:pPr>
        <w:pStyle w:val="11"/>
        <w:spacing w:after="300" w:line="257" w:lineRule="auto"/>
        <w:jc w:val="both"/>
        <w:rPr>
          <w:color w:val="auto"/>
          <w:sz w:val="24"/>
          <w:szCs w:val="24"/>
        </w:rPr>
      </w:pPr>
      <w:r w:rsidRPr="00C1196A">
        <w:rPr>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C1196A" w:rsidRPr="00C1196A" w:rsidRDefault="00C1196A" w:rsidP="00C1196A">
      <w:pPr>
        <w:pStyle w:val="af7"/>
        <w:rPr>
          <w:rFonts w:ascii="Times New Roman" w:hAnsi="Times New Roman" w:cs="Times New Roman"/>
          <w:sz w:val="24"/>
          <w:szCs w:val="24"/>
        </w:rPr>
      </w:pPr>
      <w:bookmarkStart w:id="591" w:name="bookmark1626"/>
      <w:r w:rsidRPr="00C1196A">
        <w:rPr>
          <w:rFonts w:ascii="Times New Roman" w:hAnsi="Times New Roman" w:cs="Times New Roman"/>
          <w:sz w:val="24"/>
          <w:szCs w:val="24"/>
        </w:rPr>
        <w:t>Модуль № 4 «Европейская классическая музыка»:</w:t>
      </w:r>
      <w:bookmarkEnd w:id="591"/>
    </w:p>
    <w:p w:rsidR="00C1196A" w:rsidRPr="00C1196A" w:rsidRDefault="00C1196A" w:rsidP="00C1196A">
      <w:pPr>
        <w:pStyle w:val="11"/>
        <w:spacing w:line="257" w:lineRule="auto"/>
        <w:jc w:val="both"/>
        <w:rPr>
          <w:color w:val="auto"/>
          <w:sz w:val="24"/>
          <w:szCs w:val="24"/>
        </w:rPr>
      </w:pPr>
      <w:r w:rsidRPr="00C1196A">
        <w:rPr>
          <w:color w:val="auto"/>
          <w:sz w:val="24"/>
          <w:szCs w:val="24"/>
        </w:rPr>
        <w:t>различать на слух произведения европейских композиторов-классиков, называть автора, произведение, исполнительский состав;</w:t>
      </w:r>
    </w:p>
    <w:p w:rsidR="00C1196A" w:rsidRPr="00C1196A" w:rsidRDefault="00C1196A" w:rsidP="00C1196A">
      <w:pPr>
        <w:pStyle w:val="11"/>
        <w:spacing w:line="257" w:lineRule="auto"/>
        <w:jc w:val="both"/>
        <w:rPr>
          <w:color w:val="auto"/>
          <w:sz w:val="24"/>
          <w:szCs w:val="24"/>
        </w:rPr>
      </w:pPr>
      <w:r w:rsidRPr="00C1196A">
        <w:rPr>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C1196A" w:rsidRPr="00C1196A" w:rsidRDefault="00C1196A" w:rsidP="00C1196A">
      <w:pPr>
        <w:pStyle w:val="11"/>
        <w:spacing w:line="257" w:lineRule="auto"/>
        <w:jc w:val="both"/>
        <w:rPr>
          <w:color w:val="auto"/>
          <w:sz w:val="24"/>
          <w:szCs w:val="24"/>
        </w:rPr>
      </w:pPr>
      <w:r w:rsidRPr="00C1196A">
        <w:rPr>
          <w:color w:val="auto"/>
          <w:sz w:val="24"/>
          <w:szCs w:val="24"/>
        </w:rPr>
        <w:t>исполнять (в том числе фрагментарно) сочинения композиторов-классиков;</w:t>
      </w:r>
    </w:p>
    <w:p w:rsidR="00C1196A" w:rsidRPr="00C1196A" w:rsidRDefault="00C1196A" w:rsidP="00C1196A">
      <w:pPr>
        <w:pStyle w:val="11"/>
        <w:spacing w:line="257" w:lineRule="auto"/>
        <w:jc w:val="both"/>
        <w:rPr>
          <w:color w:val="auto"/>
          <w:sz w:val="24"/>
          <w:szCs w:val="24"/>
        </w:rPr>
      </w:pPr>
      <w:r w:rsidRPr="00C1196A">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1196A" w:rsidRPr="00C1196A" w:rsidRDefault="00C1196A" w:rsidP="00C1196A">
      <w:pPr>
        <w:pStyle w:val="11"/>
        <w:spacing w:after="300" w:line="257" w:lineRule="auto"/>
        <w:jc w:val="both"/>
        <w:rPr>
          <w:color w:val="auto"/>
          <w:sz w:val="24"/>
          <w:szCs w:val="24"/>
        </w:rPr>
      </w:pPr>
      <w:r w:rsidRPr="00C1196A">
        <w:rPr>
          <w:color w:val="auto"/>
          <w:sz w:val="24"/>
          <w:szCs w:val="24"/>
        </w:rPr>
        <w:t>характеризовать творчество не менее двух композиторов- классиков, приводить примеры наиболее известных сочинений.</w:t>
      </w:r>
    </w:p>
    <w:p w:rsidR="00C1196A" w:rsidRPr="00C1196A" w:rsidRDefault="00C1196A" w:rsidP="00C1196A">
      <w:pPr>
        <w:pStyle w:val="af7"/>
        <w:rPr>
          <w:rFonts w:ascii="Times New Roman" w:hAnsi="Times New Roman" w:cs="Times New Roman"/>
          <w:sz w:val="24"/>
          <w:szCs w:val="24"/>
        </w:rPr>
      </w:pPr>
      <w:bookmarkStart w:id="592" w:name="bookmark1628"/>
      <w:r w:rsidRPr="00C1196A">
        <w:rPr>
          <w:rFonts w:ascii="Times New Roman" w:hAnsi="Times New Roman" w:cs="Times New Roman"/>
          <w:sz w:val="24"/>
          <w:szCs w:val="24"/>
        </w:rPr>
        <w:t>Модуль № 5 «Русская классическая музыка»:</w:t>
      </w:r>
      <w:bookmarkEnd w:id="592"/>
    </w:p>
    <w:p w:rsidR="00C1196A" w:rsidRPr="00C1196A" w:rsidRDefault="00C1196A" w:rsidP="00C1196A">
      <w:pPr>
        <w:pStyle w:val="11"/>
        <w:spacing w:line="257" w:lineRule="auto"/>
        <w:jc w:val="both"/>
        <w:rPr>
          <w:color w:val="auto"/>
          <w:sz w:val="24"/>
          <w:szCs w:val="24"/>
        </w:rPr>
      </w:pPr>
      <w:r w:rsidRPr="00C1196A">
        <w:rPr>
          <w:color w:val="auto"/>
          <w:sz w:val="24"/>
          <w:szCs w:val="24"/>
        </w:rPr>
        <w:t>различать на слух произведения русских композиторов- классиков, называть автора, произведение, исполнительский состав;</w:t>
      </w:r>
    </w:p>
    <w:p w:rsidR="00C1196A" w:rsidRPr="00C1196A" w:rsidRDefault="00C1196A" w:rsidP="00C1196A">
      <w:pPr>
        <w:pStyle w:val="11"/>
        <w:spacing w:after="200" w:line="257" w:lineRule="auto"/>
        <w:jc w:val="both"/>
        <w:rPr>
          <w:color w:val="auto"/>
          <w:sz w:val="24"/>
          <w:szCs w:val="24"/>
        </w:rPr>
      </w:pPr>
      <w:r w:rsidRPr="00C1196A">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1196A" w:rsidRPr="00C1196A" w:rsidRDefault="00C1196A" w:rsidP="00C1196A">
      <w:pPr>
        <w:pStyle w:val="11"/>
        <w:spacing w:line="257" w:lineRule="auto"/>
        <w:jc w:val="both"/>
        <w:rPr>
          <w:color w:val="auto"/>
          <w:sz w:val="24"/>
          <w:szCs w:val="24"/>
        </w:rPr>
      </w:pPr>
      <w:r w:rsidRPr="00C1196A">
        <w:rPr>
          <w:color w:val="auto"/>
          <w:sz w:val="24"/>
          <w:szCs w:val="24"/>
        </w:rPr>
        <w:t>исполнять (в том числе фрагментарно, отдельными темами) сочинения русских композиторов;</w:t>
      </w:r>
    </w:p>
    <w:p w:rsidR="00C1196A" w:rsidRPr="00C1196A" w:rsidRDefault="00C1196A" w:rsidP="00C1196A">
      <w:pPr>
        <w:pStyle w:val="11"/>
        <w:spacing w:after="300" w:line="257" w:lineRule="auto"/>
        <w:jc w:val="both"/>
        <w:rPr>
          <w:color w:val="auto"/>
          <w:sz w:val="24"/>
          <w:szCs w:val="24"/>
        </w:rPr>
      </w:pPr>
      <w:r w:rsidRPr="00C1196A">
        <w:rPr>
          <w:color w:val="auto"/>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C1196A" w:rsidRPr="00C1196A" w:rsidRDefault="00C1196A" w:rsidP="00C1196A">
      <w:pPr>
        <w:pStyle w:val="af7"/>
        <w:rPr>
          <w:rFonts w:ascii="Times New Roman" w:hAnsi="Times New Roman" w:cs="Times New Roman"/>
          <w:sz w:val="24"/>
          <w:szCs w:val="24"/>
        </w:rPr>
      </w:pPr>
      <w:bookmarkStart w:id="593" w:name="bookmark1630"/>
      <w:r w:rsidRPr="00C1196A">
        <w:rPr>
          <w:rFonts w:ascii="Times New Roman" w:hAnsi="Times New Roman" w:cs="Times New Roman"/>
          <w:sz w:val="24"/>
          <w:szCs w:val="24"/>
        </w:rPr>
        <w:t>Модуль № 6 «Образы русской и европейской</w:t>
      </w:r>
      <w:bookmarkEnd w:id="593"/>
    </w:p>
    <w:p w:rsidR="00C1196A" w:rsidRPr="00C1196A" w:rsidRDefault="00C1196A" w:rsidP="00C1196A">
      <w:pPr>
        <w:pStyle w:val="af7"/>
        <w:rPr>
          <w:rFonts w:ascii="Times New Roman" w:hAnsi="Times New Roman" w:cs="Times New Roman"/>
          <w:sz w:val="24"/>
          <w:szCs w:val="24"/>
        </w:rPr>
      </w:pPr>
      <w:r w:rsidRPr="00C1196A">
        <w:rPr>
          <w:rFonts w:ascii="Times New Roman" w:hAnsi="Times New Roman" w:cs="Times New Roman"/>
          <w:sz w:val="24"/>
          <w:szCs w:val="24"/>
        </w:rPr>
        <w:t>духовной музыки»:</w:t>
      </w:r>
    </w:p>
    <w:p w:rsidR="00C1196A" w:rsidRPr="00C1196A" w:rsidRDefault="00C1196A" w:rsidP="00C1196A">
      <w:pPr>
        <w:pStyle w:val="11"/>
        <w:spacing w:line="257" w:lineRule="auto"/>
        <w:jc w:val="both"/>
        <w:rPr>
          <w:color w:val="auto"/>
          <w:sz w:val="24"/>
          <w:szCs w:val="24"/>
        </w:rPr>
      </w:pPr>
      <w:r w:rsidRPr="00C1196A">
        <w:rPr>
          <w:color w:val="auto"/>
          <w:sz w:val="24"/>
          <w:szCs w:val="24"/>
        </w:rPr>
        <w:t>различать и характеризовать жанры и произведения русской и европейской духовной музыки;</w:t>
      </w:r>
    </w:p>
    <w:p w:rsidR="00C1196A" w:rsidRPr="00C1196A" w:rsidRDefault="00C1196A" w:rsidP="00C1196A">
      <w:pPr>
        <w:pStyle w:val="11"/>
        <w:spacing w:line="257" w:lineRule="auto"/>
        <w:jc w:val="both"/>
        <w:rPr>
          <w:color w:val="auto"/>
          <w:sz w:val="24"/>
          <w:szCs w:val="24"/>
        </w:rPr>
      </w:pPr>
      <w:r w:rsidRPr="00C1196A">
        <w:rPr>
          <w:color w:val="auto"/>
          <w:sz w:val="24"/>
          <w:szCs w:val="24"/>
        </w:rPr>
        <w:t>исполнять произведения русской и европейской духовной музыки;</w:t>
      </w:r>
    </w:p>
    <w:p w:rsidR="00C1196A" w:rsidRPr="00C1196A" w:rsidRDefault="00C1196A" w:rsidP="00C1196A">
      <w:pPr>
        <w:pStyle w:val="11"/>
        <w:spacing w:after="300" w:line="257" w:lineRule="auto"/>
        <w:jc w:val="both"/>
        <w:rPr>
          <w:color w:val="auto"/>
          <w:sz w:val="24"/>
          <w:szCs w:val="24"/>
        </w:rPr>
      </w:pPr>
      <w:r w:rsidRPr="00C1196A">
        <w:rPr>
          <w:color w:val="auto"/>
          <w:sz w:val="24"/>
          <w:szCs w:val="24"/>
        </w:rPr>
        <w:t>приводить примеры сочинений духовной музыки, называть их автора.</w:t>
      </w:r>
    </w:p>
    <w:p w:rsidR="00C1196A" w:rsidRPr="00C1196A" w:rsidRDefault="00C1196A" w:rsidP="00C1196A">
      <w:pPr>
        <w:pStyle w:val="af7"/>
        <w:rPr>
          <w:rFonts w:ascii="Times New Roman" w:hAnsi="Times New Roman" w:cs="Times New Roman"/>
          <w:sz w:val="24"/>
          <w:szCs w:val="24"/>
        </w:rPr>
      </w:pPr>
      <w:bookmarkStart w:id="594" w:name="bookmark1633"/>
      <w:r w:rsidRPr="00C1196A">
        <w:rPr>
          <w:rFonts w:ascii="Times New Roman" w:hAnsi="Times New Roman" w:cs="Times New Roman"/>
          <w:sz w:val="24"/>
          <w:szCs w:val="24"/>
        </w:rPr>
        <w:t>Модуль № 7 «Современная музыка: основные жанры</w:t>
      </w:r>
      <w:bookmarkEnd w:id="594"/>
    </w:p>
    <w:p w:rsidR="00C1196A" w:rsidRPr="00C1196A" w:rsidRDefault="00C1196A" w:rsidP="00C1196A">
      <w:pPr>
        <w:pStyle w:val="af7"/>
        <w:rPr>
          <w:rFonts w:ascii="Times New Roman" w:hAnsi="Times New Roman" w:cs="Times New Roman"/>
          <w:sz w:val="24"/>
          <w:szCs w:val="24"/>
        </w:rPr>
      </w:pPr>
      <w:r w:rsidRPr="00C1196A">
        <w:rPr>
          <w:rFonts w:ascii="Times New Roman" w:hAnsi="Times New Roman" w:cs="Times New Roman"/>
          <w:sz w:val="24"/>
          <w:szCs w:val="24"/>
        </w:rPr>
        <w:t>и направления»:</w:t>
      </w:r>
    </w:p>
    <w:p w:rsidR="00C1196A" w:rsidRPr="00C1196A" w:rsidRDefault="00C1196A" w:rsidP="00C1196A">
      <w:pPr>
        <w:pStyle w:val="11"/>
        <w:spacing w:line="257" w:lineRule="auto"/>
        <w:jc w:val="both"/>
        <w:rPr>
          <w:color w:val="auto"/>
          <w:sz w:val="24"/>
          <w:szCs w:val="24"/>
        </w:rPr>
      </w:pPr>
      <w:r w:rsidRPr="00C1196A">
        <w:rPr>
          <w:color w:val="auto"/>
          <w:sz w:val="24"/>
          <w:szCs w:val="24"/>
        </w:rPr>
        <w:t>определять и характеризовать стили, направления и жанры современной музыки;</w:t>
      </w:r>
    </w:p>
    <w:p w:rsidR="00C1196A" w:rsidRPr="00C1196A" w:rsidRDefault="00C1196A" w:rsidP="00C1196A">
      <w:pPr>
        <w:pStyle w:val="11"/>
        <w:spacing w:line="257" w:lineRule="auto"/>
        <w:jc w:val="both"/>
        <w:rPr>
          <w:color w:val="auto"/>
          <w:sz w:val="24"/>
          <w:szCs w:val="24"/>
        </w:rPr>
      </w:pPr>
      <w:r w:rsidRPr="00C1196A">
        <w:rPr>
          <w:color w:val="auto"/>
          <w:sz w:val="24"/>
          <w:szCs w:val="24"/>
        </w:rPr>
        <w:t>различать и определять на слух виды оркестров, ансамблей, тембры музыкальных инструментов, входящих в их состав;</w:t>
      </w:r>
    </w:p>
    <w:p w:rsidR="00C1196A" w:rsidRPr="00C1196A" w:rsidRDefault="00C1196A" w:rsidP="00C1196A">
      <w:pPr>
        <w:pStyle w:val="11"/>
        <w:spacing w:after="300" w:line="257" w:lineRule="auto"/>
        <w:jc w:val="both"/>
        <w:rPr>
          <w:color w:val="auto"/>
          <w:sz w:val="24"/>
          <w:szCs w:val="24"/>
        </w:rPr>
      </w:pPr>
      <w:r w:rsidRPr="00C1196A">
        <w:rPr>
          <w:color w:val="auto"/>
          <w:sz w:val="24"/>
          <w:szCs w:val="24"/>
        </w:rPr>
        <w:t>исполнять современные музыкальные произведения в разных видах деятельности.</w:t>
      </w:r>
    </w:p>
    <w:p w:rsidR="00C1196A" w:rsidRPr="00C1196A" w:rsidRDefault="00C1196A" w:rsidP="00C1196A">
      <w:pPr>
        <w:pStyle w:val="af7"/>
        <w:rPr>
          <w:rFonts w:ascii="Times New Roman" w:hAnsi="Times New Roman" w:cs="Times New Roman"/>
          <w:sz w:val="24"/>
          <w:szCs w:val="24"/>
        </w:rPr>
      </w:pPr>
      <w:bookmarkStart w:id="595" w:name="bookmark1636"/>
      <w:r w:rsidRPr="00C1196A">
        <w:rPr>
          <w:rFonts w:ascii="Times New Roman" w:hAnsi="Times New Roman" w:cs="Times New Roman"/>
          <w:sz w:val="24"/>
          <w:szCs w:val="24"/>
        </w:rPr>
        <w:t>Модуль № 8 «Связь музыки с другими видами искусства»:</w:t>
      </w:r>
      <w:bookmarkEnd w:id="595"/>
    </w:p>
    <w:p w:rsidR="00C1196A" w:rsidRPr="00C1196A" w:rsidRDefault="00C1196A" w:rsidP="00C1196A">
      <w:pPr>
        <w:pStyle w:val="11"/>
        <w:spacing w:line="257" w:lineRule="auto"/>
        <w:jc w:val="both"/>
        <w:rPr>
          <w:color w:val="auto"/>
          <w:sz w:val="24"/>
          <w:szCs w:val="24"/>
        </w:rPr>
      </w:pPr>
      <w:r w:rsidRPr="00C1196A">
        <w:rPr>
          <w:color w:val="auto"/>
          <w:sz w:val="24"/>
          <w:szCs w:val="24"/>
        </w:rPr>
        <w:t>определять стилевые и жанровые параллели между музыкой и другими видами искусств;</w:t>
      </w:r>
    </w:p>
    <w:p w:rsidR="00C1196A" w:rsidRPr="00C1196A" w:rsidRDefault="00C1196A" w:rsidP="00C1196A">
      <w:pPr>
        <w:pStyle w:val="11"/>
        <w:spacing w:line="257" w:lineRule="auto"/>
        <w:jc w:val="both"/>
        <w:rPr>
          <w:color w:val="auto"/>
          <w:sz w:val="24"/>
          <w:szCs w:val="24"/>
        </w:rPr>
      </w:pPr>
      <w:r w:rsidRPr="00C1196A">
        <w:rPr>
          <w:color w:val="auto"/>
          <w:sz w:val="24"/>
          <w:szCs w:val="24"/>
        </w:rPr>
        <w:t>различать и анализировать средства выразительности разных видов искусств;</w:t>
      </w:r>
    </w:p>
    <w:p w:rsidR="00C1196A" w:rsidRPr="00C1196A" w:rsidRDefault="00C1196A" w:rsidP="00C1196A">
      <w:pPr>
        <w:pStyle w:val="11"/>
        <w:spacing w:line="257" w:lineRule="auto"/>
        <w:jc w:val="both"/>
        <w:rPr>
          <w:color w:val="auto"/>
          <w:sz w:val="24"/>
          <w:szCs w:val="24"/>
        </w:rPr>
      </w:pPr>
      <w:r w:rsidRPr="00C1196A">
        <w:rPr>
          <w:color w:val="auto"/>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C1196A" w:rsidRPr="00C1196A" w:rsidRDefault="00C1196A" w:rsidP="00C1196A">
      <w:pPr>
        <w:pStyle w:val="11"/>
        <w:spacing w:after="240" w:line="257" w:lineRule="auto"/>
        <w:jc w:val="both"/>
        <w:rPr>
          <w:color w:val="auto"/>
          <w:sz w:val="24"/>
          <w:szCs w:val="24"/>
        </w:rPr>
      </w:pPr>
      <w:r w:rsidRPr="00C1196A">
        <w:rPr>
          <w:color w:val="auto"/>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C1196A" w:rsidRPr="00C1196A" w:rsidRDefault="00C1196A" w:rsidP="00C1196A">
      <w:pPr>
        <w:pStyle w:val="af7"/>
        <w:rPr>
          <w:rFonts w:ascii="Times New Roman" w:hAnsi="Times New Roman" w:cs="Times New Roman"/>
          <w:sz w:val="24"/>
          <w:szCs w:val="24"/>
        </w:rPr>
      </w:pPr>
      <w:bookmarkStart w:id="596" w:name="bookmark1638"/>
      <w:r w:rsidRPr="00C1196A">
        <w:rPr>
          <w:rFonts w:ascii="Times New Roman" w:hAnsi="Times New Roman" w:cs="Times New Roman"/>
          <w:sz w:val="24"/>
          <w:szCs w:val="24"/>
        </w:rPr>
        <w:t>Модуль № 9 «Жанры музыкального искусства»:</w:t>
      </w:r>
      <w:bookmarkEnd w:id="596"/>
    </w:p>
    <w:p w:rsidR="00C1196A" w:rsidRPr="00C1196A" w:rsidRDefault="00C1196A" w:rsidP="00C1196A">
      <w:pPr>
        <w:pStyle w:val="11"/>
        <w:spacing w:line="240" w:lineRule="auto"/>
        <w:jc w:val="both"/>
        <w:rPr>
          <w:color w:val="auto"/>
          <w:sz w:val="24"/>
          <w:szCs w:val="24"/>
        </w:rPr>
      </w:pPr>
      <w:r w:rsidRPr="00C1196A">
        <w:rPr>
          <w:color w:val="auto"/>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C1196A" w:rsidRPr="00C1196A" w:rsidRDefault="00C1196A" w:rsidP="00C1196A">
      <w:pPr>
        <w:pStyle w:val="11"/>
        <w:spacing w:line="240" w:lineRule="auto"/>
        <w:jc w:val="both"/>
        <w:rPr>
          <w:color w:val="auto"/>
          <w:sz w:val="24"/>
          <w:szCs w:val="24"/>
        </w:rPr>
      </w:pPr>
      <w:r w:rsidRPr="00C1196A">
        <w:rPr>
          <w:color w:val="auto"/>
          <w:sz w:val="24"/>
          <w:szCs w:val="24"/>
        </w:rPr>
        <w:t>рассуждать о круге образов и средствах их воплощения, типичных для данного жанра;</w:t>
      </w:r>
    </w:p>
    <w:p w:rsidR="008C330B" w:rsidRPr="00C1196A" w:rsidRDefault="00C1196A" w:rsidP="00C1196A">
      <w:pPr>
        <w:rPr>
          <w:rFonts w:ascii="Times New Roman" w:hAnsi="Times New Roman" w:cs="Times New Roman"/>
          <w:sz w:val="24"/>
          <w:szCs w:val="24"/>
        </w:rPr>
      </w:pPr>
      <w:r w:rsidRPr="00C1196A">
        <w:rPr>
          <w:rFonts w:ascii="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r>
        <w:rPr>
          <w:rFonts w:ascii="Times New Roman" w:hAnsi="Times New Roman" w:cs="Times New Roman"/>
          <w:sz w:val="24"/>
          <w:szCs w:val="24"/>
        </w:rPr>
        <w:t>.</w:t>
      </w:r>
    </w:p>
    <w:p w:rsidR="008C330B" w:rsidRPr="006618BB" w:rsidRDefault="00521839" w:rsidP="008C330B">
      <w:pPr>
        <w:pStyle w:val="af7"/>
        <w:rPr>
          <w:rFonts w:ascii="Times New Roman" w:hAnsi="Times New Roman" w:cs="Times New Roman"/>
          <w:color w:val="auto"/>
          <w:sz w:val="24"/>
          <w:szCs w:val="24"/>
        </w:rPr>
      </w:pPr>
      <w:r>
        <w:rPr>
          <w:rFonts w:ascii="Times New Roman" w:hAnsi="Times New Roman" w:cs="Times New Roman"/>
          <w:color w:val="auto"/>
          <w:sz w:val="24"/>
          <w:szCs w:val="24"/>
        </w:rPr>
        <w:t>2.1.16.ТЕХНОЛОГИЯ</w:t>
      </w:r>
    </w:p>
    <w:p w:rsidR="006618BB" w:rsidRPr="006618BB" w:rsidRDefault="006618BB" w:rsidP="006618BB">
      <w:pPr>
        <w:pStyle w:val="af7"/>
        <w:pBdr>
          <w:bottom w:val="single" w:sz="12" w:space="1" w:color="auto"/>
        </w:pBdr>
        <w:rPr>
          <w:rFonts w:ascii="Times New Roman" w:hAnsi="Times New Roman" w:cs="Times New Roman"/>
          <w:sz w:val="24"/>
          <w:szCs w:val="24"/>
        </w:rPr>
      </w:pPr>
      <w:bookmarkStart w:id="597" w:name="bookmark1668"/>
      <w:r w:rsidRPr="006618BB">
        <w:rPr>
          <w:rFonts w:ascii="Times New Roman" w:hAnsi="Times New Roman" w:cs="Times New Roman"/>
          <w:sz w:val="24"/>
          <w:szCs w:val="24"/>
        </w:rPr>
        <w:t>СОДЕРЖАНИЕ ОБУЧЕНИЯ</w:t>
      </w:r>
      <w:bookmarkEnd w:id="597"/>
    </w:p>
    <w:p w:rsidR="006618BB" w:rsidRPr="006618BB" w:rsidRDefault="006618BB" w:rsidP="006618BB">
      <w:pPr>
        <w:pStyle w:val="af7"/>
        <w:rPr>
          <w:rFonts w:ascii="Times New Roman" w:hAnsi="Times New Roman" w:cs="Times New Roman"/>
          <w:sz w:val="24"/>
          <w:szCs w:val="24"/>
        </w:rPr>
      </w:pPr>
    </w:p>
    <w:p w:rsidR="006618BB" w:rsidRPr="006618BB" w:rsidRDefault="006618BB" w:rsidP="006618BB">
      <w:pPr>
        <w:pStyle w:val="af7"/>
        <w:rPr>
          <w:rFonts w:ascii="Times New Roman" w:hAnsi="Times New Roman" w:cs="Times New Roman"/>
          <w:sz w:val="24"/>
          <w:szCs w:val="24"/>
        </w:rPr>
      </w:pPr>
      <w:bookmarkStart w:id="598" w:name="bookmark1670"/>
      <w:r w:rsidRPr="006618BB">
        <w:rPr>
          <w:rFonts w:ascii="Times New Roman" w:hAnsi="Times New Roman" w:cs="Times New Roman"/>
          <w:sz w:val="24"/>
          <w:szCs w:val="24"/>
        </w:rPr>
        <w:t>ИНВАРИАНТНЫЕ МОДУЛИ</w:t>
      </w:r>
      <w:bookmarkEnd w:id="598"/>
    </w:p>
    <w:p w:rsidR="006618BB" w:rsidRPr="006618BB" w:rsidRDefault="006618BB" w:rsidP="006618BB">
      <w:pPr>
        <w:pStyle w:val="af7"/>
        <w:rPr>
          <w:rFonts w:ascii="Times New Roman" w:hAnsi="Times New Roman" w:cs="Times New Roman"/>
          <w:sz w:val="24"/>
          <w:szCs w:val="24"/>
        </w:rPr>
      </w:pPr>
    </w:p>
    <w:p w:rsidR="006618BB" w:rsidRPr="006618BB" w:rsidRDefault="006618BB" w:rsidP="006618BB">
      <w:pPr>
        <w:pStyle w:val="af7"/>
        <w:rPr>
          <w:rFonts w:ascii="Times New Roman" w:hAnsi="Times New Roman" w:cs="Times New Roman"/>
          <w:sz w:val="24"/>
          <w:szCs w:val="24"/>
        </w:rPr>
      </w:pPr>
      <w:bookmarkStart w:id="599" w:name="bookmark1672"/>
      <w:r w:rsidRPr="006618BB">
        <w:rPr>
          <w:rFonts w:ascii="Times New Roman" w:hAnsi="Times New Roman" w:cs="Times New Roman"/>
          <w:sz w:val="24"/>
          <w:szCs w:val="24"/>
        </w:rPr>
        <w:t>Модуль «Производство и технология»</w:t>
      </w:r>
      <w:bookmarkEnd w:id="599"/>
    </w:p>
    <w:p w:rsidR="006618BB" w:rsidRPr="006618BB" w:rsidRDefault="006618BB" w:rsidP="006618BB">
      <w:pPr>
        <w:pStyle w:val="af7"/>
        <w:rPr>
          <w:rFonts w:ascii="Times New Roman" w:hAnsi="Times New Roman" w:cs="Times New Roman"/>
          <w:sz w:val="24"/>
          <w:szCs w:val="24"/>
        </w:rPr>
      </w:pPr>
    </w:p>
    <w:p w:rsidR="006618BB" w:rsidRPr="006618BB" w:rsidRDefault="006618BB" w:rsidP="006618BB">
      <w:pPr>
        <w:pStyle w:val="af7"/>
        <w:rPr>
          <w:rFonts w:ascii="Times New Roman" w:hAnsi="Times New Roman" w:cs="Times New Roman"/>
          <w:sz w:val="24"/>
          <w:szCs w:val="24"/>
        </w:rPr>
      </w:pPr>
      <w:bookmarkStart w:id="600" w:name="bookmark1674"/>
      <w:r w:rsidRPr="006618BB">
        <w:rPr>
          <w:rFonts w:ascii="Times New Roman" w:hAnsi="Times New Roman" w:cs="Times New Roman"/>
          <w:sz w:val="24"/>
          <w:szCs w:val="24"/>
        </w:rPr>
        <w:t>5-6 КЛАССЫ</w:t>
      </w:r>
      <w:bookmarkEnd w:id="600"/>
    </w:p>
    <w:p w:rsidR="006618BB" w:rsidRPr="006618BB" w:rsidRDefault="006618BB" w:rsidP="006618BB">
      <w:pPr>
        <w:pStyle w:val="af7"/>
        <w:rPr>
          <w:rFonts w:ascii="Times New Roman" w:hAnsi="Times New Roman" w:cs="Times New Roman"/>
          <w:sz w:val="24"/>
          <w:szCs w:val="24"/>
        </w:rPr>
      </w:pPr>
    </w:p>
    <w:p w:rsidR="006618BB" w:rsidRPr="006618BB" w:rsidRDefault="006618BB" w:rsidP="006618BB">
      <w:pPr>
        <w:pStyle w:val="11"/>
        <w:spacing w:line="264" w:lineRule="auto"/>
        <w:jc w:val="both"/>
        <w:rPr>
          <w:color w:val="auto"/>
          <w:sz w:val="24"/>
          <w:szCs w:val="24"/>
        </w:rPr>
      </w:pPr>
      <w:r w:rsidRPr="006618BB">
        <w:rPr>
          <w:b/>
          <w:bCs/>
          <w:color w:val="auto"/>
          <w:sz w:val="24"/>
          <w:szCs w:val="24"/>
        </w:rPr>
        <w:t>Раздел 1. Преобразовательная деятельность человека.</w:t>
      </w:r>
    </w:p>
    <w:p w:rsidR="006618BB" w:rsidRPr="006618BB" w:rsidRDefault="006618BB" w:rsidP="006618BB">
      <w:pPr>
        <w:pStyle w:val="11"/>
        <w:spacing w:after="240" w:line="240" w:lineRule="auto"/>
        <w:jc w:val="both"/>
        <w:rPr>
          <w:color w:val="auto"/>
          <w:sz w:val="24"/>
          <w:szCs w:val="24"/>
        </w:rPr>
      </w:pPr>
      <w:r w:rsidRPr="006618BB">
        <w:rPr>
          <w:color w:val="auto"/>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6618BB" w:rsidRPr="006618BB" w:rsidRDefault="006618BB" w:rsidP="006618BB">
      <w:pPr>
        <w:pStyle w:val="11"/>
        <w:spacing w:line="264" w:lineRule="auto"/>
        <w:jc w:val="both"/>
        <w:rPr>
          <w:color w:val="auto"/>
          <w:sz w:val="24"/>
          <w:szCs w:val="24"/>
        </w:rPr>
      </w:pPr>
      <w:r w:rsidRPr="006618BB">
        <w:rPr>
          <w:b/>
          <w:bCs/>
          <w:color w:val="auto"/>
          <w:sz w:val="24"/>
          <w:szCs w:val="24"/>
        </w:rPr>
        <w:t>Раздел 2. Простейшие машины и механизмы.</w:t>
      </w:r>
    </w:p>
    <w:p w:rsidR="006618BB" w:rsidRPr="006618BB" w:rsidRDefault="006618BB" w:rsidP="006618BB">
      <w:pPr>
        <w:pStyle w:val="11"/>
        <w:spacing w:line="240" w:lineRule="auto"/>
        <w:jc w:val="both"/>
        <w:rPr>
          <w:color w:val="auto"/>
          <w:sz w:val="24"/>
          <w:szCs w:val="24"/>
        </w:rPr>
      </w:pPr>
      <w:r w:rsidRPr="006618BB">
        <w:rPr>
          <w:color w:val="auto"/>
          <w:sz w:val="24"/>
          <w:szCs w:val="24"/>
        </w:rPr>
        <w:t>Двигатели машин. Виды двигателей. Передаточные механизмы. Виды и характеристики передаточных механизмов.</w:t>
      </w:r>
    </w:p>
    <w:p w:rsidR="006618BB" w:rsidRPr="006618BB" w:rsidRDefault="006618BB" w:rsidP="006618BB">
      <w:pPr>
        <w:pStyle w:val="11"/>
        <w:spacing w:after="240" w:line="240" w:lineRule="auto"/>
        <w:jc w:val="both"/>
        <w:rPr>
          <w:color w:val="auto"/>
          <w:sz w:val="24"/>
          <w:szCs w:val="24"/>
        </w:rPr>
      </w:pPr>
      <w:r w:rsidRPr="006618BB">
        <w:rPr>
          <w:color w:val="auto"/>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6618BB" w:rsidRPr="006618BB" w:rsidRDefault="006618BB" w:rsidP="006618BB">
      <w:pPr>
        <w:pStyle w:val="11"/>
        <w:spacing w:line="264" w:lineRule="auto"/>
        <w:jc w:val="both"/>
        <w:rPr>
          <w:color w:val="auto"/>
          <w:sz w:val="24"/>
          <w:szCs w:val="24"/>
        </w:rPr>
      </w:pPr>
      <w:r w:rsidRPr="006618BB">
        <w:rPr>
          <w:b/>
          <w:bCs/>
          <w:color w:val="auto"/>
          <w:sz w:val="24"/>
          <w:szCs w:val="24"/>
        </w:rPr>
        <w:t>Раздел 3. Задачи и технологии их решения.</w:t>
      </w:r>
    </w:p>
    <w:p w:rsidR="006618BB" w:rsidRPr="006618BB" w:rsidRDefault="006618BB" w:rsidP="006618BB">
      <w:pPr>
        <w:pStyle w:val="11"/>
        <w:spacing w:line="240" w:lineRule="auto"/>
        <w:jc w:val="both"/>
        <w:rPr>
          <w:color w:val="auto"/>
          <w:sz w:val="24"/>
          <w:szCs w:val="24"/>
        </w:rPr>
      </w:pPr>
      <w:r w:rsidRPr="006618BB">
        <w:rPr>
          <w:color w:val="auto"/>
          <w:sz w:val="24"/>
          <w:szCs w:val="24"/>
        </w:rPr>
        <w:t>Технология решения производственных задач в информационной среде как важнейшая технология 4-й промышленной революции.</w:t>
      </w:r>
    </w:p>
    <w:p w:rsidR="006618BB" w:rsidRPr="006618BB" w:rsidRDefault="006618BB" w:rsidP="006618BB">
      <w:pPr>
        <w:pStyle w:val="11"/>
        <w:spacing w:after="240" w:line="240" w:lineRule="auto"/>
        <w:jc w:val="both"/>
        <w:rPr>
          <w:color w:val="auto"/>
          <w:sz w:val="24"/>
          <w:szCs w:val="24"/>
        </w:rPr>
      </w:pPr>
      <w:r w:rsidRPr="006618BB">
        <w:rPr>
          <w:color w:val="auto"/>
          <w:sz w:val="24"/>
          <w:szCs w:val="24"/>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6618BB" w:rsidRPr="006618BB" w:rsidRDefault="006618BB" w:rsidP="006618BB">
      <w:pPr>
        <w:pStyle w:val="11"/>
        <w:spacing w:line="264" w:lineRule="auto"/>
        <w:jc w:val="both"/>
        <w:rPr>
          <w:color w:val="auto"/>
          <w:sz w:val="24"/>
          <w:szCs w:val="24"/>
        </w:rPr>
      </w:pPr>
      <w:r w:rsidRPr="006618BB">
        <w:rPr>
          <w:b/>
          <w:bCs/>
          <w:color w:val="auto"/>
          <w:sz w:val="24"/>
          <w:szCs w:val="24"/>
        </w:rPr>
        <w:t>Раздел 4. Основы проектной деятельности.</w:t>
      </w:r>
    </w:p>
    <w:p w:rsidR="006618BB" w:rsidRPr="006618BB" w:rsidRDefault="006618BB" w:rsidP="006618BB">
      <w:pPr>
        <w:pStyle w:val="11"/>
        <w:spacing w:after="240" w:line="240" w:lineRule="auto"/>
        <w:jc w:val="both"/>
        <w:rPr>
          <w:color w:val="auto"/>
          <w:sz w:val="24"/>
          <w:szCs w:val="24"/>
        </w:rPr>
      </w:pPr>
      <w:r w:rsidRPr="006618BB">
        <w:rPr>
          <w:color w:val="auto"/>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6618BB" w:rsidRPr="006618BB" w:rsidRDefault="006618BB" w:rsidP="006618BB">
      <w:pPr>
        <w:pStyle w:val="11"/>
        <w:spacing w:line="262" w:lineRule="auto"/>
        <w:jc w:val="both"/>
        <w:rPr>
          <w:color w:val="auto"/>
          <w:sz w:val="24"/>
          <w:szCs w:val="24"/>
        </w:rPr>
      </w:pPr>
      <w:r w:rsidRPr="006618BB">
        <w:rPr>
          <w:b/>
          <w:bCs/>
          <w:color w:val="auto"/>
          <w:sz w:val="24"/>
          <w:szCs w:val="24"/>
        </w:rPr>
        <w:t>Раздел 5. Технология домашнего хозяйства.</w:t>
      </w:r>
    </w:p>
    <w:p w:rsidR="006618BB" w:rsidRPr="006618BB" w:rsidRDefault="006618BB" w:rsidP="006618BB">
      <w:pPr>
        <w:pStyle w:val="11"/>
        <w:spacing w:line="240" w:lineRule="auto"/>
        <w:jc w:val="both"/>
        <w:rPr>
          <w:color w:val="auto"/>
          <w:sz w:val="24"/>
          <w:szCs w:val="24"/>
        </w:rPr>
      </w:pPr>
      <w:r w:rsidRPr="006618BB">
        <w:rPr>
          <w:color w:val="auto"/>
          <w:sz w:val="24"/>
          <w:szCs w:val="24"/>
        </w:rPr>
        <w:t>Порядок и хаос как фундаментальные характеристики окружающего мира.</w:t>
      </w:r>
    </w:p>
    <w:p w:rsidR="006618BB" w:rsidRPr="006618BB" w:rsidRDefault="006618BB" w:rsidP="006618BB">
      <w:pPr>
        <w:pStyle w:val="11"/>
        <w:spacing w:line="240" w:lineRule="auto"/>
        <w:jc w:val="both"/>
        <w:rPr>
          <w:color w:val="auto"/>
          <w:sz w:val="24"/>
          <w:szCs w:val="24"/>
        </w:rPr>
      </w:pPr>
      <w:r w:rsidRPr="006618BB">
        <w:rPr>
          <w:color w:val="auto"/>
          <w:sz w:val="24"/>
          <w:szCs w:val="24"/>
        </w:rPr>
        <w:t>Порядок в доме. Порядок на рабочем месте.</w:t>
      </w:r>
    </w:p>
    <w:p w:rsidR="006618BB" w:rsidRPr="006618BB" w:rsidRDefault="006618BB" w:rsidP="006618BB">
      <w:pPr>
        <w:pStyle w:val="11"/>
        <w:spacing w:line="240" w:lineRule="auto"/>
        <w:ind w:firstLine="238"/>
        <w:jc w:val="both"/>
        <w:rPr>
          <w:color w:val="auto"/>
          <w:sz w:val="24"/>
          <w:szCs w:val="24"/>
        </w:rPr>
      </w:pPr>
      <w:r w:rsidRPr="006618BB">
        <w:rPr>
          <w:color w:val="auto"/>
          <w:sz w:val="24"/>
          <w:szCs w:val="24"/>
        </w:rPr>
        <w:t>Создание интерьера квартиры с помощью компьютерных программ.</w:t>
      </w:r>
    </w:p>
    <w:p w:rsidR="006618BB" w:rsidRPr="006618BB" w:rsidRDefault="006618BB" w:rsidP="006618BB">
      <w:pPr>
        <w:pStyle w:val="11"/>
        <w:spacing w:line="240" w:lineRule="auto"/>
        <w:ind w:firstLine="238"/>
        <w:jc w:val="both"/>
        <w:rPr>
          <w:color w:val="auto"/>
          <w:sz w:val="24"/>
          <w:szCs w:val="24"/>
        </w:rPr>
      </w:pPr>
      <w:r w:rsidRPr="006618BB">
        <w:rPr>
          <w:color w:val="auto"/>
          <w:sz w:val="24"/>
          <w:szCs w:val="24"/>
        </w:rPr>
        <w:t>Электропроводка. Бытовые электрические приборы. Техника безопасности при работе с электричеством.</w:t>
      </w:r>
    </w:p>
    <w:p w:rsidR="006618BB" w:rsidRPr="006618BB" w:rsidRDefault="006618BB" w:rsidP="006618BB">
      <w:pPr>
        <w:pStyle w:val="11"/>
        <w:spacing w:after="160" w:line="240" w:lineRule="auto"/>
        <w:jc w:val="both"/>
        <w:rPr>
          <w:color w:val="auto"/>
          <w:sz w:val="24"/>
          <w:szCs w:val="24"/>
        </w:rPr>
      </w:pPr>
      <w:r w:rsidRPr="006618BB">
        <w:rPr>
          <w:color w:val="auto"/>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6618BB" w:rsidRPr="006618BB" w:rsidRDefault="006618BB" w:rsidP="006618BB">
      <w:pPr>
        <w:pStyle w:val="11"/>
        <w:spacing w:line="262" w:lineRule="auto"/>
        <w:jc w:val="both"/>
        <w:rPr>
          <w:color w:val="auto"/>
          <w:sz w:val="24"/>
          <w:szCs w:val="24"/>
        </w:rPr>
      </w:pPr>
      <w:r w:rsidRPr="006618BB">
        <w:rPr>
          <w:b/>
          <w:bCs/>
          <w:color w:val="auto"/>
          <w:sz w:val="24"/>
          <w:szCs w:val="24"/>
        </w:rPr>
        <w:t>Раздел 6. Мир профессий.</w:t>
      </w:r>
    </w:p>
    <w:p w:rsidR="006618BB" w:rsidRPr="006618BB" w:rsidRDefault="006618BB" w:rsidP="006618BB">
      <w:pPr>
        <w:pStyle w:val="11"/>
        <w:spacing w:after="160" w:line="240" w:lineRule="auto"/>
        <w:jc w:val="both"/>
        <w:rPr>
          <w:color w:val="auto"/>
          <w:sz w:val="24"/>
          <w:szCs w:val="24"/>
        </w:rPr>
      </w:pPr>
      <w:r w:rsidRPr="006618BB">
        <w:rPr>
          <w:color w:val="auto"/>
          <w:sz w:val="24"/>
          <w:szCs w:val="24"/>
        </w:rPr>
        <w:t>Какие бывают профессии. Как выбрать профессию.</w:t>
      </w:r>
    </w:p>
    <w:p w:rsidR="006618BB" w:rsidRPr="006618BB" w:rsidRDefault="006618BB" w:rsidP="006618BB">
      <w:pPr>
        <w:pStyle w:val="af7"/>
        <w:rPr>
          <w:rFonts w:ascii="Times New Roman" w:hAnsi="Times New Roman" w:cs="Times New Roman"/>
          <w:sz w:val="24"/>
          <w:szCs w:val="24"/>
        </w:rPr>
      </w:pPr>
      <w:bookmarkStart w:id="601" w:name="bookmark1676"/>
      <w:r w:rsidRPr="006618BB">
        <w:rPr>
          <w:rFonts w:ascii="Times New Roman" w:hAnsi="Times New Roman" w:cs="Times New Roman"/>
          <w:sz w:val="24"/>
          <w:szCs w:val="24"/>
        </w:rPr>
        <w:t>7-9 КЛАССЫ</w:t>
      </w:r>
      <w:bookmarkEnd w:id="601"/>
    </w:p>
    <w:p w:rsidR="006618BB" w:rsidRPr="006618BB" w:rsidRDefault="006618BB" w:rsidP="006618BB">
      <w:pPr>
        <w:pStyle w:val="af7"/>
        <w:rPr>
          <w:rFonts w:ascii="Times New Roman" w:hAnsi="Times New Roman" w:cs="Times New Roman"/>
          <w:sz w:val="24"/>
          <w:szCs w:val="24"/>
        </w:rPr>
      </w:pPr>
    </w:p>
    <w:p w:rsidR="006618BB" w:rsidRPr="006618BB" w:rsidRDefault="006618BB" w:rsidP="006618BB">
      <w:pPr>
        <w:pStyle w:val="11"/>
        <w:spacing w:line="262" w:lineRule="auto"/>
        <w:jc w:val="both"/>
        <w:rPr>
          <w:color w:val="auto"/>
          <w:sz w:val="24"/>
          <w:szCs w:val="24"/>
        </w:rPr>
      </w:pPr>
      <w:r w:rsidRPr="006618BB">
        <w:rPr>
          <w:b/>
          <w:bCs/>
          <w:color w:val="auto"/>
          <w:sz w:val="24"/>
          <w:szCs w:val="24"/>
        </w:rPr>
        <w:t>Раздел 7. Технологии и искусство.</w:t>
      </w:r>
    </w:p>
    <w:p w:rsidR="006618BB" w:rsidRPr="006618BB" w:rsidRDefault="006618BB" w:rsidP="006618BB">
      <w:pPr>
        <w:pStyle w:val="11"/>
        <w:spacing w:line="240" w:lineRule="auto"/>
        <w:jc w:val="both"/>
        <w:rPr>
          <w:color w:val="auto"/>
          <w:sz w:val="24"/>
          <w:szCs w:val="24"/>
        </w:rPr>
      </w:pPr>
      <w:r w:rsidRPr="006618BB">
        <w:rPr>
          <w:color w:val="auto"/>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6618BB" w:rsidRPr="006618BB" w:rsidRDefault="006618BB" w:rsidP="006618BB">
      <w:pPr>
        <w:pStyle w:val="11"/>
        <w:spacing w:line="240" w:lineRule="auto"/>
        <w:jc w:val="both"/>
        <w:rPr>
          <w:color w:val="auto"/>
          <w:sz w:val="24"/>
          <w:szCs w:val="24"/>
        </w:rPr>
      </w:pPr>
      <w:r w:rsidRPr="006618BB">
        <w:rPr>
          <w:color w:val="auto"/>
          <w:sz w:val="24"/>
          <w:szCs w:val="24"/>
        </w:rPr>
        <w:t>Эстетика в быту. Эстетика и экология жилища.</w:t>
      </w:r>
    </w:p>
    <w:p w:rsidR="006618BB" w:rsidRPr="006618BB" w:rsidRDefault="006618BB" w:rsidP="006618BB">
      <w:pPr>
        <w:pStyle w:val="11"/>
        <w:spacing w:after="160" w:line="240" w:lineRule="auto"/>
        <w:jc w:val="both"/>
        <w:rPr>
          <w:color w:val="auto"/>
          <w:sz w:val="24"/>
          <w:szCs w:val="24"/>
        </w:rPr>
      </w:pPr>
      <w:r w:rsidRPr="006618BB">
        <w:rPr>
          <w:color w:val="auto"/>
          <w:sz w:val="24"/>
          <w:szCs w:val="24"/>
        </w:rPr>
        <w:t>Народные ремёсла. Народные ремёсла и промыслы России.</w:t>
      </w:r>
    </w:p>
    <w:p w:rsidR="006618BB" w:rsidRPr="006618BB" w:rsidRDefault="006618BB" w:rsidP="006618BB">
      <w:pPr>
        <w:pStyle w:val="11"/>
        <w:spacing w:line="262" w:lineRule="auto"/>
        <w:jc w:val="both"/>
        <w:rPr>
          <w:color w:val="auto"/>
          <w:sz w:val="24"/>
          <w:szCs w:val="24"/>
        </w:rPr>
      </w:pPr>
      <w:r w:rsidRPr="006618BB">
        <w:rPr>
          <w:b/>
          <w:bCs/>
          <w:color w:val="auto"/>
          <w:sz w:val="24"/>
          <w:szCs w:val="24"/>
        </w:rPr>
        <w:t>Раздел 8. Технологии и мир. Современная техносфера.</w:t>
      </w:r>
    </w:p>
    <w:p w:rsidR="006618BB" w:rsidRPr="006618BB" w:rsidRDefault="006618BB" w:rsidP="006618BB">
      <w:pPr>
        <w:pStyle w:val="11"/>
        <w:spacing w:line="240" w:lineRule="auto"/>
        <w:jc w:val="both"/>
        <w:rPr>
          <w:color w:val="auto"/>
          <w:sz w:val="24"/>
          <w:szCs w:val="24"/>
        </w:rPr>
      </w:pPr>
      <w:r w:rsidRPr="006618BB">
        <w:rPr>
          <w:color w:val="auto"/>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6618BB" w:rsidRPr="006618BB" w:rsidRDefault="006618BB" w:rsidP="006618BB">
      <w:pPr>
        <w:pStyle w:val="11"/>
        <w:spacing w:line="240" w:lineRule="auto"/>
        <w:jc w:val="both"/>
        <w:rPr>
          <w:color w:val="auto"/>
          <w:sz w:val="24"/>
          <w:szCs w:val="24"/>
        </w:rPr>
      </w:pPr>
      <w:r w:rsidRPr="006618BB">
        <w:rPr>
          <w:color w:val="auto"/>
          <w:sz w:val="24"/>
          <w:szCs w:val="24"/>
        </w:rPr>
        <w:t>Понятие высокотехнологичных отраслей. «Высокие технологии» двойного назначения.</w:t>
      </w:r>
    </w:p>
    <w:p w:rsidR="006618BB" w:rsidRPr="006618BB" w:rsidRDefault="006618BB" w:rsidP="006618BB">
      <w:pPr>
        <w:pStyle w:val="11"/>
        <w:spacing w:line="240" w:lineRule="auto"/>
        <w:jc w:val="both"/>
        <w:rPr>
          <w:color w:val="auto"/>
          <w:sz w:val="24"/>
          <w:szCs w:val="24"/>
        </w:rPr>
      </w:pPr>
      <w:r w:rsidRPr="006618BB">
        <w:rPr>
          <w:color w:val="auto"/>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6618BB" w:rsidRPr="006618BB" w:rsidRDefault="006618BB" w:rsidP="006618BB">
      <w:pPr>
        <w:pStyle w:val="11"/>
        <w:spacing w:line="240" w:lineRule="auto"/>
        <w:jc w:val="both"/>
        <w:rPr>
          <w:color w:val="auto"/>
          <w:sz w:val="24"/>
          <w:szCs w:val="24"/>
        </w:rPr>
      </w:pPr>
      <w:r w:rsidRPr="006618BB">
        <w:rPr>
          <w:color w:val="auto"/>
          <w:sz w:val="24"/>
          <w:szCs w:val="24"/>
        </w:rPr>
        <w:t>Ресурсы, технологии и общество. Глобальные технологические проекты.</w:t>
      </w:r>
    </w:p>
    <w:p w:rsidR="006618BB" w:rsidRPr="006618BB" w:rsidRDefault="006618BB" w:rsidP="006618BB">
      <w:pPr>
        <w:pStyle w:val="11"/>
        <w:spacing w:line="240" w:lineRule="auto"/>
        <w:jc w:val="both"/>
        <w:rPr>
          <w:color w:val="auto"/>
          <w:sz w:val="24"/>
          <w:szCs w:val="24"/>
        </w:rPr>
      </w:pPr>
      <w:r w:rsidRPr="006618BB">
        <w:rPr>
          <w:color w:val="auto"/>
          <w:sz w:val="24"/>
          <w:szCs w:val="24"/>
        </w:rPr>
        <w:t>Современная техносфера. Проблема взаимодействия природы и техносферы.</w:t>
      </w:r>
    </w:p>
    <w:p w:rsidR="006618BB" w:rsidRPr="006618BB" w:rsidRDefault="006618BB" w:rsidP="006618BB">
      <w:pPr>
        <w:pStyle w:val="11"/>
        <w:spacing w:after="160" w:line="240" w:lineRule="auto"/>
        <w:jc w:val="both"/>
        <w:rPr>
          <w:color w:val="auto"/>
          <w:sz w:val="24"/>
          <w:szCs w:val="24"/>
        </w:rPr>
      </w:pPr>
      <w:r w:rsidRPr="006618BB">
        <w:rPr>
          <w:color w:val="auto"/>
          <w:sz w:val="24"/>
          <w:szCs w:val="24"/>
        </w:rPr>
        <w:t>Современный транспорт и перспективы его развития.</w:t>
      </w:r>
    </w:p>
    <w:p w:rsidR="006618BB" w:rsidRPr="006618BB" w:rsidRDefault="006618BB" w:rsidP="006618BB">
      <w:pPr>
        <w:pStyle w:val="11"/>
        <w:spacing w:line="264" w:lineRule="auto"/>
        <w:jc w:val="both"/>
        <w:rPr>
          <w:color w:val="auto"/>
          <w:sz w:val="24"/>
          <w:szCs w:val="24"/>
        </w:rPr>
      </w:pPr>
      <w:r w:rsidRPr="006618BB">
        <w:rPr>
          <w:b/>
          <w:bCs/>
          <w:color w:val="auto"/>
          <w:sz w:val="24"/>
          <w:szCs w:val="24"/>
        </w:rPr>
        <w:t>Раздел 9. Современные технологии.</w:t>
      </w:r>
    </w:p>
    <w:p w:rsidR="006618BB" w:rsidRPr="006618BB" w:rsidRDefault="006618BB" w:rsidP="006618BB">
      <w:pPr>
        <w:pStyle w:val="11"/>
        <w:spacing w:line="240" w:lineRule="auto"/>
        <w:jc w:val="both"/>
        <w:rPr>
          <w:color w:val="auto"/>
          <w:sz w:val="24"/>
          <w:szCs w:val="24"/>
        </w:rPr>
      </w:pPr>
      <w:r w:rsidRPr="006618BB">
        <w:rPr>
          <w:color w:val="auto"/>
          <w:sz w:val="24"/>
          <w:szCs w:val="24"/>
        </w:rPr>
        <w:t>Биотехнологии. Лазерные технологии. Космические технологии. Представления о нанотехнологиях.</w:t>
      </w:r>
    </w:p>
    <w:p w:rsidR="006618BB" w:rsidRPr="006618BB" w:rsidRDefault="006618BB" w:rsidP="006618BB">
      <w:pPr>
        <w:pStyle w:val="11"/>
        <w:spacing w:line="240" w:lineRule="auto"/>
        <w:jc w:val="both"/>
        <w:rPr>
          <w:color w:val="auto"/>
          <w:sz w:val="24"/>
          <w:szCs w:val="24"/>
        </w:rPr>
      </w:pPr>
      <w:r w:rsidRPr="006618BB">
        <w:rPr>
          <w:color w:val="auto"/>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6618BB" w:rsidRPr="006618BB" w:rsidRDefault="006618BB" w:rsidP="006618BB">
      <w:pPr>
        <w:pStyle w:val="11"/>
        <w:spacing w:line="240" w:lineRule="auto"/>
        <w:jc w:val="both"/>
        <w:rPr>
          <w:color w:val="auto"/>
          <w:sz w:val="24"/>
          <w:szCs w:val="24"/>
        </w:rPr>
      </w:pPr>
      <w:r w:rsidRPr="006618BB">
        <w:rPr>
          <w:color w:val="auto"/>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6618BB" w:rsidRPr="006618BB" w:rsidRDefault="006618BB" w:rsidP="006618BB">
      <w:pPr>
        <w:pStyle w:val="11"/>
        <w:spacing w:after="240" w:line="240" w:lineRule="auto"/>
        <w:jc w:val="both"/>
        <w:rPr>
          <w:color w:val="auto"/>
          <w:sz w:val="24"/>
          <w:szCs w:val="24"/>
        </w:rPr>
      </w:pPr>
      <w:r w:rsidRPr="006618BB">
        <w:rPr>
          <w:color w:val="auto"/>
          <w:sz w:val="24"/>
          <w:szCs w:val="24"/>
        </w:rPr>
        <w:t>Сферы применения современных технологий.</w:t>
      </w:r>
    </w:p>
    <w:p w:rsidR="006618BB" w:rsidRPr="006618BB" w:rsidRDefault="006618BB" w:rsidP="006618BB">
      <w:pPr>
        <w:pStyle w:val="11"/>
        <w:spacing w:line="264" w:lineRule="auto"/>
        <w:jc w:val="both"/>
        <w:rPr>
          <w:color w:val="auto"/>
          <w:sz w:val="24"/>
          <w:szCs w:val="24"/>
        </w:rPr>
      </w:pPr>
      <w:r w:rsidRPr="006618BB">
        <w:rPr>
          <w:b/>
          <w:bCs/>
          <w:color w:val="auto"/>
          <w:sz w:val="24"/>
          <w:szCs w:val="24"/>
        </w:rPr>
        <w:t>Раздел 10. Основы информационно-когнитивных технологий.</w:t>
      </w:r>
    </w:p>
    <w:p w:rsidR="006618BB" w:rsidRPr="006618BB" w:rsidRDefault="006618BB" w:rsidP="006618BB">
      <w:pPr>
        <w:pStyle w:val="11"/>
        <w:spacing w:line="240" w:lineRule="auto"/>
        <w:jc w:val="both"/>
        <w:rPr>
          <w:color w:val="auto"/>
          <w:sz w:val="24"/>
          <w:szCs w:val="24"/>
        </w:rPr>
      </w:pPr>
      <w:r w:rsidRPr="006618BB">
        <w:rPr>
          <w:color w:val="auto"/>
          <w:sz w:val="24"/>
          <w:szCs w:val="24"/>
        </w:rPr>
        <w:t>Знание как фундаментальная производственная и экономическая категория.</w:t>
      </w:r>
    </w:p>
    <w:p w:rsidR="006618BB" w:rsidRPr="006618BB" w:rsidRDefault="006618BB" w:rsidP="006618BB">
      <w:pPr>
        <w:pStyle w:val="11"/>
        <w:spacing w:line="240" w:lineRule="auto"/>
        <w:jc w:val="both"/>
        <w:rPr>
          <w:color w:val="auto"/>
          <w:sz w:val="24"/>
          <w:szCs w:val="24"/>
        </w:rPr>
      </w:pPr>
      <w:r w:rsidRPr="006618BB">
        <w:rPr>
          <w:color w:val="auto"/>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6618BB" w:rsidRPr="006618BB" w:rsidRDefault="006618BB" w:rsidP="006618BB">
      <w:pPr>
        <w:pStyle w:val="11"/>
        <w:spacing w:after="240" w:line="240" w:lineRule="auto"/>
        <w:jc w:val="both"/>
        <w:rPr>
          <w:color w:val="auto"/>
          <w:sz w:val="24"/>
          <w:szCs w:val="24"/>
        </w:rPr>
      </w:pPr>
      <w:r w:rsidRPr="006618BB">
        <w:rPr>
          <w:color w:val="auto"/>
          <w:sz w:val="24"/>
          <w:szCs w:val="24"/>
        </w:rPr>
        <w:t>Формализация и моделирование — основные инструменты познания окружающего мира.</w:t>
      </w:r>
    </w:p>
    <w:p w:rsidR="006618BB" w:rsidRPr="006618BB" w:rsidRDefault="006618BB" w:rsidP="006618BB">
      <w:pPr>
        <w:pStyle w:val="11"/>
        <w:spacing w:line="264" w:lineRule="auto"/>
        <w:jc w:val="both"/>
        <w:rPr>
          <w:color w:val="auto"/>
          <w:sz w:val="24"/>
          <w:szCs w:val="24"/>
        </w:rPr>
      </w:pPr>
      <w:r w:rsidRPr="006618BB">
        <w:rPr>
          <w:b/>
          <w:bCs/>
          <w:color w:val="auto"/>
          <w:sz w:val="24"/>
          <w:szCs w:val="24"/>
        </w:rPr>
        <w:t>Раздел 11. Элементы управления.</w:t>
      </w:r>
    </w:p>
    <w:p w:rsidR="006618BB" w:rsidRPr="006618BB" w:rsidRDefault="006618BB" w:rsidP="006618BB">
      <w:pPr>
        <w:pStyle w:val="11"/>
        <w:spacing w:line="240" w:lineRule="auto"/>
        <w:jc w:val="both"/>
        <w:rPr>
          <w:color w:val="auto"/>
          <w:sz w:val="24"/>
          <w:szCs w:val="24"/>
        </w:rPr>
      </w:pPr>
      <w:r w:rsidRPr="006618BB">
        <w:rPr>
          <w:color w:val="auto"/>
          <w:sz w:val="24"/>
          <w:szCs w:val="24"/>
        </w:rPr>
        <w:t>Общие принципы управления. Общая схема управления. Условия реализации общей схемы управления. Начала кибернетики.</w:t>
      </w:r>
    </w:p>
    <w:p w:rsidR="006618BB" w:rsidRPr="006618BB" w:rsidRDefault="006618BB" w:rsidP="006618BB">
      <w:pPr>
        <w:pStyle w:val="11"/>
        <w:spacing w:after="240" w:line="240" w:lineRule="auto"/>
        <w:jc w:val="both"/>
        <w:rPr>
          <w:color w:val="auto"/>
          <w:sz w:val="24"/>
          <w:szCs w:val="24"/>
        </w:rPr>
      </w:pPr>
      <w:r w:rsidRPr="006618BB">
        <w:rPr>
          <w:color w:val="auto"/>
          <w:sz w:val="24"/>
          <w:szCs w:val="24"/>
        </w:rPr>
        <w:t>Самоуправляемые системы. Устойчивость систем управления. Виды равновесия. Устойчивость технических систем.</w:t>
      </w:r>
    </w:p>
    <w:p w:rsidR="006618BB" w:rsidRPr="006618BB" w:rsidRDefault="006618BB" w:rsidP="006618BB">
      <w:pPr>
        <w:pStyle w:val="11"/>
        <w:spacing w:line="264" w:lineRule="auto"/>
        <w:jc w:val="both"/>
        <w:rPr>
          <w:color w:val="auto"/>
          <w:sz w:val="24"/>
          <w:szCs w:val="24"/>
        </w:rPr>
      </w:pPr>
      <w:r w:rsidRPr="006618BB">
        <w:rPr>
          <w:b/>
          <w:bCs/>
          <w:color w:val="auto"/>
          <w:sz w:val="24"/>
          <w:szCs w:val="24"/>
        </w:rPr>
        <w:t>Раздел 12. Мир профессий.</w:t>
      </w:r>
    </w:p>
    <w:p w:rsidR="006618BB" w:rsidRPr="006618BB" w:rsidRDefault="006618BB" w:rsidP="006618BB">
      <w:pPr>
        <w:pStyle w:val="11"/>
        <w:spacing w:line="240" w:lineRule="auto"/>
        <w:jc w:val="both"/>
        <w:rPr>
          <w:color w:val="auto"/>
          <w:sz w:val="24"/>
          <w:szCs w:val="24"/>
        </w:rPr>
      </w:pPr>
      <w:r w:rsidRPr="006618BB">
        <w:rPr>
          <w:color w:val="auto"/>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6618BB" w:rsidRPr="006618BB" w:rsidRDefault="006618BB" w:rsidP="006618BB">
      <w:pPr>
        <w:pStyle w:val="11"/>
        <w:spacing w:after="160" w:line="240" w:lineRule="auto"/>
        <w:jc w:val="both"/>
        <w:rPr>
          <w:color w:val="auto"/>
          <w:sz w:val="24"/>
          <w:szCs w:val="24"/>
        </w:rPr>
      </w:pPr>
      <w:r w:rsidRPr="006618BB">
        <w:rPr>
          <w:color w:val="auto"/>
          <w:sz w:val="24"/>
          <w:szCs w:val="24"/>
        </w:rPr>
        <w:t>Профессии предметной области «Художественный образ».</w:t>
      </w:r>
    </w:p>
    <w:p w:rsidR="006618BB" w:rsidRPr="006618BB" w:rsidRDefault="006618BB" w:rsidP="006618BB">
      <w:pPr>
        <w:pStyle w:val="af7"/>
        <w:rPr>
          <w:rFonts w:ascii="Times New Roman" w:hAnsi="Times New Roman" w:cs="Times New Roman"/>
          <w:sz w:val="24"/>
          <w:szCs w:val="24"/>
        </w:rPr>
      </w:pPr>
      <w:bookmarkStart w:id="602" w:name="bookmark1678"/>
      <w:r w:rsidRPr="006618BB">
        <w:rPr>
          <w:rFonts w:ascii="Times New Roman" w:hAnsi="Times New Roman" w:cs="Times New Roman"/>
          <w:sz w:val="24"/>
          <w:szCs w:val="24"/>
        </w:rPr>
        <w:t>Модуль «Технология обработки материалов и пищевых продуктов»</w:t>
      </w:r>
      <w:bookmarkEnd w:id="602"/>
    </w:p>
    <w:p w:rsidR="006618BB" w:rsidRPr="006618BB" w:rsidRDefault="006618BB" w:rsidP="006618BB">
      <w:pPr>
        <w:pStyle w:val="af7"/>
        <w:rPr>
          <w:rFonts w:ascii="Times New Roman" w:hAnsi="Times New Roman" w:cs="Times New Roman"/>
          <w:sz w:val="24"/>
          <w:szCs w:val="24"/>
        </w:rPr>
      </w:pPr>
    </w:p>
    <w:p w:rsidR="006618BB" w:rsidRPr="006618BB" w:rsidRDefault="006618BB" w:rsidP="006618BB">
      <w:pPr>
        <w:pStyle w:val="af7"/>
        <w:rPr>
          <w:rFonts w:ascii="Times New Roman" w:hAnsi="Times New Roman" w:cs="Times New Roman"/>
          <w:sz w:val="24"/>
          <w:szCs w:val="24"/>
        </w:rPr>
      </w:pPr>
      <w:bookmarkStart w:id="603" w:name="bookmark1680"/>
      <w:r w:rsidRPr="006618BB">
        <w:rPr>
          <w:rFonts w:ascii="Times New Roman" w:hAnsi="Times New Roman" w:cs="Times New Roman"/>
          <w:sz w:val="24"/>
          <w:szCs w:val="24"/>
        </w:rPr>
        <w:t>5-6 КЛАССЫ</w:t>
      </w:r>
      <w:bookmarkEnd w:id="603"/>
    </w:p>
    <w:p w:rsidR="006618BB" w:rsidRPr="006618BB" w:rsidRDefault="006618BB" w:rsidP="006618BB">
      <w:pPr>
        <w:pStyle w:val="af7"/>
        <w:rPr>
          <w:rFonts w:ascii="Times New Roman" w:hAnsi="Times New Roman" w:cs="Times New Roman"/>
          <w:sz w:val="24"/>
          <w:szCs w:val="24"/>
        </w:rPr>
      </w:pPr>
    </w:p>
    <w:p w:rsidR="006618BB" w:rsidRPr="006618BB" w:rsidRDefault="006618BB" w:rsidP="006618BB">
      <w:pPr>
        <w:pStyle w:val="11"/>
        <w:spacing w:line="266" w:lineRule="auto"/>
        <w:jc w:val="both"/>
        <w:rPr>
          <w:color w:val="auto"/>
          <w:sz w:val="24"/>
          <w:szCs w:val="24"/>
        </w:rPr>
      </w:pPr>
      <w:r w:rsidRPr="006618BB">
        <w:rPr>
          <w:b/>
          <w:bCs/>
          <w:color w:val="auto"/>
          <w:sz w:val="24"/>
          <w:szCs w:val="24"/>
        </w:rPr>
        <w:t>Раздел 1. Структура технологии: от материала к изделию.</w:t>
      </w:r>
    </w:p>
    <w:p w:rsidR="006618BB" w:rsidRPr="006618BB" w:rsidRDefault="006618BB" w:rsidP="006618BB">
      <w:pPr>
        <w:pStyle w:val="11"/>
        <w:spacing w:line="252" w:lineRule="auto"/>
        <w:jc w:val="both"/>
        <w:rPr>
          <w:color w:val="auto"/>
          <w:sz w:val="24"/>
          <w:szCs w:val="24"/>
        </w:rPr>
      </w:pPr>
      <w:r w:rsidRPr="006618BB">
        <w:rPr>
          <w:color w:val="auto"/>
          <w:sz w:val="24"/>
          <w:szCs w:val="24"/>
        </w:rPr>
        <w:t>Основные элементы структуры технологии: действия, операции, этапы. Технологическая карта.</w:t>
      </w:r>
    </w:p>
    <w:p w:rsidR="006618BB" w:rsidRPr="006618BB" w:rsidRDefault="006618BB" w:rsidP="006618BB">
      <w:pPr>
        <w:pStyle w:val="11"/>
        <w:spacing w:line="252" w:lineRule="auto"/>
        <w:jc w:val="both"/>
        <w:rPr>
          <w:color w:val="auto"/>
          <w:sz w:val="24"/>
          <w:szCs w:val="24"/>
        </w:rPr>
      </w:pPr>
      <w:r w:rsidRPr="006618BB">
        <w:rPr>
          <w:color w:val="auto"/>
          <w:sz w:val="24"/>
          <w:szCs w:val="24"/>
        </w:rPr>
        <w:t>Проектирование, моделирование, конструирование — основные составляющие технологии. Технологии и алгоритмы.</w:t>
      </w:r>
    </w:p>
    <w:p w:rsidR="006618BB" w:rsidRPr="006618BB" w:rsidRDefault="006618BB" w:rsidP="006618BB">
      <w:pPr>
        <w:pStyle w:val="11"/>
        <w:spacing w:line="266" w:lineRule="auto"/>
        <w:jc w:val="both"/>
        <w:rPr>
          <w:color w:val="auto"/>
          <w:sz w:val="24"/>
          <w:szCs w:val="24"/>
        </w:rPr>
      </w:pPr>
      <w:r w:rsidRPr="006618BB">
        <w:rPr>
          <w:b/>
          <w:bCs/>
          <w:color w:val="auto"/>
          <w:sz w:val="24"/>
          <w:szCs w:val="24"/>
        </w:rPr>
        <w:t>Раздел 2. Материалы и их свойства.</w:t>
      </w:r>
    </w:p>
    <w:p w:rsidR="006618BB" w:rsidRPr="006618BB" w:rsidRDefault="006618BB" w:rsidP="006618BB">
      <w:pPr>
        <w:pStyle w:val="11"/>
        <w:spacing w:line="252" w:lineRule="auto"/>
        <w:jc w:val="both"/>
        <w:rPr>
          <w:color w:val="auto"/>
          <w:sz w:val="24"/>
          <w:szCs w:val="24"/>
        </w:rPr>
      </w:pPr>
      <w:r w:rsidRPr="006618BB">
        <w:rPr>
          <w:color w:val="auto"/>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6618BB" w:rsidRPr="006618BB" w:rsidRDefault="006618BB" w:rsidP="006618BB">
      <w:pPr>
        <w:pStyle w:val="11"/>
        <w:spacing w:line="252" w:lineRule="auto"/>
        <w:jc w:val="both"/>
        <w:rPr>
          <w:color w:val="auto"/>
          <w:sz w:val="24"/>
          <w:szCs w:val="24"/>
        </w:rPr>
      </w:pPr>
      <w:r w:rsidRPr="006618BB">
        <w:rPr>
          <w:color w:val="auto"/>
          <w:sz w:val="24"/>
          <w:szCs w:val="24"/>
        </w:rPr>
        <w:t>Бумага и её свойства. Различные изделия из бумаги. Потребность человека в бумаге.</w:t>
      </w:r>
    </w:p>
    <w:p w:rsidR="006618BB" w:rsidRPr="006618BB" w:rsidRDefault="006618BB" w:rsidP="006618BB">
      <w:pPr>
        <w:pStyle w:val="11"/>
        <w:jc w:val="both"/>
        <w:rPr>
          <w:color w:val="auto"/>
          <w:sz w:val="24"/>
          <w:szCs w:val="24"/>
        </w:rPr>
      </w:pPr>
      <w:r w:rsidRPr="006618BB">
        <w:rPr>
          <w:color w:val="auto"/>
          <w:sz w:val="24"/>
          <w:szCs w:val="24"/>
        </w:rPr>
        <w:t>Ткань и её свойства. Изделия из ткани. Виды тканей.</w:t>
      </w:r>
    </w:p>
    <w:p w:rsidR="006618BB" w:rsidRPr="006618BB" w:rsidRDefault="006618BB" w:rsidP="006618BB">
      <w:pPr>
        <w:pStyle w:val="11"/>
        <w:jc w:val="both"/>
        <w:rPr>
          <w:color w:val="auto"/>
          <w:sz w:val="24"/>
          <w:szCs w:val="24"/>
        </w:rPr>
      </w:pPr>
      <w:r w:rsidRPr="006618BB">
        <w:rPr>
          <w:color w:val="auto"/>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rsidR="006618BB" w:rsidRPr="006618BB" w:rsidRDefault="006618BB" w:rsidP="006618BB">
      <w:pPr>
        <w:pStyle w:val="11"/>
        <w:jc w:val="both"/>
        <w:rPr>
          <w:color w:val="auto"/>
          <w:sz w:val="24"/>
          <w:szCs w:val="24"/>
        </w:rPr>
      </w:pPr>
      <w:r w:rsidRPr="006618BB">
        <w:rPr>
          <w:color w:val="auto"/>
          <w:sz w:val="24"/>
          <w:szCs w:val="24"/>
        </w:rPr>
        <w:t>Металлы и их свойства. Металлические части машин и механизмов. Тонколистовая сталь и проволока.</w:t>
      </w:r>
    </w:p>
    <w:p w:rsidR="006618BB" w:rsidRPr="006618BB" w:rsidRDefault="006618BB" w:rsidP="006618BB">
      <w:pPr>
        <w:pStyle w:val="11"/>
        <w:jc w:val="both"/>
        <w:rPr>
          <w:color w:val="auto"/>
          <w:sz w:val="24"/>
          <w:szCs w:val="24"/>
        </w:rPr>
      </w:pPr>
      <w:r w:rsidRPr="006618BB">
        <w:rPr>
          <w:color w:val="auto"/>
          <w:sz w:val="24"/>
          <w:szCs w:val="24"/>
        </w:rPr>
        <w:t>Пластические массы (пластмассы) и их свойства. Работа с пластмассами.</w:t>
      </w:r>
    </w:p>
    <w:p w:rsidR="006618BB" w:rsidRPr="006618BB" w:rsidRDefault="006618BB" w:rsidP="006618BB">
      <w:pPr>
        <w:pStyle w:val="11"/>
        <w:jc w:val="both"/>
        <w:rPr>
          <w:color w:val="auto"/>
          <w:sz w:val="24"/>
          <w:szCs w:val="24"/>
        </w:rPr>
      </w:pPr>
      <w:r w:rsidRPr="006618BB">
        <w:rPr>
          <w:color w:val="auto"/>
          <w:sz w:val="24"/>
          <w:szCs w:val="24"/>
        </w:rPr>
        <w:t>Наноструктуры и их использование в различных технологиях. Природные и синтетические наноструктуры.</w:t>
      </w:r>
    </w:p>
    <w:p w:rsidR="006618BB" w:rsidRPr="006618BB" w:rsidRDefault="006618BB" w:rsidP="006618BB">
      <w:pPr>
        <w:pStyle w:val="11"/>
        <w:spacing w:after="240"/>
        <w:jc w:val="both"/>
        <w:rPr>
          <w:color w:val="auto"/>
          <w:sz w:val="24"/>
          <w:szCs w:val="24"/>
        </w:rPr>
      </w:pPr>
      <w:r w:rsidRPr="006618BB">
        <w:rPr>
          <w:color w:val="auto"/>
          <w:sz w:val="24"/>
          <w:szCs w:val="24"/>
        </w:rPr>
        <w:t>Композиты и нанокомпозиты, их применение. Умные материалы и их применение. Аллотропные соединения углерода.</w:t>
      </w:r>
    </w:p>
    <w:p w:rsidR="006618BB" w:rsidRPr="006618BB" w:rsidRDefault="006618BB" w:rsidP="006618BB">
      <w:pPr>
        <w:pStyle w:val="11"/>
        <w:spacing w:line="269" w:lineRule="auto"/>
        <w:jc w:val="both"/>
        <w:rPr>
          <w:color w:val="auto"/>
          <w:sz w:val="24"/>
          <w:szCs w:val="24"/>
        </w:rPr>
      </w:pPr>
      <w:r w:rsidRPr="006618BB">
        <w:rPr>
          <w:b/>
          <w:bCs/>
          <w:color w:val="auto"/>
          <w:sz w:val="24"/>
          <w:szCs w:val="24"/>
        </w:rPr>
        <w:t>Раздел 3. Основные ручные инструменты.</w:t>
      </w:r>
    </w:p>
    <w:p w:rsidR="006618BB" w:rsidRPr="006618BB" w:rsidRDefault="006618BB" w:rsidP="006618BB">
      <w:pPr>
        <w:pStyle w:val="11"/>
        <w:spacing w:line="257" w:lineRule="auto"/>
        <w:jc w:val="both"/>
        <w:rPr>
          <w:color w:val="auto"/>
          <w:sz w:val="24"/>
          <w:szCs w:val="24"/>
        </w:rPr>
      </w:pPr>
      <w:r w:rsidRPr="006618BB">
        <w:rPr>
          <w:color w:val="auto"/>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p>
    <w:p w:rsidR="006618BB" w:rsidRPr="006618BB" w:rsidRDefault="006618BB" w:rsidP="006618BB">
      <w:pPr>
        <w:pStyle w:val="11"/>
        <w:spacing w:after="240" w:line="257" w:lineRule="auto"/>
        <w:jc w:val="both"/>
        <w:rPr>
          <w:color w:val="auto"/>
          <w:sz w:val="24"/>
          <w:szCs w:val="24"/>
        </w:rPr>
      </w:pPr>
      <w:r w:rsidRPr="006618BB">
        <w:rPr>
          <w:color w:val="auto"/>
          <w:sz w:val="24"/>
          <w:szCs w:val="24"/>
        </w:rPr>
        <w:t>Компьютерные инструменты.</w:t>
      </w:r>
    </w:p>
    <w:p w:rsidR="006618BB" w:rsidRPr="006618BB" w:rsidRDefault="006618BB" w:rsidP="006618BB">
      <w:pPr>
        <w:pStyle w:val="11"/>
        <w:spacing w:line="266" w:lineRule="auto"/>
        <w:jc w:val="both"/>
        <w:rPr>
          <w:color w:val="auto"/>
          <w:sz w:val="24"/>
          <w:szCs w:val="24"/>
        </w:rPr>
      </w:pPr>
      <w:r w:rsidRPr="006618BB">
        <w:rPr>
          <w:b/>
          <w:bCs/>
          <w:color w:val="auto"/>
          <w:sz w:val="24"/>
          <w:szCs w:val="24"/>
        </w:rPr>
        <w:t>Раздел 4. Трудовые действия как основные слагаемые технологии.</w:t>
      </w:r>
    </w:p>
    <w:p w:rsidR="006618BB" w:rsidRPr="006618BB" w:rsidRDefault="006618BB" w:rsidP="006618BB">
      <w:pPr>
        <w:pStyle w:val="11"/>
        <w:spacing w:line="252" w:lineRule="auto"/>
        <w:jc w:val="both"/>
        <w:rPr>
          <w:color w:val="auto"/>
          <w:sz w:val="24"/>
          <w:szCs w:val="24"/>
        </w:rPr>
      </w:pPr>
      <w:r w:rsidRPr="006618BB">
        <w:rPr>
          <w:color w:val="auto"/>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6618BB" w:rsidRPr="006618BB" w:rsidRDefault="006618BB" w:rsidP="006618BB">
      <w:pPr>
        <w:pStyle w:val="11"/>
        <w:spacing w:after="240" w:line="252" w:lineRule="auto"/>
        <w:jc w:val="both"/>
        <w:rPr>
          <w:color w:val="auto"/>
          <w:sz w:val="24"/>
          <w:szCs w:val="24"/>
        </w:rPr>
      </w:pPr>
      <w:r w:rsidRPr="006618BB">
        <w:rPr>
          <w:color w:val="auto"/>
          <w:sz w:val="24"/>
          <w:szCs w:val="24"/>
        </w:rPr>
        <w:t>Общность и различие действий с различными материалами и пищевыми продуктами.</w:t>
      </w:r>
    </w:p>
    <w:p w:rsidR="006618BB" w:rsidRPr="006618BB" w:rsidRDefault="006618BB" w:rsidP="006618BB">
      <w:pPr>
        <w:pStyle w:val="11"/>
        <w:spacing w:line="271" w:lineRule="auto"/>
        <w:jc w:val="both"/>
        <w:rPr>
          <w:color w:val="auto"/>
          <w:sz w:val="24"/>
          <w:szCs w:val="24"/>
        </w:rPr>
      </w:pPr>
      <w:r w:rsidRPr="006618BB">
        <w:rPr>
          <w:b/>
          <w:bCs/>
          <w:color w:val="auto"/>
          <w:sz w:val="24"/>
          <w:szCs w:val="24"/>
        </w:rPr>
        <w:t>Раздел 5. Технологии обработки конструкционных материалов.</w:t>
      </w:r>
    </w:p>
    <w:p w:rsidR="006618BB" w:rsidRPr="006618BB" w:rsidRDefault="006618BB" w:rsidP="006618BB">
      <w:pPr>
        <w:pStyle w:val="11"/>
        <w:spacing w:line="257" w:lineRule="auto"/>
        <w:jc w:val="both"/>
        <w:rPr>
          <w:color w:val="auto"/>
          <w:sz w:val="24"/>
          <w:szCs w:val="24"/>
        </w:rPr>
      </w:pPr>
      <w:r w:rsidRPr="006618BB">
        <w:rPr>
          <w:color w:val="auto"/>
          <w:sz w:val="24"/>
          <w:szCs w:val="24"/>
        </w:rPr>
        <w:t>Разметка заготовок из древесины, металла, пластмасс. Приёмы ручной правки заготовок из проволоки и тонколистового металла.</w:t>
      </w:r>
    </w:p>
    <w:p w:rsidR="006618BB" w:rsidRPr="006618BB" w:rsidRDefault="006618BB" w:rsidP="006618BB">
      <w:pPr>
        <w:pStyle w:val="11"/>
        <w:spacing w:line="257" w:lineRule="auto"/>
        <w:jc w:val="both"/>
        <w:rPr>
          <w:color w:val="auto"/>
          <w:sz w:val="24"/>
          <w:szCs w:val="24"/>
        </w:rPr>
      </w:pPr>
      <w:r w:rsidRPr="006618BB">
        <w:rPr>
          <w:color w:val="auto"/>
          <w:sz w:val="24"/>
          <w:szCs w:val="24"/>
        </w:rPr>
        <w:t>Резание заготовок.</w:t>
      </w:r>
    </w:p>
    <w:p w:rsidR="006618BB" w:rsidRPr="006618BB" w:rsidRDefault="006618BB" w:rsidP="006618BB">
      <w:pPr>
        <w:pStyle w:val="11"/>
        <w:spacing w:line="257" w:lineRule="auto"/>
        <w:jc w:val="both"/>
        <w:rPr>
          <w:color w:val="auto"/>
          <w:sz w:val="24"/>
          <w:szCs w:val="24"/>
        </w:rPr>
      </w:pPr>
      <w:r w:rsidRPr="006618BB">
        <w:rPr>
          <w:color w:val="auto"/>
          <w:sz w:val="24"/>
          <w:szCs w:val="24"/>
        </w:rPr>
        <w:t>Строгание заготовок из древесины.</w:t>
      </w:r>
    </w:p>
    <w:p w:rsidR="006618BB" w:rsidRPr="006618BB" w:rsidRDefault="006618BB" w:rsidP="006618BB">
      <w:pPr>
        <w:pStyle w:val="11"/>
        <w:spacing w:line="257" w:lineRule="auto"/>
        <w:ind w:firstLine="238"/>
        <w:jc w:val="both"/>
        <w:rPr>
          <w:color w:val="auto"/>
          <w:sz w:val="24"/>
          <w:szCs w:val="24"/>
        </w:rPr>
      </w:pPr>
      <w:r w:rsidRPr="006618BB">
        <w:rPr>
          <w:color w:val="auto"/>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6618BB" w:rsidRPr="006618BB" w:rsidRDefault="006618BB" w:rsidP="006618BB">
      <w:pPr>
        <w:pStyle w:val="11"/>
        <w:spacing w:line="262" w:lineRule="auto"/>
        <w:ind w:firstLine="238"/>
        <w:jc w:val="both"/>
        <w:rPr>
          <w:color w:val="auto"/>
          <w:sz w:val="24"/>
          <w:szCs w:val="24"/>
        </w:rPr>
      </w:pPr>
      <w:r w:rsidRPr="006618BB">
        <w:rPr>
          <w:color w:val="auto"/>
          <w:sz w:val="24"/>
          <w:szCs w:val="24"/>
        </w:rPr>
        <w:t>Сборка изделий из тонколистового металла, проволоки, искусственных материалов.</w:t>
      </w:r>
    </w:p>
    <w:p w:rsidR="006618BB" w:rsidRPr="006618BB" w:rsidRDefault="006618BB" w:rsidP="006618BB">
      <w:pPr>
        <w:pStyle w:val="11"/>
        <w:spacing w:line="262" w:lineRule="auto"/>
        <w:jc w:val="both"/>
        <w:rPr>
          <w:color w:val="auto"/>
          <w:sz w:val="24"/>
          <w:szCs w:val="24"/>
        </w:rPr>
      </w:pPr>
      <w:r w:rsidRPr="006618BB">
        <w:rPr>
          <w:color w:val="auto"/>
          <w:sz w:val="24"/>
          <w:szCs w:val="24"/>
        </w:rPr>
        <w:t>Зачистка и отделка поверхностей деталей из конструкционных материалов.</w:t>
      </w:r>
    </w:p>
    <w:p w:rsidR="006618BB" w:rsidRPr="006618BB" w:rsidRDefault="006618BB" w:rsidP="006618BB">
      <w:pPr>
        <w:pStyle w:val="11"/>
        <w:spacing w:line="262" w:lineRule="auto"/>
        <w:jc w:val="both"/>
        <w:rPr>
          <w:color w:val="auto"/>
          <w:sz w:val="24"/>
          <w:szCs w:val="24"/>
        </w:rPr>
      </w:pPr>
      <w:r w:rsidRPr="006618BB">
        <w:rPr>
          <w:color w:val="auto"/>
          <w:sz w:val="24"/>
          <w:szCs w:val="24"/>
        </w:rPr>
        <w:t>Изготовление цилиндрических и конических деталей из древесины ручным инструментом.</w:t>
      </w:r>
    </w:p>
    <w:p w:rsidR="006618BB" w:rsidRPr="006618BB" w:rsidRDefault="006618BB" w:rsidP="006618BB">
      <w:pPr>
        <w:pStyle w:val="11"/>
        <w:spacing w:line="262" w:lineRule="auto"/>
        <w:jc w:val="both"/>
        <w:rPr>
          <w:color w:val="auto"/>
          <w:sz w:val="24"/>
          <w:szCs w:val="24"/>
        </w:rPr>
      </w:pPr>
      <w:r w:rsidRPr="006618BB">
        <w:rPr>
          <w:color w:val="auto"/>
          <w:sz w:val="24"/>
          <w:szCs w:val="24"/>
        </w:rPr>
        <w:t>Отделка изделий из конструкционных материалов.</w:t>
      </w:r>
    </w:p>
    <w:p w:rsidR="006618BB" w:rsidRPr="006618BB" w:rsidRDefault="006618BB" w:rsidP="006618BB">
      <w:pPr>
        <w:pStyle w:val="11"/>
        <w:spacing w:after="240" w:line="262" w:lineRule="auto"/>
        <w:jc w:val="both"/>
        <w:rPr>
          <w:color w:val="auto"/>
          <w:sz w:val="24"/>
          <w:szCs w:val="24"/>
        </w:rPr>
      </w:pPr>
      <w:r w:rsidRPr="006618BB">
        <w:rPr>
          <w:color w:val="auto"/>
          <w:sz w:val="24"/>
          <w:szCs w:val="24"/>
        </w:rPr>
        <w:t>Правила безопасной работы.</w:t>
      </w:r>
    </w:p>
    <w:p w:rsidR="006618BB" w:rsidRPr="006618BB" w:rsidRDefault="006618BB" w:rsidP="006618BB">
      <w:pPr>
        <w:pStyle w:val="11"/>
        <w:spacing w:line="276" w:lineRule="auto"/>
        <w:jc w:val="both"/>
        <w:rPr>
          <w:color w:val="auto"/>
          <w:sz w:val="24"/>
          <w:szCs w:val="24"/>
        </w:rPr>
      </w:pPr>
      <w:r w:rsidRPr="006618BB">
        <w:rPr>
          <w:b/>
          <w:bCs/>
          <w:color w:val="auto"/>
          <w:sz w:val="24"/>
          <w:szCs w:val="24"/>
        </w:rPr>
        <w:t>Раздел 6. Технология обработки текстильных материалов.</w:t>
      </w:r>
    </w:p>
    <w:p w:rsidR="006618BB" w:rsidRPr="006618BB" w:rsidRDefault="006618BB" w:rsidP="006618BB">
      <w:pPr>
        <w:pStyle w:val="11"/>
        <w:spacing w:line="259" w:lineRule="auto"/>
        <w:jc w:val="both"/>
        <w:rPr>
          <w:color w:val="auto"/>
          <w:sz w:val="24"/>
          <w:szCs w:val="24"/>
        </w:rPr>
      </w:pPr>
      <w:r w:rsidRPr="006618BB">
        <w:rPr>
          <w:color w:val="auto"/>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6618BB" w:rsidRPr="006618BB" w:rsidRDefault="006618BB" w:rsidP="006618BB">
      <w:pPr>
        <w:pStyle w:val="11"/>
        <w:spacing w:line="259" w:lineRule="auto"/>
        <w:jc w:val="both"/>
        <w:rPr>
          <w:color w:val="auto"/>
          <w:sz w:val="24"/>
          <w:szCs w:val="24"/>
        </w:rPr>
      </w:pPr>
      <w:r w:rsidRPr="006618BB">
        <w:rPr>
          <w:color w:val="auto"/>
          <w:sz w:val="24"/>
          <w:szCs w:val="24"/>
        </w:rPr>
        <w:t>Основы технологии изготовления изделий из текстильных материалов.</w:t>
      </w:r>
    </w:p>
    <w:p w:rsidR="006618BB" w:rsidRPr="006618BB" w:rsidRDefault="006618BB" w:rsidP="006618BB">
      <w:pPr>
        <w:pStyle w:val="11"/>
        <w:spacing w:line="259" w:lineRule="auto"/>
        <w:jc w:val="both"/>
        <w:rPr>
          <w:color w:val="auto"/>
          <w:sz w:val="24"/>
          <w:szCs w:val="24"/>
        </w:rPr>
      </w:pPr>
      <w:r w:rsidRPr="006618BB">
        <w:rPr>
          <w:color w:val="auto"/>
          <w:sz w:val="24"/>
          <w:szCs w:val="24"/>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6618BB" w:rsidRPr="006618BB" w:rsidRDefault="006618BB" w:rsidP="006618BB">
      <w:pPr>
        <w:pStyle w:val="11"/>
        <w:spacing w:line="259" w:lineRule="auto"/>
        <w:jc w:val="both"/>
        <w:rPr>
          <w:color w:val="auto"/>
          <w:sz w:val="24"/>
          <w:szCs w:val="24"/>
        </w:rPr>
      </w:pPr>
      <w:r w:rsidRPr="006618BB">
        <w:rPr>
          <w:color w:val="auto"/>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rsidR="006618BB" w:rsidRPr="006618BB" w:rsidRDefault="006618BB" w:rsidP="006618BB">
      <w:pPr>
        <w:pStyle w:val="11"/>
        <w:spacing w:after="240" w:line="259" w:lineRule="auto"/>
        <w:jc w:val="both"/>
        <w:rPr>
          <w:color w:val="auto"/>
          <w:sz w:val="24"/>
          <w:szCs w:val="24"/>
        </w:rPr>
      </w:pPr>
      <w:r w:rsidRPr="006618BB">
        <w:rPr>
          <w:color w:val="auto"/>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rsidR="006618BB" w:rsidRPr="006618BB" w:rsidRDefault="006618BB" w:rsidP="006618BB">
      <w:pPr>
        <w:pStyle w:val="11"/>
        <w:spacing w:line="269" w:lineRule="auto"/>
        <w:jc w:val="both"/>
        <w:rPr>
          <w:color w:val="auto"/>
          <w:sz w:val="24"/>
          <w:szCs w:val="24"/>
        </w:rPr>
      </w:pPr>
      <w:r w:rsidRPr="006618BB">
        <w:rPr>
          <w:b/>
          <w:bCs/>
          <w:color w:val="auto"/>
          <w:sz w:val="24"/>
          <w:szCs w:val="24"/>
        </w:rPr>
        <w:t>Раздел 7. Технологии обработки пищевых продуктов.</w:t>
      </w:r>
    </w:p>
    <w:p w:rsidR="006618BB" w:rsidRPr="006618BB" w:rsidRDefault="006618BB" w:rsidP="006618BB">
      <w:pPr>
        <w:pStyle w:val="11"/>
        <w:spacing w:line="257" w:lineRule="auto"/>
        <w:jc w:val="both"/>
        <w:rPr>
          <w:color w:val="auto"/>
          <w:sz w:val="24"/>
          <w:szCs w:val="24"/>
        </w:rPr>
      </w:pPr>
      <w:r w:rsidRPr="006618BB">
        <w:rPr>
          <w:color w:val="auto"/>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6618BB" w:rsidRPr="006618BB" w:rsidRDefault="006618BB" w:rsidP="006618BB">
      <w:pPr>
        <w:pStyle w:val="11"/>
        <w:spacing w:line="257" w:lineRule="auto"/>
        <w:jc w:val="both"/>
        <w:rPr>
          <w:color w:val="auto"/>
          <w:sz w:val="24"/>
          <w:szCs w:val="24"/>
        </w:rPr>
      </w:pPr>
      <w:r w:rsidRPr="006618BB">
        <w:rPr>
          <w:color w:val="auto"/>
          <w:sz w:val="24"/>
          <w:szCs w:val="24"/>
        </w:rPr>
        <w:t>Приготовление пищи в походных условиях. Утилизация бытовых и пищевых отходов в походных условиях.</w:t>
      </w:r>
    </w:p>
    <w:p w:rsidR="006618BB" w:rsidRPr="006618BB" w:rsidRDefault="006618BB" w:rsidP="006618BB">
      <w:pPr>
        <w:pStyle w:val="11"/>
        <w:spacing w:after="240" w:line="257" w:lineRule="auto"/>
        <w:jc w:val="both"/>
        <w:rPr>
          <w:color w:val="auto"/>
          <w:sz w:val="24"/>
          <w:szCs w:val="24"/>
        </w:rPr>
      </w:pPr>
      <w:r w:rsidRPr="006618BB">
        <w:rPr>
          <w:color w:val="auto"/>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6618BB" w:rsidRPr="006618BB" w:rsidRDefault="006618BB" w:rsidP="006618BB">
      <w:pPr>
        <w:pStyle w:val="af7"/>
        <w:rPr>
          <w:rFonts w:ascii="Times New Roman" w:hAnsi="Times New Roman" w:cs="Times New Roman"/>
          <w:sz w:val="24"/>
          <w:szCs w:val="24"/>
        </w:rPr>
      </w:pPr>
      <w:bookmarkStart w:id="604" w:name="bookmark1682"/>
      <w:r w:rsidRPr="006618BB">
        <w:rPr>
          <w:rFonts w:ascii="Times New Roman" w:hAnsi="Times New Roman" w:cs="Times New Roman"/>
          <w:sz w:val="24"/>
          <w:szCs w:val="24"/>
        </w:rPr>
        <w:t>7-9 КЛАССЫ</w:t>
      </w:r>
      <w:bookmarkEnd w:id="604"/>
    </w:p>
    <w:p w:rsidR="006618BB" w:rsidRPr="006618BB" w:rsidRDefault="006618BB" w:rsidP="006618BB">
      <w:pPr>
        <w:pStyle w:val="af7"/>
        <w:rPr>
          <w:rFonts w:ascii="Times New Roman" w:hAnsi="Times New Roman" w:cs="Times New Roman"/>
          <w:sz w:val="24"/>
          <w:szCs w:val="24"/>
        </w:rPr>
      </w:pPr>
    </w:p>
    <w:p w:rsidR="006618BB" w:rsidRPr="006618BB" w:rsidRDefault="006618BB" w:rsidP="006618BB">
      <w:pPr>
        <w:pStyle w:val="70"/>
        <w:spacing w:line="269" w:lineRule="auto"/>
        <w:ind w:firstLine="240"/>
        <w:jc w:val="both"/>
        <w:rPr>
          <w:color w:val="auto"/>
          <w:sz w:val="24"/>
          <w:szCs w:val="24"/>
        </w:rPr>
      </w:pPr>
      <w:r w:rsidRPr="006618BB">
        <w:rPr>
          <w:b/>
          <w:bCs/>
          <w:color w:val="auto"/>
          <w:sz w:val="24"/>
          <w:szCs w:val="24"/>
        </w:rPr>
        <w:t>Раздел 8. Моделирование как основа познания и практической деятельности.</w:t>
      </w:r>
    </w:p>
    <w:p w:rsidR="006618BB" w:rsidRPr="006618BB" w:rsidRDefault="006618BB" w:rsidP="006618BB">
      <w:pPr>
        <w:pStyle w:val="11"/>
        <w:jc w:val="both"/>
        <w:rPr>
          <w:color w:val="auto"/>
          <w:sz w:val="24"/>
          <w:szCs w:val="24"/>
        </w:rPr>
      </w:pPr>
      <w:r w:rsidRPr="006618BB">
        <w:rPr>
          <w:color w:val="auto"/>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6618BB" w:rsidRPr="006618BB" w:rsidRDefault="006618BB" w:rsidP="006618BB">
      <w:pPr>
        <w:pStyle w:val="11"/>
        <w:spacing w:after="240"/>
        <w:jc w:val="both"/>
        <w:rPr>
          <w:color w:val="auto"/>
          <w:sz w:val="24"/>
          <w:szCs w:val="24"/>
        </w:rPr>
      </w:pPr>
      <w:r w:rsidRPr="006618BB">
        <w:rPr>
          <w:color w:val="auto"/>
          <w:sz w:val="24"/>
          <w:szCs w:val="24"/>
        </w:rPr>
        <w:t>Модели человеческой деятельности. Алгоритмы и технологии как модели.</w:t>
      </w:r>
    </w:p>
    <w:p w:rsidR="006618BB" w:rsidRPr="006618BB" w:rsidRDefault="006618BB" w:rsidP="006618BB">
      <w:pPr>
        <w:pStyle w:val="11"/>
        <w:spacing w:line="266" w:lineRule="auto"/>
        <w:jc w:val="both"/>
        <w:rPr>
          <w:color w:val="auto"/>
          <w:sz w:val="24"/>
          <w:szCs w:val="24"/>
        </w:rPr>
      </w:pPr>
      <w:r w:rsidRPr="006618BB">
        <w:rPr>
          <w:b/>
          <w:bCs/>
          <w:color w:val="auto"/>
          <w:sz w:val="24"/>
          <w:szCs w:val="24"/>
        </w:rPr>
        <w:t>Раздел 9. Машины и их модели.</w:t>
      </w:r>
    </w:p>
    <w:p w:rsidR="006618BB" w:rsidRPr="006618BB" w:rsidRDefault="006618BB" w:rsidP="006618BB">
      <w:pPr>
        <w:pStyle w:val="11"/>
        <w:jc w:val="both"/>
        <w:rPr>
          <w:color w:val="auto"/>
          <w:sz w:val="24"/>
          <w:szCs w:val="24"/>
        </w:rPr>
      </w:pPr>
      <w:r w:rsidRPr="006618BB">
        <w:rPr>
          <w:color w:val="auto"/>
          <w:sz w:val="24"/>
          <w:szCs w:val="24"/>
        </w:rPr>
        <w:t>Как устроены машины.</w:t>
      </w:r>
    </w:p>
    <w:p w:rsidR="006618BB" w:rsidRPr="006618BB" w:rsidRDefault="006618BB" w:rsidP="006618BB">
      <w:pPr>
        <w:pStyle w:val="11"/>
        <w:jc w:val="both"/>
        <w:rPr>
          <w:color w:val="auto"/>
          <w:sz w:val="24"/>
          <w:szCs w:val="24"/>
        </w:rPr>
      </w:pPr>
      <w:r w:rsidRPr="006618BB">
        <w:rPr>
          <w:color w:val="auto"/>
          <w:sz w:val="24"/>
          <w:szCs w:val="24"/>
        </w:rPr>
        <w:t>Конструирование машин. Действия при сборке модели машины при помощи деталей конструктора.</w:t>
      </w:r>
    </w:p>
    <w:p w:rsidR="006618BB" w:rsidRPr="006618BB" w:rsidRDefault="006618BB" w:rsidP="006618BB">
      <w:pPr>
        <w:pStyle w:val="11"/>
        <w:jc w:val="both"/>
        <w:rPr>
          <w:color w:val="auto"/>
          <w:sz w:val="24"/>
          <w:szCs w:val="24"/>
        </w:rPr>
      </w:pPr>
      <w:r w:rsidRPr="006618BB">
        <w:rPr>
          <w:color w:val="auto"/>
          <w:sz w:val="24"/>
          <w:szCs w:val="24"/>
        </w:rPr>
        <w:t>Простейшие механизмы как базовые элементы многообразия механизмов.</w:t>
      </w:r>
    </w:p>
    <w:p w:rsidR="006618BB" w:rsidRPr="006618BB" w:rsidRDefault="006618BB" w:rsidP="006618BB">
      <w:pPr>
        <w:pStyle w:val="11"/>
        <w:jc w:val="both"/>
        <w:rPr>
          <w:color w:val="auto"/>
          <w:sz w:val="24"/>
          <w:szCs w:val="24"/>
        </w:rPr>
      </w:pPr>
      <w:r w:rsidRPr="006618BB">
        <w:rPr>
          <w:color w:val="auto"/>
          <w:sz w:val="24"/>
          <w:szCs w:val="24"/>
        </w:rPr>
        <w:t>Физические законы, реализованные в простейших механизмах.</w:t>
      </w:r>
    </w:p>
    <w:p w:rsidR="006618BB" w:rsidRPr="006618BB" w:rsidRDefault="006618BB" w:rsidP="006618BB">
      <w:pPr>
        <w:pStyle w:val="11"/>
        <w:spacing w:after="240"/>
        <w:jc w:val="both"/>
        <w:rPr>
          <w:color w:val="auto"/>
          <w:sz w:val="24"/>
          <w:szCs w:val="24"/>
        </w:rPr>
      </w:pPr>
      <w:r w:rsidRPr="006618BB">
        <w:rPr>
          <w:color w:val="auto"/>
          <w:sz w:val="24"/>
          <w:szCs w:val="24"/>
        </w:rPr>
        <w:t>Модели механизмов и эксперименты с этими механизмами.</w:t>
      </w:r>
    </w:p>
    <w:p w:rsidR="006618BB" w:rsidRPr="006618BB" w:rsidRDefault="006618BB" w:rsidP="006618BB">
      <w:pPr>
        <w:pStyle w:val="11"/>
        <w:spacing w:line="269" w:lineRule="auto"/>
        <w:jc w:val="both"/>
        <w:rPr>
          <w:color w:val="auto"/>
          <w:sz w:val="24"/>
          <w:szCs w:val="24"/>
        </w:rPr>
      </w:pPr>
      <w:r w:rsidRPr="006618BB">
        <w:rPr>
          <w:b/>
          <w:bCs/>
          <w:color w:val="auto"/>
          <w:sz w:val="24"/>
          <w:szCs w:val="24"/>
        </w:rPr>
        <w:t>Раздел 10. Традиционные производства и технологии.</w:t>
      </w:r>
    </w:p>
    <w:p w:rsidR="006618BB" w:rsidRPr="006618BB" w:rsidRDefault="006618BB" w:rsidP="006618BB">
      <w:pPr>
        <w:pStyle w:val="11"/>
        <w:jc w:val="both"/>
        <w:rPr>
          <w:color w:val="auto"/>
          <w:sz w:val="24"/>
          <w:szCs w:val="24"/>
        </w:rPr>
      </w:pPr>
      <w:r w:rsidRPr="006618BB">
        <w:rPr>
          <w:color w:val="auto"/>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6618BB" w:rsidRPr="006618BB" w:rsidRDefault="006618BB" w:rsidP="006618BB">
      <w:pPr>
        <w:pStyle w:val="11"/>
        <w:jc w:val="both"/>
        <w:rPr>
          <w:color w:val="auto"/>
          <w:sz w:val="24"/>
          <w:szCs w:val="24"/>
        </w:rPr>
      </w:pPr>
      <w:r w:rsidRPr="006618BB">
        <w:rPr>
          <w:color w:val="auto"/>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6618BB" w:rsidRPr="006618BB" w:rsidRDefault="006618BB" w:rsidP="006618BB">
      <w:pPr>
        <w:pStyle w:val="11"/>
        <w:jc w:val="both"/>
        <w:rPr>
          <w:color w:val="auto"/>
          <w:sz w:val="24"/>
          <w:szCs w:val="24"/>
        </w:rPr>
      </w:pPr>
      <w:r w:rsidRPr="006618BB">
        <w:rPr>
          <w:color w:val="auto"/>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6618BB" w:rsidRPr="006618BB" w:rsidRDefault="006618BB" w:rsidP="006618BB">
      <w:pPr>
        <w:pStyle w:val="11"/>
        <w:jc w:val="both"/>
        <w:rPr>
          <w:color w:val="auto"/>
          <w:sz w:val="24"/>
          <w:szCs w:val="24"/>
        </w:rPr>
      </w:pPr>
      <w:r w:rsidRPr="006618BB">
        <w:rPr>
          <w:color w:val="auto"/>
          <w:sz w:val="24"/>
          <w:szCs w:val="24"/>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6618BB" w:rsidRPr="006618BB" w:rsidRDefault="006618BB" w:rsidP="006618BB">
      <w:pPr>
        <w:pStyle w:val="11"/>
        <w:spacing w:after="240"/>
        <w:jc w:val="both"/>
        <w:rPr>
          <w:color w:val="auto"/>
          <w:sz w:val="24"/>
          <w:szCs w:val="24"/>
        </w:rPr>
      </w:pPr>
      <w:r w:rsidRPr="006618BB">
        <w:rPr>
          <w:color w:val="auto"/>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6618BB" w:rsidRPr="006618BB" w:rsidRDefault="006618BB" w:rsidP="006618BB">
      <w:pPr>
        <w:pStyle w:val="11"/>
        <w:spacing w:line="269" w:lineRule="auto"/>
        <w:jc w:val="both"/>
        <w:rPr>
          <w:color w:val="auto"/>
          <w:sz w:val="24"/>
          <w:szCs w:val="24"/>
        </w:rPr>
      </w:pPr>
      <w:r w:rsidRPr="006618BB">
        <w:rPr>
          <w:b/>
          <w:bCs/>
          <w:color w:val="auto"/>
          <w:sz w:val="24"/>
          <w:szCs w:val="24"/>
        </w:rPr>
        <w:t>Раздел 11. Технологии в когнитивной сфере.</w:t>
      </w:r>
    </w:p>
    <w:p w:rsidR="006618BB" w:rsidRPr="006618BB" w:rsidRDefault="006618BB" w:rsidP="006618BB">
      <w:pPr>
        <w:pStyle w:val="11"/>
        <w:jc w:val="both"/>
        <w:rPr>
          <w:color w:val="auto"/>
          <w:sz w:val="24"/>
          <w:szCs w:val="24"/>
        </w:rPr>
      </w:pPr>
      <w:r w:rsidRPr="006618BB">
        <w:rPr>
          <w:color w:val="auto"/>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6618BB" w:rsidRPr="006618BB" w:rsidRDefault="006618BB" w:rsidP="006618BB">
      <w:pPr>
        <w:pStyle w:val="11"/>
        <w:jc w:val="both"/>
        <w:rPr>
          <w:color w:val="auto"/>
          <w:sz w:val="24"/>
          <w:szCs w:val="24"/>
        </w:rPr>
      </w:pPr>
      <w:r w:rsidRPr="006618BB">
        <w:rPr>
          <w:color w:val="auto"/>
          <w:sz w:val="24"/>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6618BB" w:rsidRPr="006618BB" w:rsidRDefault="006618BB" w:rsidP="006618BB">
      <w:pPr>
        <w:pStyle w:val="11"/>
        <w:spacing w:after="240"/>
        <w:jc w:val="both"/>
        <w:rPr>
          <w:color w:val="auto"/>
          <w:sz w:val="24"/>
          <w:szCs w:val="24"/>
        </w:rPr>
      </w:pPr>
      <w:r w:rsidRPr="006618BB">
        <w:rPr>
          <w:color w:val="auto"/>
          <w:sz w:val="24"/>
          <w:szCs w:val="24"/>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6618BB" w:rsidRPr="006618BB" w:rsidRDefault="006618BB" w:rsidP="006618BB">
      <w:pPr>
        <w:pStyle w:val="11"/>
        <w:spacing w:line="266" w:lineRule="auto"/>
        <w:jc w:val="both"/>
        <w:rPr>
          <w:color w:val="auto"/>
          <w:sz w:val="24"/>
          <w:szCs w:val="24"/>
        </w:rPr>
      </w:pPr>
      <w:r w:rsidRPr="006618BB">
        <w:rPr>
          <w:b/>
          <w:bCs/>
          <w:color w:val="auto"/>
          <w:sz w:val="24"/>
          <w:szCs w:val="24"/>
        </w:rPr>
        <w:t>Раздел 12. Технологии и человек.</w:t>
      </w:r>
    </w:p>
    <w:p w:rsidR="006618BB" w:rsidRPr="006618BB" w:rsidRDefault="006618BB" w:rsidP="006618BB">
      <w:pPr>
        <w:pStyle w:val="11"/>
        <w:spacing w:after="240"/>
        <w:jc w:val="both"/>
        <w:rPr>
          <w:color w:val="auto"/>
          <w:sz w:val="24"/>
          <w:szCs w:val="24"/>
        </w:rPr>
      </w:pPr>
      <w:r w:rsidRPr="006618BB">
        <w:rPr>
          <w:color w:val="auto"/>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6618BB" w:rsidRPr="006618BB" w:rsidRDefault="006618BB" w:rsidP="006618BB">
      <w:pPr>
        <w:pStyle w:val="af7"/>
        <w:rPr>
          <w:rFonts w:ascii="Times New Roman" w:hAnsi="Times New Roman" w:cs="Times New Roman"/>
          <w:sz w:val="24"/>
          <w:szCs w:val="24"/>
        </w:rPr>
      </w:pPr>
      <w:bookmarkStart w:id="605" w:name="bookmark1684"/>
      <w:r w:rsidRPr="006618BB">
        <w:rPr>
          <w:rFonts w:ascii="Times New Roman" w:hAnsi="Times New Roman" w:cs="Times New Roman"/>
          <w:sz w:val="24"/>
          <w:szCs w:val="24"/>
        </w:rPr>
        <w:t>ВАРИАТИВНЫЕ МОДУЛИ</w:t>
      </w:r>
      <w:bookmarkEnd w:id="605"/>
    </w:p>
    <w:p w:rsidR="006618BB" w:rsidRPr="006618BB" w:rsidRDefault="006618BB" w:rsidP="006618BB">
      <w:pPr>
        <w:pStyle w:val="af7"/>
        <w:rPr>
          <w:rFonts w:ascii="Times New Roman" w:hAnsi="Times New Roman" w:cs="Times New Roman"/>
          <w:sz w:val="24"/>
          <w:szCs w:val="24"/>
        </w:rPr>
      </w:pPr>
    </w:p>
    <w:p w:rsidR="006618BB" w:rsidRPr="006618BB" w:rsidRDefault="006618BB" w:rsidP="006618BB">
      <w:pPr>
        <w:pStyle w:val="af7"/>
        <w:rPr>
          <w:rFonts w:ascii="Times New Roman" w:hAnsi="Times New Roman" w:cs="Times New Roman"/>
          <w:sz w:val="24"/>
          <w:szCs w:val="24"/>
        </w:rPr>
      </w:pPr>
      <w:bookmarkStart w:id="606" w:name="bookmark1686"/>
      <w:r w:rsidRPr="006618BB">
        <w:rPr>
          <w:rFonts w:ascii="Times New Roman" w:hAnsi="Times New Roman" w:cs="Times New Roman"/>
          <w:sz w:val="24"/>
          <w:szCs w:val="24"/>
        </w:rPr>
        <w:t>Модуль «Робототехника»</w:t>
      </w:r>
      <w:bookmarkEnd w:id="606"/>
    </w:p>
    <w:p w:rsidR="006618BB" w:rsidRPr="006618BB" w:rsidRDefault="006618BB" w:rsidP="006618BB">
      <w:pPr>
        <w:pStyle w:val="af7"/>
        <w:rPr>
          <w:rFonts w:ascii="Times New Roman" w:hAnsi="Times New Roman" w:cs="Times New Roman"/>
          <w:sz w:val="24"/>
          <w:szCs w:val="24"/>
        </w:rPr>
      </w:pPr>
    </w:p>
    <w:p w:rsidR="006618BB" w:rsidRPr="006618BB" w:rsidRDefault="006618BB" w:rsidP="006618BB">
      <w:pPr>
        <w:pStyle w:val="af7"/>
        <w:rPr>
          <w:rFonts w:ascii="Times New Roman" w:hAnsi="Times New Roman" w:cs="Times New Roman"/>
          <w:sz w:val="24"/>
          <w:szCs w:val="24"/>
        </w:rPr>
      </w:pPr>
      <w:bookmarkStart w:id="607" w:name="bookmark1688"/>
      <w:r w:rsidRPr="006618BB">
        <w:rPr>
          <w:rFonts w:ascii="Times New Roman" w:hAnsi="Times New Roman" w:cs="Times New Roman"/>
          <w:sz w:val="24"/>
          <w:szCs w:val="24"/>
        </w:rPr>
        <w:t>5-9 КЛАССЫ</w:t>
      </w:r>
      <w:bookmarkEnd w:id="607"/>
    </w:p>
    <w:p w:rsidR="006618BB" w:rsidRPr="006618BB" w:rsidRDefault="006618BB" w:rsidP="006618BB">
      <w:pPr>
        <w:pStyle w:val="af7"/>
        <w:rPr>
          <w:rFonts w:ascii="Times New Roman" w:hAnsi="Times New Roman" w:cs="Times New Roman"/>
          <w:sz w:val="24"/>
          <w:szCs w:val="24"/>
        </w:rPr>
      </w:pPr>
    </w:p>
    <w:p w:rsidR="006618BB" w:rsidRPr="006618BB" w:rsidRDefault="006618BB" w:rsidP="006618BB">
      <w:pPr>
        <w:pStyle w:val="11"/>
        <w:spacing w:line="269" w:lineRule="auto"/>
        <w:jc w:val="both"/>
        <w:rPr>
          <w:color w:val="auto"/>
          <w:sz w:val="24"/>
          <w:szCs w:val="24"/>
        </w:rPr>
      </w:pPr>
      <w:r w:rsidRPr="006618BB">
        <w:rPr>
          <w:b/>
          <w:bCs/>
          <w:color w:val="auto"/>
          <w:sz w:val="24"/>
          <w:szCs w:val="24"/>
        </w:rPr>
        <w:t>Раздел 1. Алгоритмы и исполнители. Роботы как исполнители.</w:t>
      </w:r>
    </w:p>
    <w:p w:rsidR="006618BB" w:rsidRPr="006618BB" w:rsidRDefault="006618BB" w:rsidP="006618BB">
      <w:pPr>
        <w:pStyle w:val="11"/>
        <w:jc w:val="both"/>
        <w:rPr>
          <w:color w:val="auto"/>
          <w:sz w:val="24"/>
          <w:szCs w:val="24"/>
        </w:rPr>
      </w:pPr>
      <w:r w:rsidRPr="006618BB">
        <w:rPr>
          <w:color w:val="auto"/>
          <w:sz w:val="24"/>
          <w:szCs w:val="24"/>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6618BB" w:rsidRPr="006618BB" w:rsidRDefault="006618BB" w:rsidP="006618BB">
      <w:pPr>
        <w:pStyle w:val="11"/>
        <w:jc w:val="both"/>
        <w:rPr>
          <w:color w:val="auto"/>
          <w:sz w:val="24"/>
          <w:szCs w:val="24"/>
        </w:rPr>
      </w:pPr>
      <w:r w:rsidRPr="006618BB">
        <w:rPr>
          <w:color w:val="auto"/>
          <w:sz w:val="24"/>
          <w:szCs w:val="24"/>
        </w:rPr>
        <w:t>Компьютерный исполнитель. Робот. Система команд исполнителя.</w:t>
      </w:r>
    </w:p>
    <w:p w:rsidR="006618BB" w:rsidRPr="006618BB" w:rsidRDefault="006618BB" w:rsidP="006618BB">
      <w:pPr>
        <w:pStyle w:val="11"/>
        <w:jc w:val="both"/>
        <w:rPr>
          <w:color w:val="auto"/>
          <w:sz w:val="24"/>
          <w:szCs w:val="24"/>
        </w:rPr>
      </w:pPr>
      <w:r w:rsidRPr="006618BB">
        <w:rPr>
          <w:color w:val="auto"/>
          <w:sz w:val="24"/>
          <w:szCs w:val="24"/>
        </w:rPr>
        <w:t>От роботов на экране компьютера к роботам-механизмам.</w:t>
      </w:r>
    </w:p>
    <w:p w:rsidR="006618BB" w:rsidRPr="006618BB" w:rsidRDefault="006618BB" w:rsidP="006618BB">
      <w:pPr>
        <w:pStyle w:val="11"/>
        <w:jc w:val="both"/>
        <w:rPr>
          <w:color w:val="auto"/>
          <w:sz w:val="24"/>
          <w:szCs w:val="24"/>
        </w:rPr>
      </w:pPr>
      <w:r w:rsidRPr="006618BB">
        <w:rPr>
          <w:color w:val="auto"/>
          <w:sz w:val="24"/>
          <w:szCs w:val="24"/>
        </w:rPr>
        <w:t>Система команд механического робота. Управление механическим роботом.</w:t>
      </w:r>
    </w:p>
    <w:p w:rsidR="006618BB" w:rsidRPr="006618BB" w:rsidRDefault="006618BB" w:rsidP="006618BB">
      <w:pPr>
        <w:pStyle w:val="11"/>
        <w:spacing w:after="240"/>
        <w:jc w:val="both"/>
        <w:rPr>
          <w:color w:val="auto"/>
          <w:sz w:val="24"/>
          <w:szCs w:val="24"/>
        </w:rPr>
      </w:pPr>
      <w:r w:rsidRPr="006618BB">
        <w:rPr>
          <w:color w:val="auto"/>
          <w:sz w:val="24"/>
          <w:szCs w:val="24"/>
        </w:rPr>
        <w:t>Робототехнические комплексы и их возможности. Знакомство с составом робототехнического конструктора.</w:t>
      </w:r>
    </w:p>
    <w:p w:rsidR="006618BB" w:rsidRPr="006618BB" w:rsidRDefault="006618BB" w:rsidP="006618BB">
      <w:pPr>
        <w:pStyle w:val="11"/>
        <w:spacing w:line="269" w:lineRule="auto"/>
        <w:jc w:val="both"/>
        <w:rPr>
          <w:color w:val="auto"/>
          <w:sz w:val="24"/>
          <w:szCs w:val="24"/>
        </w:rPr>
      </w:pPr>
      <w:r w:rsidRPr="006618BB">
        <w:rPr>
          <w:b/>
          <w:bCs/>
          <w:color w:val="auto"/>
          <w:sz w:val="24"/>
          <w:szCs w:val="24"/>
        </w:rPr>
        <w:t>Раздел 2. Роботы: конструирование и управление.</w:t>
      </w:r>
    </w:p>
    <w:p w:rsidR="006618BB" w:rsidRPr="006618BB" w:rsidRDefault="006618BB" w:rsidP="006618BB">
      <w:pPr>
        <w:pStyle w:val="11"/>
        <w:jc w:val="both"/>
        <w:rPr>
          <w:color w:val="auto"/>
          <w:sz w:val="24"/>
          <w:szCs w:val="24"/>
        </w:rPr>
      </w:pPr>
      <w:r w:rsidRPr="006618BB">
        <w:rPr>
          <w:color w:val="auto"/>
          <w:sz w:val="24"/>
          <w:szCs w:val="24"/>
        </w:rPr>
        <w:t>Общее устройство робота. Механическая часть. Принцип программного управления.</w:t>
      </w:r>
    </w:p>
    <w:p w:rsidR="006618BB" w:rsidRPr="006618BB" w:rsidRDefault="006618BB" w:rsidP="006618BB">
      <w:pPr>
        <w:pStyle w:val="11"/>
        <w:spacing w:after="240"/>
        <w:jc w:val="both"/>
        <w:rPr>
          <w:color w:val="auto"/>
          <w:sz w:val="24"/>
          <w:szCs w:val="24"/>
        </w:rPr>
      </w:pPr>
      <w:r w:rsidRPr="006618BB">
        <w:rPr>
          <w:color w:val="auto"/>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6618BB" w:rsidRPr="006618BB" w:rsidRDefault="006618BB" w:rsidP="006618BB">
      <w:pPr>
        <w:pStyle w:val="11"/>
        <w:spacing w:line="264" w:lineRule="auto"/>
        <w:jc w:val="both"/>
        <w:rPr>
          <w:color w:val="auto"/>
          <w:sz w:val="24"/>
          <w:szCs w:val="24"/>
        </w:rPr>
      </w:pPr>
      <w:r w:rsidRPr="006618BB">
        <w:rPr>
          <w:b/>
          <w:bCs/>
          <w:color w:val="auto"/>
          <w:sz w:val="24"/>
          <w:szCs w:val="24"/>
        </w:rPr>
        <w:t>Раздел 3. Роботы на производстве.</w:t>
      </w:r>
    </w:p>
    <w:p w:rsidR="006618BB" w:rsidRPr="006618BB" w:rsidRDefault="006618BB" w:rsidP="006618BB">
      <w:pPr>
        <w:pStyle w:val="11"/>
        <w:spacing w:line="252" w:lineRule="auto"/>
        <w:jc w:val="both"/>
        <w:rPr>
          <w:color w:val="auto"/>
          <w:sz w:val="24"/>
          <w:szCs w:val="24"/>
        </w:rPr>
      </w:pPr>
      <w:r w:rsidRPr="006618BB">
        <w:rPr>
          <w:color w:val="auto"/>
          <w:sz w:val="24"/>
          <w:szCs w:val="24"/>
        </w:rPr>
        <w:t xml:space="preserve">Роботы-манипуляторы. Перемещение предмета. Лазерный гравёр. </w:t>
      </w:r>
      <w:r w:rsidRPr="006618BB">
        <w:rPr>
          <w:color w:val="auto"/>
          <w:sz w:val="24"/>
          <w:szCs w:val="24"/>
          <w:lang w:eastAsia="en-US" w:bidi="en-US"/>
        </w:rPr>
        <w:t>3</w:t>
      </w:r>
      <w:r w:rsidRPr="006618BB">
        <w:rPr>
          <w:color w:val="auto"/>
          <w:sz w:val="24"/>
          <w:szCs w:val="24"/>
          <w:lang w:val="en-US" w:eastAsia="en-US" w:bidi="en-US"/>
        </w:rPr>
        <w:t>D</w:t>
      </w:r>
      <w:r w:rsidRPr="006618BB">
        <w:rPr>
          <w:color w:val="auto"/>
          <w:sz w:val="24"/>
          <w:szCs w:val="24"/>
          <w:lang w:eastAsia="en-US" w:bidi="en-US"/>
        </w:rPr>
        <w:t>-</w:t>
      </w:r>
      <w:r w:rsidRPr="006618BB">
        <w:rPr>
          <w:color w:val="auto"/>
          <w:sz w:val="24"/>
          <w:szCs w:val="24"/>
          <w:lang w:val="en-US" w:eastAsia="en-US" w:bidi="en-US"/>
        </w:rPr>
        <w:t>npuHTep</w:t>
      </w:r>
      <w:r w:rsidRPr="006618BB">
        <w:rPr>
          <w:color w:val="auto"/>
          <w:sz w:val="24"/>
          <w:szCs w:val="24"/>
          <w:lang w:eastAsia="en-US" w:bidi="en-US"/>
        </w:rPr>
        <w:t>.</w:t>
      </w:r>
    </w:p>
    <w:p w:rsidR="006618BB" w:rsidRPr="006618BB" w:rsidRDefault="006618BB" w:rsidP="006618BB">
      <w:pPr>
        <w:pStyle w:val="11"/>
        <w:spacing w:line="252" w:lineRule="auto"/>
        <w:jc w:val="both"/>
        <w:rPr>
          <w:color w:val="auto"/>
          <w:sz w:val="24"/>
          <w:szCs w:val="24"/>
        </w:rPr>
      </w:pPr>
      <w:r w:rsidRPr="006618BB">
        <w:rPr>
          <w:color w:val="auto"/>
          <w:sz w:val="24"/>
          <w:szCs w:val="24"/>
        </w:rPr>
        <w:t xml:space="preserve">Производственные линии. Взаимодействие роботов. Понятие о производстве </w:t>
      </w:r>
      <w:r w:rsidRPr="006618BB">
        <w:rPr>
          <w:color w:val="auto"/>
          <w:sz w:val="24"/>
          <w:szCs w:val="24"/>
          <w:lang w:eastAsia="en-US" w:bidi="en-US"/>
        </w:rPr>
        <w:t xml:space="preserve">4.0. </w:t>
      </w:r>
      <w:r w:rsidRPr="006618BB">
        <w:rPr>
          <w:color w:val="auto"/>
          <w:sz w:val="24"/>
          <w:szCs w:val="24"/>
        </w:rPr>
        <w:t>Модели производственных линий.</w:t>
      </w:r>
    </w:p>
    <w:p w:rsidR="006618BB" w:rsidRPr="006618BB" w:rsidRDefault="006618BB" w:rsidP="006618BB">
      <w:pPr>
        <w:pStyle w:val="11"/>
        <w:spacing w:line="264" w:lineRule="auto"/>
        <w:jc w:val="both"/>
        <w:rPr>
          <w:color w:val="auto"/>
          <w:sz w:val="24"/>
          <w:szCs w:val="24"/>
        </w:rPr>
      </w:pPr>
      <w:r w:rsidRPr="006618BB">
        <w:rPr>
          <w:b/>
          <w:bCs/>
          <w:color w:val="auto"/>
          <w:sz w:val="24"/>
          <w:szCs w:val="24"/>
        </w:rPr>
        <w:t xml:space="preserve">Раздел </w:t>
      </w:r>
      <w:r w:rsidRPr="006618BB">
        <w:rPr>
          <w:b/>
          <w:bCs/>
          <w:color w:val="auto"/>
          <w:sz w:val="24"/>
          <w:szCs w:val="24"/>
          <w:lang w:eastAsia="en-US" w:bidi="en-US"/>
        </w:rPr>
        <w:t xml:space="preserve">4. </w:t>
      </w:r>
      <w:r w:rsidRPr="006618BB">
        <w:rPr>
          <w:b/>
          <w:bCs/>
          <w:color w:val="auto"/>
          <w:sz w:val="24"/>
          <w:szCs w:val="24"/>
        </w:rPr>
        <w:t>Робототехнические проекты.</w:t>
      </w:r>
    </w:p>
    <w:p w:rsidR="006618BB" w:rsidRPr="006618BB" w:rsidRDefault="006618BB" w:rsidP="006618BB">
      <w:pPr>
        <w:pStyle w:val="11"/>
        <w:spacing w:line="252" w:lineRule="auto"/>
        <w:jc w:val="both"/>
        <w:rPr>
          <w:color w:val="auto"/>
          <w:sz w:val="24"/>
          <w:szCs w:val="24"/>
        </w:rPr>
      </w:pPr>
      <w:r w:rsidRPr="006618BB">
        <w:rPr>
          <w:color w:val="auto"/>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6618BB" w:rsidRPr="006618BB" w:rsidRDefault="006618BB" w:rsidP="006618BB">
      <w:pPr>
        <w:pStyle w:val="11"/>
        <w:spacing w:after="240" w:line="240" w:lineRule="auto"/>
        <w:jc w:val="both"/>
        <w:rPr>
          <w:color w:val="auto"/>
          <w:sz w:val="24"/>
          <w:szCs w:val="24"/>
        </w:rPr>
      </w:pPr>
      <w:r w:rsidRPr="006618BB">
        <w:rPr>
          <w:color w:val="auto"/>
          <w:sz w:val="24"/>
          <w:szCs w:val="24"/>
        </w:rPr>
        <w:t>Примеры роботов из различных областей. Их возможности и ограничения.</w:t>
      </w:r>
    </w:p>
    <w:p w:rsidR="006618BB" w:rsidRPr="006618BB" w:rsidRDefault="006618BB" w:rsidP="006618BB">
      <w:pPr>
        <w:pStyle w:val="11"/>
        <w:spacing w:line="264" w:lineRule="auto"/>
        <w:jc w:val="both"/>
        <w:rPr>
          <w:color w:val="auto"/>
          <w:sz w:val="24"/>
          <w:szCs w:val="24"/>
        </w:rPr>
      </w:pPr>
      <w:r w:rsidRPr="006618BB">
        <w:rPr>
          <w:b/>
          <w:bCs/>
          <w:color w:val="auto"/>
          <w:sz w:val="24"/>
          <w:szCs w:val="24"/>
        </w:rPr>
        <w:t>Раздел 5. От робототехники к искусственному интеллекту.</w:t>
      </w:r>
    </w:p>
    <w:p w:rsidR="006618BB" w:rsidRPr="006618BB" w:rsidRDefault="006618BB" w:rsidP="006618BB">
      <w:pPr>
        <w:pStyle w:val="11"/>
        <w:spacing w:after="160" w:line="240" w:lineRule="auto"/>
        <w:jc w:val="both"/>
        <w:rPr>
          <w:color w:val="auto"/>
          <w:sz w:val="24"/>
          <w:szCs w:val="24"/>
        </w:rPr>
      </w:pPr>
      <w:r w:rsidRPr="006618BB">
        <w:rPr>
          <w:color w:val="auto"/>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6618BB" w:rsidRPr="006618BB" w:rsidRDefault="006618BB" w:rsidP="006618BB">
      <w:pPr>
        <w:pStyle w:val="af7"/>
        <w:rPr>
          <w:rFonts w:ascii="Times New Roman" w:hAnsi="Times New Roman" w:cs="Times New Roman"/>
          <w:sz w:val="24"/>
          <w:szCs w:val="24"/>
        </w:rPr>
      </w:pPr>
      <w:bookmarkStart w:id="608" w:name="bookmark1690"/>
      <w:r w:rsidRPr="006618BB">
        <w:rPr>
          <w:rFonts w:ascii="Times New Roman" w:hAnsi="Times New Roman" w:cs="Times New Roman"/>
          <w:sz w:val="24"/>
          <w:szCs w:val="24"/>
        </w:rPr>
        <w:t>Модуль «3D-моделирование, макетирование, прототипирование»</w:t>
      </w:r>
      <w:bookmarkEnd w:id="608"/>
    </w:p>
    <w:p w:rsidR="006618BB" w:rsidRPr="006618BB" w:rsidRDefault="006618BB" w:rsidP="006618BB">
      <w:pPr>
        <w:pStyle w:val="af7"/>
        <w:rPr>
          <w:rFonts w:ascii="Times New Roman" w:hAnsi="Times New Roman" w:cs="Times New Roman"/>
          <w:sz w:val="24"/>
          <w:szCs w:val="24"/>
        </w:rPr>
      </w:pPr>
    </w:p>
    <w:p w:rsidR="006618BB" w:rsidRPr="006618BB" w:rsidRDefault="006618BB" w:rsidP="006618BB">
      <w:pPr>
        <w:pStyle w:val="af7"/>
        <w:rPr>
          <w:rFonts w:ascii="Times New Roman" w:hAnsi="Times New Roman" w:cs="Times New Roman"/>
          <w:sz w:val="24"/>
          <w:szCs w:val="24"/>
        </w:rPr>
      </w:pPr>
      <w:bookmarkStart w:id="609" w:name="bookmark1692"/>
      <w:r w:rsidRPr="006618BB">
        <w:rPr>
          <w:rFonts w:ascii="Times New Roman" w:hAnsi="Times New Roman" w:cs="Times New Roman"/>
          <w:sz w:val="24"/>
          <w:szCs w:val="24"/>
        </w:rPr>
        <w:t>7-9 КЛАССЫ</w:t>
      </w:r>
      <w:bookmarkEnd w:id="609"/>
    </w:p>
    <w:p w:rsidR="006618BB" w:rsidRPr="006618BB" w:rsidRDefault="006618BB" w:rsidP="006618BB">
      <w:pPr>
        <w:pStyle w:val="af7"/>
        <w:rPr>
          <w:rFonts w:ascii="Times New Roman" w:hAnsi="Times New Roman" w:cs="Times New Roman"/>
          <w:sz w:val="24"/>
          <w:szCs w:val="24"/>
        </w:rPr>
      </w:pPr>
    </w:p>
    <w:p w:rsidR="006618BB" w:rsidRPr="006618BB" w:rsidRDefault="006618BB" w:rsidP="006618BB">
      <w:pPr>
        <w:pStyle w:val="11"/>
        <w:spacing w:line="264" w:lineRule="auto"/>
        <w:jc w:val="both"/>
        <w:rPr>
          <w:color w:val="auto"/>
          <w:sz w:val="24"/>
          <w:szCs w:val="24"/>
        </w:rPr>
      </w:pPr>
      <w:r w:rsidRPr="006618BB">
        <w:rPr>
          <w:b/>
          <w:bCs/>
          <w:color w:val="auto"/>
          <w:sz w:val="24"/>
          <w:szCs w:val="24"/>
        </w:rPr>
        <w:t>Раздел 1. Модели и технологии.</w:t>
      </w:r>
    </w:p>
    <w:p w:rsidR="006618BB" w:rsidRPr="006618BB" w:rsidRDefault="006618BB" w:rsidP="006618BB">
      <w:pPr>
        <w:pStyle w:val="11"/>
        <w:spacing w:after="240" w:line="240" w:lineRule="auto"/>
        <w:jc w:val="both"/>
        <w:rPr>
          <w:color w:val="auto"/>
          <w:sz w:val="24"/>
          <w:szCs w:val="24"/>
        </w:rPr>
      </w:pPr>
      <w:r w:rsidRPr="006618BB">
        <w:rPr>
          <w:color w:val="auto"/>
          <w:sz w:val="24"/>
          <w:szCs w:val="24"/>
        </w:rPr>
        <w:t>Виды и свойства, назначение моделей. Адекватность модели моделируемому объекту и целям моделирования.</w:t>
      </w:r>
    </w:p>
    <w:p w:rsidR="006618BB" w:rsidRPr="006618BB" w:rsidRDefault="006618BB" w:rsidP="006618BB">
      <w:pPr>
        <w:pStyle w:val="11"/>
        <w:spacing w:line="264" w:lineRule="auto"/>
        <w:jc w:val="both"/>
        <w:rPr>
          <w:color w:val="auto"/>
          <w:sz w:val="24"/>
          <w:szCs w:val="24"/>
        </w:rPr>
      </w:pPr>
      <w:r w:rsidRPr="006618BB">
        <w:rPr>
          <w:b/>
          <w:bCs/>
          <w:color w:val="auto"/>
          <w:sz w:val="24"/>
          <w:szCs w:val="24"/>
        </w:rPr>
        <w:t>Раздел 2. Визуальные модели.</w:t>
      </w:r>
    </w:p>
    <w:p w:rsidR="006618BB" w:rsidRPr="006618BB" w:rsidRDefault="006618BB" w:rsidP="006618BB">
      <w:pPr>
        <w:pStyle w:val="11"/>
        <w:spacing w:line="240" w:lineRule="auto"/>
        <w:jc w:val="both"/>
        <w:rPr>
          <w:color w:val="auto"/>
          <w:sz w:val="24"/>
          <w:szCs w:val="24"/>
        </w:rPr>
      </w:pPr>
      <w:r w:rsidRPr="006618BB">
        <w:rPr>
          <w:color w:val="auto"/>
          <w:sz w:val="24"/>
          <w:szCs w:val="24"/>
        </w:rPr>
        <w:t>3D-моделирование как технология создания визуальных моделей.</w:t>
      </w:r>
    </w:p>
    <w:p w:rsidR="006618BB" w:rsidRPr="006618BB" w:rsidRDefault="006618BB" w:rsidP="006618BB">
      <w:pPr>
        <w:pStyle w:val="11"/>
        <w:spacing w:line="240" w:lineRule="auto"/>
        <w:jc w:val="both"/>
        <w:rPr>
          <w:color w:val="auto"/>
          <w:sz w:val="24"/>
          <w:szCs w:val="24"/>
        </w:rPr>
      </w:pPr>
      <w:r w:rsidRPr="006618BB">
        <w:rPr>
          <w:color w:val="auto"/>
          <w:sz w:val="24"/>
          <w:szCs w:val="24"/>
        </w:rPr>
        <w:t>Графические примитивы в 3D-моделировании. Куб и кубоид. Шар и многогранник. Цилиндр, призма, пирамида.</w:t>
      </w:r>
    </w:p>
    <w:p w:rsidR="006618BB" w:rsidRPr="006618BB" w:rsidRDefault="006618BB" w:rsidP="006618BB">
      <w:pPr>
        <w:pStyle w:val="11"/>
        <w:spacing w:line="240" w:lineRule="auto"/>
        <w:jc w:val="both"/>
        <w:rPr>
          <w:color w:val="auto"/>
          <w:sz w:val="24"/>
          <w:szCs w:val="24"/>
        </w:rPr>
      </w:pPr>
      <w:r w:rsidRPr="006618BB">
        <w:rPr>
          <w:color w:val="auto"/>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6618BB" w:rsidRPr="006618BB" w:rsidRDefault="006618BB" w:rsidP="006618BB">
      <w:pPr>
        <w:pStyle w:val="11"/>
        <w:spacing w:line="240" w:lineRule="auto"/>
        <w:jc w:val="both"/>
        <w:rPr>
          <w:color w:val="auto"/>
          <w:sz w:val="24"/>
          <w:szCs w:val="24"/>
        </w:rPr>
      </w:pPr>
      <w:r w:rsidRPr="006618BB">
        <w:rPr>
          <w:color w:val="auto"/>
          <w:sz w:val="24"/>
          <w:szCs w:val="24"/>
        </w:rPr>
        <w:t>Моделирование сложных объектов.</w:t>
      </w:r>
    </w:p>
    <w:p w:rsidR="006618BB" w:rsidRPr="006618BB" w:rsidRDefault="006618BB" w:rsidP="006618BB">
      <w:pPr>
        <w:pStyle w:val="11"/>
        <w:spacing w:line="240" w:lineRule="auto"/>
        <w:jc w:val="both"/>
        <w:rPr>
          <w:color w:val="auto"/>
          <w:sz w:val="24"/>
          <w:szCs w:val="24"/>
        </w:rPr>
      </w:pPr>
      <w:r w:rsidRPr="006618BB">
        <w:rPr>
          <w:color w:val="auto"/>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6618BB" w:rsidRPr="006618BB" w:rsidRDefault="006618BB" w:rsidP="006618BB">
      <w:pPr>
        <w:pStyle w:val="11"/>
        <w:spacing w:line="240" w:lineRule="auto"/>
        <w:jc w:val="both"/>
        <w:rPr>
          <w:color w:val="auto"/>
          <w:sz w:val="24"/>
          <w:szCs w:val="24"/>
        </w:rPr>
      </w:pPr>
      <w:r w:rsidRPr="006618BB">
        <w:rPr>
          <w:color w:val="auto"/>
          <w:sz w:val="24"/>
          <w:szCs w:val="24"/>
        </w:rPr>
        <w:t xml:space="preserve">3D-печать. Техника безопасности в 3D-печати. Аддитивные технологии. Экструдер и его устройство. Кинематика </w:t>
      </w:r>
      <w:r w:rsidRPr="006618BB">
        <w:rPr>
          <w:smallCaps/>
          <w:color w:val="auto"/>
          <w:sz w:val="24"/>
          <w:szCs w:val="24"/>
          <w:lang w:eastAsia="en-US" w:bidi="en-US"/>
        </w:rPr>
        <w:t>3</w:t>
      </w:r>
      <w:r w:rsidRPr="006618BB">
        <w:rPr>
          <w:smallCaps/>
          <w:color w:val="auto"/>
          <w:sz w:val="24"/>
          <w:szCs w:val="24"/>
          <w:lang w:val="en-US" w:eastAsia="en-US" w:bidi="en-US"/>
        </w:rPr>
        <w:t>D</w:t>
      </w:r>
      <w:r w:rsidRPr="006618BB">
        <w:rPr>
          <w:smallCaps/>
          <w:color w:val="auto"/>
          <w:sz w:val="24"/>
          <w:szCs w:val="24"/>
          <w:lang w:eastAsia="en-US" w:bidi="en-US"/>
        </w:rPr>
        <w:t>^</w:t>
      </w:r>
      <w:r w:rsidRPr="006618BB">
        <w:rPr>
          <w:smallCaps/>
          <w:color w:val="auto"/>
          <w:sz w:val="24"/>
          <w:szCs w:val="24"/>
          <w:lang w:val="en-US" w:eastAsia="en-US" w:bidi="en-US"/>
        </w:rPr>
        <w:t>puh</w:t>
      </w:r>
      <w:r w:rsidRPr="006618BB">
        <w:rPr>
          <w:smallCaps/>
          <w:color w:val="auto"/>
          <w:sz w:val="24"/>
          <w:szCs w:val="24"/>
          <w:lang w:eastAsia="en-US" w:bidi="en-US"/>
        </w:rPr>
        <w:t xml:space="preserve">- </w:t>
      </w:r>
      <w:r w:rsidRPr="006618BB">
        <w:rPr>
          <w:color w:val="auto"/>
          <w:sz w:val="24"/>
          <w:szCs w:val="24"/>
        </w:rPr>
        <w:t>тера.</w:t>
      </w:r>
    </w:p>
    <w:p w:rsidR="006618BB" w:rsidRPr="006618BB" w:rsidRDefault="006618BB" w:rsidP="006618BB">
      <w:pPr>
        <w:pStyle w:val="11"/>
        <w:spacing w:line="240" w:lineRule="auto"/>
        <w:jc w:val="both"/>
        <w:rPr>
          <w:color w:val="auto"/>
          <w:sz w:val="24"/>
          <w:szCs w:val="24"/>
        </w:rPr>
      </w:pPr>
      <w:r w:rsidRPr="006618BB">
        <w:rPr>
          <w:color w:val="auto"/>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p>
    <w:p w:rsidR="006618BB" w:rsidRPr="006618BB" w:rsidRDefault="006618BB" w:rsidP="006618BB">
      <w:pPr>
        <w:pStyle w:val="11"/>
        <w:spacing w:after="160" w:line="240" w:lineRule="auto"/>
        <w:jc w:val="both"/>
        <w:rPr>
          <w:color w:val="auto"/>
          <w:sz w:val="24"/>
          <w:szCs w:val="24"/>
        </w:rPr>
      </w:pPr>
      <w:r w:rsidRPr="006618BB">
        <w:rPr>
          <w:color w:val="auto"/>
          <w:sz w:val="24"/>
          <w:szCs w:val="24"/>
        </w:rPr>
        <w:t>Профессии, связанные с 3D-печатью.</w:t>
      </w:r>
    </w:p>
    <w:p w:rsidR="006618BB" w:rsidRPr="006618BB" w:rsidRDefault="006618BB" w:rsidP="006618BB">
      <w:pPr>
        <w:pStyle w:val="11"/>
        <w:spacing w:line="264" w:lineRule="auto"/>
        <w:jc w:val="both"/>
        <w:rPr>
          <w:color w:val="auto"/>
          <w:sz w:val="24"/>
          <w:szCs w:val="24"/>
        </w:rPr>
      </w:pPr>
      <w:r w:rsidRPr="006618BB">
        <w:rPr>
          <w:b/>
          <w:bCs/>
          <w:color w:val="auto"/>
          <w:sz w:val="24"/>
          <w:szCs w:val="24"/>
        </w:rPr>
        <w:t>Раздел 3. Создание макетов с помощью программных средств.</w:t>
      </w:r>
    </w:p>
    <w:p w:rsidR="006618BB" w:rsidRPr="006618BB" w:rsidRDefault="006618BB" w:rsidP="006618BB">
      <w:pPr>
        <w:pStyle w:val="11"/>
        <w:spacing w:line="240" w:lineRule="auto"/>
        <w:jc w:val="both"/>
        <w:rPr>
          <w:color w:val="auto"/>
          <w:sz w:val="24"/>
          <w:szCs w:val="24"/>
        </w:rPr>
      </w:pPr>
      <w:r w:rsidRPr="006618BB">
        <w:rPr>
          <w:color w:val="auto"/>
          <w:sz w:val="24"/>
          <w:szCs w:val="24"/>
        </w:rPr>
        <w:t>Компоненты технологии макетирования: выполнение развёртки, сборка деталей макета. Разработка графической документации.</w:t>
      </w:r>
    </w:p>
    <w:p w:rsidR="006618BB" w:rsidRPr="006618BB" w:rsidRDefault="006618BB" w:rsidP="006618BB">
      <w:pPr>
        <w:pStyle w:val="11"/>
        <w:spacing w:line="264" w:lineRule="auto"/>
        <w:jc w:val="both"/>
        <w:rPr>
          <w:color w:val="auto"/>
          <w:sz w:val="24"/>
          <w:szCs w:val="24"/>
        </w:rPr>
      </w:pPr>
      <w:r w:rsidRPr="006618BB">
        <w:rPr>
          <w:b/>
          <w:bCs/>
          <w:color w:val="auto"/>
          <w:sz w:val="24"/>
          <w:szCs w:val="24"/>
        </w:rPr>
        <w:t>Раздел 4. Технология создания и исследования прототипов.</w:t>
      </w:r>
    </w:p>
    <w:p w:rsidR="006618BB" w:rsidRPr="006618BB" w:rsidRDefault="006618BB" w:rsidP="006618BB">
      <w:pPr>
        <w:pStyle w:val="11"/>
        <w:spacing w:line="240" w:lineRule="auto"/>
        <w:jc w:val="both"/>
        <w:rPr>
          <w:color w:val="auto"/>
          <w:sz w:val="24"/>
          <w:szCs w:val="24"/>
        </w:rPr>
      </w:pPr>
      <w:r w:rsidRPr="006618BB">
        <w:rPr>
          <w:color w:val="auto"/>
          <w:sz w:val="24"/>
          <w:szCs w:val="24"/>
        </w:rPr>
        <w:t>Создание прототипа. Исследование прототипа. Перенос выявленных свойств прототипа на реальные объекты.</w:t>
      </w:r>
    </w:p>
    <w:p w:rsidR="006618BB" w:rsidRPr="006618BB" w:rsidRDefault="006618BB" w:rsidP="006618BB">
      <w:pPr>
        <w:pStyle w:val="af7"/>
        <w:rPr>
          <w:rFonts w:ascii="Times New Roman" w:hAnsi="Times New Roman" w:cs="Times New Roman"/>
          <w:sz w:val="24"/>
          <w:szCs w:val="24"/>
        </w:rPr>
      </w:pPr>
      <w:bookmarkStart w:id="610" w:name="bookmark1694"/>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Модуль «Компьютерная графика. Черчение»</w:t>
      </w:r>
      <w:bookmarkEnd w:id="610"/>
    </w:p>
    <w:p w:rsidR="006618BB" w:rsidRPr="006618BB" w:rsidRDefault="006618BB" w:rsidP="006618BB">
      <w:pPr>
        <w:pStyle w:val="af7"/>
        <w:rPr>
          <w:rFonts w:ascii="Times New Roman" w:hAnsi="Times New Roman" w:cs="Times New Roman"/>
          <w:sz w:val="24"/>
          <w:szCs w:val="24"/>
        </w:rPr>
      </w:pPr>
      <w:bookmarkStart w:id="611" w:name="bookmark1696"/>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8-9 КЛАССЫ</w:t>
      </w:r>
      <w:bookmarkEnd w:id="611"/>
    </w:p>
    <w:p w:rsidR="006618BB" w:rsidRPr="006618BB" w:rsidRDefault="006618BB" w:rsidP="006618BB">
      <w:pPr>
        <w:pStyle w:val="11"/>
        <w:spacing w:line="264" w:lineRule="auto"/>
        <w:jc w:val="both"/>
        <w:rPr>
          <w:b/>
          <w:bCs/>
          <w:color w:val="auto"/>
          <w:sz w:val="24"/>
          <w:szCs w:val="24"/>
        </w:rPr>
      </w:pPr>
    </w:p>
    <w:p w:rsidR="006618BB" w:rsidRPr="006618BB" w:rsidRDefault="006618BB" w:rsidP="006618BB">
      <w:pPr>
        <w:pStyle w:val="11"/>
        <w:spacing w:line="264" w:lineRule="auto"/>
        <w:jc w:val="both"/>
        <w:rPr>
          <w:color w:val="auto"/>
          <w:sz w:val="24"/>
          <w:szCs w:val="24"/>
        </w:rPr>
      </w:pPr>
      <w:r w:rsidRPr="006618BB">
        <w:rPr>
          <w:b/>
          <w:bCs/>
          <w:color w:val="auto"/>
          <w:sz w:val="24"/>
          <w:szCs w:val="24"/>
        </w:rPr>
        <w:t>Раздел 1. Модели и их свойства.</w:t>
      </w:r>
    </w:p>
    <w:p w:rsidR="006618BB" w:rsidRPr="006618BB" w:rsidRDefault="006618BB" w:rsidP="006618BB">
      <w:pPr>
        <w:pStyle w:val="11"/>
        <w:spacing w:line="240" w:lineRule="auto"/>
        <w:jc w:val="both"/>
        <w:rPr>
          <w:color w:val="auto"/>
          <w:sz w:val="24"/>
          <w:szCs w:val="24"/>
        </w:rPr>
      </w:pPr>
      <w:r w:rsidRPr="006618BB">
        <w:rPr>
          <w:color w:val="auto"/>
          <w:sz w:val="24"/>
          <w:szCs w:val="24"/>
        </w:rPr>
        <w:t>Понятие графической модели.</w:t>
      </w:r>
    </w:p>
    <w:p w:rsidR="006618BB" w:rsidRPr="006618BB" w:rsidRDefault="006618BB" w:rsidP="006618BB">
      <w:pPr>
        <w:pStyle w:val="11"/>
        <w:spacing w:after="160" w:line="240" w:lineRule="auto"/>
        <w:jc w:val="both"/>
        <w:rPr>
          <w:color w:val="auto"/>
          <w:sz w:val="24"/>
          <w:szCs w:val="24"/>
        </w:rPr>
      </w:pPr>
      <w:r w:rsidRPr="006618BB">
        <w:rPr>
          <w:color w:val="auto"/>
          <w:sz w:val="24"/>
          <w:szCs w:val="24"/>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6618BB" w:rsidRPr="006618BB" w:rsidRDefault="006618BB" w:rsidP="006618BB">
      <w:pPr>
        <w:pStyle w:val="11"/>
        <w:spacing w:line="264" w:lineRule="auto"/>
        <w:jc w:val="both"/>
        <w:rPr>
          <w:color w:val="auto"/>
          <w:sz w:val="24"/>
          <w:szCs w:val="24"/>
        </w:rPr>
      </w:pPr>
      <w:r w:rsidRPr="006618BB">
        <w:rPr>
          <w:b/>
          <w:bCs/>
          <w:color w:val="auto"/>
          <w:sz w:val="24"/>
          <w:szCs w:val="24"/>
        </w:rPr>
        <w:t>Раздел 2. Черчение как технология создания графической модели инженерного объекта.</w:t>
      </w:r>
    </w:p>
    <w:p w:rsidR="006618BB" w:rsidRPr="006618BB" w:rsidRDefault="006618BB" w:rsidP="006618BB">
      <w:pPr>
        <w:pStyle w:val="11"/>
        <w:spacing w:line="240" w:lineRule="auto"/>
        <w:jc w:val="both"/>
        <w:rPr>
          <w:color w:val="auto"/>
          <w:sz w:val="24"/>
          <w:szCs w:val="24"/>
        </w:rPr>
      </w:pPr>
      <w:r w:rsidRPr="006618BB">
        <w:rPr>
          <w:color w:val="auto"/>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6618BB" w:rsidRPr="006618BB" w:rsidRDefault="006618BB" w:rsidP="006618BB">
      <w:pPr>
        <w:pStyle w:val="11"/>
        <w:spacing w:line="240" w:lineRule="auto"/>
        <w:jc w:val="both"/>
        <w:rPr>
          <w:color w:val="auto"/>
          <w:sz w:val="24"/>
          <w:szCs w:val="24"/>
        </w:rPr>
      </w:pPr>
      <w:r w:rsidRPr="006618BB">
        <w:rPr>
          <w:color w:val="auto"/>
          <w:sz w:val="24"/>
          <w:szCs w:val="24"/>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6618BB" w:rsidRPr="006618BB" w:rsidRDefault="006618BB" w:rsidP="006618BB">
      <w:pPr>
        <w:pStyle w:val="11"/>
        <w:spacing w:after="160" w:line="240" w:lineRule="auto"/>
        <w:jc w:val="both"/>
        <w:rPr>
          <w:color w:val="auto"/>
          <w:sz w:val="24"/>
          <w:szCs w:val="24"/>
        </w:rPr>
      </w:pPr>
      <w:r w:rsidRPr="006618BB">
        <w:rPr>
          <w:color w:val="auto"/>
          <w:sz w:val="24"/>
          <w:szCs w:val="24"/>
        </w:rPr>
        <w:t>Практическая деятельность по созданию чертежей.</w:t>
      </w:r>
    </w:p>
    <w:p w:rsidR="006618BB" w:rsidRPr="006618BB" w:rsidRDefault="006618BB" w:rsidP="006618BB">
      <w:pPr>
        <w:pStyle w:val="11"/>
        <w:spacing w:line="264" w:lineRule="auto"/>
        <w:jc w:val="both"/>
        <w:rPr>
          <w:color w:val="auto"/>
          <w:sz w:val="24"/>
          <w:szCs w:val="24"/>
        </w:rPr>
      </w:pPr>
      <w:r w:rsidRPr="006618BB">
        <w:rPr>
          <w:b/>
          <w:bCs/>
          <w:color w:val="auto"/>
          <w:sz w:val="24"/>
          <w:szCs w:val="24"/>
        </w:rPr>
        <w:t>Раздел 3. Технология создания чертежей в программных средах.</w:t>
      </w:r>
    </w:p>
    <w:p w:rsidR="006618BB" w:rsidRPr="006618BB" w:rsidRDefault="006618BB" w:rsidP="006618BB">
      <w:pPr>
        <w:pStyle w:val="11"/>
        <w:spacing w:line="240" w:lineRule="auto"/>
        <w:jc w:val="both"/>
        <w:rPr>
          <w:color w:val="auto"/>
          <w:sz w:val="24"/>
          <w:szCs w:val="24"/>
        </w:rPr>
      </w:pPr>
      <w:r w:rsidRPr="006618BB">
        <w:rPr>
          <w:color w:val="auto"/>
          <w:sz w:val="24"/>
          <w:szCs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6618BB" w:rsidRPr="006618BB" w:rsidRDefault="006618BB" w:rsidP="006618BB">
      <w:pPr>
        <w:pStyle w:val="11"/>
        <w:spacing w:after="80" w:line="240" w:lineRule="auto"/>
        <w:jc w:val="both"/>
        <w:rPr>
          <w:color w:val="auto"/>
          <w:sz w:val="24"/>
          <w:szCs w:val="24"/>
        </w:rPr>
      </w:pPr>
      <w:r w:rsidRPr="006618BB">
        <w:rPr>
          <w:color w:val="auto"/>
          <w:sz w:val="24"/>
          <w:szCs w:val="24"/>
        </w:rPr>
        <w:t>Изделия и их модели. Анализ формы объекта и синтез модели. План создания 3D-модели.</w:t>
      </w:r>
    </w:p>
    <w:p w:rsidR="006618BB" w:rsidRPr="006618BB" w:rsidRDefault="006618BB" w:rsidP="006618BB">
      <w:pPr>
        <w:pStyle w:val="11"/>
        <w:spacing w:line="240" w:lineRule="auto"/>
        <w:jc w:val="both"/>
        <w:rPr>
          <w:color w:val="auto"/>
          <w:sz w:val="24"/>
          <w:szCs w:val="24"/>
        </w:rPr>
      </w:pPr>
      <w:r w:rsidRPr="006618BB">
        <w:rPr>
          <w:color w:val="auto"/>
          <w:sz w:val="24"/>
          <w:szCs w:val="24"/>
        </w:rPr>
        <w:t xml:space="preserve">Интерфейс окна «Деталь». Дерево модели. Система </w:t>
      </w:r>
      <w:r w:rsidRPr="006618BB">
        <w:rPr>
          <w:color w:val="auto"/>
          <w:sz w:val="24"/>
          <w:szCs w:val="24"/>
          <w:lang w:eastAsia="en-US" w:bidi="en-US"/>
        </w:rPr>
        <w:t>3</w:t>
      </w:r>
      <w:r w:rsidRPr="006618BB">
        <w:rPr>
          <w:color w:val="auto"/>
          <w:sz w:val="24"/>
          <w:szCs w:val="24"/>
          <w:lang w:val="en-US" w:eastAsia="en-US" w:bidi="en-US"/>
        </w:rPr>
        <w:t>D</w:t>
      </w:r>
      <w:r w:rsidRPr="006618BB">
        <w:rPr>
          <w:color w:val="auto"/>
          <w:sz w:val="24"/>
          <w:szCs w:val="24"/>
          <w:lang w:eastAsia="en-US" w:bidi="en-US"/>
        </w:rPr>
        <w:t>-</w:t>
      </w:r>
      <w:r w:rsidRPr="006618BB">
        <w:rPr>
          <w:color w:val="auto"/>
          <w:sz w:val="24"/>
          <w:szCs w:val="24"/>
          <w:lang w:val="en-US" w:eastAsia="en-US" w:bidi="en-US"/>
        </w:rPr>
        <w:t>koop</w:t>
      </w:r>
      <w:r w:rsidRPr="006618BB">
        <w:rPr>
          <w:color w:val="auto"/>
          <w:sz w:val="24"/>
          <w:szCs w:val="24"/>
          <w:lang w:eastAsia="en-US" w:bidi="en-US"/>
        </w:rPr>
        <w:t xml:space="preserve">- </w:t>
      </w:r>
      <w:r w:rsidRPr="006618BB">
        <w:rPr>
          <w:color w:val="auto"/>
          <w:sz w:val="24"/>
          <w:szCs w:val="24"/>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6618BB" w:rsidRPr="006618BB" w:rsidRDefault="006618BB" w:rsidP="006618BB">
      <w:pPr>
        <w:pStyle w:val="11"/>
        <w:spacing w:after="240" w:line="240" w:lineRule="auto"/>
        <w:jc w:val="both"/>
        <w:rPr>
          <w:color w:val="auto"/>
          <w:sz w:val="24"/>
          <w:szCs w:val="24"/>
        </w:rPr>
      </w:pPr>
      <w:r w:rsidRPr="006618BB">
        <w:rPr>
          <w:color w:val="auto"/>
          <w:sz w:val="24"/>
          <w:szCs w:val="24"/>
        </w:rPr>
        <w:t>Создание моделей по различным заданиям: по чертежу; по описанию и размерам; по образцу, с натуры.</w:t>
      </w:r>
    </w:p>
    <w:p w:rsidR="006618BB" w:rsidRPr="006618BB" w:rsidRDefault="006618BB" w:rsidP="006618BB">
      <w:pPr>
        <w:pStyle w:val="11"/>
        <w:spacing w:line="264" w:lineRule="auto"/>
        <w:jc w:val="both"/>
        <w:rPr>
          <w:color w:val="auto"/>
          <w:sz w:val="24"/>
          <w:szCs w:val="24"/>
        </w:rPr>
      </w:pPr>
      <w:r w:rsidRPr="006618BB">
        <w:rPr>
          <w:b/>
          <w:bCs/>
          <w:color w:val="auto"/>
          <w:sz w:val="24"/>
          <w:szCs w:val="24"/>
        </w:rPr>
        <w:t xml:space="preserve">Раздел </w:t>
      </w:r>
      <w:r w:rsidRPr="006618BB">
        <w:rPr>
          <w:b/>
          <w:bCs/>
          <w:color w:val="auto"/>
          <w:sz w:val="24"/>
          <w:szCs w:val="24"/>
          <w:lang w:eastAsia="en-US" w:bidi="en-US"/>
        </w:rPr>
        <w:t xml:space="preserve">4. </w:t>
      </w:r>
      <w:r w:rsidRPr="006618BB">
        <w:rPr>
          <w:b/>
          <w:bCs/>
          <w:color w:val="auto"/>
          <w:sz w:val="24"/>
          <w:szCs w:val="24"/>
        </w:rPr>
        <w:t>Разработка проекта инженерного объекта.</w:t>
      </w:r>
    </w:p>
    <w:p w:rsidR="006618BB" w:rsidRPr="006618BB" w:rsidRDefault="006618BB" w:rsidP="006618BB">
      <w:pPr>
        <w:pStyle w:val="11"/>
        <w:spacing w:after="380" w:line="240" w:lineRule="auto"/>
        <w:jc w:val="both"/>
        <w:rPr>
          <w:color w:val="auto"/>
          <w:sz w:val="24"/>
          <w:szCs w:val="24"/>
        </w:rPr>
      </w:pPr>
      <w:r w:rsidRPr="006618BB">
        <w:rPr>
          <w:color w:val="auto"/>
          <w:sz w:val="24"/>
          <w:szCs w:val="24"/>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6618BB" w:rsidRPr="006618BB" w:rsidRDefault="006618BB" w:rsidP="006618BB">
      <w:pPr>
        <w:pStyle w:val="af7"/>
        <w:rPr>
          <w:rFonts w:ascii="Times New Roman" w:hAnsi="Times New Roman" w:cs="Times New Roman"/>
          <w:sz w:val="24"/>
          <w:szCs w:val="24"/>
        </w:rPr>
      </w:pPr>
      <w:bookmarkStart w:id="612" w:name="bookmark1698"/>
      <w:r w:rsidRPr="006618BB">
        <w:rPr>
          <w:rFonts w:ascii="Times New Roman" w:hAnsi="Times New Roman" w:cs="Times New Roman"/>
          <w:sz w:val="24"/>
          <w:szCs w:val="24"/>
        </w:rPr>
        <w:t>Модуль «Автоматизированные системы»</w:t>
      </w:r>
      <w:bookmarkEnd w:id="612"/>
    </w:p>
    <w:p w:rsidR="006618BB" w:rsidRPr="006618BB" w:rsidRDefault="006618BB" w:rsidP="006618BB">
      <w:pPr>
        <w:pStyle w:val="af7"/>
        <w:rPr>
          <w:rFonts w:ascii="Times New Roman" w:hAnsi="Times New Roman" w:cs="Times New Roman"/>
          <w:sz w:val="24"/>
          <w:szCs w:val="24"/>
        </w:rPr>
      </w:pPr>
      <w:bookmarkStart w:id="613" w:name="bookmark1700"/>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8-9 КЛАССЫ</w:t>
      </w:r>
      <w:bookmarkEnd w:id="613"/>
    </w:p>
    <w:p w:rsidR="006618BB" w:rsidRPr="006618BB" w:rsidRDefault="006618BB" w:rsidP="006618BB">
      <w:pPr>
        <w:pStyle w:val="11"/>
        <w:spacing w:line="264" w:lineRule="auto"/>
        <w:jc w:val="both"/>
        <w:rPr>
          <w:b/>
          <w:bCs/>
          <w:color w:val="auto"/>
          <w:sz w:val="24"/>
          <w:szCs w:val="24"/>
        </w:rPr>
      </w:pPr>
    </w:p>
    <w:p w:rsidR="006618BB" w:rsidRPr="006618BB" w:rsidRDefault="006618BB" w:rsidP="006618BB">
      <w:pPr>
        <w:pStyle w:val="11"/>
        <w:spacing w:line="264" w:lineRule="auto"/>
        <w:jc w:val="both"/>
        <w:rPr>
          <w:color w:val="auto"/>
          <w:sz w:val="24"/>
          <w:szCs w:val="24"/>
        </w:rPr>
      </w:pPr>
      <w:r w:rsidRPr="006618BB">
        <w:rPr>
          <w:b/>
          <w:bCs/>
          <w:color w:val="auto"/>
          <w:sz w:val="24"/>
          <w:szCs w:val="24"/>
        </w:rPr>
        <w:t>Раздел 1. Управление. Общие представления</w:t>
      </w:r>
      <w:r w:rsidRPr="006618BB">
        <w:rPr>
          <w:color w:val="auto"/>
          <w:sz w:val="24"/>
          <w:szCs w:val="24"/>
        </w:rPr>
        <w:t>.</w:t>
      </w:r>
    </w:p>
    <w:p w:rsidR="006618BB" w:rsidRPr="006618BB" w:rsidRDefault="006618BB" w:rsidP="006618BB">
      <w:pPr>
        <w:pStyle w:val="11"/>
        <w:spacing w:after="240" w:line="240" w:lineRule="auto"/>
        <w:jc w:val="both"/>
        <w:rPr>
          <w:color w:val="auto"/>
          <w:sz w:val="24"/>
          <w:szCs w:val="24"/>
        </w:rPr>
      </w:pPr>
      <w:r w:rsidRPr="006618BB">
        <w:rPr>
          <w:color w:val="auto"/>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6618BB" w:rsidRPr="006618BB" w:rsidRDefault="006618BB" w:rsidP="006618BB">
      <w:pPr>
        <w:pStyle w:val="11"/>
        <w:spacing w:line="264" w:lineRule="auto"/>
        <w:jc w:val="both"/>
        <w:rPr>
          <w:color w:val="auto"/>
          <w:sz w:val="24"/>
          <w:szCs w:val="24"/>
        </w:rPr>
      </w:pPr>
      <w:r w:rsidRPr="006618BB">
        <w:rPr>
          <w:b/>
          <w:bCs/>
          <w:color w:val="auto"/>
          <w:sz w:val="24"/>
          <w:szCs w:val="24"/>
        </w:rPr>
        <w:t>Раздел 2. Управление техническими системами.</w:t>
      </w:r>
    </w:p>
    <w:p w:rsidR="006618BB" w:rsidRPr="006618BB" w:rsidRDefault="006618BB" w:rsidP="006618BB">
      <w:pPr>
        <w:pStyle w:val="11"/>
        <w:spacing w:line="240" w:lineRule="auto"/>
        <w:jc w:val="both"/>
        <w:rPr>
          <w:color w:val="auto"/>
          <w:sz w:val="24"/>
          <w:szCs w:val="24"/>
        </w:rPr>
      </w:pPr>
      <w:r w:rsidRPr="006618BB">
        <w:rPr>
          <w:color w:val="auto"/>
          <w:sz w:val="24"/>
          <w:szCs w:val="24"/>
        </w:rPr>
        <w:t>Механические устройства обратной связи. Регулятор Уатта.</w:t>
      </w:r>
    </w:p>
    <w:p w:rsidR="006618BB" w:rsidRPr="006618BB" w:rsidRDefault="006618BB" w:rsidP="006618BB">
      <w:pPr>
        <w:pStyle w:val="11"/>
        <w:spacing w:line="240" w:lineRule="auto"/>
        <w:jc w:val="both"/>
        <w:rPr>
          <w:color w:val="auto"/>
          <w:sz w:val="24"/>
          <w:szCs w:val="24"/>
        </w:rPr>
      </w:pPr>
      <w:r w:rsidRPr="006618BB">
        <w:rPr>
          <w:color w:val="auto"/>
          <w:sz w:val="24"/>
          <w:szCs w:val="24"/>
        </w:rPr>
        <w:t>Понятие системы. Замкнутые и открытые системы. Системы с положительной и отрицательной обратной связью. Примеры.</w:t>
      </w:r>
    </w:p>
    <w:p w:rsidR="006618BB" w:rsidRPr="006618BB" w:rsidRDefault="006618BB" w:rsidP="006618BB">
      <w:pPr>
        <w:pStyle w:val="11"/>
        <w:spacing w:line="240" w:lineRule="auto"/>
        <w:jc w:val="both"/>
        <w:rPr>
          <w:color w:val="auto"/>
          <w:sz w:val="24"/>
          <w:szCs w:val="24"/>
        </w:rPr>
      </w:pPr>
      <w:r w:rsidRPr="006618BB">
        <w:rPr>
          <w:color w:val="auto"/>
          <w:sz w:val="24"/>
          <w:szCs w:val="24"/>
        </w:rPr>
        <w:t>Динамические эффекты открытых систем: точки бифуркации, аттракторы.</w:t>
      </w:r>
    </w:p>
    <w:p w:rsidR="006618BB" w:rsidRPr="006618BB" w:rsidRDefault="006618BB" w:rsidP="006618BB">
      <w:pPr>
        <w:pStyle w:val="11"/>
        <w:spacing w:line="240" w:lineRule="auto"/>
        <w:jc w:val="both"/>
        <w:rPr>
          <w:color w:val="auto"/>
          <w:sz w:val="24"/>
          <w:szCs w:val="24"/>
        </w:rPr>
      </w:pPr>
      <w:r w:rsidRPr="006618BB">
        <w:rPr>
          <w:color w:val="auto"/>
          <w:sz w:val="24"/>
          <w:szCs w:val="24"/>
        </w:rPr>
        <w:t>Реализация данных эффектов в технических системах. Управление системами в условиях нестабильности.</w:t>
      </w:r>
    </w:p>
    <w:p w:rsidR="006618BB" w:rsidRPr="006618BB" w:rsidRDefault="006618BB" w:rsidP="006618BB">
      <w:pPr>
        <w:pStyle w:val="11"/>
        <w:spacing w:after="260" w:line="240" w:lineRule="auto"/>
        <w:jc w:val="both"/>
        <w:rPr>
          <w:color w:val="auto"/>
          <w:sz w:val="24"/>
          <w:szCs w:val="24"/>
        </w:rPr>
      </w:pPr>
      <w:r w:rsidRPr="006618BB">
        <w:rPr>
          <w:color w:val="auto"/>
          <w:sz w:val="24"/>
          <w:szCs w:val="24"/>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6618BB" w:rsidRPr="006618BB" w:rsidRDefault="006618BB" w:rsidP="006618BB">
      <w:pPr>
        <w:pStyle w:val="11"/>
        <w:spacing w:line="264" w:lineRule="auto"/>
        <w:jc w:val="both"/>
        <w:rPr>
          <w:color w:val="auto"/>
          <w:sz w:val="24"/>
          <w:szCs w:val="24"/>
        </w:rPr>
      </w:pPr>
      <w:r w:rsidRPr="006618BB">
        <w:rPr>
          <w:b/>
          <w:bCs/>
          <w:color w:val="auto"/>
          <w:sz w:val="24"/>
          <w:szCs w:val="24"/>
        </w:rPr>
        <w:t>Раздел 3. Элементная база автоматизированных систем.</w:t>
      </w:r>
    </w:p>
    <w:p w:rsidR="006618BB" w:rsidRPr="006618BB" w:rsidRDefault="006618BB" w:rsidP="006618BB">
      <w:pPr>
        <w:pStyle w:val="11"/>
        <w:spacing w:line="240" w:lineRule="auto"/>
        <w:jc w:val="both"/>
        <w:rPr>
          <w:color w:val="auto"/>
          <w:sz w:val="24"/>
          <w:szCs w:val="24"/>
        </w:rPr>
      </w:pPr>
      <w:r w:rsidRPr="006618BB">
        <w:rPr>
          <w:color w:val="auto"/>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6618BB" w:rsidRPr="006618BB" w:rsidRDefault="006618BB" w:rsidP="006618BB">
      <w:pPr>
        <w:pStyle w:val="11"/>
        <w:spacing w:line="240" w:lineRule="auto"/>
        <w:jc w:val="both"/>
        <w:rPr>
          <w:color w:val="auto"/>
          <w:sz w:val="24"/>
          <w:szCs w:val="24"/>
        </w:rPr>
      </w:pPr>
      <w:r w:rsidRPr="006618BB">
        <w:rPr>
          <w:color w:val="auto"/>
          <w:sz w:val="24"/>
          <w:szCs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6618BB" w:rsidRPr="006618BB" w:rsidRDefault="006618BB" w:rsidP="006618BB">
      <w:pPr>
        <w:pStyle w:val="11"/>
        <w:spacing w:line="240" w:lineRule="auto"/>
        <w:jc w:val="both"/>
        <w:rPr>
          <w:color w:val="auto"/>
          <w:sz w:val="24"/>
          <w:szCs w:val="24"/>
        </w:rPr>
      </w:pPr>
      <w:r w:rsidRPr="006618BB">
        <w:rPr>
          <w:color w:val="auto"/>
          <w:sz w:val="24"/>
          <w:szCs w:val="24"/>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618BB" w:rsidRPr="006618BB" w:rsidRDefault="006618BB" w:rsidP="006618BB">
      <w:pPr>
        <w:pStyle w:val="11"/>
        <w:spacing w:line="264" w:lineRule="auto"/>
        <w:jc w:val="both"/>
        <w:rPr>
          <w:b/>
          <w:bCs/>
          <w:color w:val="auto"/>
          <w:sz w:val="24"/>
          <w:szCs w:val="24"/>
        </w:rPr>
      </w:pPr>
    </w:p>
    <w:p w:rsidR="006618BB" w:rsidRPr="006618BB" w:rsidRDefault="006618BB" w:rsidP="006618BB">
      <w:pPr>
        <w:pStyle w:val="11"/>
        <w:spacing w:line="264" w:lineRule="auto"/>
        <w:jc w:val="both"/>
        <w:rPr>
          <w:color w:val="auto"/>
          <w:sz w:val="24"/>
          <w:szCs w:val="24"/>
        </w:rPr>
      </w:pPr>
      <w:r w:rsidRPr="006618BB">
        <w:rPr>
          <w:b/>
          <w:bCs/>
          <w:color w:val="auto"/>
          <w:sz w:val="24"/>
          <w:szCs w:val="24"/>
        </w:rPr>
        <w:t>Раздел 4. Управление социально-экономическими системами. Предпринимательство.</w:t>
      </w:r>
    </w:p>
    <w:p w:rsidR="006618BB" w:rsidRPr="006618BB" w:rsidRDefault="006618BB" w:rsidP="006618BB">
      <w:pPr>
        <w:pStyle w:val="11"/>
        <w:spacing w:line="240" w:lineRule="auto"/>
        <w:jc w:val="both"/>
        <w:rPr>
          <w:color w:val="auto"/>
          <w:sz w:val="24"/>
          <w:szCs w:val="24"/>
        </w:rPr>
      </w:pPr>
      <w:r w:rsidRPr="006618BB">
        <w:rPr>
          <w:color w:val="auto"/>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6618BB" w:rsidRPr="006618BB" w:rsidRDefault="006618BB" w:rsidP="006618BB">
      <w:pPr>
        <w:pStyle w:val="11"/>
        <w:spacing w:line="240" w:lineRule="auto"/>
        <w:jc w:val="both"/>
        <w:rPr>
          <w:color w:val="auto"/>
          <w:sz w:val="24"/>
          <w:szCs w:val="24"/>
        </w:rPr>
      </w:pPr>
      <w:r w:rsidRPr="006618BB">
        <w:rPr>
          <w:color w:val="auto"/>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6618BB" w:rsidRPr="006618BB" w:rsidRDefault="006618BB" w:rsidP="006618BB">
      <w:pPr>
        <w:pStyle w:val="11"/>
        <w:spacing w:line="240" w:lineRule="auto"/>
        <w:jc w:val="both"/>
        <w:rPr>
          <w:color w:val="auto"/>
          <w:sz w:val="24"/>
          <w:szCs w:val="24"/>
        </w:rPr>
      </w:pPr>
      <w:r w:rsidRPr="006618BB">
        <w:rPr>
          <w:color w:val="auto"/>
          <w:sz w:val="24"/>
          <w:szCs w:val="24"/>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6618BB" w:rsidRPr="006618BB" w:rsidRDefault="006618BB" w:rsidP="006618BB">
      <w:pPr>
        <w:pStyle w:val="11"/>
        <w:spacing w:line="240" w:lineRule="auto"/>
        <w:jc w:val="both"/>
        <w:rPr>
          <w:color w:val="auto"/>
          <w:sz w:val="24"/>
          <w:szCs w:val="24"/>
        </w:rPr>
      </w:pPr>
      <w:r w:rsidRPr="006618BB">
        <w:rPr>
          <w:color w:val="auto"/>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6618BB" w:rsidRPr="006618BB" w:rsidRDefault="006618BB" w:rsidP="006618BB">
      <w:pPr>
        <w:pStyle w:val="11"/>
        <w:spacing w:line="240" w:lineRule="auto"/>
        <w:jc w:val="both"/>
        <w:rPr>
          <w:color w:val="auto"/>
          <w:sz w:val="24"/>
          <w:szCs w:val="24"/>
        </w:rPr>
      </w:pPr>
      <w:r w:rsidRPr="006618BB">
        <w:rPr>
          <w:color w:val="auto"/>
          <w:sz w:val="24"/>
          <w:szCs w:val="24"/>
        </w:rPr>
        <w:t>Программная поддержка предпринимательской деятельности. Программы для управления проектами.</w:t>
      </w:r>
    </w:p>
    <w:p w:rsidR="006618BB" w:rsidRPr="006618BB" w:rsidRDefault="006618BB" w:rsidP="006618BB">
      <w:pPr>
        <w:pStyle w:val="af7"/>
        <w:rPr>
          <w:rFonts w:ascii="Times New Roman" w:hAnsi="Times New Roman" w:cs="Times New Roman"/>
          <w:sz w:val="24"/>
          <w:szCs w:val="24"/>
        </w:rPr>
      </w:pPr>
      <w:bookmarkStart w:id="614" w:name="bookmark1702"/>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Модуль «Животноводство»</w:t>
      </w:r>
      <w:bookmarkEnd w:id="614"/>
    </w:p>
    <w:p w:rsidR="006618BB" w:rsidRPr="006618BB" w:rsidRDefault="006618BB" w:rsidP="006618BB">
      <w:pPr>
        <w:pStyle w:val="af7"/>
        <w:rPr>
          <w:rFonts w:ascii="Times New Roman" w:hAnsi="Times New Roman" w:cs="Times New Roman"/>
          <w:sz w:val="24"/>
          <w:szCs w:val="24"/>
        </w:rPr>
      </w:pPr>
      <w:bookmarkStart w:id="615" w:name="bookmark1704"/>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7-8 КЛАССЫ</w:t>
      </w:r>
      <w:bookmarkEnd w:id="615"/>
    </w:p>
    <w:p w:rsidR="006618BB" w:rsidRPr="006618BB" w:rsidRDefault="006618BB" w:rsidP="006618BB">
      <w:pPr>
        <w:pStyle w:val="11"/>
        <w:spacing w:line="264" w:lineRule="auto"/>
        <w:jc w:val="both"/>
        <w:rPr>
          <w:b/>
          <w:bCs/>
          <w:color w:val="auto"/>
          <w:sz w:val="24"/>
          <w:szCs w:val="24"/>
        </w:rPr>
      </w:pPr>
    </w:p>
    <w:p w:rsidR="006618BB" w:rsidRPr="006618BB" w:rsidRDefault="006618BB" w:rsidP="006618BB">
      <w:pPr>
        <w:pStyle w:val="11"/>
        <w:spacing w:line="264" w:lineRule="auto"/>
        <w:jc w:val="both"/>
        <w:rPr>
          <w:color w:val="auto"/>
          <w:sz w:val="24"/>
          <w:szCs w:val="24"/>
        </w:rPr>
      </w:pPr>
      <w:r w:rsidRPr="006618BB">
        <w:rPr>
          <w:b/>
          <w:bCs/>
          <w:color w:val="auto"/>
          <w:sz w:val="24"/>
          <w:szCs w:val="24"/>
        </w:rPr>
        <w:t>Раздел 1. Элементы технологий выращивания сельскохозяйственных животных.</w:t>
      </w:r>
    </w:p>
    <w:p w:rsidR="006618BB" w:rsidRPr="006618BB" w:rsidRDefault="006618BB" w:rsidP="006618BB">
      <w:pPr>
        <w:pStyle w:val="11"/>
        <w:spacing w:line="240" w:lineRule="auto"/>
        <w:jc w:val="both"/>
        <w:rPr>
          <w:color w:val="auto"/>
          <w:sz w:val="24"/>
          <w:szCs w:val="24"/>
        </w:rPr>
      </w:pPr>
      <w:r w:rsidRPr="006618BB">
        <w:rPr>
          <w:color w:val="auto"/>
          <w:sz w:val="24"/>
          <w:szCs w:val="24"/>
        </w:rPr>
        <w:t>Домашние животные. Приручение животных как фактор развития человеческой цивилизации. Сельскохозяйственные животные.</w:t>
      </w:r>
    </w:p>
    <w:p w:rsidR="006618BB" w:rsidRPr="006618BB" w:rsidRDefault="006618BB" w:rsidP="006618BB">
      <w:pPr>
        <w:pStyle w:val="11"/>
        <w:spacing w:line="240" w:lineRule="auto"/>
        <w:jc w:val="both"/>
        <w:rPr>
          <w:color w:val="auto"/>
          <w:sz w:val="24"/>
          <w:szCs w:val="24"/>
        </w:rPr>
      </w:pPr>
      <w:r w:rsidRPr="006618BB">
        <w:rPr>
          <w:color w:val="auto"/>
          <w:sz w:val="24"/>
          <w:szCs w:val="24"/>
        </w:rPr>
        <w:t>Содержание сельскохозяйственных животных: помещение, оборудование, уход.</w:t>
      </w:r>
    </w:p>
    <w:p w:rsidR="006618BB" w:rsidRPr="006618BB" w:rsidRDefault="006618BB" w:rsidP="006618BB">
      <w:pPr>
        <w:pStyle w:val="11"/>
        <w:spacing w:line="240" w:lineRule="auto"/>
        <w:jc w:val="both"/>
        <w:rPr>
          <w:color w:val="auto"/>
          <w:sz w:val="24"/>
          <w:szCs w:val="24"/>
        </w:rPr>
      </w:pPr>
      <w:r w:rsidRPr="006618BB">
        <w:rPr>
          <w:color w:val="auto"/>
          <w:sz w:val="24"/>
          <w:szCs w:val="24"/>
        </w:rPr>
        <w:t>Разведение животных. Породы животных, их создание.</w:t>
      </w:r>
    </w:p>
    <w:p w:rsidR="006618BB" w:rsidRPr="006618BB" w:rsidRDefault="006618BB" w:rsidP="006618BB">
      <w:pPr>
        <w:pStyle w:val="11"/>
        <w:spacing w:line="240" w:lineRule="auto"/>
        <w:jc w:val="both"/>
        <w:rPr>
          <w:color w:val="auto"/>
          <w:sz w:val="24"/>
          <w:szCs w:val="24"/>
        </w:rPr>
      </w:pPr>
      <w:r w:rsidRPr="006618BB">
        <w:rPr>
          <w:color w:val="auto"/>
          <w:sz w:val="24"/>
          <w:szCs w:val="24"/>
        </w:rPr>
        <w:t>Лечение животных. Понятие о ветеринарии.</w:t>
      </w:r>
    </w:p>
    <w:p w:rsidR="006618BB" w:rsidRPr="006618BB" w:rsidRDefault="006618BB" w:rsidP="006618BB">
      <w:pPr>
        <w:pStyle w:val="11"/>
        <w:spacing w:line="240" w:lineRule="auto"/>
        <w:jc w:val="both"/>
        <w:rPr>
          <w:color w:val="auto"/>
          <w:sz w:val="24"/>
          <w:szCs w:val="24"/>
        </w:rPr>
      </w:pPr>
      <w:r w:rsidRPr="006618BB">
        <w:rPr>
          <w:color w:val="auto"/>
          <w:sz w:val="24"/>
          <w:szCs w:val="24"/>
        </w:rPr>
        <w:t>Заготовка кормов. Кормление животных. Питательность корма. Рацион.</w:t>
      </w:r>
    </w:p>
    <w:p w:rsidR="006618BB" w:rsidRPr="006618BB" w:rsidRDefault="006618BB" w:rsidP="006618BB">
      <w:pPr>
        <w:pStyle w:val="11"/>
        <w:spacing w:line="240" w:lineRule="auto"/>
        <w:jc w:val="both"/>
        <w:rPr>
          <w:color w:val="auto"/>
          <w:sz w:val="24"/>
          <w:szCs w:val="24"/>
        </w:rPr>
      </w:pPr>
      <w:r w:rsidRPr="006618BB">
        <w:rPr>
          <w:color w:val="auto"/>
          <w:sz w:val="24"/>
          <w:szCs w:val="24"/>
        </w:rPr>
        <w:t>Животные у нас дома. Забота о домашних и бездомных животных.</w:t>
      </w:r>
    </w:p>
    <w:p w:rsidR="006618BB" w:rsidRPr="006618BB" w:rsidRDefault="006618BB" w:rsidP="006618BB">
      <w:pPr>
        <w:pStyle w:val="11"/>
        <w:spacing w:after="240" w:line="240" w:lineRule="auto"/>
        <w:jc w:val="both"/>
        <w:rPr>
          <w:color w:val="auto"/>
          <w:sz w:val="24"/>
          <w:szCs w:val="24"/>
        </w:rPr>
      </w:pPr>
      <w:r w:rsidRPr="006618BB">
        <w:rPr>
          <w:color w:val="auto"/>
          <w:sz w:val="24"/>
          <w:szCs w:val="24"/>
        </w:rPr>
        <w:t>Проблема клонирования живых организмов. Социальные и этические проблемы.</w:t>
      </w:r>
    </w:p>
    <w:p w:rsidR="006618BB" w:rsidRPr="006618BB" w:rsidRDefault="006618BB" w:rsidP="006618BB">
      <w:pPr>
        <w:pStyle w:val="11"/>
        <w:spacing w:line="264" w:lineRule="auto"/>
        <w:jc w:val="both"/>
        <w:rPr>
          <w:color w:val="auto"/>
          <w:sz w:val="24"/>
          <w:szCs w:val="24"/>
        </w:rPr>
      </w:pPr>
      <w:r w:rsidRPr="006618BB">
        <w:rPr>
          <w:b/>
          <w:bCs/>
          <w:color w:val="auto"/>
          <w:sz w:val="24"/>
          <w:szCs w:val="24"/>
        </w:rPr>
        <w:t>Раздел 2. Производство животноводческих продуктов.</w:t>
      </w:r>
    </w:p>
    <w:p w:rsidR="006618BB" w:rsidRPr="006618BB" w:rsidRDefault="006618BB" w:rsidP="006618BB">
      <w:pPr>
        <w:pStyle w:val="11"/>
        <w:spacing w:line="240" w:lineRule="auto"/>
        <w:jc w:val="both"/>
        <w:rPr>
          <w:color w:val="auto"/>
          <w:sz w:val="24"/>
          <w:szCs w:val="24"/>
        </w:rPr>
      </w:pPr>
      <w:r w:rsidRPr="006618BB">
        <w:rPr>
          <w:color w:val="auto"/>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6618BB" w:rsidRPr="006618BB" w:rsidRDefault="006618BB" w:rsidP="006618BB">
      <w:pPr>
        <w:pStyle w:val="11"/>
        <w:spacing w:line="240" w:lineRule="auto"/>
        <w:jc w:val="both"/>
        <w:rPr>
          <w:color w:val="auto"/>
          <w:sz w:val="24"/>
          <w:szCs w:val="24"/>
        </w:rPr>
      </w:pPr>
      <w:r w:rsidRPr="006618BB">
        <w:rPr>
          <w:color w:val="auto"/>
          <w:sz w:val="24"/>
          <w:szCs w:val="24"/>
        </w:rPr>
        <w:t>Использование цифровых технологий в животноводстве.</w:t>
      </w:r>
    </w:p>
    <w:p w:rsidR="006618BB" w:rsidRPr="006618BB" w:rsidRDefault="006618BB" w:rsidP="006618BB">
      <w:pPr>
        <w:pStyle w:val="11"/>
        <w:spacing w:line="240" w:lineRule="auto"/>
        <w:jc w:val="both"/>
        <w:rPr>
          <w:color w:val="auto"/>
          <w:sz w:val="24"/>
          <w:szCs w:val="24"/>
        </w:rPr>
      </w:pPr>
      <w:r w:rsidRPr="006618BB">
        <w:rPr>
          <w:color w:val="auto"/>
          <w:sz w:val="24"/>
          <w:szCs w:val="24"/>
        </w:rPr>
        <w:t>Цифровая ферма:</w:t>
      </w:r>
    </w:p>
    <w:p w:rsidR="006618BB" w:rsidRPr="006618BB" w:rsidRDefault="006618BB" w:rsidP="00AC559F">
      <w:pPr>
        <w:pStyle w:val="11"/>
        <w:numPr>
          <w:ilvl w:val="0"/>
          <w:numId w:val="260"/>
        </w:numPr>
        <w:spacing w:line="240" w:lineRule="auto"/>
        <w:jc w:val="both"/>
        <w:rPr>
          <w:color w:val="auto"/>
          <w:sz w:val="24"/>
          <w:szCs w:val="24"/>
        </w:rPr>
      </w:pPr>
      <w:r w:rsidRPr="006618BB">
        <w:rPr>
          <w:color w:val="auto"/>
          <w:sz w:val="24"/>
          <w:szCs w:val="24"/>
        </w:rPr>
        <w:t>автоматическое кормление животных;</w:t>
      </w:r>
    </w:p>
    <w:p w:rsidR="006618BB" w:rsidRPr="006618BB" w:rsidRDefault="006618BB" w:rsidP="00AC559F">
      <w:pPr>
        <w:pStyle w:val="11"/>
        <w:numPr>
          <w:ilvl w:val="0"/>
          <w:numId w:val="260"/>
        </w:numPr>
        <w:spacing w:line="240" w:lineRule="auto"/>
        <w:jc w:val="both"/>
        <w:rPr>
          <w:color w:val="auto"/>
          <w:sz w:val="24"/>
          <w:szCs w:val="24"/>
        </w:rPr>
      </w:pPr>
      <w:r w:rsidRPr="006618BB">
        <w:rPr>
          <w:color w:val="auto"/>
          <w:sz w:val="24"/>
          <w:szCs w:val="24"/>
        </w:rPr>
        <w:t>автоматическая дойка;</w:t>
      </w:r>
    </w:p>
    <w:p w:rsidR="006618BB" w:rsidRPr="006618BB" w:rsidRDefault="006618BB" w:rsidP="00AC559F">
      <w:pPr>
        <w:pStyle w:val="11"/>
        <w:numPr>
          <w:ilvl w:val="0"/>
          <w:numId w:val="260"/>
        </w:numPr>
        <w:spacing w:line="240" w:lineRule="auto"/>
        <w:jc w:val="both"/>
        <w:rPr>
          <w:color w:val="auto"/>
          <w:sz w:val="24"/>
          <w:szCs w:val="24"/>
        </w:rPr>
      </w:pPr>
      <w:r w:rsidRPr="006618BB">
        <w:rPr>
          <w:color w:val="auto"/>
          <w:sz w:val="24"/>
          <w:szCs w:val="24"/>
        </w:rPr>
        <w:t>уборка помещения и др.</w:t>
      </w:r>
    </w:p>
    <w:p w:rsidR="006618BB" w:rsidRPr="006618BB" w:rsidRDefault="006618BB" w:rsidP="006618BB">
      <w:pPr>
        <w:pStyle w:val="11"/>
        <w:spacing w:line="240" w:lineRule="auto"/>
        <w:jc w:val="both"/>
        <w:rPr>
          <w:color w:val="auto"/>
          <w:sz w:val="24"/>
          <w:szCs w:val="24"/>
        </w:rPr>
      </w:pPr>
      <w:r w:rsidRPr="006618BB">
        <w:rPr>
          <w:color w:val="auto"/>
          <w:sz w:val="24"/>
          <w:szCs w:val="24"/>
        </w:rPr>
        <w:t>Цифровая «умная» ферма — перспективное направление роботизации в животноводстве.</w:t>
      </w:r>
    </w:p>
    <w:p w:rsidR="006618BB" w:rsidRPr="006618BB" w:rsidRDefault="006618BB" w:rsidP="006618BB">
      <w:pPr>
        <w:pStyle w:val="11"/>
        <w:spacing w:line="264" w:lineRule="auto"/>
        <w:jc w:val="both"/>
        <w:rPr>
          <w:b/>
          <w:bCs/>
          <w:color w:val="auto"/>
          <w:sz w:val="24"/>
          <w:szCs w:val="24"/>
        </w:rPr>
      </w:pPr>
    </w:p>
    <w:p w:rsidR="006618BB" w:rsidRPr="006618BB" w:rsidRDefault="006618BB" w:rsidP="006618BB">
      <w:pPr>
        <w:pStyle w:val="11"/>
        <w:spacing w:line="264" w:lineRule="auto"/>
        <w:jc w:val="both"/>
        <w:rPr>
          <w:color w:val="auto"/>
          <w:sz w:val="24"/>
          <w:szCs w:val="24"/>
        </w:rPr>
      </w:pPr>
      <w:r w:rsidRPr="006618BB">
        <w:rPr>
          <w:b/>
          <w:bCs/>
          <w:color w:val="auto"/>
          <w:sz w:val="24"/>
          <w:szCs w:val="24"/>
        </w:rPr>
        <w:t>Раздел 3. Профессии, связанные с деятельностью животновода.</w:t>
      </w:r>
    </w:p>
    <w:p w:rsidR="006618BB" w:rsidRPr="006618BB" w:rsidRDefault="006618BB" w:rsidP="006618BB">
      <w:pPr>
        <w:pStyle w:val="11"/>
        <w:spacing w:line="240" w:lineRule="auto"/>
        <w:jc w:val="both"/>
        <w:rPr>
          <w:color w:val="auto"/>
          <w:sz w:val="24"/>
          <w:szCs w:val="24"/>
        </w:rPr>
      </w:pPr>
      <w:r w:rsidRPr="006618BB">
        <w:rPr>
          <w:color w:val="auto"/>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618BB" w:rsidRPr="006618BB" w:rsidRDefault="006618BB" w:rsidP="006618BB">
      <w:pPr>
        <w:pStyle w:val="af7"/>
        <w:rPr>
          <w:rFonts w:ascii="Times New Roman" w:hAnsi="Times New Roman" w:cs="Times New Roman"/>
          <w:sz w:val="24"/>
          <w:szCs w:val="24"/>
        </w:rPr>
      </w:pPr>
      <w:bookmarkStart w:id="616" w:name="bookmark1706"/>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Модуль «Растениеводство»</w:t>
      </w:r>
      <w:bookmarkEnd w:id="616"/>
    </w:p>
    <w:p w:rsidR="006618BB" w:rsidRPr="006618BB" w:rsidRDefault="006618BB" w:rsidP="006618BB">
      <w:pPr>
        <w:pStyle w:val="af7"/>
        <w:rPr>
          <w:rFonts w:ascii="Times New Roman" w:hAnsi="Times New Roman" w:cs="Times New Roman"/>
          <w:sz w:val="24"/>
          <w:szCs w:val="24"/>
        </w:rPr>
      </w:pPr>
      <w:bookmarkStart w:id="617" w:name="bookmark1708"/>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7-8 КЛАССЫ</w:t>
      </w:r>
      <w:bookmarkEnd w:id="617"/>
    </w:p>
    <w:p w:rsidR="006618BB" w:rsidRPr="006618BB" w:rsidRDefault="006618BB" w:rsidP="006618BB">
      <w:pPr>
        <w:pStyle w:val="11"/>
        <w:spacing w:line="257" w:lineRule="auto"/>
        <w:jc w:val="both"/>
        <w:rPr>
          <w:b/>
          <w:bCs/>
          <w:color w:val="auto"/>
          <w:sz w:val="24"/>
          <w:szCs w:val="24"/>
        </w:rPr>
      </w:pPr>
    </w:p>
    <w:p w:rsidR="006618BB" w:rsidRPr="006618BB" w:rsidRDefault="006618BB" w:rsidP="006618BB">
      <w:pPr>
        <w:pStyle w:val="11"/>
        <w:spacing w:line="257" w:lineRule="auto"/>
        <w:jc w:val="both"/>
        <w:rPr>
          <w:color w:val="auto"/>
          <w:sz w:val="24"/>
          <w:szCs w:val="24"/>
        </w:rPr>
      </w:pPr>
      <w:r w:rsidRPr="006618BB">
        <w:rPr>
          <w:b/>
          <w:bCs/>
          <w:color w:val="auto"/>
          <w:sz w:val="24"/>
          <w:szCs w:val="24"/>
        </w:rPr>
        <w:t>Раздел 1. Элементы технологий выращивания сельскохозяйственных культур.</w:t>
      </w:r>
    </w:p>
    <w:p w:rsidR="006618BB" w:rsidRPr="006618BB" w:rsidRDefault="006618BB" w:rsidP="006618BB">
      <w:pPr>
        <w:pStyle w:val="11"/>
        <w:spacing w:line="240" w:lineRule="auto"/>
        <w:jc w:val="both"/>
        <w:rPr>
          <w:color w:val="auto"/>
          <w:sz w:val="24"/>
          <w:szCs w:val="24"/>
        </w:rPr>
      </w:pPr>
      <w:r w:rsidRPr="006618BB">
        <w:rPr>
          <w:color w:val="auto"/>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6618BB" w:rsidRPr="006618BB" w:rsidRDefault="006618BB" w:rsidP="006618BB">
      <w:pPr>
        <w:pStyle w:val="11"/>
        <w:spacing w:line="240" w:lineRule="auto"/>
        <w:jc w:val="both"/>
        <w:rPr>
          <w:color w:val="auto"/>
          <w:sz w:val="24"/>
          <w:szCs w:val="24"/>
        </w:rPr>
      </w:pPr>
      <w:r w:rsidRPr="006618BB">
        <w:rPr>
          <w:color w:val="auto"/>
          <w:sz w:val="24"/>
          <w:szCs w:val="24"/>
        </w:rPr>
        <w:t>Почвы, виды почв. Плодородие почв.</w:t>
      </w:r>
    </w:p>
    <w:p w:rsidR="006618BB" w:rsidRPr="006618BB" w:rsidRDefault="006618BB" w:rsidP="006618BB">
      <w:pPr>
        <w:pStyle w:val="11"/>
        <w:spacing w:line="240" w:lineRule="auto"/>
        <w:jc w:val="both"/>
        <w:rPr>
          <w:color w:val="auto"/>
          <w:sz w:val="24"/>
          <w:szCs w:val="24"/>
        </w:rPr>
      </w:pPr>
      <w:r w:rsidRPr="006618BB">
        <w:rPr>
          <w:color w:val="auto"/>
          <w:sz w:val="24"/>
          <w:szCs w:val="24"/>
        </w:rPr>
        <w:t>Инструменты обработки почвы: ручные и механизированные. Сельскохозяйственная техника.</w:t>
      </w:r>
    </w:p>
    <w:p w:rsidR="006618BB" w:rsidRPr="006618BB" w:rsidRDefault="006618BB" w:rsidP="006618BB">
      <w:pPr>
        <w:pStyle w:val="11"/>
        <w:spacing w:line="240" w:lineRule="auto"/>
        <w:jc w:val="both"/>
        <w:rPr>
          <w:color w:val="auto"/>
          <w:sz w:val="24"/>
          <w:szCs w:val="24"/>
        </w:rPr>
      </w:pPr>
      <w:r w:rsidRPr="006618BB">
        <w:rPr>
          <w:color w:val="auto"/>
          <w:sz w:val="24"/>
          <w:szCs w:val="24"/>
        </w:rPr>
        <w:t>Культурные растения и их классификация.</w:t>
      </w:r>
    </w:p>
    <w:p w:rsidR="006618BB" w:rsidRPr="006618BB" w:rsidRDefault="006618BB" w:rsidP="006618BB">
      <w:pPr>
        <w:pStyle w:val="11"/>
        <w:spacing w:line="240" w:lineRule="auto"/>
        <w:jc w:val="both"/>
        <w:rPr>
          <w:color w:val="auto"/>
          <w:sz w:val="24"/>
          <w:szCs w:val="24"/>
        </w:rPr>
      </w:pPr>
      <w:r w:rsidRPr="006618BB">
        <w:rPr>
          <w:color w:val="auto"/>
          <w:sz w:val="24"/>
          <w:szCs w:val="24"/>
        </w:rPr>
        <w:t>Выращивание растений на школьном/приусадебном участке.</w:t>
      </w:r>
    </w:p>
    <w:p w:rsidR="006618BB" w:rsidRPr="006618BB" w:rsidRDefault="006618BB" w:rsidP="006618BB">
      <w:pPr>
        <w:pStyle w:val="11"/>
        <w:spacing w:line="240" w:lineRule="auto"/>
        <w:jc w:val="both"/>
        <w:rPr>
          <w:color w:val="auto"/>
          <w:sz w:val="24"/>
          <w:szCs w:val="24"/>
        </w:rPr>
      </w:pPr>
      <w:r w:rsidRPr="006618BB">
        <w:rPr>
          <w:color w:val="auto"/>
          <w:sz w:val="24"/>
          <w:szCs w:val="24"/>
        </w:rPr>
        <w:t>Полезные для человека дикорастущие растения и их классификация.</w:t>
      </w:r>
    </w:p>
    <w:p w:rsidR="006618BB" w:rsidRPr="006618BB" w:rsidRDefault="006618BB" w:rsidP="006618BB">
      <w:pPr>
        <w:pStyle w:val="11"/>
        <w:spacing w:line="240" w:lineRule="auto"/>
        <w:jc w:val="both"/>
        <w:rPr>
          <w:color w:val="auto"/>
          <w:sz w:val="24"/>
          <w:szCs w:val="24"/>
        </w:rPr>
      </w:pPr>
      <w:r w:rsidRPr="006618BB">
        <w:rPr>
          <w:color w:val="auto"/>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6618BB" w:rsidRPr="006618BB" w:rsidRDefault="006618BB" w:rsidP="006618BB">
      <w:pPr>
        <w:pStyle w:val="11"/>
        <w:spacing w:after="120" w:line="240" w:lineRule="auto"/>
        <w:jc w:val="both"/>
        <w:rPr>
          <w:color w:val="auto"/>
          <w:sz w:val="24"/>
          <w:szCs w:val="24"/>
        </w:rPr>
      </w:pPr>
      <w:r w:rsidRPr="006618BB">
        <w:rPr>
          <w:color w:val="auto"/>
          <w:sz w:val="24"/>
          <w:szCs w:val="24"/>
        </w:rPr>
        <w:t>Сохранение природной среды.</w:t>
      </w:r>
    </w:p>
    <w:p w:rsidR="006618BB" w:rsidRPr="006618BB" w:rsidRDefault="006618BB" w:rsidP="006618BB">
      <w:pPr>
        <w:pStyle w:val="11"/>
        <w:spacing w:line="259" w:lineRule="auto"/>
        <w:jc w:val="both"/>
        <w:rPr>
          <w:color w:val="auto"/>
          <w:sz w:val="24"/>
          <w:szCs w:val="24"/>
        </w:rPr>
      </w:pPr>
      <w:r w:rsidRPr="006618BB">
        <w:rPr>
          <w:b/>
          <w:bCs/>
          <w:color w:val="auto"/>
          <w:sz w:val="24"/>
          <w:szCs w:val="24"/>
        </w:rPr>
        <w:t>Раздел 2. Сельскохозяйственное производство.</w:t>
      </w:r>
    </w:p>
    <w:p w:rsidR="006618BB" w:rsidRPr="006618BB" w:rsidRDefault="006618BB" w:rsidP="006618BB">
      <w:pPr>
        <w:pStyle w:val="11"/>
        <w:spacing w:line="240" w:lineRule="auto"/>
        <w:jc w:val="both"/>
        <w:rPr>
          <w:color w:val="auto"/>
          <w:sz w:val="24"/>
          <w:szCs w:val="24"/>
        </w:rPr>
      </w:pPr>
      <w:r w:rsidRPr="006618BB">
        <w:rPr>
          <w:color w:val="auto"/>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6618BB" w:rsidRPr="006618BB" w:rsidRDefault="006618BB" w:rsidP="006618BB">
      <w:pPr>
        <w:pStyle w:val="11"/>
        <w:spacing w:line="240" w:lineRule="auto"/>
        <w:jc w:val="both"/>
        <w:rPr>
          <w:color w:val="auto"/>
          <w:sz w:val="24"/>
          <w:szCs w:val="24"/>
        </w:rPr>
      </w:pPr>
      <w:r w:rsidRPr="006618BB">
        <w:rPr>
          <w:color w:val="auto"/>
          <w:sz w:val="24"/>
          <w:szCs w:val="24"/>
        </w:rPr>
        <w:t>Автоматизация и роботизация сельскохозяйственного производства:</w:t>
      </w:r>
    </w:p>
    <w:p w:rsidR="006618BB" w:rsidRPr="006618BB" w:rsidRDefault="006618BB" w:rsidP="00AC559F">
      <w:pPr>
        <w:pStyle w:val="11"/>
        <w:numPr>
          <w:ilvl w:val="0"/>
          <w:numId w:val="261"/>
        </w:numPr>
        <w:spacing w:line="240" w:lineRule="auto"/>
        <w:jc w:val="both"/>
        <w:rPr>
          <w:color w:val="auto"/>
          <w:sz w:val="24"/>
          <w:szCs w:val="24"/>
        </w:rPr>
      </w:pPr>
      <w:r w:rsidRPr="006618BB">
        <w:rPr>
          <w:color w:val="auto"/>
          <w:sz w:val="24"/>
          <w:szCs w:val="24"/>
        </w:rPr>
        <w:t xml:space="preserve">анализаторы почвы </w:t>
      </w:r>
      <w:r w:rsidRPr="006618BB">
        <w:rPr>
          <w:color w:val="auto"/>
          <w:sz w:val="24"/>
          <w:szCs w:val="24"/>
          <w:lang w:val="en-US" w:eastAsia="en-US" w:bidi="en-US"/>
        </w:rPr>
        <w:t>c</w:t>
      </w:r>
      <w:r w:rsidRPr="006618BB">
        <w:rPr>
          <w:color w:val="auto"/>
          <w:sz w:val="24"/>
          <w:szCs w:val="24"/>
        </w:rPr>
        <w:t>использованием спутниковой системы навигации;</w:t>
      </w:r>
    </w:p>
    <w:p w:rsidR="006618BB" w:rsidRPr="006618BB" w:rsidRDefault="006618BB" w:rsidP="00AC559F">
      <w:pPr>
        <w:pStyle w:val="11"/>
        <w:numPr>
          <w:ilvl w:val="0"/>
          <w:numId w:val="261"/>
        </w:numPr>
        <w:spacing w:line="240" w:lineRule="auto"/>
        <w:jc w:val="both"/>
        <w:rPr>
          <w:color w:val="auto"/>
          <w:sz w:val="24"/>
          <w:szCs w:val="24"/>
        </w:rPr>
      </w:pPr>
      <w:r w:rsidRPr="006618BB">
        <w:rPr>
          <w:color w:val="auto"/>
          <w:sz w:val="24"/>
          <w:szCs w:val="24"/>
        </w:rPr>
        <w:t>автоматизация тепличного хозяйства;</w:t>
      </w:r>
    </w:p>
    <w:p w:rsidR="006618BB" w:rsidRPr="006618BB" w:rsidRDefault="006618BB" w:rsidP="00AC559F">
      <w:pPr>
        <w:pStyle w:val="11"/>
        <w:numPr>
          <w:ilvl w:val="0"/>
          <w:numId w:val="261"/>
        </w:numPr>
        <w:spacing w:line="240" w:lineRule="auto"/>
        <w:jc w:val="both"/>
        <w:rPr>
          <w:color w:val="auto"/>
          <w:sz w:val="24"/>
          <w:szCs w:val="24"/>
        </w:rPr>
      </w:pPr>
      <w:r w:rsidRPr="006618BB">
        <w:rPr>
          <w:color w:val="auto"/>
          <w:sz w:val="24"/>
          <w:szCs w:val="24"/>
        </w:rPr>
        <w:t>применение роботов манипуляторов для уборки урожая;</w:t>
      </w:r>
    </w:p>
    <w:p w:rsidR="006618BB" w:rsidRPr="006618BB" w:rsidRDefault="006618BB" w:rsidP="00AC559F">
      <w:pPr>
        <w:pStyle w:val="11"/>
        <w:numPr>
          <w:ilvl w:val="0"/>
          <w:numId w:val="261"/>
        </w:numPr>
        <w:spacing w:line="240" w:lineRule="auto"/>
        <w:jc w:val="both"/>
        <w:rPr>
          <w:color w:val="auto"/>
          <w:sz w:val="24"/>
          <w:szCs w:val="24"/>
        </w:rPr>
      </w:pPr>
      <w:r w:rsidRPr="006618BB">
        <w:rPr>
          <w:color w:val="auto"/>
          <w:sz w:val="24"/>
          <w:szCs w:val="24"/>
        </w:rPr>
        <w:t>внесение удобрение на основе данных от азотно-спектральных датчиков;</w:t>
      </w:r>
    </w:p>
    <w:p w:rsidR="006618BB" w:rsidRPr="006618BB" w:rsidRDefault="006618BB" w:rsidP="00AC559F">
      <w:pPr>
        <w:pStyle w:val="11"/>
        <w:numPr>
          <w:ilvl w:val="0"/>
          <w:numId w:val="261"/>
        </w:numPr>
        <w:spacing w:line="240" w:lineRule="auto"/>
        <w:jc w:val="both"/>
        <w:rPr>
          <w:color w:val="auto"/>
          <w:sz w:val="24"/>
          <w:szCs w:val="24"/>
        </w:rPr>
      </w:pPr>
      <w:r w:rsidRPr="006618BB">
        <w:rPr>
          <w:color w:val="auto"/>
          <w:sz w:val="24"/>
          <w:szCs w:val="24"/>
        </w:rPr>
        <w:t>определение критических точек полей с помощью спутниковых снимков;</w:t>
      </w:r>
    </w:p>
    <w:p w:rsidR="006618BB" w:rsidRPr="006618BB" w:rsidRDefault="006618BB" w:rsidP="00AC559F">
      <w:pPr>
        <w:pStyle w:val="11"/>
        <w:numPr>
          <w:ilvl w:val="0"/>
          <w:numId w:val="261"/>
        </w:numPr>
        <w:spacing w:line="240" w:lineRule="auto"/>
        <w:ind w:left="714" w:hanging="357"/>
        <w:jc w:val="both"/>
        <w:rPr>
          <w:color w:val="auto"/>
          <w:sz w:val="24"/>
          <w:szCs w:val="24"/>
        </w:rPr>
      </w:pPr>
      <w:r w:rsidRPr="006618BB">
        <w:rPr>
          <w:color w:val="auto"/>
          <w:sz w:val="24"/>
          <w:szCs w:val="24"/>
        </w:rPr>
        <w:t>использование БПЛА и др.</w:t>
      </w:r>
    </w:p>
    <w:p w:rsidR="006618BB" w:rsidRPr="006618BB" w:rsidRDefault="006618BB" w:rsidP="006618BB">
      <w:pPr>
        <w:pStyle w:val="11"/>
        <w:spacing w:after="120" w:line="240" w:lineRule="auto"/>
        <w:jc w:val="both"/>
        <w:rPr>
          <w:color w:val="auto"/>
          <w:sz w:val="24"/>
          <w:szCs w:val="24"/>
        </w:rPr>
      </w:pPr>
      <w:r w:rsidRPr="006618BB">
        <w:rPr>
          <w:color w:val="auto"/>
          <w:sz w:val="24"/>
          <w:szCs w:val="24"/>
        </w:rPr>
        <w:t>Генно-модифицированные растения: положительные и отрицательные аспекты.</w:t>
      </w:r>
    </w:p>
    <w:p w:rsidR="006618BB" w:rsidRPr="006618BB" w:rsidRDefault="006618BB" w:rsidP="006618BB">
      <w:pPr>
        <w:pStyle w:val="11"/>
        <w:spacing w:line="257" w:lineRule="auto"/>
        <w:jc w:val="both"/>
        <w:rPr>
          <w:color w:val="auto"/>
          <w:sz w:val="24"/>
          <w:szCs w:val="24"/>
        </w:rPr>
      </w:pPr>
      <w:r w:rsidRPr="006618BB">
        <w:rPr>
          <w:b/>
          <w:bCs/>
          <w:color w:val="auto"/>
          <w:sz w:val="24"/>
          <w:szCs w:val="24"/>
        </w:rPr>
        <w:t>Раздел 3. Сельскохозяйственные профессии.</w:t>
      </w:r>
    </w:p>
    <w:p w:rsidR="006618BB" w:rsidRPr="006618BB" w:rsidRDefault="006618BB" w:rsidP="006618BB">
      <w:pPr>
        <w:pStyle w:val="11"/>
        <w:spacing w:line="240" w:lineRule="auto"/>
        <w:jc w:val="both"/>
        <w:rPr>
          <w:color w:val="auto"/>
          <w:sz w:val="24"/>
          <w:szCs w:val="24"/>
        </w:rPr>
      </w:pPr>
      <w:r w:rsidRPr="006618BB">
        <w:rPr>
          <w:color w:val="auto"/>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618BB" w:rsidRPr="006618BB" w:rsidRDefault="006618BB" w:rsidP="006618BB">
      <w:pPr>
        <w:rPr>
          <w:rFonts w:ascii="Times New Roman" w:hAnsi="Times New Roman" w:cs="Times New Roman"/>
          <w:sz w:val="24"/>
          <w:szCs w:val="24"/>
        </w:rPr>
      </w:pPr>
      <w:bookmarkStart w:id="618" w:name="bookmark1710"/>
    </w:p>
    <w:p w:rsidR="006618BB" w:rsidRPr="006618BB" w:rsidRDefault="006618BB" w:rsidP="006618BB">
      <w:pPr>
        <w:rPr>
          <w:rFonts w:ascii="Times New Roman" w:eastAsia="Arial" w:hAnsi="Times New Roman" w:cs="Times New Roman"/>
          <w:b/>
          <w:bCs/>
          <w:sz w:val="24"/>
          <w:szCs w:val="24"/>
        </w:rPr>
      </w:pPr>
      <w:r w:rsidRPr="006618BB">
        <w:rPr>
          <w:rFonts w:ascii="Times New Roman" w:hAnsi="Times New Roman" w:cs="Times New Roman"/>
          <w:sz w:val="24"/>
          <w:szCs w:val="24"/>
        </w:rPr>
        <w:br w:type="page"/>
      </w:r>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ПЛАНИРУЕМЫЕ РЕЗУЛЬТАТЫ ОСВОЕНИЯ</w:t>
      </w:r>
      <w:bookmarkEnd w:id="618"/>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УЧЕБНОГО ПРЕДМЕТА «ТЕХНОЛОГИЯ»</w:t>
      </w:r>
    </w:p>
    <w:p w:rsidR="006618BB" w:rsidRPr="006618BB" w:rsidRDefault="006618BB" w:rsidP="006618BB">
      <w:pPr>
        <w:pStyle w:val="af7"/>
        <w:pBdr>
          <w:bottom w:val="single" w:sz="12" w:space="1" w:color="auto"/>
        </w:pBdr>
        <w:rPr>
          <w:rFonts w:ascii="Times New Roman" w:hAnsi="Times New Roman" w:cs="Times New Roman"/>
          <w:sz w:val="24"/>
          <w:szCs w:val="24"/>
        </w:rPr>
      </w:pPr>
      <w:r w:rsidRPr="006618BB">
        <w:rPr>
          <w:rFonts w:ascii="Times New Roman" w:hAnsi="Times New Roman" w:cs="Times New Roman"/>
          <w:sz w:val="24"/>
          <w:szCs w:val="24"/>
        </w:rPr>
        <w:t>НА УРОВНЕ ОСНОВНОГО ОБЩЕГО ОБРАЗОВАНИЯ</w:t>
      </w:r>
    </w:p>
    <w:p w:rsidR="006618BB" w:rsidRPr="006618BB" w:rsidRDefault="006618BB" w:rsidP="006618BB">
      <w:pPr>
        <w:pStyle w:val="af7"/>
        <w:rPr>
          <w:rFonts w:ascii="Times New Roman" w:hAnsi="Times New Roman" w:cs="Times New Roman"/>
          <w:sz w:val="24"/>
          <w:szCs w:val="24"/>
        </w:rPr>
      </w:pPr>
    </w:p>
    <w:p w:rsidR="006618BB" w:rsidRPr="006618BB" w:rsidRDefault="006618BB" w:rsidP="006618BB">
      <w:pPr>
        <w:pStyle w:val="11"/>
        <w:spacing w:line="240" w:lineRule="auto"/>
        <w:ind w:firstLine="238"/>
        <w:jc w:val="both"/>
        <w:rPr>
          <w:color w:val="auto"/>
          <w:sz w:val="24"/>
          <w:szCs w:val="24"/>
        </w:rPr>
      </w:pPr>
      <w:r w:rsidRPr="006618BB">
        <w:rPr>
          <w:color w:val="auto"/>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618BB" w:rsidRPr="006618BB" w:rsidRDefault="006618BB" w:rsidP="006618BB">
      <w:pPr>
        <w:pStyle w:val="af7"/>
        <w:rPr>
          <w:rFonts w:ascii="Times New Roman" w:hAnsi="Times New Roman" w:cs="Times New Roman"/>
          <w:sz w:val="24"/>
          <w:szCs w:val="24"/>
        </w:rPr>
      </w:pPr>
      <w:bookmarkStart w:id="619" w:name="bookmark1714"/>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ЛИЧНОСТНЫЕ РЕЗУЛЬТАТЫ</w:t>
      </w:r>
      <w:bookmarkEnd w:id="619"/>
    </w:p>
    <w:p w:rsidR="006618BB" w:rsidRPr="006618BB" w:rsidRDefault="006618BB" w:rsidP="006618BB">
      <w:pPr>
        <w:pStyle w:val="11"/>
        <w:spacing w:line="240" w:lineRule="auto"/>
        <w:jc w:val="both"/>
        <w:rPr>
          <w:color w:val="auto"/>
          <w:sz w:val="24"/>
          <w:szCs w:val="24"/>
        </w:rPr>
      </w:pPr>
      <w:r w:rsidRPr="006618BB">
        <w:rPr>
          <w:i/>
          <w:iCs/>
          <w:color w:val="auto"/>
          <w:sz w:val="24"/>
          <w:szCs w:val="24"/>
        </w:rPr>
        <w:t>Патриотическое воспитание</w:t>
      </w:r>
      <w:r w:rsidRPr="006618BB">
        <w:rPr>
          <w:color w:val="auto"/>
          <w:sz w:val="24"/>
          <w:szCs w:val="24"/>
        </w:rPr>
        <w:t>:</w:t>
      </w:r>
    </w:p>
    <w:p w:rsidR="006618BB" w:rsidRPr="006618BB" w:rsidRDefault="006618BB" w:rsidP="00AC559F">
      <w:pPr>
        <w:pStyle w:val="11"/>
        <w:numPr>
          <w:ilvl w:val="0"/>
          <w:numId w:val="262"/>
        </w:numPr>
        <w:spacing w:line="293" w:lineRule="auto"/>
        <w:jc w:val="both"/>
        <w:rPr>
          <w:color w:val="auto"/>
          <w:sz w:val="24"/>
          <w:szCs w:val="24"/>
        </w:rPr>
      </w:pPr>
      <w:r w:rsidRPr="006618BB">
        <w:rPr>
          <w:color w:val="auto"/>
          <w:sz w:val="24"/>
          <w:szCs w:val="24"/>
        </w:rPr>
        <w:t>проявление интереса к истории и современному состоянию российской науки и технологии;</w:t>
      </w:r>
    </w:p>
    <w:p w:rsidR="006618BB" w:rsidRPr="006618BB" w:rsidRDefault="006618BB" w:rsidP="00AC559F">
      <w:pPr>
        <w:pStyle w:val="11"/>
        <w:numPr>
          <w:ilvl w:val="0"/>
          <w:numId w:val="262"/>
        </w:numPr>
        <w:spacing w:line="293" w:lineRule="auto"/>
        <w:jc w:val="both"/>
        <w:rPr>
          <w:color w:val="auto"/>
          <w:sz w:val="24"/>
          <w:szCs w:val="24"/>
        </w:rPr>
      </w:pPr>
      <w:r w:rsidRPr="006618BB">
        <w:rPr>
          <w:color w:val="auto"/>
          <w:sz w:val="24"/>
          <w:szCs w:val="24"/>
        </w:rPr>
        <w:t>ценностное отношение к достижениям российских инженеров и учёных.</w:t>
      </w:r>
    </w:p>
    <w:p w:rsidR="006618BB" w:rsidRPr="006618BB" w:rsidRDefault="006618BB" w:rsidP="006618BB">
      <w:pPr>
        <w:pStyle w:val="11"/>
        <w:spacing w:line="240" w:lineRule="auto"/>
        <w:jc w:val="both"/>
        <w:rPr>
          <w:color w:val="auto"/>
          <w:sz w:val="24"/>
          <w:szCs w:val="24"/>
        </w:rPr>
      </w:pPr>
      <w:r w:rsidRPr="006618BB">
        <w:rPr>
          <w:i/>
          <w:iCs/>
          <w:color w:val="auto"/>
          <w:sz w:val="24"/>
          <w:szCs w:val="24"/>
        </w:rPr>
        <w:t>Гражданское и духовно-нравственное воспитание</w:t>
      </w:r>
      <w:r w:rsidRPr="006618BB">
        <w:rPr>
          <w:color w:val="auto"/>
          <w:sz w:val="24"/>
          <w:szCs w:val="24"/>
        </w:rPr>
        <w:t>:</w:t>
      </w:r>
    </w:p>
    <w:p w:rsidR="006618BB" w:rsidRPr="006618BB" w:rsidRDefault="006618BB" w:rsidP="00AC559F">
      <w:pPr>
        <w:pStyle w:val="11"/>
        <w:numPr>
          <w:ilvl w:val="0"/>
          <w:numId w:val="263"/>
        </w:numPr>
        <w:spacing w:line="269" w:lineRule="auto"/>
        <w:jc w:val="both"/>
        <w:rPr>
          <w:color w:val="auto"/>
          <w:sz w:val="24"/>
          <w:szCs w:val="24"/>
        </w:rPr>
      </w:pPr>
      <w:r w:rsidRPr="006618BB">
        <w:rPr>
          <w:color w:val="auto"/>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6618BB" w:rsidRPr="006618BB" w:rsidRDefault="006618BB" w:rsidP="00AC559F">
      <w:pPr>
        <w:pStyle w:val="11"/>
        <w:numPr>
          <w:ilvl w:val="0"/>
          <w:numId w:val="263"/>
        </w:numPr>
        <w:spacing w:line="293" w:lineRule="auto"/>
        <w:jc w:val="both"/>
        <w:rPr>
          <w:color w:val="auto"/>
          <w:sz w:val="24"/>
          <w:szCs w:val="24"/>
        </w:rPr>
      </w:pPr>
      <w:r w:rsidRPr="006618BB">
        <w:rPr>
          <w:color w:val="auto"/>
          <w:sz w:val="24"/>
          <w:szCs w:val="24"/>
        </w:rPr>
        <w:t>осознание важности морально-этических принципов в деятельности, связанной с реализацией технологий;</w:t>
      </w:r>
    </w:p>
    <w:p w:rsidR="006618BB" w:rsidRPr="006618BB" w:rsidRDefault="006618BB" w:rsidP="00AC559F">
      <w:pPr>
        <w:pStyle w:val="11"/>
        <w:numPr>
          <w:ilvl w:val="0"/>
          <w:numId w:val="263"/>
        </w:numPr>
        <w:spacing w:line="276" w:lineRule="auto"/>
        <w:jc w:val="both"/>
        <w:rPr>
          <w:color w:val="auto"/>
          <w:sz w:val="24"/>
          <w:szCs w:val="24"/>
        </w:rPr>
      </w:pPr>
      <w:r w:rsidRPr="006618BB">
        <w:rPr>
          <w:color w:val="auto"/>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6618BB" w:rsidRPr="006618BB" w:rsidRDefault="006618BB" w:rsidP="006618BB">
      <w:pPr>
        <w:pStyle w:val="11"/>
        <w:spacing w:line="240" w:lineRule="auto"/>
        <w:jc w:val="both"/>
        <w:rPr>
          <w:color w:val="auto"/>
          <w:sz w:val="24"/>
          <w:szCs w:val="24"/>
        </w:rPr>
      </w:pPr>
      <w:r w:rsidRPr="006618BB">
        <w:rPr>
          <w:i/>
          <w:iCs/>
          <w:color w:val="auto"/>
          <w:sz w:val="24"/>
          <w:szCs w:val="24"/>
        </w:rPr>
        <w:t>Эстетическое воспитание</w:t>
      </w:r>
      <w:r w:rsidRPr="006618BB">
        <w:rPr>
          <w:color w:val="auto"/>
          <w:sz w:val="24"/>
          <w:szCs w:val="24"/>
        </w:rPr>
        <w:t>:</w:t>
      </w:r>
    </w:p>
    <w:p w:rsidR="006618BB" w:rsidRPr="006618BB" w:rsidRDefault="006618BB" w:rsidP="00AC559F">
      <w:pPr>
        <w:pStyle w:val="11"/>
        <w:numPr>
          <w:ilvl w:val="0"/>
          <w:numId w:val="264"/>
        </w:numPr>
        <w:spacing w:after="60" w:line="360" w:lineRule="auto"/>
        <w:jc w:val="both"/>
        <w:rPr>
          <w:color w:val="auto"/>
          <w:sz w:val="24"/>
          <w:szCs w:val="24"/>
        </w:rPr>
      </w:pPr>
      <w:r w:rsidRPr="006618BB">
        <w:rPr>
          <w:color w:val="auto"/>
          <w:sz w:val="24"/>
          <w:szCs w:val="24"/>
        </w:rPr>
        <w:t>восприятие эстетических качеств предметов труда;</w:t>
      </w:r>
    </w:p>
    <w:p w:rsidR="006618BB" w:rsidRPr="006618BB" w:rsidRDefault="006618BB" w:rsidP="00AC559F">
      <w:pPr>
        <w:pStyle w:val="11"/>
        <w:numPr>
          <w:ilvl w:val="0"/>
          <w:numId w:val="264"/>
        </w:numPr>
        <w:spacing w:line="293" w:lineRule="auto"/>
        <w:jc w:val="both"/>
        <w:rPr>
          <w:color w:val="auto"/>
          <w:sz w:val="24"/>
          <w:szCs w:val="24"/>
        </w:rPr>
      </w:pPr>
      <w:r w:rsidRPr="006618BB">
        <w:rPr>
          <w:color w:val="auto"/>
          <w:sz w:val="24"/>
          <w:szCs w:val="24"/>
        </w:rPr>
        <w:t>умение создавать эстетически значимые изделия из различных материалов.</w:t>
      </w:r>
    </w:p>
    <w:p w:rsidR="006618BB" w:rsidRPr="006618BB" w:rsidRDefault="006618BB" w:rsidP="006618BB">
      <w:pPr>
        <w:pStyle w:val="11"/>
        <w:spacing w:line="240" w:lineRule="auto"/>
        <w:jc w:val="both"/>
        <w:rPr>
          <w:color w:val="auto"/>
          <w:sz w:val="24"/>
          <w:szCs w:val="24"/>
        </w:rPr>
      </w:pPr>
      <w:r w:rsidRPr="006618BB">
        <w:rPr>
          <w:i/>
          <w:iCs/>
          <w:color w:val="auto"/>
          <w:sz w:val="24"/>
          <w:szCs w:val="24"/>
        </w:rPr>
        <w:t>Ценности научного познания и практической деятельности</w:t>
      </w:r>
      <w:r w:rsidRPr="006618BB">
        <w:rPr>
          <w:color w:val="auto"/>
          <w:sz w:val="24"/>
          <w:szCs w:val="24"/>
        </w:rPr>
        <w:t>:</w:t>
      </w:r>
    </w:p>
    <w:p w:rsidR="006618BB" w:rsidRPr="006618BB" w:rsidRDefault="006618BB" w:rsidP="00AC559F">
      <w:pPr>
        <w:pStyle w:val="11"/>
        <w:numPr>
          <w:ilvl w:val="0"/>
          <w:numId w:val="265"/>
        </w:numPr>
        <w:spacing w:line="360" w:lineRule="auto"/>
        <w:jc w:val="both"/>
        <w:rPr>
          <w:color w:val="auto"/>
          <w:sz w:val="24"/>
          <w:szCs w:val="24"/>
        </w:rPr>
      </w:pPr>
      <w:r w:rsidRPr="006618BB">
        <w:rPr>
          <w:color w:val="auto"/>
          <w:sz w:val="24"/>
          <w:szCs w:val="24"/>
        </w:rPr>
        <w:t>осознание ценности науки как фундамента технологий;</w:t>
      </w:r>
    </w:p>
    <w:p w:rsidR="006618BB" w:rsidRPr="006618BB" w:rsidRDefault="006618BB" w:rsidP="00AC559F">
      <w:pPr>
        <w:pStyle w:val="11"/>
        <w:numPr>
          <w:ilvl w:val="0"/>
          <w:numId w:val="265"/>
        </w:numPr>
        <w:spacing w:line="293" w:lineRule="auto"/>
        <w:jc w:val="both"/>
        <w:rPr>
          <w:color w:val="auto"/>
          <w:sz w:val="24"/>
          <w:szCs w:val="24"/>
        </w:rPr>
      </w:pPr>
      <w:r w:rsidRPr="006618BB">
        <w:rPr>
          <w:color w:val="auto"/>
          <w:sz w:val="24"/>
          <w:szCs w:val="24"/>
        </w:rPr>
        <w:t>развитие интереса к исследовательской деятельности, реализации на практике достижений науки.</w:t>
      </w:r>
    </w:p>
    <w:p w:rsidR="006618BB" w:rsidRPr="006618BB" w:rsidRDefault="006618BB" w:rsidP="006618BB">
      <w:pPr>
        <w:pStyle w:val="11"/>
        <w:spacing w:line="240" w:lineRule="auto"/>
        <w:jc w:val="both"/>
        <w:rPr>
          <w:color w:val="auto"/>
          <w:sz w:val="24"/>
          <w:szCs w:val="24"/>
        </w:rPr>
      </w:pPr>
      <w:r w:rsidRPr="006618BB">
        <w:rPr>
          <w:i/>
          <w:iCs/>
          <w:color w:val="auto"/>
          <w:sz w:val="24"/>
          <w:szCs w:val="24"/>
        </w:rPr>
        <w:t>Формирование культуры здоровья и эмоционального благополучия</w:t>
      </w:r>
      <w:r w:rsidRPr="006618BB">
        <w:rPr>
          <w:color w:val="auto"/>
          <w:sz w:val="24"/>
          <w:szCs w:val="24"/>
        </w:rPr>
        <w:t>:</w:t>
      </w:r>
    </w:p>
    <w:p w:rsidR="006618BB" w:rsidRPr="006618BB" w:rsidRDefault="006618BB" w:rsidP="00AC559F">
      <w:pPr>
        <w:pStyle w:val="11"/>
        <w:numPr>
          <w:ilvl w:val="0"/>
          <w:numId w:val="266"/>
        </w:numPr>
        <w:spacing w:line="276" w:lineRule="auto"/>
        <w:jc w:val="both"/>
        <w:rPr>
          <w:color w:val="auto"/>
          <w:sz w:val="24"/>
          <w:szCs w:val="24"/>
        </w:rPr>
      </w:pPr>
      <w:r w:rsidRPr="006618BB">
        <w:rPr>
          <w:color w:val="auto"/>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6618BB" w:rsidRPr="006618BB" w:rsidRDefault="006618BB" w:rsidP="00AC559F">
      <w:pPr>
        <w:pStyle w:val="11"/>
        <w:numPr>
          <w:ilvl w:val="0"/>
          <w:numId w:val="266"/>
        </w:numPr>
        <w:spacing w:line="293" w:lineRule="auto"/>
        <w:jc w:val="both"/>
        <w:rPr>
          <w:color w:val="auto"/>
          <w:sz w:val="24"/>
          <w:szCs w:val="24"/>
        </w:rPr>
      </w:pPr>
      <w:r w:rsidRPr="006618BB">
        <w:rPr>
          <w:color w:val="auto"/>
          <w:sz w:val="24"/>
          <w:szCs w:val="24"/>
        </w:rPr>
        <w:t>умение распознавать информационные угрозы и осуществлять защиту личности от этих угроз.</w:t>
      </w:r>
    </w:p>
    <w:p w:rsidR="006618BB" w:rsidRPr="006618BB" w:rsidRDefault="006618BB" w:rsidP="006618BB">
      <w:pPr>
        <w:pStyle w:val="11"/>
        <w:spacing w:line="240" w:lineRule="auto"/>
        <w:jc w:val="both"/>
        <w:rPr>
          <w:color w:val="auto"/>
          <w:sz w:val="24"/>
          <w:szCs w:val="24"/>
        </w:rPr>
      </w:pPr>
      <w:r w:rsidRPr="006618BB">
        <w:rPr>
          <w:i/>
          <w:iCs/>
          <w:color w:val="auto"/>
          <w:sz w:val="24"/>
          <w:szCs w:val="24"/>
        </w:rPr>
        <w:t>Трудовое воспитание</w:t>
      </w:r>
      <w:r w:rsidRPr="006618BB">
        <w:rPr>
          <w:color w:val="auto"/>
          <w:sz w:val="24"/>
          <w:szCs w:val="24"/>
        </w:rPr>
        <w:t>:</w:t>
      </w:r>
    </w:p>
    <w:p w:rsidR="006618BB" w:rsidRPr="006618BB" w:rsidRDefault="006618BB" w:rsidP="00AC559F">
      <w:pPr>
        <w:pStyle w:val="11"/>
        <w:numPr>
          <w:ilvl w:val="0"/>
          <w:numId w:val="267"/>
        </w:numPr>
        <w:spacing w:line="293" w:lineRule="auto"/>
        <w:jc w:val="both"/>
        <w:rPr>
          <w:color w:val="auto"/>
          <w:sz w:val="24"/>
          <w:szCs w:val="24"/>
        </w:rPr>
      </w:pPr>
      <w:r w:rsidRPr="006618BB">
        <w:rPr>
          <w:color w:val="auto"/>
          <w:sz w:val="24"/>
          <w:szCs w:val="24"/>
        </w:rPr>
        <w:t>активное участие в решении возникающих практических задач из различных областей;</w:t>
      </w:r>
    </w:p>
    <w:p w:rsidR="006618BB" w:rsidRPr="006618BB" w:rsidRDefault="006618BB" w:rsidP="00AC559F">
      <w:pPr>
        <w:pStyle w:val="11"/>
        <w:numPr>
          <w:ilvl w:val="0"/>
          <w:numId w:val="267"/>
        </w:numPr>
        <w:spacing w:line="360" w:lineRule="auto"/>
        <w:jc w:val="both"/>
        <w:rPr>
          <w:color w:val="auto"/>
          <w:sz w:val="24"/>
          <w:szCs w:val="24"/>
        </w:rPr>
      </w:pPr>
      <w:r w:rsidRPr="006618BB">
        <w:rPr>
          <w:color w:val="auto"/>
          <w:sz w:val="24"/>
          <w:szCs w:val="24"/>
        </w:rPr>
        <w:t>умение ориентироваться в мире современных профессий.</w:t>
      </w:r>
    </w:p>
    <w:p w:rsidR="006618BB" w:rsidRPr="006618BB" w:rsidRDefault="006618BB" w:rsidP="006618BB">
      <w:pPr>
        <w:pStyle w:val="11"/>
        <w:spacing w:line="240" w:lineRule="auto"/>
        <w:jc w:val="both"/>
        <w:rPr>
          <w:color w:val="auto"/>
          <w:sz w:val="24"/>
          <w:szCs w:val="24"/>
        </w:rPr>
      </w:pPr>
      <w:r w:rsidRPr="006618BB">
        <w:rPr>
          <w:i/>
          <w:iCs/>
          <w:color w:val="auto"/>
          <w:sz w:val="24"/>
          <w:szCs w:val="24"/>
        </w:rPr>
        <w:t>Экологическое воспитание</w:t>
      </w:r>
      <w:r w:rsidRPr="006618BB">
        <w:rPr>
          <w:color w:val="auto"/>
          <w:sz w:val="24"/>
          <w:szCs w:val="24"/>
        </w:rPr>
        <w:t>:</w:t>
      </w:r>
    </w:p>
    <w:p w:rsidR="006618BB" w:rsidRPr="006618BB" w:rsidRDefault="006618BB" w:rsidP="00AC559F">
      <w:pPr>
        <w:pStyle w:val="11"/>
        <w:numPr>
          <w:ilvl w:val="0"/>
          <w:numId w:val="268"/>
        </w:numPr>
        <w:spacing w:line="240" w:lineRule="auto"/>
        <w:jc w:val="both"/>
        <w:rPr>
          <w:color w:val="auto"/>
          <w:sz w:val="24"/>
          <w:szCs w:val="24"/>
        </w:rPr>
      </w:pPr>
      <w:r w:rsidRPr="006618BB">
        <w:rPr>
          <w:color w:val="auto"/>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6618BB" w:rsidRPr="006618BB" w:rsidRDefault="006618BB" w:rsidP="00AC559F">
      <w:pPr>
        <w:pStyle w:val="11"/>
        <w:numPr>
          <w:ilvl w:val="0"/>
          <w:numId w:val="268"/>
        </w:numPr>
        <w:spacing w:line="240" w:lineRule="auto"/>
        <w:ind w:left="714" w:hanging="357"/>
        <w:jc w:val="both"/>
        <w:rPr>
          <w:color w:val="auto"/>
          <w:sz w:val="24"/>
          <w:szCs w:val="24"/>
        </w:rPr>
      </w:pPr>
      <w:r w:rsidRPr="006618BB">
        <w:rPr>
          <w:color w:val="auto"/>
          <w:sz w:val="24"/>
          <w:szCs w:val="24"/>
        </w:rPr>
        <w:t>осознание пределов преобразовательной деятельности человека.</w:t>
      </w:r>
    </w:p>
    <w:p w:rsidR="006618BB" w:rsidRPr="006618BB" w:rsidRDefault="006618BB" w:rsidP="006618BB">
      <w:pPr>
        <w:pStyle w:val="af7"/>
        <w:rPr>
          <w:rFonts w:ascii="Times New Roman" w:hAnsi="Times New Roman" w:cs="Times New Roman"/>
          <w:sz w:val="24"/>
          <w:szCs w:val="24"/>
        </w:rPr>
      </w:pPr>
      <w:bookmarkStart w:id="620" w:name="bookmark1716"/>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МЕТАПРЕДМЕТНЫЕ РЕЗУЛЬТАТЫ</w:t>
      </w:r>
      <w:bookmarkEnd w:id="620"/>
    </w:p>
    <w:p w:rsidR="006618BB" w:rsidRPr="006618BB" w:rsidRDefault="006618BB" w:rsidP="006618BB">
      <w:pPr>
        <w:pStyle w:val="11"/>
        <w:spacing w:after="160" w:line="240" w:lineRule="auto"/>
        <w:jc w:val="both"/>
        <w:rPr>
          <w:color w:val="auto"/>
          <w:sz w:val="24"/>
          <w:szCs w:val="24"/>
        </w:rPr>
      </w:pPr>
      <w:r w:rsidRPr="006618BB">
        <w:rPr>
          <w:color w:val="auto"/>
          <w:sz w:val="24"/>
          <w:szCs w:val="24"/>
        </w:rPr>
        <w:t>Освоение содержания предмета «Технология» в основной школе способствует достижению метапредметных результатов, в том числе:</w:t>
      </w:r>
    </w:p>
    <w:p w:rsidR="006618BB" w:rsidRPr="006618BB" w:rsidRDefault="006618BB" w:rsidP="006618BB">
      <w:pPr>
        <w:pStyle w:val="17"/>
        <w:rPr>
          <w:rFonts w:ascii="Times New Roman" w:hAnsi="Times New Roman" w:cs="Times New Roman"/>
          <w:sz w:val="24"/>
          <w:szCs w:val="24"/>
        </w:rPr>
      </w:pPr>
      <w:bookmarkStart w:id="621" w:name="bookmark1718"/>
      <w:r w:rsidRPr="006618BB">
        <w:rPr>
          <w:rFonts w:ascii="Times New Roman" w:hAnsi="Times New Roman" w:cs="Times New Roman"/>
          <w:sz w:val="24"/>
          <w:szCs w:val="24"/>
        </w:rPr>
        <w:t>Овладение универсальными познавательными действиями</w:t>
      </w:r>
      <w:bookmarkEnd w:id="621"/>
    </w:p>
    <w:p w:rsidR="006618BB" w:rsidRPr="006618BB" w:rsidRDefault="006618BB" w:rsidP="006618BB">
      <w:pPr>
        <w:pStyle w:val="11"/>
        <w:spacing w:line="312" w:lineRule="auto"/>
        <w:jc w:val="both"/>
        <w:rPr>
          <w:color w:val="auto"/>
          <w:sz w:val="24"/>
          <w:szCs w:val="24"/>
        </w:rPr>
      </w:pPr>
      <w:r w:rsidRPr="006618BB">
        <w:rPr>
          <w:i/>
          <w:iCs/>
          <w:color w:val="auto"/>
          <w:sz w:val="24"/>
          <w:szCs w:val="24"/>
        </w:rPr>
        <w:t>Базовые логические действия</w:t>
      </w:r>
      <w:r w:rsidRPr="006618BB">
        <w:rPr>
          <w:color w:val="auto"/>
          <w:sz w:val="24"/>
          <w:szCs w:val="24"/>
        </w:rPr>
        <w:t>:</w:t>
      </w:r>
    </w:p>
    <w:p w:rsidR="006618BB" w:rsidRPr="006618BB" w:rsidRDefault="006618BB" w:rsidP="00AC559F">
      <w:pPr>
        <w:pStyle w:val="11"/>
        <w:numPr>
          <w:ilvl w:val="0"/>
          <w:numId w:val="269"/>
        </w:numPr>
        <w:spacing w:line="240" w:lineRule="auto"/>
        <w:jc w:val="both"/>
        <w:rPr>
          <w:color w:val="auto"/>
          <w:sz w:val="24"/>
          <w:szCs w:val="24"/>
        </w:rPr>
      </w:pPr>
      <w:r w:rsidRPr="006618BB">
        <w:rPr>
          <w:color w:val="auto"/>
          <w:sz w:val="24"/>
          <w:szCs w:val="24"/>
        </w:rPr>
        <w:t>выявлять и характеризовать существенные признаки природных и рукотворных объектов;</w:t>
      </w:r>
    </w:p>
    <w:p w:rsidR="006618BB" w:rsidRPr="006618BB" w:rsidRDefault="006618BB" w:rsidP="00AC559F">
      <w:pPr>
        <w:pStyle w:val="11"/>
        <w:numPr>
          <w:ilvl w:val="0"/>
          <w:numId w:val="269"/>
        </w:numPr>
        <w:spacing w:line="240" w:lineRule="auto"/>
        <w:jc w:val="both"/>
        <w:rPr>
          <w:color w:val="auto"/>
          <w:sz w:val="24"/>
          <w:szCs w:val="24"/>
        </w:rPr>
      </w:pPr>
      <w:r w:rsidRPr="006618BB">
        <w:rPr>
          <w:color w:val="auto"/>
          <w:sz w:val="24"/>
          <w:szCs w:val="24"/>
        </w:rPr>
        <w:t>устанавливать существенный признак классификации, основание для обобщения и сравнения;</w:t>
      </w:r>
    </w:p>
    <w:p w:rsidR="006618BB" w:rsidRPr="006618BB" w:rsidRDefault="006618BB" w:rsidP="00AC559F">
      <w:pPr>
        <w:pStyle w:val="11"/>
        <w:numPr>
          <w:ilvl w:val="0"/>
          <w:numId w:val="269"/>
        </w:numPr>
        <w:spacing w:line="240" w:lineRule="auto"/>
        <w:jc w:val="both"/>
        <w:rPr>
          <w:color w:val="auto"/>
          <w:sz w:val="24"/>
          <w:szCs w:val="24"/>
        </w:rPr>
      </w:pPr>
      <w:r w:rsidRPr="006618BB">
        <w:rPr>
          <w:color w:val="auto"/>
          <w:sz w:val="24"/>
          <w:szCs w:val="24"/>
        </w:rPr>
        <w:t>выявлять закономерности и противоречия в рассматриваемых фактах, данных и наблюдениях, относящихся к внешнему миру;</w:t>
      </w:r>
    </w:p>
    <w:p w:rsidR="006618BB" w:rsidRPr="006618BB" w:rsidRDefault="006618BB" w:rsidP="00AC559F">
      <w:pPr>
        <w:pStyle w:val="11"/>
        <w:numPr>
          <w:ilvl w:val="0"/>
          <w:numId w:val="269"/>
        </w:numPr>
        <w:spacing w:line="240" w:lineRule="auto"/>
        <w:jc w:val="both"/>
        <w:rPr>
          <w:color w:val="auto"/>
          <w:sz w:val="24"/>
          <w:szCs w:val="24"/>
        </w:rPr>
      </w:pPr>
      <w:r w:rsidRPr="006618BB">
        <w:rPr>
          <w:color w:val="auto"/>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6618BB" w:rsidRPr="006618BB" w:rsidRDefault="006618BB" w:rsidP="00AC559F">
      <w:pPr>
        <w:pStyle w:val="11"/>
        <w:numPr>
          <w:ilvl w:val="0"/>
          <w:numId w:val="269"/>
        </w:numPr>
        <w:spacing w:line="240" w:lineRule="auto"/>
        <w:jc w:val="both"/>
        <w:rPr>
          <w:color w:val="auto"/>
          <w:sz w:val="24"/>
          <w:szCs w:val="24"/>
        </w:rPr>
      </w:pPr>
      <w:r w:rsidRPr="006618BB">
        <w:rPr>
          <w:color w:val="auto"/>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6618BB" w:rsidRPr="006618BB" w:rsidRDefault="006618BB" w:rsidP="006618BB">
      <w:pPr>
        <w:pStyle w:val="11"/>
        <w:spacing w:line="240" w:lineRule="auto"/>
        <w:jc w:val="both"/>
        <w:rPr>
          <w:color w:val="auto"/>
          <w:sz w:val="24"/>
          <w:szCs w:val="24"/>
        </w:rPr>
      </w:pPr>
      <w:r w:rsidRPr="006618BB">
        <w:rPr>
          <w:i/>
          <w:iCs/>
          <w:color w:val="auto"/>
          <w:sz w:val="24"/>
          <w:szCs w:val="24"/>
        </w:rPr>
        <w:t>Базовые исследовательские действия</w:t>
      </w:r>
      <w:r w:rsidRPr="006618BB">
        <w:rPr>
          <w:color w:val="auto"/>
          <w:sz w:val="24"/>
          <w:szCs w:val="24"/>
        </w:rPr>
        <w:t>:</w:t>
      </w:r>
    </w:p>
    <w:p w:rsidR="006618BB" w:rsidRPr="006618BB" w:rsidRDefault="006618BB" w:rsidP="00AC559F">
      <w:pPr>
        <w:pStyle w:val="11"/>
        <w:numPr>
          <w:ilvl w:val="0"/>
          <w:numId w:val="270"/>
        </w:numPr>
        <w:spacing w:line="240" w:lineRule="auto"/>
        <w:jc w:val="both"/>
        <w:rPr>
          <w:color w:val="auto"/>
          <w:sz w:val="24"/>
          <w:szCs w:val="24"/>
        </w:rPr>
      </w:pPr>
      <w:r w:rsidRPr="006618BB">
        <w:rPr>
          <w:color w:val="auto"/>
          <w:sz w:val="24"/>
          <w:szCs w:val="24"/>
        </w:rPr>
        <w:t>использовать вопросы как исследовательский инструмент познания;</w:t>
      </w:r>
    </w:p>
    <w:p w:rsidR="006618BB" w:rsidRPr="006618BB" w:rsidRDefault="006618BB" w:rsidP="00AC559F">
      <w:pPr>
        <w:pStyle w:val="11"/>
        <w:numPr>
          <w:ilvl w:val="0"/>
          <w:numId w:val="270"/>
        </w:numPr>
        <w:spacing w:line="240" w:lineRule="auto"/>
        <w:jc w:val="both"/>
        <w:rPr>
          <w:color w:val="auto"/>
          <w:sz w:val="24"/>
          <w:szCs w:val="24"/>
        </w:rPr>
      </w:pPr>
      <w:r w:rsidRPr="006618BB">
        <w:rPr>
          <w:color w:val="auto"/>
          <w:sz w:val="24"/>
          <w:szCs w:val="24"/>
        </w:rPr>
        <w:t>формировать запросы к информационной системе с целью получения необходимой информации;</w:t>
      </w:r>
    </w:p>
    <w:p w:rsidR="006618BB" w:rsidRPr="006618BB" w:rsidRDefault="006618BB" w:rsidP="00AC559F">
      <w:pPr>
        <w:pStyle w:val="11"/>
        <w:numPr>
          <w:ilvl w:val="0"/>
          <w:numId w:val="270"/>
        </w:numPr>
        <w:spacing w:line="240" w:lineRule="auto"/>
        <w:jc w:val="both"/>
        <w:rPr>
          <w:color w:val="auto"/>
          <w:sz w:val="24"/>
          <w:szCs w:val="24"/>
        </w:rPr>
      </w:pPr>
      <w:r w:rsidRPr="006618BB">
        <w:rPr>
          <w:color w:val="auto"/>
          <w:sz w:val="24"/>
          <w:szCs w:val="24"/>
        </w:rPr>
        <w:t>оценивать полноту, достоверность и актуальность полученной информации;</w:t>
      </w:r>
    </w:p>
    <w:p w:rsidR="006618BB" w:rsidRPr="006618BB" w:rsidRDefault="006618BB" w:rsidP="00AC559F">
      <w:pPr>
        <w:pStyle w:val="11"/>
        <w:numPr>
          <w:ilvl w:val="0"/>
          <w:numId w:val="270"/>
        </w:numPr>
        <w:spacing w:line="240" w:lineRule="auto"/>
        <w:jc w:val="both"/>
        <w:rPr>
          <w:color w:val="auto"/>
          <w:sz w:val="24"/>
          <w:szCs w:val="24"/>
        </w:rPr>
      </w:pPr>
      <w:r w:rsidRPr="006618BB">
        <w:rPr>
          <w:color w:val="auto"/>
          <w:sz w:val="24"/>
          <w:szCs w:val="24"/>
        </w:rPr>
        <w:t>опытным путём изучать свойства различных материалов;</w:t>
      </w:r>
    </w:p>
    <w:p w:rsidR="006618BB" w:rsidRPr="006618BB" w:rsidRDefault="006618BB" w:rsidP="00AC559F">
      <w:pPr>
        <w:pStyle w:val="11"/>
        <w:numPr>
          <w:ilvl w:val="0"/>
          <w:numId w:val="270"/>
        </w:numPr>
        <w:spacing w:line="240" w:lineRule="auto"/>
        <w:jc w:val="both"/>
        <w:rPr>
          <w:color w:val="auto"/>
          <w:sz w:val="24"/>
          <w:szCs w:val="24"/>
        </w:rPr>
      </w:pPr>
      <w:r w:rsidRPr="006618BB">
        <w:rPr>
          <w:color w:val="auto"/>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6618BB" w:rsidRPr="006618BB" w:rsidRDefault="006618BB" w:rsidP="00AC559F">
      <w:pPr>
        <w:pStyle w:val="11"/>
        <w:numPr>
          <w:ilvl w:val="0"/>
          <w:numId w:val="270"/>
        </w:numPr>
        <w:spacing w:line="240" w:lineRule="auto"/>
        <w:jc w:val="both"/>
        <w:rPr>
          <w:color w:val="auto"/>
          <w:sz w:val="24"/>
          <w:szCs w:val="24"/>
        </w:rPr>
      </w:pPr>
      <w:r w:rsidRPr="006618BB">
        <w:rPr>
          <w:color w:val="auto"/>
          <w:sz w:val="24"/>
          <w:szCs w:val="24"/>
        </w:rPr>
        <w:t>строить и оценивать модели объектов, явлений и процессов;</w:t>
      </w:r>
    </w:p>
    <w:p w:rsidR="006618BB" w:rsidRPr="006618BB" w:rsidRDefault="006618BB" w:rsidP="00AC559F">
      <w:pPr>
        <w:pStyle w:val="11"/>
        <w:numPr>
          <w:ilvl w:val="0"/>
          <w:numId w:val="270"/>
        </w:numPr>
        <w:spacing w:line="240" w:lineRule="auto"/>
        <w:jc w:val="both"/>
        <w:rPr>
          <w:color w:val="auto"/>
          <w:sz w:val="24"/>
          <w:szCs w:val="24"/>
        </w:rPr>
      </w:pPr>
      <w:r w:rsidRPr="006618BB">
        <w:rPr>
          <w:color w:val="auto"/>
          <w:sz w:val="24"/>
          <w:szCs w:val="24"/>
        </w:rPr>
        <w:t>уметь создавать, применять и преобразовывать знаки и символы, модели и схемы для решения учебных и познавательных задач;</w:t>
      </w:r>
    </w:p>
    <w:p w:rsidR="006618BB" w:rsidRPr="006618BB" w:rsidRDefault="006618BB" w:rsidP="00AC559F">
      <w:pPr>
        <w:pStyle w:val="11"/>
        <w:numPr>
          <w:ilvl w:val="0"/>
          <w:numId w:val="270"/>
        </w:numPr>
        <w:jc w:val="both"/>
        <w:rPr>
          <w:color w:val="auto"/>
          <w:sz w:val="24"/>
          <w:szCs w:val="24"/>
        </w:rPr>
      </w:pPr>
      <w:r w:rsidRPr="006618BB">
        <w:rPr>
          <w:color w:val="auto"/>
          <w:sz w:val="24"/>
          <w:szCs w:val="24"/>
        </w:rPr>
        <w:t>уметь оценивать правильность выполнения учебной задачи, собственные возможности её решения;</w:t>
      </w:r>
    </w:p>
    <w:p w:rsidR="006618BB" w:rsidRPr="006618BB" w:rsidRDefault="006618BB" w:rsidP="00AC559F">
      <w:pPr>
        <w:pStyle w:val="11"/>
        <w:numPr>
          <w:ilvl w:val="0"/>
          <w:numId w:val="270"/>
        </w:numPr>
        <w:jc w:val="both"/>
        <w:rPr>
          <w:color w:val="auto"/>
          <w:sz w:val="24"/>
          <w:szCs w:val="24"/>
        </w:rPr>
      </w:pPr>
      <w:r w:rsidRPr="006618BB">
        <w:rPr>
          <w:color w:val="auto"/>
          <w:sz w:val="24"/>
          <w:szCs w:val="24"/>
        </w:rPr>
        <w:t>прогнозировать поведение технической системы, в том числе с учётом синергетических эффектов.</w:t>
      </w:r>
    </w:p>
    <w:p w:rsidR="006618BB" w:rsidRPr="006618BB" w:rsidRDefault="006618BB" w:rsidP="006618BB">
      <w:pPr>
        <w:pStyle w:val="11"/>
        <w:jc w:val="both"/>
        <w:rPr>
          <w:color w:val="auto"/>
          <w:sz w:val="24"/>
          <w:szCs w:val="24"/>
        </w:rPr>
      </w:pPr>
      <w:r w:rsidRPr="006618BB">
        <w:rPr>
          <w:i/>
          <w:iCs/>
          <w:color w:val="auto"/>
          <w:sz w:val="24"/>
          <w:szCs w:val="24"/>
        </w:rPr>
        <w:t>Работа с информацией</w:t>
      </w:r>
      <w:r w:rsidRPr="006618BB">
        <w:rPr>
          <w:color w:val="auto"/>
          <w:sz w:val="24"/>
          <w:szCs w:val="24"/>
        </w:rPr>
        <w:t>:</w:t>
      </w:r>
    </w:p>
    <w:p w:rsidR="006618BB" w:rsidRPr="006618BB" w:rsidRDefault="006618BB" w:rsidP="00AC559F">
      <w:pPr>
        <w:pStyle w:val="11"/>
        <w:numPr>
          <w:ilvl w:val="0"/>
          <w:numId w:val="271"/>
        </w:numPr>
        <w:jc w:val="both"/>
        <w:rPr>
          <w:color w:val="auto"/>
          <w:sz w:val="24"/>
          <w:szCs w:val="24"/>
        </w:rPr>
      </w:pPr>
      <w:r w:rsidRPr="006618BB">
        <w:rPr>
          <w:color w:val="auto"/>
          <w:sz w:val="24"/>
          <w:szCs w:val="24"/>
        </w:rPr>
        <w:t>выбирать форму представления информации в зависимости от поставленной задачи;</w:t>
      </w:r>
    </w:p>
    <w:p w:rsidR="006618BB" w:rsidRPr="006618BB" w:rsidRDefault="006618BB" w:rsidP="00AC559F">
      <w:pPr>
        <w:pStyle w:val="11"/>
        <w:numPr>
          <w:ilvl w:val="0"/>
          <w:numId w:val="271"/>
        </w:numPr>
        <w:jc w:val="both"/>
        <w:rPr>
          <w:color w:val="auto"/>
          <w:sz w:val="24"/>
          <w:szCs w:val="24"/>
        </w:rPr>
      </w:pPr>
      <w:r w:rsidRPr="006618BB">
        <w:rPr>
          <w:color w:val="auto"/>
          <w:sz w:val="24"/>
          <w:szCs w:val="24"/>
        </w:rPr>
        <w:t>понимать различие между данными, информацией и знаниями;</w:t>
      </w:r>
    </w:p>
    <w:p w:rsidR="006618BB" w:rsidRPr="006618BB" w:rsidRDefault="006618BB" w:rsidP="00AC559F">
      <w:pPr>
        <w:pStyle w:val="11"/>
        <w:numPr>
          <w:ilvl w:val="0"/>
          <w:numId w:val="271"/>
        </w:numPr>
        <w:jc w:val="both"/>
        <w:rPr>
          <w:color w:val="auto"/>
          <w:sz w:val="24"/>
          <w:szCs w:val="24"/>
        </w:rPr>
      </w:pPr>
      <w:r w:rsidRPr="006618BB">
        <w:rPr>
          <w:color w:val="auto"/>
          <w:sz w:val="24"/>
          <w:szCs w:val="24"/>
        </w:rPr>
        <w:t>владеть начальными навыками работы с «большими данными»;</w:t>
      </w:r>
    </w:p>
    <w:p w:rsidR="006618BB" w:rsidRPr="006618BB" w:rsidRDefault="006618BB" w:rsidP="00AC559F">
      <w:pPr>
        <w:pStyle w:val="11"/>
        <w:numPr>
          <w:ilvl w:val="0"/>
          <w:numId w:val="271"/>
        </w:numPr>
        <w:spacing w:after="140"/>
        <w:jc w:val="both"/>
        <w:rPr>
          <w:color w:val="auto"/>
          <w:sz w:val="24"/>
          <w:szCs w:val="24"/>
        </w:rPr>
      </w:pPr>
      <w:r w:rsidRPr="006618BB">
        <w:rPr>
          <w:color w:val="auto"/>
          <w:sz w:val="24"/>
          <w:szCs w:val="24"/>
        </w:rPr>
        <w:t>владеть технологией трансформации данных в информацию, информации в знания.</w:t>
      </w:r>
    </w:p>
    <w:p w:rsidR="006618BB" w:rsidRPr="006618BB" w:rsidRDefault="006618BB" w:rsidP="006618BB">
      <w:pPr>
        <w:pStyle w:val="17"/>
        <w:rPr>
          <w:rFonts w:ascii="Times New Roman" w:hAnsi="Times New Roman" w:cs="Times New Roman"/>
          <w:sz w:val="24"/>
          <w:szCs w:val="24"/>
        </w:rPr>
      </w:pPr>
      <w:bookmarkStart w:id="622" w:name="bookmark1720"/>
      <w:r w:rsidRPr="006618BB">
        <w:rPr>
          <w:rFonts w:ascii="Times New Roman" w:hAnsi="Times New Roman" w:cs="Times New Roman"/>
          <w:sz w:val="24"/>
          <w:szCs w:val="24"/>
        </w:rPr>
        <w:t>Овладение универсальными учебными регулятивными действиями</w:t>
      </w:r>
      <w:bookmarkEnd w:id="622"/>
    </w:p>
    <w:p w:rsidR="006618BB" w:rsidRPr="006618BB" w:rsidRDefault="006618BB" w:rsidP="006618BB">
      <w:pPr>
        <w:pStyle w:val="11"/>
        <w:jc w:val="both"/>
        <w:rPr>
          <w:color w:val="auto"/>
          <w:sz w:val="24"/>
          <w:szCs w:val="24"/>
        </w:rPr>
      </w:pPr>
      <w:r w:rsidRPr="006618BB">
        <w:rPr>
          <w:i/>
          <w:iCs/>
          <w:color w:val="auto"/>
          <w:sz w:val="24"/>
          <w:szCs w:val="24"/>
        </w:rPr>
        <w:t>Самоорганизация</w:t>
      </w:r>
      <w:r w:rsidRPr="006618BB">
        <w:rPr>
          <w:color w:val="auto"/>
          <w:sz w:val="24"/>
          <w:szCs w:val="24"/>
        </w:rPr>
        <w:t>:</w:t>
      </w:r>
    </w:p>
    <w:p w:rsidR="006618BB" w:rsidRPr="006618BB" w:rsidRDefault="006618BB" w:rsidP="00AC559F">
      <w:pPr>
        <w:pStyle w:val="11"/>
        <w:numPr>
          <w:ilvl w:val="0"/>
          <w:numId w:val="272"/>
        </w:numPr>
        <w:jc w:val="both"/>
        <w:rPr>
          <w:color w:val="auto"/>
          <w:sz w:val="24"/>
          <w:szCs w:val="24"/>
        </w:rPr>
      </w:pPr>
      <w:r w:rsidRPr="006618BB">
        <w:rPr>
          <w:color w:val="auto"/>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618BB" w:rsidRPr="006618BB" w:rsidRDefault="006618BB" w:rsidP="00AC559F">
      <w:pPr>
        <w:pStyle w:val="11"/>
        <w:numPr>
          <w:ilvl w:val="0"/>
          <w:numId w:val="272"/>
        </w:numPr>
        <w:jc w:val="both"/>
        <w:rPr>
          <w:color w:val="auto"/>
          <w:sz w:val="24"/>
          <w:szCs w:val="24"/>
        </w:rPr>
      </w:pPr>
      <w:r w:rsidRPr="006618BB">
        <w:rPr>
          <w:color w:val="auto"/>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618BB" w:rsidRPr="006618BB" w:rsidRDefault="006618BB" w:rsidP="00AC559F">
      <w:pPr>
        <w:pStyle w:val="11"/>
        <w:numPr>
          <w:ilvl w:val="0"/>
          <w:numId w:val="272"/>
        </w:numPr>
        <w:jc w:val="both"/>
        <w:rPr>
          <w:color w:val="auto"/>
          <w:sz w:val="24"/>
          <w:szCs w:val="24"/>
        </w:rPr>
      </w:pPr>
      <w:r w:rsidRPr="006618BB">
        <w:rPr>
          <w:color w:val="auto"/>
          <w:sz w:val="24"/>
          <w:szCs w:val="24"/>
        </w:rPr>
        <w:t xml:space="preserve">делать выбор и брать ответственность за решение. </w:t>
      </w:r>
      <w:r w:rsidRPr="006618BB">
        <w:rPr>
          <w:i/>
          <w:iCs/>
          <w:color w:val="auto"/>
          <w:sz w:val="24"/>
          <w:szCs w:val="24"/>
        </w:rPr>
        <w:t>Самоконтроль</w:t>
      </w:r>
      <w:r w:rsidRPr="006618BB">
        <w:rPr>
          <w:color w:val="auto"/>
          <w:sz w:val="24"/>
          <w:szCs w:val="24"/>
        </w:rPr>
        <w:t xml:space="preserve"> (</w:t>
      </w:r>
      <w:r w:rsidRPr="006618BB">
        <w:rPr>
          <w:i/>
          <w:iCs/>
          <w:color w:val="auto"/>
          <w:sz w:val="24"/>
          <w:szCs w:val="24"/>
        </w:rPr>
        <w:t>рефлексия</w:t>
      </w:r>
      <w:r w:rsidRPr="006618BB">
        <w:rPr>
          <w:color w:val="auto"/>
          <w:sz w:val="24"/>
          <w:szCs w:val="24"/>
        </w:rPr>
        <w:t>):</w:t>
      </w:r>
    </w:p>
    <w:p w:rsidR="006618BB" w:rsidRPr="006618BB" w:rsidRDefault="006618BB" w:rsidP="00AC559F">
      <w:pPr>
        <w:pStyle w:val="11"/>
        <w:numPr>
          <w:ilvl w:val="0"/>
          <w:numId w:val="272"/>
        </w:numPr>
        <w:jc w:val="both"/>
        <w:rPr>
          <w:color w:val="auto"/>
          <w:sz w:val="24"/>
          <w:szCs w:val="24"/>
        </w:rPr>
      </w:pPr>
      <w:r w:rsidRPr="006618BB">
        <w:rPr>
          <w:color w:val="auto"/>
          <w:sz w:val="24"/>
          <w:szCs w:val="24"/>
        </w:rPr>
        <w:t>давать адекватную оценку ситуации и предлагать план её изменения;</w:t>
      </w:r>
    </w:p>
    <w:p w:rsidR="006618BB" w:rsidRPr="006618BB" w:rsidRDefault="006618BB" w:rsidP="00AC559F">
      <w:pPr>
        <w:pStyle w:val="11"/>
        <w:numPr>
          <w:ilvl w:val="0"/>
          <w:numId w:val="272"/>
        </w:numPr>
        <w:jc w:val="both"/>
        <w:rPr>
          <w:color w:val="auto"/>
          <w:sz w:val="24"/>
          <w:szCs w:val="24"/>
        </w:rPr>
      </w:pPr>
      <w:r w:rsidRPr="006618BB">
        <w:rPr>
          <w:color w:val="auto"/>
          <w:sz w:val="24"/>
          <w:szCs w:val="24"/>
        </w:rPr>
        <w:t>объяснять причины достижения (недостижения) результатов преобразовательной деятельности;</w:t>
      </w:r>
    </w:p>
    <w:p w:rsidR="006618BB" w:rsidRPr="006618BB" w:rsidRDefault="006618BB" w:rsidP="00AC559F">
      <w:pPr>
        <w:pStyle w:val="11"/>
        <w:numPr>
          <w:ilvl w:val="0"/>
          <w:numId w:val="272"/>
        </w:numPr>
        <w:jc w:val="both"/>
        <w:rPr>
          <w:color w:val="auto"/>
          <w:sz w:val="24"/>
          <w:szCs w:val="24"/>
        </w:rPr>
      </w:pPr>
      <w:r w:rsidRPr="006618BB">
        <w:rPr>
          <w:color w:val="auto"/>
          <w:sz w:val="24"/>
          <w:szCs w:val="24"/>
        </w:rPr>
        <w:t>вносить необходимые коррективы в деятельность по решению задачи или по осуществлению проекта;</w:t>
      </w:r>
    </w:p>
    <w:p w:rsidR="006618BB" w:rsidRPr="006618BB" w:rsidRDefault="006618BB" w:rsidP="00AC559F">
      <w:pPr>
        <w:pStyle w:val="11"/>
        <w:numPr>
          <w:ilvl w:val="0"/>
          <w:numId w:val="272"/>
        </w:numPr>
        <w:jc w:val="both"/>
        <w:rPr>
          <w:color w:val="auto"/>
          <w:sz w:val="24"/>
          <w:szCs w:val="24"/>
        </w:rPr>
      </w:pPr>
      <w:r w:rsidRPr="006618BB">
        <w:rPr>
          <w:color w:val="auto"/>
          <w:sz w:val="24"/>
          <w:szCs w:val="24"/>
        </w:rPr>
        <w:t>оценивать соответствие результата цели и условиям и при необходимости корректировать цель и процесс её достижения.</w:t>
      </w:r>
    </w:p>
    <w:p w:rsidR="006618BB" w:rsidRPr="006618BB" w:rsidRDefault="006618BB" w:rsidP="006618BB">
      <w:pPr>
        <w:pStyle w:val="11"/>
        <w:jc w:val="both"/>
        <w:rPr>
          <w:color w:val="auto"/>
          <w:sz w:val="24"/>
          <w:szCs w:val="24"/>
        </w:rPr>
      </w:pPr>
      <w:r w:rsidRPr="006618BB">
        <w:rPr>
          <w:i/>
          <w:iCs/>
          <w:color w:val="auto"/>
          <w:sz w:val="24"/>
          <w:szCs w:val="24"/>
        </w:rPr>
        <w:t>Принятие себя и других</w:t>
      </w:r>
      <w:r w:rsidRPr="006618BB">
        <w:rPr>
          <w:color w:val="auto"/>
          <w:sz w:val="24"/>
          <w:szCs w:val="24"/>
        </w:rPr>
        <w:t>:</w:t>
      </w:r>
    </w:p>
    <w:p w:rsidR="006618BB" w:rsidRPr="006618BB" w:rsidRDefault="006618BB" w:rsidP="00AC559F">
      <w:pPr>
        <w:pStyle w:val="11"/>
        <w:numPr>
          <w:ilvl w:val="0"/>
          <w:numId w:val="273"/>
        </w:numPr>
        <w:spacing w:after="100"/>
        <w:jc w:val="both"/>
        <w:rPr>
          <w:color w:val="auto"/>
          <w:sz w:val="24"/>
          <w:szCs w:val="24"/>
        </w:rPr>
      </w:pPr>
      <w:r w:rsidRPr="006618BB">
        <w:rPr>
          <w:color w:val="auto"/>
          <w:sz w:val="24"/>
          <w:szCs w:val="24"/>
        </w:rPr>
        <w:t>признавать своё право на ошибку при решении задач или при реализации проекта, такое же право другого на подобные ошибки.</w:t>
      </w:r>
    </w:p>
    <w:p w:rsidR="006618BB" w:rsidRPr="006618BB" w:rsidRDefault="006618BB" w:rsidP="006618BB">
      <w:pPr>
        <w:pStyle w:val="17"/>
        <w:rPr>
          <w:rFonts w:ascii="Times New Roman" w:hAnsi="Times New Roman" w:cs="Times New Roman"/>
          <w:sz w:val="24"/>
          <w:szCs w:val="24"/>
        </w:rPr>
      </w:pPr>
      <w:bookmarkStart w:id="623" w:name="bookmark1722"/>
      <w:r w:rsidRPr="006618BB">
        <w:rPr>
          <w:rFonts w:ascii="Times New Roman" w:hAnsi="Times New Roman" w:cs="Times New Roman"/>
          <w:sz w:val="24"/>
          <w:szCs w:val="24"/>
        </w:rPr>
        <w:t>Овладение универсальными коммуникативными действиями</w:t>
      </w:r>
      <w:bookmarkEnd w:id="623"/>
    </w:p>
    <w:p w:rsidR="006618BB" w:rsidRPr="006618BB" w:rsidRDefault="006618BB" w:rsidP="006618BB">
      <w:pPr>
        <w:pStyle w:val="11"/>
        <w:spacing w:line="240" w:lineRule="auto"/>
        <w:jc w:val="both"/>
        <w:rPr>
          <w:color w:val="auto"/>
          <w:sz w:val="24"/>
          <w:szCs w:val="24"/>
        </w:rPr>
      </w:pPr>
      <w:r w:rsidRPr="006618BB">
        <w:rPr>
          <w:i/>
          <w:iCs/>
          <w:color w:val="auto"/>
          <w:sz w:val="24"/>
          <w:szCs w:val="24"/>
        </w:rPr>
        <w:t>Общение</w:t>
      </w:r>
      <w:r w:rsidRPr="006618BB">
        <w:rPr>
          <w:color w:val="auto"/>
          <w:sz w:val="24"/>
          <w:szCs w:val="24"/>
        </w:rPr>
        <w:t>:</w:t>
      </w:r>
    </w:p>
    <w:p w:rsidR="006618BB" w:rsidRPr="006618BB" w:rsidRDefault="006618BB" w:rsidP="00AC559F">
      <w:pPr>
        <w:pStyle w:val="11"/>
        <w:numPr>
          <w:ilvl w:val="0"/>
          <w:numId w:val="273"/>
        </w:numPr>
        <w:spacing w:line="240" w:lineRule="auto"/>
        <w:jc w:val="both"/>
        <w:rPr>
          <w:color w:val="auto"/>
          <w:sz w:val="24"/>
          <w:szCs w:val="24"/>
        </w:rPr>
      </w:pPr>
      <w:r w:rsidRPr="006618BB">
        <w:rPr>
          <w:color w:val="auto"/>
          <w:sz w:val="24"/>
          <w:szCs w:val="24"/>
        </w:rPr>
        <w:t>в ходе обсуждения учебного материала, планирования и осуществления учебного проекта;</w:t>
      </w:r>
    </w:p>
    <w:p w:rsidR="006618BB" w:rsidRPr="006618BB" w:rsidRDefault="006618BB" w:rsidP="00AC559F">
      <w:pPr>
        <w:pStyle w:val="11"/>
        <w:numPr>
          <w:ilvl w:val="0"/>
          <w:numId w:val="273"/>
        </w:numPr>
        <w:spacing w:line="240" w:lineRule="auto"/>
        <w:jc w:val="both"/>
        <w:rPr>
          <w:color w:val="auto"/>
          <w:sz w:val="24"/>
          <w:szCs w:val="24"/>
        </w:rPr>
      </w:pPr>
      <w:r w:rsidRPr="006618BB">
        <w:rPr>
          <w:color w:val="auto"/>
          <w:sz w:val="24"/>
          <w:szCs w:val="24"/>
        </w:rPr>
        <w:t>в рамках публичного представления результатов проектной деятельности;</w:t>
      </w:r>
    </w:p>
    <w:p w:rsidR="006618BB" w:rsidRPr="006618BB" w:rsidRDefault="006618BB" w:rsidP="00AC559F">
      <w:pPr>
        <w:pStyle w:val="11"/>
        <w:numPr>
          <w:ilvl w:val="0"/>
          <w:numId w:val="273"/>
        </w:numPr>
        <w:spacing w:line="240" w:lineRule="auto"/>
        <w:jc w:val="both"/>
        <w:rPr>
          <w:color w:val="auto"/>
          <w:sz w:val="24"/>
          <w:szCs w:val="24"/>
        </w:rPr>
      </w:pPr>
      <w:r w:rsidRPr="006618BB">
        <w:rPr>
          <w:color w:val="auto"/>
          <w:sz w:val="24"/>
          <w:szCs w:val="24"/>
        </w:rPr>
        <w:t>в ходе совместного решения задачи с использованием облачных сервисов;</w:t>
      </w:r>
    </w:p>
    <w:p w:rsidR="006618BB" w:rsidRPr="006618BB" w:rsidRDefault="006618BB" w:rsidP="00AC559F">
      <w:pPr>
        <w:pStyle w:val="11"/>
        <w:numPr>
          <w:ilvl w:val="0"/>
          <w:numId w:val="273"/>
        </w:numPr>
        <w:spacing w:line="240" w:lineRule="auto"/>
        <w:jc w:val="both"/>
        <w:rPr>
          <w:color w:val="auto"/>
          <w:sz w:val="24"/>
          <w:szCs w:val="24"/>
        </w:rPr>
      </w:pPr>
      <w:r w:rsidRPr="006618BB">
        <w:rPr>
          <w:color w:val="auto"/>
          <w:sz w:val="24"/>
          <w:szCs w:val="24"/>
        </w:rPr>
        <w:t>в ходе общения с представителями других культур, в частности в социальных сетях.</w:t>
      </w:r>
    </w:p>
    <w:p w:rsidR="006618BB" w:rsidRPr="006618BB" w:rsidRDefault="006618BB" w:rsidP="006618BB">
      <w:pPr>
        <w:pStyle w:val="11"/>
        <w:spacing w:line="240" w:lineRule="auto"/>
        <w:jc w:val="both"/>
        <w:rPr>
          <w:color w:val="auto"/>
          <w:sz w:val="24"/>
          <w:szCs w:val="24"/>
        </w:rPr>
      </w:pPr>
      <w:r w:rsidRPr="006618BB">
        <w:rPr>
          <w:i/>
          <w:iCs/>
          <w:color w:val="auto"/>
          <w:sz w:val="24"/>
          <w:szCs w:val="24"/>
        </w:rPr>
        <w:t>Совместная деятельность</w:t>
      </w:r>
      <w:r w:rsidRPr="006618BB">
        <w:rPr>
          <w:color w:val="auto"/>
          <w:sz w:val="24"/>
          <w:szCs w:val="24"/>
        </w:rPr>
        <w:t>:</w:t>
      </w:r>
    </w:p>
    <w:p w:rsidR="006618BB" w:rsidRPr="006618BB" w:rsidRDefault="006618BB" w:rsidP="00AC559F">
      <w:pPr>
        <w:pStyle w:val="11"/>
        <w:numPr>
          <w:ilvl w:val="0"/>
          <w:numId w:val="274"/>
        </w:numPr>
        <w:spacing w:line="240" w:lineRule="auto"/>
        <w:jc w:val="both"/>
        <w:rPr>
          <w:color w:val="auto"/>
          <w:sz w:val="24"/>
          <w:szCs w:val="24"/>
        </w:rPr>
      </w:pPr>
      <w:r w:rsidRPr="006618BB">
        <w:rPr>
          <w:color w:val="auto"/>
          <w:sz w:val="24"/>
          <w:szCs w:val="24"/>
        </w:rPr>
        <w:t>понимать и использовать преимущества командной работы при реализации учебного проекта;</w:t>
      </w:r>
    </w:p>
    <w:p w:rsidR="006618BB" w:rsidRPr="006618BB" w:rsidRDefault="006618BB" w:rsidP="00AC559F">
      <w:pPr>
        <w:pStyle w:val="11"/>
        <w:numPr>
          <w:ilvl w:val="0"/>
          <w:numId w:val="274"/>
        </w:numPr>
        <w:spacing w:line="240" w:lineRule="auto"/>
        <w:jc w:val="both"/>
        <w:rPr>
          <w:color w:val="auto"/>
          <w:sz w:val="24"/>
          <w:szCs w:val="24"/>
        </w:rPr>
      </w:pPr>
      <w:r w:rsidRPr="006618BB">
        <w:rPr>
          <w:color w:val="auto"/>
          <w:sz w:val="24"/>
          <w:szCs w:val="24"/>
        </w:rPr>
        <w:t>понимать необходимость выработки знаково-символических средств как необходимого условия успешной проектной деятельности;</w:t>
      </w:r>
    </w:p>
    <w:p w:rsidR="006618BB" w:rsidRPr="006618BB" w:rsidRDefault="006618BB" w:rsidP="00AC559F">
      <w:pPr>
        <w:pStyle w:val="11"/>
        <w:numPr>
          <w:ilvl w:val="0"/>
          <w:numId w:val="274"/>
        </w:numPr>
        <w:spacing w:line="240" w:lineRule="auto"/>
        <w:jc w:val="both"/>
        <w:rPr>
          <w:color w:val="auto"/>
          <w:sz w:val="24"/>
          <w:szCs w:val="24"/>
        </w:rPr>
      </w:pPr>
      <w:r w:rsidRPr="006618BB">
        <w:rPr>
          <w:color w:val="auto"/>
          <w:sz w:val="24"/>
          <w:szCs w:val="24"/>
        </w:rPr>
        <w:t>уметь адекватно интерпретировать высказывания собеседника — участника совместной деятельности;</w:t>
      </w:r>
    </w:p>
    <w:p w:rsidR="006618BB" w:rsidRPr="006618BB" w:rsidRDefault="006618BB" w:rsidP="00AC559F">
      <w:pPr>
        <w:pStyle w:val="11"/>
        <w:numPr>
          <w:ilvl w:val="0"/>
          <w:numId w:val="274"/>
        </w:numPr>
        <w:spacing w:line="240" w:lineRule="auto"/>
        <w:jc w:val="both"/>
        <w:rPr>
          <w:color w:val="auto"/>
          <w:sz w:val="24"/>
          <w:szCs w:val="24"/>
        </w:rPr>
      </w:pPr>
      <w:r w:rsidRPr="006618BB">
        <w:rPr>
          <w:color w:val="auto"/>
          <w:sz w:val="24"/>
          <w:szCs w:val="24"/>
        </w:rPr>
        <w:t>владеть навыками отстаивания своей точки зрения, используя при этом законы логики;</w:t>
      </w:r>
    </w:p>
    <w:p w:rsidR="006618BB" w:rsidRPr="006618BB" w:rsidRDefault="006618BB" w:rsidP="00AC559F">
      <w:pPr>
        <w:pStyle w:val="11"/>
        <w:numPr>
          <w:ilvl w:val="0"/>
          <w:numId w:val="274"/>
        </w:numPr>
        <w:spacing w:after="220" w:line="360" w:lineRule="auto"/>
        <w:jc w:val="both"/>
        <w:rPr>
          <w:color w:val="auto"/>
          <w:sz w:val="24"/>
          <w:szCs w:val="24"/>
        </w:rPr>
      </w:pPr>
      <w:r w:rsidRPr="006618BB">
        <w:rPr>
          <w:color w:val="auto"/>
          <w:sz w:val="24"/>
          <w:szCs w:val="24"/>
        </w:rPr>
        <w:t>уметь распознавать некорректную аргументацию.</w:t>
      </w:r>
    </w:p>
    <w:p w:rsidR="006618BB" w:rsidRPr="006618BB" w:rsidRDefault="006618BB" w:rsidP="006618BB">
      <w:pPr>
        <w:pStyle w:val="af7"/>
        <w:rPr>
          <w:rFonts w:ascii="Times New Roman" w:hAnsi="Times New Roman" w:cs="Times New Roman"/>
          <w:sz w:val="24"/>
          <w:szCs w:val="24"/>
        </w:rPr>
      </w:pPr>
      <w:bookmarkStart w:id="624" w:name="bookmark1724"/>
      <w:r w:rsidRPr="006618BB">
        <w:rPr>
          <w:rFonts w:ascii="Times New Roman" w:hAnsi="Times New Roman" w:cs="Times New Roman"/>
          <w:sz w:val="24"/>
          <w:szCs w:val="24"/>
        </w:rPr>
        <w:t>ПРЕДМЕТНЫЕ РЕЗУЛЬТАТЫ</w:t>
      </w:r>
      <w:bookmarkEnd w:id="624"/>
    </w:p>
    <w:p w:rsidR="006618BB" w:rsidRPr="006618BB" w:rsidRDefault="006618BB" w:rsidP="006618BB">
      <w:pPr>
        <w:pStyle w:val="11"/>
        <w:spacing w:after="160" w:line="240" w:lineRule="auto"/>
        <w:jc w:val="both"/>
        <w:rPr>
          <w:color w:val="auto"/>
          <w:sz w:val="24"/>
          <w:szCs w:val="24"/>
        </w:rPr>
      </w:pPr>
      <w:r w:rsidRPr="006618BB">
        <w:rPr>
          <w:color w:val="auto"/>
          <w:sz w:val="24"/>
          <w:szCs w:val="24"/>
        </w:rPr>
        <w:t>По завершении обучения учащийся должен иметь сформированные образовательные результаты, соотнесённые с каждым из модулей.</w:t>
      </w:r>
    </w:p>
    <w:p w:rsidR="006618BB" w:rsidRPr="006618BB" w:rsidRDefault="006618BB" w:rsidP="006618BB">
      <w:pPr>
        <w:pStyle w:val="af7"/>
        <w:rPr>
          <w:rFonts w:ascii="Times New Roman" w:hAnsi="Times New Roman" w:cs="Times New Roman"/>
          <w:sz w:val="24"/>
          <w:szCs w:val="24"/>
        </w:rPr>
      </w:pPr>
      <w:bookmarkStart w:id="625" w:name="bookmark1726"/>
      <w:r w:rsidRPr="006618BB">
        <w:rPr>
          <w:rFonts w:ascii="Times New Roman" w:hAnsi="Times New Roman" w:cs="Times New Roman"/>
          <w:sz w:val="24"/>
          <w:szCs w:val="24"/>
        </w:rPr>
        <w:t>Модуль «Производство и технология»</w:t>
      </w:r>
      <w:bookmarkEnd w:id="625"/>
    </w:p>
    <w:p w:rsidR="006618BB" w:rsidRPr="006618BB" w:rsidRDefault="006618BB" w:rsidP="006618BB">
      <w:pPr>
        <w:pStyle w:val="af7"/>
        <w:rPr>
          <w:rFonts w:ascii="Times New Roman" w:hAnsi="Times New Roman" w:cs="Times New Roman"/>
          <w:sz w:val="24"/>
          <w:szCs w:val="24"/>
        </w:rPr>
      </w:pPr>
    </w:p>
    <w:p w:rsidR="006618BB" w:rsidRPr="006618BB" w:rsidRDefault="006618BB" w:rsidP="006618BB">
      <w:pPr>
        <w:pStyle w:val="af7"/>
        <w:rPr>
          <w:rFonts w:ascii="Times New Roman" w:hAnsi="Times New Roman" w:cs="Times New Roman"/>
          <w:sz w:val="24"/>
          <w:szCs w:val="24"/>
        </w:rPr>
      </w:pPr>
      <w:bookmarkStart w:id="626" w:name="bookmark1728"/>
      <w:r w:rsidRPr="006618BB">
        <w:rPr>
          <w:rFonts w:ascii="Times New Roman" w:hAnsi="Times New Roman" w:cs="Times New Roman"/>
          <w:sz w:val="24"/>
          <w:szCs w:val="24"/>
        </w:rPr>
        <w:t>5-6 КЛАССЫ:</w:t>
      </w:r>
      <w:bookmarkEnd w:id="626"/>
    </w:p>
    <w:p w:rsidR="006618BB" w:rsidRPr="006618BB" w:rsidRDefault="006618BB" w:rsidP="00AC559F">
      <w:pPr>
        <w:pStyle w:val="11"/>
        <w:numPr>
          <w:ilvl w:val="0"/>
          <w:numId w:val="275"/>
        </w:numPr>
        <w:spacing w:line="240" w:lineRule="auto"/>
        <w:jc w:val="both"/>
        <w:rPr>
          <w:color w:val="auto"/>
          <w:sz w:val="24"/>
          <w:szCs w:val="24"/>
        </w:rPr>
      </w:pPr>
      <w:r w:rsidRPr="006618BB">
        <w:rPr>
          <w:color w:val="auto"/>
          <w:sz w:val="24"/>
          <w:szCs w:val="24"/>
        </w:rPr>
        <w:t>характеризовать роль техники и технологий для прогрессивного развития общества;</w:t>
      </w:r>
    </w:p>
    <w:p w:rsidR="006618BB" w:rsidRPr="006618BB" w:rsidRDefault="006618BB" w:rsidP="00AC559F">
      <w:pPr>
        <w:pStyle w:val="11"/>
        <w:numPr>
          <w:ilvl w:val="0"/>
          <w:numId w:val="275"/>
        </w:numPr>
        <w:spacing w:line="240" w:lineRule="auto"/>
        <w:jc w:val="both"/>
        <w:rPr>
          <w:color w:val="auto"/>
          <w:sz w:val="24"/>
          <w:szCs w:val="24"/>
        </w:rPr>
      </w:pPr>
      <w:r w:rsidRPr="006618BB">
        <w:rPr>
          <w:color w:val="auto"/>
          <w:sz w:val="24"/>
          <w:szCs w:val="24"/>
        </w:rPr>
        <w:t>характеризовать роль техники и технологий в цифровом социуме;</w:t>
      </w:r>
    </w:p>
    <w:p w:rsidR="006618BB" w:rsidRPr="006618BB" w:rsidRDefault="006618BB" w:rsidP="00AC559F">
      <w:pPr>
        <w:pStyle w:val="11"/>
        <w:numPr>
          <w:ilvl w:val="0"/>
          <w:numId w:val="275"/>
        </w:numPr>
        <w:spacing w:line="240" w:lineRule="auto"/>
        <w:jc w:val="both"/>
        <w:rPr>
          <w:color w:val="auto"/>
          <w:sz w:val="24"/>
          <w:szCs w:val="24"/>
        </w:rPr>
      </w:pPr>
      <w:r w:rsidRPr="006618BB">
        <w:rPr>
          <w:color w:val="auto"/>
          <w:sz w:val="24"/>
          <w:szCs w:val="24"/>
        </w:rPr>
        <w:t>выявлять причины и последствия развития техники и технологий;</w:t>
      </w:r>
    </w:p>
    <w:p w:rsidR="006618BB" w:rsidRPr="006618BB" w:rsidRDefault="006618BB" w:rsidP="00AC559F">
      <w:pPr>
        <w:pStyle w:val="11"/>
        <w:numPr>
          <w:ilvl w:val="0"/>
          <w:numId w:val="275"/>
        </w:numPr>
        <w:spacing w:line="240" w:lineRule="auto"/>
        <w:jc w:val="both"/>
        <w:rPr>
          <w:color w:val="auto"/>
          <w:sz w:val="24"/>
          <w:szCs w:val="24"/>
        </w:rPr>
      </w:pPr>
      <w:r w:rsidRPr="006618BB">
        <w:rPr>
          <w:color w:val="auto"/>
          <w:sz w:val="24"/>
          <w:szCs w:val="24"/>
        </w:rPr>
        <w:t>характеризовать виды современных технологий и определять перспективы их развития;</w:t>
      </w:r>
    </w:p>
    <w:p w:rsidR="006618BB" w:rsidRPr="006618BB" w:rsidRDefault="006618BB" w:rsidP="00AC559F">
      <w:pPr>
        <w:pStyle w:val="11"/>
        <w:numPr>
          <w:ilvl w:val="0"/>
          <w:numId w:val="275"/>
        </w:numPr>
        <w:spacing w:line="240" w:lineRule="auto"/>
        <w:jc w:val="both"/>
        <w:rPr>
          <w:color w:val="auto"/>
          <w:sz w:val="24"/>
          <w:szCs w:val="24"/>
        </w:rPr>
      </w:pPr>
      <w:r w:rsidRPr="006618BB">
        <w:rPr>
          <w:color w:val="auto"/>
          <w:sz w:val="24"/>
          <w:szCs w:val="24"/>
        </w:rPr>
        <w:t>уметь строить учебную и практическую деятельность в соответствии со структурой технологии: этапами, операциями, действиями;</w:t>
      </w:r>
    </w:p>
    <w:p w:rsidR="006618BB" w:rsidRPr="006618BB" w:rsidRDefault="006618BB" w:rsidP="00AC559F">
      <w:pPr>
        <w:pStyle w:val="11"/>
        <w:numPr>
          <w:ilvl w:val="0"/>
          <w:numId w:val="275"/>
        </w:numPr>
        <w:spacing w:line="240" w:lineRule="auto"/>
        <w:jc w:val="both"/>
        <w:rPr>
          <w:color w:val="auto"/>
          <w:sz w:val="24"/>
          <w:szCs w:val="24"/>
        </w:rPr>
      </w:pPr>
      <w:r w:rsidRPr="006618BB">
        <w:rPr>
          <w:color w:val="auto"/>
          <w:sz w:val="24"/>
          <w:szCs w:val="24"/>
        </w:rPr>
        <w:t>научиться конструировать, оценивать и использовать модели в познавательной и практической деятельности;</w:t>
      </w:r>
    </w:p>
    <w:p w:rsidR="006618BB" w:rsidRPr="006618BB" w:rsidRDefault="006618BB" w:rsidP="00AC559F">
      <w:pPr>
        <w:pStyle w:val="11"/>
        <w:numPr>
          <w:ilvl w:val="0"/>
          <w:numId w:val="275"/>
        </w:numPr>
        <w:jc w:val="both"/>
        <w:rPr>
          <w:color w:val="auto"/>
          <w:sz w:val="24"/>
          <w:szCs w:val="24"/>
        </w:rPr>
      </w:pPr>
      <w:r w:rsidRPr="006618BB">
        <w:rPr>
          <w:color w:val="auto"/>
          <w:sz w:val="24"/>
          <w:szCs w:val="24"/>
        </w:rPr>
        <w:t>организовывать рабочее место в соответствии с требованиями безопасности;</w:t>
      </w:r>
    </w:p>
    <w:p w:rsidR="006618BB" w:rsidRPr="006618BB" w:rsidRDefault="006618BB" w:rsidP="00AC559F">
      <w:pPr>
        <w:pStyle w:val="11"/>
        <w:numPr>
          <w:ilvl w:val="0"/>
          <w:numId w:val="275"/>
        </w:numPr>
        <w:jc w:val="both"/>
        <w:rPr>
          <w:color w:val="auto"/>
          <w:sz w:val="24"/>
          <w:szCs w:val="24"/>
        </w:rPr>
      </w:pPr>
      <w:r w:rsidRPr="006618BB">
        <w:rPr>
          <w:color w:val="auto"/>
          <w:sz w:val="24"/>
          <w:szCs w:val="24"/>
        </w:rPr>
        <w:t>соблюдать правила безопасности;</w:t>
      </w:r>
    </w:p>
    <w:p w:rsidR="006618BB" w:rsidRPr="006618BB" w:rsidRDefault="006618BB" w:rsidP="00AC559F">
      <w:pPr>
        <w:pStyle w:val="11"/>
        <w:numPr>
          <w:ilvl w:val="0"/>
          <w:numId w:val="275"/>
        </w:numPr>
        <w:jc w:val="both"/>
        <w:rPr>
          <w:color w:val="auto"/>
          <w:sz w:val="24"/>
          <w:szCs w:val="24"/>
        </w:rPr>
      </w:pPr>
      <w:r w:rsidRPr="006618BB">
        <w:rPr>
          <w:color w:val="auto"/>
          <w:sz w:val="24"/>
          <w:szCs w:val="24"/>
        </w:rPr>
        <w:t>использовать различные материалы (древесина, металлы и сплавы, полимеры, текстиль, сельскохозяйственная продукция);</w:t>
      </w:r>
    </w:p>
    <w:p w:rsidR="006618BB" w:rsidRPr="006618BB" w:rsidRDefault="006618BB" w:rsidP="00AC559F">
      <w:pPr>
        <w:pStyle w:val="11"/>
        <w:numPr>
          <w:ilvl w:val="0"/>
          <w:numId w:val="275"/>
        </w:numPr>
        <w:jc w:val="both"/>
        <w:rPr>
          <w:color w:val="auto"/>
          <w:sz w:val="24"/>
          <w:szCs w:val="24"/>
        </w:rPr>
      </w:pPr>
      <w:r w:rsidRPr="006618BB">
        <w:rPr>
          <w:color w:val="auto"/>
          <w:sz w:val="24"/>
          <w:szCs w:val="24"/>
        </w:rPr>
        <w:t>уметь создавать, применять и преобразовывать знаки и символы, модели и схемы для решения учебных и производственных задач;</w:t>
      </w:r>
    </w:p>
    <w:p w:rsidR="006618BB" w:rsidRPr="006618BB" w:rsidRDefault="006618BB" w:rsidP="00AC559F">
      <w:pPr>
        <w:pStyle w:val="11"/>
        <w:numPr>
          <w:ilvl w:val="0"/>
          <w:numId w:val="275"/>
        </w:numPr>
        <w:jc w:val="both"/>
        <w:rPr>
          <w:color w:val="auto"/>
          <w:sz w:val="24"/>
          <w:szCs w:val="24"/>
        </w:rPr>
      </w:pPr>
      <w:r w:rsidRPr="006618BB">
        <w:rPr>
          <w:color w:val="auto"/>
          <w:sz w:val="24"/>
          <w:szCs w:val="24"/>
        </w:rPr>
        <w:t>получить возможность научиться коллективно решать задачи с использованием облачных сервисов;</w:t>
      </w:r>
    </w:p>
    <w:p w:rsidR="006618BB" w:rsidRPr="006618BB" w:rsidRDefault="006618BB" w:rsidP="00AC559F">
      <w:pPr>
        <w:pStyle w:val="11"/>
        <w:numPr>
          <w:ilvl w:val="0"/>
          <w:numId w:val="275"/>
        </w:numPr>
        <w:jc w:val="both"/>
        <w:rPr>
          <w:color w:val="auto"/>
          <w:sz w:val="24"/>
          <w:szCs w:val="24"/>
        </w:rPr>
      </w:pPr>
      <w:r w:rsidRPr="006618BB">
        <w:rPr>
          <w:color w:val="auto"/>
          <w:sz w:val="24"/>
          <w:szCs w:val="24"/>
        </w:rPr>
        <w:t>оперировать понятием «биотехнология»;</w:t>
      </w:r>
    </w:p>
    <w:p w:rsidR="006618BB" w:rsidRPr="006618BB" w:rsidRDefault="006618BB" w:rsidP="00AC559F">
      <w:pPr>
        <w:pStyle w:val="11"/>
        <w:numPr>
          <w:ilvl w:val="0"/>
          <w:numId w:val="275"/>
        </w:numPr>
        <w:jc w:val="both"/>
        <w:rPr>
          <w:color w:val="auto"/>
          <w:sz w:val="24"/>
          <w:szCs w:val="24"/>
        </w:rPr>
      </w:pPr>
      <w:r w:rsidRPr="006618BB">
        <w:rPr>
          <w:color w:val="auto"/>
          <w:sz w:val="24"/>
          <w:szCs w:val="24"/>
        </w:rPr>
        <w:t>классифицировать методы очистки воды, использовать фильтрование воды;</w:t>
      </w:r>
    </w:p>
    <w:p w:rsidR="006618BB" w:rsidRPr="006618BB" w:rsidRDefault="006618BB" w:rsidP="00AC559F">
      <w:pPr>
        <w:pStyle w:val="11"/>
        <w:numPr>
          <w:ilvl w:val="0"/>
          <w:numId w:val="275"/>
        </w:numPr>
        <w:spacing w:after="160"/>
        <w:jc w:val="both"/>
        <w:rPr>
          <w:color w:val="auto"/>
          <w:sz w:val="24"/>
          <w:szCs w:val="24"/>
        </w:rPr>
      </w:pPr>
      <w:r w:rsidRPr="006618BB">
        <w:rPr>
          <w:color w:val="auto"/>
          <w:sz w:val="24"/>
          <w:szCs w:val="24"/>
        </w:rPr>
        <w:t>оперировать понятиями «биоэнергетика», «биометаногенез».</w:t>
      </w:r>
    </w:p>
    <w:p w:rsidR="006618BB" w:rsidRPr="006618BB" w:rsidRDefault="006618BB" w:rsidP="006618BB">
      <w:pPr>
        <w:pStyle w:val="af7"/>
        <w:rPr>
          <w:rFonts w:ascii="Times New Roman" w:hAnsi="Times New Roman" w:cs="Times New Roman"/>
          <w:sz w:val="24"/>
          <w:szCs w:val="24"/>
        </w:rPr>
      </w:pPr>
      <w:bookmarkStart w:id="627" w:name="bookmark1730"/>
      <w:r w:rsidRPr="006618BB">
        <w:rPr>
          <w:rFonts w:ascii="Times New Roman" w:hAnsi="Times New Roman" w:cs="Times New Roman"/>
          <w:sz w:val="24"/>
          <w:szCs w:val="24"/>
        </w:rPr>
        <w:t>7-9 КЛАССЫ:</w:t>
      </w:r>
      <w:bookmarkEnd w:id="627"/>
    </w:p>
    <w:p w:rsidR="006618BB" w:rsidRPr="006618BB" w:rsidRDefault="006618BB" w:rsidP="00AC559F">
      <w:pPr>
        <w:pStyle w:val="11"/>
        <w:numPr>
          <w:ilvl w:val="0"/>
          <w:numId w:val="276"/>
        </w:numPr>
        <w:jc w:val="both"/>
        <w:rPr>
          <w:color w:val="auto"/>
          <w:sz w:val="24"/>
          <w:szCs w:val="24"/>
        </w:rPr>
      </w:pPr>
      <w:r w:rsidRPr="006618BB">
        <w:rPr>
          <w:color w:val="auto"/>
          <w:sz w:val="24"/>
          <w:szCs w:val="24"/>
        </w:rPr>
        <w:t>перечислять и характеризовать виды современных технологий;</w:t>
      </w:r>
    </w:p>
    <w:p w:rsidR="006618BB" w:rsidRPr="006618BB" w:rsidRDefault="006618BB" w:rsidP="00AC559F">
      <w:pPr>
        <w:pStyle w:val="11"/>
        <w:numPr>
          <w:ilvl w:val="0"/>
          <w:numId w:val="276"/>
        </w:numPr>
        <w:spacing w:after="60"/>
        <w:jc w:val="both"/>
        <w:rPr>
          <w:color w:val="auto"/>
          <w:sz w:val="24"/>
          <w:szCs w:val="24"/>
        </w:rPr>
      </w:pPr>
      <w:r w:rsidRPr="006618BB">
        <w:rPr>
          <w:color w:val="auto"/>
          <w:sz w:val="24"/>
          <w:szCs w:val="24"/>
        </w:rPr>
        <w:t>применять технологии для решения возникающих задач;</w:t>
      </w:r>
    </w:p>
    <w:p w:rsidR="006618BB" w:rsidRPr="006618BB" w:rsidRDefault="006618BB" w:rsidP="00AC559F">
      <w:pPr>
        <w:pStyle w:val="11"/>
        <w:numPr>
          <w:ilvl w:val="0"/>
          <w:numId w:val="276"/>
        </w:numPr>
        <w:jc w:val="both"/>
        <w:rPr>
          <w:color w:val="auto"/>
          <w:sz w:val="24"/>
          <w:szCs w:val="24"/>
        </w:rPr>
      </w:pPr>
      <w:r w:rsidRPr="006618BB">
        <w:rPr>
          <w:color w:val="auto"/>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6618BB" w:rsidRPr="006618BB" w:rsidRDefault="006618BB" w:rsidP="00AC559F">
      <w:pPr>
        <w:pStyle w:val="11"/>
        <w:numPr>
          <w:ilvl w:val="0"/>
          <w:numId w:val="276"/>
        </w:numPr>
        <w:jc w:val="both"/>
        <w:rPr>
          <w:color w:val="auto"/>
          <w:sz w:val="24"/>
          <w:szCs w:val="24"/>
        </w:rPr>
      </w:pPr>
      <w:r w:rsidRPr="006618BB">
        <w:rPr>
          <w:color w:val="auto"/>
          <w:sz w:val="24"/>
          <w:szCs w:val="24"/>
        </w:rPr>
        <w:t>приводить примеры не только функциональных, но и эстетичных промышленных изделий;</w:t>
      </w:r>
    </w:p>
    <w:p w:rsidR="006618BB" w:rsidRPr="006618BB" w:rsidRDefault="006618BB" w:rsidP="00AC559F">
      <w:pPr>
        <w:pStyle w:val="11"/>
        <w:numPr>
          <w:ilvl w:val="0"/>
          <w:numId w:val="276"/>
        </w:numPr>
        <w:jc w:val="both"/>
        <w:rPr>
          <w:color w:val="auto"/>
          <w:sz w:val="24"/>
          <w:szCs w:val="24"/>
        </w:rPr>
      </w:pPr>
      <w:r w:rsidRPr="006618BB">
        <w:rPr>
          <w:color w:val="auto"/>
          <w:sz w:val="24"/>
          <w:szCs w:val="24"/>
        </w:rPr>
        <w:t>овладеть информационно-когнитивными технологиями преобразования данных в информацию и информации в знание;</w:t>
      </w:r>
    </w:p>
    <w:p w:rsidR="006618BB" w:rsidRPr="006618BB" w:rsidRDefault="006618BB" w:rsidP="00AC559F">
      <w:pPr>
        <w:pStyle w:val="11"/>
        <w:numPr>
          <w:ilvl w:val="0"/>
          <w:numId w:val="276"/>
        </w:numPr>
        <w:jc w:val="both"/>
        <w:rPr>
          <w:color w:val="auto"/>
          <w:sz w:val="24"/>
          <w:szCs w:val="24"/>
        </w:rPr>
      </w:pPr>
      <w:r w:rsidRPr="006618BB">
        <w:rPr>
          <w:color w:val="auto"/>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6618BB" w:rsidRPr="006618BB" w:rsidRDefault="006618BB" w:rsidP="00AC559F">
      <w:pPr>
        <w:pStyle w:val="11"/>
        <w:numPr>
          <w:ilvl w:val="0"/>
          <w:numId w:val="276"/>
        </w:numPr>
        <w:jc w:val="both"/>
        <w:rPr>
          <w:color w:val="auto"/>
          <w:sz w:val="24"/>
          <w:szCs w:val="24"/>
        </w:rPr>
      </w:pPr>
      <w:r w:rsidRPr="006618BB">
        <w:rPr>
          <w:color w:val="auto"/>
          <w:sz w:val="24"/>
          <w:szCs w:val="24"/>
        </w:rPr>
        <w:t>оценивать области применения технологий, понимать их возможности и ограничения;</w:t>
      </w:r>
    </w:p>
    <w:p w:rsidR="006618BB" w:rsidRPr="006618BB" w:rsidRDefault="006618BB" w:rsidP="00AC559F">
      <w:pPr>
        <w:pStyle w:val="11"/>
        <w:numPr>
          <w:ilvl w:val="0"/>
          <w:numId w:val="276"/>
        </w:numPr>
        <w:jc w:val="both"/>
        <w:rPr>
          <w:color w:val="auto"/>
          <w:sz w:val="24"/>
          <w:szCs w:val="24"/>
        </w:rPr>
      </w:pPr>
      <w:r w:rsidRPr="006618BB">
        <w:rPr>
          <w:color w:val="auto"/>
          <w:sz w:val="24"/>
          <w:szCs w:val="24"/>
        </w:rPr>
        <w:t>оценивать условия применимости технологии с позиций экологической защищённости;</w:t>
      </w:r>
    </w:p>
    <w:p w:rsidR="006618BB" w:rsidRPr="006618BB" w:rsidRDefault="006618BB" w:rsidP="00AC559F">
      <w:pPr>
        <w:pStyle w:val="11"/>
        <w:numPr>
          <w:ilvl w:val="0"/>
          <w:numId w:val="276"/>
        </w:numPr>
        <w:jc w:val="both"/>
        <w:rPr>
          <w:color w:val="auto"/>
          <w:sz w:val="24"/>
          <w:szCs w:val="24"/>
        </w:rPr>
      </w:pPr>
      <w:r w:rsidRPr="006618BB">
        <w:rPr>
          <w:color w:val="auto"/>
          <w:sz w:val="24"/>
          <w:szCs w:val="24"/>
        </w:rPr>
        <w:t>получить возможность научиться модернизировать и создавать технологии обработки известных материалов;</w:t>
      </w:r>
    </w:p>
    <w:p w:rsidR="006618BB" w:rsidRPr="006618BB" w:rsidRDefault="006618BB" w:rsidP="00AC559F">
      <w:pPr>
        <w:pStyle w:val="11"/>
        <w:numPr>
          <w:ilvl w:val="0"/>
          <w:numId w:val="276"/>
        </w:numPr>
        <w:jc w:val="both"/>
        <w:rPr>
          <w:color w:val="auto"/>
          <w:sz w:val="24"/>
          <w:szCs w:val="24"/>
        </w:rPr>
      </w:pPr>
      <w:r w:rsidRPr="006618BB">
        <w:rPr>
          <w:color w:val="auto"/>
          <w:sz w:val="24"/>
          <w:szCs w:val="24"/>
        </w:rPr>
        <w:t>анализировать значимые для конкретного человека потребности;</w:t>
      </w:r>
    </w:p>
    <w:p w:rsidR="006618BB" w:rsidRPr="006618BB" w:rsidRDefault="006618BB" w:rsidP="00AC559F">
      <w:pPr>
        <w:pStyle w:val="11"/>
        <w:numPr>
          <w:ilvl w:val="0"/>
          <w:numId w:val="276"/>
        </w:numPr>
        <w:spacing w:after="60"/>
        <w:jc w:val="both"/>
        <w:rPr>
          <w:color w:val="auto"/>
          <w:sz w:val="24"/>
          <w:szCs w:val="24"/>
        </w:rPr>
      </w:pPr>
      <w:r w:rsidRPr="006618BB">
        <w:rPr>
          <w:color w:val="auto"/>
          <w:sz w:val="24"/>
          <w:szCs w:val="24"/>
        </w:rPr>
        <w:t>перечислять и характеризовать продукты питания;</w:t>
      </w:r>
    </w:p>
    <w:p w:rsidR="006618BB" w:rsidRPr="006618BB" w:rsidRDefault="006618BB" w:rsidP="00AC559F">
      <w:pPr>
        <w:pStyle w:val="11"/>
        <w:numPr>
          <w:ilvl w:val="0"/>
          <w:numId w:val="276"/>
        </w:numPr>
        <w:spacing w:line="257" w:lineRule="auto"/>
        <w:jc w:val="both"/>
        <w:rPr>
          <w:color w:val="auto"/>
          <w:sz w:val="24"/>
          <w:szCs w:val="24"/>
        </w:rPr>
      </w:pPr>
      <w:r w:rsidRPr="006618BB">
        <w:rPr>
          <w:color w:val="auto"/>
          <w:sz w:val="24"/>
          <w:szCs w:val="24"/>
        </w:rPr>
        <w:t>перечислять виды и названия народных промыслов и ремёсел;</w:t>
      </w:r>
    </w:p>
    <w:p w:rsidR="006618BB" w:rsidRPr="006618BB" w:rsidRDefault="006618BB" w:rsidP="00AC559F">
      <w:pPr>
        <w:pStyle w:val="11"/>
        <w:numPr>
          <w:ilvl w:val="0"/>
          <w:numId w:val="276"/>
        </w:numPr>
        <w:spacing w:line="257" w:lineRule="auto"/>
        <w:jc w:val="both"/>
        <w:rPr>
          <w:color w:val="auto"/>
          <w:sz w:val="24"/>
          <w:szCs w:val="24"/>
        </w:rPr>
      </w:pPr>
      <w:r w:rsidRPr="006618BB">
        <w:rPr>
          <w:color w:val="auto"/>
          <w:sz w:val="24"/>
          <w:szCs w:val="24"/>
        </w:rPr>
        <w:t>анализировать использование нанотехнологий в различных областях;</w:t>
      </w:r>
    </w:p>
    <w:p w:rsidR="006618BB" w:rsidRPr="006618BB" w:rsidRDefault="006618BB" w:rsidP="00AC559F">
      <w:pPr>
        <w:pStyle w:val="11"/>
        <w:numPr>
          <w:ilvl w:val="0"/>
          <w:numId w:val="276"/>
        </w:numPr>
        <w:spacing w:line="257" w:lineRule="auto"/>
        <w:jc w:val="both"/>
        <w:rPr>
          <w:color w:val="auto"/>
          <w:sz w:val="24"/>
          <w:szCs w:val="24"/>
        </w:rPr>
      </w:pPr>
      <w:r w:rsidRPr="006618BB">
        <w:rPr>
          <w:color w:val="auto"/>
          <w:sz w:val="24"/>
          <w:szCs w:val="24"/>
        </w:rPr>
        <w:t>выявлять экологические проблемы;</w:t>
      </w:r>
    </w:p>
    <w:p w:rsidR="006618BB" w:rsidRPr="006618BB" w:rsidRDefault="006618BB" w:rsidP="00AC559F">
      <w:pPr>
        <w:pStyle w:val="11"/>
        <w:numPr>
          <w:ilvl w:val="0"/>
          <w:numId w:val="276"/>
        </w:numPr>
        <w:spacing w:line="257" w:lineRule="auto"/>
        <w:jc w:val="both"/>
        <w:rPr>
          <w:color w:val="auto"/>
          <w:sz w:val="24"/>
          <w:szCs w:val="24"/>
        </w:rPr>
      </w:pPr>
      <w:r w:rsidRPr="006618BB">
        <w:rPr>
          <w:color w:val="auto"/>
          <w:sz w:val="24"/>
          <w:szCs w:val="24"/>
        </w:rPr>
        <w:t>применять генеалогический метод;</w:t>
      </w:r>
    </w:p>
    <w:p w:rsidR="006618BB" w:rsidRPr="006618BB" w:rsidRDefault="006618BB" w:rsidP="00AC559F">
      <w:pPr>
        <w:pStyle w:val="11"/>
        <w:numPr>
          <w:ilvl w:val="0"/>
          <w:numId w:val="276"/>
        </w:numPr>
        <w:spacing w:after="40" w:line="257" w:lineRule="auto"/>
        <w:jc w:val="both"/>
        <w:rPr>
          <w:color w:val="auto"/>
          <w:sz w:val="24"/>
          <w:szCs w:val="24"/>
        </w:rPr>
      </w:pPr>
      <w:r w:rsidRPr="006618BB">
        <w:rPr>
          <w:color w:val="auto"/>
          <w:sz w:val="24"/>
          <w:szCs w:val="24"/>
        </w:rPr>
        <w:t>анализировать роль прививок;</w:t>
      </w:r>
    </w:p>
    <w:p w:rsidR="006618BB" w:rsidRPr="006618BB" w:rsidRDefault="006618BB" w:rsidP="00AC559F">
      <w:pPr>
        <w:pStyle w:val="11"/>
        <w:numPr>
          <w:ilvl w:val="0"/>
          <w:numId w:val="276"/>
        </w:numPr>
        <w:spacing w:line="257" w:lineRule="auto"/>
        <w:jc w:val="both"/>
        <w:rPr>
          <w:color w:val="auto"/>
          <w:sz w:val="24"/>
          <w:szCs w:val="24"/>
        </w:rPr>
      </w:pPr>
      <w:r w:rsidRPr="006618BB">
        <w:rPr>
          <w:color w:val="auto"/>
          <w:sz w:val="24"/>
          <w:szCs w:val="24"/>
        </w:rPr>
        <w:t>анализировать работу биодатчиков;</w:t>
      </w:r>
    </w:p>
    <w:p w:rsidR="006618BB" w:rsidRPr="006618BB" w:rsidRDefault="006618BB" w:rsidP="00AC559F">
      <w:pPr>
        <w:pStyle w:val="11"/>
        <w:numPr>
          <w:ilvl w:val="0"/>
          <w:numId w:val="276"/>
        </w:numPr>
        <w:spacing w:after="140" w:line="257" w:lineRule="auto"/>
        <w:jc w:val="both"/>
        <w:rPr>
          <w:color w:val="auto"/>
          <w:sz w:val="24"/>
          <w:szCs w:val="24"/>
        </w:rPr>
      </w:pPr>
      <w:r w:rsidRPr="006618BB">
        <w:rPr>
          <w:color w:val="auto"/>
          <w:sz w:val="24"/>
          <w:szCs w:val="24"/>
        </w:rPr>
        <w:t>анализировать микробиологические технологии, методы генной инженерии.</w:t>
      </w:r>
    </w:p>
    <w:p w:rsidR="006618BB" w:rsidRPr="006618BB" w:rsidRDefault="006618BB" w:rsidP="006618BB">
      <w:pPr>
        <w:pStyle w:val="af7"/>
        <w:rPr>
          <w:rFonts w:ascii="Times New Roman" w:hAnsi="Times New Roman" w:cs="Times New Roman"/>
          <w:sz w:val="24"/>
          <w:szCs w:val="24"/>
        </w:rPr>
      </w:pPr>
      <w:bookmarkStart w:id="628" w:name="bookmark1732"/>
      <w:r w:rsidRPr="006618BB">
        <w:rPr>
          <w:rFonts w:ascii="Times New Roman" w:hAnsi="Times New Roman" w:cs="Times New Roman"/>
          <w:sz w:val="24"/>
          <w:szCs w:val="24"/>
        </w:rPr>
        <w:t>Модуль «Технология обработки материалов</w:t>
      </w:r>
      <w:bookmarkEnd w:id="628"/>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и пищевых продуктов»</w:t>
      </w:r>
    </w:p>
    <w:p w:rsidR="006618BB" w:rsidRPr="006618BB" w:rsidRDefault="006618BB" w:rsidP="006618BB">
      <w:pPr>
        <w:pStyle w:val="af7"/>
        <w:rPr>
          <w:rFonts w:ascii="Times New Roman" w:hAnsi="Times New Roman" w:cs="Times New Roman"/>
          <w:sz w:val="24"/>
          <w:szCs w:val="24"/>
        </w:rPr>
      </w:pPr>
    </w:p>
    <w:p w:rsidR="006618BB" w:rsidRPr="006618BB" w:rsidRDefault="006618BB" w:rsidP="006618BB">
      <w:pPr>
        <w:pStyle w:val="af7"/>
        <w:rPr>
          <w:rFonts w:ascii="Times New Roman" w:hAnsi="Times New Roman" w:cs="Times New Roman"/>
          <w:sz w:val="24"/>
          <w:szCs w:val="24"/>
        </w:rPr>
      </w:pPr>
      <w:bookmarkStart w:id="629" w:name="bookmark1735"/>
      <w:r w:rsidRPr="006618BB">
        <w:rPr>
          <w:rFonts w:ascii="Times New Roman" w:hAnsi="Times New Roman" w:cs="Times New Roman"/>
          <w:sz w:val="24"/>
          <w:szCs w:val="24"/>
        </w:rPr>
        <w:t>5-6 КЛАССЫ:</w:t>
      </w:r>
      <w:bookmarkEnd w:id="629"/>
    </w:p>
    <w:p w:rsidR="006618BB" w:rsidRPr="006618BB" w:rsidRDefault="006618BB" w:rsidP="00AC559F">
      <w:pPr>
        <w:pStyle w:val="11"/>
        <w:numPr>
          <w:ilvl w:val="0"/>
          <w:numId w:val="277"/>
        </w:numPr>
        <w:spacing w:line="240" w:lineRule="auto"/>
        <w:jc w:val="both"/>
        <w:rPr>
          <w:color w:val="auto"/>
          <w:sz w:val="24"/>
          <w:szCs w:val="24"/>
        </w:rPr>
      </w:pPr>
      <w:r w:rsidRPr="006618BB">
        <w:rPr>
          <w:color w:val="auto"/>
          <w:sz w:val="24"/>
          <w:szCs w:val="24"/>
        </w:rPr>
        <w:t>характеризовать познавательную и преобразовательную деятельность человека;</w:t>
      </w:r>
    </w:p>
    <w:p w:rsidR="006618BB" w:rsidRPr="006618BB" w:rsidRDefault="006618BB" w:rsidP="00AC559F">
      <w:pPr>
        <w:pStyle w:val="11"/>
        <w:numPr>
          <w:ilvl w:val="0"/>
          <w:numId w:val="277"/>
        </w:numPr>
        <w:spacing w:line="240" w:lineRule="auto"/>
        <w:jc w:val="both"/>
        <w:rPr>
          <w:color w:val="auto"/>
          <w:sz w:val="24"/>
          <w:szCs w:val="24"/>
        </w:rPr>
      </w:pPr>
      <w:r w:rsidRPr="006618BB">
        <w:rPr>
          <w:color w:val="auto"/>
          <w:sz w:val="24"/>
          <w:szCs w:val="24"/>
        </w:rPr>
        <w:t>соблюдать правила безопасности;</w:t>
      </w:r>
    </w:p>
    <w:p w:rsidR="006618BB" w:rsidRPr="006618BB" w:rsidRDefault="006618BB" w:rsidP="00AC559F">
      <w:pPr>
        <w:pStyle w:val="11"/>
        <w:numPr>
          <w:ilvl w:val="0"/>
          <w:numId w:val="277"/>
        </w:numPr>
        <w:spacing w:line="240" w:lineRule="auto"/>
        <w:jc w:val="both"/>
        <w:rPr>
          <w:color w:val="auto"/>
          <w:sz w:val="24"/>
          <w:szCs w:val="24"/>
        </w:rPr>
      </w:pPr>
      <w:r w:rsidRPr="006618BB">
        <w:rPr>
          <w:color w:val="auto"/>
          <w:sz w:val="24"/>
          <w:szCs w:val="24"/>
        </w:rPr>
        <w:t>организовывать рабочее место в соответствии с требованиями безопасности;</w:t>
      </w:r>
    </w:p>
    <w:p w:rsidR="006618BB" w:rsidRPr="006618BB" w:rsidRDefault="006618BB" w:rsidP="00AC559F">
      <w:pPr>
        <w:pStyle w:val="11"/>
        <w:numPr>
          <w:ilvl w:val="0"/>
          <w:numId w:val="277"/>
        </w:numPr>
        <w:spacing w:line="240" w:lineRule="auto"/>
        <w:jc w:val="both"/>
        <w:rPr>
          <w:color w:val="auto"/>
          <w:sz w:val="24"/>
          <w:szCs w:val="24"/>
        </w:rPr>
      </w:pPr>
      <w:r w:rsidRPr="006618BB">
        <w:rPr>
          <w:color w:val="auto"/>
          <w:sz w:val="24"/>
          <w:szCs w:val="24"/>
        </w:rPr>
        <w:t>классифицировать и характеризовать инструменты, приспособления и технологическое оборудование;</w:t>
      </w:r>
    </w:p>
    <w:p w:rsidR="006618BB" w:rsidRPr="006618BB" w:rsidRDefault="006618BB" w:rsidP="00AC559F">
      <w:pPr>
        <w:pStyle w:val="11"/>
        <w:numPr>
          <w:ilvl w:val="0"/>
          <w:numId w:val="277"/>
        </w:numPr>
        <w:spacing w:line="240" w:lineRule="auto"/>
        <w:jc w:val="both"/>
        <w:rPr>
          <w:color w:val="auto"/>
          <w:sz w:val="24"/>
          <w:szCs w:val="24"/>
        </w:rPr>
      </w:pPr>
      <w:r w:rsidRPr="006618BB">
        <w:rPr>
          <w:color w:val="auto"/>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rsidR="006618BB" w:rsidRPr="006618BB" w:rsidRDefault="006618BB" w:rsidP="00AC559F">
      <w:pPr>
        <w:pStyle w:val="11"/>
        <w:numPr>
          <w:ilvl w:val="0"/>
          <w:numId w:val="277"/>
        </w:numPr>
        <w:spacing w:line="240" w:lineRule="auto"/>
        <w:jc w:val="both"/>
        <w:rPr>
          <w:color w:val="auto"/>
          <w:sz w:val="24"/>
          <w:szCs w:val="24"/>
        </w:rPr>
      </w:pPr>
      <w:r w:rsidRPr="006618BB">
        <w:rPr>
          <w:color w:val="auto"/>
          <w:sz w:val="24"/>
          <w:szCs w:val="24"/>
        </w:rPr>
        <w:t>использовать инструменты, приспособления и технологическое оборудование;</w:t>
      </w:r>
    </w:p>
    <w:p w:rsidR="006618BB" w:rsidRPr="006618BB" w:rsidRDefault="006618BB" w:rsidP="00AC559F">
      <w:pPr>
        <w:pStyle w:val="11"/>
        <w:numPr>
          <w:ilvl w:val="0"/>
          <w:numId w:val="277"/>
        </w:numPr>
        <w:spacing w:line="240" w:lineRule="auto"/>
        <w:jc w:val="both"/>
        <w:rPr>
          <w:color w:val="auto"/>
          <w:sz w:val="24"/>
          <w:szCs w:val="24"/>
        </w:rPr>
      </w:pPr>
      <w:r w:rsidRPr="006618BB">
        <w:rPr>
          <w:color w:val="auto"/>
          <w:sz w:val="24"/>
          <w:szCs w:val="24"/>
        </w:rPr>
        <w:t>выполнять технологические операции с использованием ручных инструментов, приспособлений, технологического оборудования;</w:t>
      </w:r>
    </w:p>
    <w:p w:rsidR="006618BB" w:rsidRPr="006618BB" w:rsidRDefault="006618BB" w:rsidP="00AC559F">
      <w:pPr>
        <w:pStyle w:val="11"/>
        <w:numPr>
          <w:ilvl w:val="0"/>
          <w:numId w:val="277"/>
        </w:numPr>
        <w:spacing w:line="240" w:lineRule="auto"/>
        <w:jc w:val="both"/>
        <w:rPr>
          <w:color w:val="auto"/>
          <w:sz w:val="24"/>
          <w:szCs w:val="24"/>
        </w:rPr>
      </w:pPr>
      <w:r w:rsidRPr="006618BB">
        <w:rPr>
          <w:color w:val="auto"/>
          <w:sz w:val="24"/>
          <w:szCs w:val="24"/>
        </w:rPr>
        <w:t>получить возможность научиться использовать цифровые инструменты при изготовлении предметов из различных материалов;</w:t>
      </w:r>
    </w:p>
    <w:p w:rsidR="006618BB" w:rsidRPr="006618BB" w:rsidRDefault="006618BB" w:rsidP="00AC559F">
      <w:pPr>
        <w:pStyle w:val="11"/>
        <w:numPr>
          <w:ilvl w:val="0"/>
          <w:numId w:val="277"/>
        </w:numPr>
        <w:spacing w:line="240" w:lineRule="auto"/>
        <w:jc w:val="both"/>
        <w:rPr>
          <w:color w:val="auto"/>
          <w:sz w:val="24"/>
          <w:szCs w:val="24"/>
        </w:rPr>
      </w:pPr>
      <w:r w:rsidRPr="006618BB">
        <w:rPr>
          <w:color w:val="auto"/>
          <w:sz w:val="24"/>
          <w:szCs w:val="24"/>
        </w:rPr>
        <w:t>характеризовать технологические операции ручной обработки конструкционных материалов;</w:t>
      </w:r>
    </w:p>
    <w:p w:rsidR="006618BB" w:rsidRPr="006618BB" w:rsidRDefault="006618BB" w:rsidP="00AC559F">
      <w:pPr>
        <w:pStyle w:val="11"/>
        <w:numPr>
          <w:ilvl w:val="0"/>
          <w:numId w:val="277"/>
        </w:numPr>
        <w:spacing w:line="240" w:lineRule="auto"/>
        <w:jc w:val="both"/>
        <w:rPr>
          <w:color w:val="auto"/>
          <w:sz w:val="24"/>
          <w:szCs w:val="24"/>
        </w:rPr>
      </w:pPr>
      <w:r w:rsidRPr="006618BB">
        <w:rPr>
          <w:color w:val="auto"/>
          <w:sz w:val="24"/>
          <w:szCs w:val="24"/>
        </w:rPr>
        <w:t>применять ручные технологии обработки конструкционных материалов;</w:t>
      </w:r>
    </w:p>
    <w:p w:rsidR="006618BB" w:rsidRPr="006618BB" w:rsidRDefault="006618BB" w:rsidP="00AC559F">
      <w:pPr>
        <w:pStyle w:val="11"/>
        <w:numPr>
          <w:ilvl w:val="0"/>
          <w:numId w:val="277"/>
        </w:numPr>
        <w:spacing w:after="40" w:line="240" w:lineRule="auto"/>
        <w:jc w:val="both"/>
        <w:rPr>
          <w:color w:val="auto"/>
          <w:sz w:val="24"/>
          <w:szCs w:val="24"/>
        </w:rPr>
      </w:pPr>
      <w:r w:rsidRPr="006618BB">
        <w:rPr>
          <w:color w:val="auto"/>
          <w:sz w:val="24"/>
          <w:szCs w:val="24"/>
        </w:rPr>
        <w:t>правильно хранить пищевые продукты;</w:t>
      </w:r>
    </w:p>
    <w:p w:rsidR="006618BB" w:rsidRPr="006618BB" w:rsidRDefault="006618BB" w:rsidP="00AC559F">
      <w:pPr>
        <w:pStyle w:val="11"/>
        <w:numPr>
          <w:ilvl w:val="0"/>
          <w:numId w:val="277"/>
        </w:numPr>
        <w:spacing w:line="240" w:lineRule="auto"/>
        <w:jc w:val="both"/>
        <w:rPr>
          <w:color w:val="auto"/>
          <w:sz w:val="24"/>
          <w:szCs w:val="24"/>
        </w:rPr>
      </w:pPr>
      <w:r w:rsidRPr="006618BB">
        <w:rPr>
          <w:color w:val="auto"/>
          <w:sz w:val="24"/>
          <w:szCs w:val="24"/>
        </w:rPr>
        <w:t>осуществлять механическую и тепловую обработку пищевых продуктов, сохраняя их пищевую ценность;</w:t>
      </w:r>
    </w:p>
    <w:p w:rsidR="006618BB" w:rsidRPr="006618BB" w:rsidRDefault="006618BB" w:rsidP="00AC559F">
      <w:pPr>
        <w:pStyle w:val="11"/>
        <w:numPr>
          <w:ilvl w:val="0"/>
          <w:numId w:val="277"/>
        </w:numPr>
        <w:spacing w:line="240" w:lineRule="auto"/>
        <w:jc w:val="both"/>
        <w:rPr>
          <w:color w:val="auto"/>
          <w:sz w:val="24"/>
          <w:szCs w:val="24"/>
        </w:rPr>
      </w:pPr>
      <w:r w:rsidRPr="006618BB">
        <w:rPr>
          <w:color w:val="auto"/>
          <w:sz w:val="24"/>
          <w:szCs w:val="24"/>
        </w:rPr>
        <w:t>выбирать продукты, инструменты и оборудование для приготовления блюда;</w:t>
      </w:r>
    </w:p>
    <w:p w:rsidR="006618BB" w:rsidRPr="006618BB" w:rsidRDefault="006618BB" w:rsidP="00AC559F">
      <w:pPr>
        <w:pStyle w:val="11"/>
        <w:numPr>
          <w:ilvl w:val="0"/>
          <w:numId w:val="277"/>
        </w:numPr>
        <w:spacing w:line="240" w:lineRule="auto"/>
        <w:jc w:val="both"/>
        <w:rPr>
          <w:color w:val="auto"/>
          <w:sz w:val="24"/>
          <w:szCs w:val="24"/>
        </w:rPr>
      </w:pPr>
      <w:r w:rsidRPr="006618BB">
        <w:rPr>
          <w:color w:val="auto"/>
          <w:sz w:val="24"/>
          <w:szCs w:val="24"/>
        </w:rPr>
        <w:t>осуществлять доступными средствами контроль качества блюда;</w:t>
      </w:r>
    </w:p>
    <w:p w:rsidR="006618BB" w:rsidRPr="006618BB" w:rsidRDefault="006618BB" w:rsidP="00AC559F">
      <w:pPr>
        <w:pStyle w:val="11"/>
        <w:numPr>
          <w:ilvl w:val="0"/>
          <w:numId w:val="277"/>
        </w:numPr>
        <w:jc w:val="both"/>
        <w:rPr>
          <w:color w:val="auto"/>
          <w:sz w:val="24"/>
          <w:szCs w:val="24"/>
        </w:rPr>
      </w:pPr>
      <w:r w:rsidRPr="006618BB">
        <w:rPr>
          <w:color w:val="auto"/>
          <w:sz w:val="24"/>
          <w:szCs w:val="24"/>
        </w:rPr>
        <w:t>проектировать интерьер помещения с использованием программных сервисов;</w:t>
      </w:r>
    </w:p>
    <w:p w:rsidR="006618BB" w:rsidRPr="006618BB" w:rsidRDefault="006618BB" w:rsidP="00AC559F">
      <w:pPr>
        <w:pStyle w:val="11"/>
        <w:numPr>
          <w:ilvl w:val="0"/>
          <w:numId w:val="277"/>
        </w:numPr>
        <w:jc w:val="both"/>
        <w:rPr>
          <w:color w:val="auto"/>
          <w:sz w:val="24"/>
          <w:szCs w:val="24"/>
        </w:rPr>
      </w:pPr>
      <w:r w:rsidRPr="006618BB">
        <w:rPr>
          <w:color w:val="auto"/>
          <w:sz w:val="24"/>
          <w:szCs w:val="24"/>
        </w:rPr>
        <w:t>составлять последовательность выполнения технологических операций для изготовления швейных изделий;</w:t>
      </w:r>
    </w:p>
    <w:p w:rsidR="006618BB" w:rsidRPr="006618BB" w:rsidRDefault="006618BB" w:rsidP="00AC559F">
      <w:pPr>
        <w:pStyle w:val="11"/>
        <w:numPr>
          <w:ilvl w:val="0"/>
          <w:numId w:val="277"/>
        </w:numPr>
        <w:jc w:val="both"/>
        <w:rPr>
          <w:color w:val="auto"/>
          <w:sz w:val="24"/>
          <w:szCs w:val="24"/>
        </w:rPr>
      </w:pPr>
      <w:r w:rsidRPr="006618BB">
        <w:rPr>
          <w:color w:val="auto"/>
          <w:sz w:val="24"/>
          <w:szCs w:val="24"/>
        </w:rPr>
        <w:t>строить чертежи простых швейных изделий;</w:t>
      </w:r>
    </w:p>
    <w:p w:rsidR="006618BB" w:rsidRPr="006618BB" w:rsidRDefault="006618BB" w:rsidP="00AC559F">
      <w:pPr>
        <w:pStyle w:val="11"/>
        <w:numPr>
          <w:ilvl w:val="0"/>
          <w:numId w:val="277"/>
        </w:numPr>
        <w:jc w:val="both"/>
        <w:rPr>
          <w:color w:val="auto"/>
          <w:sz w:val="24"/>
          <w:szCs w:val="24"/>
        </w:rPr>
      </w:pPr>
      <w:r w:rsidRPr="006618BB">
        <w:rPr>
          <w:color w:val="auto"/>
          <w:sz w:val="24"/>
          <w:szCs w:val="24"/>
        </w:rPr>
        <w:t>выбирать материалы, инструменты и оборудование для выполнения швейных работ;</w:t>
      </w:r>
    </w:p>
    <w:p w:rsidR="006618BB" w:rsidRPr="006618BB" w:rsidRDefault="006618BB" w:rsidP="00AC559F">
      <w:pPr>
        <w:pStyle w:val="11"/>
        <w:numPr>
          <w:ilvl w:val="0"/>
          <w:numId w:val="277"/>
        </w:numPr>
        <w:jc w:val="both"/>
        <w:rPr>
          <w:color w:val="auto"/>
          <w:sz w:val="24"/>
          <w:szCs w:val="24"/>
        </w:rPr>
      </w:pPr>
      <w:r w:rsidRPr="006618BB">
        <w:rPr>
          <w:color w:val="auto"/>
          <w:sz w:val="24"/>
          <w:szCs w:val="24"/>
        </w:rPr>
        <w:t>выполнять художественное оформление швейных изделий;</w:t>
      </w:r>
    </w:p>
    <w:p w:rsidR="006618BB" w:rsidRPr="006618BB" w:rsidRDefault="006618BB" w:rsidP="00AC559F">
      <w:pPr>
        <w:pStyle w:val="11"/>
        <w:numPr>
          <w:ilvl w:val="0"/>
          <w:numId w:val="277"/>
        </w:numPr>
        <w:jc w:val="both"/>
        <w:rPr>
          <w:color w:val="auto"/>
          <w:sz w:val="24"/>
          <w:szCs w:val="24"/>
        </w:rPr>
      </w:pPr>
      <w:r w:rsidRPr="006618BB">
        <w:rPr>
          <w:color w:val="auto"/>
          <w:sz w:val="24"/>
          <w:szCs w:val="24"/>
        </w:rPr>
        <w:t>выделять свойства наноструктур;</w:t>
      </w:r>
    </w:p>
    <w:p w:rsidR="006618BB" w:rsidRPr="006618BB" w:rsidRDefault="006618BB" w:rsidP="00AC559F">
      <w:pPr>
        <w:pStyle w:val="11"/>
        <w:numPr>
          <w:ilvl w:val="0"/>
          <w:numId w:val="277"/>
        </w:numPr>
        <w:jc w:val="both"/>
        <w:rPr>
          <w:color w:val="auto"/>
          <w:sz w:val="24"/>
          <w:szCs w:val="24"/>
        </w:rPr>
      </w:pPr>
      <w:r w:rsidRPr="006618BB">
        <w:rPr>
          <w:color w:val="auto"/>
          <w:sz w:val="24"/>
          <w:szCs w:val="24"/>
        </w:rPr>
        <w:t>приводить примеры наноструктур, их использования в технологиях;</w:t>
      </w:r>
    </w:p>
    <w:p w:rsidR="006618BB" w:rsidRPr="006618BB" w:rsidRDefault="006618BB" w:rsidP="00AC559F">
      <w:pPr>
        <w:pStyle w:val="11"/>
        <w:numPr>
          <w:ilvl w:val="0"/>
          <w:numId w:val="277"/>
        </w:numPr>
        <w:spacing w:after="160"/>
        <w:jc w:val="both"/>
        <w:rPr>
          <w:color w:val="auto"/>
          <w:sz w:val="24"/>
          <w:szCs w:val="24"/>
        </w:rPr>
      </w:pPr>
      <w:r w:rsidRPr="006618BB">
        <w:rPr>
          <w:color w:val="auto"/>
          <w:sz w:val="24"/>
          <w:szCs w:val="24"/>
        </w:rPr>
        <w:t>получить возможность познакомиться с физическимами основы нанотехнологий и их использованием для конструирования новых материалов.</w:t>
      </w:r>
    </w:p>
    <w:p w:rsidR="006618BB" w:rsidRPr="006618BB" w:rsidRDefault="006618BB" w:rsidP="006618BB">
      <w:pPr>
        <w:pStyle w:val="af7"/>
        <w:rPr>
          <w:rFonts w:ascii="Times New Roman" w:hAnsi="Times New Roman" w:cs="Times New Roman"/>
          <w:sz w:val="24"/>
          <w:szCs w:val="24"/>
        </w:rPr>
      </w:pPr>
      <w:bookmarkStart w:id="630" w:name="bookmark1737"/>
      <w:r w:rsidRPr="006618BB">
        <w:rPr>
          <w:rFonts w:ascii="Times New Roman" w:hAnsi="Times New Roman" w:cs="Times New Roman"/>
          <w:sz w:val="24"/>
          <w:szCs w:val="24"/>
        </w:rPr>
        <w:t>7-9 КЛАССЫ:</w:t>
      </w:r>
      <w:bookmarkEnd w:id="630"/>
    </w:p>
    <w:p w:rsidR="006618BB" w:rsidRPr="006618BB" w:rsidRDefault="006618BB" w:rsidP="00AC559F">
      <w:pPr>
        <w:pStyle w:val="11"/>
        <w:numPr>
          <w:ilvl w:val="0"/>
          <w:numId w:val="278"/>
        </w:numPr>
        <w:jc w:val="both"/>
        <w:rPr>
          <w:color w:val="auto"/>
          <w:sz w:val="24"/>
          <w:szCs w:val="24"/>
        </w:rPr>
      </w:pPr>
      <w:r w:rsidRPr="006618BB">
        <w:rPr>
          <w:color w:val="auto"/>
          <w:sz w:val="24"/>
          <w:szCs w:val="24"/>
        </w:rPr>
        <w:t>освоить основные этапы создания проектов от идеи до презентации и использования полученных результатов;</w:t>
      </w:r>
    </w:p>
    <w:p w:rsidR="006618BB" w:rsidRPr="006618BB" w:rsidRDefault="006618BB" w:rsidP="00AC559F">
      <w:pPr>
        <w:pStyle w:val="11"/>
        <w:numPr>
          <w:ilvl w:val="0"/>
          <w:numId w:val="278"/>
        </w:numPr>
        <w:jc w:val="both"/>
        <w:rPr>
          <w:color w:val="auto"/>
          <w:sz w:val="24"/>
          <w:szCs w:val="24"/>
        </w:rPr>
      </w:pPr>
      <w:r w:rsidRPr="006618BB">
        <w:rPr>
          <w:color w:val="auto"/>
          <w:sz w:val="24"/>
          <w:szCs w:val="24"/>
        </w:rPr>
        <w:t>научиться использовать программные сервисы для поддержки проектной деятельности;</w:t>
      </w:r>
    </w:p>
    <w:p w:rsidR="006618BB" w:rsidRPr="006618BB" w:rsidRDefault="006618BB" w:rsidP="00AC559F">
      <w:pPr>
        <w:pStyle w:val="11"/>
        <w:numPr>
          <w:ilvl w:val="0"/>
          <w:numId w:val="278"/>
        </w:numPr>
        <w:jc w:val="both"/>
        <w:rPr>
          <w:color w:val="auto"/>
          <w:sz w:val="24"/>
          <w:szCs w:val="24"/>
        </w:rPr>
      </w:pPr>
      <w:r w:rsidRPr="006618BB">
        <w:rPr>
          <w:color w:val="auto"/>
          <w:sz w:val="24"/>
          <w:szCs w:val="24"/>
        </w:rPr>
        <w:t>проводить необходимые опыты по исследованию свойств материалов;</w:t>
      </w:r>
    </w:p>
    <w:p w:rsidR="006618BB" w:rsidRPr="006618BB" w:rsidRDefault="006618BB" w:rsidP="00AC559F">
      <w:pPr>
        <w:pStyle w:val="11"/>
        <w:numPr>
          <w:ilvl w:val="0"/>
          <w:numId w:val="278"/>
        </w:numPr>
        <w:jc w:val="both"/>
        <w:rPr>
          <w:color w:val="auto"/>
          <w:sz w:val="24"/>
          <w:szCs w:val="24"/>
        </w:rPr>
      </w:pPr>
      <w:r w:rsidRPr="006618BB">
        <w:rPr>
          <w:color w:val="auto"/>
          <w:sz w:val="24"/>
          <w:szCs w:val="24"/>
        </w:rPr>
        <w:t>выбирать инструменты и оборудование, необходимые для изготовления выбранного изделия по данной технологии;</w:t>
      </w:r>
    </w:p>
    <w:p w:rsidR="006618BB" w:rsidRPr="006618BB" w:rsidRDefault="006618BB" w:rsidP="00AC559F">
      <w:pPr>
        <w:pStyle w:val="11"/>
        <w:numPr>
          <w:ilvl w:val="0"/>
          <w:numId w:val="278"/>
        </w:numPr>
        <w:jc w:val="both"/>
        <w:rPr>
          <w:color w:val="auto"/>
          <w:sz w:val="24"/>
          <w:szCs w:val="24"/>
        </w:rPr>
      </w:pPr>
      <w:r w:rsidRPr="006618BB">
        <w:rPr>
          <w:color w:val="auto"/>
          <w:sz w:val="24"/>
          <w:szCs w:val="24"/>
        </w:rPr>
        <w:t>применять технологии механической обработки конструкционных материалов;</w:t>
      </w:r>
    </w:p>
    <w:p w:rsidR="006618BB" w:rsidRPr="006618BB" w:rsidRDefault="006618BB" w:rsidP="00AC559F">
      <w:pPr>
        <w:pStyle w:val="11"/>
        <w:numPr>
          <w:ilvl w:val="0"/>
          <w:numId w:val="278"/>
        </w:numPr>
        <w:jc w:val="both"/>
        <w:rPr>
          <w:color w:val="auto"/>
          <w:sz w:val="24"/>
          <w:szCs w:val="24"/>
        </w:rPr>
      </w:pPr>
      <w:r w:rsidRPr="006618BB">
        <w:rPr>
          <w:color w:val="auto"/>
          <w:sz w:val="24"/>
          <w:szCs w:val="24"/>
        </w:rPr>
        <w:t>осуществлять доступными средствами контроль качества изготавливаемого изделия, находить и устранять допущенные дефекты;</w:t>
      </w:r>
    </w:p>
    <w:p w:rsidR="006618BB" w:rsidRPr="006618BB" w:rsidRDefault="006618BB" w:rsidP="00AC559F">
      <w:pPr>
        <w:pStyle w:val="11"/>
        <w:numPr>
          <w:ilvl w:val="0"/>
          <w:numId w:val="278"/>
        </w:numPr>
        <w:jc w:val="both"/>
        <w:rPr>
          <w:color w:val="auto"/>
          <w:sz w:val="24"/>
          <w:szCs w:val="24"/>
        </w:rPr>
      </w:pPr>
      <w:r w:rsidRPr="006618BB">
        <w:rPr>
          <w:color w:val="auto"/>
          <w:sz w:val="24"/>
          <w:szCs w:val="24"/>
        </w:rPr>
        <w:t>классифицировать виды и назначение методов получения и преобразования конструкционных и текстильных материалов;</w:t>
      </w:r>
    </w:p>
    <w:p w:rsidR="006618BB" w:rsidRPr="006618BB" w:rsidRDefault="006618BB" w:rsidP="00AC559F">
      <w:pPr>
        <w:pStyle w:val="11"/>
        <w:numPr>
          <w:ilvl w:val="0"/>
          <w:numId w:val="278"/>
        </w:numPr>
        <w:jc w:val="both"/>
        <w:rPr>
          <w:color w:val="auto"/>
          <w:sz w:val="24"/>
          <w:szCs w:val="24"/>
        </w:rPr>
      </w:pPr>
      <w:r w:rsidRPr="006618BB">
        <w:rPr>
          <w:color w:val="auto"/>
          <w:sz w:val="24"/>
          <w:szCs w:val="24"/>
        </w:rPr>
        <w:t>получить возможность научиться конструировать модели различных объектов и использовать их в практической деятельности;</w:t>
      </w:r>
    </w:p>
    <w:p w:rsidR="006618BB" w:rsidRPr="006618BB" w:rsidRDefault="006618BB" w:rsidP="00AC559F">
      <w:pPr>
        <w:pStyle w:val="11"/>
        <w:numPr>
          <w:ilvl w:val="0"/>
          <w:numId w:val="278"/>
        </w:numPr>
        <w:spacing w:after="60"/>
        <w:jc w:val="both"/>
        <w:rPr>
          <w:color w:val="auto"/>
          <w:sz w:val="24"/>
          <w:szCs w:val="24"/>
        </w:rPr>
      </w:pPr>
      <w:r w:rsidRPr="006618BB">
        <w:rPr>
          <w:color w:val="auto"/>
          <w:sz w:val="24"/>
          <w:szCs w:val="24"/>
        </w:rPr>
        <w:t>конструировать модели машин и механизмов;</w:t>
      </w:r>
    </w:p>
    <w:p w:rsidR="006618BB" w:rsidRPr="006618BB" w:rsidRDefault="006618BB" w:rsidP="00AC559F">
      <w:pPr>
        <w:pStyle w:val="11"/>
        <w:numPr>
          <w:ilvl w:val="0"/>
          <w:numId w:val="278"/>
        </w:numPr>
        <w:jc w:val="both"/>
        <w:rPr>
          <w:color w:val="auto"/>
          <w:sz w:val="24"/>
          <w:szCs w:val="24"/>
        </w:rPr>
      </w:pPr>
      <w:r w:rsidRPr="006618BB">
        <w:rPr>
          <w:color w:val="auto"/>
          <w:sz w:val="24"/>
          <w:szCs w:val="24"/>
        </w:rPr>
        <w:t>изготавливать изделие из конструкционных или поделочных материалов;</w:t>
      </w:r>
    </w:p>
    <w:p w:rsidR="006618BB" w:rsidRPr="006618BB" w:rsidRDefault="006618BB" w:rsidP="00AC559F">
      <w:pPr>
        <w:pStyle w:val="11"/>
        <w:numPr>
          <w:ilvl w:val="0"/>
          <w:numId w:val="278"/>
        </w:numPr>
        <w:jc w:val="both"/>
        <w:rPr>
          <w:color w:val="auto"/>
          <w:sz w:val="24"/>
          <w:szCs w:val="24"/>
        </w:rPr>
      </w:pPr>
      <w:r w:rsidRPr="006618BB">
        <w:rPr>
          <w:color w:val="auto"/>
          <w:sz w:val="24"/>
          <w:szCs w:val="24"/>
        </w:rPr>
        <w:t>готовить кулинарные блюда в соответствии с известными технологиями;</w:t>
      </w:r>
    </w:p>
    <w:p w:rsidR="006618BB" w:rsidRPr="006618BB" w:rsidRDefault="006618BB" w:rsidP="00AC559F">
      <w:pPr>
        <w:pStyle w:val="11"/>
        <w:numPr>
          <w:ilvl w:val="0"/>
          <w:numId w:val="278"/>
        </w:numPr>
        <w:jc w:val="both"/>
        <w:rPr>
          <w:color w:val="auto"/>
          <w:sz w:val="24"/>
          <w:szCs w:val="24"/>
        </w:rPr>
      </w:pPr>
      <w:r w:rsidRPr="006618BB">
        <w:rPr>
          <w:color w:val="auto"/>
          <w:sz w:val="24"/>
          <w:szCs w:val="24"/>
        </w:rPr>
        <w:t>выполнять декоративно-прикладную обработку материалов;</w:t>
      </w:r>
    </w:p>
    <w:p w:rsidR="006618BB" w:rsidRPr="006618BB" w:rsidRDefault="006618BB" w:rsidP="00AC559F">
      <w:pPr>
        <w:pStyle w:val="11"/>
        <w:numPr>
          <w:ilvl w:val="0"/>
          <w:numId w:val="278"/>
        </w:numPr>
        <w:spacing w:after="60"/>
        <w:jc w:val="both"/>
        <w:rPr>
          <w:color w:val="auto"/>
          <w:sz w:val="24"/>
          <w:szCs w:val="24"/>
        </w:rPr>
      </w:pPr>
      <w:r w:rsidRPr="006618BB">
        <w:rPr>
          <w:color w:val="auto"/>
          <w:sz w:val="24"/>
          <w:szCs w:val="24"/>
        </w:rPr>
        <w:t>выполнять художественное оформление изделий;</w:t>
      </w:r>
    </w:p>
    <w:p w:rsidR="006618BB" w:rsidRPr="006618BB" w:rsidRDefault="006618BB" w:rsidP="00AC559F">
      <w:pPr>
        <w:pStyle w:val="11"/>
        <w:numPr>
          <w:ilvl w:val="0"/>
          <w:numId w:val="278"/>
        </w:numPr>
        <w:spacing w:line="240" w:lineRule="auto"/>
        <w:jc w:val="both"/>
        <w:rPr>
          <w:color w:val="auto"/>
          <w:sz w:val="24"/>
          <w:szCs w:val="24"/>
        </w:rPr>
      </w:pPr>
      <w:r w:rsidRPr="006618BB">
        <w:rPr>
          <w:color w:val="auto"/>
          <w:sz w:val="24"/>
          <w:szCs w:val="24"/>
        </w:rPr>
        <w:t>создавать художественный образ и воплощать его в продукте;</w:t>
      </w:r>
    </w:p>
    <w:p w:rsidR="006618BB" w:rsidRPr="006618BB" w:rsidRDefault="006618BB" w:rsidP="00AC559F">
      <w:pPr>
        <w:pStyle w:val="11"/>
        <w:numPr>
          <w:ilvl w:val="0"/>
          <w:numId w:val="278"/>
        </w:numPr>
        <w:spacing w:line="240" w:lineRule="auto"/>
        <w:jc w:val="both"/>
        <w:rPr>
          <w:color w:val="auto"/>
          <w:sz w:val="24"/>
          <w:szCs w:val="24"/>
        </w:rPr>
      </w:pPr>
      <w:r w:rsidRPr="006618BB">
        <w:rPr>
          <w:color w:val="auto"/>
          <w:sz w:val="24"/>
          <w:szCs w:val="24"/>
        </w:rPr>
        <w:t>строить чертежи швейных изделий;</w:t>
      </w:r>
    </w:p>
    <w:p w:rsidR="006618BB" w:rsidRPr="006618BB" w:rsidRDefault="006618BB" w:rsidP="00AC559F">
      <w:pPr>
        <w:pStyle w:val="11"/>
        <w:numPr>
          <w:ilvl w:val="0"/>
          <w:numId w:val="278"/>
        </w:numPr>
        <w:spacing w:line="240" w:lineRule="auto"/>
        <w:jc w:val="both"/>
        <w:rPr>
          <w:color w:val="auto"/>
          <w:sz w:val="24"/>
          <w:szCs w:val="24"/>
        </w:rPr>
      </w:pPr>
      <w:r w:rsidRPr="006618BB">
        <w:rPr>
          <w:color w:val="auto"/>
          <w:sz w:val="24"/>
          <w:szCs w:val="24"/>
        </w:rPr>
        <w:t>выбирать материалы, инструменты и оборудование для выполнения швейных работ;</w:t>
      </w:r>
    </w:p>
    <w:p w:rsidR="006618BB" w:rsidRPr="006618BB" w:rsidRDefault="006618BB" w:rsidP="00AC559F">
      <w:pPr>
        <w:pStyle w:val="11"/>
        <w:numPr>
          <w:ilvl w:val="0"/>
          <w:numId w:val="278"/>
        </w:numPr>
        <w:spacing w:line="240" w:lineRule="auto"/>
        <w:jc w:val="both"/>
        <w:rPr>
          <w:color w:val="auto"/>
          <w:sz w:val="24"/>
          <w:szCs w:val="24"/>
        </w:rPr>
      </w:pPr>
      <w:r w:rsidRPr="006618BB">
        <w:rPr>
          <w:color w:val="auto"/>
          <w:sz w:val="24"/>
          <w:szCs w:val="24"/>
        </w:rPr>
        <w:t>применять основные приёмы и навыки решения изобретательских задач;</w:t>
      </w:r>
    </w:p>
    <w:p w:rsidR="006618BB" w:rsidRPr="006618BB" w:rsidRDefault="006618BB" w:rsidP="00AC559F">
      <w:pPr>
        <w:pStyle w:val="11"/>
        <w:numPr>
          <w:ilvl w:val="0"/>
          <w:numId w:val="278"/>
        </w:numPr>
        <w:spacing w:line="240" w:lineRule="auto"/>
        <w:jc w:val="both"/>
        <w:rPr>
          <w:color w:val="auto"/>
          <w:sz w:val="24"/>
          <w:szCs w:val="24"/>
        </w:rPr>
      </w:pPr>
      <w:r w:rsidRPr="006618BB">
        <w:rPr>
          <w:color w:val="auto"/>
          <w:sz w:val="24"/>
          <w:szCs w:val="24"/>
        </w:rPr>
        <w:t>получить возможность научиться применять принципы ТРИЗ для решения технических задач;</w:t>
      </w:r>
    </w:p>
    <w:p w:rsidR="006618BB" w:rsidRPr="006618BB" w:rsidRDefault="006618BB" w:rsidP="00AC559F">
      <w:pPr>
        <w:pStyle w:val="11"/>
        <w:numPr>
          <w:ilvl w:val="0"/>
          <w:numId w:val="278"/>
        </w:numPr>
        <w:spacing w:line="240" w:lineRule="auto"/>
        <w:jc w:val="both"/>
        <w:rPr>
          <w:color w:val="auto"/>
          <w:sz w:val="24"/>
          <w:szCs w:val="24"/>
        </w:rPr>
      </w:pPr>
      <w:r w:rsidRPr="006618BB">
        <w:rPr>
          <w:color w:val="auto"/>
          <w:sz w:val="24"/>
          <w:szCs w:val="24"/>
        </w:rPr>
        <w:t>презентовать изделие (продукт);</w:t>
      </w:r>
    </w:p>
    <w:p w:rsidR="006618BB" w:rsidRPr="006618BB" w:rsidRDefault="006618BB" w:rsidP="00AC559F">
      <w:pPr>
        <w:pStyle w:val="11"/>
        <w:numPr>
          <w:ilvl w:val="0"/>
          <w:numId w:val="278"/>
        </w:numPr>
        <w:spacing w:line="240" w:lineRule="auto"/>
        <w:jc w:val="both"/>
        <w:rPr>
          <w:color w:val="auto"/>
          <w:sz w:val="24"/>
          <w:szCs w:val="24"/>
        </w:rPr>
      </w:pPr>
      <w:r w:rsidRPr="006618BB">
        <w:rPr>
          <w:color w:val="auto"/>
          <w:sz w:val="24"/>
          <w:szCs w:val="24"/>
        </w:rPr>
        <w:t>называть и характеризовать современные и перспективные технологии производства и обработки материалов;</w:t>
      </w:r>
    </w:p>
    <w:p w:rsidR="006618BB" w:rsidRPr="006618BB" w:rsidRDefault="006618BB" w:rsidP="00AC559F">
      <w:pPr>
        <w:pStyle w:val="11"/>
        <w:numPr>
          <w:ilvl w:val="0"/>
          <w:numId w:val="278"/>
        </w:numPr>
        <w:spacing w:line="240" w:lineRule="auto"/>
        <w:jc w:val="both"/>
        <w:rPr>
          <w:color w:val="auto"/>
          <w:sz w:val="24"/>
          <w:szCs w:val="24"/>
        </w:rPr>
      </w:pPr>
      <w:r w:rsidRPr="006618BB">
        <w:rPr>
          <w:color w:val="auto"/>
          <w:sz w:val="24"/>
          <w:szCs w:val="24"/>
        </w:rPr>
        <w:t>получить возможность узнать о современных цифровых технологиях, их возможностях и ограничениях;</w:t>
      </w:r>
    </w:p>
    <w:p w:rsidR="006618BB" w:rsidRPr="006618BB" w:rsidRDefault="006618BB" w:rsidP="00AC559F">
      <w:pPr>
        <w:pStyle w:val="11"/>
        <w:numPr>
          <w:ilvl w:val="0"/>
          <w:numId w:val="278"/>
        </w:numPr>
        <w:spacing w:line="240" w:lineRule="auto"/>
        <w:jc w:val="both"/>
        <w:rPr>
          <w:color w:val="auto"/>
          <w:sz w:val="24"/>
          <w:szCs w:val="24"/>
        </w:rPr>
      </w:pPr>
      <w:r w:rsidRPr="006618BB">
        <w:rPr>
          <w:color w:val="auto"/>
          <w:sz w:val="24"/>
          <w:szCs w:val="24"/>
        </w:rPr>
        <w:t>выявлять потребности современной техники в умных материалах;</w:t>
      </w:r>
    </w:p>
    <w:p w:rsidR="006618BB" w:rsidRPr="006618BB" w:rsidRDefault="006618BB" w:rsidP="00AC559F">
      <w:pPr>
        <w:pStyle w:val="11"/>
        <w:numPr>
          <w:ilvl w:val="0"/>
          <w:numId w:val="278"/>
        </w:numPr>
        <w:spacing w:line="240" w:lineRule="auto"/>
        <w:jc w:val="both"/>
        <w:rPr>
          <w:color w:val="auto"/>
          <w:sz w:val="24"/>
          <w:szCs w:val="24"/>
        </w:rPr>
      </w:pPr>
      <w:r w:rsidRPr="006618BB">
        <w:rPr>
          <w:color w:val="auto"/>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6618BB" w:rsidRPr="006618BB" w:rsidRDefault="006618BB" w:rsidP="00AC559F">
      <w:pPr>
        <w:pStyle w:val="11"/>
        <w:numPr>
          <w:ilvl w:val="0"/>
          <w:numId w:val="278"/>
        </w:numPr>
        <w:spacing w:line="240" w:lineRule="auto"/>
        <w:jc w:val="both"/>
        <w:rPr>
          <w:color w:val="auto"/>
          <w:sz w:val="24"/>
          <w:szCs w:val="24"/>
        </w:rPr>
      </w:pPr>
      <w:r w:rsidRPr="006618BB">
        <w:rPr>
          <w:color w:val="auto"/>
          <w:sz w:val="24"/>
          <w:szCs w:val="24"/>
        </w:rPr>
        <w:t>различать аллотропные соединения углерода, приводить примеры использования аллотропных соединений углерода;</w:t>
      </w:r>
    </w:p>
    <w:p w:rsidR="006618BB" w:rsidRPr="006618BB" w:rsidRDefault="006618BB" w:rsidP="00AC559F">
      <w:pPr>
        <w:pStyle w:val="11"/>
        <w:numPr>
          <w:ilvl w:val="0"/>
          <w:numId w:val="278"/>
        </w:numPr>
        <w:spacing w:line="240" w:lineRule="auto"/>
        <w:jc w:val="both"/>
        <w:rPr>
          <w:color w:val="auto"/>
          <w:sz w:val="24"/>
          <w:szCs w:val="24"/>
        </w:rPr>
      </w:pPr>
      <w:r w:rsidRPr="006618BB">
        <w:rPr>
          <w:color w:val="auto"/>
          <w:sz w:val="24"/>
          <w:szCs w:val="24"/>
        </w:rPr>
        <w:t>характеризовать мир профессий, связанных с изучаемыми технологиями, их востребованность на рынке труда;</w:t>
      </w:r>
    </w:p>
    <w:p w:rsidR="006618BB" w:rsidRPr="006618BB" w:rsidRDefault="006618BB" w:rsidP="00AC559F">
      <w:pPr>
        <w:pStyle w:val="11"/>
        <w:numPr>
          <w:ilvl w:val="0"/>
          <w:numId w:val="278"/>
        </w:numPr>
        <w:spacing w:line="240" w:lineRule="auto"/>
        <w:jc w:val="both"/>
        <w:rPr>
          <w:color w:val="auto"/>
          <w:sz w:val="24"/>
          <w:szCs w:val="24"/>
        </w:rPr>
      </w:pPr>
      <w:r w:rsidRPr="006618BB">
        <w:rPr>
          <w:color w:val="auto"/>
          <w:sz w:val="24"/>
          <w:szCs w:val="24"/>
        </w:rPr>
        <w:t>осуществлять изготовление субъективно нового продукта, опираясь на общую технологическую схему;</w:t>
      </w:r>
    </w:p>
    <w:p w:rsidR="006618BB" w:rsidRPr="006618BB" w:rsidRDefault="006618BB" w:rsidP="00AC559F">
      <w:pPr>
        <w:pStyle w:val="11"/>
        <w:numPr>
          <w:ilvl w:val="0"/>
          <w:numId w:val="278"/>
        </w:numPr>
        <w:spacing w:after="160" w:line="240" w:lineRule="auto"/>
        <w:jc w:val="both"/>
        <w:rPr>
          <w:color w:val="auto"/>
          <w:sz w:val="24"/>
          <w:szCs w:val="24"/>
        </w:rPr>
      </w:pPr>
      <w:r w:rsidRPr="006618BB">
        <w:rPr>
          <w:color w:val="auto"/>
          <w:sz w:val="24"/>
          <w:szCs w:val="24"/>
        </w:rPr>
        <w:t>оценивать пределы применимости данной технологии, в том числе с экономических и экологических позиций.</w:t>
      </w:r>
    </w:p>
    <w:p w:rsidR="006618BB" w:rsidRPr="006618BB" w:rsidRDefault="006618BB" w:rsidP="006618BB">
      <w:pPr>
        <w:pStyle w:val="af7"/>
        <w:rPr>
          <w:rFonts w:ascii="Times New Roman" w:hAnsi="Times New Roman" w:cs="Times New Roman"/>
          <w:sz w:val="24"/>
          <w:szCs w:val="24"/>
        </w:rPr>
      </w:pPr>
      <w:bookmarkStart w:id="631" w:name="bookmark1739"/>
      <w:r w:rsidRPr="006618BB">
        <w:rPr>
          <w:rFonts w:ascii="Times New Roman" w:hAnsi="Times New Roman" w:cs="Times New Roman"/>
          <w:sz w:val="24"/>
          <w:szCs w:val="24"/>
        </w:rPr>
        <w:t>Модуль «Робототехника»</w:t>
      </w:r>
      <w:bookmarkEnd w:id="631"/>
    </w:p>
    <w:p w:rsidR="006618BB" w:rsidRPr="006618BB" w:rsidRDefault="006618BB" w:rsidP="006618BB">
      <w:pPr>
        <w:pStyle w:val="af7"/>
        <w:rPr>
          <w:rFonts w:ascii="Times New Roman" w:hAnsi="Times New Roman" w:cs="Times New Roman"/>
          <w:sz w:val="24"/>
          <w:szCs w:val="24"/>
        </w:rPr>
      </w:pPr>
      <w:bookmarkStart w:id="632" w:name="bookmark1741"/>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5-6 КЛАССЫ:</w:t>
      </w:r>
      <w:bookmarkEnd w:id="632"/>
    </w:p>
    <w:p w:rsidR="006618BB" w:rsidRPr="006618BB" w:rsidRDefault="006618BB" w:rsidP="00AC559F">
      <w:pPr>
        <w:pStyle w:val="11"/>
        <w:numPr>
          <w:ilvl w:val="0"/>
          <w:numId w:val="279"/>
        </w:numPr>
        <w:spacing w:line="240" w:lineRule="auto"/>
        <w:jc w:val="both"/>
        <w:rPr>
          <w:color w:val="auto"/>
          <w:sz w:val="24"/>
          <w:szCs w:val="24"/>
        </w:rPr>
      </w:pPr>
      <w:r w:rsidRPr="006618BB">
        <w:rPr>
          <w:color w:val="auto"/>
          <w:sz w:val="24"/>
          <w:szCs w:val="24"/>
        </w:rPr>
        <w:t>соблюдать правила безопасности;</w:t>
      </w:r>
    </w:p>
    <w:p w:rsidR="006618BB" w:rsidRPr="006618BB" w:rsidRDefault="006618BB" w:rsidP="00AC559F">
      <w:pPr>
        <w:pStyle w:val="11"/>
        <w:numPr>
          <w:ilvl w:val="0"/>
          <w:numId w:val="279"/>
        </w:numPr>
        <w:spacing w:line="240" w:lineRule="auto"/>
        <w:jc w:val="both"/>
        <w:rPr>
          <w:color w:val="auto"/>
          <w:sz w:val="24"/>
          <w:szCs w:val="24"/>
        </w:rPr>
      </w:pPr>
      <w:r w:rsidRPr="006618BB">
        <w:rPr>
          <w:color w:val="auto"/>
          <w:sz w:val="24"/>
          <w:szCs w:val="24"/>
        </w:rPr>
        <w:t>организовывать рабочее место в соответствии с требованиями безопасности;</w:t>
      </w:r>
    </w:p>
    <w:p w:rsidR="006618BB" w:rsidRPr="006618BB" w:rsidRDefault="006618BB" w:rsidP="00AC559F">
      <w:pPr>
        <w:pStyle w:val="11"/>
        <w:numPr>
          <w:ilvl w:val="0"/>
          <w:numId w:val="279"/>
        </w:numPr>
        <w:spacing w:line="240" w:lineRule="auto"/>
        <w:jc w:val="both"/>
        <w:rPr>
          <w:color w:val="auto"/>
          <w:sz w:val="24"/>
          <w:szCs w:val="24"/>
        </w:rPr>
      </w:pPr>
      <w:r w:rsidRPr="006618BB">
        <w:rPr>
          <w:color w:val="auto"/>
          <w:sz w:val="24"/>
          <w:szCs w:val="24"/>
        </w:rPr>
        <w:t>классифицировать и характеризовать роботов по видам и назначению;</w:t>
      </w:r>
    </w:p>
    <w:p w:rsidR="006618BB" w:rsidRPr="006618BB" w:rsidRDefault="006618BB" w:rsidP="00AC559F">
      <w:pPr>
        <w:pStyle w:val="11"/>
        <w:numPr>
          <w:ilvl w:val="0"/>
          <w:numId w:val="279"/>
        </w:numPr>
        <w:spacing w:line="240" w:lineRule="auto"/>
        <w:jc w:val="both"/>
        <w:rPr>
          <w:color w:val="auto"/>
          <w:sz w:val="24"/>
          <w:szCs w:val="24"/>
        </w:rPr>
      </w:pPr>
      <w:r w:rsidRPr="006618BB">
        <w:rPr>
          <w:color w:val="auto"/>
          <w:sz w:val="24"/>
          <w:szCs w:val="24"/>
        </w:rPr>
        <w:t>знать и уметь применять основные законы робототехники;</w:t>
      </w:r>
    </w:p>
    <w:p w:rsidR="006618BB" w:rsidRPr="006618BB" w:rsidRDefault="006618BB" w:rsidP="00AC559F">
      <w:pPr>
        <w:pStyle w:val="11"/>
        <w:numPr>
          <w:ilvl w:val="0"/>
          <w:numId w:val="279"/>
        </w:numPr>
        <w:spacing w:after="40" w:line="240" w:lineRule="auto"/>
        <w:jc w:val="both"/>
        <w:rPr>
          <w:color w:val="auto"/>
          <w:sz w:val="24"/>
          <w:szCs w:val="24"/>
        </w:rPr>
      </w:pPr>
      <w:r w:rsidRPr="006618BB">
        <w:rPr>
          <w:color w:val="auto"/>
          <w:sz w:val="24"/>
          <w:szCs w:val="24"/>
        </w:rPr>
        <w:t>конструировать и программировать движущиеся модели;</w:t>
      </w:r>
    </w:p>
    <w:p w:rsidR="006618BB" w:rsidRPr="006618BB" w:rsidRDefault="006618BB" w:rsidP="00AC559F">
      <w:pPr>
        <w:pStyle w:val="11"/>
        <w:numPr>
          <w:ilvl w:val="0"/>
          <w:numId w:val="279"/>
        </w:numPr>
        <w:spacing w:line="240" w:lineRule="auto"/>
        <w:jc w:val="both"/>
        <w:rPr>
          <w:color w:val="auto"/>
          <w:sz w:val="24"/>
          <w:szCs w:val="24"/>
        </w:rPr>
      </w:pPr>
      <w:r w:rsidRPr="006618BB">
        <w:rPr>
          <w:color w:val="auto"/>
          <w:sz w:val="24"/>
          <w:szCs w:val="24"/>
        </w:rPr>
        <w:t>получить возможность сформировать навыки моделирования машин и механизмов с помощью робототехнического конструктора;</w:t>
      </w:r>
    </w:p>
    <w:p w:rsidR="006618BB" w:rsidRPr="006618BB" w:rsidRDefault="006618BB" w:rsidP="00AC559F">
      <w:pPr>
        <w:pStyle w:val="11"/>
        <w:numPr>
          <w:ilvl w:val="0"/>
          <w:numId w:val="279"/>
        </w:numPr>
        <w:spacing w:line="240" w:lineRule="auto"/>
        <w:jc w:val="both"/>
        <w:rPr>
          <w:color w:val="auto"/>
          <w:sz w:val="24"/>
          <w:szCs w:val="24"/>
        </w:rPr>
      </w:pPr>
      <w:r w:rsidRPr="006618BB">
        <w:rPr>
          <w:color w:val="auto"/>
          <w:sz w:val="24"/>
          <w:szCs w:val="24"/>
        </w:rPr>
        <w:t>владеть навыками моделирования машин и механизмов с помощью робототехнического конструктора;</w:t>
      </w:r>
    </w:p>
    <w:p w:rsidR="006618BB" w:rsidRPr="006618BB" w:rsidRDefault="006618BB" w:rsidP="00AC559F">
      <w:pPr>
        <w:pStyle w:val="11"/>
        <w:numPr>
          <w:ilvl w:val="0"/>
          <w:numId w:val="279"/>
        </w:numPr>
        <w:spacing w:after="160" w:line="257" w:lineRule="auto"/>
        <w:jc w:val="both"/>
        <w:rPr>
          <w:color w:val="auto"/>
          <w:sz w:val="24"/>
          <w:szCs w:val="24"/>
        </w:rPr>
      </w:pPr>
      <w:r w:rsidRPr="006618BB">
        <w:rPr>
          <w:color w:val="auto"/>
          <w:sz w:val="24"/>
          <w:szCs w:val="24"/>
        </w:rPr>
        <w:t>владеть навыками индивидуальной и коллективной деятельности, направленной на создание робототехнического продукта.</w:t>
      </w:r>
    </w:p>
    <w:p w:rsidR="006618BB" w:rsidRPr="006618BB" w:rsidRDefault="006618BB" w:rsidP="006618BB">
      <w:pPr>
        <w:pStyle w:val="af7"/>
        <w:rPr>
          <w:rFonts w:ascii="Times New Roman" w:hAnsi="Times New Roman" w:cs="Times New Roman"/>
          <w:sz w:val="24"/>
          <w:szCs w:val="24"/>
        </w:rPr>
      </w:pPr>
      <w:bookmarkStart w:id="633" w:name="bookmark1743"/>
      <w:r w:rsidRPr="006618BB">
        <w:rPr>
          <w:rFonts w:ascii="Times New Roman" w:hAnsi="Times New Roman" w:cs="Times New Roman"/>
          <w:sz w:val="24"/>
          <w:szCs w:val="24"/>
        </w:rPr>
        <w:t>7-8 КЛАССЫ:</w:t>
      </w:r>
      <w:bookmarkEnd w:id="633"/>
    </w:p>
    <w:p w:rsidR="006618BB" w:rsidRPr="006618BB" w:rsidRDefault="006618BB" w:rsidP="00AC559F">
      <w:pPr>
        <w:pStyle w:val="11"/>
        <w:numPr>
          <w:ilvl w:val="0"/>
          <w:numId w:val="280"/>
        </w:numPr>
        <w:spacing w:line="257" w:lineRule="auto"/>
        <w:jc w:val="both"/>
        <w:rPr>
          <w:color w:val="auto"/>
          <w:sz w:val="24"/>
          <w:szCs w:val="24"/>
        </w:rPr>
      </w:pPr>
      <w:r w:rsidRPr="006618BB">
        <w:rPr>
          <w:color w:val="auto"/>
          <w:sz w:val="24"/>
          <w:szCs w:val="24"/>
        </w:rPr>
        <w:t>конструировать и моделировать робототехнические системы;</w:t>
      </w:r>
    </w:p>
    <w:p w:rsidR="006618BB" w:rsidRPr="006618BB" w:rsidRDefault="006618BB" w:rsidP="00AC559F">
      <w:pPr>
        <w:pStyle w:val="11"/>
        <w:numPr>
          <w:ilvl w:val="0"/>
          <w:numId w:val="280"/>
        </w:numPr>
        <w:spacing w:line="257" w:lineRule="auto"/>
        <w:jc w:val="both"/>
        <w:rPr>
          <w:color w:val="auto"/>
          <w:sz w:val="24"/>
          <w:szCs w:val="24"/>
        </w:rPr>
      </w:pPr>
      <w:r w:rsidRPr="006618BB">
        <w:rPr>
          <w:color w:val="auto"/>
          <w:sz w:val="24"/>
          <w:szCs w:val="24"/>
        </w:rPr>
        <w:t>уметь использовать визуальный язык программирования роботов;</w:t>
      </w:r>
    </w:p>
    <w:p w:rsidR="006618BB" w:rsidRPr="006618BB" w:rsidRDefault="006618BB" w:rsidP="00AC559F">
      <w:pPr>
        <w:pStyle w:val="11"/>
        <w:numPr>
          <w:ilvl w:val="0"/>
          <w:numId w:val="280"/>
        </w:numPr>
        <w:spacing w:line="257" w:lineRule="auto"/>
        <w:jc w:val="both"/>
        <w:rPr>
          <w:color w:val="auto"/>
          <w:sz w:val="24"/>
          <w:szCs w:val="24"/>
        </w:rPr>
      </w:pPr>
      <w:r w:rsidRPr="006618BB">
        <w:rPr>
          <w:color w:val="auto"/>
          <w:sz w:val="24"/>
          <w:szCs w:val="24"/>
        </w:rPr>
        <w:t>реализовывать полный цикл создания робота;</w:t>
      </w:r>
    </w:p>
    <w:p w:rsidR="006618BB" w:rsidRPr="006618BB" w:rsidRDefault="006618BB" w:rsidP="00AC559F">
      <w:pPr>
        <w:pStyle w:val="11"/>
        <w:numPr>
          <w:ilvl w:val="0"/>
          <w:numId w:val="280"/>
        </w:numPr>
        <w:spacing w:line="257" w:lineRule="auto"/>
        <w:jc w:val="both"/>
        <w:rPr>
          <w:color w:val="auto"/>
          <w:sz w:val="24"/>
          <w:szCs w:val="24"/>
        </w:rPr>
      </w:pPr>
      <w:r w:rsidRPr="006618BB">
        <w:rPr>
          <w:color w:val="auto"/>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rsidR="006618BB" w:rsidRPr="006618BB" w:rsidRDefault="006618BB" w:rsidP="00AC559F">
      <w:pPr>
        <w:pStyle w:val="11"/>
        <w:numPr>
          <w:ilvl w:val="0"/>
          <w:numId w:val="280"/>
        </w:numPr>
        <w:spacing w:line="257" w:lineRule="auto"/>
        <w:jc w:val="both"/>
        <w:rPr>
          <w:color w:val="auto"/>
          <w:sz w:val="24"/>
          <w:szCs w:val="24"/>
        </w:rPr>
      </w:pPr>
      <w:r w:rsidRPr="006618BB">
        <w:rPr>
          <w:color w:val="auto"/>
          <w:sz w:val="24"/>
          <w:szCs w:val="24"/>
        </w:rPr>
        <w:t>программировать работу модели роботизированной производственной линии;</w:t>
      </w:r>
    </w:p>
    <w:p w:rsidR="006618BB" w:rsidRPr="006618BB" w:rsidRDefault="006618BB" w:rsidP="00AC559F">
      <w:pPr>
        <w:pStyle w:val="11"/>
        <w:numPr>
          <w:ilvl w:val="0"/>
          <w:numId w:val="280"/>
        </w:numPr>
        <w:spacing w:line="257" w:lineRule="auto"/>
        <w:jc w:val="both"/>
        <w:rPr>
          <w:color w:val="auto"/>
          <w:sz w:val="24"/>
          <w:szCs w:val="24"/>
        </w:rPr>
      </w:pPr>
      <w:r w:rsidRPr="006618BB">
        <w:rPr>
          <w:color w:val="auto"/>
          <w:sz w:val="24"/>
          <w:szCs w:val="24"/>
        </w:rPr>
        <w:t>управлять движущимися моделями в компьютерно-управляемых средах;</w:t>
      </w:r>
    </w:p>
    <w:p w:rsidR="006618BB" w:rsidRPr="006618BB" w:rsidRDefault="006618BB" w:rsidP="00AC559F">
      <w:pPr>
        <w:pStyle w:val="11"/>
        <w:numPr>
          <w:ilvl w:val="0"/>
          <w:numId w:val="280"/>
        </w:numPr>
        <w:spacing w:line="257" w:lineRule="auto"/>
        <w:jc w:val="both"/>
        <w:rPr>
          <w:color w:val="auto"/>
          <w:sz w:val="24"/>
          <w:szCs w:val="24"/>
        </w:rPr>
      </w:pPr>
      <w:r w:rsidRPr="006618BB">
        <w:rPr>
          <w:color w:val="auto"/>
          <w:sz w:val="24"/>
          <w:szCs w:val="24"/>
        </w:rPr>
        <w:t>получить возможность научиться управлять системой учебных роботов-манипуляторов;</w:t>
      </w:r>
    </w:p>
    <w:p w:rsidR="006618BB" w:rsidRPr="006618BB" w:rsidRDefault="006618BB" w:rsidP="00AC559F">
      <w:pPr>
        <w:pStyle w:val="11"/>
        <w:numPr>
          <w:ilvl w:val="0"/>
          <w:numId w:val="280"/>
        </w:numPr>
        <w:spacing w:line="257" w:lineRule="auto"/>
        <w:jc w:val="both"/>
        <w:rPr>
          <w:color w:val="auto"/>
          <w:sz w:val="24"/>
          <w:szCs w:val="24"/>
        </w:rPr>
      </w:pPr>
      <w:r w:rsidRPr="006618BB">
        <w:rPr>
          <w:color w:val="auto"/>
          <w:sz w:val="24"/>
          <w:szCs w:val="24"/>
        </w:rPr>
        <w:t>уметь осуществлять робототехнические проекты;</w:t>
      </w:r>
    </w:p>
    <w:p w:rsidR="006618BB" w:rsidRPr="006618BB" w:rsidRDefault="006618BB" w:rsidP="00AC559F">
      <w:pPr>
        <w:pStyle w:val="11"/>
        <w:numPr>
          <w:ilvl w:val="0"/>
          <w:numId w:val="280"/>
        </w:numPr>
        <w:spacing w:after="60" w:line="257" w:lineRule="auto"/>
        <w:jc w:val="both"/>
        <w:rPr>
          <w:color w:val="auto"/>
          <w:sz w:val="24"/>
          <w:szCs w:val="24"/>
        </w:rPr>
      </w:pPr>
      <w:r w:rsidRPr="006618BB">
        <w:rPr>
          <w:color w:val="auto"/>
          <w:sz w:val="24"/>
          <w:szCs w:val="24"/>
        </w:rPr>
        <w:t>презентовать изделие;</w:t>
      </w:r>
    </w:p>
    <w:p w:rsidR="006618BB" w:rsidRPr="006618BB" w:rsidRDefault="006618BB" w:rsidP="00AC559F">
      <w:pPr>
        <w:pStyle w:val="11"/>
        <w:numPr>
          <w:ilvl w:val="0"/>
          <w:numId w:val="280"/>
        </w:numPr>
        <w:spacing w:after="160" w:line="257" w:lineRule="auto"/>
        <w:jc w:val="both"/>
        <w:rPr>
          <w:color w:val="auto"/>
          <w:sz w:val="24"/>
          <w:szCs w:val="24"/>
        </w:rPr>
      </w:pPr>
      <w:r w:rsidRPr="006618BB">
        <w:rPr>
          <w:color w:val="auto"/>
          <w:sz w:val="24"/>
          <w:szCs w:val="24"/>
        </w:rPr>
        <w:t>характеризовать мир профессий, связанных с изучаемыми технологиями, их востребованность на рынке труда.</w:t>
      </w:r>
    </w:p>
    <w:p w:rsidR="006618BB" w:rsidRPr="006618BB" w:rsidRDefault="006618BB" w:rsidP="006618BB">
      <w:pPr>
        <w:pStyle w:val="af7"/>
        <w:rPr>
          <w:rFonts w:ascii="Times New Roman" w:hAnsi="Times New Roman" w:cs="Times New Roman"/>
          <w:sz w:val="24"/>
          <w:szCs w:val="24"/>
        </w:rPr>
      </w:pPr>
      <w:bookmarkStart w:id="634" w:name="bookmark1745"/>
      <w:r w:rsidRPr="006618BB">
        <w:rPr>
          <w:rFonts w:ascii="Times New Roman" w:hAnsi="Times New Roman" w:cs="Times New Roman"/>
          <w:sz w:val="24"/>
          <w:szCs w:val="24"/>
        </w:rPr>
        <w:t>Модуль «3D-моделирование, прототипирование</w:t>
      </w:r>
      <w:bookmarkEnd w:id="634"/>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и макетирование»</w:t>
      </w:r>
    </w:p>
    <w:p w:rsidR="006618BB" w:rsidRPr="006618BB" w:rsidRDefault="006618BB" w:rsidP="006618BB">
      <w:pPr>
        <w:pStyle w:val="af7"/>
        <w:rPr>
          <w:rFonts w:ascii="Times New Roman" w:hAnsi="Times New Roman" w:cs="Times New Roman"/>
          <w:sz w:val="24"/>
          <w:szCs w:val="24"/>
        </w:rPr>
      </w:pPr>
      <w:bookmarkStart w:id="635" w:name="bookmark1748"/>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7-9 КЛАССЫ:</w:t>
      </w:r>
      <w:bookmarkEnd w:id="635"/>
    </w:p>
    <w:p w:rsidR="006618BB" w:rsidRPr="006618BB" w:rsidRDefault="006618BB" w:rsidP="00AC559F">
      <w:pPr>
        <w:pStyle w:val="11"/>
        <w:numPr>
          <w:ilvl w:val="0"/>
          <w:numId w:val="281"/>
        </w:numPr>
        <w:spacing w:line="259" w:lineRule="auto"/>
        <w:jc w:val="both"/>
        <w:rPr>
          <w:color w:val="auto"/>
          <w:sz w:val="24"/>
          <w:szCs w:val="24"/>
        </w:rPr>
      </w:pPr>
      <w:r w:rsidRPr="006618BB">
        <w:rPr>
          <w:color w:val="auto"/>
          <w:sz w:val="24"/>
          <w:szCs w:val="24"/>
        </w:rPr>
        <w:t>соблюдать правила безопасности;</w:t>
      </w:r>
    </w:p>
    <w:p w:rsidR="006618BB" w:rsidRPr="006618BB" w:rsidRDefault="006618BB" w:rsidP="00AC559F">
      <w:pPr>
        <w:pStyle w:val="11"/>
        <w:numPr>
          <w:ilvl w:val="0"/>
          <w:numId w:val="281"/>
        </w:numPr>
        <w:spacing w:line="259" w:lineRule="auto"/>
        <w:jc w:val="both"/>
        <w:rPr>
          <w:color w:val="auto"/>
          <w:sz w:val="24"/>
          <w:szCs w:val="24"/>
        </w:rPr>
      </w:pPr>
      <w:r w:rsidRPr="006618BB">
        <w:rPr>
          <w:color w:val="auto"/>
          <w:sz w:val="24"/>
          <w:szCs w:val="24"/>
        </w:rPr>
        <w:t>организовывать рабочее место в соответствии с требованиями безопасности;</w:t>
      </w:r>
    </w:p>
    <w:p w:rsidR="006618BB" w:rsidRPr="006618BB" w:rsidRDefault="006618BB" w:rsidP="00AC559F">
      <w:pPr>
        <w:pStyle w:val="11"/>
        <w:numPr>
          <w:ilvl w:val="0"/>
          <w:numId w:val="281"/>
        </w:numPr>
        <w:spacing w:line="259" w:lineRule="auto"/>
        <w:jc w:val="both"/>
        <w:rPr>
          <w:color w:val="auto"/>
          <w:sz w:val="24"/>
          <w:szCs w:val="24"/>
        </w:rPr>
      </w:pPr>
      <w:r w:rsidRPr="006618BB">
        <w:rPr>
          <w:color w:val="auto"/>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6618BB" w:rsidRPr="006618BB" w:rsidRDefault="006618BB" w:rsidP="00AC559F">
      <w:pPr>
        <w:pStyle w:val="11"/>
        <w:numPr>
          <w:ilvl w:val="0"/>
          <w:numId w:val="281"/>
        </w:numPr>
        <w:spacing w:line="259" w:lineRule="auto"/>
        <w:jc w:val="both"/>
        <w:rPr>
          <w:color w:val="auto"/>
          <w:sz w:val="24"/>
          <w:szCs w:val="24"/>
        </w:rPr>
      </w:pPr>
      <w:r w:rsidRPr="006618BB">
        <w:rPr>
          <w:color w:val="auto"/>
          <w:sz w:val="24"/>
          <w:szCs w:val="24"/>
        </w:rPr>
        <w:t>создавать 3D-модели, используя программное обеспечение;</w:t>
      </w:r>
    </w:p>
    <w:p w:rsidR="006618BB" w:rsidRPr="006618BB" w:rsidRDefault="006618BB" w:rsidP="00AC559F">
      <w:pPr>
        <w:pStyle w:val="11"/>
        <w:numPr>
          <w:ilvl w:val="0"/>
          <w:numId w:val="281"/>
        </w:numPr>
        <w:spacing w:line="259" w:lineRule="auto"/>
        <w:jc w:val="both"/>
        <w:rPr>
          <w:color w:val="auto"/>
          <w:sz w:val="24"/>
          <w:szCs w:val="24"/>
        </w:rPr>
      </w:pPr>
      <w:r w:rsidRPr="006618BB">
        <w:rPr>
          <w:color w:val="auto"/>
          <w:sz w:val="24"/>
          <w:szCs w:val="24"/>
        </w:rPr>
        <w:t>устанавливать адекватность модели объекту и целям моделирования;</w:t>
      </w:r>
    </w:p>
    <w:p w:rsidR="006618BB" w:rsidRPr="006618BB" w:rsidRDefault="006618BB" w:rsidP="00AC559F">
      <w:pPr>
        <w:pStyle w:val="11"/>
        <w:numPr>
          <w:ilvl w:val="0"/>
          <w:numId w:val="281"/>
        </w:numPr>
        <w:spacing w:line="259" w:lineRule="auto"/>
        <w:jc w:val="both"/>
        <w:rPr>
          <w:color w:val="auto"/>
          <w:sz w:val="24"/>
          <w:szCs w:val="24"/>
        </w:rPr>
      </w:pPr>
      <w:r w:rsidRPr="006618BB">
        <w:rPr>
          <w:color w:val="auto"/>
          <w:sz w:val="24"/>
          <w:szCs w:val="24"/>
        </w:rPr>
        <w:t>проводить анализ и модернизацию компьютерной модели;</w:t>
      </w:r>
    </w:p>
    <w:p w:rsidR="006618BB" w:rsidRPr="006618BB" w:rsidRDefault="006618BB" w:rsidP="00AC559F">
      <w:pPr>
        <w:pStyle w:val="11"/>
        <w:numPr>
          <w:ilvl w:val="0"/>
          <w:numId w:val="281"/>
        </w:numPr>
        <w:spacing w:line="259" w:lineRule="auto"/>
        <w:jc w:val="both"/>
        <w:rPr>
          <w:color w:val="auto"/>
          <w:sz w:val="24"/>
          <w:szCs w:val="24"/>
        </w:rPr>
      </w:pPr>
      <w:r w:rsidRPr="006618BB">
        <w:rPr>
          <w:color w:val="auto"/>
          <w:sz w:val="24"/>
          <w:szCs w:val="24"/>
        </w:rPr>
        <w:t>изготавливать прототипы с использованием ЗD-принтера;</w:t>
      </w:r>
    </w:p>
    <w:p w:rsidR="006618BB" w:rsidRPr="006618BB" w:rsidRDefault="006618BB" w:rsidP="00AC559F">
      <w:pPr>
        <w:pStyle w:val="11"/>
        <w:numPr>
          <w:ilvl w:val="0"/>
          <w:numId w:val="281"/>
        </w:numPr>
        <w:spacing w:line="259" w:lineRule="auto"/>
        <w:jc w:val="both"/>
        <w:rPr>
          <w:color w:val="auto"/>
          <w:sz w:val="24"/>
          <w:szCs w:val="24"/>
        </w:rPr>
      </w:pPr>
      <w:r w:rsidRPr="006618BB">
        <w:rPr>
          <w:color w:val="auto"/>
          <w:sz w:val="24"/>
          <w:szCs w:val="24"/>
        </w:rPr>
        <w:t>получить возможность изготавливать изделия с помощью лазерного гравера;</w:t>
      </w:r>
    </w:p>
    <w:p w:rsidR="006618BB" w:rsidRPr="006618BB" w:rsidRDefault="006618BB" w:rsidP="00AC559F">
      <w:pPr>
        <w:pStyle w:val="11"/>
        <w:numPr>
          <w:ilvl w:val="0"/>
          <w:numId w:val="281"/>
        </w:numPr>
        <w:spacing w:after="60" w:line="259" w:lineRule="auto"/>
        <w:jc w:val="both"/>
        <w:rPr>
          <w:color w:val="auto"/>
          <w:sz w:val="24"/>
          <w:szCs w:val="24"/>
        </w:rPr>
      </w:pPr>
      <w:r w:rsidRPr="006618BB">
        <w:rPr>
          <w:color w:val="auto"/>
          <w:sz w:val="24"/>
          <w:szCs w:val="24"/>
        </w:rPr>
        <w:t>модернизировать прототип в соответствии с поставленной задачей;</w:t>
      </w:r>
    </w:p>
    <w:p w:rsidR="006618BB" w:rsidRPr="006618BB" w:rsidRDefault="006618BB" w:rsidP="00AC559F">
      <w:pPr>
        <w:pStyle w:val="11"/>
        <w:numPr>
          <w:ilvl w:val="0"/>
          <w:numId w:val="281"/>
        </w:numPr>
        <w:spacing w:after="60" w:line="257" w:lineRule="auto"/>
        <w:jc w:val="both"/>
        <w:rPr>
          <w:color w:val="auto"/>
          <w:sz w:val="24"/>
          <w:szCs w:val="24"/>
        </w:rPr>
      </w:pPr>
      <w:r w:rsidRPr="006618BB">
        <w:rPr>
          <w:color w:val="auto"/>
          <w:sz w:val="24"/>
          <w:szCs w:val="24"/>
        </w:rPr>
        <w:t>презентовать изделие;</w:t>
      </w:r>
    </w:p>
    <w:p w:rsidR="006618BB" w:rsidRPr="006618BB" w:rsidRDefault="006618BB" w:rsidP="00AC559F">
      <w:pPr>
        <w:pStyle w:val="11"/>
        <w:numPr>
          <w:ilvl w:val="0"/>
          <w:numId w:val="281"/>
        </w:numPr>
        <w:spacing w:after="60" w:line="257" w:lineRule="auto"/>
        <w:jc w:val="both"/>
        <w:rPr>
          <w:color w:val="auto"/>
          <w:sz w:val="24"/>
          <w:szCs w:val="24"/>
        </w:rPr>
      </w:pPr>
      <w:r w:rsidRPr="006618BB">
        <w:rPr>
          <w:color w:val="auto"/>
          <w:sz w:val="24"/>
          <w:szCs w:val="24"/>
        </w:rPr>
        <w:t>называть виды макетов и их назначение;</w:t>
      </w:r>
    </w:p>
    <w:p w:rsidR="006618BB" w:rsidRPr="006618BB" w:rsidRDefault="006618BB" w:rsidP="00AC559F">
      <w:pPr>
        <w:pStyle w:val="11"/>
        <w:numPr>
          <w:ilvl w:val="0"/>
          <w:numId w:val="281"/>
        </w:numPr>
        <w:spacing w:after="60" w:line="257" w:lineRule="auto"/>
        <w:jc w:val="both"/>
        <w:rPr>
          <w:color w:val="auto"/>
          <w:sz w:val="24"/>
          <w:szCs w:val="24"/>
        </w:rPr>
      </w:pPr>
      <w:r w:rsidRPr="006618BB">
        <w:rPr>
          <w:color w:val="auto"/>
          <w:sz w:val="24"/>
          <w:szCs w:val="24"/>
        </w:rPr>
        <w:t>создавать макеты различных видов;</w:t>
      </w:r>
    </w:p>
    <w:p w:rsidR="006618BB" w:rsidRPr="006618BB" w:rsidRDefault="006618BB" w:rsidP="00AC559F">
      <w:pPr>
        <w:pStyle w:val="11"/>
        <w:numPr>
          <w:ilvl w:val="0"/>
          <w:numId w:val="281"/>
        </w:numPr>
        <w:spacing w:line="257" w:lineRule="auto"/>
        <w:jc w:val="both"/>
        <w:rPr>
          <w:color w:val="auto"/>
          <w:sz w:val="24"/>
          <w:szCs w:val="24"/>
        </w:rPr>
      </w:pPr>
      <w:r w:rsidRPr="006618BB">
        <w:rPr>
          <w:color w:val="auto"/>
          <w:sz w:val="24"/>
          <w:szCs w:val="24"/>
        </w:rPr>
        <w:t>выполнять развёртку и соединять фрагменты макета;</w:t>
      </w:r>
    </w:p>
    <w:p w:rsidR="006618BB" w:rsidRPr="006618BB" w:rsidRDefault="006618BB" w:rsidP="00AC559F">
      <w:pPr>
        <w:pStyle w:val="11"/>
        <w:numPr>
          <w:ilvl w:val="0"/>
          <w:numId w:val="281"/>
        </w:numPr>
        <w:spacing w:line="257" w:lineRule="auto"/>
        <w:jc w:val="both"/>
        <w:rPr>
          <w:color w:val="auto"/>
          <w:sz w:val="24"/>
          <w:szCs w:val="24"/>
        </w:rPr>
      </w:pPr>
      <w:r w:rsidRPr="006618BB">
        <w:rPr>
          <w:color w:val="auto"/>
          <w:sz w:val="24"/>
          <w:szCs w:val="24"/>
        </w:rPr>
        <w:t>выполнять сборку деталей макета;</w:t>
      </w:r>
    </w:p>
    <w:p w:rsidR="006618BB" w:rsidRPr="006618BB" w:rsidRDefault="006618BB" w:rsidP="00AC559F">
      <w:pPr>
        <w:pStyle w:val="11"/>
        <w:numPr>
          <w:ilvl w:val="0"/>
          <w:numId w:val="281"/>
        </w:numPr>
        <w:spacing w:line="257" w:lineRule="auto"/>
        <w:jc w:val="both"/>
        <w:rPr>
          <w:color w:val="auto"/>
          <w:sz w:val="24"/>
          <w:szCs w:val="24"/>
        </w:rPr>
      </w:pPr>
      <w:r w:rsidRPr="006618BB">
        <w:rPr>
          <w:color w:val="auto"/>
          <w:sz w:val="24"/>
          <w:szCs w:val="24"/>
        </w:rPr>
        <w:t>получить возможность освоить программные сервисы создания макетов;</w:t>
      </w:r>
    </w:p>
    <w:p w:rsidR="006618BB" w:rsidRPr="006618BB" w:rsidRDefault="006618BB" w:rsidP="00AC559F">
      <w:pPr>
        <w:pStyle w:val="11"/>
        <w:numPr>
          <w:ilvl w:val="0"/>
          <w:numId w:val="281"/>
        </w:numPr>
        <w:spacing w:line="257" w:lineRule="auto"/>
        <w:jc w:val="both"/>
        <w:rPr>
          <w:color w:val="auto"/>
          <w:sz w:val="24"/>
          <w:szCs w:val="24"/>
        </w:rPr>
      </w:pPr>
      <w:r w:rsidRPr="006618BB">
        <w:rPr>
          <w:color w:val="auto"/>
          <w:sz w:val="24"/>
          <w:szCs w:val="24"/>
        </w:rPr>
        <w:t>разрабатывать графическую документацию;</w:t>
      </w:r>
    </w:p>
    <w:p w:rsidR="006618BB" w:rsidRPr="006618BB" w:rsidRDefault="006618BB" w:rsidP="00AC559F">
      <w:pPr>
        <w:pStyle w:val="11"/>
        <w:numPr>
          <w:ilvl w:val="0"/>
          <w:numId w:val="281"/>
        </w:numPr>
        <w:spacing w:line="257" w:lineRule="auto"/>
        <w:jc w:val="both"/>
        <w:rPr>
          <w:color w:val="auto"/>
          <w:sz w:val="24"/>
          <w:szCs w:val="24"/>
        </w:rPr>
      </w:pPr>
      <w:r w:rsidRPr="006618BB">
        <w:rPr>
          <w:color w:val="auto"/>
          <w:sz w:val="24"/>
          <w:szCs w:val="24"/>
        </w:rPr>
        <w:t>на основе анализа и испытания прототипа осуществлять модификацию механизмов для получения заданного результата;</w:t>
      </w:r>
    </w:p>
    <w:p w:rsidR="006618BB" w:rsidRPr="006618BB" w:rsidRDefault="006618BB" w:rsidP="00AC559F">
      <w:pPr>
        <w:pStyle w:val="11"/>
        <w:numPr>
          <w:ilvl w:val="0"/>
          <w:numId w:val="281"/>
        </w:numPr>
        <w:spacing w:after="160" w:line="257" w:lineRule="auto"/>
        <w:jc w:val="both"/>
        <w:rPr>
          <w:color w:val="auto"/>
          <w:sz w:val="24"/>
          <w:szCs w:val="24"/>
        </w:rPr>
      </w:pPr>
      <w:r w:rsidRPr="006618BB">
        <w:rPr>
          <w:color w:val="auto"/>
          <w:sz w:val="24"/>
          <w:szCs w:val="24"/>
        </w:rPr>
        <w:t>характеризовать мир профессий, связанных с изучаемыми технологиями, их востребованность на рынке труда.</w:t>
      </w:r>
    </w:p>
    <w:p w:rsidR="006618BB" w:rsidRPr="006618BB" w:rsidRDefault="006618BB" w:rsidP="006618BB">
      <w:pPr>
        <w:pStyle w:val="af7"/>
        <w:rPr>
          <w:rFonts w:ascii="Times New Roman" w:hAnsi="Times New Roman" w:cs="Times New Roman"/>
          <w:sz w:val="24"/>
          <w:szCs w:val="24"/>
        </w:rPr>
      </w:pPr>
      <w:bookmarkStart w:id="636" w:name="bookmark1750"/>
      <w:r w:rsidRPr="006618BB">
        <w:rPr>
          <w:rFonts w:ascii="Times New Roman" w:hAnsi="Times New Roman" w:cs="Times New Roman"/>
          <w:sz w:val="24"/>
          <w:szCs w:val="24"/>
        </w:rPr>
        <w:t>Модуль «Компьютерная графика, черчение»</w:t>
      </w:r>
      <w:bookmarkEnd w:id="636"/>
    </w:p>
    <w:p w:rsidR="006618BB" w:rsidRPr="006618BB" w:rsidRDefault="006618BB" w:rsidP="006618BB">
      <w:pPr>
        <w:pStyle w:val="af7"/>
        <w:rPr>
          <w:rFonts w:ascii="Times New Roman" w:hAnsi="Times New Roman" w:cs="Times New Roman"/>
          <w:sz w:val="24"/>
          <w:szCs w:val="24"/>
        </w:rPr>
      </w:pPr>
      <w:bookmarkStart w:id="637" w:name="bookmark1752"/>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8-9 КЛАССЫ:</w:t>
      </w:r>
      <w:bookmarkEnd w:id="637"/>
    </w:p>
    <w:p w:rsidR="006618BB" w:rsidRPr="006618BB" w:rsidRDefault="006618BB" w:rsidP="00AC559F">
      <w:pPr>
        <w:pStyle w:val="11"/>
        <w:numPr>
          <w:ilvl w:val="0"/>
          <w:numId w:val="282"/>
        </w:numPr>
        <w:spacing w:line="257" w:lineRule="auto"/>
        <w:jc w:val="both"/>
        <w:rPr>
          <w:color w:val="auto"/>
          <w:sz w:val="24"/>
          <w:szCs w:val="24"/>
        </w:rPr>
      </w:pPr>
      <w:r w:rsidRPr="006618BB">
        <w:rPr>
          <w:color w:val="auto"/>
          <w:sz w:val="24"/>
          <w:szCs w:val="24"/>
        </w:rPr>
        <w:t>соблюдать правила безопасности;</w:t>
      </w:r>
    </w:p>
    <w:p w:rsidR="006618BB" w:rsidRPr="006618BB" w:rsidRDefault="006618BB" w:rsidP="00AC559F">
      <w:pPr>
        <w:pStyle w:val="11"/>
        <w:numPr>
          <w:ilvl w:val="0"/>
          <w:numId w:val="282"/>
        </w:numPr>
        <w:spacing w:line="257" w:lineRule="auto"/>
        <w:jc w:val="both"/>
        <w:rPr>
          <w:color w:val="auto"/>
          <w:sz w:val="24"/>
          <w:szCs w:val="24"/>
        </w:rPr>
      </w:pPr>
      <w:r w:rsidRPr="006618BB">
        <w:rPr>
          <w:color w:val="auto"/>
          <w:sz w:val="24"/>
          <w:szCs w:val="24"/>
        </w:rPr>
        <w:t>организовывать рабочее место в соответствии с требованиями безопасности;</w:t>
      </w:r>
    </w:p>
    <w:p w:rsidR="006618BB" w:rsidRPr="006618BB" w:rsidRDefault="006618BB" w:rsidP="00AC559F">
      <w:pPr>
        <w:pStyle w:val="11"/>
        <w:numPr>
          <w:ilvl w:val="0"/>
          <w:numId w:val="282"/>
        </w:numPr>
        <w:spacing w:line="257" w:lineRule="auto"/>
        <w:jc w:val="both"/>
        <w:rPr>
          <w:color w:val="auto"/>
          <w:sz w:val="24"/>
          <w:szCs w:val="24"/>
        </w:rPr>
      </w:pPr>
      <w:r w:rsidRPr="006618BB">
        <w:rPr>
          <w:color w:val="auto"/>
          <w:sz w:val="24"/>
          <w:szCs w:val="24"/>
        </w:rPr>
        <w:t>понимать смысл условных графических обозначений, создавать с их помощью графические тексты;</w:t>
      </w:r>
    </w:p>
    <w:p w:rsidR="006618BB" w:rsidRPr="006618BB" w:rsidRDefault="006618BB" w:rsidP="00AC559F">
      <w:pPr>
        <w:pStyle w:val="11"/>
        <w:numPr>
          <w:ilvl w:val="0"/>
          <w:numId w:val="282"/>
        </w:numPr>
        <w:spacing w:line="257" w:lineRule="auto"/>
        <w:jc w:val="both"/>
        <w:rPr>
          <w:color w:val="auto"/>
          <w:sz w:val="24"/>
          <w:szCs w:val="24"/>
        </w:rPr>
      </w:pPr>
      <w:r w:rsidRPr="006618BB">
        <w:rPr>
          <w:color w:val="auto"/>
          <w:sz w:val="24"/>
          <w:szCs w:val="24"/>
        </w:rPr>
        <w:t>владеть ручными способами вычерчивания чертежей, эскизов и технических рисунков деталей;</w:t>
      </w:r>
    </w:p>
    <w:p w:rsidR="006618BB" w:rsidRPr="006618BB" w:rsidRDefault="006618BB" w:rsidP="00AC559F">
      <w:pPr>
        <w:pStyle w:val="11"/>
        <w:numPr>
          <w:ilvl w:val="0"/>
          <w:numId w:val="282"/>
        </w:numPr>
        <w:spacing w:line="257" w:lineRule="auto"/>
        <w:jc w:val="both"/>
        <w:rPr>
          <w:color w:val="auto"/>
          <w:sz w:val="24"/>
          <w:szCs w:val="24"/>
        </w:rPr>
      </w:pPr>
      <w:r w:rsidRPr="006618BB">
        <w:rPr>
          <w:color w:val="auto"/>
          <w:sz w:val="24"/>
          <w:szCs w:val="24"/>
        </w:rPr>
        <w:t>владеть автоматизированными способами вычерчивания чертежей, эскизов и технических рисунков;</w:t>
      </w:r>
    </w:p>
    <w:p w:rsidR="006618BB" w:rsidRPr="006618BB" w:rsidRDefault="006618BB" w:rsidP="00AC559F">
      <w:pPr>
        <w:pStyle w:val="11"/>
        <w:numPr>
          <w:ilvl w:val="0"/>
          <w:numId w:val="282"/>
        </w:numPr>
        <w:spacing w:line="257" w:lineRule="auto"/>
        <w:jc w:val="both"/>
        <w:rPr>
          <w:color w:val="auto"/>
          <w:sz w:val="24"/>
          <w:szCs w:val="24"/>
        </w:rPr>
      </w:pPr>
      <w:r w:rsidRPr="006618BB">
        <w:rPr>
          <w:color w:val="auto"/>
          <w:sz w:val="24"/>
          <w:szCs w:val="24"/>
        </w:rPr>
        <w:t>уметь читать чертежи деталей и осуществлять расчёты по чертежам;</w:t>
      </w:r>
    </w:p>
    <w:p w:rsidR="006618BB" w:rsidRPr="006618BB" w:rsidRDefault="006618BB" w:rsidP="00AC559F">
      <w:pPr>
        <w:pStyle w:val="11"/>
        <w:numPr>
          <w:ilvl w:val="0"/>
          <w:numId w:val="282"/>
        </w:numPr>
        <w:spacing w:line="257" w:lineRule="auto"/>
        <w:jc w:val="both"/>
        <w:rPr>
          <w:color w:val="auto"/>
          <w:sz w:val="24"/>
          <w:szCs w:val="24"/>
        </w:rPr>
      </w:pPr>
      <w:r w:rsidRPr="006618BB">
        <w:rPr>
          <w:color w:val="auto"/>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6618BB" w:rsidRPr="006618BB" w:rsidRDefault="006618BB" w:rsidP="00AC559F">
      <w:pPr>
        <w:pStyle w:val="11"/>
        <w:numPr>
          <w:ilvl w:val="0"/>
          <w:numId w:val="282"/>
        </w:numPr>
        <w:spacing w:line="257" w:lineRule="auto"/>
        <w:jc w:val="both"/>
        <w:rPr>
          <w:color w:val="auto"/>
          <w:sz w:val="24"/>
          <w:szCs w:val="24"/>
        </w:rPr>
      </w:pPr>
      <w:r w:rsidRPr="006618BB">
        <w:rPr>
          <w:color w:val="auto"/>
          <w:sz w:val="24"/>
          <w:szCs w:val="24"/>
        </w:rPr>
        <w:t>овладевать средствами и формами графического отображения объектов или процессов, правилами выполнения графической документации;</w:t>
      </w:r>
    </w:p>
    <w:p w:rsidR="006618BB" w:rsidRPr="006618BB" w:rsidRDefault="006618BB" w:rsidP="00AC559F">
      <w:pPr>
        <w:pStyle w:val="11"/>
        <w:numPr>
          <w:ilvl w:val="0"/>
          <w:numId w:val="282"/>
        </w:numPr>
        <w:spacing w:line="257" w:lineRule="auto"/>
        <w:jc w:val="both"/>
        <w:rPr>
          <w:color w:val="auto"/>
          <w:sz w:val="24"/>
          <w:szCs w:val="24"/>
        </w:rPr>
      </w:pPr>
      <w:r w:rsidRPr="006618BB">
        <w:rPr>
          <w:color w:val="auto"/>
          <w:sz w:val="24"/>
          <w:szCs w:val="24"/>
        </w:rPr>
        <w:t>получить возможность научиться использовать технологию формообразования для конструирования 3D-модели;</w:t>
      </w:r>
    </w:p>
    <w:p w:rsidR="006618BB" w:rsidRPr="006618BB" w:rsidRDefault="006618BB" w:rsidP="00AC559F">
      <w:pPr>
        <w:pStyle w:val="11"/>
        <w:numPr>
          <w:ilvl w:val="0"/>
          <w:numId w:val="282"/>
        </w:numPr>
        <w:spacing w:line="257" w:lineRule="auto"/>
        <w:jc w:val="both"/>
        <w:rPr>
          <w:color w:val="auto"/>
          <w:sz w:val="24"/>
          <w:szCs w:val="24"/>
        </w:rPr>
      </w:pPr>
      <w:r w:rsidRPr="006618BB">
        <w:rPr>
          <w:color w:val="auto"/>
          <w:sz w:val="24"/>
          <w:szCs w:val="24"/>
        </w:rPr>
        <w:t>оформлять конструкторскую документацию, в том числе с использованием систем автоматизированного проектирования (САПР);</w:t>
      </w:r>
    </w:p>
    <w:p w:rsidR="006618BB" w:rsidRPr="006618BB" w:rsidRDefault="006618BB" w:rsidP="00AC559F">
      <w:pPr>
        <w:pStyle w:val="11"/>
        <w:numPr>
          <w:ilvl w:val="0"/>
          <w:numId w:val="282"/>
        </w:numPr>
        <w:spacing w:after="60" w:line="257" w:lineRule="auto"/>
        <w:jc w:val="both"/>
        <w:rPr>
          <w:color w:val="auto"/>
          <w:sz w:val="24"/>
          <w:szCs w:val="24"/>
        </w:rPr>
      </w:pPr>
      <w:r w:rsidRPr="006618BB">
        <w:rPr>
          <w:color w:val="auto"/>
          <w:sz w:val="24"/>
          <w:szCs w:val="24"/>
        </w:rPr>
        <w:t>презентовать изделие;</w:t>
      </w:r>
    </w:p>
    <w:p w:rsidR="006618BB" w:rsidRPr="006618BB" w:rsidRDefault="006618BB" w:rsidP="00AC559F">
      <w:pPr>
        <w:pStyle w:val="11"/>
        <w:numPr>
          <w:ilvl w:val="0"/>
          <w:numId w:val="282"/>
        </w:numPr>
        <w:spacing w:line="257" w:lineRule="auto"/>
        <w:jc w:val="both"/>
        <w:rPr>
          <w:color w:val="auto"/>
          <w:sz w:val="24"/>
          <w:szCs w:val="24"/>
        </w:rPr>
      </w:pPr>
      <w:r w:rsidRPr="006618BB">
        <w:rPr>
          <w:color w:val="auto"/>
          <w:sz w:val="24"/>
          <w:szCs w:val="24"/>
        </w:rPr>
        <w:t>характеризовать мир профессий, связанных с изучаемыми технологиями, их востребованность на рынке труда.</w:t>
      </w:r>
    </w:p>
    <w:p w:rsidR="006618BB" w:rsidRPr="006618BB" w:rsidRDefault="006618BB" w:rsidP="006618BB">
      <w:pPr>
        <w:pStyle w:val="af7"/>
        <w:rPr>
          <w:rFonts w:ascii="Times New Roman" w:hAnsi="Times New Roman" w:cs="Times New Roman"/>
          <w:sz w:val="24"/>
          <w:szCs w:val="24"/>
        </w:rPr>
      </w:pPr>
      <w:bookmarkStart w:id="638" w:name="bookmark1754"/>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Модуль «Автоматизированные системы»</w:t>
      </w:r>
      <w:bookmarkEnd w:id="638"/>
    </w:p>
    <w:p w:rsidR="006618BB" w:rsidRPr="006618BB" w:rsidRDefault="006618BB" w:rsidP="006618BB">
      <w:pPr>
        <w:pStyle w:val="af7"/>
        <w:rPr>
          <w:rFonts w:ascii="Times New Roman" w:hAnsi="Times New Roman" w:cs="Times New Roman"/>
          <w:sz w:val="24"/>
          <w:szCs w:val="24"/>
        </w:rPr>
      </w:pPr>
      <w:bookmarkStart w:id="639" w:name="bookmark1756"/>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7-9 КЛАССЫ:</w:t>
      </w:r>
      <w:bookmarkEnd w:id="639"/>
    </w:p>
    <w:p w:rsidR="006618BB" w:rsidRPr="006618BB" w:rsidRDefault="006618BB" w:rsidP="00AC559F">
      <w:pPr>
        <w:pStyle w:val="11"/>
        <w:numPr>
          <w:ilvl w:val="0"/>
          <w:numId w:val="283"/>
        </w:numPr>
        <w:spacing w:line="360" w:lineRule="auto"/>
        <w:jc w:val="both"/>
        <w:rPr>
          <w:color w:val="auto"/>
          <w:sz w:val="24"/>
          <w:szCs w:val="24"/>
        </w:rPr>
      </w:pPr>
      <w:r w:rsidRPr="006618BB">
        <w:rPr>
          <w:color w:val="auto"/>
          <w:sz w:val="24"/>
          <w:szCs w:val="24"/>
        </w:rPr>
        <w:t>соблюдать правила безопасности;</w:t>
      </w:r>
    </w:p>
    <w:p w:rsidR="006618BB" w:rsidRPr="006618BB" w:rsidRDefault="006618BB" w:rsidP="00AC559F">
      <w:pPr>
        <w:pStyle w:val="11"/>
        <w:numPr>
          <w:ilvl w:val="0"/>
          <w:numId w:val="283"/>
        </w:numPr>
        <w:spacing w:line="257" w:lineRule="auto"/>
        <w:jc w:val="both"/>
        <w:rPr>
          <w:color w:val="auto"/>
          <w:sz w:val="24"/>
          <w:szCs w:val="24"/>
        </w:rPr>
      </w:pPr>
      <w:r w:rsidRPr="006618BB">
        <w:rPr>
          <w:color w:val="auto"/>
          <w:sz w:val="24"/>
          <w:szCs w:val="24"/>
        </w:rPr>
        <w:t>организовывать рабочее место в соответствии с требованиями безопасности;</w:t>
      </w:r>
    </w:p>
    <w:p w:rsidR="006618BB" w:rsidRPr="006618BB" w:rsidRDefault="006618BB" w:rsidP="00AC559F">
      <w:pPr>
        <w:pStyle w:val="11"/>
        <w:numPr>
          <w:ilvl w:val="0"/>
          <w:numId w:val="283"/>
        </w:numPr>
        <w:spacing w:line="257" w:lineRule="auto"/>
        <w:jc w:val="both"/>
        <w:rPr>
          <w:color w:val="auto"/>
          <w:sz w:val="24"/>
          <w:szCs w:val="24"/>
        </w:rPr>
      </w:pPr>
      <w:r w:rsidRPr="006618BB">
        <w:rPr>
          <w:color w:val="auto"/>
          <w:sz w:val="24"/>
          <w:szCs w:val="24"/>
        </w:rPr>
        <w:t>получить возможность научиться исследовать схему управления техническими системами;</w:t>
      </w:r>
    </w:p>
    <w:p w:rsidR="006618BB" w:rsidRPr="006618BB" w:rsidRDefault="006618BB" w:rsidP="00AC559F">
      <w:pPr>
        <w:pStyle w:val="11"/>
        <w:numPr>
          <w:ilvl w:val="0"/>
          <w:numId w:val="283"/>
        </w:numPr>
        <w:spacing w:line="257" w:lineRule="auto"/>
        <w:jc w:val="both"/>
        <w:rPr>
          <w:color w:val="auto"/>
          <w:sz w:val="24"/>
          <w:szCs w:val="24"/>
        </w:rPr>
      </w:pPr>
      <w:r w:rsidRPr="006618BB">
        <w:rPr>
          <w:color w:val="auto"/>
          <w:sz w:val="24"/>
          <w:szCs w:val="24"/>
        </w:rPr>
        <w:t>осуществлять управление учебными техническими системами;</w:t>
      </w:r>
    </w:p>
    <w:p w:rsidR="006618BB" w:rsidRPr="006618BB" w:rsidRDefault="006618BB" w:rsidP="00AC559F">
      <w:pPr>
        <w:pStyle w:val="11"/>
        <w:numPr>
          <w:ilvl w:val="0"/>
          <w:numId w:val="283"/>
        </w:numPr>
        <w:spacing w:line="257" w:lineRule="auto"/>
        <w:jc w:val="both"/>
        <w:rPr>
          <w:color w:val="auto"/>
          <w:sz w:val="24"/>
          <w:szCs w:val="24"/>
        </w:rPr>
      </w:pPr>
      <w:r w:rsidRPr="006618BB">
        <w:rPr>
          <w:color w:val="auto"/>
          <w:sz w:val="24"/>
          <w:szCs w:val="24"/>
        </w:rPr>
        <w:t>классифицировать автоматические и автоматизированные системы;</w:t>
      </w:r>
    </w:p>
    <w:p w:rsidR="006618BB" w:rsidRPr="006618BB" w:rsidRDefault="006618BB" w:rsidP="00AC559F">
      <w:pPr>
        <w:pStyle w:val="11"/>
        <w:numPr>
          <w:ilvl w:val="0"/>
          <w:numId w:val="283"/>
        </w:numPr>
        <w:spacing w:after="60" w:line="360" w:lineRule="auto"/>
        <w:jc w:val="both"/>
        <w:rPr>
          <w:color w:val="auto"/>
          <w:sz w:val="24"/>
          <w:szCs w:val="24"/>
        </w:rPr>
      </w:pPr>
      <w:r w:rsidRPr="006618BB">
        <w:rPr>
          <w:color w:val="auto"/>
          <w:sz w:val="24"/>
          <w:szCs w:val="24"/>
        </w:rPr>
        <w:t>проектировать автоматизированные системы;</w:t>
      </w:r>
    </w:p>
    <w:p w:rsidR="006618BB" w:rsidRPr="006618BB" w:rsidRDefault="006618BB" w:rsidP="00AC559F">
      <w:pPr>
        <w:pStyle w:val="11"/>
        <w:numPr>
          <w:ilvl w:val="0"/>
          <w:numId w:val="283"/>
        </w:numPr>
        <w:spacing w:after="60" w:line="360" w:lineRule="auto"/>
        <w:jc w:val="both"/>
        <w:rPr>
          <w:color w:val="auto"/>
          <w:sz w:val="24"/>
          <w:szCs w:val="24"/>
        </w:rPr>
      </w:pPr>
      <w:r w:rsidRPr="006618BB">
        <w:rPr>
          <w:color w:val="auto"/>
          <w:sz w:val="24"/>
          <w:szCs w:val="24"/>
        </w:rPr>
        <w:t>конструировать автоматизированные системы;</w:t>
      </w:r>
    </w:p>
    <w:p w:rsidR="006618BB" w:rsidRPr="006618BB" w:rsidRDefault="006618BB" w:rsidP="00AC559F">
      <w:pPr>
        <w:pStyle w:val="11"/>
        <w:numPr>
          <w:ilvl w:val="0"/>
          <w:numId w:val="283"/>
        </w:numPr>
        <w:spacing w:line="257" w:lineRule="auto"/>
        <w:jc w:val="both"/>
        <w:rPr>
          <w:color w:val="auto"/>
          <w:sz w:val="24"/>
          <w:szCs w:val="24"/>
        </w:rPr>
      </w:pPr>
      <w:r w:rsidRPr="006618BB">
        <w:rPr>
          <w:color w:val="auto"/>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6618BB" w:rsidRPr="006618BB" w:rsidRDefault="006618BB" w:rsidP="00AC559F">
      <w:pPr>
        <w:pStyle w:val="11"/>
        <w:numPr>
          <w:ilvl w:val="0"/>
          <w:numId w:val="283"/>
        </w:numPr>
        <w:spacing w:line="257" w:lineRule="auto"/>
        <w:jc w:val="both"/>
        <w:rPr>
          <w:color w:val="auto"/>
          <w:sz w:val="24"/>
          <w:szCs w:val="24"/>
        </w:rPr>
      </w:pPr>
      <w:r w:rsidRPr="006618BB">
        <w:rPr>
          <w:color w:val="auto"/>
          <w:sz w:val="24"/>
          <w:szCs w:val="24"/>
        </w:rPr>
        <w:t>пользоваться учебным роботом-манипулятором со сменными модулями для моделирования производственного процесса;</w:t>
      </w:r>
    </w:p>
    <w:p w:rsidR="006618BB" w:rsidRPr="006618BB" w:rsidRDefault="006618BB" w:rsidP="00AC559F">
      <w:pPr>
        <w:pStyle w:val="11"/>
        <w:numPr>
          <w:ilvl w:val="0"/>
          <w:numId w:val="283"/>
        </w:numPr>
        <w:spacing w:line="257" w:lineRule="auto"/>
        <w:jc w:val="both"/>
        <w:rPr>
          <w:color w:val="auto"/>
          <w:sz w:val="24"/>
          <w:szCs w:val="24"/>
        </w:rPr>
      </w:pPr>
      <w:r w:rsidRPr="006618BB">
        <w:rPr>
          <w:color w:val="auto"/>
          <w:sz w:val="24"/>
          <w:szCs w:val="24"/>
        </w:rPr>
        <w:t>использовать мобильные приложения для управления устройствами;</w:t>
      </w:r>
    </w:p>
    <w:p w:rsidR="006618BB" w:rsidRPr="006618BB" w:rsidRDefault="006618BB" w:rsidP="00AC559F">
      <w:pPr>
        <w:pStyle w:val="11"/>
        <w:numPr>
          <w:ilvl w:val="0"/>
          <w:numId w:val="283"/>
        </w:numPr>
        <w:spacing w:line="257" w:lineRule="auto"/>
        <w:jc w:val="both"/>
        <w:rPr>
          <w:color w:val="auto"/>
          <w:sz w:val="24"/>
          <w:szCs w:val="24"/>
        </w:rPr>
      </w:pPr>
      <w:r w:rsidRPr="006618BB">
        <w:rPr>
          <w:color w:val="auto"/>
          <w:sz w:val="24"/>
          <w:szCs w:val="24"/>
        </w:rPr>
        <w:t>осуществлять управление учебной социально-экономической системой (например, в рамках проекта «Школьная фирма»);</w:t>
      </w:r>
    </w:p>
    <w:p w:rsidR="006618BB" w:rsidRPr="006618BB" w:rsidRDefault="006618BB" w:rsidP="00AC559F">
      <w:pPr>
        <w:pStyle w:val="11"/>
        <w:numPr>
          <w:ilvl w:val="0"/>
          <w:numId w:val="283"/>
        </w:numPr>
        <w:spacing w:after="60" w:line="360" w:lineRule="auto"/>
        <w:jc w:val="both"/>
        <w:rPr>
          <w:color w:val="auto"/>
          <w:sz w:val="24"/>
          <w:szCs w:val="24"/>
        </w:rPr>
      </w:pPr>
      <w:r w:rsidRPr="006618BB">
        <w:rPr>
          <w:color w:val="auto"/>
          <w:sz w:val="24"/>
          <w:szCs w:val="24"/>
        </w:rPr>
        <w:t>презентовать изделие;</w:t>
      </w:r>
    </w:p>
    <w:p w:rsidR="006618BB" w:rsidRPr="006618BB" w:rsidRDefault="006618BB" w:rsidP="00AC559F">
      <w:pPr>
        <w:pStyle w:val="11"/>
        <w:numPr>
          <w:ilvl w:val="0"/>
          <w:numId w:val="283"/>
        </w:numPr>
        <w:spacing w:line="257" w:lineRule="auto"/>
        <w:jc w:val="both"/>
        <w:rPr>
          <w:color w:val="auto"/>
          <w:sz w:val="24"/>
          <w:szCs w:val="24"/>
        </w:rPr>
      </w:pPr>
      <w:r w:rsidRPr="006618BB">
        <w:rPr>
          <w:color w:val="auto"/>
          <w:sz w:val="24"/>
          <w:szCs w:val="24"/>
        </w:rPr>
        <w:t>характеризовать мир профессий, связанных с изучаемыми технологиями, их востребованность на рынке труда;</w:t>
      </w:r>
    </w:p>
    <w:p w:rsidR="006618BB" w:rsidRPr="006618BB" w:rsidRDefault="006618BB" w:rsidP="00AC559F">
      <w:pPr>
        <w:pStyle w:val="11"/>
        <w:numPr>
          <w:ilvl w:val="0"/>
          <w:numId w:val="283"/>
        </w:numPr>
        <w:spacing w:line="257" w:lineRule="auto"/>
        <w:jc w:val="both"/>
        <w:rPr>
          <w:color w:val="auto"/>
          <w:sz w:val="24"/>
          <w:szCs w:val="24"/>
        </w:rPr>
      </w:pPr>
      <w:r w:rsidRPr="006618BB">
        <w:rPr>
          <w:color w:val="auto"/>
          <w:sz w:val="24"/>
          <w:szCs w:val="24"/>
        </w:rPr>
        <w:t>распознавать способы хранения и производства электроэнергии;</w:t>
      </w:r>
    </w:p>
    <w:p w:rsidR="006618BB" w:rsidRPr="006618BB" w:rsidRDefault="006618BB" w:rsidP="00AC559F">
      <w:pPr>
        <w:pStyle w:val="11"/>
        <w:numPr>
          <w:ilvl w:val="0"/>
          <w:numId w:val="283"/>
        </w:numPr>
        <w:spacing w:line="257" w:lineRule="auto"/>
        <w:jc w:val="both"/>
        <w:rPr>
          <w:color w:val="auto"/>
          <w:sz w:val="24"/>
          <w:szCs w:val="24"/>
        </w:rPr>
      </w:pPr>
      <w:r w:rsidRPr="006618BB">
        <w:rPr>
          <w:color w:val="auto"/>
          <w:sz w:val="24"/>
          <w:szCs w:val="24"/>
        </w:rPr>
        <w:t>классифицировать типы передачи электроэнергии;</w:t>
      </w:r>
    </w:p>
    <w:p w:rsidR="006618BB" w:rsidRPr="006618BB" w:rsidRDefault="006618BB" w:rsidP="00AC559F">
      <w:pPr>
        <w:pStyle w:val="11"/>
        <w:numPr>
          <w:ilvl w:val="0"/>
          <w:numId w:val="283"/>
        </w:numPr>
        <w:spacing w:line="360" w:lineRule="auto"/>
        <w:jc w:val="both"/>
        <w:rPr>
          <w:color w:val="auto"/>
          <w:sz w:val="24"/>
          <w:szCs w:val="24"/>
        </w:rPr>
      </w:pPr>
      <w:r w:rsidRPr="006618BB">
        <w:rPr>
          <w:color w:val="auto"/>
          <w:sz w:val="24"/>
          <w:szCs w:val="24"/>
        </w:rPr>
        <w:t>понимать принцип сборки электрических схем;</w:t>
      </w:r>
    </w:p>
    <w:p w:rsidR="006618BB" w:rsidRPr="006618BB" w:rsidRDefault="006618BB" w:rsidP="00AC559F">
      <w:pPr>
        <w:pStyle w:val="11"/>
        <w:numPr>
          <w:ilvl w:val="0"/>
          <w:numId w:val="283"/>
        </w:numPr>
        <w:spacing w:line="257" w:lineRule="auto"/>
        <w:jc w:val="both"/>
        <w:rPr>
          <w:color w:val="auto"/>
          <w:sz w:val="24"/>
          <w:szCs w:val="24"/>
        </w:rPr>
      </w:pPr>
      <w:r w:rsidRPr="006618BB">
        <w:rPr>
          <w:color w:val="auto"/>
          <w:sz w:val="24"/>
          <w:szCs w:val="24"/>
        </w:rPr>
        <w:t>получить возможность научиться выполнять сборку электрических схем;</w:t>
      </w:r>
    </w:p>
    <w:p w:rsidR="006618BB" w:rsidRPr="006618BB" w:rsidRDefault="006618BB" w:rsidP="00AC559F">
      <w:pPr>
        <w:pStyle w:val="11"/>
        <w:numPr>
          <w:ilvl w:val="0"/>
          <w:numId w:val="283"/>
        </w:numPr>
        <w:spacing w:line="257" w:lineRule="auto"/>
        <w:jc w:val="both"/>
        <w:rPr>
          <w:color w:val="auto"/>
          <w:sz w:val="24"/>
          <w:szCs w:val="24"/>
        </w:rPr>
      </w:pPr>
      <w:r w:rsidRPr="006618BB">
        <w:rPr>
          <w:color w:val="auto"/>
          <w:sz w:val="24"/>
          <w:szCs w:val="24"/>
        </w:rPr>
        <w:t>определять результат работы электрической схемы при использовании различных элементов;</w:t>
      </w:r>
    </w:p>
    <w:p w:rsidR="006618BB" w:rsidRPr="006618BB" w:rsidRDefault="006618BB" w:rsidP="00AC559F">
      <w:pPr>
        <w:pStyle w:val="11"/>
        <w:numPr>
          <w:ilvl w:val="0"/>
          <w:numId w:val="283"/>
        </w:numPr>
        <w:spacing w:line="257" w:lineRule="auto"/>
        <w:jc w:val="both"/>
        <w:rPr>
          <w:color w:val="auto"/>
          <w:sz w:val="24"/>
          <w:szCs w:val="24"/>
        </w:rPr>
      </w:pPr>
      <w:r w:rsidRPr="006618BB">
        <w:rPr>
          <w:color w:val="auto"/>
          <w:sz w:val="24"/>
          <w:szCs w:val="24"/>
        </w:rPr>
        <w:t>понимать, как применяются элементы электрической цепи в бытовых приборах;</w:t>
      </w:r>
    </w:p>
    <w:p w:rsidR="006618BB" w:rsidRPr="006618BB" w:rsidRDefault="006618BB" w:rsidP="00AC559F">
      <w:pPr>
        <w:pStyle w:val="11"/>
        <w:numPr>
          <w:ilvl w:val="0"/>
          <w:numId w:val="283"/>
        </w:numPr>
        <w:spacing w:line="257" w:lineRule="auto"/>
        <w:jc w:val="both"/>
        <w:rPr>
          <w:color w:val="auto"/>
          <w:sz w:val="24"/>
          <w:szCs w:val="24"/>
        </w:rPr>
      </w:pPr>
      <w:r w:rsidRPr="006618BB">
        <w:rPr>
          <w:color w:val="auto"/>
          <w:sz w:val="24"/>
          <w:szCs w:val="24"/>
        </w:rPr>
        <w:t>различать последовательное и параллельное соединения резисторов;</w:t>
      </w:r>
    </w:p>
    <w:p w:rsidR="006618BB" w:rsidRPr="006618BB" w:rsidRDefault="006618BB" w:rsidP="00AC559F">
      <w:pPr>
        <w:pStyle w:val="11"/>
        <w:numPr>
          <w:ilvl w:val="0"/>
          <w:numId w:val="283"/>
        </w:numPr>
        <w:spacing w:line="360" w:lineRule="auto"/>
        <w:jc w:val="both"/>
        <w:rPr>
          <w:color w:val="auto"/>
          <w:sz w:val="24"/>
          <w:szCs w:val="24"/>
        </w:rPr>
      </w:pPr>
      <w:r w:rsidRPr="006618BB">
        <w:rPr>
          <w:color w:val="auto"/>
          <w:sz w:val="24"/>
          <w:szCs w:val="24"/>
        </w:rPr>
        <w:t>различать аналоговую и цифровую схемотехнику;</w:t>
      </w:r>
    </w:p>
    <w:p w:rsidR="006618BB" w:rsidRPr="006618BB" w:rsidRDefault="006618BB" w:rsidP="00AC559F">
      <w:pPr>
        <w:pStyle w:val="11"/>
        <w:numPr>
          <w:ilvl w:val="0"/>
          <w:numId w:val="283"/>
        </w:numPr>
        <w:spacing w:after="60" w:line="257" w:lineRule="auto"/>
        <w:jc w:val="both"/>
        <w:rPr>
          <w:color w:val="auto"/>
          <w:sz w:val="24"/>
          <w:szCs w:val="24"/>
        </w:rPr>
      </w:pPr>
      <w:r w:rsidRPr="006618BB">
        <w:rPr>
          <w:color w:val="auto"/>
          <w:sz w:val="24"/>
          <w:szCs w:val="24"/>
        </w:rPr>
        <w:t>программировать простое «умное» устройство с заданными характеристиками;</w:t>
      </w:r>
    </w:p>
    <w:p w:rsidR="006618BB" w:rsidRPr="006618BB" w:rsidRDefault="006618BB" w:rsidP="00AC559F">
      <w:pPr>
        <w:pStyle w:val="11"/>
        <w:numPr>
          <w:ilvl w:val="0"/>
          <w:numId w:val="283"/>
        </w:numPr>
        <w:spacing w:line="240" w:lineRule="auto"/>
        <w:jc w:val="both"/>
        <w:rPr>
          <w:color w:val="auto"/>
          <w:sz w:val="24"/>
          <w:szCs w:val="24"/>
        </w:rPr>
      </w:pPr>
      <w:r w:rsidRPr="006618BB">
        <w:rPr>
          <w:color w:val="auto"/>
          <w:sz w:val="24"/>
          <w:szCs w:val="24"/>
        </w:rPr>
        <w:t>различать особенности современных датчиков, применять в реальных задачах;</w:t>
      </w:r>
    </w:p>
    <w:p w:rsidR="006618BB" w:rsidRPr="006618BB" w:rsidRDefault="006618BB" w:rsidP="00AC559F">
      <w:pPr>
        <w:pStyle w:val="11"/>
        <w:numPr>
          <w:ilvl w:val="0"/>
          <w:numId w:val="283"/>
        </w:numPr>
        <w:spacing w:after="220" w:line="240" w:lineRule="auto"/>
        <w:jc w:val="both"/>
        <w:rPr>
          <w:color w:val="auto"/>
          <w:sz w:val="24"/>
          <w:szCs w:val="24"/>
        </w:rPr>
      </w:pPr>
      <w:r w:rsidRPr="006618BB">
        <w:rPr>
          <w:color w:val="auto"/>
          <w:sz w:val="24"/>
          <w:szCs w:val="24"/>
        </w:rPr>
        <w:t>составлять несложные алгоритмы управления умного дома.</w:t>
      </w:r>
    </w:p>
    <w:p w:rsidR="006618BB" w:rsidRPr="006618BB" w:rsidRDefault="006618BB" w:rsidP="006618BB">
      <w:pPr>
        <w:pStyle w:val="af7"/>
        <w:rPr>
          <w:rFonts w:ascii="Times New Roman" w:hAnsi="Times New Roman" w:cs="Times New Roman"/>
          <w:sz w:val="24"/>
          <w:szCs w:val="24"/>
        </w:rPr>
      </w:pPr>
      <w:bookmarkStart w:id="640" w:name="bookmark1758"/>
      <w:r w:rsidRPr="006618BB">
        <w:rPr>
          <w:rFonts w:ascii="Times New Roman" w:hAnsi="Times New Roman" w:cs="Times New Roman"/>
          <w:sz w:val="24"/>
          <w:szCs w:val="24"/>
        </w:rPr>
        <w:t>Модуль «Животноводство»</w:t>
      </w:r>
      <w:bookmarkEnd w:id="640"/>
    </w:p>
    <w:p w:rsidR="006618BB" w:rsidRPr="006618BB" w:rsidRDefault="006618BB" w:rsidP="006618BB">
      <w:pPr>
        <w:pStyle w:val="af7"/>
        <w:rPr>
          <w:rFonts w:ascii="Times New Roman" w:hAnsi="Times New Roman" w:cs="Times New Roman"/>
          <w:sz w:val="24"/>
          <w:szCs w:val="24"/>
        </w:rPr>
      </w:pPr>
      <w:bookmarkStart w:id="641" w:name="bookmark1760"/>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7-8 КЛАССЫ:</w:t>
      </w:r>
      <w:bookmarkEnd w:id="641"/>
    </w:p>
    <w:p w:rsidR="006618BB" w:rsidRPr="006618BB" w:rsidRDefault="006618BB" w:rsidP="00AC559F">
      <w:pPr>
        <w:pStyle w:val="11"/>
        <w:numPr>
          <w:ilvl w:val="0"/>
          <w:numId w:val="284"/>
        </w:numPr>
        <w:spacing w:line="257" w:lineRule="auto"/>
        <w:jc w:val="both"/>
        <w:rPr>
          <w:color w:val="auto"/>
          <w:sz w:val="24"/>
          <w:szCs w:val="24"/>
        </w:rPr>
      </w:pPr>
      <w:r w:rsidRPr="006618BB">
        <w:rPr>
          <w:color w:val="auto"/>
          <w:sz w:val="24"/>
          <w:szCs w:val="24"/>
        </w:rPr>
        <w:t>соблюдать правила безопасности;</w:t>
      </w:r>
    </w:p>
    <w:p w:rsidR="006618BB" w:rsidRPr="006618BB" w:rsidRDefault="006618BB" w:rsidP="00AC559F">
      <w:pPr>
        <w:pStyle w:val="11"/>
        <w:numPr>
          <w:ilvl w:val="0"/>
          <w:numId w:val="284"/>
        </w:numPr>
        <w:spacing w:line="257" w:lineRule="auto"/>
        <w:jc w:val="both"/>
        <w:rPr>
          <w:color w:val="auto"/>
          <w:sz w:val="24"/>
          <w:szCs w:val="24"/>
        </w:rPr>
      </w:pPr>
      <w:r w:rsidRPr="006618BB">
        <w:rPr>
          <w:color w:val="auto"/>
          <w:sz w:val="24"/>
          <w:szCs w:val="24"/>
        </w:rPr>
        <w:t>организовывать рабочее место в соответствии с требованиями безопасности;</w:t>
      </w:r>
    </w:p>
    <w:p w:rsidR="006618BB" w:rsidRPr="006618BB" w:rsidRDefault="006618BB" w:rsidP="00AC559F">
      <w:pPr>
        <w:pStyle w:val="11"/>
        <w:numPr>
          <w:ilvl w:val="0"/>
          <w:numId w:val="284"/>
        </w:numPr>
        <w:spacing w:after="60" w:line="257" w:lineRule="auto"/>
        <w:jc w:val="both"/>
        <w:rPr>
          <w:color w:val="auto"/>
          <w:sz w:val="24"/>
          <w:szCs w:val="24"/>
        </w:rPr>
      </w:pPr>
      <w:r w:rsidRPr="006618BB">
        <w:rPr>
          <w:color w:val="auto"/>
          <w:sz w:val="24"/>
          <w:szCs w:val="24"/>
        </w:rPr>
        <w:t>характеризовать основные направления животноводства;</w:t>
      </w:r>
    </w:p>
    <w:p w:rsidR="006618BB" w:rsidRPr="006618BB" w:rsidRDefault="006618BB" w:rsidP="00AC559F">
      <w:pPr>
        <w:pStyle w:val="11"/>
        <w:numPr>
          <w:ilvl w:val="0"/>
          <w:numId w:val="284"/>
        </w:numPr>
        <w:spacing w:line="257" w:lineRule="auto"/>
        <w:jc w:val="both"/>
        <w:rPr>
          <w:color w:val="auto"/>
          <w:sz w:val="24"/>
          <w:szCs w:val="24"/>
        </w:rPr>
      </w:pPr>
      <w:r w:rsidRPr="006618BB">
        <w:rPr>
          <w:color w:val="auto"/>
          <w:sz w:val="24"/>
          <w:szCs w:val="24"/>
        </w:rPr>
        <w:t>характеризовать особенности основных видов сельскохозяйственных животных своего региона;</w:t>
      </w:r>
    </w:p>
    <w:p w:rsidR="006618BB" w:rsidRPr="006618BB" w:rsidRDefault="006618BB" w:rsidP="00AC559F">
      <w:pPr>
        <w:pStyle w:val="11"/>
        <w:numPr>
          <w:ilvl w:val="0"/>
          <w:numId w:val="284"/>
        </w:numPr>
        <w:spacing w:line="257" w:lineRule="auto"/>
        <w:jc w:val="both"/>
        <w:rPr>
          <w:color w:val="auto"/>
          <w:sz w:val="24"/>
          <w:szCs w:val="24"/>
        </w:rPr>
      </w:pPr>
      <w:r w:rsidRPr="006618BB">
        <w:rPr>
          <w:color w:val="auto"/>
          <w:sz w:val="24"/>
          <w:szCs w:val="24"/>
        </w:rPr>
        <w:t>описывать полный технологический цикл получения продукции животноводства своего региона;</w:t>
      </w:r>
    </w:p>
    <w:p w:rsidR="006618BB" w:rsidRPr="006618BB" w:rsidRDefault="006618BB" w:rsidP="00AC559F">
      <w:pPr>
        <w:pStyle w:val="11"/>
        <w:numPr>
          <w:ilvl w:val="0"/>
          <w:numId w:val="284"/>
        </w:numPr>
        <w:spacing w:line="257" w:lineRule="auto"/>
        <w:jc w:val="both"/>
        <w:rPr>
          <w:color w:val="auto"/>
          <w:sz w:val="24"/>
          <w:szCs w:val="24"/>
        </w:rPr>
      </w:pPr>
      <w:r w:rsidRPr="006618BB">
        <w:rPr>
          <w:color w:val="auto"/>
          <w:sz w:val="24"/>
          <w:szCs w:val="24"/>
        </w:rPr>
        <w:t>называть виды сельскохозяйственных животных, характерных для данного региона;</w:t>
      </w:r>
    </w:p>
    <w:p w:rsidR="006618BB" w:rsidRPr="006618BB" w:rsidRDefault="006618BB" w:rsidP="00AC559F">
      <w:pPr>
        <w:pStyle w:val="11"/>
        <w:numPr>
          <w:ilvl w:val="0"/>
          <w:numId w:val="284"/>
        </w:numPr>
        <w:spacing w:line="257" w:lineRule="auto"/>
        <w:jc w:val="both"/>
        <w:rPr>
          <w:color w:val="auto"/>
          <w:sz w:val="24"/>
          <w:szCs w:val="24"/>
        </w:rPr>
      </w:pPr>
      <w:r w:rsidRPr="006618BB">
        <w:rPr>
          <w:color w:val="auto"/>
          <w:sz w:val="24"/>
          <w:szCs w:val="24"/>
        </w:rPr>
        <w:t>оценивать условия содержания животных в различных условиях;</w:t>
      </w:r>
    </w:p>
    <w:p w:rsidR="006618BB" w:rsidRPr="006618BB" w:rsidRDefault="006618BB" w:rsidP="00AC559F">
      <w:pPr>
        <w:pStyle w:val="11"/>
        <w:numPr>
          <w:ilvl w:val="0"/>
          <w:numId w:val="284"/>
        </w:numPr>
        <w:spacing w:line="257" w:lineRule="auto"/>
        <w:jc w:val="both"/>
        <w:rPr>
          <w:color w:val="auto"/>
          <w:sz w:val="24"/>
          <w:szCs w:val="24"/>
        </w:rPr>
      </w:pPr>
      <w:r w:rsidRPr="006618BB">
        <w:rPr>
          <w:color w:val="auto"/>
          <w:sz w:val="24"/>
          <w:szCs w:val="24"/>
        </w:rPr>
        <w:t>владеть навыками оказания первой помощи заболевшим или пораненным животным;</w:t>
      </w:r>
    </w:p>
    <w:p w:rsidR="006618BB" w:rsidRPr="006618BB" w:rsidRDefault="006618BB" w:rsidP="00AC559F">
      <w:pPr>
        <w:pStyle w:val="11"/>
        <w:numPr>
          <w:ilvl w:val="0"/>
          <w:numId w:val="284"/>
        </w:numPr>
        <w:spacing w:line="257" w:lineRule="auto"/>
        <w:jc w:val="both"/>
        <w:rPr>
          <w:color w:val="auto"/>
          <w:sz w:val="24"/>
          <w:szCs w:val="24"/>
        </w:rPr>
      </w:pPr>
      <w:r w:rsidRPr="006618BB">
        <w:rPr>
          <w:color w:val="auto"/>
          <w:sz w:val="24"/>
          <w:szCs w:val="24"/>
        </w:rPr>
        <w:t>характеризовать способы переработки и хранения продукции животноводства;</w:t>
      </w:r>
    </w:p>
    <w:p w:rsidR="006618BB" w:rsidRPr="006618BB" w:rsidRDefault="006618BB" w:rsidP="00AC559F">
      <w:pPr>
        <w:pStyle w:val="11"/>
        <w:numPr>
          <w:ilvl w:val="0"/>
          <w:numId w:val="284"/>
        </w:numPr>
        <w:spacing w:line="257" w:lineRule="auto"/>
        <w:jc w:val="both"/>
        <w:rPr>
          <w:color w:val="auto"/>
          <w:sz w:val="24"/>
          <w:szCs w:val="24"/>
        </w:rPr>
      </w:pPr>
      <w:r w:rsidRPr="006618BB">
        <w:rPr>
          <w:color w:val="auto"/>
          <w:sz w:val="24"/>
          <w:szCs w:val="24"/>
        </w:rPr>
        <w:t>характеризовать пути цифровизации животноводческого производства;</w:t>
      </w:r>
    </w:p>
    <w:p w:rsidR="006618BB" w:rsidRPr="006618BB" w:rsidRDefault="006618BB" w:rsidP="00AC559F">
      <w:pPr>
        <w:pStyle w:val="11"/>
        <w:numPr>
          <w:ilvl w:val="0"/>
          <w:numId w:val="284"/>
        </w:numPr>
        <w:spacing w:line="257" w:lineRule="auto"/>
        <w:jc w:val="both"/>
        <w:rPr>
          <w:color w:val="auto"/>
          <w:sz w:val="24"/>
          <w:szCs w:val="24"/>
        </w:rPr>
      </w:pPr>
      <w:r w:rsidRPr="006618BB">
        <w:rPr>
          <w:color w:val="auto"/>
          <w:sz w:val="24"/>
          <w:szCs w:val="24"/>
        </w:rPr>
        <w:t>получить возможность узнать особенности сельскохозяйственного производства;</w:t>
      </w:r>
    </w:p>
    <w:p w:rsidR="006618BB" w:rsidRPr="006618BB" w:rsidRDefault="006618BB" w:rsidP="00AC559F">
      <w:pPr>
        <w:pStyle w:val="11"/>
        <w:numPr>
          <w:ilvl w:val="0"/>
          <w:numId w:val="284"/>
        </w:numPr>
        <w:spacing w:after="160" w:line="257" w:lineRule="auto"/>
        <w:jc w:val="both"/>
        <w:rPr>
          <w:color w:val="auto"/>
          <w:sz w:val="24"/>
          <w:szCs w:val="24"/>
        </w:rPr>
      </w:pPr>
      <w:r w:rsidRPr="006618BB">
        <w:rPr>
          <w:color w:val="auto"/>
          <w:sz w:val="24"/>
          <w:szCs w:val="24"/>
        </w:rPr>
        <w:t>характеризовать мир профессий, связанных с животноводством, их востребованность на рынке труда.</w:t>
      </w:r>
    </w:p>
    <w:p w:rsidR="006618BB" w:rsidRPr="006618BB" w:rsidRDefault="006618BB" w:rsidP="006618BB">
      <w:pPr>
        <w:pStyle w:val="af7"/>
        <w:rPr>
          <w:rFonts w:ascii="Times New Roman" w:hAnsi="Times New Roman" w:cs="Times New Roman"/>
          <w:sz w:val="24"/>
          <w:szCs w:val="24"/>
        </w:rPr>
      </w:pPr>
      <w:bookmarkStart w:id="642" w:name="bookmark1762"/>
      <w:r w:rsidRPr="006618BB">
        <w:rPr>
          <w:rFonts w:ascii="Times New Roman" w:hAnsi="Times New Roman" w:cs="Times New Roman"/>
          <w:sz w:val="24"/>
          <w:szCs w:val="24"/>
        </w:rPr>
        <w:t>Модуль «Растениеводство»</w:t>
      </w:r>
      <w:bookmarkEnd w:id="642"/>
    </w:p>
    <w:p w:rsidR="006618BB" w:rsidRPr="006618BB" w:rsidRDefault="006618BB" w:rsidP="006618BB">
      <w:pPr>
        <w:pStyle w:val="af7"/>
        <w:rPr>
          <w:rFonts w:ascii="Times New Roman" w:hAnsi="Times New Roman" w:cs="Times New Roman"/>
          <w:sz w:val="24"/>
          <w:szCs w:val="24"/>
        </w:rPr>
      </w:pPr>
      <w:bookmarkStart w:id="643" w:name="bookmark1764"/>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7-8 КЛАССЫ:</w:t>
      </w:r>
      <w:bookmarkEnd w:id="643"/>
    </w:p>
    <w:p w:rsidR="006618BB" w:rsidRPr="006618BB" w:rsidRDefault="006618BB" w:rsidP="00AC559F">
      <w:pPr>
        <w:pStyle w:val="11"/>
        <w:numPr>
          <w:ilvl w:val="0"/>
          <w:numId w:val="285"/>
        </w:numPr>
        <w:spacing w:line="257" w:lineRule="auto"/>
        <w:jc w:val="both"/>
        <w:rPr>
          <w:color w:val="auto"/>
          <w:sz w:val="24"/>
          <w:szCs w:val="24"/>
        </w:rPr>
      </w:pPr>
      <w:r w:rsidRPr="006618BB">
        <w:rPr>
          <w:color w:val="auto"/>
          <w:sz w:val="24"/>
          <w:szCs w:val="24"/>
        </w:rPr>
        <w:t>соблюдать правила безопасности;</w:t>
      </w:r>
    </w:p>
    <w:p w:rsidR="006618BB" w:rsidRPr="006618BB" w:rsidRDefault="006618BB" w:rsidP="00AC559F">
      <w:pPr>
        <w:pStyle w:val="11"/>
        <w:numPr>
          <w:ilvl w:val="0"/>
          <w:numId w:val="285"/>
        </w:numPr>
        <w:spacing w:line="257" w:lineRule="auto"/>
        <w:jc w:val="both"/>
        <w:rPr>
          <w:color w:val="auto"/>
          <w:sz w:val="24"/>
          <w:szCs w:val="24"/>
        </w:rPr>
      </w:pPr>
      <w:r w:rsidRPr="006618BB">
        <w:rPr>
          <w:color w:val="auto"/>
          <w:sz w:val="24"/>
          <w:szCs w:val="24"/>
        </w:rPr>
        <w:t>организовывать рабочее место в соответствии с требованиями безопасности;</w:t>
      </w:r>
    </w:p>
    <w:p w:rsidR="006618BB" w:rsidRPr="006618BB" w:rsidRDefault="006618BB" w:rsidP="00AC559F">
      <w:pPr>
        <w:pStyle w:val="11"/>
        <w:numPr>
          <w:ilvl w:val="0"/>
          <w:numId w:val="285"/>
        </w:numPr>
        <w:spacing w:line="257" w:lineRule="auto"/>
        <w:ind w:left="714" w:hanging="357"/>
        <w:jc w:val="both"/>
        <w:rPr>
          <w:color w:val="auto"/>
          <w:sz w:val="24"/>
          <w:szCs w:val="24"/>
        </w:rPr>
      </w:pPr>
      <w:r w:rsidRPr="006618BB">
        <w:rPr>
          <w:color w:val="auto"/>
          <w:sz w:val="24"/>
          <w:szCs w:val="24"/>
        </w:rPr>
        <w:t>характеризовать основные направления растениеводства;</w:t>
      </w:r>
    </w:p>
    <w:p w:rsidR="006618BB" w:rsidRPr="006618BB" w:rsidRDefault="006618BB" w:rsidP="00AC559F">
      <w:pPr>
        <w:pStyle w:val="11"/>
        <w:numPr>
          <w:ilvl w:val="0"/>
          <w:numId w:val="285"/>
        </w:numPr>
        <w:spacing w:line="257" w:lineRule="auto"/>
        <w:ind w:left="714" w:hanging="357"/>
        <w:jc w:val="both"/>
        <w:rPr>
          <w:color w:val="auto"/>
          <w:sz w:val="24"/>
          <w:szCs w:val="24"/>
        </w:rPr>
      </w:pPr>
      <w:r w:rsidRPr="006618BB">
        <w:rPr>
          <w:color w:val="auto"/>
          <w:sz w:val="24"/>
          <w:szCs w:val="24"/>
        </w:rPr>
        <w:t>описывать полный технологический цикл получения наиболее распространённой растениеводческой продукции своего региона;</w:t>
      </w:r>
    </w:p>
    <w:p w:rsidR="006618BB" w:rsidRPr="006618BB" w:rsidRDefault="006618BB" w:rsidP="00AC559F">
      <w:pPr>
        <w:pStyle w:val="11"/>
        <w:numPr>
          <w:ilvl w:val="0"/>
          <w:numId w:val="285"/>
        </w:numPr>
        <w:spacing w:line="257" w:lineRule="auto"/>
        <w:ind w:left="714" w:hanging="357"/>
        <w:jc w:val="both"/>
        <w:rPr>
          <w:color w:val="auto"/>
          <w:sz w:val="24"/>
          <w:szCs w:val="24"/>
        </w:rPr>
      </w:pPr>
      <w:r w:rsidRPr="006618BB">
        <w:rPr>
          <w:color w:val="auto"/>
          <w:sz w:val="24"/>
          <w:szCs w:val="24"/>
        </w:rPr>
        <w:t>характеризовать виды и свойства почв данного региона;</w:t>
      </w:r>
    </w:p>
    <w:p w:rsidR="006618BB" w:rsidRPr="006618BB" w:rsidRDefault="006618BB" w:rsidP="00AC559F">
      <w:pPr>
        <w:pStyle w:val="11"/>
        <w:numPr>
          <w:ilvl w:val="0"/>
          <w:numId w:val="285"/>
        </w:numPr>
        <w:spacing w:line="257" w:lineRule="auto"/>
        <w:ind w:left="714" w:hanging="357"/>
        <w:jc w:val="both"/>
        <w:rPr>
          <w:color w:val="auto"/>
          <w:sz w:val="24"/>
          <w:szCs w:val="24"/>
        </w:rPr>
      </w:pPr>
      <w:r w:rsidRPr="006618BB">
        <w:rPr>
          <w:color w:val="auto"/>
          <w:sz w:val="24"/>
          <w:szCs w:val="24"/>
        </w:rPr>
        <w:t>назвать ручные и механизированные инструменты обработки почвы;</w:t>
      </w:r>
    </w:p>
    <w:p w:rsidR="006618BB" w:rsidRPr="006618BB" w:rsidRDefault="006618BB" w:rsidP="00AC559F">
      <w:pPr>
        <w:pStyle w:val="11"/>
        <w:numPr>
          <w:ilvl w:val="0"/>
          <w:numId w:val="285"/>
        </w:numPr>
        <w:spacing w:line="240" w:lineRule="auto"/>
        <w:ind w:left="714" w:hanging="357"/>
        <w:jc w:val="both"/>
        <w:rPr>
          <w:color w:val="auto"/>
          <w:sz w:val="24"/>
          <w:szCs w:val="24"/>
        </w:rPr>
      </w:pPr>
      <w:r w:rsidRPr="006618BB">
        <w:rPr>
          <w:color w:val="auto"/>
          <w:sz w:val="24"/>
          <w:szCs w:val="24"/>
        </w:rPr>
        <w:t>классифицировать культурные растения по различным основаниям;</w:t>
      </w:r>
    </w:p>
    <w:p w:rsidR="006618BB" w:rsidRPr="006618BB" w:rsidRDefault="006618BB" w:rsidP="00AC559F">
      <w:pPr>
        <w:pStyle w:val="11"/>
        <w:numPr>
          <w:ilvl w:val="0"/>
          <w:numId w:val="285"/>
        </w:numPr>
        <w:spacing w:line="240" w:lineRule="auto"/>
        <w:jc w:val="both"/>
        <w:rPr>
          <w:color w:val="auto"/>
          <w:sz w:val="24"/>
          <w:szCs w:val="24"/>
        </w:rPr>
      </w:pPr>
      <w:r w:rsidRPr="006618BB">
        <w:rPr>
          <w:color w:val="auto"/>
          <w:sz w:val="24"/>
          <w:szCs w:val="24"/>
        </w:rPr>
        <w:t>называть полезные дикорастущие растения и знать их свойства;</w:t>
      </w:r>
    </w:p>
    <w:p w:rsidR="006618BB" w:rsidRPr="006618BB" w:rsidRDefault="006618BB" w:rsidP="00AC559F">
      <w:pPr>
        <w:pStyle w:val="11"/>
        <w:numPr>
          <w:ilvl w:val="0"/>
          <w:numId w:val="285"/>
        </w:numPr>
        <w:spacing w:after="40" w:line="240" w:lineRule="auto"/>
        <w:jc w:val="both"/>
        <w:rPr>
          <w:color w:val="auto"/>
          <w:sz w:val="24"/>
          <w:szCs w:val="24"/>
        </w:rPr>
      </w:pPr>
      <w:r w:rsidRPr="006618BB">
        <w:rPr>
          <w:color w:val="auto"/>
          <w:sz w:val="24"/>
          <w:szCs w:val="24"/>
        </w:rPr>
        <w:t>назвать опасные для человека дикорастущие растения;</w:t>
      </w:r>
    </w:p>
    <w:p w:rsidR="006618BB" w:rsidRPr="006618BB" w:rsidRDefault="006618BB" w:rsidP="00AC559F">
      <w:pPr>
        <w:pStyle w:val="11"/>
        <w:numPr>
          <w:ilvl w:val="0"/>
          <w:numId w:val="285"/>
        </w:numPr>
        <w:spacing w:line="240" w:lineRule="auto"/>
        <w:rPr>
          <w:color w:val="auto"/>
          <w:sz w:val="24"/>
          <w:szCs w:val="24"/>
        </w:rPr>
      </w:pPr>
      <w:r w:rsidRPr="006618BB">
        <w:rPr>
          <w:color w:val="auto"/>
          <w:sz w:val="24"/>
          <w:szCs w:val="24"/>
        </w:rPr>
        <w:t>называть полезные для человека грибы;</w:t>
      </w:r>
    </w:p>
    <w:p w:rsidR="006618BB" w:rsidRPr="006618BB" w:rsidRDefault="006618BB" w:rsidP="00AC559F">
      <w:pPr>
        <w:pStyle w:val="11"/>
        <w:numPr>
          <w:ilvl w:val="0"/>
          <w:numId w:val="285"/>
        </w:numPr>
        <w:spacing w:line="240" w:lineRule="auto"/>
        <w:rPr>
          <w:color w:val="auto"/>
          <w:sz w:val="24"/>
          <w:szCs w:val="24"/>
        </w:rPr>
      </w:pPr>
      <w:r w:rsidRPr="006618BB">
        <w:rPr>
          <w:color w:val="auto"/>
          <w:sz w:val="24"/>
          <w:szCs w:val="24"/>
        </w:rPr>
        <w:t>называть опасные для человека грибы;</w:t>
      </w:r>
    </w:p>
    <w:p w:rsidR="006618BB" w:rsidRPr="006618BB" w:rsidRDefault="006618BB" w:rsidP="00AC559F">
      <w:pPr>
        <w:pStyle w:val="11"/>
        <w:numPr>
          <w:ilvl w:val="0"/>
          <w:numId w:val="285"/>
        </w:numPr>
        <w:spacing w:line="240" w:lineRule="auto"/>
        <w:jc w:val="both"/>
        <w:rPr>
          <w:color w:val="auto"/>
          <w:sz w:val="24"/>
          <w:szCs w:val="24"/>
        </w:rPr>
      </w:pPr>
      <w:r w:rsidRPr="006618BB">
        <w:rPr>
          <w:color w:val="auto"/>
          <w:sz w:val="24"/>
          <w:szCs w:val="24"/>
        </w:rPr>
        <w:t>владеть методами сбора, переработки и хранения полезных дикорастущих растений и их плодов;</w:t>
      </w:r>
    </w:p>
    <w:p w:rsidR="006618BB" w:rsidRPr="006618BB" w:rsidRDefault="006618BB" w:rsidP="00AC559F">
      <w:pPr>
        <w:pStyle w:val="11"/>
        <w:numPr>
          <w:ilvl w:val="0"/>
          <w:numId w:val="285"/>
        </w:numPr>
        <w:spacing w:line="240" w:lineRule="auto"/>
        <w:jc w:val="both"/>
        <w:rPr>
          <w:color w:val="auto"/>
          <w:sz w:val="24"/>
          <w:szCs w:val="24"/>
        </w:rPr>
      </w:pPr>
      <w:r w:rsidRPr="006618BB">
        <w:rPr>
          <w:color w:val="auto"/>
          <w:sz w:val="24"/>
          <w:szCs w:val="24"/>
        </w:rPr>
        <w:t>владеть методами сбора, переработки и хранения полезных для человека грибов;</w:t>
      </w:r>
    </w:p>
    <w:p w:rsidR="006618BB" w:rsidRPr="006618BB" w:rsidRDefault="006618BB" w:rsidP="00AC559F">
      <w:pPr>
        <w:pStyle w:val="11"/>
        <w:numPr>
          <w:ilvl w:val="0"/>
          <w:numId w:val="285"/>
        </w:numPr>
        <w:spacing w:line="240" w:lineRule="auto"/>
        <w:jc w:val="both"/>
        <w:rPr>
          <w:color w:val="auto"/>
          <w:sz w:val="24"/>
          <w:szCs w:val="24"/>
        </w:rPr>
      </w:pPr>
      <w:r w:rsidRPr="006618BB">
        <w:rPr>
          <w:color w:val="auto"/>
          <w:sz w:val="24"/>
          <w:szCs w:val="24"/>
        </w:rPr>
        <w:t>характеризовать основные направления цифровизации и роботизации в растениеводстве;</w:t>
      </w:r>
    </w:p>
    <w:p w:rsidR="006618BB" w:rsidRPr="006618BB" w:rsidRDefault="006618BB" w:rsidP="00AC559F">
      <w:pPr>
        <w:pStyle w:val="11"/>
        <w:numPr>
          <w:ilvl w:val="0"/>
          <w:numId w:val="285"/>
        </w:numPr>
        <w:spacing w:line="240" w:lineRule="auto"/>
        <w:jc w:val="both"/>
        <w:rPr>
          <w:color w:val="auto"/>
          <w:sz w:val="24"/>
          <w:szCs w:val="24"/>
        </w:rPr>
      </w:pPr>
      <w:r w:rsidRPr="006618BB">
        <w:rPr>
          <w:color w:val="auto"/>
          <w:sz w:val="24"/>
          <w:szCs w:val="24"/>
        </w:rPr>
        <w:t>получить возможность научиться использовать цифровые устройства и программные сервисы в технологии растениеводства;</w:t>
      </w:r>
    </w:p>
    <w:p w:rsidR="006618BB" w:rsidRDefault="006618BB" w:rsidP="006618BB">
      <w:pPr>
        <w:pStyle w:val="af7"/>
        <w:rPr>
          <w:rFonts w:ascii="Times New Roman" w:hAnsi="Times New Roman" w:cs="Times New Roman"/>
          <w:b w:val="0"/>
          <w:color w:val="auto"/>
          <w:sz w:val="24"/>
          <w:szCs w:val="24"/>
        </w:rPr>
      </w:pPr>
      <w:r w:rsidRPr="006618BB">
        <w:rPr>
          <w:rFonts w:ascii="Times New Roman" w:hAnsi="Times New Roman" w:cs="Times New Roman"/>
          <w:b w:val="0"/>
          <w:color w:val="auto"/>
          <w:sz w:val="24"/>
          <w:szCs w:val="24"/>
        </w:rPr>
        <w:t>характеризовать мир профессий, связанных с растениеводством, их востребованность на рынке труда.</w:t>
      </w:r>
    </w:p>
    <w:p w:rsidR="006618BB" w:rsidRPr="006618BB" w:rsidRDefault="00521839" w:rsidP="006618BB">
      <w:pPr>
        <w:pStyle w:val="af7"/>
        <w:pBdr>
          <w:bottom w:val="single" w:sz="12" w:space="1" w:color="auto"/>
        </w:pBdr>
        <w:rPr>
          <w:rFonts w:ascii="Times New Roman" w:hAnsi="Times New Roman" w:cs="Times New Roman"/>
          <w:sz w:val="24"/>
          <w:szCs w:val="24"/>
        </w:rPr>
      </w:pPr>
      <w:r>
        <w:rPr>
          <w:rFonts w:ascii="Times New Roman" w:hAnsi="Times New Roman" w:cs="Times New Roman"/>
          <w:sz w:val="24"/>
          <w:szCs w:val="24"/>
        </w:rPr>
        <w:t xml:space="preserve">2.1.17. </w:t>
      </w:r>
      <w:r w:rsidR="006618BB" w:rsidRPr="006618BB">
        <w:rPr>
          <w:rFonts w:ascii="Times New Roman" w:hAnsi="Times New Roman" w:cs="Times New Roman"/>
          <w:sz w:val="24"/>
          <w:szCs w:val="24"/>
        </w:rPr>
        <w:t>СОДЕРЖАНИЕ УЧЕБНОГО ПРЕДМЕТА «ФИЗИЧЕСКАЯ КУЛЬТУРА»</w:t>
      </w:r>
    </w:p>
    <w:p w:rsidR="006618BB" w:rsidRPr="006618BB" w:rsidRDefault="006618BB" w:rsidP="006618BB">
      <w:pPr>
        <w:pStyle w:val="af7"/>
        <w:rPr>
          <w:rFonts w:ascii="Times New Roman" w:hAnsi="Times New Roman" w:cs="Times New Roman"/>
          <w:sz w:val="24"/>
          <w:szCs w:val="24"/>
        </w:rPr>
      </w:pPr>
      <w:bookmarkStart w:id="644" w:name="bookmark1781"/>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5 КЛАСС</w:t>
      </w:r>
      <w:bookmarkEnd w:id="644"/>
    </w:p>
    <w:p w:rsidR="006618BB" w:rsidRPr="006618BB" w:rsidRDefault="006618BB" w:rsidP="006618BB">
      <w:pPr>
        <w:pStyle w:val="af7"/>
        <w:rPr>
          <w:rFonts w:ascii="Times New Roman" w:hAnsi="Times New Roman" w:cs="Times New Roman"/>
          <w:sz w:val="24"/>
          <w:szCs w:val="24"/>
        </w:rPr>
      </w:pPr>
    </w:p>
    <w:p w:rsidR="006618BB" w:rsidRPr="006618BB" w:rsidRDefault="006618BB" w:rsidP="006618BB">
      <w:pPr>
        <w:pStyle w:val="11"/>
        <w:spacing w:line="240" w:lineRule="auto"/>
        <w:jc w:val="both"/>
        <w:rPr>
          <w:color w:val="auto"/>
          <w:sz w:val="24"/>
          <w:szCs w:val="24"/>
        </w:rPr>
      </w:pPr>
      <w:r w:rsidRPr="006618BB">
        <w:rPr>
          <w:b/>
          <w:bCs/>
          <w:color w:val="auto"/>
          <w:sz w:val="24"/>
          <w:szCs w:val="24"/>
        </w:rPr>
        <w:t xml:space="preserve">Знания о физической культуре. </w:t>
      </w:r>
      <w:r w:rsidRPr="006618BB">
        <w:rPr>
          <w:color w:val="auto"/>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6618BB" w:rsidRPr="006618BB" w:rsidRDefault="006618BB" w:rsidP="006618BB">
      <w:pPr>
        <w:pStyle w:val="11"/>
        <w:spacing w:line="240" w:lineRule="auto"/>
        <w:jc w:val="both"/>
        <w:rPr>
          <w:color w:val="auto"/>
          <w:sz w:val="24"/>
          <w:szCs w:val="24"/>
        </w:rPr>
      </w:pPr>
      <w:r w:rsidRPr="006618BB">
        <w:rPr>
          <w:color w:val="auto"/>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618BB" w:rsidRPr="006618BB" w:rsidRDefault="006618BB" w:rsidP="006618BB">
      <w:pPr>
        <w:pStyle w:val="11"/>
        <w:spacing w:line="240" w:lineRule="auto"/>
        <w:jc w:val="both"/>
        <w:rPr>
          <w:color w:val="auto"/>
          <w:sz w:val="24"/>
          <w:szCs w:val="24"/>
        </w:rPr>
      </w:pPr>
      <w:r w:rsidRPr="006618BB">
        <w:rPr>
          <w:color w:val="auto"/>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618BB" w:rsidRPr="006618BB" w:rsidRDefault="006618BB" w:rsidP="006618BB">
      <w:pPr>
        <w:pStyle w:val="11"/>
        <w:spacing w:line="240" w:lineRule="auto"/>
        <w:jc w:val="both"/>
        <w:rPr>
          <w:color w:val="auto"/>
          <w:sz w:val="24"/>
          <w:szCs w:val="24"/>
        </w:rPr>
      </w:pPr>
      <w:r w:rsidRPr="006618BB">
        <w:rPr>
          <w:b/>
          <w:bCs/>
          <w:color w:val="auto"/>
          <w:sz w:val="24"/>
          <w:szCs w:val="24"/>
        </w:rPr>
        <w:t xml:space="preserve">Способы самостоятельной деятельности. </w:t>
      </w:r>
      <w:r w:rsidRPr="006618BB">
        <w:rPr>
          <w:color w:val="auto"/>
          <w:sz w:val="24"/>
          <w:szCs w:val="24"/>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6618BB" w:rsidRPr="006618BB" w:rsidRDefault="006618BB" w:rsidP="006618BB">
      <w:pPr>
        <w:pStyle w:val="11"/>
        <w:spacing w:line="240" w:lineRule="auto"/>
        <w:jc w:val="both"/>
        <w:rPr>
          <w:color w:val="auto"/>
          <w:sz w:val="24"/>
          <w:szCs w:val="24"/>
        </w:rPr>
      </w:pPr>
      <w:r w:rsidRPr="006618BB">
        <w:rPr>
          <w:color w:val="auto"/>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618BB" w:rsidRPr="006618BB" w:rsidRDefault="006618BB" w:rsidP="006618BB">
      <w:pPr>
        <w:pStyle w:val="11"/>
        <w:spacing w:line="240" w:lineRule="auto"/>
        <w:jc w:val="both"/>
        <w:rPr>
          <w:color w:val="auto"/>
          <w:sz w:val="24"/>
          <w:szCs w:val="24"/>
        </w:rPr>
      </w:pPr>
      <w:r w:rsidRPr="006618BB">
        <w:rPr>
          <w:color w:val="auto"/>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6618BB" w:rsidRPr="006618BB" w:rsidRDefault="006618BB" w:rsidP="006618BB">
      <w:pPr>
        <w:pStyle w:val="11"/>
        <w:spacing w:line="240" w:lineRule="auto"/>
        <w:jc w:val="both"/>
        <w:rPr>
          <w:color w:val="auto"/>
          <w:sz w:val="24"/>
          <w:szCs w:val="24"/>
        </w:rPr>
      </w:pPr>
      <w:r w:rsidRPr="006618BB">
        <w:rPr>
          <w:color w:val="auto"/>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6618BB" w:rsidRPr="006618BB" w:rsidRDefault="006618BB" w:rsidP="006618BB">
      <w:pPr>
        <w:pStyle w:val="11"/>
        <w:spacing w:line="240" w:lineRule="auto"/>
        <w:jc w:val="both"/>
        <w:rPr>
          <w:color w:val="auto"/>
          <w:sz w:val="24"/>
          <w:szCs w:val="24"/>
        </w:rPr>
      </w:pPr>
      <w:r w:rsidRPr="006618BB">
        <w:rPr>
          <w:color w:val="auto"/>
          <w:sz w:val="24"/>
          <w:szCs w:val="24"/>
        </w:rPr>
        <w:t>Составление дневника физической культуры.</w:t>
      </w:r>
    </w:p>
    <w:p w:rsidR="006618BB" w:rsidRPr="006618BB" w:rsidRDefault="006618BB" w:rsidP="006618BB">
      <w:pPr>
        <w:pStyle w:val="11"/>
        <w:spacing w:line="252" w:lineRule="auto"/>
        <w:jc w:val="both"/>
        <w:rPr>
          <w:color w:val="auto"/>
          <w:sz w:val="24"/>
          <w:szCs w:val="24"/>
        </w:rPr>
      </w:pPr>
      <w:r w:rsidRPr="006618BB">
        <w:rPr>
          <w:b/>
          <w:bCs/>
          <w:color w:val="auto"/>
          <w:sz w:val="24"/>
          <w:szCs w:val="24"/>
        </w:rPr>
        <w:t xml:space="preserve">Физическое совершенствование. </w:t>
      </w:r>
      <w:r w:rsidRPr="006618BB">
        <w:rPr>
          <w:b/>
          <w:bCs/>
          <w:i/>
          <w:iCs/>
          <w:color w:val="auto"/>
          <w:sz w:val="24"/>
          <w:szCs w:val="24"/>
        </w:rPr>
        <w:t>Физкультурно-оздоровительная деятельность.</w:t>
      </w:r>
      <w:r w:rsidRPr="006618BB">
        <w:rPr>
          <w:color w:val="auto"/>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618BB" w:rsidRPr="006618BB" w:rsidRDefault="006618BB" w:rsidP="006618BB">
      <w:pPr>
        <w:pStyle w:val="11"/>
        <w:spacing w:line="259" w:lineRule="auto"/>
        <w:jc w:val="both"/>
        <w:rPr>
          <w:color w:val="auto"/>
          <w:sz w:val="24"/>
          <w:szCs w:val="24"/>
        </w:rPr>
      </w:pPr>
      <w:r w:rsidRPr="006618BB">
        <w:rPr>
          <w:b/>
          <w:bCs/>
          <w:i/>
          <w:iCs/>
          <w:color w:val="auto"/>
          <w:sz w:val="24"/>
          <w:szCs w:val="24"/>
        </w:rPr>
        <w:t>Спортивно-оздоровительная деятельность.</w:t>
      </w:r>
      <w:r w:rsidRPr="006618BB">
        <w:rPr>
          <w:color w:val="auto"/>
          <w:sz w:val="24"/>
          <w:szCs w:val="24"/>
        </w:rPr>
        <w:t xml:space="preserve"> Роль и значение спортивно-оздоровительной деятельности в здоровом образе жизни современного человека.</w:t>
      </w:r>
    </w:p>
    <w:p w:rsidR="006618BB" w:rsidRPr="006618BB" w:rsidRDefault="006618BB" w:rsidP="006618BB">
      <w:pPr>
        <w:pStyle w:val="11"/>
        <w:jc w:val="both"/>
        <w:rPr>
          <w:color w:val="auto"/>
          <w:sz w:val="24"/>
          <w:szCs w:val="24"/>
        </w:rPr>
      </w:pPr>
      <w:r w:rsidRPr="006618BB">
        <w:rPr>
          <w:i/>
          <w:iCs/>
          <w:color w:val="auto"/>
          <w:sz w:val="24"/>
          <w:szCs w:val="24"/>
        </w:rPr>
        <w:t>Модуль «Гимнастика».</w:t>
      </w:r>
      <w:r w:rsidRPr="006618BB">
        <w:rPr>
          <w:color w:val="auto"/>
          <w:sz w:val="24"/>
          <w:szCs w:val="24"/>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6618BB" w:rsidRPr="006618BB" w:rsidRDefault="006618BB" w:rsidP="006618BB">
      <w:pPr>
        <w:pStyle w:val="11"/>
        <w:jc w:val="both"/>
        <w:rPr>
          <w:color w:val="auto"/>
          <w:sz w:val="24"/>
          <w:szCs w:val="24"/>
        </w:rPr>
      </w:pPr>
      <w:r w:rsidRPr="006618BB">
        <w:rPr>
          <w:color w:val="auto"/>
          <w:sz w:val="24"/>
          <w:szCs w:val="24"/>
        </w:rPr>
        <w:t>Упражнения на низком гимнастическом бревне: передвижение ходьбой с поворотами кругом и на 90</w:t>
      </w:r>
      <w:r w:rsidRPr="006618BB">
        <w:rPr>
          <w:rFonts w:eastAsia="Arial"/>
          <w:color w:val="auto"/>
          <w:sz w:val="24"/>
          <w:szCs w:val="24"/>
        </w:rPr>
        <w:t>°</w:t>
      </w:r>
      <w:r w:rsidRPr="006618BB">
        <w:rPr>
          <w:color w:val="auto"/>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618BB" w:rsidRPr="006618BB" w:rsidRDefault="006618BB" w:rsidP="006618BB">
      <w:pPr>
        <w:pStyle w:val="11"/>
        <w:jc w:val="both"/>
        <w:rPr>
          <w:color w:val="auto"/>
          <w:sz w:val="24"/>
          <w:szCs w:val="24"/>
        </w:rPr>
      </w:pPr>
      <w:r w:rsidRPr="006618BB">
        <w:rPr>
          <w:i/>
          <w:iCs/>
          <w:color w:val="auto"/>
          <w:sz w:val="24"/>
          <w:szCs w:val="24"/>
        </w:rPr>
        <w:t>Модуль «Лёгкая атлетика».</w:t>
      </w:r>
      <w:r w:rsidRPr="006618BB">
        <w:rPr>
          <w:color w:val="auto"/>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618BB" w:rsidRPr="006618BB" w:rsidRDefault="006618BB" w:rsidP="006618BB">
      <w:pPr>
        <w:pStyle w:val="11"/>
        <w:jc w:val="both"/>
        <w:rPr>
          <w:color w:val="auto"/>
          <w:sz w:val="24"/>
          <w:szCs w:val="24"/>
        </w:rPr>
      </w:pPr>
      <w:r w:rsidRPr="006618BB">
        <w:rPr>
          <w:color w:val="auto"/>
          <w:sz w:val="24"/>
          <w:szCs w:val="24"/>
        </w:rPr>
        <w:t>Метание малого мяча с места в вертикальную неподвижную мишень; метание малого мяча на дальность с трёх шагов разбега.</w:t>
      </w:r>
    </w:p>
    <w:p w:rsidR="006618BB" w:rsidRPr="006618BB" w:rsidRDefault="006618BB" w:rsidP="006618BB">
      <w:pPr>
        <w:pStyle w:val="11"/>
        <w:jc w:val="both"/>
        <w:rPr>
          <w:color w:val="auto"/>
          <w:sz w:val="24"/>
          <w:szCs w:val="24"/>
        </w:rPr>
      </w:pPr>
      <w:r w:rsidRPr="006618BB">
        <w:rPr>
          <w:i/>
          <w:iCs/>
          <w:color w:val="auto"/>
          <w:sz w:val="24"/>
          <w:szCs w:val="24"/>
        </w:rPr>
        <w:t>Модуль «Зимние виды спорта».</w:t>
      </w:r>
      <w:r w:rsidRPr="006618BB">
        <w:rPr>
          <w:color w:val="auto"/>
          <w:sz w:val="24"/>
          <w:szCs w:val="24"/>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6618BB" w:rsidRPr="006618BB" w:rsidRDefault="006618BB" w:rsidP="006618BB">
      <w:pPr>
        <w:pStyle w:val="11"/>
        <w:jc w:val="both"/>
        <w:rPr>
          <w:color w:val="auto"/>
          <w:sz w:val="24"/>
          <w:szCs w:val="24"/>
        </w:rPr>
      </w:pPr>
      <w:r w:rsidRPr="006618BB">
        <w:rPr>
          <w:i/>
          <w:iCs/>
          <w:color w:val="auto"/>
          <w:sz w:val="24"/>
          <w:szCs w:val="24"/>
        </w:rPr>
        <w:t>Модуль «Спортивные игры».</w:t>
      </w:r>
      <w:r w:rsidRPr="006618BB">
        <w:rPr>
          <w:color w:val="auto"/>
          <w:sz w:val="24"/>
          <w:szCs w:val="24"/>
          <w:u w:val="single"/>
        </w:rPr>
        <w:t>Баскетбол.</w:t>
      </w:r>
      <w:r w:rsidRPr="006618BB">
        <w:rPr>
          <w:color w:val="auto"/>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618BB" w:rsidRPr="006618BB" w:rsidRDefault="006618BB" w:rsidP="006618BB">
      <w:pPr>
        <w:pStyle w:val="11"/>
        <w:jc w:val="both"/>
        <w:rPr>
          <w:color w:val="auto"/>
          <w:sz w:val="24"/>
          <w:szCs w:val="24"/>
        </w:rPr>
      </w:pPr>
      <w:r w:rsidRPr="006618BB">
        <w:rPr>
          <w:color w:val="auto"/>
          <w:sz w:val="24"/>
          <w:szCs w:val="24"/>
          <w:u w:val="single"/>
        </w:rPr>
        <w:t>Волейбол.</w:t>
      </w:r>
      <w:r w:rsidRPr="006618BB">
        <w:rPr>
          <w:color w:val="auto"/>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6618BB" w:rsidRPr="006618BB" w:rsidRDefault="006618BB" w:rsidP="006618BB">
      <w:pPr>
        <w:pStyle w:val="11"/>
        <w:jc w:val="both"/>
        <w:rPr>
          <w:color w:val="auto"/>
          <w:sz w:val="24"/>
          <w:szCs w:val="24"/>
        </w:rPr>
      </w:pPr>
      <w:r w:rsidRPr="006618BB">
        <w:rPr>
          <w:color w:val="auto"/>
          <w:sz w:val="24"/>
          <w:szCs w:val="24"/>
          <w:u w:val="single"/>
        </w:rPr>
        <w:t>Футбол.</w:t>
      </w:r>
      <w:r w:rsidRPr="006618BB">
        <w:rPr>
          <w:color w:val="auto"/>
          <w:sz w:val="24"/>
          <w:szCs w:val="24"/>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6618BB" w:rsidRPr="006618BB" w:rsidRDefault="006618BB" w:rsidP="006618BB">
      <w:pPr>
        <w:pStyle w:val="11"/>
        <w:jc w:val="both"/>
        <w:rPr>
          <w:color w:val="auto"/>
          <w:sz w:val="24"/>
          <w:szCs w:val="24"/>
        </w:rPr>
      </w:pPr>
      <w:r w:rsidRPr="006618BB">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618BB" w:rsidRPr="006618BB" w:rsidRDefault="006618BB" w:rsidP="006618BB">
      <w:pPr>
        <w:pStyle w:val="11"/>
        <w:spacing w:after="160"/>
        <w:jc w:val="both"/>
        <w:rPr>
          <w:color w:val="auto"/>
          <w:sz w:val="24"/>
          <w:szCs w:val="24"/>
        </w:rPr>
      </w:pPr>
      <w:r w:rsidRPr="006618BB">
        <w:rPr>
          <w:i/>
          <w:iCs/>
          <w:color w:val="auto"/>
          <w:sz w:val="24"/>
          <w:szCs w:val="24"/>
        </w:rPr>
        <w:t>Модуль «Спорт».</w:t>
      </w:r>
      <w:r w:rsidRPr="006618BB">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618BB" w:rsidRPr="006618BB" w:rsidRDefault="006618BB" w:rsidP="006618BB">
      <w:pPr>
        <w:pStyle w:val="af7"/>
        <w:rPr>
          <w:rFonts w:ascii="Times New Roman" w:hAnsi="Times New Roman" w:cs="Times New Roman"/>
          <w:sz w:val="24"/>
          <w:szCs w:val="24"/>
        </w:rPr>
      </w:pPr>
      <w:bookmarkStart w:id="645" w:name="bookmark1783"/>
      <w:r w:rsidRPr="006618BB">
        <w:rPr>
          <w:rFonts w:ascii="Times New Roman" w:hAnsi="Times New Roman" w:cs="Times New Roman"/>
          <w:sz w:val="24"/>
          <w:szCs w:val="24"/>
        </w:rPr>
        <w:t>6 КЛАСС</w:t>
      </w:r>
      <w:bookmarkEnd w:id="645"/>
    </w:p>
    <w:p w:rsidR="006618BB" w:rsidRPr="006618BB" w:rsidRDefault="006618BB" w:rsidP="006618BB">
      <w:pPr>
        <w:pStyle w:val="af7"/>
        <w:rPr>
          <w:rFonts w:ascii="Times New Roman" w:hAnsi="Times New Roman" w:cs="Times New Roman"/>
          <w:sz w:val="24"/>
          <w:szCs w:val="24"/>
        </w:rPr>
      </w:pPr>
    </w:p>
    <w:p w:rsidR="006618BB" w:rsidRPr="006618BB" w:rsidRDefault="006618BB" w:rsidP="006618BB">
      <w:pPr>
        <w:pStyle w:val="11"/>
        <w:spacing w:line="257" w:lineRule="auto"/>
        <w:jc w:val="both"/>
        <w:rPr>
          <w:color w:val="auto"/>
          <w:sz w:val="24"/>
          <w:szCs w:val="24"/>
        </w:rPr>
      </w:pPr>
      <w:r w:rsidRPr="006618BB">
        <w:rPr>
          <w:b/>
          <w:bCs/>
          <w:color w:val="auto"/>
          <w:sz w:val="24"/>
          <w:szCs w:val="24"/>
        </w:rPr>
        <w:t xml:space="preserve">Знания о физической культуре. </w:t>
      </w:r>
      <w:r w:rsidRPr="006618BB">
        <w:rPr>
          <w:color w:val="auto"/>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6618BB" w:rsidRPr="006618BB" w:rsidRDefault="006618BB" w:rsidP="006618BB">
      <w:pPr>
        <w:pStyle w:val="11"/>
        <w:spacing w:line="257" w:lineRule="auto"/>
        <w:jc w:val="both"/>
        <w:rPr>
          <w:color w:val="auto"/>
          <w:sz w:val="24"/>
          <w:szCs w:val="24"/>
        </w:rPr>
      </w:pPr>
      <w:r w:rsidRPr="006618BB">
        <w:rPr>
          <w:b/>
          <w:bCs/>
          <w:color w:val="auto"/>
          <w:sz w:val="24"/>
          <w:szCs w:val="24"/>
        </w:rPr>
        <w:t xml:space="preserve">Способы самостоятельной деятельности. </w:t>
      </w:r>
      <w:r w:rsidRPr="006618BB">
        <w:rPr>
          <w:color w:val="auto"/>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6618BB" w:rsidRPr="006618BB" w:rsidRDefault="006618BB" w:rsidP="006618BB">
      <w:pPr>
        <w:pStyle w:val="11"/>
        <w:jc w:val="both"/>
        <w:rPr>
          <w:color w:val="auto"/>
          <w:sz w:val="24"/>
          <w:szCs w:val="24"/>
        </w:rPr>
      </w:pPr>
      <w:r w:rsidRPr="006618BB">
        <w:rPr>
          <w:color w:val="auto"/>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6618BB" w:rsidRPr="006618BB" w:rsidRDefault="006618BB" w:rsidP="006618BB">
      <w:pPr>
        <w:pStyle w:val="11"/>
        <w:jc w:val="both"/>
        <w:rPr>
          <w:color w:val="auto"/>
          <w:sz w:val="24"/>
          <w:szCs w:val="24"/>
        </w:rPr>
      </w:pPr>
      <w:r w:rsidRPr="006618BB">
        <w:rPr>
          <w:color w:val="auto"/>
          <w:sz w:val="24"/>
          <w:szCs w:val="24"/>
        </w:rPr>
        <w:t>Правила и способы составления плана самостоятельных занятий физической подготовкой.</w:t>
      </w:r>
    </w:p>
    <w:p w:rsidR="006618BB" w:rsidRPr="006618BB" w:rsidRDefault="006618BB" w:rsidP="006618BB">
      <w:pPr>
        <w:pStyle w:val="11"/>
        <w:spacing w:line="259" w:lineRule="auto"/>
        <w:jc w:val="both"/>
        <w:rPr>
          <w:color w:val="auto"/>
          <w:sz w:val="24"/>
          <w:szCs w:val="24"/>
        </w:rPr>
      </w:pPr>
      <w:r w:rsidRPr="006618BB">
        <w:rPr>
          <w:b/>
          <w:bCs/>
          <w:color w:val="auto"/>
          <w:sz w:val="24"/>
          <w:szCs w:val="24"/>
        </w:rPr>
        <w:t xml:space="preserve">Физическое совершенствование. </w:t>
      </w:r>
      <w:r w:rsidRPr="006618BB">
        <w:rPr>
          <w:b/>
          <w:bCs/>
          <w:i/>
          <w:iCs/>
          <w:color w:val="auto"/>
          <w:sz w:val="24"/>
          <w:szCs w:val="24"/>
        </w:rPr>
        <w:t>Физкультурно-оздоровительная деятельность.</w:t>
      </w:r>
      <w:r w:rsidRPr="006618BB">
        <w:rPr>
          <w:color w:val="auto"/>
          <w:sz w:val="24"/>
          <w:szCs w:val="24"/>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6618BB" w:rsidRPr="006618BB" w:rsidRDefault="006618BB" w:rsidP="006618BB">
      <w:pPr>
        <w:pStyle w:val="11"/>
        <w:jc w:val="both"/>
        <w:rPr>
          <w:color w:val="auto"/>
          <w:sz w:val="24"/>
          <w:szCs w:val="24"/>
        </w:rPr>
      </w:pPr>
      <w:r w:rsidRPr="006618BB">
        <w:rPr>
          <w:color w:val="auto"/>
          <w:sz w:val="24"/>
          <w:szCs w:val="24"/>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6618BB" w:rsidRPr="006618BB" w:rsidRDefault="006618BB" w:rsidP="006618BB">
      <w:pPr>
        <w:pStyle w:val="11"/>
        <w:spacing w:line="257" w:lineRule="auto"/>
        <w:jc w:val="both"/>
        <w:rPr>
          <w:color w:val="auto"/>
          <w:sz w:val="24"/>
          <w:szCs w:val="24"/>
        </w:rPr>
      </w:pPr>
      <w:r w:rsidRPr="006618BB">
        <w:rPr>
          <w:b/>
          <w:bCs/>
          <w:i/>
          <w:iCs/>
          <w:color w:val="auto"/>
          <w:sz w:val="24"/>
          <w:szCs w:val="24"/>
        </w:rPr>
        <w:t xml:space="preserve">Спортивно-оздоровительная деятельность. </w:t>
      </w:r>
      <w:r w:rsidRPr="006618BB">
        <w:rPr>
          <w:i/>
          <w:iCs/>
          <w:color w:val="auto"/>
          <w:sz w:val="24"/>
          <w:szCs w:val="24"/>
        </w:rPr>
        <w:t>Модуль «Гимнастика».</w:t>
      </w:r>
      <w:r w:rsidRPr="006618BB">
        <w:rPr>
          <w:color w:val="auto"/>
          <w:sz w:val="24"/>
          <w:szCs w:val="24"/>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6618BB" w:rsidRPr="006618BB" w:rsidRDefault="006618BB" w:rsidP="006618BB">
      <w:pPr>
        <w:pStyle w:val="11"/>
        <w:jc w:val="both"/>
        <w:rPr>
          <w:color w:val="auto"/>
          <w:sz w:val="24"/>
          <w:szCs w:val="24"/>
        </w:rPr>
      </w:pPr>
      <w:r w:rsidRPr="006618BB">
        <w:rPr>
          <w:color w:val="auto"/>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618BB" w:rsidRPr="006618BB" w:rsidRDefault="006618BB" w:rsidP="006618BB">
      <w:pPr>
        <w:pStyle w:val="11"/>
        <w:jc w:val="both"/>
        <w:rPr>
          <w:color w:val="auto"/>
          <w:sz w:val="24"/>
          <w:szCs w:val="24"/>
        </w:rPr>
      </w:pPr>
      <w:r w:rsidRPr="006618BB">
        <w:rPr>
          <w:color w:val="auto"/>
          <w:sz w:val="24"/>
          <w:szCs w:val="24"/>
        </w:rPr>
        <w:t>Опорные прыжки через гимнастического козла с разбега способом «согнув ноги» (мальчики) и способом «ноги врозь» (девочки).</w:t>
      </w:r>
    </w:p>
    <w:p w:rsidR="006618BB" w:rsidRPr="006618BB" w:rsidRDefault="006618BB" w:rsidP="006618BB">
      <w:pPr>
        <w:pStyle w:val="11"/>
        <w:jc w:val="both"/>
        <w:rPr>
          <w:color w:val="auto"/>
          <w:sz w:val="24"/>
          <w:szCs w:val="24"/>
        </w:rPr>
      </w:pPr>
      <w:r w:rsidRPr="006618BB">
        <w:rPr>
          <w:color w:val="auto"/>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6618BB" w:rsidRPr="006618BB" w:rsidRDefault="006618BB" w:rsidP="006618BB">
      <w:pPr>
        <w:pStyle w:val="11"/>
        <w:jc w:val="both"/>
        <w:rPr>
          <w:color w:val="auto"/>
          <w:sz w:val="24"/>
          <w:szCs w:val="24"/>
        </w:rPr>
      </w:pPr>
      <w:r w:rsidRPr="006618BB">
        <w:rPr>
          <w:color w:val="auto"/>
          <w:sz w:val="24"/>
          <w:szCs w:val="24"/>
        </w:rPr>
        <w:t>Упражнения на невысокой гимнастической перекладине: висы; упор ноги врозь; перемах вперёд и обратно (мальчики).</w:t>
      </w:r>
    </w:p>
    <w:p w:rsidR="006618BB" w:rsidRPr="006618BB" w:rsidRDefault="006618BB" w:rsidP="006618BB">
      <w:pPr>
        <w:pStyle w:val="11"/>
        <w:jc w:val="both"/>
        <w:rPr>
          <w:color w:val="auto"/>
          <w:sz w:val="24"/>
          <w:szCs w:val="24"/>
        </w:rPr>
      </w:pPr>
      <w:r w:rsidRPr="006618BB">
        <w:rPr>
          <w:color w:val="auto"/>
          <w:sz w:val="24"/>
          <w:szCs w:val="24"/>
        </w:rPr>
        <w:t>Лазанье по канату в три приёма (мальчики).</w:t>
      </w:r>
    </w:p>
    <w:p w:rsidR="006618BB" w:rsidRPr="006618BB" w:rsidRDefault="006618BB" w:rsidP="006618BB">
      <w:pPr>
        <w:pStyle w:val="11"/>
        <w:jc w:val="both"/>
        <w:rPr>
          <w:color w:val="auto"/>
          <w:sz w:val="24"/>
          <w:szCs w:val="24"/>
        </w:rPr>
      </w:pPr>
      <w:r w:rsidRPr="006618BB">
        <w:rPr>
          <w:i/>
          <w:iCs/>
          <w:color w:val="auto"/>
          <w:sz w:val="24"/>
          <w:szCs w:val="24"/>
        </w:rPr>
        <w:t>Модуль «Лёгкая атлетика»</w:t>
      </w:r>
      <w:r w:rsidRPr="006618BB">
        <w:rPr>
          <w:color w:val="auto"/>
          <w:sz w:val="24"/>
          <w:szCs w:val="24"/>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6618BB" w:rsidRPr="006618BB" w:rsidRDefault="006618BB" w:rsidP="006618BB">
      <w:pPr>
        <w:pStyle w:val="11"/>
        <w:jc w:val="both"/>
        <w:rPr>
          <w:color w:val="auto"/>
          <w:sz w:val="24"/>
          <w:szCs w:val="24"/>
        </w:rPr>
      </w:pPr>
      <w:r w:rsidRPr="006618BB">
        <w:rPr>
          <w:color w:val="auto"/>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6618BB" w:rsidRPr="006618BB" w:rsidRDefault="006618BB" w:rsidP="006618BB">
      <w:pPr>
        <w:pStyle w:val="11"/>
        <w:jc w:val="both"/>
        <w:rPr>
          <w:color w:val="auto"/>
          <w:sz w:val="24"/>
          <w:szCs w:val="24"/>
        </w:rPr>
      </w:pPr>
      <w:r w:rsidRPr="006618BB">
        <w:rPr>
          <w:color w:val="auto"/>
          <w:sz w:val="24"/>
          <w:szCs w:val="24"/>
        </w:rPr>
        <w:t>Метание малого (теннисного) мяча в подвижную (раскачивающуюся) мишень.</w:t>
      </w:r>
    </w:p>
    <w:p w:rsidR="006618BB" w:rsidRPr="006618BB" w:rsidRDefault="006618BB" w:rsidP="006618BB">
      <w:pPr>
        <w:pStyle w:val="11"/>
        <w:jc w:val="both"/>
        <w:rPr>
          <w:color w:val="auto"/>
          <w:sz w:val="24"/>
          <w:szCs w:val="24"/>
        </w:rPr>
      </w:pPr>
      <w:r w:rsidRPr="006618BB">
        <w:rPr>
          <w:i/>
          <w:iCs/>
          <w:color w:val="auto"/>
          <w:sz w:val="24"/>
          <w:szCs w:val="24"/>
        </w:rPr>
        <w:t>Модуль «Зимние виды спорта»</w:t>
      </w:r>
      <w:r w:rsidRPr="006618BB">
        <w:rPr>
          <w:color w:val="auto"/>
          <w:sz w:val="24"/>
          <w:szCs w:val="24"/>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6618BB" w:rsidRPr="006618BB" w:rsidRDefault="006618BB" w:rsidP="006618BB">
      <w:pPr>
        <w:pStyle w:val="11"/>
        <w:jc w:val="both"/>
        <w:rPr>
          <w:color w:val="auto"/>
          <w:sz w:val="24"/>
          <w:szCs w:val="24"/>
        </w:rPr>
      </w:pPr>
      <w:r w:rsidRPr="006618BB">
        <w:rPr>
          <w:i/>
          <w:iCs/>
          <w:color w:val="auto"/>
          <w:sz w:val="24"/>
          <w:szCs w:val="24"/>
        </w:rPr>
        <w:t>Модуль «Спортивные игры».</w:t>
      </w:r>
      <w:r w:rsidRPr="006618BB">
        <w:rPr>
          <w:color w:val="auto"/>
          <w:sz w:val="24"/>
          <w:szCs w:val="24"/>
          <w:u w:val="single"/>
        </w:rPr>
        <w:t>Баскетбол</w:t>
      </w:r>
      <w:r w:rsidRPr="006618BB">
        <w:rPr>
          <w:color w:val="auto"/>
          <w:sz w:val="24"/>
          <w:szCs w:val="24"/>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6618BB" w:rsidRPr="006618BB" w:rsidRDefault="006618BB" w:rsidP="006618BB">
      <w:pPr>
        <w:pStyle w:val="11"/>
        <w:jc w:val="both"/>
        <w:rPr>
          <w:color w:val="auto"/>
          <w:sz w:val="24"/>
          <w:szCs w:val="24"/>
        </w:rPr>
      </w:pPr>
      <w:r w:rsidRPr="006618BB">
        <w:rPr>
          <w:color w:val="auto"/>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618BB" w:rsidRPr="006618BB" w:rsidRDefault="006618BB" w:rsidP="006618BB">
      <w:pPr>
        <w:pStyle w:val="11"/>
        <w:jc w:val="both"/>
        <w:rPr>
          <w:color w:val="auto"/>
          <w:sz w:val="24"/>
          <w:szCs w:val="24"/>
        </w:rPr>
      </w:pPr>
      <w:r w:rsidRPr="006618BB">
        <w:rPr>
          <w:color w:val="auto"/>
          <w:sz w:val="24"/>
          <w:szCs w:val="24"/>
        </w:rPr>
        <w:t>Правила игры и игровая деятельность по правилам с использованием разученных технических приёмов.</w:t>
      </w:r>
    </w:p>
    <w:p w:rsidR="006618BB" w:rsidRPr="006618BB" w:rsidRDefault="006618BB" w:rsidP="006618BB">
      <w:pPr>
        <w:pStyle w:val="11"/>
        <w:jc w:val="both"/>
        <w:rPr>
          <w:color w:val="auto"/>
          <w:sz w:val="24"/>
          <w:szCs w:val="24"/>
        </w:rPr>
      </w:pPr>
      <w:r w:rsidRPr="006618BB">
        <w:rPr>
          <w:color w:val="auto"/>
          <w:sz w:val="24"/>
          <w:szCs w:val="24"/>
          <w:u w:val="single"/>
        </w:rPr>
        <w:t>Волейбол.</w:t>
      </w:r>
      <w:r w:rsidRPr="006618BB">
        <w:rPr>
          <w:color w:val="auto"/>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6618BB" w:rsidRPr="006618BB" w:rsidRDefault="006618BB" w:rsidP="006618BB">
      <w:pPr>
        <w:pStyle w:val="11"/>
        <w:jc w:val="both"/>
        <w:rPr>
          <w:color w:val="auto"/>
          <w:sz w:val="24"/>
          <w:szCs w:val="24"/>
        </w:rPr>
      </w:pPr>
      <w:r w:rsidRPr="006618BB">
        <w:rPr>
          <w:color w:val="auto"/>
          <w:sz w:val="24"/>
          <w:szCs w:val="24"/>
          <w:u w:val="single"/>
        </w:rPr>
        <w:t>Футбол.</w:t>
      </w:r>
      <w:r w:rsidRPr="006618BB">
        <w:rPr>
          <w:color w:val="auto"/>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6618BB" w:rsidRPr="006618BB" w:rsidRDefault="006618BB" w:rsidP="006618BB">
      <w:pPr>
        <w:pStyle w:val="11"/>
        <w:jc w:val="both"/>
        <w:rPr>
          <w:color w:val="auto"/>
          <w:sz w:val="24"/>
          <w:szCs w:val="24"/>
        </w:rPr>
      </w:pPr>
      <w:r w:rsidRPr="006618BB">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618BB" w:rsidRPr="006618BB" w:rsidRDefault="006618BB" w:rsidP="006618BB">
      <w:pPr>
        <w:pStyle w:val="11"/>
        <w:spacing w:after="160"/>
        <w:jc w:val="both"/>
        <w:rPr>
          <w:color w:val="auto"/>
          <w:sz w:val="24"/>
          <w:szCs w:val="24"/>
        </w:rPr>
      </w:pPr>
      <w:r w:rsidRPr="006618BB">
        <w:rPr>
          <w:i/>
          <w:iCs/>
          <w:color w:val="auto"/>
          <w:sz w:val="24"/>
          <w:szCs w:val="24"/>
        </w:rPr>
        <w:t>Модуль «Спорт».</w:t>
      </w:r>
      <w:r w:rsidRPr="006618BB">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618BB" w:rsidRPr="006618BB" w:rsidRDefault="006618BB" w:rsidP="006618BB">
      <w:pPr>
        <w:pStyle w:val="af7"/>
        <w:rPr>
          <w:rFonts w:ascii="Times New Roman" w:hAnsi="Times New Roman" w:cs="Times New Roman"/>
          <w:sz w:val="24"/>
          <w:szCs w:val="24"/>
        </w:rPr>
      </w:pPr>
      <w:bookmarkStart w:id="646" w:name="bookmark1785"/>
      <w:r w:rsidRPr="006618BB">
        <w:rPr>
          <w:rFonts w:ascii="Times New Roman" w:hAnsi="Times New Roman" w:cs="Times New Roman"/>
          <w:sz w:val="24"/>
          <w:szCs w:val="24"/>
        </w:rPr>
        <w:t>7 КЛАСС</w:t>
      </w:r>
      <w:bookmarkEnd w:id="646"/>
    </w:p>
    <w:p w:rsidR="006618BB" w:rsidRPr="006618BB" w:rsidRDefault="006618BB" w:rsidP="006618BB">
      <w:pPr>
        <w:pStyle w:val="af7"/>
        <w:rPr>
          <w:rFonts w:ascii="Times New Roman" w:hAnsi="Times New Roman" w:cs="Times New Roman"/>
          <w:sz w:val="24"/>
          <w:szCs w:val="24"/>
        </w:rPr>
      </w:pPr>
    </w:p>
    <w:p w:rsidR="006618BB" w:rsidRPr="006618BB" w:rsidRDefault="006618BB" w:rsidP="006618BB">
      <w:pPr>
        <w:pStyle w:val="11"/>
        <w:spacing w:line="257" w:lineRule="auto"/>
        <w:jc w:val="both"/>
        <w:rPr>
          <w:color w:val="auto"/>
          <w:sz w:val="24"/>
          <w:szCs w:val="24"/>
        </w:rPr>
      </w:pPr>
      <w:r w:rsidRPr="006618BB">
        <w:rPr>
          <w:b/>
          <w:bCs/>
          <w:color w:val="auto"/>
          <w:sz w:val="24"/>
          <w:szCs w:val="24"/>
        </w:rPr>
        <w:t xml:space="preserve">Знания о физической культуре. </w:t>
      </w:r>
      <w:r w:rsidRPr="006618BB">
        <w:rPr>
          <w:color w:val="auto"/>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618BB" w:rsidRPr="006618BB" w:rsidRDefault="006618BB" w:rsidP="006618BB">
      <w:pPr>
        <w:pStyle w:val="11"/>
        <w:jc w:val="both"/>
        <w:rPr>
          <w:color w:val="auto"/>
          <w:sz w:val="24"/>
          <w:szCs w:val="24"/>
        </w:rPr>
      </w:pPr>
      <w:r w:rsidRPr="006618BB">
        <w:rPr>
          <w:color w:val="auto"/>
          <w:sz w:val="24"/>
          <w:szCs w:val="24"/>
        </w:rPr>
        <w:t>Влияние занятий физической культурой и спортом на воспитание положительных качеств личности современного человека.</w:t>
      </w:r>
    </w:p>
    <w:p w:rsidR="006618BB" w:rsidRPr="006618BB" w:rsidRDefault="006618BB" w:rsidP="006618BB">
      <w:pPr>
        <w:pStyle w:val="11"/>
        <w:spacing w:line="259" w:lineRule="auto"/>
        <w:jc w:val="both"/>
        <w:rPr>
          <w:color w:val="auto"/>
          <w:sz w:val="24"/>
          <w:szCs w:val="24"/>
        </w:rPr>
      </w:pPr>
      <w:r w:rsidRPr="006618BB">
        <w:rPr>
          <w:b/>
          <w:bCs/>
          <w:color w:val="auto"/>
          <w:sz w:val="24"/>
          <w:szCs w:val="24"/>
        </w:rPr>
        <w:t xml:space="preserve">Способы самостоятельной деятельности. </w:t>
      </w:r>
      <w:r w:rsidRPr="006618BB">
        <w:rPr>
          <w:color w:val="auto"/>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6618BB" w:rsidRPr="006618BB" w:rsidRDefault="006618BB" w:rsidP="006618BB">
      <w:pPr>
        <w:pStyle w:val="11"/>
        <w:jc w:val="both"/>
        <w:rPr>
          <w:color w:val="auto"/>
          <w:sz w:val="24"/>
          <w:szCs w:val="24"/>
        </w:rPr>
      </w:pPr>
      <w:r w:rsidRPr="006618BB">
        <w:rPr>
          <w:color w:val="auto"/>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6618BB" w:rsidRPr="006618BB" w:rsidRDefault="006618BB" w:rsidP="006618BB">
      <w:pPr>
        <w:pStyle w:val="11"/>
        <w:spacing w:line="259" w:lineRule="auto"/>
        <w:jc w:val="both"/>
        <w:rPr>
          <w:color w:val="auto"/>
          <w:sz w:val="24"/>
          <w:szCs w:val="24"/>
        </w:rPr>
      </w:pPr>
      <w:r w:rsidRPr="006618BB">
        <w:rPr>
          <w:color w:val="auto"/>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6618BB" w:rsidRPr="006618BB" w:rsidRDefault="006618BB" w:rsidP="006618BB">
      <w:pPr>
        <w:pStyle w:val="11"/>
        <w:spacing w:line="264" w:lineRule="auto"/>
        <w:jc w:val="both"/>
        <w:rPr>
          <w:color w:val="auto"/>
          <w:sz w:val="24"/>
          <w:szCs w:val="24"/>
        </w:rPr>
      </w:pPr>
      <w:r w:rsidRPr="006618BB">
        <w:rPr>
          <w:b/>
          <w:bCs/>
          <w:color w:val="auto"/>
          <w:sz w:val="24"/>
          <w:szCs w:val="24"/>
        </w:rPr>
        <w:t xml:space="preserve">Физическое совершенствование. </w:t>
      </w:r>
      <w:r w:rsidRPr="006618BB">
        <w:rPr>
          <w:b/>
          <w:bCs/>
          <w:i/>
          <w:iCs/>
          <w:color w:val="auto"/>
          <w:sz w:val="24"/>
          <w:szCs w:val="24"/>
        </w:rPr>
        <w:t>Физкультурно-оздоровительная деятельность.</w:t>
      </w:r>
      <w:r w:rsidRPr="006618BB">
        <w:rPr>
          <w:color w:val="auto"/>
          <w:sz w:val="24"/>
          <w:szCs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6618BB" w:rsidRPr="006618BB" w:rsidRDefault="006618BB" w:rsidP="006618BB">
      <w:pPr>
        <w:pStyle w:val="11"/>
        <w:spacing w:line="262" w:lineRule="auto"/>
        <w:jc w:val="both"/>
        <w:rPr>
          <w:color w:val="auto"/>
          <w:sz w:val="24"/>
          <w:szCs w:val="24"/>
        </w:rPr>
      </w:pPr>
      <w:r w:rsidRPr="006618BB">
        <w:rPr>
          <w:b/>
          <w:bCs/>
          <w:i/>
          <w:iCs/>
          <w:color w:val="auto"/>
          <w:sz w:val="24"/>
          <w:szCs w:val="24"/>
        </w:rPr>
        <w:t xml:space="preserve">Спортивно-оздоровительная деятельность. </w:t>
      </w:r>
      <w:r w:rsidRPr="006618BB">
        <w:rPr>
          <w:i/>
          <w:iCs/>
          <w:color w:val="auto"/>
          <w:sz w:val="24"/>
          <w:szCs w:val="24"/>
        </w:rPr>
        <w:t>Модуль «Гимнастика»</w:t>
      </w:r>
      <w:r w:rsidRPr="006618BB">
        <w:rPr>
          <w:color w:val="auto"/>
          <w:sz w:val="24"/>
          <w:szCs w:val="24"/>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6618BB" w:rsidRPr="006618BB" w:rsidRDefault="006618BB" w:rsidP="006618BB">
      <w:pPr>
        <w:pStyle w:val="11"/>
        <w:spacing w:line="259" w:lineRule="auto"/>
        <w:jc w:val="both"/>
        <w:rPr>
          <w:color w:val="auto"/>
          <w:sz w:val="24"/>
          <w:szCs w:val="24"/>
        </w:rPr>
      </w:pPr>
      <w:r w:rsidRPr="006618BB">
        <w:rPr>
          <w:color w:val="auto"/>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618BB" w:rsidRPr="006618BB" w:rsidRDefault="006618BB" w:rsidP="006618BB">
      <w:pPr>
        <w:pStyle w:val="11"/>
        <w:spacing w:line="259" w:lineRule="auto"/>
        <w:jc w:val="both"/>
        <w:rPr>
          <w:color w:val="auto"/>
          <w:sz w:val="24"/>
          <w:szCs w:val="24"/>
        </w:rPr>
      </w:pPr>
      <w:r w:rsidRPr="006618BB">
        <w:rPr>
          <w:color w:val="auto"/>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6618BB" w:rsidRPr="006618BB" w:rsidRDefault="006618BB" w:rsidP="006618BB">
      <w:pPr>
        <w:pStyle w:val="11"/>
        <w:spacing w:line="259" w:lineRule="auto"/>
        <w:jc w:val="both"/>
        <w:rPr>
          <w:color w:val="auto"/>
          <w:sz w:val="24"/>
          <w:szCs w:val="24"/>
        </w:rPr>
      </w:pPr>
      <w:r w:rsidRPr="006618BB">
        <w:rPr>
          <w:i/>
          <w:iCs/>
          <w:color w:val="auto"/>
          <w:sz w:val="24"/>
          <w:szCs w:val="24"/>
        </w:rPr>
        <w:t>Модуль «Лёгкая атлетика».</w:t>
      </w:r>
      <w:r w:rsidRPr="006618BB">
        <w:rPr>
          <w:color w:val="auto"/>
          <w:sz w:val="24"/>
          <w:szCs w:val="24"/>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6618BB" w:rsidRPr="006618BB" w:rsidRDefault="006618BB" w:rsidP="006618BB">
      <w:pPr>
        <w:pStyle w:val="11"/>
        <w:spacing w:line="259" w:lineRule="auto"/>
        <w:jc w:val="both"/>
        <w:rPr>
          <w:color w:val="auto"/>
          <w:sz w:val="24"/>
          <w:szCs w:val="24"/>
        </w:rPr>
      </w:pPr>
      <w:r w:rsidRPr="006618BB">
        <w:rPr>
          <w:color w:val="auto"/>
          <w:sz w:val="24"/>
          <w:szCs w:val="24"/>
        </w:rPr>
        <w:t>Метание малого (теннисного) мяча по движущейся (катящейся) с разной скоростью мишени.</w:t>
      </w:r>
    </w:p>
    <w:p w:rsidR="006618BB" w:rsidRPr="006618BB" w:rsidRDefault="006618BB" w:rsidP="006618BB">
      <w:pPr>
        <w:pStyle w:val="11"/>
        <w:jc w:val="both"/>
        <w:rPr>
          <w:color w:val="auto"/>
          <w:sz w:val="24"/>
          <w:szCs w:val="24"/>
        </w:rPr>
      </w:pPr>
      <w:r w:rsidRPr="006618BB">
        <w:rPr>
          <w:i/>
          <w:iCs/>
          <w:color w:val="auto"/>
          <w:sz w:val="24"/>
          <w:szCs w:val="24"/>
        </w:rPr>
        <w:t>Модуль «Зимние виды спорта».</w:t>
      </w:r>
      <w:r w:rsidRPr="006618BB">
        <w:rPr>
          <w:color w:val="auto"/>
          <w:sz w:val="24"/>
          <w:szCs w:val="24"/>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6618BB" w:rsidRPr="006618BB" w:rsidRDefault="006618BB" w:rsidP="006618BB">
      <w:pPr>
        <w:pStyle w:val="11"/>
        <w:jc w:val="both"/>
        <w:rPr>
          <w:color w:val="auto"/>
          <w:sz w:val="24"/>
          <w:szCs w:val="24"/>
        </w:rPr>
      </w:pPr>
      <w:r w:rsidRPr="006618BB">
        <w:rPr>
          <w:i/>
          <w:iCs/>
          <w:color w:val="auto"/>
          <w:sz w:val="24"/>
          <w:szCs w:val="24"/>
        </w:rPr>
        <w:t>Модуль «Спортивные игры».</w:t>
      </w:r>
      <w:r w:rsidRPr="006618BB">
        <w:rPr>
          <w:color w:val="auto"/>
          <w:sz w:val="24"/>
          <w:szCs w:val="24"/>
          <w:u w:val="single"/>
        </w:rPr>
        <w:t>Баскетбол.</w:t>
      </w:r>
      <w:r w:rsidRPr="006618BB">
        <w:rPr>
          <w:color w:val="auto"/>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6618BB" w:rsidRPr="006618BB" w:rsidRDefault="006618BB" w:rsidP="006618BB">
      <w:pPr>
        <w:pStyle w:val="11"/>
        <w:jc w:val="both"/>
        <w:rPr>
          <w:color w:val="auto"/>
          <w:sz w:val="24"/>
          <w:szCs w:val="24"/>
        </w:rPr>
      </w:pPr>
      <w:r w:rsidRPr="006618BB">
        <w:rPr>
          <w:color w:val="auto"/>
          <w:sz w:val="24"/>
          <w:szCs w:val="24"/>
          <w:u w:val="single"/>
        </w:rPr>
        <w:t>Волейбол.</w:t>
      </w:r>
      <w:r w:rsidRPr="006618BB">
        <w:rPr>
          <w:color w:val="auto"/>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618BB" w:rsidRPr="006618BB" w:rsidRDefault="006618BB" w:rsidP="006618BB">
      <w:pPr>
        <w:pStyle w:val="11"/>
        <w:jc w:val="both"/>
        <w:rPr>
          <w:color w:val="auto"/>
          <w:sz w:val="24"/>
          <w:szCs w:val="24"/>
        </w:rPr>
      </w:pPr>
      <w:r w:rsidRPr="006618BB">
        <w:rPr>
          <w:color w:val="auto"/>
          <w:sz w:val="24"/>
          <w:szCs w:val="24"/>
          <w:u w:val="single"/>
        </w:rPr>
        <w:t>Футбол.</w:t>
      </w:r>
      <w:r w:rsidRPr="006618BB">
        <w:rPr>
          <w:color w:val="auto"/>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6618BB" w:rsidRPr="006618BB" w:rsidRDefault="006618BB" w:rsidP="006618BB">
      <w:pPr>
        <w:pStyle w:val="11"/>
        <w:jc w:val="both"/>
        <w:rPr>
          <w:color w:val="auto"/>
          <w:sz w:val="24"/>
          <w:szCs w:val="24"/>
        </w:rPr>
      </w:pPr>
      <w:r w:rsidRPr="006618BB">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618BB" w:rsidRPr="006618BB" w:rsidRDefault="006618BB" w:rsidP="006618BB">
      <w:pPr>
        <w:pStyle w:val="11"/>
        <w:spacing w:after="160"/>
        <w:jc w:val="both"/>
        <w:rPr>
          <w:color w:val="auto"/>
          <w:sz w:val="24"/>
          <w:szCs w:val="24"/>
        </w:rPr>
      </w:pPr>
      <w:r w:rsidRPr="006618BB">
        <w:rPr>
          <w:i/>
          <w:iCs/>
          <w:color w:val="auto"/>
          <w:sz w:val="24"/>
          <w:szCs w:val="24"/>
        </w:rPr>
        <w:t>Модуль «Спорт».</w:t>
      </w:r>
      <w:r w:rsidRPr="006618BB">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618BB" w:rsidRPr="006618BB" w:rsidRDefault="006618BB" w:rsidP="006618BB">
      <w:pPr>
        <w:pStyle w:val="af7"/>
        <w:rPr>
          <w:rFonts w:ascii="Times New Roman" w:hAnsi="Times New Roman" w:cs="Times New Roman"/>
          <w:sz w:val="24"/>
          <w:szCs w:val="24"/>
        </w:rPr>
      </w:pPr>
      <w:bookmarkStart w:id="647" w:name="bookmark1787"/>
      <w:r w:rsidRPr="006618BB">
        <w:rPr>
          <w:rFonts w:ascii="Times New Roman" w:hAnsi="Times New Roman" w:cs="Times New Roman"/>
          <w:sz w:val="24"/>
          <w:szCs w:val="24"/>
        </w:rPr>
        <w:t>8 КЛАСС</w:t>
      </w:r>
      <w:bookmarkEnd w:id="647"/>
    </w:p>
    <w:p w:rsidR="006618BB" w:rsidRPr="006618BB" w:rsidRDefault="006618BB" w:rsidP="006618BB">
      <w:pPr>
        <w:pStyle w:val="af7"/>
        <w:rPr>
          <w:rFonts w:ascii="Times New Roman" w:hAnsi="Times New Roman" w:cs="Times New Roman"/>
          <w:sz w:val="24"/>
          <w:szCs w:val="24"/>
        </w:rPr>
      </w:pPr>
    </w:p>
    <w:p w:rsidR="006618BB" w:rsidRPr="006618BB" w:rsidRDefault="006618BB" w:rsidP="006618BB">
      <w:pPr>
        <w:pStyle w:val="11"/>
        <w:spacing w:line="257" w:lineRule="auto"/>
        <w:jc w:val="both"/>
        <w:rPr>
          <w:color w:val="auto"/>
          <w:sz w:val="24"/>
          <w:szCs w:val="24"/>
        </w:rPr>
      </w:pPr>
      <w:r w:rsidRPr="006618BB">
        <w:rPr>
          <w:b/>
          <w:bCs/>
          <w:color w:val="auto"/>
          <w:sz w:val="24"/>
          <w:szCs w:val="24"/>
        </w:rPr>
        <w:t xml:space="preserve">Знания о физической культуре. </w:t>
      </w:r>
      <w:r w:rsidRPr="006618BB">
        <w:rPr>
          <w:color w:val="auto"/>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6618BB" w:rsidRPr="006618BB" w:rsidRDefault="006618BB" w:rsidP="006618BB">
      <w:pPr>
        <w:pStyle w:val="-"/>
        <w:rPr>
          <w:sz w:val="24"/>
          <w:szCs w:val="24"/>
        </w:rPr>
      </w:pPr>
      <w:r w:rsidRPr="006618BB">
        <w:rPr>
          <w:b/>
          <w:bCs/>
          <w:sz w:val="24"/>
          <w:szCs w:val="24"/>
        </w:rPr>
        <w:t xml:space="preserve">Способы самостоятельной деятельности. </w:t>
      </w:r>
      <w:r w:rsidRPr="006618BB">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6618BB" w:rsidRPr="006618BB" w:rsidRDefault="006618BB" w:rsidP="006618BB">
      <w:pPr>
        <w:pStyle w:val="-"/>
        <w:rPr>
          <w:sz w:val="24"/>
          <w:szCs w:val="24"/>
        </w:rPr>
      </w:pPr>
      <w:r w:rsidRPr="006618BB">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618BB" w:rsidRPr="006618BB" w:rsidRDefault="006618BB" w:rsidP="006618BB">
      <w:pPr>
        <w:pStyle w:val="-"/>
        <w:rPr>
          <w:sz w:val="24"/>
          <w:szCs w:val="24"/>
        </w:rPr>
      </w:pPr>
      <w:r w:rsidRPr="006618BB">
        <w:rPr>
          <w:rFonts w:eastAsia="Times New Roman"/>
          <w:b/>
          <w:bCs/>
          <w:sz w:val="24"/>
          <w:szCs w:val="24"/>
        </w:rPr>
        <w:t xml:space="preserve">Физическое совершенствование. </w:t>
      </w:r>
      <w:r w:rsidRPr="006618BB">
        <w:rPr>
          <w:rFonts w:eastAsia="Times New Roman"/>
          <w:b/>
          <w:bCs/>
          <w:i/>
          <w:iCs/>
          <w:sz w:val="24"/>
          <w:szCs w:val="24"/>
        </w:rPr>
        <w:t>Физкультурно-оздоровительная деятельность.</w:t>
      </w:r>
      <w:r w:rsidRPr="006618BB">
        <w:rPr>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6618BB" w:rsidRPr="006618BB" w:rsidRDefault="006618BB" w:rsidP="006618BB">
      <w:pPr>
        <w:pStyle w:val="-"/>
        <w:spacing w:line="262" w:lineRule="auto"/>
        <w:rPr>
          <w:sz w:val="24"/>
          <w:szCs w:val="24"/>
        </w:rPr>
      </w:pPr>
      <w:r w:rsidRPr="006618BB">
        <w:rPr>
          <w:rFonts w:eastAsia="Times New Roman"/>
          <w:b/>
          <w:bCs/>
          <w:i/>
          <w:iCs/>
          <w:sz w:val="24"/>
          <w:szCs w:val="24"/>
        </w:rPr>
        <w:t xml:space="preserve">Спортивно-оздоровительная деятельность. </w:t>
      </w:r>
      <w:r w:rsidRPr="006618BB">
        <w:rPr>
          <w:rFonts w:eastAsia="Times New Roman"/>
          <w:i/>
          <w:iCs/>
          <w:sz w:val="24"/>
          <w:szCs w:val="24"/>
        </w:rPr>
        <w:t>Модуль «Гимнастика»</w:t>
      </w:r>
      <w:r w:rsidRPr="006618BB">
        <w:rPr>
          <w:sz w:val="24"/>
          <w:szCs w:val="24"/>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6618BB" w:rsidRPr="006618BB" w:rsidRDefault="006618BB" w:rsidP="006618BB">
      <w:pPr>
        <w:pStyle w:val="-"/>
        <w:spacing w:line="262" w:lineRule="auto"/>
        <w:rPr>
          <w:sz w:val="24"/>
          <w:szCs w:val="24"/>
        </w:rPr>
      </w:pPr>
      <w:r w:rsidRPr="006618BB">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618BB" w:rsidRPr="006618BB" w:rsidRDefault="006618BB" w:rsidP="006618BB">
      <w:pPr>
        <w:pStyle w:val="-"/>
        <w:spacing w:line="262" w:lineRule="auto"/>
        <w:rPr>
          <w:sz w:val="24"/>
          <w:szCs w:val="24"/>
        </w:rPr>
      </w:pPr>
      <w:r w:rsidRPr="006618BB">
        <w:rPr>
          <w:rFonts w:eastAsia="Times New Roman"/>
          <w:i/>
          <w:iCs/>
          <w:sz w:val="24"/>
          <w:szCs w:val="24"/>
        </w:rPr>
        <w:t>Модуль «Лёгкая атлетика».</w:t>
      </w:r>
      <w:r w:rsidRPr="006618BB">
        <w:rPr>
          <w:sz w:val="24"/>
          <w:szCs w:val="24"/>
        </w:rPr>
        <w:t xml:space="preserve"> Кроссовый бег; прыжок в длину с разбега способом «прогнувшись».</w:t>
      </w:r>
    </w:p>
    <w:p w:rsidR="006618BB" w:rsidRPr="006618BB" w:rsidRDefault="006618BB" w:rsidP="006618BB">
      <w:pPr>
        <w:pStyle w:val="-"/>
        <w:spacing w:line="262" w:lineRule="auto"/>
        <w:rPr>
          <w:sz w:val="24"/>
          <w:szCs w:val="24"/>
        </w:rPr>
      </w:pPr>
      <w:r w:rsidRPr="006618BB">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6618BB" w:rsidRPr="006618BB" w:rsidRDefault="006618BB" w:rsidP="006618BB">
      <w:pPr>
        <w:pStyle w:val="-"/>
        <w:spacing w:line="262" w:lineRule="auto"/>
        <w:rPr>
          <w:sz w:val="24"/>
          <w:szCs w:val="24"/>
        </w:rPr>
      </w:pPr>
      <w:r w:rsidRPr="006618BB">
        <w:rPr>
          <w:rFonts w:eastAsia="Times New Roman"/>
          <w:i/>
          <w:iCs/>
          <w:sz w:val="24"/>
          <w:szCs w:val="24"/>
        </w:rPr>
        <w:t>Модуль «Зимние виды спорта».</w:t>
      </w:r>
      <w:r w:rsidRPr="006618BB">
        <w:rPr>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6618BB" w:rsidRPr="006618BB" w:rsidRDefault="006618BB" w:rsidP="006618BB">
      <w:pPr>
        <w:pStyle w:val="-"/>
        <w:rPr>
          <w:sz w:val="24"/>
          <w:szCs w:val="24"/>
        </w:rPr>
      </w:pPr>
      <w:r w:rsidRPr="006618BB">
        <w:rPr>
          <w:rFonts w:eastAsia="Times New Roman"/>
          <w:i/>
          <w:iCs/>
          <w:sz w:val="24"/>
          <w:szCs w:val="24"/>
        </w:rPr>
        <w:t>Модуль «Плавание».</w:t>
      </w:r>
      <w:r w:rsidRPr="006618BB">
        <w:rPr>
          <w:sz w:val="24"/>
          <w:szCs w:val="24"/>
        </w:rPr>
        <w:t xml:space="preserve"> Старт прыжком с тумбочки при плавании кролем на груди; старт из воды толчком от стенки бассей</w:t>
      </w:r>
      <w:r w:rsidRPr="006618BB">
        <w:rPr>
          <w:rStyle w:val="a4"/>
          <w:rFonts w:eastAsia="Courier New"/>
          <w:sz w:val="24"/>
          <w:szCs w:val="24"/>
        </w:rPr>
        <w:t>на при плавании кролем на спине. Повороты при плавании кролем на груди и на спине. Проплывание учебных дистанций кролем на груди и на спине.</w:t>
      </w:r>
    </w:p>
    <w:p w:rsidR="006618BB" w:rsidRPr="006618BB" w:rsidRDefault="006618BB" w:rsidP="006618BB">
      <w:pPr>
        <w:pStyle w:val="11"/>
        <w:jc w:val="both"/>
        <w:rPr>
          <w:color w:val="auto"/>
          <w:sz w:val="24"/>
          <w:szCs w:val="24"/>
        </w:rPr>
      </w:pPr>
      <w:r w:rsidRPr="006618BB">
        <w:rPr>
          <w:i/>
          <w:iCs/>
          <w:color w:val="auto"/>
          <w:sz w:val="24"/>
          <w:szCs w:val="24"/>
        </w:rPr>
        <w:t>Модуль «Спортивные игры».</w:t>
      </w:r>
      <w:r w:rsidRPr="006618BB">
        <w:rPr>
          <w:color w:val="auto"/>
          <w:sz w:val="24"/>
          <w:szCs w:val="24"/>
          <w:u w:val="single"/>
        </w:rPr>
        <w:t>Баскетбол.</w:t>
      </w:r>
      <w:r w:rsidRPr="006618BB">
        <w:rPr>
          <w:color w:val="auto"/>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6618BB" w:rsidRPr="006618BB" w:rsidRDefault="006618BB" w:rsidP="006618BB">
      <w:pPr>
        <w:pStyle w:val="11"/>
        <w:jc w:val="both"/>
        <w:rPr>
          <w:color w:val="auto"/>
          <w:sz w:val="24"/>
          <w:szCs w:val="24"/>
        </w:rPr>
      </w:pPr>
      <w:r w:rsidRPr="006618BB">
        <w:rPr>
          <w:color w:val="auto"/>
          <w:sz w:val="24"/>
          <w:szCs w:val="24"/>
          <w:u w:val="single"/>
        </w:rPr>
        <w:t>Волейбол.</w:t>
      </w:r>
      <w:r w:rsidRPr="006618BB">
        <w:rPr>
          <w:color w:val="auto"/>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618BB" w:rsidRPr="006618BB" w:rsidRDefault="006618BB" w:rsidP="006618BB">
      <w:pPr>
        <w:pStyle w:val="11"/>
        <w:jc w:val="both"/>
        <w:rPr>
          <w:color w:val="auto"/>
          <w:sz w:val="24"/>
          <w:szCs w:val="24"/>
        </w:rPr>
      </w:pPr>
      <w:r w:rsidRPr="006618BB">
        <w:rPr>
          <w:color w:val="auto"/>
          <w:sz w:val="24"/>
          <w:szCs w:val="24"/>
          <w:u w:val="single"/>
        </w:rPr>
        <w:t>Футбол.</w:t>
      </w:r>
      <w:r w:rsidRPr="006618BB">
        <w:rPr>
          <w:color w:val="auto"/>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6618BB" w:rsidRPr="006618BB" w:rsidRDefault="006618BB" w:rsidP="006618BB">
      <w:pPr>
        <w:pStyle w:val="11"/>
        <w:jc w:val="both"/>
        <w:rPr>
          <w:color w:val="auto"/>
          <w:sz w:val="24"/>
          <w:szCs w:val="24"/>
        </w:rPr>
      </w:pPr>
      <w:r w:rsidRPr="006618BB">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618BB" w:rsidRPr="006618BB" w:rsidRDefault="006618BB" w:rsidP="006618BB">
      <w:pPr>
        <w:pStyle w:val="11"/>
        <w:spacing w:after="160"/>
        <w:jc w:val="both"/>
        <w:rPr>
          <w:color w:val="auto"/>
          <w:sz w:val="24"/>
          <w:szCs w:val="24"/>
        </w:rPr>
      </w:pPr>
      <w:r w:rsidRPr="006618BB">
        <w:rPr>
          <w:i/>
          <w:iCs/>
          <w:color w:val="auto"/>
          <w:sz w:val="24"/>
          <w:szCs w:val="24"/>
        </w:rPr>
        <w:t>Модуль «Спорт».</w:t>
      </w:r>
      <w:r w:rsidRPr="006618BB">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618BB" w:rsidRPr="006618BB" w:rsidRDefault="006618BB" w:rsidP="006618BB">
      <w:pPr>
        <w:pStyle w:val="af7"/>
        <w:rPr>
          <w:rFonts w:ascii="Times New Roman" w:hAnsi="Times New Roman" w:cs="Times New Roman"/>
          <w:sz w:val="24"/>
          <w:szCs w:val="24"/>
        </w:rPr>
      </w:pPr>
      <w:bookmarkStart w:id="648" w:name="bookmark1789"/>
      <w:r w:rsidRPr="006618BB">
        <w:rPr>
          <w:rFonts w:ascii="Times New Roman" w:hAnsi="Times New Roman" w:cs="Times New Roman"/>
          <w:sz w:val="24"/>
          <w:szCs w:val="24"/>
        </w:rPr>
        <w:t>9 КЛАСС</w:t>
      </w:r>
      <w:bookmarkEnd w:id="648"/>
    </w:p>
    <w:p w:rsidR="006618BB" w:rsidRPr="006618BB" w:rsidRDefault="006618BB" w:rsidP="006618BB">
      <w:pPr>
        <w:pStyle w:val="af7"/>
        <w:rPr>
          <w:rFonts w:ascii="Times New Roman" w:hAnsi="Times New Roman" w:cs="Times New Roman"/>
          <w:sz w:val="24"/>
          <w:szCs w:val="24"/>
        </w:rPr>
      </w:pPr>
    </w:p>
    <w:p w:rsidR="006618BB" w:rsidRPr="006618BB" w:rsidRDefault="006618BB" w:rsidP="006618BB">
      <w:pPr>
        <w:pStyle w:val="11"/>
        <w:spacing w:line="257" w:lineRule="auto"/>
        <w:jc w:val="both"/>
        <w:rPr>
          <w:color w:val="auto"/>
          <w:sz w:val="24"/>
          <w:szCs w:val="24"/>
        </w:rPr>
      </w:pPr>
      <w:r w:rsidRPr="006618BB">
        <w:rPr>
          <w:b/>
          <w:bCs/>
          <w:color w:val="auto"/>
          <w:sz w:val="24"/>
          <w:szCs w:val="24"/>
        </w:rPr>
        <w:t xml:space="preserve">Знания о физической культуре. </w:t>
      </w:r>
      <w:r w:rsidRPr="006618BB">
        <w:rPr>
          <w:color w:val="auto"/>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6618BB" w:rsidRPr="006618BB" w:rsidRDefault="006618BB" w:rsidP="006618BB">
      <w:pPr>
        <w:pStyle w:val="11"/>
        <w:spacing w:after="80" w:line="257" w:lineRule="auto"/>
        <w:jc w:val="both"/>
        <w:rPr>
          <w:color w:val="auto"/>
          <w:sz w:val="24"/>
          <w:szCs w:val="24"/>
        </w:rPr>
      </w:pPr>
      <w:r w:rsidRPr="006618BB">
        <w:rPr>
          <w:b/>
          <w:bCs/>
          <w:color w:val="auto"/>
          <w:sz w:val="24"/>
          <w:szCs w:val="24"/>
        </w:rPr>
        <w:t xml:space="preserve">Способы самостоятельной деятельности. </w:t>
      </w:r>
      <w:r w:rsidRPr="006618BB">
        <w:rPr>
          <w:color w:val="auto"/>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618BB" w:rsidRPr="006618BB" w:rsidRDefault="006618BB" w:rsidP="006618BB">
      <w:pPr>
        <w:pStyle w:val="11"/>
        <w:spacing w:line="240" w:lineRule="auto"/>
        <w:jc w:val="both"/>
        <w:rPr>
          <w:color w:val="auto"/>
          <w:sz w:val="24"/>
          <w:szCs w:val="24"/>
        </w:rPr>
      </w:pPr>
      <w:r w:rsidRPr="006618BB">
        <w:rPr>
          <w:b/>
          <w:bCs/>
          <w:color w:val="auto"/>
          <w:sz w:val="24"/>
          <w:szCs w:val="24"/>
        </w:rPr>
        <w:t xml:space="preserve">Физическое совершенствование. </w:t>
      </w:r>
      <w:r w:rsidRPr="006618BB">
        <w:rPr>
          <w:b/>
          <w:bCs/>
          <w:i/>
          <w:iCs/>
          <w:color w:val="auto"/>
          <w:sz w:val="24"/>
          <w:szCs w:val="24"/>
        </w:rPr>
        <w:t>Физкультурно-оздоровительная деятельность.</w:t>
      </w:r>
      <w:r w:rsidRPr="006618BB">
        <w:rPr>
          <w:color w:val="auto"/>
          <w:sz w:val="24"/>
          <w:szCs w:val="24"/>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6618BB" w:rsidRPr="006618BB" w:rsidRDefault="006618BB" w:rsidP="006618BB">
      <w:pPr>
        <w:pStyle w:val="11"/>
        <w:spacing w:line="240" w:lineRule="auto"/>
        <w:jc w:val="both"/>
        <w:rPr>
          <w:color w:val="auto"/>
          <w:sz w:val="24"/>
          <w:szCs w:val="24"/>
        </w:rPr>
      </w:pPr>
      <w:r w:rsidRPr="006618BB">
        <w:rPr>
          <w:b/>
          <w:bCs/>
          <w:i/>
          <w:iCs/>
          <w:color w:val="auto"/>
          <w:sz w:val="24"/>
          <w:szCs w:val="24"/>
        </w:rPr>
        <w:t xml:space="preserve">Спортивно-оздоровительная деятельность. </w:t>
      </w:r>
      <w:r w:rsidRPr="006618BB">
        <w:rPr>
          <w:i/>
          <w:iCs/>
          <w:color w:val="auto"/>
          <w:sz w:val="24"/>
          <w:szCs w:val="24"/>
        </w:rPr>
        <w:t>Модуль «Гимнастика».</w:t>
      </w:r>
      <w:r w:rsidRPr="006618BB">
        <w:rPr>
          <w:color w:val="auto"/>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6618BB" w:rsidRPr="006618BB" w:rsidRDefault="006618BB" w:rsidP="006618BB">
      <w:pPr>
        <w:pStyle w:val="11"/>
        <w:spacing w:line="240" w:lineRule="auto"/>
        <w:jc w:val="both"/>
        <w:rPr>
          <w:color w:val="auto"/>
          <w:sz w:val="24"/>
          <w:szCs w:val="24"/>
        </w:rPr>
      </w:pPr>
      <w:r w:rsidRPr="006618BB">
        <w:rPr>
          <w:i/>
          <w:iCs/>
          <w:color w:val="auto"/>
          <w:sz w:val="24"/>
          <w:szCs w:val="24"/>
        </w:rPr>
        <w:t>Модуль «Лёгкая атлетика».</w:t>
      </w:r>
      <w:r w:rsidRPr="006618BB">
        <w:rPr>
          <w:color w:val="auto"/>
          <w:sz w:val="24"/>
          <w:szCs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6618BB" w:rsidRPr="006618BB" w:rsidRDefault="006618BB" w:rsidP="006618BB">
      <w:pPr>
        <w:pStyle w:val="11"/>
        <w:spacing w:line="240" w:lineRule="auto"/>
        <w:jc w:val="both"/>
        <w:rPr>
          <w:color w:val="auto"/>
          <w:sz w:val="24"/>
          <w:szCs w:val="24"/>
        </w:rPr>
      </w:pPr>
      <w:r w:rsidRPr="006618BB">
        <w:rPr>
          <w:i/>
          <w:iCs/>
          <w:color w:val="auto"/>
          <w:sz w:val="24"/>
          <w:szCs w:val="24"/>
        </w:rPr>
        <w:t>Модуль «Зимние виды спорта».</w:t>
      </w:r>
      <w:r w:rsidRPr="006618BB">
        <w:rPr>
          <w:color w:val="auto"/>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6618BB" w:rsidRPr="006618BB" w:rsidRDefault="006618BB" w:rsidP="006618BB">
      <w:pPr>
        <w:pStyle w:val="11"/>
        <w:spacing w:line="240" w:lineRule="auto"/>
        <w:jc w:val="both"/>
        <w:rPr>
          <w:color w:val="auto"/>
          <w:sz w:val="24"/>
          <w:szCs w:val="24"/>
        </w:rPr>
      </w:pPr>
      <w:r w:rsidRPr="006618BB">
        <w:rPr>
          <w:i/>
          <w:iCs/>
          <w:color w:val="auto"/>
          <w:sz w:val="24"/>
          <w:szCs w:val="24"/>
        </w:rPr>
        <w:t>Модуль «Плавание».</w:t>
      </w:r>
      <w:r w:rsidRPr="006618BB">
        <w:rPr>
          <w:color w:val="auto"/>
          <w:sz w:val="24"/>
          <w:szCs w:val="24"/>
        </w:rPr>
        <w:t xml:space="preserve"> Брасс: подводящие упражнения и плавание в полной координации. Повороты при плавании брассом.</w:t>
      </w:r>
    </w:p>
    <w:p w:rsidR="006618BB" w:rsidRPr="006618BB" w:rsidRDefault="006618BB" w:rsidP="006618BB">
      <w:pPr>
        <w:pStyle w:val="11"/>
        <w:spacing w:line="240" w:lineRule="auto"/>
        <w:jc w:val="both"/>
        <w:rPr>
          <w:color w:val="auto"/>
          <w:sz w:val="24"/>
          <w:szCs w:val="24"/>
        </w:rPr>
      </w:pPr>
      <w:r w:rsidRPr="006618BB">
        <w:rPr>
          <w:i/>
          <w:iCs/>
          <w:color w:val="auto"/>
          <w:sz w:val="24"/>
          <w:szCs w:val="24"/>
        </w:rPr>
        <w:t>Модуль «Спортивные игры».</w:t>
      </w:r>
      <w:r w:rsidRPr="006618BB">
        <w:rPr>
          <w:color w:val="auto"/>
          <w:sz w:val="24"/>
          <w:szCs w:val="24"/>
          <w:u w:val="single"/>
        </w:rPr>
        <w:t>Баскетбол.</w:t>
      </w:r>
      <w:r w:rsidRPr="006618BB">
        <w:rPr>
          <w:color w:val="auto"/>
          <w:sz w:val="24"/>
          <w:szCs w:val="24"/>
        </w:rPr>
        <w:t xml:space="preserve"> Техническая подготовка в игровых действиях: ведение, передачи, приёмы и броски мяча на месте, в прыжке, после ведения.</w:t>
      </w:r>
    </w:p>
    <w:p w:rsidR="006618BB" w:rsidRPr="006618BB" w:rsidRDefault="006618BB" w:rsidP="006618BB">
      <w:pPr>
        <w:pStyle w:val="11"/>
        <w:spacing w:line="240" w:lineRule="auto"/>
        <w:jc w:val="both"/>
        <w:rPr>
          <w:color w:val="auto"/>
          <w:sz w:val="24"/>
          <w:szCs w:val="24"/>
        </w:rPr>
      </w:pPr>
      <w:r w:rsidRPr="006618BB">
        <w:rPr>
          <w:color w:val="auto"/>
          <w:sz w:val="24"/>
          <w:szCs w:val="24"/>
          <w:u w:val="single"/>
        </w:rPr>
        <w:t>Волейбол.</w:t>
      </w:r>
      <w:r w:rsidRPr="006618BB">
        <w:rPr>
          <w:color w:val="auto"/>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6618BB" w:rsidRPr="006618BB" w:rsidRDefault="006618BB" w:rsidP="006618BB">
      <w:pPr>
        <w:pStyle w:val="11"/>
        <w:spacing w:line="240" w:lineRule="auto"/>
        <w:jc w:val="both"/>
        <w:rPr>
          <w:color w:val="auto"/>
          <w:sz w:val="24"/>
          <w:szCs w:val="24"/>
        </w:rPr>
      </w:pPr>
      <w:r w:rsidRPr="006618BB">
        <w:rPr>
          <w:color w:val="auto"/>
          <w:sz w:val="24"/>
          <w:szCs w:val="24"/>
          <w:u w:val="single"/>
        </w:rPr>
        <w:t>Футбол.</w:t>
      </w:r>
      <w:r w:rsidRPr="006618BB">
        <w:rPr>
          <w:color w:val="auto"/>
          <w:sz w:val="24"/>
          <w:szCs w:val="24"/>
        </w:rPr>
        <w:t xml:space="preserve"> Техническая подготовка в игровых действиях: ведение, приёмы и передачи, остановки и удары по мячу с места и в движении.</w:t>
      </w:r>
    </w:p>
    <w:p w:rsidR="006618BB" w:rsidRPr="006618BB" w:rsidRDefault="006618BB" w:rsidP="006618BB">
      <w:pPr>
        <w:pStyle w:val="11"/>
        <w:spacing w:line="240" w:lineRule="auto"/>
        <w:jc w:val="both"/>
        <w:rPr>
          <w:color w:val="auto"/>
          <w:sz w:val="24"/>
          <w:szCs w:val="24"/>
        </w:rPr>
      </w:pPr>
      <w:r w:rsidRPr="006618BB">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618BB" w:rsidRPr="006618BB" w:rsidRDefault="006618BB" w:rsidP="006618BB">
      <w:pPr>
        <w:pStyle w:val="11"/>
        <w:spacing w:line="257" w:lineRule="auto"/>
        <w:jc w:val="both"/>
        <w:rPr>
          <w:color w:val="auto"/>
          <w:sz w:val="24"/>
          <w:szCs w:val="24"/>
        </w:rPr>
      </w:pPr>
      <w:r w:rsidRPr="006618BB">
        <w:rPr>
          <w:b/>
          <w:bCs/>
          <w:i/>
          <w:iCs/>
          <w:color w:val="auto"/>
          <w:sz w:val="24"/>
          <w:szCs w:val="24"/>
        </w:rPr>
        <w:t>Модуль «Спорт».</w:t>
      </w:r>
      <w:r w:rsidRPr="006618BB">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618BB" w:rsidRPr="006618BB" w:rsidRDefault="006618BB" w:rsidP="006618BB">
      <w:pPr>
        <w:pStyle w:val="11"/>
        <w:jc w:val="both"/>
        <w:rPr>
          <w:color w:val="auto"/>
          <w:sz w:val="24"/>
          <w:szCs w:val="24"/>
        </w:rPr>
      </w:pPr>
      <w:r w:rsidRPr="006618BB">
        <w:rPr>
          <w:b/>
          <w:bCs/>
          <w:color w:val="auto"/>
          <w:sz w:val="24"/>
          <w:szCs w:val="24"/>
        </w:rPr>
        <w:t xml:space="preserve">Примерная программа вариативного модуля «Базовая физическая подготовка». </w:t>
      </w:r>
      <w:r w:rsidRPr="006618BB">
        <w:rPr>
          <w:i/>
          <w:iCs/>
          <w:color w:val="auto"/>
          <w:sz w:val="24"/>
          <w:szCs w:val="24"/>
        </w:rPr>
        <w:t xml:space="preserve">Развитие силовых способностей. </w:t>
      </w:r>
      <w:r w:rsidRPr="006618BB">
        <w:rPr>
          <w:color w:val="auto"/>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6618BB" w:rsidRPr="006618BB" w:rsidRDefault="006618BB" w:rsidP="006618BB">
      <w:pPr>
        <w:pStyle w:val="11"/>
        <w:jc w:val="both"/>
        <w:rPr>
          <w:color w:val="auto"/>
          <w:sz w:val="24"/>
          <w:szCs w:val="24"/>
        </w:rPr>
      </w:pPr>
      <w:r w:rsidRPr="006618BB">
        <w:rPr>
          <w:i/>
          <w:iCs/>
          <w:color w:val="auto"/>
          <w:sz w:val="24"/>
          <w:szCs w:val="24"/>
        </w:rPr>
        <w:t>Развитие скоростных способностей.</w:t>
      </w:r>
      <w:r w:rsidRPr="006618BB">
        <w:rPr>
          <w:color w:val="auto"/>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6618BB" w:rsidRPr="006618BB" w:rsidRDefault="006618BB" w:rsidP="006618BB">
      <w:pPr>
        <w:pStyle w:val="11"/>
        <w:jc w:val="both"/>
        <w:rPr>
          <w:color w:val="auto"/>
          <w:sz w:val="24"/>
          <w:szCs w:val="24"/>
        </w:rPr>
      </w:pPr>
      <w:r w:rsidRPr="006618BB">
        <w:rPr>
          <w:i/>
          <w:iCs/>
          <w:color w:val="auto"/>
          <w:sz w:val="24"/>
          <w:szCs w:val="24"/>
        </w:rPr>
        <w:t>Развитие выносливости.</w:t>
      </w:r>
      <w:r w:rsidRPr="006618BB">
        <w:rPr>
          <w:color w:val="auto"/>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6618BB" w:rsidRPr="006618BB" w:rsidRDefault="006618BB" w:rsidP="006618BB">
      <w:pPr>
        <w:pStyle w:val="11"/>
        <w:jc w:val="both"/>
        <w:rPr>
          <w:color w:val="auto"/>
          <w:sz w:val="24"/>
          <w:szCs w:val="24"/>
        </w:rPr>
      </w:pPr>
      <w:r w:rsidRPr="006618BB">
        <w:rPr>
          <w:i/>
          <w:iCs/>
          <w:color w:val="auto"/>
          <w:sz w:val="24"/>
          <w:szCs w:val="24"/>
        </w:rPr>
        <w:t>Развитие координации движений.</w:t>
      </w:r>
      <w:r w:rsidRPr="006618BB">
        <w:rPr>
          <w:color w:val="auto"/>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6618BB" w:rsidRPr="006618BB" w:rsidRDefault="006618BB" w:rsidP="006618BB">
      <w:pPr>
        <w:pStyle w:val="11"/>
        <w:jc w:val="both"/>
        <w:rPr>
          <w:color w:val="auto"/>
          <w:sz w:val="24"/>
          <w:szCs w:val="24"/>
        </w:rPr>
      </w:pPr>
      <w:r w:rsidRPr="006618BB">
        <w:rPr>
          <w:i/>
          <w:iCs/>
          <w:color w:val="auto"/>
          <w:sz w:val="24"/>
          <w:szCs w:val="24"/>
        </w:rPr>
        <w:t>Развитие гибкости.</w:t>
      </w:r>
      <w:r w:rsidRPr="006618BB">
        <w:rPr>
          <w:color w:val="auto"/>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6618BB" w:rsidRPr="006618BB" w:rsidRDefault="006618BB" w:rsidP="006618BB">
      <w:pPr>
        <w:pStyle w:val="11"/>
        <w:jc w:val="both"/>
        <w:rPr>
          <w:color w:val="auto"/>
          <w:sz w:val="24"/>
          <w:szCs w:val="24"/>
        </w:rPr>
      </w:pPr>
      <w:r w:rsidRPr="006618BB">
        <w:rPr>
          <w:i/>
          <w:iCs/>
          <w:color w:val="auto"/>
          <w:sz w:val="24"/>
          <w:szCs w:val="24"/>
        </w:rPr>
        <w:t>Упражнения культурно-этнической направленности.</w:t>
      </w:r>
      <w:r w:rsidRPr="006618BB">
        <w:rPr>
          <w:color w:val="auto"/>
          <w:sz w:val="24"/>
          <w:szCs w:val="24"/>
        </w:rPr>
        <w:t xml:space="preserve"> Сюжетно-образные и обрядовые игры. Технические действия национальных видов спорта.</w:t>
      </w:r>
    </w:p>
    <w:p w:rsidR="006618BB" w:rsidRPr="006618BB" w:rsidRDefault="006618BB" w:rsidP="006618BB">
      <w:pPr>
        <w:pStyle w:val="11"/>
        <w:spacing w:line="257" w:lineRule="auto"/>
        <w:jc w:val="both"/>
        <w:rPr>
          <w:color w:val="auto"/>
          <w:sz w:val="24"/>
          <w:szCs w:val="24"/>
        </w:rPr>
      </w:pPr>
      <w:r w:rsidRPr="006618BB">
        <w:rPr>
          <w:b/>
          <w:bCs/>
          <w:color w:val="auto"/>
          <w:sz w:val="24"/>
          <w:szCs w:val="24"/>
        </w:rPr>
        <w:t xml:space="preserve">Специальная физическая подготовка. </w:t>
      </w:r>
      <w:r w:rsidRPr="006618BB">
        <w:rPr>
          <w:b/>
          <w:bCs/>
          <w:i/>
          <w:iCs/>
          <w:color w:val="auto"/>
          <w:sz w:val="24"/>
          <w:szCs w:val="24"/>
        </w:rPr>
        <w:t xml:space="preserve">Модуль «Гимнастика». </w:t>
      </w:r>
      <w:r w:rsidRPr="006618BB">
        <w:rPr>
          <w:i/>
          <w:iCs/>
          <w:color w:val="auto"/>
          <w:sz w:val="24"/>
          <w:szCs w:val="24"/>
        </w:rPr>
        <w:t>Развитие гибкости</w:t>
      </w:r>
      <w:r w:rsidRPr="006618BB">
        <w:rPr>
          <w:color w:val="auto"/>
          <w:sz w:val="24"/>
          <w:szCs w:val="24"/>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618BB" w:rsidRPr="006618BB" w:rsidRDefault="006618BB" w:rsidP="006618BB">
      <w:pPr>
        <w:pStyle w:val="11"/>
        <w:jc w:val="both"/>
        <w:rPr>
          <w:color w:val="auto"/>
          <w:sz w:val="24"/>
          <w:szCs w:val="24"/>
        </w:rPr>
      </w:pPr>
      <w:r w:rsidRPr="006618BB">
        <w:rPr>
          <w:i/>
          <w:iCs/>
          <w:color w:val="auto"/>
          <w:sz w:val="24"/>
          <w:szCs w:val="24"/>
        </w:rPr>
        <w:t>Развитие координации движений</w:t>
      </w:r>
      <w:r w:rsidRPr="006618BB">
        <w:rPr>
          <w:color w:val="auto"/>
          <w:sz w:val="24"/>
          <w:szCs w:val="24"/>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6618BB" w:rsidRPr="006618BB" w:rsidRDefault="006618BB" w:rsidP="006618BB">
      <w:pPr>
        <w:pStyle w:val="11"/>
        <w:jc w:val="both"/>
        <w:rPr>
          <w:color w:val="auto"/>
          <w:sz w:val="24"/>
          <w:szCs w:val="24"/>
        </w:rPr>
      </w:pPr>
      <w:r w:rsidRPr="006618BB">
        <w:rPr>
          <w:i/>
          <w:iCs/>
          <w:color w:val="auto"/>
          <w:sz w:val="24"/>
          <w:szCs w:val="24"/>
        </w:rPr>
        <w:t>Развитие силовых способностей</w:t>
      </w:r>
      <w:r w:rsidRPr="006618BB">
        <w:rPr>
          <w:color w:val="auto"/>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618BB" w:rsidRPr="006618BB" w:rsidRDefault="006618BB" w:rsidP="006618BB">
      <w:pPr>
        <w:pStyle w:val="11"/>
        <w:jc w:val="both"/>
        <w:rPr>
          <w:color w:val="auto"/>
          <w:sz w:val="24"/>
          <w:szCs w:val="24"/>
        </w:rPr>
      </w:pPr>
      <w:r w:rsidRPr="006618BB">
        <w:rPr>
          <w:i/>
          <w:iCs/>
          <w:color w:val="auto"/>
          <w:sz w:val="24"/>
          <w:szCs w:val="24"/>
        </w:rPr>
        <w:t>Развитие выносливости</w:t>
      </w:r>
      <w:r w:rsidRPr="006618BB">
        <w:rPr>
          <w:b/>
          <w:bCs/>
          <w:i/>
          <w:iCs/>
          <w:color w:val="auto"/>
          <w:sz w:val="24"/>
          <w:szCs w:val="24"/>
        </w:rPr>
        <w:t>.</w:t>
      </w:r>
      <w:r w:rsidRPr="006618BB">
        <w:rPr>
          <w:color w:val="auto"/>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618BB" w:rsidRPr="006618BB" w:rsidRDefault="006618BB" w:rsidP="006618BB">
      <w:pPr>
        <w:pStyle w:val="11"/>
        <w:spacing w:line="259" w:lineRule="auto"/>
        <w:jc w:val="both"/>
        <w:rPr>
          <w:color w:val="auto"/>
          <w:sz w:val="24"/>
          <w:szCs w:val="24"/>
        </w:rPr>
      </w:pPr>
      <w:r w:rsidRPr="006618BB">
        <w:rPr>
          <w:b/>
          <w:bCs/>
          <w:i/>
          <w:iCs/>
          <w:color w:val="auto"/>
          <w:sz w:val="24"/>
          <w:szCs w:val="24"/>
        </w:rPr>
        <w:t>Модуль «Лёгкая атлетика»</w:t>
      </w:r>
      <w:r w:rsidRPr="006618BB">
        <w:rPr>
          <w:color w:val="auto"/>
          <w:sz w:val="24"/>
          <w:szCs w:val="24"/>
        </w:rPr>
        <w:t xml:space="preserve">. </w:t>
      </w:r>
      <w:r w:rsidRPr="006618BB">
        <w:rPr>
          <w:i/>
          <w:iCs/>
          <w:color w:val="auto"/>
          <w:sz w:val="24"/>
          <w:szCs w:val="24"/>
        </w:rPr>
        <w:t xml:space="preserve">Развитие выносливости. </w:t>
      </w:r>
      <w:r w:rsidRPr="006618BB">
        <w:rPr>
          <w:color w:val="auto"/>
          <w:sz w:val="24"/>
          <w:szCs w:val="24"/>
        </w:rPr>
        <w:t>Бег с максимальной скоростью в режиме повторно-интервального метода. Бег по пересеченной местности (кроссовый бег).</w:t>
      </w:r>
    </w:p>
    <w:p w:rsidR="006618BB" w:rsidRPr="006618BB" w:rsidRDefault="006618BB" w:rsidP="006618BB">
      <w:pPr>
        <w:pStyle w:val="11"/>
        <w:ind w:firstLine="0"/>
        <w:jc w:val="both"/>
        <w:rPr>
          <w:color w:val="auto"/>
          <w:sz w:val="24"/>
          <w:szCs w:val="24"/>
        </w:rPr>
      </w:pPr>
      <w:r w:rsidRPr="006618BB">
        <w:rPr>
          <w:color w:val="auto"/>
          <w:sz w:val="24"/>
          <w:szCs w:val="24"/>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6618BB" w:rsidRPr="006618BB" w:rsidRDefault="006618BB" w:rsidP="006618BB">
      <w:pPr>
        <w:pStyle w:val="11"/>
        <w:ind w:firstLine="260"/>
        <w:jc w:val="both"/>
        <w:rPr>
          <w:color w:val="auto"/>
          <w:sz w:val="24"/>
          <w:szCs w:val="24"/>
        </w:rPr>
      </w:pPr>
      <w:r w:rsidRPr="006618BB">
        <w:rPr>
          <w:i/>
          <w:iCs/>
          <w:color w:val="auto"/>
          <w:sz w:val="24"/>
          <w:szCs w:val="24"/>
        </w:rPr>
        <w:t>Развитие силовых способностей</w:t>
      </w:r>
      <w:r w:rsidRPr="006618BB">
        <w:rPr>
          <w:color w:val="auto"/>
          <w:sz w:val="24"/>
          <w:szCs w:val="24"/>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6618BB" w:rsidRPr="006618BB" w:rsidRDefault="006618BB" w:rsidP="006618BB">
      <w:pPr>
        <w:pStyle w:val="11"/>
        <w:ind w:firstLine="260"/>
        <w:jc w:val="both"/>
        <w:rPr>
          <w:color w:val="auto"/>
          <w:sz w:val="24"/>
          <w:szCs w:val="24"/>
        </w:rPr>
      </w:pPr>
      <w:r w:rsidRPr="006618BB">
        <w:rPr>
          <w:i/>
          <w:iCs/>
          <w:color w:val="auto"/>
          <w:sz w:val="24"/>
          <w:szCs w:val="24"/>
        </w:rPr>
        <w:t>Развитие скоростных способностей</w:t>
      </w:r>
      <w:r w:rsidRPr="006618BB">
        <w:rPr>
          <w:b/>
          <w:bCs/>
          <w:i/>
          <w:iCs/>
          <w:color w:val="auto"/>
          <w:sz w:val="24"/>
          <w:szCs w:val="24"/>
        </w:rPr>
        <w:t>.</w:t>
      </w:r>
      <w:r w:rsidRPr="006618BB">
        <w:rPr>
          <w:color w:val="auto"/>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6618BB" w:rsidRPr="006618BB" w:rsidRDefault="006618BB" w:rsidP="006618BB">
      <w:pPr>
        <w:pStyle w:val="11"/>
        <w:ind w:firstLine="260"/>
        <w:jc w:val="both"/>
        <w:rPr>
          <w:color w:val="auto"/>
          <w:sz w:val="24"/>
          <w:szCs w:val="24"/>
        </w:rPr>
      </w:pPr>
      <w:r w:rsidRPr="006618BB">
        <w:rPr>
          <w:i/>
          <w:iCs/>
          <w:color w:val="auto"/>
          <w:sz w:val="24"/>
          <w:szCs w:val="24"/>
        </w:rPr>
        <w:t>Развитие координации движений</w:t>
      </w:r>
      <w:r w:rsidRPr="006618BB">
        <w:rPr>
          <w:color w:val="auto"/>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618BB" w:rsidRPr="006618BB" w:rsidRDefault="006618BB" w:rsidP="006618BB">
      <w:pPr>
        <w:pStyle w:val="11"/>
        <w:spacing w:line="259" w:lineRule="auto"/>
        <w:ind w:firstLine="260"/>
        <w:jc w:val="both"/>
        <w:rPr>
          <w:color w:val="auto"/>
          <w:sz w:val="24"/>
          <w:szCs w:val="24"/>
        </w:rPr>
      </w:pPr>
      <w:r w:rsidRPr="006618BB">
        <w:rPr>
          <w:b/>
          <w:bCs/>
          <w:i/>
          <w:iCs/>
          <w:color w:val="auto"/>
          <w:sz w:val="24"/>
          <w:szCs w:val="24"/>
        </w:rPr>
        <w:t xml:space="preserve">Модуль «Зимние виды спорта». </w:t>
      </w:r>
      <w:r w:rsidRPr="006618BB">
        <w:rPr>
          <w:i/>
          <w:iCs/>
          <w:color w:val="auto"/>
          <w:sz w:val="24"/>
          <w:szCs w:val="24"/>
        </w:rPr>
        <w:t>Развитие выносливости</w:t>
      </w:r>
      <w:r w:rsidRPr="006618BB">
        <w:rPr>
          <w:color w:val="auto"/>
          <w:sz w:val="24"/>
          <w:szCs w:val="24"/>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6618BB" w:rsidRPr="006618BB" w:rsidRDefault="006618BB" w:rsidP="006618BB">
      <w:pPr>
        <w:pStyle w:val="11"/>
        <w:ind w:firstLine="260"/>
        <w:jc w:val="both"/>
        <w:rPr>
          <w:color w:val="auto"/>
          <w:sz w:val="24"/>
          <w:szCs w:val="24"/>
        </w:rPr>
      </w:pPr>
      <w:r w:rsidRPr="006618BB">
        <w:rPr>
          <w:i/>
          <w:iCs/>
          <w:color w:val="auto"/>
          <w:sz w:val="24"/>
          <w:szCs w:val="24"/>
        </w:rPr>
        <w:t>Развитие силовых способностей</w:t>
      </w:r>
      <w:r w:rsidRPr="006618BB">
        <w:rPr>
          <w:color w:val="auto"/>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618BB" w:rsidRPr="006618BB" w:rsidRDefault="006618BB" w:rsidP="006618BB">
      <w:pPr>
        <w:pStyle w:val="11"/>
        <w:ind w:firstLine="260"/>
        <w:jc w:val="both"/>
        <w:rPr>
          <w:color w:val="auto"/>
          <w:sz w:val="24"/>
          <w:szCs w:val="24"/>
        </w:rPr>
      </w:pPr>
      <w:r w:rsidRPr="006618BB">
        <w:rPr>
          <w:i/>
          <w:iCs/>
          <w:color w:val="auto"/>
          <w:sz w:val="24"/>
          <w:szCs w:val="24"/>
        </w:rPr>
        <w:t>Развитие координации</w:t>
      </w:r>
      <w:r w:rsidRPr="006618BB">
        <w:rPr>
          <w:b/>
          <w:bCs/>
          <w:i/>
          <w:iCs/>
          <w:color w:val="auto"/>
          <w:sz w:val="24"/>
          <w:szCs w:val="24"/>
        </w:rPr>
        <w:t>.</w:t>
      </w:r>
      <w:r w:rsidRPr="006618BB">
        <w:rPr>
          <w:color w:val="auto"/>
          <w:sz w:val="24"/>
          <w:szCs w:val="24"/>
        </w:rPr>
        <w:t xml:space="preserve"> Упражнения в поворотах и спусках на лыжах; проезд через «ворота» и преодоление небольших трамплинов.</w:t>
      </w:r>
    </w:p>
    <w:p w:rsidR="006618BB" w:rsidRPr="006618BB" w:rsidRDefault="006618BB" w:rsidP="006618BB">
      <w:pPr>
        <w:pStyle w:val="11"/>
        <w:spacing w:line="262" w:lineRule="auto"/>
        <w:ind w:firstLine="260"/>
        <w:jc w:val="both"/>
        <w:rPr>
          <w:color w:val="auto"/>
          <w:sz w:val="24"/>
          <w:szCs w:val="24"/>
        </w:rPr>
      </w:pPr>
      <w:r w:rsidRPr="006618BB">
        <w:rPr>
          <w:b/>
          <w:bCs/>
          <w:i/>
          <w:iCs/>
          <w:color w:val="auto"/>
          <w:sz w:val="24"/>
          <w:szCs w:val="24"/>
        </w:rPr>
        <w:t>Модуль «Спортивные игры»</w:t>
      </w:r>
      <w:r w:rsidRPr="006618BB">
        <w:rPr>
          <w:i/>
          <w:iCs/>
          <w:color w:val="auto"/>
          <w:sz w:val="24"/>
          <w:szCs w:val="24"/>
        </w:rPr>
        <w:t>.</w:t>
      </w:r>
      <w:r w:rsidRPr="006618BB">
        <w:rPr>
          <w:color w:val="auto"/>
          <w:sz w:val="24"/>
          <w:szCs w:val="24"/>
          <w:u w:val="single"/>
        </w:rPr>
        <w:t>Баскетбол.</w:t>
      </w:r>
      <w:r w:rsidRPr="006618BB">
        <w:rPr>
          <w:i/>
          <w:iCs/>
          <w:color w:val="auto"/>
          <w:sz w:val="24"/>
          <w:szCs w:val="24"/>
        </w:rPr>
        <w:t>Развитие скоростных способностей</w:t>
      </w:r>
      <w:r w:rsidRPr="006618BB">
        <w:rPr>
          <w:color w:val="auto"/>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6618BB" w:rsidRPr="006618BB" w:rsidRDefault="006618BB" w:rsidP="006618BB">
      <w:pPr>
        <w:pStyle w:val="11"/>
        <w:jc w:val="both"/>
        <w:rPr>
          <w:color w:val="auto"/>
          <w:sz w:val="24"/>
          <w:szCs w:val="24"/>
        </w:rPr>
      </w:pPr>
      <w:r w:rsidRPr="006618BB">
        <w:rPr>
          <w:i/>
          <w:iCs/>
          <w:color w:val="auto"/>
          <w:sz w:val="24"/>
          <w:szCs w:val="24"/>
        </w:rPr>
        <w:t>Развитие силовых способностей</w:t>
      </w:r>
      <w:r w:rsidRPr="006618BB">
        <w:rPr>
          <w:b/>
          <w:bCs/>
          <w:i/>
          <w:iCs/>
          <w:color w:val="auto"/>
          <w:sz w:val="24"/>
          <w:szCs w:val="24"/>
        </w:rPr>
        <w:t>.</w:t>
      </w:r>
      <w:r w:rsidRPr="006618BB">
        <w:rPr>
          <w:color w:val="auto"/>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6618BB">
        <w:rPr>
          <w:rFonts w:eastAsia="Arial"/>
          <w:color w:val="auto"/>
          <w:sz w:val="24"/>
          <w:szCs w:val="24"/>
        </w:rPr>
        <w:t xml:space="preserve">° </w:t>
      </w:r>
      <w:r w:rsidRPr="006618BB">
        <w:rPr>
          <w:color w:val="auto"/>
          <w:sz w:val="24"/>
          <w:szCs w:val="24"/>
        </w:rPr>
        <w:t>и 360</w:t>
      </w:r>
      <w:r w:rsidRPr="006618BB">
        <w:rPr>
          <w:rFonts w:eastAsia="Arial"/>
          <w:color w:val="auto"/>
          <w:sz w:val="24"/>
          <w:szCs w:val="24"/>
        </w:rPr>
        <w:t>°</w:t>
      </w:r>
      <w:r w:rsidRPr="006618BB">
        <w:rPr>
          <w:color w:val="auto"/>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618BB" w:rsidRPr="006618BB" w:rsidRDefault="006618BB" w:rsidP="006618BB">
      <w:pPr>
        <w:pStyle w:val="11"/>
        <w:jc w:val="both"/>
        <w:rPr>
          <w:color w:val="auto"/>
          <w:sz w:val="24"/>
          <w:szCs w:val="24"/>
        </w:rPr>
      </w:pPr>
      <w:r w:rsidRPr="006618BB">
        <w:rPr>
          <w:i/>
          <w:iCs/>
          <w:color w:val="auto"/>
          <w:sz w:val="24"/>
          <w:szCs w:val="24"/>
        </w:rPr>
        <w:t>Развитие выносливости</w:t>
      </w:r>
      <w:r w:rsidRPr="006618BB">
        <w:rPr>
          <w:color w:val="auto"/>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618BB" w:rsidRPr="006618BB" w:rsidRDefault="006618BB" w:rsidP="006618BB">
      <w:pPr>
        <w:pStyle w:val="11"/>
        <w:jc w:val="both"/>
        <w:rPr>
          <w:color w:val="auto"/>
          <w:sz w:val="24"/>
          <w:szCs w:val="24"/>
        </w:rPr>
      </w:pPr>
      <w:r w:rsidRPr="006618BB">
        <w:rPr>
          <w:i/>
          <w:iCs/>
          <w:color w:val="auto"/>
          <w:sz w:val="24"/>
          <w:szCs w:val="24"/>
        </w:rPr>
        <w:t>Развитие координации движений</w:t>
      </w:r>
      <w:r w:rsidRPr="006618BB">
        <w:rPr>
          <w:color w:val="auto"/>
          <w:sz w:val="24"/>
          <w:szCs w:val="24"/>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6618BB" w:rsidRPr="006618BB" w:rsidRDefault="006618BB" w:rsidP="006618BB">
      <w:pPr>
        <w:pStyle w:val="11"/>
        <w:jc w:val="both"/>
        <w:rPr>
          <w:color w:val="auto"/>
          <w:sz w:val="24"/>
          <w:szCs w:val="24"/>
        </w:rPr>
      </w:pPr>
      <w:r w:rsidRPr="006618BB">
        <w:rPr>
          <w:color w:val="auto"/>
          <w:sz w:val="24"/>
          <w:szCs w:val="24"/>
          <w:u w:val="single"/>
        </w:rPr>
        <w:t>Футбол.</w:t>
      </w:r>
      <w:r w:rsidRPr="006618BB">
        <w:rPr>
          <w:i/>
          <w:iCs/>
          <w:color w:val="auto"/>
          <w:sz w:val="24"/>
          <w:szCs w:val="24"/>
        </w:rPr>
        <w:t>Развитие скоростных способностей.</w:t>
      </w:r>
      <w:r w:rsidRPr="006618BB">
        <w:rPr>
          <w:color w:val="auto"/>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6618BB">
        <w:rPr>
          <w:rFonts w:eastAsia="Arial"/>
          <w:color w:val="auto"/>
          <w:sz w:val="24"/>
          <w:szCs w:val="24"/>
        </w:rPr>
        <w:t xml:space="preserve">° </w:t>
      </w:r>
      <w:r w:rsidRPr="006618BB">
        <w:rPr>
          <w:color w:val="auto"/>
          <w:sz w:val="24"/>
          <w:szCs w:val="24"/>
        </w:rPr>
        <w:t>и 360</w:t>
      </w:r>
      <w:r w:rsidRPr="006618BB">
        <w:rPr>
          <w:rFonts w:eastAsia="Arial"/>
          <w:color w:val="auto"/>
          <w:sz w:val="24"/>
          <w:szCs w:val="24"/>
        </w:rPr>
        <w:t>°</w:t>
      </w:r>
      <w:r w:rsidRPr="006618BB">
        <w:rPr>
          <w:color w:val="auto"/>
          <w:sz w:val="24"/>
          <w:szCs w:val="24"/>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6618BB" w:rsidRPr="006618BB" w:rsidRDefault="006618BB" w:rsidP="006618BB">
      <w:pPr>
        <w:pStyle w:val="11"/>
        <w:jc w:val="both"/>
        <w:rPr>
          <w:color w:val="auto"/>
          <w:sz w:val="24"/>
          <w:szCs w:val="24"/>
        </w:rPr>
      </w:pPr>
      <w:r w:rsidRPr="006618BB">
        <w:rPr>
          <w:i/>
          <w:iCs/>
          <w:color w:val="auto"/>
          <w:sz w:val="24"/>
          <w:szCs w:val="24"/>
        </w:rPr>
        <w:t>Развитие силовых способностей</w:t>
      </w:r>
      <w:r w:rsidRPr="006618BB">
        <w:rPr>
          <w:b/>
          <w:bCs/>
          <w:i/>
          <w:iCs/>
          <w:color w:val="auto"/>
          <w:sz w:val="24"/>
          <w:szCs w:val="24"/>
        </w:rPr>
        <w:t>.</w:t>
      </w:r>
      <w:r w:rsidRPr="006618BB">
        <w:rPr>
          <w:color w:val="auto"/>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6618BB" w:rsidRDefault="006618BB" w:rsidP="006618BB">
      <w:pPr>
        <w:pStyle w:val="af7"/>
        <w:rPr>
          <w:rFonts w:ascii="Times New Roman" w:hAnsi="Times New Roman" w:cs="Times New Roman"/>
          <w:b w:val="0"/>
          <w:color w:val="auto"/>
          <w:sz w:val="24"/>
          <w:szCs w:val="24"/>
        </w:rPr>
      </w:pPr>
      <w:r w:rsidRPr="006618BB">
        <w:rPr>
          <w:rFonts w:ascii="Times New Roman" w:hAnsi="Times New Roman" w:cs="Times New Roman"/>
          <w:b w:val="0"/>
          <w:i/>
          <w:iCs/>
          <w:color w:val="auto"/>
          <w:sz w:val="24"/>
          <w:szCs w:val="24"/>
        </w:rPr>
        <w:t>Развитие выносливости</w:t>
      </w:r>
      <w:r w:rsidRPr="006618BB">
        <w:rPr>
          <w:rFonts w:ascii="Times New Roman" w:hAnsi="Times New Roman" w:cs="Times New Roman"/>
          <w:b w:val="0"/>
          <w:bCs/>
          <w:i/>
          <w:iCs/>
          <w:color w:val="auto"/>
          <w:sz w:val="24"/>
          <w:szCs w:val="24"/>
        </w:rPr>
        <w:t>.</w:t>
      </w:r>
      <w:r w:rsidRPr="006618BB">
        <w:rPr>
          <w:rFonts w:ascii="Times New Roman" w:hAnsi="Times New Roman" w:cs="Times New Roman"/>
          <w:b w:val="0"/>
          <w:color w:val="auto"/>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r>
        <w:rPr>
          <w:rFonts w:ascii="Times New Roman" w:hAnsi="Times New Roman" w:cs="Times New Roman"/>
          <w:b w:val="0"/>
          <w:color w:val="auto"/>
          <w:sz w:val="24"/>
          <w:szCs w:val="24"/>
        </w:rPr>
        <w:t>.</w:t>
      </w:r>
    </w:p>
    <w:p w:rsidR="006618BB" w:rsidRPr="006618BB" w:rsidRDefault="006618BB" w:rsidP="006618BB">
      <w:pPr>
        <w:pStyle w:val="af7"/>
        <w:rPr>
          <w:rFonts w:ascii="Times New Roman" w:hAnsi="Times New Roman" w:cs="Times New Roman"/>
          <w:sz w:val="24"/>
          <w:szCs w:val="24"/>
        </w:rPr>
      </w:pPr>
      <w:bookmarkStart w:id="649" w:name="bookmark1791"/>
      <w:r w:rsidRPr="006618BB">
        <w:rPr>
          <w:rFonts w:ascii="Times New Roman" w:hAnsi="Times New Roman" w:cs="Times New Roman"/>
          <w:sz w:val="24"/>
          <w:szCs w:val="24"/>
        </w:rPr>
        <w:t>ПЛАНИРУЕМЫЕ РЕЗУЛЬТАТЫ ОСВОЕНИЯ</w:t>
      </w:r>
      <w:bookmarkEnd w:id="649"/>
    </w:p>
    <w:p w:rsidR="006618BB" w:rsidRPr="006618BB" w:rsidRDefault="006618BB" w:rsidP="006618BB">
      <w:pPr>
        <w:pStyle w:val="af7"/>
        <w:pBdr>
          <w:bottom w:val="single" w:sz="12" w:space="1" w:color="auto"/>
        </w:pBdr>
        <w:rPr>
          <w:rFonts w:ascii="Times New Roman" w:hAnsi="Times New Roman" w:cs="Times New Roman"/>
          <w:sz w:val="24"/>
          <w:szCs w:val="24"/>
        </w:rPr>
      </w:pPr>
      <w:r w:rsidRPr="006618BB">
        <w:rPr>
          <w:rFonts w:ascii="Times New Roman" w:hAnsi="Times New Roman" w:cs="Times New Roman"/>
          <w:sz w:val="24"/>
          <w:szCs w:val="24"/>
        </w:rPr>
        <w:t xml:space="preserve">УЧЕБНОГО ПРЕДМЕТА «ФИЗИЧЕСКАЯ КУЛЬТУРА» </w:t>
      </w:r>
    </w:p>
    <w:p w:rsidR="006618BB" w:rsidRPr="006618BB" w:rsidRDefault="006618BB" w:rsidP="006618BB">
      <w:pPr>
        <w:pStyle w:val="af7"/>
        <w:pBdr>
          <w:bottom w:val="single" w:sz="12" w:space="1" w:color="auto"/>
        </w:pBdr>
        <w:rPr>
          <w:rFonts w:ascii="Times New Roman" w:hAnsi="Times New Roman" w:cs="Times New Roman"/>
          <w:sz w:val="24"/>
          <w:szCs w:val="24"/>
        </w:rPr>
      </w:pPr>
      <w:r w:rsidRPr="006618BB">
        <w:rPr>
          <w:rFonts w:ascii="Times New Roman" w:hAnsi="Times New Roman" w:cs="Times New Roman"/>
          <w:sz w:val="24"/>
          <w:szCs w:val="24"/>
        </w:rPr>
        <w:t>НА УРОВНЕ ОСНОВНОГО ОБЩЕГО ОБРАЗОВАНИЯ</w:t>
      </w:r>
    </w:p>
    <w:p w:rsidR="006618BB" w:rsidRPr="006618BB" w:rsidRDefault="006618BB" w:rsidP="006618BB">
      <w:pPr>
        <w:pStyle w:val="af7"/>
        <w:rPr>
          <w:rFonts w:ascii="Times New Roman" w:hAnsi="Times New Roman" w:cs="Times New Roman"/>
          <w:sz w:val="24"/>
          <w:szCs w:val="24"/>
        </w:rPr>
      </w:pPr>
    </w:p>
    <w:p w:rsidR="006618BB" w:rsidRPr="006618BB" w:rsidRDefault="006618BB" w:rsidP="006618BB">
      <w:pPr>
        <w:pStyle w:val="af7"/>
        <w:rPr>
          <w:rFonts w:ascii="Times New Roman" w:hAnsi="Times New Roman" w:cs="Times New Roman"/>
          <w:sz w:val="24"/>
          <w:szCs w:val="24"/>
        </w:rPr>
      </w:pPr>
      <w:bookmarkStart w:id="650" w:name="bookmark1794"/>
      <w:r w:rsidRPr="006618BB">
        <w:rPr>
          <w:rFonts w:ascii="Times New Roman" w:hAnsi="Times New Roman" w:cs="Times New Roman"/>
          <w:sz w:val="24"/>
          <w:szCs w:val="24"/>
        </w:rPr>
        <w:t>ЛИЧНОСТНЫЕ РЕЗУЛЬТАТЫ</w:t>
      </w:r>
      <w:bookmarkEnd w:id="650"/>
    </w:p>
    <w:p w:rsidR="006618BB" w:rsidRPr="006618BB" w:rsidRDefault="006618BB" w:rsidP="00AC559F">
      <w:pPr>
        <w:pStyle w:val="11"/>
        <w:numPr>
          <w:ilvl w:val="0"/>
          <w:numId w:val="286"/>
        </w:numPr>
        <w:spacing w:line="240" w:lineRule="auto"/>
        <w:jc w:val="both"/>
        <w:rPr>
          <w:color w:val="auto"/>
          <w:sz w:val="24"/>
          <w:szCs w:val="24"/>
        </w:rPr>
      </w:pPr>
      <w:r w:rsidRPr="006618BB">
        <w:rPr>
          <w:color w:val="auto"/>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6618BB" w:rsidRPr="006618BB" w:rsidRDefault="006618BB" w:rsidP="00AC559F">
      <w:pPr>
        <w:pStyle w:val="11"/>
        <w:numPr>
          <w:ilvl w:val="0"/>
          <w:numId w:val="286"/>
        </w:numPr>
        <w:spacing w:line="240" w:lineRule="auto"/>
        <w:jc w:val="both"/>
        <w:rPr>
          <w:color w:val="auto"/>
          <w:sz w:val="24"/>
          <w:szCs w:val="24"/>
        </w:rPr>
      </w:pPr>
      <w:r w:rsidRPr="006618BB">
        <w:rPr>
          <w:color w:val="auto"/>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6618BB" w:rsidRPr="006618BB" w:rsidRDefault="006618BB" w:rsidP="00AC559F">
      <w:pPr>
        <w:pStyle w:val="11"/>
        <w:numPr>
          <w:ilvl w:val="0"/>
          <w:numId w:val="286"/>
        </w:numPr>
        <w:spacing w:line="240" w:lineRule="auto"/>
        <w:jc w:val="both"/>
        <w:rPr>
          <w:color w:val="auto"/>
          <w:sz w:val="24"/>
          <w:szCs w:val="24"/>
        </w:rPr>
      </w:pPr>
      <w:r w:rsidRPr="006618BB">
        <w:rPr>
          <w:color w:val="auto"/>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6618BB" w:rsidRPr="006618BB" w:rsidRDefault="006618BB" w:rsidP="00AC559F">
      <w:pPr>
        <w:pStyle w:val="11"/>
        <w:numPr>
          <w:ilvl w:val="0"/>
          <w:numId w:val="286"/>
        </w:numPr>
        <w:spacing w:line="240" w:lineRule="auto"/>
        <w:jc w:val="both"/>
        <w:rPr>
          <w:color w:val="auto"/>
          <w:sz w:val="24"/>
          <w:szCs w:val="24"/>
        </w:rPr>
      </w:pPr>
      <w:r w:rsidRPr="006618BB">
        <w:rPr>
          <w:color w:val="auto"/>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6618BB" w:rsidRPr="006618BB" w:rsidRDefault="006618BB" w:rsidP="00AC559F">
      <w:pPr>
        <w:pStyle w:val="11"/>
        <w:numPr>
          <w:ilvl w:val="0"/>
          <w:numId w:val="286"/>
        </w:numPr>
        <w:spacing w:line="240" w:lineRule="auto"/>
        <w:jc w:val="both"/>
        <w:rPr>
          <w:color w:val="auto"/>
          <w:sz w:val="24"/>
          <w:szCs w:val="24"/>
        </w:rPr>
      </w:pPr>
      <w:r w:rsidRPr="006618BB">
        <w:rPr>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618BB" w:rsidRPr="006618BB" w:rsidRDefault="006618BB" w:rsidP="00AC559F">
      <w:pPr>
        <w:pStyle w:val="11"/>
        <w:numPr>
          <w:ilvl w:val="0"/>
          <w:numId w:val="286"/>
        </w:numPr>
        <w:spacing w:line="240" w:lineRule="auto"/>
        <w:jc w:val="both"/>
        <w:rPr>
          <w:color w:val="auto"/>
          <w:sz w:val="24"/>
          <w:szCs w:val="24"/>
        </w:rPr>
      </w:pPr>
      <w:r w:rsidRPr="006618BB">
        <w:rPr>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6618BB" w:rsidRPr="006618BB" w:rsidRDefault="006618BB" w:rsidP="00AC559F">
      <w:pPr>
        <w:pStyle w:val="11"/>
        <w:numPr>
          <w:ilvl w:val="0"/>
          <w:numId w:val="286"/>
        </w:numPr>
        <w:spacing w:line="240" w:lineRule="auto"/>
        <w:jc w:val="both"/>
        <w:rPr>
          <w:color w:val="auto"/>
          <w:sz w:val="24"/>
          <w:szCs w:val="24"/>
        </w:rPr>
      </w:pPr>
      <w:r w:rsidRPr="006618BB">
        <w:rPr>
          <w:color w:val="auto"/>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6618BB" w:rsidRPr="006618BB" w:rsidRDefault="006618BB" w:rsidP="00AC559F">
      <w:pPr>
        <w:pStyle w:val="11"/>
        <w:numPr>
          <w:ilvl w:val="0"/>
          <w:numId w:val="286"/>
        </w:numPr>
        <w:spacing w:line="240" w:lineRule="auto"/>
        <w:jc w:val="both"/>
        <w:rPr>
          <w:color w:val="auto"/>
          <w:sz w:val="24"/>
          <w:szCs w:val="24"/>
        </w:rPr>
      </w:pPr>
      <w:r w:rsidRPr="006618BB">
        <w:rPr>
          <w:color w:val="auto"/>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6618BB" w:rsidRPr="006618BB" w:rsidRDefault="006618BB" w:rsidP="00AC559F">
      <w:pPr>
        <w:pStyle w:val="11"/>
        <w:numPr>
          <w:ilvl w:val="0"/>
          <w:numId w:val="286"/>
        </w:numPr>
        <w:spacing w:line="240" w:lineRule="auto"/>
        <w:jc w:val="both"/>
        <w:rPr>
          <w:color w:val="auto"/>
          <w:sz w:val="24"/>
          <w:szCs w:val="24"/>
        </w:rPr>
      </w:pPr>
      <w:r w:rsidRPr="006618BB">
        <w:rPr>
          <w:color w:val="auto"/>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6618BB" w:rsidRPr="006618BB" w:rsidRDefault="006618BB" w:rsidP="00AC559F">
      <w:pPr>
        <w:pStyle w:val="11"/>
        <w:numPr>
          <w:ilvl w:val="0"/>
          <w:numId w:val="286"/>
        </w:numPr>
        <w:spacing w:line="240" w:lineRule="auto"/>
        <w:jc w:val="both"/>
        <w:rPr>
          <w:color w:val="auto"/>
          <w:sz w:val="24"/>
          <w:szCs w:val="24"/>
        </w:rPr>
      </w:pPr>
      <w:r w:rsidRPr="006618BB">
        <w:rPr>
          <w:color w:val="auto"/>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6618BB" w:rsidRPr="006618BB" w:rsidRDefault="006618BB" w:rsidP="00AC559F">
      <w:pPr>
        <w:pStyle w:val="11"/>
        <w:numPr>
          <w:ilvl w:val="0"/>
          <w:numId w:val="286"/>
        </w:numPr>
        <w:spacing w:line="271" w:lineRule="auto"/>
        <w:jc w:val="both"/>
        <w:rPr>
          <w:color w:val="auto"/>
          <w:sz w:val="24"/>
          <w:szCs w:val="24"/>
        </w:rPr>
      </w:pPr>
      <w:r w:rsidRPr="006618BB">
        <w:rPr>
          <w:color w:val="auto"/>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6618BB" w:rsidRPr="006618BB" w:rsidRDefault="006618BB" w:rsidP="00AC559F">
      <w:pPr>
        <w:pStyle w:val="11"/>
        <w:numPr>
          <w:ilvl w:val="0"/>
          <w:numId w:val="286"/>
        </w:numPr>
        <w:spacing w:line="283" w:lineRule="auto"/>
        <w:jc w:val="both"/>
        <w:rPr>
          <w:color w:val="auto"/>
          <w:sz w:val="24"/>
          <w:szCs w:val="24"/>
        </w:rPr>
      </w:pPr>
      <w:r w:rsidRPr="006618BB">
        <w:rPr>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618BB" w:rsidRPr="006618BB" w:rsidRDefault="006618BB" w:rsidP="00AC559F">
      <w:pPr>
        <w:pStyle w:val="11"/>
        <w:numPr>
          <w:ilvl w:val="0"/>
          <w:numId w:val="286"/>
        </w:numPr>
        <w:spacing w:line="276" w:lineRule="auto"/>
        <w:jc w:val="both"/>
        <w:rPr>
          <w:color w:val="auto"/>
          <w:sz w:val="24"/>
          <w:szCs w:val="24"/>
        </w:rPr>
      </w:pPr>
      <w:r w:rsidRPr="006618BB">
        <w:rPr>
          <w:color w:val="auto"/>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6618BB" w:rsidRPr="006618BB" w:rsidRDefault="006618BB" w:rsidP="00AC559F">
      <w:pPr>
        <w:pStyle w:val="11"/>
        <w:numPr>
          <w:ilvl w:val="0"/>
          <w:numId w:val="286"/>
        </w:numPr>
        <w:spacing w:line="276" w:lineRule="auto"/>
        <w:jc w:val="both"/>
        <w:rPr>
          <w:color w:val="auto"/>
          <w:sz w:val="24"/>
          <w:szCs w:val="24"/>
        </w:rPr>
      </w:pPr>
      <w:r w:rsidRPr="006618BB">
        <w:rPr>
          <w:color w:val="auto"/>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6618BB" w:rsidRPr="006618BB" w:rsidRDefault="006618BB" w:rsidP="00AC559F">
      <w:pPr>
        <w:pStyle w:val="11"/>
        <w:numPr>
          <w:ilvl w:val="0"/>
          <w:numId w:val="286"/>
        </w:numPr>
        <w:spacing w:after="140" w:line="271" w:lineRule="auto"/>
        <w:jc w:val="both"/>
        <w:rPr>
          <w:color w:val="auto"/>
          <w:sz w:val="24"/>
          <w:szCs w:val="24"/>
        </w:rPr>
      </w:pPr>
      <w:r w:rsidRPr="006618BB">
        <w:rPr>
          <w:color w:val="auto"/>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6618BB" w:rsidRPr="006618BB" w:rsidRDefault="006618BB" w:rsidP="006618BB">
      <w:pPr>
        <w:pStyle w:val="af7"/>
        <w:rPr>
          <w:rFonts w:ascii="Times New Roman" w:hAnsi="Times New Roman" w:cs="Times New Roman"/>
          <w:sz w:val="24"/>
          <w:szCs w:val="24"/>
        </w:rPr>
      </w:pPr>
      <w:bookmarkStart w:id="651" w:name="bookmark1796"/>
      <w:r w:rsidRPr="006618BB">
        <w:rPr>
          <w:rFonts w:ascii="Times New Roman" w:hAnsi="Times New Roman" w:cs="Times New Roman"/>
          <w:sz w:val="24"/>
          <w:szCs w:val="24"/>
        </w:rPr>
        <w:t>МЕТАПРЕДМЕТНЫЕ РЕЗУЛЬТАТЫ</w:t>
      </w:r>
      <w:bookmarkEnd w:id="651"/>
    </w:p>
    <w:p w:rsidR="006618BB" w:rsidRPr="006618BB" w:rsidRDefault="006618BB" w:rsidP="006618BB">
      <w:pPr>
        <w:pStyle w:val="11"/>
        <w:spacing w:line="269" w:lineRule="auto"/>
        <w:jc w:val="both"/>
        <w:rPr>
          <w:color w:val="auto"/>
          <w:sz w:val="24"/>
          <w:szCs w:val="24"/>
        </w:rPr>
      </w:pPr>
      <w:r w:rsidRPr="006618BB">
        <w:rPr>
          <w:b/>
          <w:bCs/>
          <w:i/>
          <w:iCs/>
          <w:color w:val="auto"/>
          <w:sz w:val="24"/>
          <w:szCs w:val="24"/>
        </w:rPr>
        <w:t>Универсальные познавательные действия:</w:t>
      </w:r>
    </w:p>
    <w:p w:rsidR="006618BB" w:rsidRPr="006618BB" w:rsidRDefault="006618BB" w:rsidP="00AC559F">
      <w:pPr>
        <w:pStyle w:val="11"/>
        <w:numPr>
          <w:ilvl w:val="0"/>
          <w:numId w:val="287"/>
        </w:numPr>
        <w:spacing w:line="283" w:lineRule="auto"/>
        <w:jc w:val="both"/>
        <w:rPr>
          <w:color w:val="auto"/>
          <w:sz w:val="24"/>
          <w:szCs w:val="24"/>
        </w:rPr>
      </w:pPr>
      <w:r w:rsidRPr="006618BB">
        <w:rPr>
          <w:color w:val="auto"/>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6618BB" w:rsidRPr="006618BB" w:rsidRDefault="006618BB" w:rsidP="00AC559F">
      <w:pPr>
        <w:pStyle w:val="11"/>
        <w:numPr>
          <w:ilvl w:val="0"/>
          <w:numId w:val="287"/>
        </w:numPr>
        <w:spacing w:line="283" w:lineRule="auto"/>
        <w:jc w:val="both"/>
        <w:rPr>
          <w:color w:val="auto"/>
          <w:sz w:val="24"/>
          <w:szCs w:val="24"/>
        </w:rPr>
      </w:pPr>
      <w:r w:rsidRPr="006618BB">
        <w:rPr>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618BB" w:rsidRPr="006618BB" w:rsidRDefault="006618BB" w:rsidP="00AC559F">
      <w:pPr>
        <w:pStyle w:val="11"/>
        <w:numPr>
          <w:ilvl w:val="0"/>
          <w:numId w:val="287"/>
        </w:numPr>
        <w:spacing w:line="276" w:lineRule="auto"/>
        <w:jc w:val="both"/>
        <w:rPr>
          <w:color w:val="auto"/>
          <w:sz w:val="24"/>
          <w:szCs w:val="24"/>
        </w:rPr>
      </w:pPr>
      <w:r w:rsidRPr="006618BB">
        <w:rPr>
          <w:color w:val="auto"/>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6618BB" w:rsidRPr="006618BB" w:rsidRDefault="006618BB" w:rsidP="00AC559F">
      <w:pPr>
        <w:pStyle w:val="11"/>
        <w:numPr>
          <w:ilvl w:val="0"/>
          <w:numId w:val="287"/>
        </w:numPr>
        <w:spacing w:line="271" w:lineRule="auto"/>
        <w:ind w:left="714" w:hanging="357"/>
        <w:jc w:val="both"/>
        <w:rPr>
          <w:color w:val="auto"/>
          <w:sz w:val="24"/>
          <w:szCs w:val="24"/>
        </w:rPr>
      </w:pPr>
      <w:r w:rsidRPr="006618BB">
        <w:rPr>
          <w:color w:val="auto"/>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6618BB" w:rsidRPr="006618BB" w:rsidRDefault="006618BB" w:rsidP="00AC559F">
      <w:pPr>
        <w:pStyle w:val="11"/>
        <w:numPr>
          <w:ilvl w:val="0"/>
          <w:numId w:val="287"/>
        </w:numPr>
        <w:ind w:left="714" w:hanging="357"/>
        <w:jc w:val="both"/>
        <w:rPr>
          <w:color w:val="auto"/>
          <w:sz w:val="24"/>
          <w:szCs w:val="24"/>
        </w:rPr>
      </w:pPr>
      <w:r w:rsidRPr="006618BB">
        <w:rPr>
          <w:color w:val="auto"/>
          <w:sz w:val="24"/>
          <w:szCs w:val="24"/>
        </w:rPr>
        <w:t>устанавливать причинно-следственную связь между планированием режима дня и изменениями показателей работоспособности;</w:t>
      </w:r>
    </w:p>
    <w:p w:rsidR="006618BB" w:rsidRPr="006618BB" w:rsidRDefault="006618BB" w:rsidP="00AC559F">
      <w:pPr>
        <w:pStyle w:val="11"/>
        <w:numPr>
          <w:ilvl w:val="0"/>
          <w:numId w:val="287"/>
        </w:numPr>
        <w:jc w:val="both"/>
        <w:rPr>
          <w:color w:val="auto"/>
          <w:sz w:val="24"/>
          <w:szCs w:val="24"/>
        </w:rPr>
      </w:pPr>
      <w:r w:rsidRPr="006618BB">
        <w:rPr>
          <w:color w:val="auto"/>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6618BB" w:rsidRPr="006618BB" w:rsidRDefault="006618BB" w:rsidP="00AC559F">
      <w:pPr>
        <w:pStyle w:val="11"/>
        <w:numPr>
          <w:ilvl w:val="0"/>
          <w:numId w:val="287"/>
        </w:numPr>
        <w:jc w:val="both"/>
        <w:rPr>
          <w:color w:val="auto"/>
          <w:sz w:val="24"/>
          <w:szCs w:val="24"/>
        </w:rPr>
      </w:pPr>
      <w:r w:rsidRPr="006618BB">
        <w:rPr>
          <w:color w:val="auto"/>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6618BB" w:rsidRPr="006618BB" w:rsidRDefault="006618BB" w:rsidP="00AC559F">
      <w:pPr>
        <w:pStyle w:val="11"/>
        <w:numPr>
          <w:ilvl w:val="0"/>
          <w:numId w:val="287"/>
        </w:numPr>
        <w:jc w:val="both"/>
        <w:rPr>
          <w:color w:val="auto"/>
          <w:sz w:val="24"/>
          <w:szCs w:val="24"/>
        </w:rPr>
      </w:pPr>
      <w:r w:rsidRPr="006618BB">
        <w:rPr>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618BB" w:rsidRPr="006618BB" w:rsidRDefault="006618BB" w:rsidP="00AC559F">
      <w:pPr>
        <w:pStyle w:val="11"/>
        <w:numPr>
          <w:ilvl w:val="0"/>
          <w:numId w:val="287"/>
        </w:numPr>
        <w:jc w:val="both"/>
        <w:rPr>
          <w:color w:val="auto"/>
          <w:sz w:val="24"/>
          <w:szCs w:val="24"/>
        </w:rPr>
      </w:pPr>
      <w:r w:rsidRPr="006618BB">
        <w:rPr>
          <w:color w:val="auto"/>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6618BB" w:rsidRPr="006618BB" w:rsidRDefault="006618BB" w:rsidP="006618BB">
      <w:pPr>
        <w:pStyle w:val="11"/>
        <w:spacing w:line="266" w:lineRule="auto"/>
        <w:ind w:firstLine="160"/>
        <w:jc w:val="both"/>
        <w:rPr>
          <w:color w:val="auto"/>
          <w:sz w:val="24"/>
          <w:szCs w:val="24"/>
        </w:rPr>
      </w:pPr>
      <w:r w:rsidRPr="006618BB">
        <w:rPr>
          <w:b/>
          <w:bCs/>
          <w:i/>
          <w:iCs/>
          <w:color w:val="auto"/>
          <w:sz w:val="24"/>
          <w:szCs w:val="24"/>
        </w:rPr>
        <w:t>Универсальные коммуникативные действия:</w:t>
      </w:r>
    </w:p>
    <w:p w:rsidR="006618BB" w:rsidRPr="006618BB" w:rsidRDefault="006618BB" w:rsidP="00AC559F">
      <w:pPr>
        <w:pStyle w:val="11"/>
        <w:numPr>
          <w:ilvl w:val="0"/>
          <w:numId w:val="288"/>
        </w:numPr>
        <w:jc w:val="both"/>
        <w:rPr>
          <w:color w:val="auto"/>
          <w:sz w:val="24"/>
          <w:szCs w:val="24"/>
        </w:rPr>
      </w:pPr>
      <w:r w:rsidRPr="006618BB">
        <w:rPr>
          <w:color w:val="auto"/>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6618BB" w:rsidRPr="006618BB" w:rsidRDefault="006618BB" w:rsidP="00AC559F">
      <w:pPr>
        <w:pStyle w:val="11"/>
        <w:numPr>
          <w:ilvl w:val="0"/>
          <w:numId w:val="288"/>
        </w:numPr>
        <w:jc w:val="both"/>
        <w:rPr>
          <w:color w:val="auto"/>
          <w:sz w:val="24"/>
          <w:szCs w:val="24"/>
        </w:rPr>
      </w:pPr>
      <w:r w:rsidRPr="006618BB">
        <w:rPr>
          <w:color w:val="auto"/>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6618BB" w:rsidRPr="006618BB" w:rsidRDefault="006618BB" w:rsidP="00AC559F">
      <w:pPr>
        <w:pStyle w:val="11"/>
        <w:numPr>
          <w:ilvl w:val="0"/>
          <w:numId w:val="288"/>
        </w:numPr>
        <w:jc w:val="both"/>
        <w:rPr>
          <w:color w:val="auto"/>
          <w:sz w:val="24"/>
          <w:szCs w:val="24"/>
        </w:rPr>
      </w:pPr>
      <w:r w:rsidRPr="006618BB">
        <w:rPr>
          <w:color w:val="auto"/>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6618BB" w:rsidRPr="006618BB" w:rsidRDefault="006618BB" w:rsidP="00AC559F">
      <w:pPr>
        <w:pStyle w:val="11"/>
        <w:numPr>
          <w:ilvl w:val="0"/>
          <w:numId w:val="288"/>
        </w:numPr>
        <w:jc w:val="both"/>
        <w:rPr>
          <w:color w:val="auto"/>
          <w:sz w:val="24"/>
          <w:szCs w:val="24"/>
        </w:rPr>
      </w:pPr>
      <w:r w:rsidRPr="006618BB">
        <w:rPr>
          <w:color w:val="auto"/>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6618BB" w:rsidRPr="006618BB" w:rsidRDefault="006618BB" w:rsidP="00AC559F">
      <w:pPr>
        <w:pStyle w:val="11"/>
        <w:numPr>
          <w:ilvl w:val="0"/>
          <w:numId w:val="288"/>
        </w:numPr>
        <w:jc w:val="both"/>
        <w:rPr>
          <w:color w:val="auto"/>
          <w:sz w:val="24"/>
          <w:szCs w:val="24"/>
        </w:rPr>
      </w:pPr>
      <w:r w:rsidRPr="006618BB">
        <w:rPr>
          <w:color w:val="auto"/>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6618BB" w:rsidRPr="006618BB" w:rsidRDefault="006618BB" w:rsidP="006618BB">
      <w:pPr>
        <w:pStyle w:val="11"/>
        <w:spacing w:line="264" w:lineRule="auto"/>
        <w:jc w:val="both"/>
        <w:rPr>
          <w:color w:val="auto"/>
          <w:sz w:val="24"/>
          <w:szCs w:val="24"/>
        </w:rPr>
      </w:pPr>
      <w:r w:rsidRPr="006618BB">
        <w:rPr>
          <w:b/>
          <w:bCs/>
          <w:i/>
          <w:iCs/>
          <w:color w:val="auto"/>
          <w:sz w:val="24"/>
          <w:szCs w:val="24"/>
        </w:rPr>
        <w:t>Универсальные учебные регулятивные действия:</w:t>
      </w:r>
    </w:p>
    <w:p w:rsidR="006618BB" w:rsidRPr="006618BB" w:rsidRDefault="006618BB" w:rsidP="00AC559F">
      <w:pPr>
        <w:pStyle w:val="11"/>
        <w:numPr>
          <w:ilvl w:val="0"/>
          <w:numId w:val="289"/>
        </w:numPr>
        <w:spacing w:line="266" w:lineRule="auto"/>
        <w:jc w:val="both"/>
        <w:rPr>
          <w:color w:val="auto"/>
          <w:sz w:val="24"/>
          <w:szCs w:val="24"/>
        </w:rPr>
      </w:pPr>
      <w:r w:rsidRPr="006618BB">
        <w:rPr>
          <w:color w:val="auto"/>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6618BB" w:rsidRPr="006618BB" w:rsidRDefault="006618BB" w:rsidP="00AC559F">
      <w:pPr>
        <w:pStyle w:val="11"/>
        <w:numPr>
          <w:ilvl w:val="0"/>
          <w:numId w:val="289"/>
        </w:numPr>
        <w:spacing w:line="276" w:lineRule="auto"/>
        <w:jc w:val="both"/>
        <w:rPr>
          <w:color w:val="auto"/>
          <w:sz w:val="24"/>
          <w:szCs w:val="24"/>
        </w:rPr>
      </w:pPr>
      <w:r w:rsidRPr="006618BB">
        <w:rPr>
          <w:color w:val="auto"/>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6618BB" w:rsidRPr="006618BB" w:rsidRDefault="006618BB" w:rsidP="00AC559F">
      <w:pPr>
        <w:pStyle w:val="11"/>
        <w:numPr>
          <w:ilvl w:val="0"/>
          <w:numId w:val="289"/>
        </w:numPr>
        <w:spacing w:line="266" w:lineRule="auto"/>
        <w:jc w:val="both"/>
        <w:rPr>
          <w:color w:val="auto"/>
          <w:sz w:val="24"/>
          <w:szCs w:val="24"/>
        </w:rPr>
      </w:pPr>
      <w:r w:rsidRPr="006618BB">
        <w:rPr>
          <w:color w:val="auto"/>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6618BB" w:rsidRPr="006618BB" w:rsidRDefault="006618BB" w:rsidP="00AC559F">
      <w:pPr>
        <w:pStyle w:val="11"/>
        <w:numPr>
          <w:ilvl w:val="0"/>
          <w:numId w:val="289"/>
        </w:numPr>
        <w:spacing w:line="271" w:lineRule="auto"/>
        <w:jc w:val="both"/>
        <w:rPr>
          <w:color w:val="auto"/>
          <w:sz w:val="24"/>
          <w:szCs w:val="24"/>
        </w:rPr>
      </w:pPr>
      <w:r w:rsidRPr="006618BB">
        <w:rPr>
          <w:color w:val="auto"/>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6618BB" w:rsidRPr="006618BB" w:rsidRDefault="006618BB" w:rsidP="00AC559F">
      <w:pPr>
        <w:pStyle w:val="11"/>
        <w:numPr>
          <w:ilvl w:val="0"/>
          <w:numId w:val="289"/>
        </w:numPr>
        <w:spacing w:after="140" w:line="271" w:lineRule="auto"/>
        <w:jc w:val="both"/>
        <w:rPr>
          <w:color w:val="auto"/>
          <w:sz w:val="24"/>
          <w:szCs w:val="24"/>
        </w:rPr>
      </w:pPr>
      <w:r w:rsidRPr="006618BB">
        <w:rPr>
          <w:color w:val="auto"/>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618BB" w:rsidRPr="006618BB" w:rsidRDefault="006618BB" w:rsidP="006618BB">
      <w:pPr>
        <w:pStyle w:val="af7"/>
        <w:rPr>
          <w:rFonts w:ascii="Times New Roman" w:hAnsi="Times New Roman" w:cs="Times New Roman"/>
          <w:sz w:val="24"/>
          <w:szCs w:val="24"/>
        </w:rPr>
      </w:pPr>
      <w:bookmarkStart w:id="652" w:name="bookmark1798"/>
      <w:r w:rsidRPr="006618BB">
        <w:rPr>
          <w:rFonts w:ascii="Times New Roman" w:hAnsi="Times New Roman" w:cs="Times New Roman"/>
          <w:sz w:val="24"/>
          <w:szCs w:val="24"/>
        </w:rPr>
        <w:t>ПРЕДМЕТНЫЕ РЕЗУЛЬТАТЫ</w:t>
      </w:r>
      <w:bookmarkEnd w:id="652"/>
    </w:p>
    <w:p w:rsidR="006618BB" w:rsidRPr="006618BB" w:rsidRDefault="006618BB" w:rsidP="006618BB">
      <w:pPr>
        <w:pStyle w:val="af7"/>
        <w:rPr>
          <w:rFonts w:ascii="Times New Roman" w:hAnsi="Times New Roman" w:cs="Times New Roman"/>
          <w:sz w:val="24"/>
          <w:szCs w:val="24"/>
        </w:rPr>
      </w:pPr>
      <w:bookmarkStart w:id="653" w:name="bookmark1800"/>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5 класс</w:t>
      </w:r>
      <w:bookmarkEnd w:id="653"/>
    </w:p>
    <w:p w:rsidR="006618BB" w:rsidRPr="006618BB" w:rsidRDefault="006618BB" w:rsidP="006618BB">
      <w:pPr>
        <w:pStyle w:val="11"/>
        <w:spacing w:line="240" w:lineRule="auto"/>
        <w:jc w:val="both"/>
        <w:rPr>
          <w:color w:val="auto"/>
          <w:sz w:val="24"/>
          <w:szCs w:val="24"/>
        </w:rPr>
      </w:pPr>
      <w:r w:rsidRPr="006618BB">
        <w:rPr>
          <w:color w:val="auto"/>
          <w:sz w:val="24"/>
          <w:szCs w:val="24"/>
        </w:rPr>
        <w:t>К концу обучения в 5 классе обучающийся научится:</w:t>
      </w:r>
    </w:p>
    <w:p w:rsidR="006618BB" w:rsidRPr="006618BB" w:rsidRDefault="006618BB" w:rsidP="00AC559F">
      <w:pPr>
        <w:pStyle w:val="11"/>
        <w:numPr>
          <w:ilvl w:val="0"/>
          <w:numId w:val="291"/>
        </w:numPr>
        <w:spacing w:line="276" w:lineRule="auto"/>
        <w:jc w:val="both"/>
        <w:rPr>
          <w:color w:val="auto"/>
          <w:sz w:val="24"/>
          <w:szCs w:val="24"/>
        </w:rPr>
      </w:pPr>
      <w:r w:rsidRPr="006618BB">
        <w:rPr>
          <w:color w:val="auto"/>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618BB" w:rsidRPr="006618BB" w:rsidRDefault="006618BB" w:rsidP="00AC559F">
      <w:pPr>
        <w:pStyle w:val="11"/>
        <w:numPr>
          <w:ilvl w:val="0"/>
          <w:numId w:val="291"/>
        </w:numPr>
        <w:spacing w:line="271" w:lineRule="auto"/>
        <w:jc w:val="both"/>
        <w:rPr>
          <w:color w:val="auto"/>
          <w:sz w:val="24"/>
          <w:szCs w:val="24"/>
        </w:rPr>
      </w:pPr>
      <w:r w:rsidRPr="006618BB">
        <w:rPr>
          <w:color w:val="auto"/>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6618BB" w:rsidRPr="006618BB" w:rsidRDefault="006618BB" w:rsidP="00AC559F">
      <w:pPr>
        <w:pStyle w:val="11"/>
        <w:numPr>
          <w:ilvl w:val="0"/>
          <w:numId w:val="291"/>
        </w:numPr>
        <w:spacing w:line="271" w:lineRule="auto"/>
        <w:jc w:val="both"/>
        <w:rPr>
          <w:color w:val="auto"/>
          <w:sz w:val="24"/>
          <w:szCs w:val="24"/>
        </w:rPr>
      </w:pPr>
      <w:r w:rsidRPr="006618BB">
        <w:rPr>
          <w:color w:val="auto"/>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618BB" w:rsidRPr="006618BB" w:rsidRDefault="006618BB" w:rsidP="00AC559F">
      <w:pPr>
        <w:pStyle w:val="11"/>
        <w:numPr>
          <w:ilvl w:val="0"/>
          <w:numId w:val="291"/>
        </w:numPr>
        <w:spacing w:after="80" w:line="276" w:lineRule="auto"/>
        <w:jc w:val="both"/>
        <w:rPr>
          <w:color w:val="auto"/>
          <w:sz w:val="24"/>
          <w:szCs w:val="24"/>
        </w:rPr>
      </w:pPr>
      <w:r w:rsidRPr="006618BB">
        <w:rPr>
          <w:color w:val="auto"/>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6618BB" w:rsidRPr="006618BB" w:rsidRDefault="006618BB" w:rsidP="00AC559F">
      <w:pPr>
        <w:pStyle w:val="11"/>
        <w:numPr>
          <w:ilvl w:val="0"/>
          <w:numId w:val="291"/>
        </w:numPr>
        <w:spacing w:line="240" w:lineRule="auto"/>
        <w:jc w:val="both"/>
        <w:rPr>
          <w:color w:val="auto"/>
          <w:sz w:val="24"/>
          <w:szCs w:val="24"/>
        </w:rPr>
      </w:pPr>
      <w:r w:rsidRPr="006618BB">
        <w:rPr>
          <w:color w:val="auto"/>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6618BB" w:rsidRPr="006618BB" w:rsidRDefault="006618BB" w:rsidP="00AC559F">
      <w:pPr>
        <w:pStyle w:val="11"/>
        <w:numPr>
          <w:ilvl w:val="0"/>
          <w:numId w:val="291"/>
        </w:numPr>
        <w:spacing w:line="240" w:lineRule="auto"/>
        <w:jc w:val="both"/>
        <w:rPr>
          <w:color w:val="auto"/>
          <w:sz w:val="24"/>
          <w:szCs w:val="24"/>
        </w:rPr>
      </w:pPr>
      <w:r w:rsidRPr="006618BB">
        <w:rPr>
          <w:color w:val="auto"/>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6618BB" w:rsidRPr="006618BB" w:rsidRDefault="006618BB" w:rsidP="00AC559F">
      <w:pPr>
        <w:pStyle w:val="11"/>
        <w:numPr>
          <w:ilvl w:val="0"/>
          <w:numId w:val="291"/>
        </w:numPr>
        <w:spacing w:line="240" w:lineRule="auto"/>
        <w:jc w:val="both"/>
        <w:rPr>
          <w:color w:val="auto"/>
          <w:sz w:val="24"/>
          <w:szCs w:val="24"/>
        </w:rPr>
      </w:pPr>
      <w:r w:rsidRPr="006618BB">
        <w:rPr>
          <w:color w:val="auto"/>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6618BB" w:rsidRPr="006618BB" w:rsidRDefault="006618BB" w:rsidP="00AC559F">
      <w:pPr>
        <w:pStyle w:val="11"/>
        <w:numPr>
          <w:ilvl w:val="0"/>
          <w:numId w:val="291"/>
        </w:numPr>
        <w:spacing w:line="240" w:lineRule="auto"/>
        <w:jc w:val="both"/>
        <w:rPr>
          <w:color w:val="auto"/>
          <w:sz w:val="24"/>
          <w:szCs w:val="24"/>
        </w:rPr>
      </w:pPr>
      <w:r w:rsidRPr="006618BB">
        <w:rPr>
          <w:color w:val="auto"/>
          <w:sz w:val="24"/>
          <w:szCs w:val="24"/>
        </w:rPr>
        <w:t>передвигаться по гимнастической стенке приставным шагом, лазать разноимённым способом вверх и по диагонали;</w:t>
      </w:r>
    </w:p>
    <w:p w:rsidR="006618BB" w:rsidRPr="006618BB" w:rsidRDefault="006618BB" w:rsidP="00AC559F">
      <w:pPr>
        <w:pStyle w:val="11"/>
        <w:numPr>
          <w:ilvl w:val="0"/>
          <w:numId w:val="291"/>
        </w:numPr>
        <w:spacing w:line="240" w:lineRule="auto"/>
        <w:jc w:val="both"/>
        <w:rPr>
          <w:color w:val="auto"/>
          <w:sz w:val="24"/>
          <w:szCs w:val="24"/>
        </w:rPr>
      </w:pPr>
      <w:r w:rsidRPr="006618BB">
        <w:rPr>
          <w:color w:val="auto"/>
          <w:sz w:val="24"/>
          <w:szCs w:val="24"/>
        </w:rPr>
        <w:t>выполнять бег с равномерной скоростью с высокого старта по учебной дистанции;</w:t>
      </w:r>
    </w:p>
    <w:p w:rsidR="006618BB" w:rsidRPr="006618BB" w:rsidRDefault="006618BB" w:rsidP="00AC559F">
      <w:pPr>
        <w:pStyle w:val="11"/>
        <w:numPr>
          <w:ilvl w:val="0"/>
          <w:numId w:val="291"/>
        </w:numPr>
        <w:spacing w:line="240" w:lineRule="auto"/>
        <w:jc w:val="both"/>
        <w:rPr>
          <w:color w:val="auto"/>
          <w:sz w:val="24"/>
          <w:szCs w:val="24"/>
        </w:rPr>
      </w:pPr>
      <w:r w:rsidRPr="006618BB">
        <w:rPr>
          <w:color w:val="auto"/>
          <w:sz w:val="24"/>
          <w:szCs w:val="24"/>
        </w:rPr>
        <w:t>демонстрировать технику прыжка в длину с разбега способом «согнув ноги»;</w:t>
      </w:r>
    </w:p>
    <w:p w:rsidR="006618BB" w:rsidRPr="006618BB" w:rsidRDefault="006618BB" w:rsidP="00AC559F">
      <w:pPr>
        <w:pStyle w:val="11"/>
        <w:numPr>
          <w:ilvl w:val="0"/>
          <w:numId w:val="291"/>
        </w:numPr>
        <w:spacing w:line="240" w:lineRule="auto"/>
        <w:jc w:val="both"/>
        <w:rPr>
          <w:color w:val="auto"/>
          <w:sz w:val="24"/>
          <w:szCs w:val="24"/>
        </w:rPr>
      </w:pPr>
      <w:r w:rsidRPr="006618BB">
        <w:rPr>
          <w:color w:val="auto"/>
          <w:sz w:val="24"/>
          <w:szCs w:val="24"/>
        </w:rPr>
        <w:t>передвигаться на лыжах попеременным двухшажным ходом (для бесснежных районов — имитация передвижения);</w:t>
      </w:r>
    </w:p>
    <w:p w:rsidR="006618BB" w:rsidRPr="006618BB" w:rsidRDefault="006618BB" w:rsidP="00AC559F">
      <w:pPr>
        <w:pStyle w:val="11"/>
        <w:numPr>
          <w:ilvl w:val="0"/>
          <w:numId w:val="291"/>
        </w:numPr>
        <w:spacing w:line="240" w:lineRule="auto"/>
        <w:jc w:val="both"/>
        <w:rPr>
          <w:color w:val="auto"/>
          <w:sz w:val="24"/>
          <w:szCs w:val="24"/>
        </w:rPr>
      </w:pPr>
      <w:r w:rsidRPr="006618BB">
        <w:rPr>
          <w:color w:val="auto"/>
          <w:sz w:val="24"/>
          <w:szCs w:val="24"/>
        </w:rPr>
        <w:t xml:space="preserve">демонстрировать технические действия в спортивных играх: </w:t>
      </w:r>
    </w:p>
    <w:p w:rsidR="006618BB" w:rsidRPr="006618BB" w:rsidRDefault="006618BB" w:rsidP="006618BB">
      <w:pPr>
        <w:pStyle w:val="11"/>
        <w:spacing w:line="240" w:lineRule="auto"/>
        <w:ind w:left="709"/>
        <w:jc w:val="both"/>
        <w:rPr>
          <w:color w:val="auto"/>
          <w:sz w:val="24"/>
          <w:szCs w:val="24"/>
        </w:rPr>
      </w:pPr>
      <w:r w:rsidRPr="006618BB">
        <w:rPr>
          <w:color w:val="auto"/>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rsidR="006618BB" w:rsidRPr="006618BB" w:rsidRDefault="006618BB" w:rsidP="006618BB">
      <w:pPr>
        <w:pStyle w:val="11"/>
        <w:spacing w:line="240" w:lineRule="auto"/>
        <w:ind w:left="709"/>
        <w:jc w:val="both"/>
        <w:rPr>
          <w:color w:val="auto"/>
          <w:sz w:val="24"/>
          <w:szCs w:val="24"/>
        </w:rPr>
      </w:pPr>
      <w:r w:rsidRPr="006618BB">
        <w:rPr>
          <w:color w:val="auto"/>
          <w:sz w:val="24"/>
          <w:szCs w:val="24"/>
        </w:rPr>
        <w:t>волейбол (приём и передача мяча двумя руками снизу и сверху с места и в движении, прямая нижняя подача);</w:t>
      </w:r>
    </w:p>
    <w:p w:rsidR="006618BB" w:rsidRPr="006618BB" w:rsidRDefault="006618BB" w:rsidP="006618BB">
      <w:pPr>
        <w:pStyle w:val="11"/>
        <w:spacing w:line="240" w:lineRule="auto"/>
        <w:ind w:left="709"/>
        <w:jc w:val="both"/>
        <w:rPr>
          <w:color w:val="auto"/>
          <w:sz w:val="24"/>
          <w:szCs w:val="24"/>
        </w:rPr>
      </w:pPr>
      <w:r w:rsidRPr="006618BB">
        <w:rPr>
          <w:color w:val="auto"/>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6618BB" w:rsidRPr="006618BB" w:rsidRDefault="006618BB" w:rsidP="00AC559F">
      <w:pPr>
        <w:pStyle w:val="11"/>
        <w:numPr>
          <w:ilvl w:val="0"/>
          <w:numId w:val="290"/>
        </w:numPr>
        <w:spacing w:after="140" w:line="240" w:lineRule="auto"/>
        <w:jc w:val="both"/>
        <w:rPr>
          <w:color w:val="auto"/>
          <w:sz w:val="24"/>
          <w:szCs w:val="24"/>
        </w:rPr>
      </w:pPr>
      <w:r w:rsidRPr="006618BB">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618BB" w:rsidRPr="006618BB" w:rsidRDefault="006618BB" w:rsidP="006618BB">
      <w:pPr>
        <w:pStyle w:val="af7"/>
        <w:rPr>
          <w:rFonts w:ascii="Times New Roman" w:hAnsi="Times New Roman" w:cs="Times New Roman"/>
          <w:sz w:val="24"/>
          <w:szCs w:val="24"/>
        </w:rPr>
      </w:pPr>
      <w:bookmarkStart w:id="654" w:name="bookmark1802"/>
      <w:r w:rsidRPr="006618BB">
        <w:rPr>
          <w:rFonts w:ascii="Times New Roman" w:hAnsi="Times New Roman" w:cs="Times New Roman"/>
          <w:sz w:val="24"/>
          <w:szCs w:val="24"/>
        </w:rPr>
        <w:t>6 класс</w:t>
      </w:r>
      <w:bookmarkEnd w:id="654"/>
    </w:p>
    <w:p w:rsidR="006618BB" w:rsidRPr="006618BB" w:rsidRDefault="006618BB" w:rsidP="006618BB">
      <w:pPr>
        <w:pStyle w:val="11"/>
        <w:spacing w:line="240" w:lineRule="auto"/>
        <w:jc w:val="both"/>
        <w:rPr>
          <w:color w:val="auto"/>
          <w:sz w:val="24"/>
          <w:szCs w:val="24"/>
        </w:rPr>
      </w:pPr>
      <w:r w:rsidRPr="006618BB">
        <w:rPr>
          <w:color w:val="auto"/>
          <w:sz w:val="24"/>
          <w:szCs w:val="24"/>
        </w:rPr>
        <w:t>К концу обучения в 6 классе обучающийся научится:</w:t>
      </w:r>
    </w:p>
    <w:p w:rsidR="006618BB" w:rsidRPr="006618BB" w:rsidRDefault="006618BB" w:rsidP="00AC559F">
      <w:pPr>
        <w:pStyle w:val="11"/>
        <w:numPr>
          <w:ilvl w:val="0"/>
          <w:numId w:val="290"/>
        </w:numPr>
        <w:spacing w:line="240" w:lineRule="auto"/>
        <w:jc w:val="both"/>
        <w:rPr>
          <w:color w:val="auto"/>
          <w:sz w:val="24"/>
          <w:szCs w:val="24"/>
        </w:rPr>
      </w:pPr>
      <w:r w:rsidRPr="006618BB">
        <w:rPr>
          <w:color w:val="auto"/>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6618BB" w:rsidRPr="006618BB" w:rsidRDefault="006618BB" w:rsidP="00AC559F">
      <w:pPr>
        <w:pStyle w:val="11"/>
        <w:numPr>
          <w:ilvl w:val="0"/>
          <w:numId w:val="290"/>
        </w:numPr>
        <w:spacing w:line="240" w:lineRule="auto"/>
        <w:jc w:val="both"/>
        <w:rPr>
          <w:color w:val="auto"/>
          <w:sz w:val="24"/>
          <w:szCs w:val="24"/>
        </w:rPr>
      </w:pPr>
      <w:r w:rsidRPr="006618BB">
        <w:rPr>
          <w:color w:val="auto"/>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6618BB" w:rsidRPr="006618BB" w:rsidRDefault="006618BB" w:rsidP="00AC559F">
      <w:pPr>
        <w:pStyle w:val="11"/>
        <w:numPr>
          <w:ilvl w:val="0"/>
          <w:numId w:val="290"/>
        </w:numPr>
        <w:spacing w:line="240" w:lineRule="auto"/>
        <w:jc w:val="both"/>
        <w:rPr>
          <w:color w:val="auto"/>
          <w:sz w:val="24"/>
          <w:szCs w:val="24"/>
        </w:rPr>
      </w:pPr>
      <w:r w:rsidRPr="006618BB">
        <w:rPr>
          <w:color w:val="auto"/>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6618BB" w:rsidRPr="006618BB" w:rsidRDefault="006618BB" w:rsidP="00AC559F">
      <w:pPr>
        <w:pStyle w:val="11"/>
        <w:numPr>
          <w:ilvl w:val="0"/>
          <w:numId w:val="290"/>
        </w:numPr>
        <w:spacing w:line="283" w:lineRule="auto"/>
        <w:jc w:val="both"/>
        <w:rPr>
          <w:color w:val="auto"/>
          <w:sz w:val="24"/>
          <w:szCs w:val="24"/>
        </w:rPr>
      </w:pPr>
      <w:r w:rsidRPr="006618BB">
        <w:rPr>
          <w:color w:val="auto"/>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6618BB" w:rsidRPr="006618BB" w:rsidRDefault="006618BB" w:rsidP="00AC559F">
      <w:pPr>
        <w:pStyle w:val="11"/>
        <w:numPr>
          <w:ilvl w:val="0"/>
          <w:numId w:val="290"/>
        </w:numPr>
        <w:spacing w:line="276" w:lineRule="auto"/>
        <w:jc w:val="both"/>
        <w:rPr>
          <w:color w:val="auto"/>
          <w:sz w:val="24"/>
          <w:szCs w:val="24"/>
        </w:rPr>
      </w:pPr>
      <w:r w:rsidRPr="006618BB">
        <w:rPr>
          <w:color w:val="auto"/>
          <w:sz w:val="24"/>
          <w:szCs w:val="24"/>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6618BB" w:rsidRPr="006618BB" w:rsidRDefault="006618BB" w:rsidP="00AC559F">
      <w:pPr>
        <w:pStyle w:val="11"/>
        <w:numPr>
          <w:ilvl w:val="0"/>
          <w:numId w:val="290"/>
        </w:numPr>
        <w:spacing w:line="276" w:lineRule="auto"/>
        <w:jc w:val="both"/>
        <w:rPr>
          <w:color w:val="auto"/>
          <w:sz w:val="24"/>
          <w:szCs w:val="24"/>
        </w:rPr>
      </w:pPr>
      <w:r w:rsidRPr="006618BB">
        <w:rPr>
          <w:color w:val="auto"/>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6618BB" w:rsidRPr="006618BB" w:rsidRDefault="006618BB" w:rsidP="00AC559F">
      <w:pPr>
        <w:pStyle w:val="11"/>
        <w:numPr>
          <w:ilvl w:val="0"/>
          <w:numId w:val="290"/>
        </w:numPr>
        <w:spacing w:line="276" w:lineRule="auto"/>
        <w:jc w:val="both"/>
        <w:rPr>
          <w:color w:val="auto"/>
          <w:sz w:val="24"/>
          <w:szCs w:val="24"/>
        </w:rPr>
      </w:pPr>
      <w:r w:rsidRPr="006618BB">
        <w:rPr>
          <w:color w:val="auto"/>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6618BB" w:rsidRPr="006618BB" w:rsidRDefault="006618BB" w:rsidP="00AC559F">
      <w:pPr>
        <w:pStyle w:val="11"/>
        <w:numPr>
          <w:ilvl w:val="0"/>
          <w:numId w:val="290"/>
        </w:numPr>
        <w:spacing w:line="276" w:lineRule="auto"/>
        <w:jc w:val="both"/>
        <w:rPr>
          <w:color w:val="auto"/>
          <w:sz w:val="24"/>
          <w:szCs w:val="24"/>
        </w:rPr>
      </w:pPr>
      <w:r w:rsidRPr="006618BB">
        <w:rPr>
          <w:color w:val="auto"/>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6618BB" w:rsidRPr="006618BB" w:rsidRDefault="006618BB" w:rsidP="00AC559F">
      <w:pPr>
        <w:pStyle w:val="11"/>
        <w:numPr>
          <w:ilvl w:val="0"/>
          <w:numId w:val="290"/>
        </w:numPr>
        <w:spacing w:line="276" w:lineRule="auto"/>
        <w:jc w:val="both"/>
        <w:rPr>
          <w:color w:val="auto"/>
          <w:sz w:val="24"/>
          <w:szCs w:val="24"/>
        </w:rPr>
      </w:pPr>
      <w:r w:rsidRPr="006618BB">
        <w:rPr>
          <w:color w:val="auto"/>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6618BB" w:rsidRPr="006618BB" w:rsidRDefault="006618BB" w:rsidP="00AC559F">
      <w:pPr>
        <w:pStyle w:val="11"/>
        <w:numPr>
          <w:ilvl w:val="0"/>
          <w:numId w:val="290"/>
        </w:numPr>
        <w:spacing w:line="271" w:lineRule="auto"/>
        <w:jc w:val="both"/>
        <w:rPr>
          <w:color w:val="auto"/>
          <w:sz w:val="24"/>
          <w:szCs w:val="24"/>
        </w:rPr>
      </w:pPr>
      <w:r w:rsidRPr="006618BB">
        <w:rPr>
          <w:color w:val="auto"/>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6618BB" w:rsidRPr="006618BB" w:rsidRDefault="006618BB" w:rsidP="00AC559F">
      <w:pPr>
        <w:pStyle w:val="11"/>
        <w:numPr>
          <w:ilvl w:val="0"/>
          <w:numId w:val="290"/>
        </w:numPr>
        <w:spacing w:line="300" w:lineRule="auto"/>
        <w:jc w:val="both"/>
        <w:rPr>
          <w:color w:val="auto"/>
          <w:sz w:val="24"/>
          <w:szCs w:val="24"/>
        </w:rPr>
      </w:pPr>
      <w:r w:rsidRPr="006618BB">
        <w:rPr>
          <w:color w:val="auto"/>
          <w:sz w:val="24"/>
          <w:szCs w:val="24"/>
        </w:rPr>
        <w:t>выполнять правила и демонстрировать технические действия в спортивных играх:</w:t>
      </w:r>
    </w:p>
    <w:p w:rsidR="006618BB" w:rsidRPr="006618BB" w:rsidRDefault="006618BB" w:rsidP="006618BB">
      <w:pPr>
        <w:pStyle w:val="11"/>
        <w:ind w:left="709"/>
        <w:jc w:val="both"/>
        <w:rPr>
          <w:color w:val="auto"/>
          <w:sz w:val="24"/>
          <w:szCs w:val="24"/>
        </w:rPr>
      </w:pPr>
      <w:r w:rsidRPr="006618BB">
        <w:rPr>
          <w:color w:val="auto"/>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6618BB" w:rsidRPr="006618BB" w:rsidRDefault="006618BB" w:rsidP="006618BB">
      <w:pPr>
        <w:pStyle w:val="11"/>
        <w:ind w:left="709"/>
        <w:jc w:val="both"/>
        <w:rPr>
          <w:color w:val="auto"/>
          <w:sz w:val="24"/>
          <w:szCs w:val="24"/>
        </w:rPr>
      </w:pPr>
      <w:r w:rsidRPr="006618BB">
        <w:rPr>
          <w:color w:val="auto"/>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6618BB" w:rsidRPr="006618BB" w:rsidRDefault="006618BB" w:rsidP="006618BB">
      <w:pPr>
        <w:pStyle w:val="11"/>
        <w:ind w:left="709"/>
        <w:jc w:val="both"/>
        <w:rPr>
          <w:color w:val="auto"/>
          <w:sz w:val="24"/>
          <w:szCs w:val="24"/>
        </w:rPr>
      </w:pPr>
      <w:r w:rsidRPr="006618BB">
        <w:rPr>
          <w:color w:val="auto"/>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6618BB" w:rsidRPr="006618BB" w:rsidRDefault="006618BB" w:rsidP="00AC559F">
      <w:pPr>
        <w:pStyle w:val="11"/>
        <w:numPr>
          <w:ilvl w:val="0"/>
          <w:numId w:val="290"/>
        </w:numPr>
        <w:spacing w:after="120" w:line="283" w:lineRule="auto"/>
        <w:jc w:val="both"/>
        <w:rPr>
          <w:color w:val="auto"/>
          <w:sz w:val="24"/>
          <w:szCs w:val="24"/>
        </w:rPr>
      </w:pPr>
      <w:r w:rsidRPr="006618BB">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618BB" w:rsidRPr="006618BB" w:rsidRDefault="006618BB" w:rsidP="006618BB">
      <w:pPr>
        <w:pStyle w:val="af7"/>
        <w:rPr>
          <w:rFonts w:ascii="Times New Roman" w:hAnsi="Times New Roman" w:cs="Times New Roman"/>
          <w:sz w:val="24"/>
          <w:szCs w:val="24"/>
        </w:rPr>
      </w:pPr>
      <w:bookmarkStart w:id="655" w:name="bookmark1804"/>
      <w:r w:rsidRPr="006618BB">
        <w:rPr>
          <w:rFonts w:ascii="Times New Roman" w:hAnsi="Times New Roman" w:cs="Times New Roman"/>
          <w:sz w:val="24"/>
          <w:szCs w:val="24"/>
        </w:rPr>
        <w:t>7 класс</w:t>
      </w:r>
      <w:bookmarkEnd w:id="655"/>
    </w:p>
    <w:p w:rsidR="006618BB" w:rsidRPr="006618BB" w:rsidRDefault="006618BB" w:rsidP="006618BB">
      <w:pPr>
        <w:pStyle w:val="11"/>
        <w:jc w:val="both"/>
        <w:rPr>
          <w:color w:val="auto"/>
          <w:sz w:val="24"/>
          <w:szCs w:val="24"/>
        </w:rPr>
      </w:pPr>
      <w:r w:rsidRPr="006618BB">
        <w:rPr>
          <w:color w:val="auto"/>
          <w:sz w:val="24"/>
          <w:szCs w:val="24"/>
        </w:rPr>
        <w:t>К концу обучения в 7 классе обучающийся научится:</w:t>
      </w:r>
    </w:p>
    <w:p w:rsidR="006618BB" w:rsidRPr="006618BB" w:rsidRDefault="006618BB" w:rsidP="00AC559F">
      <w:pPr>
        <w:pStyle w:val="11"/>
        <w:numPr>
          <w:ilvl w:val="0"/>
          <w:numId w:val="290"/>
        </w:numPr>
        <w:spacing w:line="283" w:lineRule="auto"/>
        <w:jc w:val="both"/>
        <w:rPr>
          <w:color w:val="auto"/>
          <w:sz w:val="24"/>
          <w:szCs w:val="24"/>
        </w:rPr>
      </w:pPr>
      <w:r w:rsidRPr="006618BB">
        <w:rPr>
          <w:color w:val="auto"/>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6618BB" w:rsidRPr="006618BB" w:rsidRDefault="006618BB" w:rsidP="00AC559F">
      <w:pPr>
        <w:pStyle w:val="11"/>
        <w:numPr>
          <w:ilvl w:val="0"/>
          <w:numId w:val="290"/>
        </w:numPr>
        <w:spacing w:line="276" w:lineRule="auto"/>
        <w:jc w:val="both"/>
        <w:rPr>
          <w:color w:val="auto"/>
          <w:sz w:val="24"/>
          <w:szCs w:val="24"/>
        </w:rPr>
      </w:pPr>
      <w:r w:rsidRPr="006618BB">
        <w:rPr>
          <w:color w:val="auto"/>
          <w:sz w:val="24"/>
          <w:szCs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6618BB" w:rsidRPr="006618BB" w:rsidRDefault="006618BB" w:rsidP="00AC559F">
      <w:pPr>
        <w:pStyle w:val="11"/>
        <w:numPr>
          <w:ilvl w:val="0"/>
          <w:numId w:val="290"/>
        </w:numPr>
        <w:spacing w:line="271" w:lineRule="auto"/>
        <w:jc w:val="both"/>
        <w:rPr>
          <w:color w:val="auto"/>
          <w:sz w:val="24"/>
          <w:szCs w:val="24"/>
        </w:rPr>
      </w:pPr>
      <w:r w:rsidRPr="006618BB">
        <w:rPr>
          <w:color w:val="auto"/>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6618BB" w:rsidRPr="006618BB" w:rsidRDefault="006618BB" w:rsidP="00AC559F">
      <w:pPr>
        <w:pStyle w:val="11"/>
        <w:numPr>
          <w:ilvl w:val="0"/>
          <w:numId w:val="290"/>
        </w:numPr>
        <w:spacing w:line="271" w:lineRule="auto"/>
        <w:jc w:val="both"/>
        <w:rPr>
          <w:color w:val="auto"/>
          <w:sz w:val="24"/>
          <w:szCs w:val="24"/>
        </w:rPr>
      </w:pPr>
      <w:r w:rsidRPr="006618BB">
        <w:rPr>
          <w:color w:val="auto"/>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6618BB" w:rsidRPr="006618BB" w:rsidRDefault="006618BB" w:rsidP="00AC559F">
      <w:pPr>
        <w:pStyle w:val="11"/>
        <w:numPr>
          <w:ilvl w:val="0"/>
          <w:numId w:val="290"/>
        </w:numPr>
        <w:spacing w:line="283" w:lineRule="auto"/>
        <w:jc w:val="both"/>
        <w:rPr>
          <w:color w:val="auto"/>
          <w:sz w:val="24"/>
          <w:szCs w:val="24"/>
        </w:rPr>
      </w:pPr>
      <w:r w:rsidRPr="006618BB">
        <w:rPr>
          <w:color w:val="auto"/>
          <w:sz w:val="24"/>
          <w:szCs w:val="24"/>
        </w:rPr>
        <w:t>выполнять лазанье по канату в два приёма (юноши) и простейшие акробатические пирамиды в парах и тройках (девушки);</w:t>
      </w:r>
    </w:p>
    <w:p w:rsidR="006618BB" w:rsidRPr="006618BB" w:rsidRDefault="006618BB" w:rsidP="00AC559F">
      <w:pPr>
        <w:pStyle w:val="11"/>
        <w:numPr>
          <w:ilvl w:val="0"/>
          <w:numId w:val="290"/>
        </w:numPr>
        <w:spacing w:line="276" w:lineRule="auto"/>
        <w:jc w:val="both"/>
        <w:rPr>
          <w:color w:val="auto"/>
          <w:sz w:val="24"/>
          <w:szCs w:val="24"/>
        </w:rPr>
      </w:pPr>
      <w:r w:rsidRPr="006618BB">
        <w:rPr>
          <w:color w:val="auto"/>
          <w:sz w:val="24"/>
          <w:szCs w:val="24"/>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6618BB" w:rsidRPr="006618BB" w:rsidRDefault="006618BB" w:rsidP="00AC559F">
      <w:pPr>
        <w:pStyle w:val="11"/>
        <w:numPr>
          <w:ilvl w:val="0"/>
          <w:numId w:val="290"/>
        </w:numPr>
        <w:spacing w:line="283" w:lineRule="auto"/>
        <w:jc w:val="both"/>
        <w:rPr>
          <w:color w:val="auto"/>
          <w:sz w:val="24"/>
          <w:szCs w:val="24"/>
        </w:rPr>
      </w:pPr>
      <w:r w:rsidRPr="006618BB">
        <w:rPr>
          <w:color w:val="auto"/>
          <w:sz w:val="24"/>
          <w:szCs w:val="24"/>
        </w:rPr>
        <w:t>выполнять стойку на голове с опорой на руки и включать её в акробатическую комбинацию из ранее освоенных упражнений (юноши);</w:t>
      </w:r>
    </w:p>
    <w:p w:rsidR="006618BB" w:rsidRPr="006618BB" w:rsidRDefault="006618BB" w:rsidP="00AC559F">
      <w:pPr>
        <w:pStyle w:val="11"/>
        <w:numPr>
          <w:ilvl w:val="0"/>
          <w:numId w:val="290"/>
        </w:numPr>
        <w:spacing w:line="283" w:lineRule="auto"/>
        <w:jc w:val="both"/>
        <w:rPr>
          <w:color w:val="auto"/>
          <w:sz w:val="24"/>
          <w:szCs w:val="24"/>
        </w:rPr>
      </w:pPr>
      <w:r w:rsidRPr="006618BB">
        <w:rPr>
          <w:color w:val="auto"/>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6618BB" w:rsidRPr="006618BB" w:rsidRDefault="006618BB" w:rsidP="00AC559F">
      <w:pPr>
        <w:pStyle w:val="11"/>
        <w:numPr>
          <w:ilvl w:val="0"/>
          <w:numId w:val="290"/>
        </w:numPr>
        <w:spacing w:line="300" w:lineRule="auto"/>
        <w:jc w:val="both"/>
        <w:rPr>
          <w:color w:val="auto"/>
          <w:sz w:val="24"/>
          <w:szCs w:val="24"/>
        </w:rPr>
      </w:pPr>
      <w:r w:rsidRPr="006618BB">
        <w:rPr>
          <w:color w:val="auto"/>
          <w:sz w:val="24"/>
          <w:szCs w:val="24"/>
        </w:rPr>
        <w:t>выполнять метание малого мяча на точность в неподвижную, качающуюся и катящуюся с разной скоростью мишень;</w:t>
      </w:r>
    </w:p>
    <w:p w:rsidR="006618BB" w:rsidRPr="006618BB" w:rsidRDefault="006618BB" w:rsidP="00AC559F">
      <w:pPr>
        <w:pStyle w:val="11"/>
        <w:numPr>
          <w:ilvl w:val="0"/>
          <w:numId w:val="290"/>
        </w:numPr>
        <w:spacing w:line="300" w:lineRule="auto"/>
        <w:jc w:val="both"/>
        <w:rPr>
          <w:color w:val="auto"/>
          <w:sz w:val="24"/>
          <w:szCs w:val="24"/>
        </w:rPr>
      </w:pPr>
      <w:r w:rsidRPr="006618BB">
        <w:rPr>
          <w:color w:val="auto"/>
          <w:sz w:val="24"/>
          <w:szCs w:val="24"/>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6618BB" w:rsidRPr="006618BB" w:rsidRDefault="006618BB" w:rsidP="00AC559F">
      <w:pPr>
        <w:pStyle w:val="11"/>
        <w:numPr>
          <w:ilvl w:val="0"/>
          <w:numId w:val="290"/>
        </w:numPr>
        <w:spacing w:line="300" w:lineRule="auto"/>
        <w:jc w:val="both"/>
        <w:rPr>
          <w:color w:val="auto"/>
          <w:sz w:val="24"/>
          <w:szCs w:val="24"/>
        </w:rPr>
      </w:pPr>
      <w:r w:rsidRPr="006618BB">
        <w:rPr>
          <w:color w:val="auto"/>
          <w:sz w:val="24"/>
          <w:szCs w:val="24"/>
        </w:rPr>
        <w:t>демонстрировать и использовать технические действия спортивных игр:</w:t>
      </w:r>
    </w:p>
    <w:p w:rsidR="006618BB" w:rsidRPr="006618BB" w:rsidRDefault="006618BB" w:rsidP="006618BB">
      <w:pPr>
        <w:pStyle w:val="11"/>
        <w:ind w:left="709"/>
        <w:jc w:val="both"/>
        <w:rPr>
          <w:color w:val="auto"/>
          <w:sz w:val="24"/>
          <w:szCs w:val="24"/>
        </w:rPr>
      </w:pPr>
      <w:r w:rsidRPr="006618BB">
        <w:rPr>
          <w:color w:val="auto"/>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6618BB" w:rsidRPr="006618BB" w:rsidRDefault="006618BB" w:rsidP="006618BB">
      <w:pPr>
        <w:pStyle w:val="11"/>
        <w:ind w:left="709"/>
        <w:jc w:val="both"/>
        <w:rPr>
          <w:color w:val="auto"/>
          <w:sz w:val="24"/>
          <w:szCs w:val="24"/>
        </w:rPr>
      </w:pPr>
      <w:r w:rsidRPr="006618BB">
        <w:rPr>
          <w:color w:val="auto"/>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6618BB" w:rsidRPr="006618BB" w:rsidRDefault="006618BB" w:rsidP="006618BB">
      <w:pPr>
        <w:pStyle w:val="11"/>
        <w:ind w:left="709"/>
        <w:jc w:val="both"/>
        <w:rPr>
          <w:color w:val="auto"/>
          <w:sz w:val="24"/>
          <w:szCs w:val="24"/>
        </w:rPr>
      </w:pPr>
      <w:r w:rsidRPr="006618BB">
        <w:rPr>
          <w:color w:val="auto"/>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618BB" w:rsidRPr="006618BB" w:rsidRDefault="006618BB" w:rsidP="00AC559F">
      <w:pPr>
        <w:pStyle w:val="11"/>
        <w:numPr>
          <w:ilvl w:val="0"/>
          <w:numId w:val="292"/>
        </w:numPr>
        <w:spacing w:after="120" w:line="283" w:lineRule="auto"/>
        <w:jc w:val="both"/>
        <w:rPr>
          <w:color w:val="auto"/>
          <w:sz w:val="24"/>
          <w:szCs w:val="24"/>
        </w:rPr>
      </w:pPr>
      <w:r w:rsidRPr="006618BB">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618BB" w:rsidRPr="006618BB" w:rsidRDefault="006618BB" w:rsidP="006618BB">
      <w:pPr>
        <w:pStyle w:val="af7"/>
        <w:rPr>
          <w:rFonts w:ascii="Times New Roman" w:hAnsi="Times New Roman" w:cs="Times New Roman"/>
          <w:sz w:val="24"/>
          <w:szCs w:val="24"/>
        </w:rPr>
      </w:pPr>
      <w:bookmarkStart w:id="656" w:name="bookmark1806"/>
      <w:r w:rsidRPr="006618BB">
        <w:rPr>
          <w:rFonts w:ascii="Times New Roman" w:hAnsi="Times New Roman" w:cs="Times New Roman"/>
          <w:sz w:val="24"/>
          <w:szCs w:val="24"/>
        </w:rPr>
        <w:t>8 класс</w:t>
      </w:r>
      <w:bookmarkEnd w:id="656"/>
    </w:p>
    <w:p w:rsidR="006618BB" w:rsidRPr="006618BB" w:rsidRDefault="006618BB" w:rsidP="006618BB">
      <w:pPr>
        <w:pStyle w:val="11"/>
        <w:jc w:val="both"/>
        <w:rPr>
          <w:color w:val="auto"/>
          <w:sz w:val="24"/>
          <w:szCs w:val="24"/>
        </w:rPr>
      </w:pPr>
      <w:r w:rsidRPr="006618BB">
        <w:rPr>
          <w:color w:val="auto"/>
          <w:sz w:val="24"/>
          <w:szCs w:val="24"/>
        </w:rPr>
        <w:t>К концу обучения в 8 классе обучающийся научится:</w:t>
      </w:r>
    </w:p>
    <w:p w:rsidR="006618BB" w:rsidRPr="006618BB" w:rsidRDefault="006618BB" w:rsidP="00AC559F">
      <w:pPr>
        <w:pStyle w:val="11"/>
        <w:numPr>
          <w:ilvl w:val="0"/>
          <w:numId w:val="292"/>
        </w:numPr>
        <w:spacing w:line="283" w:lineRule="auto"/>
        <w:jc w:val="both"/>
        <w:rPr>
          <w:color w:val="auto"/>
          <w:sz w:val="24"/>
          <w:szCs w:val="24"/>
        </w:rPr>
      </w:pPr>
      <w:r w:rsidRPr="006618BB">
        <w:rPr>
          <w:color w:val="auto"/>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6618BB" w:rsidRPr="006618BB" w:rsidRDefault="006618BB" w:rsidP="00AC559F">
      <w:pPr>
        <w:pStyle w:val="11"/>
        <w:numPr>
          <w:ilvl w:val="0"/>
          <w:numId w:val="292"/>
        </w:numPr>
        <w:spacing w:line="276" w:lineRule="auto"/>
        <w:jc w:val="both"/>
        <w:rPr>
          <w:color w:val="auto"/>
          <w:sz w:val="24"/>
          <w:szCs w:val="24"/>
        </w:rPr>
      </w:pPr>
      <w:r w:rsidRPr="006618BB">
        <w:rPr>
          <w:color w:val="auto"/>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6618BB" w:rsidRPr="006618BB" w:rsidRDefault="006618BB" w:rsidP="00AC559F">
      <w:pPr>
        <w:pStyle w:val="11"/>
        <w:numPr>
          <w:ilvl w:val="0"/>
          <w:numId w:val="292"/>
        </w:numPr>
        <w:spacing w:line="283" w:lineRule="auto"/>
        <w:jc w:val="both"/>
        <w:rPr>
          <w:color w:val="auto"/>
          <w:sz w:val="24"/>
          <w:szCs w:val="24"/>
        </w:rPr>
      </w:pPr>
      <w:r w:rsidRPr="006618BB">
        <w:rPr>
          <w:color w:val="auto"/>
          <w:sz w:val="24"/>
          <w:szCs w:val="24"/>
        </w:rPr>
        <w:t>проводить занятия оздоровительной гимнастикой по коррекции индивидуальной формы осанки и избыточной массы тела;</w:t>
      </w:r>
    </w:p>
    <w:p w:rsidR="006618BB" w:rsidRPr="006618BB" w:rsidRDefault="006618BB" w:rsidP="00AC559F">
      <w:pPr>
        <w:pStyle w:val="11"/>
        <w:numPr>
          <w:ilvl w:val="0"/>
          <w:numId w:val="292"/>
        </w:numPr>
        <w:spacing w:line="276" w:lineRule="auto"/>
        <w:jc w:val="both"/>
        <w:rPr>
          <w:color w:val="auto"/>
          <w:sz w:val="24"/>
          <w:szCs w:val="24"/>
        </w:rPr>
      </w:pPr>
      <w:r w:rsidRPr="006618BB">
        <w:rPr>
          <w:color w:val="auto"/>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6618BB" w:rsidRPr="006618BB" w:rsidRDefault="006618BB" w:rsidP="00AC559F">
      <w:pPr>
        <w:pStyle w:val="11"/>
        <w:numPr>
          <w:ilvl w:val="0"/>
          <w:numId w:val="292"/>
        </w:numPr>
        <w:spacing w:line="283" w:lineRule="auto"/>
        <w:jc w:val="both"/>
        <w:rPr>
          <w:color w:val="auto"/>
          <w:sz w:val="24"/>
          <w:szCs w:val="24"/>
        </w:rPr>
      </w:pPr>
      <w:r w:rsidRPr="006618BB">
        <w:rPr>
          <w:color w:val="auto"/>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6618BB" w:rsidRPr="006618BB" w:rsidRDefault="006618BB" w:rsidP="00AC559F">
      <w:pPr>
        <w:pStyle w:val="11"/>
        <w:numPr>
          <w:ilvl w:val="0"/>
          <w:numId w:val="292"/>
        </w:numPr>
        <w:jc w:val="both"/>
        <w:rPr>
          <w:color w:val="auto"/>
          <w:sz w:val="24"/>
          <w:szCs w:val="24"/>
        </w:rPr>
      </w:pPr>
      <w:r w:rsidRPr="006618BB">
        <w:rPr>
          <w:color w:val="auto"/>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6618BB" w:rsidRPr="006618BB" w:rsidRDefault="006618BB" w:rsidP="00AC559F">
      <w:pPr>
        <w:pStyle w:val="11"/>
        <w:numPr>
          <w:ilvl w:val="0"/>
          <w:numId w:val="292"/>
        </w:numPr>
        <w:jc w:val="both"/>
        <w:rPr>
          <w:color w:val="auto"/>
          <w:sz w:val="24"/>
          <w:szCs w:val="24"/>
        </w:rPr>
      </w:pPr>
      <w:r w:rsidRPr="006618BB">
        <w:rPr>
          <w:color w:val="auto"/>
          <w:sz w:val="24"/>
          <w:szCs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6618BB" w:rsidRPr="006618BB" w:rsidRDefault="006618BB" w:rsidP="00AC559F">
      <w:pPr>
        <w:pStyle w:val="11"/>
        <w:numPr>
          <w:ilvl w:val="0"/>
          <w:numId w:val="292"/>
        </w:numPr>
        <w:jc w:val="both"/>
        <w:rPr>
          <w:color w:val="auto"/>
          <w:sz w:val="24"/>
          <w:szCs w:val="24"/>
        </w:rPr>
      </w:pPr>
      <w:r w:rsidRPr="006618BB">
        <w:rPr>
          <w:color w:val="auto"/>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6618BB" w:rsidRPr="006618BB" w:rsidRDefault="006618BB" w:rsidP="00AC559F">
      <w:pPr>
        <w:pStyle w:val="11"/>
        <w:numPr>
          <w:ilvl w:val="0"/>
          <w:numId w:val="292"/>
        </w:numPr>
        <w:jc w:val="both"/>
        <w:rPr>
          <w:color w:val="auto"/>
          <w:sz w:val="24"/>
          <w:szCs w:val="24"/>
        </w:rPr>
      </w:pPr>
      <w:r w:rsidRPr="006618BB">
        <w:rPr>
          <w:color w:val="auto"/>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618BB" w:rsidRPr="006618BB" w:rsidRDefault="006618BB" w:rsidP="00AC559F">
      <w:pPr>
        <w:pStyle w:val="11"/>
        <w:numPr>
          <w:ilvl w:val="0"/>
          <w:numId w:val="292"/>
        </w:numPr>
        <w:jc w:val="both"/>
        <w:rPr>
          <w:color w:val="auto"/>
          <w:sz w:val="24"/>
          <w:szCs w:val="24"/>
        </w:rPr>
      </w:pPr>
      <w:r w:rsidRPr="006618BB">
        <w:rPr>
          <w:color w:val="auto"/>
          <w:sz w:val="24"/>
          <w:szCs w:val="24"/>
        </w:rPr>
        <w:t>соблюдать правила безопасности в бассейне при выполнении плавательных упражнений;</w:t>
      </w:r>
    </w:p>
    <w:p w:rsidR="006618BB" w:rsidRPr="006618BB" w:rsidRDefault="006618BB" w:rsidP="00AC559F">
      <w:pPr>
        <w:pStyle w:val="11"/>
        <w:numPr>
          <w:ilvl w:val="0"/>
          <w:numId w:val="292"/>
        </w:numPr>
        <w:jc w:val="both"/>
        <w:rPr>
          <w:color w:val="auto"/>
          <w:sz w:val="24"/>
          <w:szCs w:val="24"/>
        </w:rPr>
      </w:pPr>
      <w:r w:rsidRPr="006618BB">
        <w:rPr>
          <w:color w:val="auto"/>
          <w:sz w:val="24"/>
          <w:szCs w:val="24"/>
        </w:rPr>
        <w:t>выполнять прыжки в воду со стартовой тумбы;</w:t>
      </w:r>
    </w:p>
    <w:p w:rsidR="006618BB" w:rsidRPr="006618BB" w:rsidRDefault="006618BB" w:rsidP="00AC559F">
      <w:pPr>
        <w:pStyle w:val="11"/>
        <w:numPr>
          <w:ilvl w:val="0"/>
          <w:numId w:val="292"/>
        </w:numPr>
        <w:jc w:val="both"/>
        <w:rPr>
          <w:color w:val="auto"/>
          <w:sz w:val="24"/>
          <w:szCs w:val="24"/>
        </w:rPr>
      </w:pPr>
      <w:r w:rsidRPr="006618BB">
        <w:rPr>
          <w:color w:val="auto"/>
          <w:sz w:val="24"/>
          <w:szCs w:val="24"/>
        </w:rPr>
        <w:t>выполнять технические элементы плавания кролем на груди в согласовании с дыханием;</w:t>
      </w:r>
    </w:p>
    <w:p w:rsidR="006618BB" w:rsidRPr="006618BB" w:rsidRDefault="006618BB" w:rsidP="00AC559F">
      <w:pPr>
        <w:pStyle w:val="11"/>
        <w:numPr>
          <w:ilvl w:val="0"/>
          <w:numId w:val="292"/>
        </w:numPr>
        <w:jc w:val="both"/>
        <w:rPr>
          <w:color w:val="auto"/>
          <w:sz w:val="24"/>
          <w:szCs w:val="24"/>
        </w:rPr>
      </w:pPr>
      <w:r w:rsidRPr="006618BB">
        <w:rPr>
          <w:color w:val="auto"/>
          <w:sz w:val="24"/>
          <w:szCs w:val="24"/>
        </w:rPr>
        <w:t>демонстрировать и использовать технические действия спортивных игр:</w:t>
      </w:r>
    </w:p>
    <w:p w:rsidR="006618BB" w:rsidRPr="006618BB" w:rsidRDefault="006618BB" w:rsidP="006618BB">
      <w:pPr>
        <w:pStyle w:val="11"/>
        <w:ind w:left="709"/>
        <w:jc w:val="both"/>
        <w:rPr>
          <w:color w:val="auto"/>
          <w:sz w:val="24"/>
          <w:szCs w:val="24"/>
        </w:rPr>
      </w:pPr>
      <w:r w:rsidRPr="006618BB">
        <w:rPr>
          <w:color w:val="auto"/>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6618BB" w:rsidRPr="006618BB" w:rsidRDefault="006618BB" w:rsidP="006618BB">
      <w:pPr>
        <w:pStyle w:val="11"/>
        <w:ind w:left="709"/>
        <w:jc w:val="both"/>
        <w:rPr>
          <w:color w:val="auto"/>
          <w:sz w:val="24"/>
          <w:szCs w:val="24"/>
        </w:rPr>
      </w:pPr>
      <w:r w:rsidRPr="006618BB">
        <w:rPr>
          <w:color w:val="auto"/>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6618BB" w:rsidRPr="006618BB" w:rsidRDefault="006618BB" w:rsidP="006618BB">
      <w:pPr>
        <w:pStyle w:val="11"/>
        <w:ind w:left="709"/>
        <w:jc w:val="both"/>
        <w:rPr>
          <w:color w:val="auto"/>
          <w:sz w:val="24"/>
          <w:szCs w:val="24"/>
        </w:rPr>
      </w:pPr>
      <w:r w:rsidRPr="006618BB">
        <w:rPr>
          <w:color w:val="auto"/>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6618BB" w:rsidRPr="006618BB" w:rsidRDefault="006618BB" w:rsidP="00AC559F">
      <w:pPr>
        <w:pStyle w:val="11"/>
        <w:numPr>
          <w:ilvl w:val="0"/>
          <w:numId w:val="293"/>
        </w:numPr>
        <w:jc w:val="both"/>
        <w:rPr>
          <w:color w:val="auto"/>
          <w:sz w:val="24"/>
          <w:szCs w:val="24"/>
        </w:rPr>
      </w:pPr>
      <w:r w:rsidRPr="006618BB">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618BB" w:rsidRPr="006618BB" w:rsidRDefault="006618BB" w:rsidP="006618BB">
      <w:pPr>
        <w:pStyle w:val="af7"/>
        <w:rPr>
          <w:rFonts w:ascii="Times New Roman" w:hAnsi="Times New Roman" w:cs="Times New Roman"/>
          <w:sz w:val="24"/>
          <w:szCs w:val="24"/>
        </w:rPr>
      </w:pPr>
      <w:bookmarkStart w:id="657" w:name="bookmark1808"/>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9 класс</w:t>
      </w:r>
      <w:bookmarkEnd w:id="657"/>
    </w:p>
    <w:p w:rsidR="006618BB" w:rsidRPr="006618BB" w:rsidRDefault="006618BB" w:rsidP="006618BB">
      <w:pPr>
        <w:pStyle w:val="11"/>
        <w:spacing w:line="252" w:lineRule="auto"/>
        <w:jc w:val="both"/>
        <w:rPr>
          <w:color w:val="auto"/>
          <w:sz w:val="24"/>
          <w:szCs w:val="24"/>
        </w:rPr>
      </w:pPr>
      <w:r w:rsidRPr="006618BB">
        <w:rPr>
          <w:color w:val="auto"/>
          <w:sz w:val="24"/>
          <w:szCs w:val="24"/>
        </w:rPr>
        <w:t>К концу обучения в 9 классе обучающийся научится:</w:t>
      </w:r>
    </w:p>
    <w:p w:rsidR="006618BB" w:rsidRPr="006618BB" w:rsidRDefault="006618BB" w:rsidP="00AC559F">
      <w:pPr>
        <w:pStyle w:val="11"/>
        <w:numPr>
          <w:ilvl w:val="0"/>
          <w:numId w:val="293"/>
        </w:numPr>
        <w:spacing w:line="252" w:lineRule="auto"/>
        <w:jc w:val="both"/>
        <w:rPr>
          <w:color w:val="auto"/>
          <w:sz w:val="24"/>
          <w:szCs w:val="24"/>
        </w:rPr>
      </w:pPr>
      <w:r w:rsidRPr="006618BB">
        <w:rPr>
          <w:color w:val="auto"/>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618BB" w:rsidRPr="006618BB" w:rsidRDefault="006618BB" w:rsidP="00AC559F">
      <w:pPr>
        <w:pStyle w:val="11"/>
        <w:numPr>
          <w:ilvl w:val="0"/>
          <w:numId w:val="293"/>
        </w:numPr>
        <w:spacing w:line="252" w:lineRule="auto"/>
        <w:jc w:val="both"/>
        <w:rPr>
          <w:color w:val="auto"/>
          <w:sz w:val="24"/>
          <w:szCs w:val="24"/>
        </w:rPr>
      </w:pPr>
      <w:r w:rsidRPr="006618BB">
        <w:rPr>
          <w:color w:val="auto"/>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6618BB" w:rsidRPr="006618BB" w:rsidRDefault="006618BB" w:rsidP="00AC559F">
      <w:pPr>
        <w:pStyle w:val="11"/>
        <w:numPr>
          <w:ilvl w:val="0"/>
          <w:numId w:val="293"/>
        </w:numPr>
        <w:spacing w:line="252" w:lineRule="auto"/>
        <w:jc w:val="both"/>
        <w:rPr>
          <w:color w:val="auto"/>
          <w:sz w:val="24"/>
          <w:szCs w:val="24"/>
        </w:rPr>
      </w:pPr>
      <w:r w:rsidRPr="006618BB">
        <w:rPr>
          <w:color w:val="auto"/>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6618BB" w:rsidRPr="006618BB" w:rsidRDefault="006618BB" w:rsidP="00AC559F">
      <w:pPr>
        <w:pStyle w:val="11"/>
        <w:numPr>
          <w:ilvl w:val="0"/>
          <w:numId w:val="293"/>
        </w:numPr>
        <w:spacing w:line="252" w:lineRule="auto"/>
        <w:jc w:val="both"/>
        <w:rPr>
          <w:color w:val="auto"/>
          <w:sz w:val="24"/>
          <w:szCs w:val="24"/>
        </w:rPr>
      </w:pPr>
      <w:r w:rsidRPr="006618BB">
        <w:rPr>
          <w:color w:val="auto"/>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6618BB" w:rsidRPr="006618BB" w:rsidRDefault="006618BB" w:rsidP="00AC559F">
      <w:pPr>
        <w:pStyle w:val="11"/>
        <w:numPr>
          <w:ilvl w:val="0"/>
          <w:numId w:val="293"/>
        </w:numPr>
        <w:spacing w:line="252" w:lineRule="auto"/>
        <w:jc w:val="both"/>
        <w:rPr>
          <w:color w:val="auto"/>
          <w:sz w:val="24"/>
          <w:szCs w:val="24"/>
        </w:rPr>
      </w:pPr>
      <w:r w:rsidRPr="006618BB">
        <w:rPr>
          <w:color w:val="auto"/>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6618BB" w:rsidRPr="006618BB" w:rsidRDefault="006618BB" w:rsidP="00AC559F">
      <w:pPr>
        <w:pStyle w:val="11"/>
        <w:numPr>
          <w:ilvl w:val="0"/>
          <w:numId w:val="293"/>
        </w:numPr>
        <w:spacing w:line="252" w:lineRule="auto"/>
        <w:jc w:val="both"/>
        <w:rPr>
          <w:color w:val="auto"/>
          <w:sz w:val="24"/>
          <w:szCs w:val="24"/>
        </w:rPr>
      </w:pPr>
      <w:r w:rsidRPr="006618BB">
        <w:rPr>
          <w:color w:val="auto"/>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6618BB" w:rsidRPr="006618BB" w:rsidRDefault="006618BB" w:rsidP="00AC559F">
      <w:pPr>
        <w:pStyle w:val="11"/>
        <w:numPr>
          <w:ilvl w:val="0"/>
          <w:numId w:val="293"/>
        </w:numPr>
        <w:spacing w:line="252" w:lineRule="auto"/>
        <w:jc w:val="both"/>
        <w:rPr>
          <w:color w:val="auto"/>
          <w:sz w:val="24"/>
          <w:szCs w:val="24"/>
        </w:rPr>
      </w:pPr>
      <w:r w:rsidRPr="006618BB">
        <w:rPr>
          <w:color w:val="auto"/>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6618BB" w:rsidRPr="006618BB" w:rsidRDefault="006618BB" w:rsidP="00AC559F">
      <w:pPr>
        <w:pStyle w:val="11"/>
        <w:numPr>
          <w:ilvl w:val="0"/>
          <w:numId w:val="293"/>
        </w:numPr>
        <w:spacing w:line="252" w:lineRule="auto"/>
        <w:jc w:val="both"/>
        <w:rPr>
          <w:color w:val="auto"/>
          <w:sz w:val="24"/>
          <w:szCs w:val="24"/>
        </w:rPr>
      </w:pPr>
      <w:r w:rsidRPr="006618BB">
        <w:rPr>
          <w:color w:val="auto"/>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6618BB" w:rsidRPr="006618BB" w:rsidRDefault="006618BB" w:rsidP="00AC559F">
      <w:pPr>
        <w:pStyle w:val="11"/>
        <w:numPr>
          <w:ilvl w:val="0"/>
          <w:numId w:val="293"/>
        </w:numPr>
        <w:spacing w:line="252" w:lineRule="auto"/>
        <w:jc w:val="both"/>
        <w:rPr>
          <w:color w:val="auto"/>
          <w:sz w:val="24"/>
          <w:szCs w:val="24"/>
        </w:rPr>
      </w:pPr>
      <w:r w:rsidRPr="006618BB">
        <w:rPr>
          <w:color w:val="auto"/>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6618BB" w:rsidRPr="006618BB" w:rsidRDefault="006618BB" w:rsidP="00AC559F">
      <w:pPr>
        <w:pStyle w:val="11"/>
        <w:numPr>
          <w:ilvl w:val="0"/>
          <w:numId w:val="293"/>
        </w:numPr>
        <w:spacing w:line="252" w:lineRule="auto"/>
        <w:jc w:val="both"/>
        <w:rPr>
          <w:color w:val="auto"/>
          <w:sz w:val="24"/>
          <w:szCs w:val="24"/>
        </w:rPr>
      </w:pPr>
      <w:r w:rsidRPr="006618BB">
        <w:rPr>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618BB" w:rsidRPr="006618BB" w:rsidRDefault="006618BB" w:rsidP="00AC559F">
      <w:pPr>
        <w:pStyle w:val="11"/>
        <w:numPr>
          <w:ilvl w:val="0"/>
          <w:numId w:val="293"/>
        </w:numPr>
        <w:spacing w:line="240" w:lineRule="auto"/>
        <w:jc w:val="both"/>
        <w:rPr>
          <w:color w:val="auto"/>
          <w:sz w:val="24"/>
          <w:szCs w:val="24"/>
        </w:rPr>
      </w:pPr>
      <w:r w:rsidRPr="006618BB">
        <w:rPr>
          <w:color w:val="auto"/>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6618BB" w:rsidRPr="006618BB" w:rsidRDefault="006618BB" w:rsidP="00AC559F">
      <w:pPr>
        <w:pStyle w:val="11"/>
        <w:numPr>
          <w:ilvl w:val="0"/>
          <w:numId w:val="293"/>
        </w:numPr>
        <w:spacing w:line="240" w:lineRule="auto"/>
        <w:jc w:val="both"/>
        <w:rPr>
          <w:color w:val="auto"/>
          <w:sz w:val="24"/>
          <w:szCs w:val="24"/>
        </w:rPr>
      </w:pPr>
      <w:r w:rsidRPr="006618BB">
        <w:rPr>
          <w:color w:val="auto"/>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6618BB" w:rsidRPr="006618BB" w:rsidRDefault="006618BB" w:rsidP="00AC559F">
      <w:pPr>
        <w:pStyle w:val="11"/>
        <w:numPr>
          <w:ilvl w:val="0"/>
          <w:numId w:val="293"/>
        </w:numPr>
        <w:spacing w:line="240" w:lineRule="auto"/>
        <w:jc w:val="both"/>
        <w:rPr>
          <w:color w:val="auto"/>
          <w:sz w:val="24"/>
          <w:szCs w:val="24"/>
        </w:rPr>
      </w:pPr>
      <w:r w:rsidRPr="006618BB">
        <w:rPr>
          <w:color w:val="auto"/>
          <w:sz w:val="24"/>
          <w:szCs w:val="24"/>
        </w:rPr>
        <w:t>соблюдать правила безопасности в бассейне при выполнении плавательных упражнений;</w:t>
      </w:r>
    </w:p>
    <w:p w:rsidR="006618BB" w:rsidRPr="006618BB" w:rsidRDefault="006618BB" w:rsidP="00AC559F">
      <w:pPr>
        <w:pStyle w:val="11"/>
        <w:numPr>
          <w:ilvl w:val="0"/>
          <w:numId w:val="293"/>
        </w:numPr>
        <w:spacing w:after="40" w:line="240" w:lineRule="auto"/>
        <w:jc w:val="both"/>
        <w:rPr>
          <w:color w:val="auto"/>
          <w:sz w:val="24"/>
          <w:szCs w:val="24"/>
        </w:rPr>
      </w:pPr>
      <w:r w:rsidRPr="006618BB">
        <w:rPr>
          <w:color w:val="auto"/>
          <w:sz w:val="24"/>
          <w:szCs w:val="24"/>
        </w:rPr>
        <w:t>выполнять повороты кувырком, маятником;</w:t>
      </w:r>
    </w:p>
    <w:p w:rsidR="006618BB" w:rsidRPr="006618BB" w:rsidRDefault="006618BB" w:rsidP="00AC559F">
      <w:pPr>
        <w:pStyle w:val="11"/>
        <w:numPr>
          <w:ilvl w:val="0"/>
          <w:numId w:val="293"/>
        </w:numPr>
        <w:spacing w:line="240" w:lineRule="auto"/>
        <w:jc w:val="both"/>
        <w:rPr>
          <w:color w:val="auto"/>
          <w:sz w:val="24"/>
          <w:szCs w:val="24"/>
        </w:rPr>
      </w:pPr>
      <w:r w:rsidRPr="006618BB">
        <w:rPr>
          <w:color w:val="auto"/>
          <w:sz w:val="24"/>
          <w:szCs w:val="24"/>
        </w:rPr>
        <w:t>выполнять технические элементы брассом в согласовании с дыханием;</w:t>
      </w:r>
    </w:p>
    <w:p w:rsidR="006618BB" w:rsidRPr="006618BB" w:rsidRDefault="006618BB" w:rsidP="00AC559F">
      <w:pPr>
        <w:pStyle w:val="11"/>
        <w:numPr>
          <w:ilvl w:val="0"/>
          <w:numId w:val="293"/>
        </w:numPr>
        <w:spacing w:line="240" w:lineRule="auto"/>
        <w:jc w:val="both"/>
        <w:rPr>
          <w:color w:val="auto"/>
          <w:sz w:val="24"/>
          <w:szCs w:val="24"/>
        </w:rPr>
      </w:pPr>
      <w:r w:rsidRPr="006618BB">
        <w:rPr>
          <w:color w:val="auto"/>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6618BB" w:rsidRDefault="006618BB" w:rsidP="006618BB">
      <w:pPr>
        <w:pStyle w:val="af7"/>
        <w:rPr>
          <w:rFonts w:ascii="Times New Roman" w:hAnsi="Times New Roman" w:cs="Times New Roman"/>
          <w:b w:val="0"/>
          <w:color w:val="auto"/>
          <w:sz w:val="24"/>
          <w:szCs w:val="24"/>
        </w:rPr>
      </w:pPr>
      <w:r w:rsidRPr="006618BB">
        <w:rPr>
          <w:rFonts w:ascii="Times New Roman" w:hAnsi="Times New Roman" w:cs="Times New Roman"/>
          <w:b w:val="0"/>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r>
        <w:rPr>
          <w:rFonts w:ascii="Times New Roman" w:hAnsi="Times New Roman" w:cs="Times New Roman"/>
          <w:b w:val="0"/>
          <w:color w:val="auto"/>
          <w:sz w:val="24"/>
          <w:szCs w:val="24"/>
        </w:rPr>
        <w:t>.</w:t>
      </w:r>
    </w:p>
    <w:p w:rsidR="006618BB" w:rsidRPr="006618BB" w:rsidRDefault="00674530" w:rsidP="006618BB">
      <w:pPr>
        <w:pStyle w:val="af7"/>
        <w:rPr>
          <w:rFonts w:ascii="Times New Roman" w:hAnsi="Times New Roman" w:cs="Times New Roman"/>
          <w:sz w:val="24"/>
          <w:szCs w:val="24"/>
        </w:rPr>
      </w:pPr>
      <w:r>
        <w:rPr>
          <w:rFonts w:ascii="Times New Roman" w:hAnsi="Times New Roman" w:cs="Times New Roman"/>
          <w:sz w:val="24"/>
          <w:szCs w:val="24"/>
        </w:rPr>
        <w:t xml:space="preserve">2.1.18. </w:t>
      </w:r>
      <w:r w:rsidR="006618BB" w:rsidRPr="006618BB">
        <w:rPr>
          <w:rFonts w:ascii="Times New Roman" w:hAnsi="Times New Roman" w:cs="Times New Roman"/>
          <w:sz w:val="24"/>
          <w:szCs w:val="24"/>
        </w:rPr>
        <w:t>СОДЕРЖАНИЕ УЧЕБНОГО ПРЕДМЕТА</w:t>
      </w:r>
    </w:p>
    <w:p w:rsidR="006618BB" w:rsidRPr="006618BB" w:rsidRDefault="006618BB" w:rsidP="006618BB">
      <w:pPr>
        <w:pStyle w:val="af7"/>
        <w:pBdr>
          <w:bottom w:val="single" w:sz="12" w:space="1" w:color="auto"/>
        </w:pBdr>
        <w:rPr>
          <w:rFonts w:ascii="Times New Roman" w:hAnsi="Times New Roman" w:cs="Times New Roman"/>
          <w:sz w:val="24"/>
          <w:szCs w:val="24"/>
        </w:rPr>
      </w:pPr>
      <w:r w:rsidRPr="006618BB">
        <w:rPr>
          <w:rFonts w:ascii="Times New Roman" w:hAnsi="Times New Roman" w:cs="Times New Roman"/>
          <w:sz w:val="24"/>
          <w:szCs w:val="24"/>
        </w:rPr>
        <w:t>«ОСНОВЫ БЕЗОПАСНОСТИ ЖИЗНЕДЕЯТЕЛЬНОСТИ»</w:t>
      </w:r>
    </w:p>
    <w:p w:rsidR="006618BB" w:rsidRPr="006618BB" w:rsidRDefault="006618BB" w:rsidP="006618BB">
      <w:pPr>
        <w:pStyle w:val="af7"/>
        <w:rPr>
          <w:rFonts w:ascii="Times New Roman" w:hAnsi="Times New Roman" w:cs="Times New Roman"/>
          <w:sz w:val="24"/>
          <w:szCs w:val="24"/>
        </w:rPr>
      </w:pPr>
      <w:bookmarkStart w:id="658" w:name="bookmark1825"/>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МОДУЛЬ № 1 «КУЛЬТУРА БЕЗОПАСНОСТИ</w:t>
      </w:r>
      <w:bookmarkEnd w:id="658"/>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ЖИЗНЕДЕЯТЕЛЬНОСТИ В СОВРЕМЕННОМ ОБЩЕСТВЕ»:</w:t>
      </w:r>
    </w:p>
    <w:p w:rsidR="006618BB" w:rsidRPr="006618BB" w:rsidRDefault="006618BB" w:rsidP="006618BB">
      <w:pPr>
        <w:pStyle w:val="11"/>
        <w:spacing w:line="240" w:lineRule="auto"/>
        <w:jc w:val="both"/>
        <w:rPr>
          <w:color w:val="auto"/>
          <w:sz w:val="24"/>
          <w:szCs w:val="24"/>
        </w:rPr>
      </w:pPr>
      <w:r w:rsidRPr="006618BB">
        <w:rPr>
          <w:color w:val="auto"/>
          <w:sz w:val="24"/>
          <w:szCs w:val="24"/>
        </w:rPr>
        <w:t>цель и задачи учебного предмета ОБЖ, его ключевые понятия и значение для человека;</w:t>
      </w:r>
    </w:p>
    <w:p w:rsidR="006618BB" w:rsidRPr="006618BB" w:rsidRDefault="006618BB" w:rsidP="006618BB">
      <w:pPr>
        <w:pStyle w:val="11"/>
        <w:spacing w:line="240" w:lineRule="auto"/>
        <w:jc w:val="both"/>
        <w:rPr>
          <w:color w:val="auto"/>
          <w:sz w:val="24"/>
          <w:szCs w:val="24"/>
        </w:rPr>
      </w:pPr>
      <w:r w:rsidRPr="006618BB">
        <w:rPr>
          <w:color w:val="auto"/>
          <w:sz w:val="24"/>
          <w:szCs w:val="24"/>
        </w:rPr>
        <w:t>смысл понятий «опасность», «безопасность», «риск», «культура безопасности жизнедеятельности»;</w:t>
      </w:r>
    </w:p>
    <w:p w:rsidR="006618BB" w:rsidRPr="006618BB" w:rsidRDefault="006618BB" w:rsidP="006618BB">
      <w:pPr>
        <w:pStyle w:val="11"/>
        <w:spacing w:line="240" w:lineRule="auto"/>
        <w:jc w:val="both"/>
        <w:rPr>
          <w:color w:val="auto"/>
          <w:sz w:val="24"/>
          <w:szCs w:val="24"/>
        </w:rPr>
      </w:pPr>
      <w:r w:rsidRPr="006618BB">
        <w:rPr>
          <w:color w:val="auto"/>
          <w:sz w:val="24"/>
          <w:szCs w:val="24"/>
        </w:rPr>
        <w:t>источники и факторы опасности, их классификация;</w:t>
      </w:r>
    </w:p>
    <w:p w:rsidR="006618BB" w:rsidRPr="006618BB" w:rsidRDefault="006618BB" w:rsidP="006618BB">
      <w:pPr>
        <w:pStyle w:val="11"/>
        <w:spacing w:line="240" w:lineRule="auto"/>
        <w:jc w:val="both"/>
        <w:rPr>
          <w:color w:val="auto"/>
          <w:sz w:val="24"/>
          <w:szCs w:val="24"/>
        </w:rPr>
      </w:pPr>
      <w:r w:rsidRPr="006618BB">
        <w:rPr>
          <w:color w:val="auto"/>
          <w:sz w:val="24"/>
          <w:szCs w:val="24"/>
        </w:rPr>
        <w:t>общие принципы безопасного поведения;</w:t>
      </w:r>
    </w:p>
    <w:p w:rsidR="006618BB" w:rsidRPr="006618BB" w:rsidRDefault="006618BB" w:rsidP="006618BB">
      <w:pPr>
        <w:pStyle w:val="11"/>
        <w:spacing w:line="240" w:lineRule="auto"/>
        <w:jc w:val="both"/>
        <w:rPr>
          <w:color w:val="auto"/>
          <w:sz w:val="24"/>
          <w:szCs w:val="24"/>
        </w:rPr>
      </w:pPr>
      <w:r w:rsidRPr="006618BB">
        <w:rPr>
          <w:color w:val="auto"/>
          <w:sz w:val="24"/>
          <w:szCs w:val="24"/>
        </w:rPr>
        <w:t>виды чрезвычайных ситуаций, сходство и различия опасной, экстремальной и чрезвычайной ситуаций;</w:t>
      </w:r>
    </w:p>
    <w:p w:rsidR="006618BB" w:rsidRPr="006618BB" w:rsidRDefault="006618BB" w:rsidP="006618BB">
      <w:pPr>
        <w:pStyle w:val="11"/>
        <w:spacing w:line="240" w:lineRule="auto"/>
        <w:jc w:val="both"/>
        <w:rPr>
          <w:color w:val="auto"/>
          <w:sz w:val="24"/>
          <w:szCs w:val="24"/>
        </w:rPr>
      </w:pPr>
      <w:r w:rsidRPr="006618BB">
        <w:rPr>
          <w:color w:val="auto"/>
          <w:sz w:val="24"/>
          <w:szCs w:val="24"/>
        </w:rPr>
        <w:t>уровни взаимодействия человека и окружающей среды;</w:t>
      </w:r>
    </w:p>
    <w:p w:rsidR="006618BB" w:rsidRPr="006618BB" w:rsidRDefault="006618BB" w:rsidP="006618BB">
      <w:pPr>
        <w:pStyle w:val="11"/>
        <w:spacing w:after="260" w:line="240" w:lineRule="auto"/>
        <w:jc w:val="both"/>
        <w:rPr>
          <w:color w:val="auto"/>
          <w:sz w:val="24"/>
          <w:szCs w:val="24"/>
        </w:rPr>
      </w:pPr>
      <w:r w:rsidRPr="006618BB">
        <w:rPr>
          <w:color w:val="auto"/>
          <w:sz w:val="24"/>
          <w:szCs w:val="24"/>
        </w:rPr>
        <w:t>механизм перерастания повседневной ситуации в чрезвычайную ситуацию, правила поведения в опасных и чрезвычайных ситуациях.</w:t>
      </w:r>
    </w:p>
    <w:p w:rsidR="006618BB" w:rsidRPr="006618BB" w:rsidRDefault="006618BB" w:rsidP="006618BB">
      <w:pPr>
        <w:pStyle w:val="af7"/>
        <w:rPr>
          <w:rFonts w:ascii="Times New Roman" w:hAnsi="Times New Roman" w:cs="Times New Roman"/>
          <w:sz w:val="24"/>
          <w:szCs w:val="24"/>
        </w:rPr>
      </w:pPr>
      <w:bookmarkStart w:id="659" w:name="bookmark1828"/>
      <w:r w:rsidRPr="006618BB">
        <w:rPr>
          <w:rFonts w:ascii="Times New Roman" w:hAnsi="Times New Roman" w:cs="Times New Roman"/>
          <w:sz w:val="24"/>
          <w:szCs w:val="24"/>
        </w:rPr>
        <w:t>МОДУЛЬ № 2 «БЕЗОПАСНОСТЬ В БЫТУ»:</w:t>
      </w:r>
      <w:bookmarkEnd w:id="659"/>
    </w:p>
    <w:p w:rsidR="006618BB" w:rsidRPr="006618BB" w:rsidRDefault="006618BB" w:rsidP="006618BB">
      <w:pPr>
        <w:pStyle w:val="11"/>
        <w:spacing w:line="240" w:lineRule="auto"/>
        <w:jc w:val="both"/>
        <w:rPr>
          <w:color w:val="auto"/>
          <w:sz w:val="24"/>
          <w:szCs w:val="24"/>
        </w:rPr>
      </w:pPr>
      <w:r w:rsidRPr="006618BB">
        <w:rPr>
          <w:color w:val="auto"/>
          <w:sz w:val="24"/>
          <w:szCs w:val="24"/>
        </w:rPr>
        <w:t>основные источники опасности в быту и их классификация;</w:t>
      </w:r>
    </w:p>
    <w:p w:rsidR="006618BB" w:rsidRPr="006618BB" w:rsidRDefault="006618BB" w:rsidP="006618BB">
      <w:pPr>
        <w:pStyle w:val="11"/>
        <w:spacing w:line="240" w:lineRule="auto"/>
        <w:jc w:val="both"/>
        <w:rPr>
          <w:color w:val="auto"/>
          <w:sz w:val="24"/>
          <w:szCs w:val="24"/>
        </w:rPr>
      </w:pPr>
      <w:r w:rsidRPr="006618BB">
        <w:rPr>
          <w:color w:val="auto"/>
          <w:sz w:val="24"/>
          <w:szCs w:val="24"/>
        </w:rPr>
        <w:t>защита прав потребителя, сроки годности и состав продуктов питания;</w:t>
      </w:r>
    </w:p>
    <w:p w:rsidR="006618BB" w:rsidRPr="006618BB" w:rsidRDefault="006618BB" w:rsidP="006618BB">
      <w:pPr>
        <w:pStyle w:val="11"/>
        <w:spacing w:line="240" w:lineRule="auto"/>
        <w:jc w:val="both"/>
        <w:rPr>
          <w:color w:val="auto"/>
          <w:sz w:val="24"/>
          <w:szCs w:val="24"/>
        </w:rPr>
      </w:pPr>
      <w:r w:rsidRPr="006618BB">
        <w:rPr>
          <w:color w:val="auto"/>
          <w:sz w:val="24"/>
          <w:szCs w:val="24"/>
        </w:rPr>
        <w:t>бытовые отравления и причины их возникновения, классификация ядовитых веществ и их опасности;</w:t>
      </w:r>
    </w:p>
    <w:p w:rsidR="006618BB" w:rsidRPr="006618BB" w:rsidRDefault="006618BB" w:rsidP="006618BB">
      <w:pPr>
        <w:pStyle w:val="11"/>
        <w:spacing w:line="240" w:lineRule="auto"/>
        <w:jc w:val="both"/>
        <w:rPr>
          <w:color w:val="auto"/>
          <w:sz w:val="24"/>
          <w:szCs w:val="24"/>
        </w:rPr>
      </w:pPr>
      <w:r w:rsidRPr="006618BB">
        <w:rPr>
          <w:color w:val="auto"/>
          <w:sz w:val="24"/>
          <w:szCs w:val="24"/>
        </w:rPr>
        <w:t>признаки отравления, приёмы и правила оказания первой помощи;</w:t>
      </w:r>
    </w:p>
    <w:p w:rsidR="006618BB" w:rsidRPr="006618BB" w:rsidRDefault="006618BB" w:rsidP="006618BB">
      <w:pPr>
        <w:pStyle w:val="11"/>
        <w:spacing w:line="240" w:lineRule="auto"/>
        <w:jc w:val="both"/>
        <w:rPr>
          <w:color w:val="auto"/>
          <w:sz w:val="24"/>
          <w:szCs w:val="24"/>
        </w:rPr>
      </w:pPr>
      <w:r w:rsidRPr="006618BB">
        <w:rPr>
          <w:color w:val="auto"/>
          <w:sz w:val="24"/>
          <w:szCs w:val="24"/>
        </w:rPr>
        <w:t>правила комплектования и хранения домашней аптечки;</w:t>
      </w:r>
    </w:p>
    <w:p w:rsidR="006618BB" w:rsidRPr="006618BB" w:rsidRDefault="006618BB" w:rsidP="006618BB">
      <w:pPr>
        <w:pStyle w:val="11"/>
        <w:spacing w:line="240" w:lineRule="auto"/>
        <w:jc w:val="both"/>
        <w:rPr>
          <w:color w:val="auto"/>
          <w:sz w:val="24"/>
          <w:szCs w:val="24"/>
        </w:rPr>
      </w:pPr>
      <w:r w:rsidRPr="006618BB">
        <w:rPr>
          <w:color w:val="auto"/>
          <w:sz w:val="24"/>
          <w:szCs w:val="24"/>
        </w:rPr>
        <w:t>бытовые травмы и правила их предупреждения, приёмы и правила оказания первой помощи;</w:t>
      </w:r>
    </w:p>
    <w:p w:rsidR="006618BB" w:rsidRPr="006618BB" w:rsidRDefault="006618BB" w:rsidP="006618BB">
      <w:pPr>
        <w:pStyle w:val="11"/>
        <w:spacing w:line="240" w:lineRule="auto"/>
        <w:jc w:val="both"/>
        <w:rPr>
          <w:color w:val="auto"/>
          <w:sz w:val="24"/>
          <w:szCs w:val="24"/>
        </w:rPr>
      </w:pPr>
      <w:r w:rsidRPr="006618BB">
        <w:rPr>
          <w:color w:val="auto"/>
          <w:sz w:val="24"/>
          <w:szCs w:val="24"/>
        </w:rPr>
        <w:t>правила обращения с газовыми и электрическими приборами, приёмы и правила оказания первой помощи;</w:t>
      </w:r>
    </w:p>
    <w:p w:rsidR="006618BB" w:rsidRPr="006618BB" w:rsidRDefault="006618BB" w:rsidP="006618BB">
      <w:pPr>
        <w:pStyle w:val="11"/>
        <w:spacing w:line="240" w:lineRule="auto"/>
        <w:jc w:val="both"/>
        <w:rPr>
          <w:color w:val="auto"/>
          <w:sz w:val="24"/>
          <w:szCs w:val="24"/>
        </w:rPr>
      </w:pPr>
      <w:r w:rsidRPr="006618BB">
        <w:rPr>
          <w:color w:val="auto"/>
          <w:sz w:val="24"/>
          <w:szCs w:val="24"/>
        </w:rPr>
        <w:t>правила поведения в подъезде и лифте, а также при входе и выходе из них;</w:t>
      </w:r>
    </w:p>
    <w:p w:rsidR="006618BB" w:rsidRPr="006618BB" w:rsidRDefault="006618BB" w:rsidP="006618BB">
      <w:pPr>
        <w:pStyle w:val="11"/>
        <w:spacing w:line="240" w:lineRule="auto"/>
        <w:jc w:val="both"/>
        <w:rPr>
          <w:color w:val="auto"/>
          <w:sz w:val="24"/>
          <w:szCs w:val="24"/>
        </w:rPr>
      </w:pPr>
      <w:r w:rsidRPr="006618BB">
        <w:rPr>
          <w:color w:val="auto"/>
          <w:sz w:val="24"/>
          <w:szCs w:val="24"/>
        </w:rPr>
        <w:t>пожар и факторы его развития;</w:t>
      </w:r>
    </w:p>
    <w:p w:rsidR="006618BB" w:rsidRPr="006618BB" w:rsidRDefault="006618BB" w:rsidP="006618BB">
      <w:pPr>
        <w:pStyle w:val="11"/>
        <w:spacing w:line="240" w:lineRule="auto"/>
        <w:jc w:val="both"/>
        <w:rPr>
          <w:color w:val="auto"/>
          <w:sz w:val="24"/>
          <w:szCs w:val="24"/>
        </w:rPr>
      </w:pPr>
      <w:r w:rsidRPr="006618BB">
        <w:rPr>
          <w:color w:val="auto"/>
          <w:sz w:val="24"/>
          <w:szCs w:val="24"/>
        </w:rPr>
        <w:t>условия и причины возникновения пожаров, их возможные последствия, приёмы и правила оказания первой помощи;</w:t>
      </w:r>
    </w:p>
    <w:p w:rsidR="006618BB" w:rsidRPr="006618BB" w:rsidRDefault="006618BB" w:rsidP="006618BB">
      <w:pPr>
        <w:pStyle w:val="11"/>
        <w:spacing w:after="40" w:line="240" w:lineRule="auto"/>
        <w:jc w:val="both"/>
        <w:rPr>
          <w:color w:val="auto"/>
          <w:sz w:val="24"/>
          <w:szCs w:val="24"/>
        </w:rPr>
      </w:pPr>
      <w:r w:rsidRPr="006618BB">
        <w:rPr>
          <w:color w:val="auto"/>
          <w:sz w:val="24"/>
          <w:szCs w:val="24"/>
        </w:rPr>
        <w:t>первичные средства пожаротушения;</w:t>
      </w:r>
    </w:p>
    <w:p w:rsidR="006618BB" w:rsidRPr="006618BB" w:rsidRDefault="006618BB" w:rsidP="006618BB">
      <w:pPr>
        <w:pStyle w:val="11"/>
        <w:spacing w:line="240" w:lineRule="auto"/>
        <w:jc w:val="both"/>
        <w:rPr>
          <w:color w:val="auto"/>
          <w:sz w:val="24"/>
          <w:szCs w:val="24"/>
        </w:rPr>
      </w:pPr>
      <w:r w:rsidRPr="006618BB">
        <w:rPr>
          <w:color w:val="auto"/>
          <w:sz w:val="24"/>
          <w:szCs w:val="24"/>
        </w:rPr>
        <w:t>правила вызова экстренных служб и порядок взаимодействия с ними, ответственность за ложные сообщения;</w:t>
      </w:r>
    </w:p>
    <w:p w:rsidR="006618BB" w:rsidRPr="006618BB" w:rsidRDefault="006618BB" w:rsidP="006618BB">
      <w:pPr>
        <w:pStyle w:val="11"/>
        <w:spacing w:line="240" w:lineRule="auto"/>
        <w:jc w:val="both"/>
        <w:rPr>
          <w:color w:val="auto"/>
          <w:sz w:val="24"/>
          <w:szCs w:val="24"/>
        </w:rPr>
      </w:pPr>
      <w:r w:rsidRPr="006618BB">
        <w:rPr>
          <w:color w:val="auto"/>
          <w:sz w:val="24"/>
          <w:szCs w:val="24"/>
        </w:rPr>
        <w:t>права, обязанности и ответственность граждан в области пожарной безопасности;</w:t>
      </w:r>
    </w:p>
    <w:p w:rsidR="006618BB" w:rsidRPr="006618BB" w:rsidRDefault="006618BB" w:rsidP="006618BB">
      <w:pPr>
        <w:pStyle w:val="11"/>
        <w:spacing w:line="240" w:lineRule="auto"/>
        <w:jc w:val="both"/>
        <w:rPr>
          <w:color w:val="auto"/>
          <w:sz w:val="24"/>
          <w:szCs w:val="24"/>
        </w:rPr>
      </w:pPr>
      <w:r w:rsidRPr="006618BB">
        <w:rPr>
          <w:color w:val="auto"/>
          <w:sz w:val="24"/>
          <w:szCs w:val="24"/>
        </w:rPr>
        <w:t>ситуации криминального характера, правила поведения с малознакомыми людьми;</w:t>
      </w:r>
    </w:p>
    <w:p w:rsidR="006618BB" w:rsidRPr="006618BB" w:rsidRDefault="006618BB" w:rsidP="006618BB">
      <w:pPr>
        <w:pStyle w:val="11"/>
        <w:spacing w:line="240" w:lineRule="auto"/>
        <w:jc w:val="both"/>
        <w:rPr>
          <w:color w:val="auto"/>
          <w:sz w:val="24"/>
          <w:szCs w:val="24"/>
        </w:rPr>
      </w:pPr>
      <w:r w:rsidRPr="006618BB">
        <w:rPr>
          <w:color w:val="auto"/>
          <w:sz w:val="24"/>
          <w:szCs w:val="24"/>
        </w:rPr>
        <w:t>меры по предотвращению проникновения злоумышленников в дом, правила поведения при попытке проникновения в дом посторонних;</w:t>
      </w:r>
    </w:p>
    <w:p w:rsidR="006618BB" w:rsidRPr="006618BB" w:rsidRDefault="006618BB" w:rsidP="006618BB">
      <w:pPr>
        <w:pStyle w:val="11"/>
        <w:spacing w:line="240" w:lineRule="auto"/>
        <w:jc w:val="both"/>
        <w:rPr>
          <w:color w:val="auto"/>
          <w:sz w:val="24"/>
          <w:szCs w:val="24"/>
        </w:rPr>
      </w:pPr>
      <w:r w:rsidRPr="006618BB">
        <w:rPr>
          <w:color w:val="auto"/>
          <w:sz w:val="24"/>
          <w:szCs w:val="24"/>
        </w:rPr>
        <w:t>классификация аварийных ситуаций в коммунальных системах жизнеобеспечения;</w:t>
      </w:r>
    </w:p>
    <w:p w:rsidR="006618BB" w:rsidRPr="006618BB" w:rsidRDefault="006618BB" w:rsidP="006618BB">
      <w:pPr>
        <w:pStyle w:val="11"/>
        <w:spacing w:after="320" w:line="240" w:lineRule="auto"/>
        <w:jc w:val="both"/>
        <w:rPr>
          <w:color w:val="auto"/>
          <w:sz w:val="24"/>
          <w:szCs w:val="24"/>
        </w:rPr>
      </w:pPr>
      <w:r w:rsidRPr="006618BB">
        <w:rPr>
          <w:color w:val="auto"/>
          <w:sz w:val="24"/>
          <w:szCs w:val="24"/>
        </w:rPr>
        <w:t>правила подготовки к возможным авариям на коммунальных системах, порядок действий при авариях на коммунальных системах.</w:t>
      </w:r>
    </w:p>
    <w:p w:rsidR="006618BB" w:rsidRPr="006618BB" w:rsidRDefault="006618BB" w:rsidP="006618BB">
      <w:pPr>
        <w:pStyle w:val="af7"/>
        <w:rPr>
          <w:rFonts w:ascii="Times New Roman" w:hAnsi="Times New Roman" w:cs="Times New Roman"/>
          <w:sz w:val="24"/>
          <w:szCs w:val="24"/>
        </w:rPr>
      </w:pPr>
      <w:bookmarkStart w:id="660" w:name="bookmark1830"/>
      <w:r w:rsidRPr="006618BB">
        <w:rPr>
          <w:rFonts w:ascii="Times New Roman" w:hAnsi="Times New Roman" w:cs="Times New Roman"/>
          <w:sz w:val="24"/>
          <w:szCs w:val="24"/>
        </w:rPr>
        <w:t>МОДУЛЬ № 3 «БЕЗОПАСНОСТЬ НА ТРАНСПОРТЕ»:</w:t>
      </w:r>
      <w:bookmarkEnd w:id="660"/>
    </w:p>
    <w:p w:rsidR="006618BB" w:rsidRPr="006618BB" w:rsidRDefault="006618BB" w:rsidP="006618BB">
      <w:pPr>
        <w:pStyle w:val="11"/>
        <w:spacing w:line="240" w:lineRule="auto"/>
        <w:jc w:val="both"/>
        <w:rPr>
          <w:color w:val="auto"/>
          <w:sz w:val="24"/>
          <w:szCs w:val="24"/>
        </w:rPr>
      </w:pPr>
      <w:r w:rsidRPr="006618BB">
        <w:rPr>
          <w:color w:val="auto"/>
          <w:sz w:val="24"/>
          <w:szCs w:val="24"/>
        </w:rPr>
        <w:t>правила дорожного движения и их значение, условия обеспечения безопасности участников дорожного движения;</w:t>
      </w:r>
    </w:p>
    <w:p w:rsidR="006618BB" w:rsidRPr="006618BB" w:rsidRDefault="006618BB" w:rsidP="006618BB">
      <w:pPr>
        <w:pStyle w:val="11"/>
        <w:spacing w:line="240" w:lineRule="auto"/>
        <w:jc w:val="both"/>
        <w:rPr>
          <w:color w:val="auto"/>
          <w:sz w:val="24"/>
          <w:szCs w:val="24"/>
        </w:rPr>
      </w:pPr>
      <w:r w:rsidRPr="006618BB">
        <w:rPr>
          <w:color w:val="auto"/>
          <w:sz w:val="24"/>
          <w:szCs w:val="24"/>
        </w:rPr>
        <w:t>правила дорожного движения и дорожные знаки для пешеходов;</w:t>
      </w:r>
    </w:p>
    <w:p w:rsidR="006618BB" w:rsidRPr="006618BB" w:rsidRDefault="006618BB" w:rsidP="006618BB">
      <w:pPr>
        <w:pStyle w:val="11"/>
        <w:spacing w:line="240" w:lineRule="auto"/>
        <w:jc w:val="both"/>
        <w:rPr>
          <w:color w:val="auto"/>
          <w:sz w:val="24"/>
          <w:szCs w:val="24"/>
        </w:rPr>
      </w:pPr>
      <w:r w:rsidRPr="006618BB">
        <w:rPr>
          <w:color w:val="auto"/>
          <w:sz w:val="24"/>
          <w:szCs w:val="24"/>
        </w:rPr>
        <w:t>«дорожные ловушки» и правила их предупреждения;</w:t>
      </w:r>
    </w:p>
    <w:p w:rsidR="006618BB" w:rsidRPr="006618BB" w:rsidRDefault="006618BB" w:rsidP="006618BB">
      <w:pPr>
        <w:pStyle w:val="11"/>
        <w:spacing w:line="240" w:lineRule="auto"/>
        <w:jc w:val="both"/>
        <w:rPr>
          <w:color w:val="auto"/>
          <w:sz w:val="24"/>
          <w:szCs w:val="24"/>
        </w:rPr>
      </w:pPr>
      <w:r w:rsidRPr="006618BB">
        <w:rPr>
          <w:color w:val="auto"/>
          <w:sz w:val="24"/>
          <w:szCs w:val="24"/>
        </w:rPr>
        <w:t>световозвращающие элементы и правила их применения;</w:t>
      </w:r>
    </w:p>
    <w:p w:rsidR="006618BB" w:rsidRPr="006618BB" w:rsidRDefault="006618BB" w:rsidP="006618BB">
      <w:pPr>
        <w:pStyle w:val="11"/>
        <w:spacing w:line="240" w:lineRule="auto"/>
        <w:jc w:val="both"/>
        <w:rPr>
          <w:color w:val="auto"/>
          <w:sz w:val="24"/>
          <w:szCs w:val="24"/>
        </w:rPr>
      </w:pPr>
      <w:r w:rsidRPr="006618BB">
        <w:rPr>
          <w:color w:val="auto"/>
          <w:sz w:val="24"/>
          <w:szCs w:val="24"/>
        </w:rPr>
        <w:t>правила дорожного движения для пассажиров;</w:t>
      </w:r>
    </w:p>
    <w:p w:rsidR="006618BB" w:rsidRPr="006618BB" w:rsidRDefault="006618BB" w:rsidP="006618BB">
      <w:pPr>
        <w:pStyle w:val="11"/>
        <w:spacing w:line="240" w:lineRule="auto"/>
        <w:jc w:val="both"/>
        <w:rPr>
          <w:color w:val="auto"/>
          <w:sz w:val="24"/>
          <w:szCs w:val="24"/>
        </w:rPr>
      </w:pPr>
      <w:r w:rsidRPr="006618BB">
        <w:rPr>
          <w:color w:val="auto"/>
          <w:sz w:val="24"/>
          <w:szCs w:val="24"/>
        </w:rPr>
        <w:t>обязанности пассажиров маршрутных транспортных средств, ремень безопасности и правила его применения;</w:t>
      </w:r>
    </w:p>
    <w:p w:rsidR="006618BB" w:rsidRPr="006618BB" w:rsidRDefault="006618BB" w:rsidP="006618BB">
      <w:pPr>
        <w:pStyle w:val="11"/>
        <w:spacing w:line="240" w:lineRule="auto"/>
        <w:jc w:val="both"/>
        <w:rPr>
          <w:color w:val="auto"/>
          <w:sz w:val="24"/>
          <w:szCs w:val="24"/>
        </w:rPr>
      </w:pPr>
      <w:r w:rsidRPr="006618BB">
        <w:rPr>
          <w:color w:val="auto"/>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6618BB" w:rsidRPr="006618BB" w:rsidRDefault="006618BB" w:rsidP="006618BB">
      <w:pPr>
        <w:pStyle w:val="11"/>
        <w:spacing w:line="240" w:lineRule="auto"/>
        <w:jc w:val="both"/>
        <w:rPr>
          <w:color w:val="auto"/>
          <w:sz w:val="24"/>
          <w:szCs w:val="24"/>
        </w:rPr>
      </w:pPr>
      <w:r w:rsidRPr="006618BB">
        <w:rPr>
          <w:color w:val="auto"/>
          <w:sz w:val="24"/>
          <w:szCs w:val="24"/>
        </w:rPr>
        <w:t>правила поведения пассажира мотоцикла;</w:t>
      </w:r>
    </w:p>
    <w:p w:rsidR="006618BB" w:rsidRPr="006618BB" w:rsidRDefault="006618BB" w:rsidP="006618BB">
      <w:pPr>
        <w:pStyle w:val="11"/>
        <w:spacing w:line="240" w:lineRule="auto"/>
        <w:jc w:val="both"/>
        <w:rPr>
          <w:color w:val="auto"/>
          <w:sz w:val="24"/>
          <w:szCs w:val="24"/>
        </w:rPr>
      </w:pPr>
      <w:r w:rsidRPr="006618BB">
        <w:rPr>
          <w:color w:val="auto"/>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6618BB" w:rsidRPr="006618BB" w:rsidRDefault="006618BB" w:rsidP="006618BB">
      <w:pPr>
        <w:pStyle w:val="11"/>
        <w:spacing w:line="240" w:lineRule="auto"/>
        <w:jc w:val="both"/>
        <w:rPr>
          <w:color w:val="auto"/>
          <w:sz w:val="24"/>
          <w:szCs w:val="24"/>
        </w:rPr>
      </w:pPr>
      <w:r w:rsidRPr="006618BB">
        <w:rPr>
          <w:color w:val="auto"/>
          <w:sz w:val="24"/>
          <w:szCs w:val="24"/>
        </w:rPr>
        <w:t>дорожные знаки для водителя велосипеда, сигналы велосипедиста;</w:t>
      </w:r>
    </w:p>
    <w:p w:rsidR="006618BB" w:rsidRPr="006618BB" w:rsidRDefault="006618BB" w:rsidP="006618BB">
      <w:pPr>
        <w:pStyle w:val="11"/>
        <w:spacing w:line="240" w:lineRule="auto"/>
        <w:jc w:val="both"/>
        <w:rPr>
          <w:color w:val="auto"/>
          <w:sz w:val="24"/>
          <w:szCs w:val="24"/>
        </w:rPr>
      </w:pPr>
      <w:r w:rsidRPr="006618BB">
        <w:rPr>
          <w:color w:val="auto"/>
          <w:sz w:val="24"/>
          <w:szCs w:val="24"/>
        </w:rPr>
        <w:t>правила подготовки велосипеда к пользованию;</w:t>
      </w:r>
    </w:p>
    <w:p w:rsidR="006618BB" w:rsidRPr="006618BB" w:rsidRDefault="006618BB" w:rsidP="006618BB">
      <w:pPr>
        <w:pStyle w:val="11"/>
        <w:spacing w:line="240" w:lineRule="auto"/>
        <w:jc w:val="both"/>
        <w:rPr>
          <w:color w:val="auto"/>
          <w:sz w:val="24"/>
          <w:szCs w:val="24"/>
        </w:rPr>
      </w:pPr>
      <w:r w:rsidRPr="006618BB">
        <w:rPr>
          <w:color w:val="auto"/>
          <w:sz w:val="24"/>
          <w:szCs w:val="24"/>
        </w:rPr>
        <w:t>дорожно-транспортные происшествия и причины их возникновения;</w:t>
      </w:r>
    </w:p>
    <w:p w:rsidR="006618BB" w:rsidRPr="006618BB" w:rsidRDefault="006618BB" w:rsidP="006618BB">
      <w:pPr>
        <w:pStyle w:val="11"/>
        <w:spacing w:line="240" w:lineRule="auto"/>
        <w:jc w:val="both"/>
        <w:rPr>
          <w:color w:val="auto"/>
          <w:sz w:val="24"/>
          <w:szCs w:val="24"/>
        </w:rPr>
      </w:pPr>
      <w:r w:rsidRPr="006618BB">
        <w:rPr>
          <w:color w:val="auto"/>
          <w:sz w:val="24"/>
          <w:szCs w:val="24"/>
        </w:rPr>
        <w:t>основные факторы риска возникновения дорожно-транспортных происшествий;</w:t>
      </w:r>
    </w:p>
    <w:p w:rsidR="006618BB" w:rsidRPr="006618BB" w:rsidRDefault="006618BB" w:rsidP="006618BB">
      <w:pPr>
        <w:pStyle w:val="11"/>
        <w:spacing w:line="240" w:lineRule="auto"/>
        <w:jc w:val="both"/>
        <w:rPr>
          <w:color w:val="auto"/>
          <w:sz w:val="24"/>
          <w:szCs w:val="24"/>
        </w:rPr>
      </w:pPr>
      <w:r w:rsidRPr="006618BB">
        <w:rPr>
          <w:color w:val="auto"/>
          <w:sz w:val="24"/>
          <w:szCs w:val="24"/>
        </w:rPr>
        <w:t>порядок действий очевидца дорожно-транспортного происшествия;</w:t>
      </w:r>
    </w:p>
    <w:p w:rsidR="006618BB" w:rsidRPr="006618BB" w:rsidRDefault="006618BB" w:rsidP="006618BB">
      <w:pPr>
        <w:pStyle w:val="11"/>
        <w:spacing w:line="240" w:lineRule="auto"/>
        <w:jc w:val="both"/>
        <w:rPr>
          <w:color w:val="auto"/>
          <w:sz w:val="24"/>
          <w:szCs w:val="24"/>
        </w:rPr>
      </w:pPr>
      <w:r w:rsidRPr="006618BB">
        <w:rPr>
          <w:color w:val="auto"/>
          <w:sz w:val="24"/>
          <w:szCs w:val="24"/>
        </w:rPr>
        <w:t>порядок действий при пожаре на транспорте;</w:t>
      </w:r>
    </w:p>
    <w:p w:rsidR="006618BB" w:rsidRPr="006618BB" w:rsidRDefault="006618BB" w:rsidP="006618BB">
      <w:pPr>
        <w:pStyle w:val="11"/>
        <w:spacing w:line="240" w:lineRule="auto"/>
        <w:jc w:val="both"/>
        <w:rPr>
          <w:color w:val="auto"/>
          <w:sz w:val="24"/>
          <w:szCs w:val="24"/>
        </w:rPr>
      </w:pPr>
      <w:r w:rsidRPr="006618BB">
        <w:rPr>
          <w:color w:val="auto"/>
          <w:sz w:val="24"/>
          <w:szCs w:val="24"/>
        </w:rPr>
        <w:t>особенности различных видов транспорта (подземного, железнодорожного, водного, воздушного);</w:t>
      </w:r>
    </w:p>
    <w:p w:rsidR="006618BB" w:rsidRPr="006618BB" w:rsidRDefault="006618BB" w:rsidP="006618BB">
      <w:pPr>
        <w:pStyle w:val="11"/>
        <w:spacing w:line="240" w:lineRule="auto"/>
        <w:jc w:val="both"/>
        <w:rPr>
          <w:color w:val="auto"/>
          <w:sz w:val="24"/>
          <w:szCs w:val="24"/>
        </w:rPr>
      </w:pPr>
      <w:r w:rsidRPr="006618BB">
        <w:rPr>
          <w:color w:val="auto"/>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6618BB" w:rsidRPr="006618BB" w:rsidRDefault="006618BB" w:rsidP="006618BB">
      <w:pPr>
        <w:pStyle w:val="11"/>
        <w:spacing w:line="240" w:lineRule="auto"/>
        <w:jc w:val="both"/>
        <w:rPr>
          <w:color w:val="auto"/>
          <w:sz w:val="24"/>
          <w:szCs w:val="24"/>
        </w:rPr>
      </w:pPr>
      <w:r w:rsidRPr="006618BB">
        <w:rPr>
          <w:color w:val="auto"/>
          <w:sz w:val="24"/>
          <w:szCs w:val="24"/>
        </w:rPr>
        <w:t>первая помощь и последовательность её оказания;</w:t>
      </w:r>
    </w:p>
    <w:p w:rsidR="006618BB" w:rsidRPr="006618BB" w:rsidRDefault="006618BB" w:rsidP="006618BB">
      <w:pPr>
        <w:pStyle w:val="11"/>
        <w:spacing w:after="260" w:line="240" w:lineRule="auto"/>
        <w:jc w:val="both"/>
        <w:rPr>
          <w:color w:val="auto"/>
          <w:sz w:val="24"/>
          <w:szCs w:val="24"/>
        </w:rPr>
      </w:pPr>
      <w:r w:rsidRPr="006618BB">
        <w:rPr>
          <w:color w:val="auto"/>
          <w:sz w:val="24"/>
          <w:szCs w:val="24"/>
        </w:rPr>
        <w:t>правила и приёмы оказания первой помощи при различных травмах в результате чрезвычайных ситуаций на транспорте.</w:t>
      </w:r>
    </w:p>
    <w:p w:rsidR="006618BB" w:rsidRPr="006618BB" w:rsidRDefault="006618BB" w:rsidP="006618BB">
      <w:pPr>
        <w:pStyle w:val="af7"/>
        <w:rPr>
          <w:rFonts w:ascii="Times New Roman" w:hAnsi="Times New Roman" w:cs="Times New Roman"/>
          <w:sz w:val="24"/>
          <w:szCs w:val="24"/>
        </w:rPr>
      </w:pPr>
      <w:bookmarkStart w:id="661" w:name="bookmark1832"/>
      <w:r w:rsidRPr="006618BB">
        <w:rPr>
          <w:rFonts w:ascii="Times New Roman" w:hAnsi="Times New Roman" w:cs="Times New Roman"/>
          <w:sz w:val="24"/>
          <w:szCs w:val="24"/>
        </w:rPr>
        <w:t>МОДУЛЬ № 4 «БЕЗОПАСНОСТЬ В ОБЩЕСТВЕННЫХ МЕСТАХ»:</w:t>
      </w:r>
      <w:bookmarkEnd w:id="661"/>
    </w:p>
    <w:p w:rsidR="006618BB" w:rsidRPr="006618BB" w:rsidRDefault="006618BB" w:rsidP="006618BB">
      <w:pPr>
        <w:pStyle w:val="11"/>
        <w:spacing w:line="240" w:lineRule="auto"/>
        <w:jc w:val="both"/>
        <w:rPr>
          <w:color w:val="auto"/>
          <w:sz w:val="24"/>
          <w:szCs w:val="24"/>
        </w:rPr>
      </w:pPr>
      <w:r w:rsidRPr="006618BB">
        <w:rPr>
          <w:color w:val="auto"/>
          <w:sz w:val="24"/>
          <w:szCs w:val="24"/>
        </w:rPr>
        <w:t>общественные места и их характеристики, потенциальные источники опасности в общественных местах;</w:t>
      </w:r>
    </w:p>
    <w:p w:rsidR="006618BB" w:rsidRPr="006618BB" w:rsidRDefault="006618BB" w:rsidP="006618BB">
      <w:pPr>
        <w:pStyle w:val="11"/>
        <w:spacing w:line="240" w:lineRule="auto"/>
        <w:jc w:val="both"/>
        <w:rPr>
          <w:color w:val="auto"/>
          <w:sz w:val="24"/>
          <w:szCs w:val="24"/>
        </w:rPr>
      </w:pPr>
      <w:r w:rsidRPr="006618BB">
        <w:rPr>
          <w:color w:val="auto"/>
          <w:sz w:val="24"/>
          <w:szCs w:val="24"/>
        </w:rPr>
        <w:t>правила вызова экстренных служб и порядок взаимодействия с ними;</w:t>
      </w:r>
    </w:p>
    <w:p w:rsidR="006618BB" w:rsidRPr="006618BB" w:rsidRDefault="006618BB" w:rsidP="006618BB">
      <w:pPr>
        <w:pStyle w:val="11"/>
        <w:spacing w:line="240" w:lineRule="auto"/>
        <w:jc w:val="both"/>
        <w:rPr>
          <w:color w:val="auto"/>
          <w:sz w:val="24"/>
          <w:szCs w:val="24"/>
        </w:rPr>
      </w:pPr>
      <w:r w:rsidRPr="006618BB">
        <w:rPr>
          <w:color w:val="auto"/>
          <w:sz w:val="24"/>
          <w:szCs w:val="24"/>
        </w:rPr>
        <w:t>массовые мероприятия и правила подготовки к ним, оборудование мест массового пребывания людей;</w:t>
      </w:r>
    </w:p>
    <w:p w:rsidR="006618BB" w:rsidRPr="006618BB" w:rsidRDefault="006618BB" w:rsidP="006618BB">
      <w:pPr>
        <w:pStyle w:val="11"/>
        <w:spacing w:line="240" w:lineRule="auto"/>
        <w:jc w:val="both"/>
        <w:rPr>
          <w:color w:val="auto"/>
          <w:sz w:val="24"/>
          <w:szCs w:val="24"/>
        </w:rPr>
      </w:pPr>
      <w:r w:rsidRPr="006618BB">
        <w:rPr>
          <w:color w:val="auto"/>
          <w:sz w:val="24"/>
          <w:szCs w:val="24"/>
        </w:rPr>
        <w:t>порядок действий при беспорядках в местах массового пребывания людей;</w:t>
      </w:r>
    </w:p>
    <w:p w:rsidR="006618BB" w:rsidRPr="006618BB" w:rsidRDefault="006618BB" w:rsidP="006618BB">
      <w:pPr>
        <w:pStyle w:val="11"/>
        <w:spacing w:line="240" w:lineRule="auto"/>
        <w:jc w:val="both"/>
        <w:rPr>
          <w:color w:val="auto"/>
          <w:sz w:val="24"/>
          <w:szCs w:val="24"/>
        </w:rPr>
      </w:pPr>
      <w:r w:rsidRPr="006618BB">
        <w:rPr>
          <w:color w:val="auto"/>
          <w:sz w:val="24"/>
          <w:szCs w:val="24"/>
        </w:rPr>
        <w:t>порядок действий при попадании в толпу и давку;</w:t>
      </w:r>
    </w:p>
    <w:p w:rsidR="006618BB" w:rsidRPr="006618BB" w:rsidRDefault="006618BB" w:rsidP="006618BB">
      <w:pPr>
        <w:pStyle w:val="11"/>
        <w:spacing w:line="240" w:lineRule="auto"/>
        <w:jc w:val="both"/>
        <w:rPr>
          <w:color w:val="auto"/>
          <w:sz w:val="24"/>
          <w:szCs w:val="24"/>
        </w:rPr>
      </w:pPr>
      <w:r w:rsidRPr="006618BB">
        <w:rPr>
          <w:color w:val="auto"/>
          <w:sz w:val="24"/>
          <w:szCs w:val="24"/>
        </w:rPr>
        <w:t>порядок действий при обнаружении угрозы возникновения пожара;</w:t>
      </w:r>
    </w:p>
    <w:p w:rsidR="006618BB" w:rsidRPr="006618BB" w:rsidRDefault="006618BB" w:rsidP="006618BB">
      <w:pPr>
        <w:pStyle w:val="11"/>
        <w:spacing w:line="240" w:lineRule="auto"/>
        <w:jc w:val="both"/>
        <w:rPr>
          <w:color w:val="auto"/>
          <w:sz w:val="24"/>
          <w:szCs w:val="24"/>
        </w:rPr>
      </w:pPr>
      <w:r w:rsidRPr="006618BB">
        <w:rPr>
          <w:color w:val="auto"/>
          <w:sz w:val="24"/>
          <w:szCs w:val="24"/>
        </w:rPr>
        <w:t>порядок действий при эвакуации из общественных мест и зданий;</w:t>
      </w:r>
    </w:p>
    <w:p w:rsidR="006618BB" w:rsidRPr="006618BB" w:rsidRDefault="006618BB" w:rsidP="006618BB">
      <w:pPr>
        <w:pStyle w:val="11"/>
        <w:spacing w:line="240" w:lineRule="auto"/>
        <w:jc w:val="both"/>
        <w:rPr>
          <w:color w:val="auto"/>
          <w:sz w:val="24"/>
          <w:szCs w:val="24"/>
        </w:rPr>
      </w:pPr>
      <w:r w:rsidRPr="006618BB">
        <w:rPr>
          <w:color w:val="auto"/>
          <w:sz w:val="24"/>
          <w:szCs w:val="24"/>
        </w:rPr>
        <w:t>опасности криминогенного и антиобщественного характера в общественных местах, порядок действий при их возникновении;</w:t>
      </w:r>
    </w:p>
    <w:p w:rsidR="006618BB" w:rsidRPr="006618BB" w:rsidRDefault="006618BB" w:rsidP="006618BB">
      <w:pPr>
        <w:pStyle w:val="11"/>
        <w:spacing w:line="240" w:lineRule="auto"/>
        <w:jc w:val="both"/>
        <w:rPr>
          <w:color w:val="auto"/>
          <w:sz w:val="24"/>
          <w:szCs w:val="24"/>
        </w:rPr>
      </w:pPr>
      <w:r w:rsidRPr="006618BB">
        <w:rPr>
          <w:color w:val="auto"/>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6618BB" w:rsidRPr="006618BB" w:rsidRDefault="006618BB" w:rsidP="006618BB">
      <w:pPr>
        <w:pStyle w:val="11"/>
        <w:spacing w:after="260" w:line="240" w:lineRule="auto"/>
        <w:jc w:val="both"/>
        <w:rPr>
          <w:color w:val="auto"/>
          <w:sz w:val="24"/>
          <w:szCs w:val="24"/>
        </w:rPr>
      </w:pPr>
      <w:r w:rsidRPr="006618BB">
        <w:rPr>
          <w:color w:val="auto"/>
          <w:sz w:val="24"/>
          <w:szCs w:val="24"/>
        </w:rPr>
        <w:t>порядок действий при взаимодействии с правоохранительными органами.</w:t>
      </w:r>
    </w:p>
    <w:p w:rsidR="006618BB" w:rsidRPr="006618BB" w:rsidRDefault="006618BB" w:rsidP="006618BB">
      <w:pPr>
        <w:pStyle w:val="af7"/>
        <w:rPr>
          <w:rFonts w:ascii="Times New Roman" w:hAnsi="Times New Roman" w:cs="Times New Roman"/>
          <w:sz w:val="24"/>
          <w:szCs w:val="24"/>
        </w:rPr>
      </w:pPr>
      <w:bookmarkStart w:id="662" w:name="bookmark1834"/>
      <w:r w:rsidRPr="006618BB">
        <w:rPr>
          <w:rFonts w:ascii="Times New Roman" w:hAnsi="Times New Roman" w:cs="Times New Roman"/>
          <w:sz w:val="24"/>
          <w:szCs w:val="24"/>
        </w:rPr>
        <w:t>МОДУЛЬ № 5 «БЕЗОПАСНОСТЬ В ПРИРОДНОЙ СРЕДЕ»:</w:t>
      </w:r>
      <w:bookmarkEnd w:id="662"/>
    </w:p>
    <w:p w:rsidR="006618BB" w:rsidRPr="006618BB" w:rsidRDefault="006618BB" w:rsidP="006618BB">
      <w:pPr>
        <w:pStyle w:val="11"/>
        <w:spacing w:line="240" w:lineRule="auto"/>
        <w:jc w:val="both"/>
        <w:rPr>
          <w:color w:val="auto"/>
          <w:sz w:val="24"/>
          <w:szCs w:val="24"/>
        </w:rPr>
      </w:pPr>
      <w:r w:rsidRPr="006618BB">
        <w:rPr>
          <w:color w:val="auto"/>
          <w:sz w:val="24"/>
          <w:szCs w:val="24"/>
        </w:rPr>
        <w:t>чрезвычайные ситуации природного характера и их классификация;</w:t>
      </w:r>
    </w:p>
    <w:p w:rsidR="006618BB" w:rsidRPr="006618BB" w:rsidRDefault="006618BB" w:rsidP="006618BB">
      <w:pPr>
        <w:pStyle w:val="11"/>
        <w:spacing w:line="240" w:lineRule="auto"/>
        <w:jc w:val="both"/>
        <w:rPr>
          <w:color w:val="auto"/>
          <w:sz w:val="24"/>
          <w:szCs w:val="24"/>
        </w:rPr>
      </w:pPr>
      <w:r w:rsidRPr="006618BB">
        <w:rPr>
          <w:color w:val="auto"/>
          <w:sz w:val="24"/>
          <w:szCs w:val="24"/>
        </w:rPr>
        <w:t>правила поведения, необходимые для снижения риска встречи с дикими животными, порядок действий при встрече с ними;</w:t>
      </w:r>
    </w:p>
    <w:p w:rsidR="006618BB" w:rsidRPr="006618BB" w:rsidRDefault="006618BB" w:rsidP="006618BB">
      <w:pPr>
        <w:pStyle w:val="11"/>
        <w:spacing w:line="240" w:lineRule="auto"/>
        <w:jc w:val="both"/>
        <w:rPr>
          <w:color w:val="auto"/>
          <w:sz w:val="24"/>
          <w:szCs w:val="24"/>
        </w:rPr>
      </w:pPr>
      <w:r w:rsidRPr="006618BB">
        <w:rPr>
          <w:color w:val="auto"/>
          <w:sz w:val="24"/>
          <w:szCs w:val="24"/>
        </w:rPr>
        <w:t>порядок действий при укусах диких животных, змей, пауков, клещей и насекомых;</w:t>
      </w:r>
    </w:p>
    <w:p w:rsidR="006618BB" w:rsidRPr="006618BB" w:rsidRDefault="006618BB" w:rsidP="006618BB">
      <w:pPr>
        <w:pStyle w:val="11"/>
        <w:spacing w:line="240" w:lineRule="auto"/>
        <w:jc w:val="both"/>
        <w:rPr>
          <w:color w:val="auto"/>
          <w:sz w:val="24"/>
          <w:szCs w:val="24"/>
        </w:rPr>
      </w:pPr>
      <w:r w:rsidRPr="006618BB">
        <w:rPr>
          <w:color w:val="auto"/>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6618BB" w:rsidRPr="006618BB" w:rsidRDefault="006618BB" w:rsidP="006618BB">
      <w:pPr>
        <w:pStyle w:val="11"/>
        <w:spacing w:line="240" w:lineRule="auto"/>
        <w:jc w:val="both"/>
        <w:rPr>
          <w:color w:val="auto"/>
          <w:sz w:val="24"/>
          <w:szCs w:val="24"/>
        </w:rPr>
      </w:pPr>
      <w:r w:rsidRPr="006618BB">
        <w:rPr>
          <w:color w:val="auto"/>
          <w:sz w:val="24"/>
          <w:szCs w:val="24"/>
        </w:rPr>
        <w:t>автономные условия, их особенности и опасности, правила подготовки к длительному автономному существованию;</w:t>
      </w:r>
    </w:p>
    <w:p w:rsidR="006618BB" w:rsidRPr="006618BB" w:rsidRDefault="006618BB" w:rsidP="006618BB">
      <w:pPr>
        <w:pStyle w:val="11"/>
        <w:spacing w:line="240" w:lineRule="auto"/>
        <w:jc w:val="both"/>
        <w:rPr>
          <w:color w:val="auto"/>
          <w:sz w:val="24"/>
          <w:szCs w:val="24"/>
        </w:rPr>
      </w:pPr>
      <w:r w:rsidRPr="006618BB">
        <w:rPr>
          <w:color w:val="auto"/>
          <w:sz w:val="24"/>
          <w:szCs w:val="24"/>
        </w:rPr>
        <w:t>порядок действий при автономном существовании в природной среде;</w:t>
      </w:r>
    </w:p>
    <w:p w:rsidR="006618BB" w:rsidRPr="006618BB" w:rsidRDefault="006618BB" w:rsidP="006618BB">
      <w:pPr>
        <w:pStyle w:val="11"/>
        <w:spacing w:line="240" w:lineRule="auto"/>
        <w:ind w:firstLine="238"/>
        <w:jc w:val="both"/>
        <w:rPr>
          <w:color w:val="auto"/>
          <w:sz w:val="24"/>
          <w:szCs w:val="24"/>
        </w:rPr>
      </w:pPr>
      <w:r w:rsidRPr="006618BB">
        <w:rPr>
          <w:color w:val="auto"/>
          <w:sz w:val="24"/>
          <w:szCs w:val="24"/>
        </w:rPr>
        <w:t>правила ориентирования на местности, способы подачи сигналов бедствия;</w:t>
      </w:r>
    </w:p>
    <w:p w:rsidR="006618BB" w:rsidRPr="006618BB" w:rsidRDefault="006618BB" w:rsidP="006618BB">
      <w:pPr>
        <w:pStyle w:val="11"/>
        <w:spacing w:line="240" w:lineRule="auto"/>
        <w:ind w:firstLine="238"/>
        <w:jc w:val="both"/>
        <w:rPr>
          <w:color w:val="auto"/>
          <w:sz w:val="24"/>
          <w:szCs w:val="24"/>
        </w:rPr>
      </w:pPr>
      <w:r w:rsidRPr="006618BB">
        <w:rPr>
          <w:color w:val="auto"/>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6618BB" w:rsidRPr="006618BB" w:rsidRDefault="006618BB" w:rsidP="006618BB">
      <w:pPr>
        <w:pStyle w:val="11"/>
        <w:spacing w:line="240" w:lineRule="auto"/>
        <w:jc w:val="both"/>
        <w:rPr>
          <w:color w:val="auto"/>
          <w:sz w:val="24"/>
          <w:szCs w:val="24"/>
        </w:rPr>
      </w:pPr>
      <w:r w:rsidRPr="006618BB">
        <w:rPr>
          <w:color w:val="auto"/>
          <w:sz w:val="24"/>
          <w:szCs w:val="24"/>
        </w:rPr>
        <w:t>устройство гор и классификация горных пород, правила безопасного поведения в горах;</w:t>
      </w:r>
    </w:p>
    <w:p w:rsidR="006618BB" w:rsidRPr="006618BB" w:rsidRDefault="006618BB" w:rsidP="006618BB">
      <w:pPr>
        <w:pStyle w:val="11"/>
        <w:spacing w:line="240" w:lineRule="auto"/>
        <w:jc w:val="both"/>
        <w:rPr>
          <w:color w:val="auto"/>
          <w:sz w:val="24"/>
          <w:szCs w:val="24"/>
        </w:rPr>
      </w:pPr>
      <w:r w:rsidRPr="006618BB">
        <w:rPr>
          <w:color w:val="auto"/>
          <w:sz w:val="24"/>
          <w:szCs w:val="24"/>
        </w:rPr>
        <w:t>снежные лавины, их характеристики и опасности, порядок действий при попадании в лавину;</w:t>
      </w:r>
    </w:p>
    <w:p w:rsidR="006618BB" w:rsidRPr="006618BB" w:rsidRDefault="006618BB" w:rsidP="006618BB">
      <w:pPr>
        <w:pStyle w:val="11"/>
        <w:spacing w:line="240" w:lineRule="auto"/>
        <w:jc w:val="both"/>
        <w:rPr>
          <w:color w:val="auto"/>
          <w:sz w:val="24"/>
          <w:szCs w:val="24"/>
        </w:rPr>
      </w:pPr>
      <w:r w:rsidRPr="006618BB">
        <w:rPr>
          <w:color w:val="auto"/>
          <w:sz w:val="24"/>
          <w:szCs w:val="24"/>
        </w:rPr>
        <w:t>камнепады, их характеристики и опасности, порядок действий, необходимых для снижения риска попадания под камнепад;</w:t>
      </w:r>
    </w:p>
    <w:p w:rsidR="006618BB" w:rsidRPr="006618BB" w:rsidRDefault="006618BB" w:rsidP="006618BB">
      <w:pPr>
        <w:pStyle w:val="11"/>
        <w:spacing w:line="240" w:lineRule="auto"/>
        <w:jc w:val="both"/>
        <w:rPr>
          <w:color w:val="auto"/>
          <w:sz w:val="24"/>
          <w:szCs w:val="24"/>
        </w:rPr>
      </w:pPr>
      <w:r w:rsidRPr="006618BB">
        <w:rPr>
          <w:color w:val="auto"/>
          <w:sz w:val="24"/>
          <w:szCs w:val="24"/>
        </w:rPr>
        <w:t>сели, их характеристики и опасности, порядок действий при попадании в зону селя;</w:t>
      </w:r>
    </w:p>
    <w:p w:rsidR="006618BB" w:rsidRPr="006618BB" w:rsidRDefault="006618BB" w:rsidP="006618BB">
      <w:pPr>
        <w:pStyle w:val="11"/>
        <w:spacing w:line="240" w:lineRule="auto"/>
        <w:jc w:val="both"/>
        <w:rPr>
          <w:color w:val="auto"/>
          <w:sz w:val="24"/>
          <w:szCs w:val="24"/>
        </w:rPr>
      </w:pPr>
      <w:r w:rsidRPr="006618BB">
        <w:rPr>
          <w:color w:val="auto"/>
          <w:sz w:val="24"/>
          <w:szCs w:val="24"/>
        </w:rPr>
        <w:t>оползни, их характеристики и опасности, порядок действий при начале оползня;</w:t>
      </w:r>
    </w:p>
    <w:p w:rsidR="006618BB" w:rsidRPr="006618BB" w:rsidRDefault="006618BB" w:rsidP="006618BB">
      <w:pPr>
        <w:pStyle w:val="11"/>
        <w:spacing w:line="240" w:lineRule="auto"/>
        <w:jc w:val="both"/>
        <w:rPr>
          <w:color w:val="auto"/>
          <w:sz w:val="24"/>
          <w:szCs w:val="24"/>
        </w:rPr>
      </w:pPr>
      <w:r w:rsidRPr="006618BB">
        <w:rPr>
          <w:color w:val="auto"/>
          <w:sz w:val="24"/>
          <w:szCs w:val="24"/>
        </w:rPr>
        <w:t>общие правила безопасного поведения на водоёмах, правила купания в подготовленных и неподготовленных местах;</w:t>
      </w:r>
    </w:p>
    <w:p w:rsidR="006618BB" w:rsidRPr="006618BB" w:rsidRDefault="006618BB" w:rsidP="006618BB">
      <w:pPr>
        <w:pStyle w:val="11"/>
        <w:spacing w:line="240" w:lineRule="auto"/>
        <w:jc w:val="both"/>
        <w:rPr>
          <w:color w:val="auto"/>
          <w:sz w:val="24"/>
          <w:szCs w:val="24"/>
        </w:rPr>
      </w:pPr>
      <w:r w:rsidRPr="006618BB">
        <w:rPr>
          <w:color w:val="auto"/>
          <w:sz w:val="24"/>
          <w:szCs w:val="24"/>
        </w:rPr>
        <w:t>порядок действий при обнаружении тонущего человека;</w:t>
      </w:r>
    </w:p>
    <w:p w:rsidR="006618BB" w:rsidRPr="006618BB" w:rsidRDefault="006618BB" w:rsidP="006618BB">
      <w:pPr>
        <w:pStyle w:val="11"/>
        <w:spacing w:line="240" w:lineRule="auto"/>
        <w:jc w:val="both"/>
        <w:rPr>
          <w:color w:val="auto"/>
          <w:sz w:val="24"/>
          <w:szCs w:val="24"/>
        </w:rPr>
      </w:pPr>
      <w:r w:rsidRPr="006618BB">
        <w:rPr>
          <w:color w:val="auto"/>
          <w:sz w:val="24"/>
          <w:szCs w:val="24"/>
        </w:rPr>
        <w:t>правила поведения при нахождении на плавсредствах;</w:t>
      </w:r>
    </w:p>
    <w:p w:rsidR="006618BB" w:rsidRPr="006618BB" w:rsidRDefault="006618BB" w:rsidP="006618BB">
      <w:pPr>
        <w:pStyle w:val="11"/>
        <w:spacing w:line="240" w:lineRule="auto"/>
        <w:jc w:val="both"/>
        <w:rPr>
          <w:color w:val="auto"/>
          <w:sz w:val="24"/>
          <w:szCs w:val="24"/>
        </w:rPr>
      </w:pPr>
      <w:r w:rsidRPr="006618BB">
        <w:rPr>
          <w:color w:val="auto"/>
          <w:sz w:val="24"/>
          <w:szCs w:val="24"/>
        </w:rPr>
        <w:t>правила поведения при нахождении на льду, порядок действий при обнаружении человека в полынье;</w:t>
      </w:r>
    </w:p>
    <w:p w:rsidR="006618BB" w:rsidRPr="006618BB" w:rsidRDefault="006618BB" w:rsidP="006618BB">
      <w:pPr>
        <w:pStyle w:val="11"/>
        <w:spacing w:line="240" w:lineRule="auto"/>
        <w:jc w:val="both"/>
        <w:rPr>
          <w:color w:val="auto"/>
          <w:sz w:val="24"/>
          <w:szCs w:val="24"/>
        </w:rPr>
      </w:pPr>
      <w:r w:rsidRPr="006618BB">
        <w:rPr>
          <w:color w:val="auto"/>
          <w:sz w:val="24"/>
          <w:szCs w:val="24"/>
        </w:rPr>
        <w:t>наводнения, их характеристики и опасности, порядок действий при наводнении;</w:t>
      </w:r>
    </w:p>
    <w:p w:rsidR="006618BB" w:rsidRPr="006618BB" w:rsidRDefault="006618BB" w:rsidP="006618BB">
      <w:pPr>
        <w:pStyle w:val="11"/>
        <w:spacing w:line="240" w:lineRule="auto"/>
        <w:jc w:val="both"/>
        <w:rPr>
          <w:color w:val="auto"/>
          <w:sz w:val="24"/>
          <w:szCs w:val="24"/>
        </w:rPr>
      </w:pPr>
      <w:r w:rsidRPr="006618BB">
        <w:rPr>
          <w:color w:val="auto"/>
          <w:sz w:val="24"/>
          <w:szCs w:val="24"/>
        </w:rPr>
        <w:t>цунами, их характеристики и опасности, порядок действий при нахождении в зоне цунами;</w:t>
      </w:r>
    </w:p>
    <w:p w:rsidR="006618BB" w:rsidRPr="006618BB" w:rsidRDefault="006618BB" w:rsidP="006618BB">
      <w:pPr>
        <w:pStyle w:val="11"/>
        <w:spacing w:line="240" w:lineRule="auto"/>
        <w:jc w:val="both"/>
        <w:rPr>
          <w:color w:val="auto"/>
          <w:sz w:val="24"/>
          <w:szCs w:val="24"/>
        </w:rPr>
      </w:pPr>
      <w:r w:rsidRPr="006618BB">
        <w:rPr>
          <w:color w:val="auto"/>
          <w:sz w:val="24"/>
          <w:szCs w:val="24"/>
        </w:rPr>
        <w:t>ураганы, бури, смерчи, их характеристики и опасности, порядок действий при ураганах, бурях и смерчах;</w:t>
      </w:r>
    </w:p>
    <w:p w:rsidR="006618BB" w:rsidRPr="006618BB" w:rsidRDefault="006618BB" w:rsidP="006618BB">
      <w:pPr>
        <w:pStyle w:val="11"/>
        <w:spacing w:line="240" w:lineRule="auto"/>
        <w:jc w:val="both"/>
        <w:rPr>
          <w:color w:val="auto"/>
          <w:sz w:val="24"/>
          <w:szCs w:val="24"/>
        </w:rPr>
      </w:pPr>
      <w:r w:rsidRPr="006618BB">
        <w:rPr>
          <w:color w:val="auto"/>
          <w:sz w:val="24"/>
          <w:szCs w:val="24"/>
        </w:rPr>
        <w:t>грозы, их характеристики и опасности, порядок действий при попадании в грозу;</w:t>
      </w:r>
    </w:p>
    <w:p w:rsidR="006618BB" w:rsidRPr="006618BB" w:rsidRDefault="006618BB" w:rsidP="006618BB">
      <w:pPr>
        <w:pStyle w:val="11"/>
        <w:spacing w:line="240" w:lineRule="auto"/>
        <w:jc w:val="both"/>
        <w:rPr>
          <w:color w:val="auto"/>
          <w:sz w:val="24"/>
          <w:szCs w:val="24"/>
        </w:rPr>
      </w:pPr>
      <w:r w:rsidRPr="006618BB">
        <w:rPr>
          <w:color w:val="auto"/>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6618BB" w:rsidRPr="006618BB" w:rsidRDefault="006618BB" w:rsidP="006618BB">
      <w:pPr>
        <w:pStyle w:val="11"/>
        <w:spacing w:line="240" w:lineRule="auto"/>
        <w:jc w:val="both"/>
        <w:rPr>
          <w:color w:val="auto"/>
          <w:sz w:val="24"/>
          <w:szCs w:val="24"/>
        </w:rPr>
      </w:pPr>
      <w:r w:rsidRPr="006618BB">
        <w:rPr>
          <w:color w:val="auto"/>
          <w:sz w:val="24"/>
          <w:szCs w:val="24"/>
        </w:rPr>
        <w:t>смысл понятий «экология» и «экологическая культура», значение экологии для устойчивого развития общества;</w:t>
      </w:r>
    </w:p>
    <w:p w:rsidR="006618BB" w:rsidRPr="006618BB" w:rsidRDefault="006618BB" w:rsidP="006618BB">
      <w:pPr>
        <w:pStyle w:val="11"/>
        <w:spacing w:after="260" w:line="240" w:lineRule="auto"/>
        <w:jc w:val="both"/>
        <w:rPr>
          <w:color w:val="auto"/>
          <w:sz w:val="24"/>
          <w:szCs w:val="24"/>
        </w:rPr>
      </w:pPr>
      <w:r w:rsidRPr="006618BB">
        <w:rPr>
          <w:color w:val="auto"/>
          <w:sz w:val="24"/>
          <w:szCs w:val="24"/>
        </w:rPr>
        <w:t>правила безопасного поведения при неблагоприятной экологической обстановке.</w:t>
      </w:r>
    </w:p>
    <w:p w:rsidR="006618BB" w:rsidRPr="006618BB" w:rsidRDefault="006618BB" w:rsidP="006618BB">
      <w:pPr>
        <w:pStyle w:val="af7"/>
        <w:rPr>
          <w:rFonts w:ascii="Times New Roman" w:hAnsi="Times New Roman" w:cs="Times New Roman"/>
          <w:sz w:val="24"/>
          <w:szCs w:val="24"/>
        </w:rPr>
      </w:pPr>
      <w:bookmarkStart w:id="663" w:name="bookmark1836"/>
      <w:r w:rsidRPr="006618BB">
        <w:rPr>
          <w:rFonts w:ascii="Times New Roman" w:hAnsi="Times New Roman" w:cs="Times New Roman"/>
          <w:sz w:val="24"/>
          <w:szCs w:val="24"/>
        </w:rPr>
        <w:t>МОДУЛЬ № 6 «ЗДОРОВЬЕ И КАК ЕГО СОХРАНИТЬ.</w:t>
      </w:r>
      <w:bookmarkEnd w:id="663"/>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ОСНОВЫ МЕДИЦИНСКИХ ЗНАНИЙ»:</w:t>
      </w:r>
    </w:p>
    <w:p w:rsidR="006618BB" w:rsidRPr="006618BB" w:rsidRDefault="006618BB" w:rsidP="006618BB">
      <w:pPr>
        <w:pStyle w:val="11"/>
        <w:spacing w:line="240" w:lineRule="auto"/>
        <w:jc w:val="both"/>
        <w:rPr>
          <w:color w:val="auto"/>
          <w:sz w:val="24"/>
          <w:szCs w:val="24"/>
        </w:rPr>
      </w:pPr>
      <w:r w:rsidRPr="006618BB">
        <w:rPr>
          <w:color w:val="auto"/>
          <w:sz w:val="24"/>
          <w:szCs w:val="24"/>
        </w:rPr>
        <w:t>смысл понятий «здоровье» и «здоровый образ жизни», их содержание и значение для человека;</w:t>
      </w:r>
    </w:p>
    <w:p w:rsidR="006618BB" w:rsidRPr="006618BB" w:rsidRDefault="006618BB" w:rsidP="006618BB">
      <w:pPr>
        <w:pStyle w:val="11"/>
        <w:spacing w:after="60" w:line="240" w:lineRule="auto"/>
        <w:jc w:val="both"/>
        <w:rPr>
          <w:color w:val="auto"/>
          <w:sz w:val="24"/>
          <w:szCs w:val="24"/>
        </w:rPr>
      </w:pPr>
      <w:r w:rsidRPr="006618BB">
        <w:rPr>
          <w:color w:val="auto"/>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6618BB" w:rsidRPr="006618BB" w:rsidRDefault="006618BB" w:rsidP="006618BB">
      <w:pPr>
        <w:pStyle w:val="11"/>
        <w:spacing w:line="240" w:lineRule="auto"/>
        <w:jc w:val="both"/>
        <w:rPr>
          <w:color w:val="auto"/>
          <w:sz w:val="24"/>
          <w:szCs w:val="24"/>
        </w:rPr>
      </w:pPr>
      <w:r w:rsidRPr="006618BB">
        <w:rPr>
          <w:color w:val="auto"/>
          <w:sz w:val="24"/>
          <w:szCs w:val="24"/>
        </w:rPr>
        <w:t>элементы здорового образа жизни, ответственность за сохранение здоровья;</w:t>
      </w:r>
    </w:p>
    <w:p w:rsidR="006618BB" w:rsidRPr="006618BB" w:rsidRDefault="006618BB" w:rsidP="006618BB">
      <w:pPr>
        <w:pStyle w:val="11"/>
        <w:spacing w:line="240" w:lineRule="auto"/>
        <w:jc w:val="both"/>
        <w:rPr>
          <w:color w:val="auto"/>
          <w:sz w:val="24"/>
          <w:szCs w:val="24"/>
        </w:rPr>
      </w:pPr>
      <w:r w:rsidRPr="006618BB">
        <w:rPr>
          <w:color w:val="auto"/>
          <w:sz w:val="24"/>
          <w:szCs w:val="24"/>
        </w:rPr>
        <w:t>понятие «инфекционные заболевания», причины их возникновения;</w:t>
      </w:r>
    </w:p>
    <w:p w:rsidR="006618BB" w:rsidRPr="006618BB" w:rsidRDefault="006618BB" w:rsidP="006618BB">
      <w:pPr>
        <w:pStyle w:val="11"/>
        <w:spacing w:line="240" w:lineRule="auto"/>
        <w:jc w:val="both"/>
        <w:rPr>
          <w:color w:val="auto"/>
          <w:sz w:val="24"/>
          <w:szCs w:val="24"/>
        </w:rPr>
      </w:pPr>
      <w:r w:rsidRPr="006618BB">
        <w:rPr>
          <w:color w:val="auto"/>
          <w:sz w:val="24"/>
          <w:szCs w:val="24"/>
        </w:rPr>
        <w:t>механизм распространения инфекционных заболеваний, меры их профилактики и защиты от них;</w:t>
      </w:r>
    </w:p>
    <w:p w:rsidR="006618BB" w:rsidRPr="006618BB" w:rsidRDefault="006618BB" w:rsidP="006618BB">
      <w:pPr>
        <w:pStyle w:val="11"/>
        <w:spacing w:line="240" w:lineRule="auto"/>
        <w:jc w:val="both"/>
        <w:rPr>
          <w:color w:val="auto"/>
          <w:sz w:val="24"/>
          <w:szCs w:val="24"/>
        </w:rPr>
      </w:pPr>
      <w:r w:rsidRPr="006618BB">
        <w:rPr>
          <w:color w:val="auto"/>
          <w:sz w:val="24"/>
          <w:szCs w:val="24"/>
        </w:rPr>
        <w:t>порядок действий при возникновении чрезвычайных ситуаций биолого-социального происхождения (эпидемия, пандемия);</w:t>
      </w:r>
    </w:p>
    <w:p w:rsidR="006618BB" w:rsidRPr="006618BB" w:rsidRDefault="006618BB" w:rsidP="006618BB">
      <w:pPr>
        <w:pStyle w:val="11"/>
        <w:spacing w:line="240" w:lineRule="auto"/>
        <w:jc w:val="both"/>
        <w:rPr>
          <w:color w:val="auto"/>
          <w:sz w:val="24"/>
          <w:szCs w:val="24"/>
        </w:rPr>
      </w:pPr>
      <w:r w:rsidRPr="006618BB">
        <w:rPr>
          <w:color w:val="auto"/>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6618BB" w:rsidRPr="006618BB" w:rsidRDefault="006618BB" w:rsidP="006618BB">
      <w:pPr>
        <w:pStyle w:val="11"/>
        <w:spacing w:line="240" w:lineRule="auto"/>
        <w:jc w:val="both"/>
        <w:rPr>
          <w:color w:val="auto"/>
          <w:sz w:val="24"/>
          <w:szCs w:val="24"/>
        </w:rPr>
      </w:pPr>
      <w:r w:rsidRPr="006618BB">
        <w:rPr>
          <w:color w:val="auto"/>
          <w:sz w:val="24"/>
          <w:szCs w:val="24"/>
        </w:rPr>
        <w:t>понятие «неинфекционные заболевания» и их классификация, факторы риска неинфекционных заболеваний;</w:t>
      </w:r>
    </w:p>
    <w:p w:rsidR="006618BB" w:rsidRPr="006618BB" w:rsidRDefault="006618BB" w:rsidP="006618BB">
      <w:pPr>
        <w:pStyle w:val="11"/>
        <w:spacing w:line="240" w:lineRule="auto"/>
        <w:jc w:val="both"/>
        <w:rPr>
          <w:color w:val="auto"/>
          <w:sz w:val="24"/>
          <w:szCs w:val="24"/>
        </w:rPr>
      </w:pPr>
      <w:r w:rsidRPr="006618BB">
        <w:rPr>
          <w:color w:val="auto"/>
          <w:sz w:val="24"/>
          <w:szCs w:val="24"/>
        </w:rPr>
        <w:t>меры профилактики неинфекционных заболеваний и защиты от них;</w:t>
      </w:r>
    </w:p>
    <w:p w:rsidR="006618BB" w:rsidRPr="006618BB" w:rsidRDefault="006618BB" w:rsidP="006618BB">
      <w:pPr>
        <w:pStyle w:val="11"/>
        <w:spacing w:line="240" w:lineRule="auto"/>
        <w:jc w:val="both"/>
        <w:rPr>
          <w:color w:val="auto"/>
          <w:sz w:val="24"/>
          <w:szCs w:val="24"/>
        </w:rPr>
      </w:pPr>
      <w:r w:rsidRPr="006618BB">
        <w:rPr>
          <w:color w:val="auto"/>
          <w:sz w:val="24"/>
          <w:szCs w:val="24"/>
        </w:rPr>
        <w:t>диспансеризация и её задачи;</w:t>
      </w:r>
    </w:p>
    <w:p w:rsidR="006618BB" w:rsidRPr="006618BB" w:rsidRDefault="006618BB" w:rsidP="006618BB">
      <w:pPr>
        <w:pStyle w:val="11"/>
        <w:spacing w:line="240" w:lineRule="auto"/>
        <w:jc w:val="both"/>
        <w:rPr>
          <w:color w:val="auto"/>
          <w:sz w:val="24"/>
          <w:szCs w:val="24"/>
        </w:rPr>
      </w:pPr>
      <w:r w:rsidRPr="006618BB">
        <w:rPr>
          <w:color w:val="auto"/>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6618BB" w:rsidRPr="006618BB" w:rsidRDefault="006618BB" w:rsidP="006618BB">
      <w:pPr>
        <w:pStyle w:val="11"/>
        <w:spacing w:line="240" w:lineRule="auto"/>
        <w:jc w:val="both"/>
        <w:rPr>
          <w:color w:val="auto"/>
          <w:sz w:val="24"/>
          <w:szCs w:val="24"/>
        </w:rPr>
      </w:pPr>
      <w:r w:rsidRPr="006618BB">
        <w:rPr>
          <w:color w:val="auto"/>
          <w:sz w:val="24"/>
          <w:szCs w:val="24"/>
        </w:rPr>
        <w:t>стресс и его влияние на человека, меры профилактики стресса, способы самоконтроля и саморегуляции эмоциональных состояний;</w:t>
      </w:r>
    </w:p>
    <w:p w:rsidR="006618BB" w:rsidRPr="006618BB" w:rsidRDefault="006618BB" w:rsidP="006618BB">
      <w:pPr>
        <w:pStyle w:val="11"/>
        <w:spacing w:line="240" w:lineRule="auto"/>
        <w:jc w:val="both"/>
        <w:rPr>
          <w:color w:val="auto"/>
          <w:sz w:val="24"/>
          <w:szCs w:val="24"/>
        </w:rPr>
      </w:pPr>
      <w:r w:rsidRPr="006618BB">
        <w:rPr>
          <w:color w:val="auto"/>
          <w:sz w:val="24"/>
          <w:szCs w:val="24"/>
        </w:rPr>
        <w:t>понятие «первая помощь» и обязанность по её оказанию, универсальный алгоритм оказания первой помощи;</w:t>
      </w:r>
    </w:p>
    <w:p w:rsidR="006618BB" w:rsidRPr="006618BB" w:rsidRDefault="006618BB" w:rsidP="006618BB">
      <w:pPr>
        <w:pStyle w:val="11"/>
        <w:spacing w:line="240" w:lineRule="auto"/>
        <w:jc w:val="both"/>
        <w:rPr>
          <w:color w:val="auto"/>
          <w:sz w:val="24"/>
          <w:szCs w:val="24"/>
        </w:rPr>
      </w:pPr>
      <w:r w:rsidRPr="006618BB">
        <w:rPr>
          <w:color w:val="auto"/>
          <w:sz w:val="24"/>
          <w:szCs w:val="24"/>
        </w:rPr>
        <w:t>назначение и состав аптечки первой помощи;</w:t>
      </w:r>
    </w:p>
    <w:p w:rsidR="006618BB" w:rsidRPr="006618BB" w:rsidRDefault="006618BB" w:rsidP="006618BB">
      <w:pPr>
        <w:pStyle w:val="11"/>
        <w:spacing w:after="360" w:line="240" w:lineRule="auto"/>
        <w:jc w:val="both"/>
        <w:rPr>
          <w:color w:val="auto"/>
          <w:sz w:val="24"/>
          <w:szCs w:val="24"/>
        </w:rPr>
      </w:pPr>
      <w:r w:rsidRPr="006618BB">
        <w:rPr>
          <w:color w:val="auto"/>
          <w:sz w:val="24"/>
          <w:szCs w:val="24"/>
        </w:rPr>
        <w:t>порядок действий при оказании первой помощи в различных ситуациях, приёмы психологической поддержки пострадавшего.</w:t>
      </w:r>
    </w:p>
    <w:p w:rsidR="006618BB" w:rsidRPr="006618BB" w:rsidRDefault="006618BB" w:rsidP="006618BB">
      <w:pPr>
        <w:pStyle w:val="af7"/>
        <w:rPr>
          <w:rFonts w:ascii="Times New Roman" w:hAnsi="Times New Roman" w:cs="Times New Roman"/>
          <w:sz w:val="24"/>
          <w:szCs w:val="24"/>
        </w:rPr>
      </w:pPr>
      <w:bookmarkStart w:id="664" w:name="bookmark1839"/>
      <w:r w:rsidRPr="006618BB">
        <w:rPr>
          <w:rFonts w:ascii="Times New Roman" w:hAnsi="Times New Roman" w:cs="Times New Roman"/>
          <w:sz w:val="24"/>
          <w:szCs w:val="24"/>
        </w:rPr>
        <w:t>МОДУЛЬ № 7 «БЕЗОПАСНОСТЬ В СОЦИУМЕ»:</w:t>
      </w:r>
      <w:bookmarkEnd w:id="664"/>
    </w:p>
    <w:p w:rsidR="006618BB" w:rsidRPr="006618BB" w:rsidRDefault="006618BB" w:rsidP="006618BB">
      <w:pPr>
        <w:pStyle w:val="11"/>
        <w:spacing w:line="240" w:lineRule="auto"/>
        <w:jc w:val="both"/>
        <w:rPr>
          <w:color w:val="auto"/>
          <w:sz w:val="24"/>
          <w:szCs w:val="24"/>
        </w:rPr>
      </w:pPr>
      <w:r w:rsidRPr="006618BB">
        <w:rPr>
          <w:color w:val="auto"/>
          <w:sz w:val="24"/>
          <w:szCs w:val="24"/>
        </w:rPr>
        <w:t>общение и его значение для человека, способы организации эффективного и позитивного общения;</w:t>
      </w:r>
    </w:p>
    <w:p w:rsidR="006618BB" w:rsidRPr="006618BB" w:rsidRDefault="006618BB" w:rsidP="006618BB">
      <w:pPr>
        <w:pStyle w:val="11"/>
        <w:spacing w:line="240" w:lineRule="auto"/>
        <w:jc w:val="both"/>
        <w:rPr>
          <w:color w:val="auto"/>
          <w:sz w:val="24"/>
          <w:szCs w:val="24"/>
        </w:rPr>
      </w:pPr>
      <w:r w:rsidRPr="006618BB">
        <w:rPr>
          <w:color w:val="auto"/>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618BB" w:rsidRPr="006618BB" w:rsidRDefault="006618BB" w:rsidP="006618BB">
      <w:pPr>
        <w:pStyle w:val="11"/>
        <w:spacing w:line="240" w:lineRule="auto"/>
        <w:jc w:val="both"/>
        <w:rPr>
          <w:color w:val="auto"/>
          <w:sz w:val="24"/>
          <w:szCs w:val="24"/>
        </w:rPr>
      </w:pPr>
      <w:r w:rsidRPr="006618BB">
        <w:rPr>
          <w:color w:val="auto"/>
          <w:sz w:val="24"/>
          <w:szCs w:val="24"/>
        </w:rPr>
        <w:t>понятие «конфликт» и стадии его развития, факторы и причины развития конфликта;</w:t>
      </w:r>
    </w:p>
    <w:p w:rsidR="006618BB" w:rsidRPr="006618BB" w:rsidRDefault="006618BB" w:rsidP="006618BB">
      <w:pPr>
        <w:pStyle w:val="11"/>
        <w:spacing w:line="240" w:lineRule="auto"/>
        <w:jc w:val="both"/>
        <w:rPr>
          <w:color w:val="auto"/>
          <w:sz w:val="24"/>
          <w:szCs w:val="24"/>
        </w:rPr>
      </w:pPr>
      <w:r w:rsidRPr="006618BB">
        <w:rPr>
          <w:color w:val="auto"/>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618BB" w:rsidRPr="006618BB" w:rsidRDefault="006618BB" w:rsidP="006618BB">
      <w:pPr>
        <w:pStyle w:val="11"/>
        <w:spacing w:line="240" w:lineRule="auto"/>
        <w:ind w:firstLine="238"/>
        <w:jc w:val="both"/>
        <w:rPr>
          <w:color w:val="auto"/>
          <w:sz w:val="24"/>
          <w:szCs w:val="24"/>
        </w:rPr>
      </w:pPr>
      <w:r w:rsidRPr="006618BB">
        <w:rPr>
          <w:color w:val="auto"/>
          <w:sz w:val="24"/>
          <w:szCs w:val="24"/>
        </w:rPr>
        <w:t>правила поведения для снижения риска конфликта и порядок действий при его опасных проявлениях;</w:t>
      </w:r>
    </w:p>
    <w:p w:rsidR="006618BB" w:rsidRPr="006618BB" w:rsidRDefault="006618BB" w:rsidP="006618BB">
      <w:pPr>
        <w:pStyle w:val="11"/>
        <w:spacing w:line="240" w:lineRule="auto"/>
        <w:ind w:firstLine="238"/>
        <w:jc w:val="both"/>
        <w:rPr>
          <w:color w:val="auto"/>
          <w:sz w:val="24"/>
          <w:szCs w:val="24"/>
        </w:rPr>
      </w:pPr>
      <w:r w:rsidRPr="006618BB">
        <w:rPr>
          <w:color w:val="auto"/>
          <w:sz w:val="24"/>
          <w:szCs w:val="24"/>
        </w:rPr>
        <w:t>способ разрешения конфликта с помощью третьей стороны (модератора);</w:t>
      </w:r>
    </w:p>
    <w:p w:rsidR="006618BB" w:rsidRPr="006618BB" w:rsidRDefault="006618BB" w:rsidP="006618BB">
      <w:pPr>
        <w:pStyle w:val="11"/>
        <w:spacing w:line="233" w:lineRule="auto"/>
        <w:ind w:firstLine="238"/>
        <w:jc w:val="both"/>
        <w:rPr>
          <w:color w:val="auto"/>
          <w:sz w:val="24"/>
          <w:szCs w:val="24"/>
        </w:rPr>
      </w:pPr>
      <w:r w:rsidRPr="006618BB">
        <w:rPr>
          <w:color w:val="auto"/>
          <w:sz w:val="24"/>
          <w:szCs w:val="24"/>
        </w:rPr>
        <w:t>опасные формы проявления конфликта: агрессия, домашнее насилие и буллинг;</w:t>
      </w:r>
    </w:p>
    <w:p w:rsidR="006618BB" w:rsidRPr="006618BB" w:rsidRDefault="006618BB" w:rsidP="006618BB">
      <w:pPr>
        <w:pStyle w:val="11"/>
        <w:spacing w:line="233" w:lineRule="auto"/>
        <w:ind w:firstLine="238"/>
        <w:jc w:val="both"/>
        <w:rPr>
          <w:color w:val="auto"/>
          <w:sz w:val="24"/>
          <w:szCs w:val="24"/>
        </w:rPr>
      </w:pPr>
      <w:r w:rsidRPr="006618BB">
        <w:rPr>
          <w:color w:val="auto"/>
          <w:sz w:val="24"/>
          <w:szCs w:val="24"/>
        </w:rPr>
        <w:t>манипуляции в ходе межличностного общения, приёмы распознавания манипуляций и способы противостояния им;</w:t>
      </w:r>
    </w:p>
    <w:p w:rsidR="006618BB" w:rsidRPr="006618BB" w:rsidRDefault="006618BB" w:rsidP="006618BB">
      <w:pPr>
        <w:pStyle w:val="11"/>
        <w:spacing w:line="233" w:lineRule="auto"/>
        <w:jc w:val="both"/>
        <w:rPr>
          <w:color w:val="auto"/>
          <w:sz w:val="24"/>
          <w:szCs w:val="24"/>
        </w:rPr>
      </w:pPr>
      <w:r w:rsidRPr="006618BB">
        <w:rPr>
          <w:color w:val="auto"/>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618BB" w:rsidRPr="006618BB" w:rsidRDefault="006618BB" w:rsidP="006618BB">
      <w:pPr>
        <w:pStyle w:val="11"/>
        <w:spacing w:line="233" w:lineRule="auto"/>
        <w:jc w:val="both"/>
        <w:rPr>
          <w:color w:val="auto"/>
          <w:sz w:val="24"/>
          <w:szCs w:val="24"/>
        </w:rPr>
      </w:pPr>
      <w:r w:rsidRPr="006618BB">
        <w:rPr>
          <w:color w:val="auto"/>
          <w:sz w:val="24"/>
          <w:szCs w:val="24"/>
        </w:rPr>
        <w:t>современные молодёжные увлечения и опасности, связанные с ними, правила безопасного поведения;</w:t>
      </w:r>
    </w:p>
    <w:p w:rsidR="006618BB" w:rsidRPr="006618BB" w:rsidRDefault="006618BB" w:rsidP="006618BB">
      <w:pPr>
        <w:pStyle w:val="11"/>
        <w:spacing w:after="260" w:line="233" w:lineRule="auto"/>
        <w:jc w:val="both"/>
        <w:rPr>
          <w:color w:val="auto"/>
          <w:sz w:val="24"/>
          <w:szCs w:val="24"/>
        </w:rPr>
      </w:pPr>
      <w:r w:rsidRPr="006618BB">
        <w:rPr>
          <w:color w:val="auto"/>
          <w:sz w:val="24"/>
          <w:szCs w:val="24"/>
        </w:rPr>
        <w:t>правила безопасной коммуникации с незнакомыми людьми.</w:t>
      </w:r>
    </w:p>
    <w:p w:rsidR="006618BB" w:rsidRPr="006618BB" w:rsidRDefault="006618BB" w:rsidP="006618BB">
      <w:pPr>
        <w:pStyle w:val="af7"/>
        <w:rPr>
          <w:rFonts w:ascii="Times New Roman" w:hAnsi="Times New Roman" w:cs="Times New Roman"/>
          <w:sz w:val="24"/>
          <w:szCs w:val="24"/>
        </w:rPr>
      </w:pPr>
      <w:bookmarkStart w:id="665" w:name="bookmark1841"/>
      <w:r w:rsidRPr="006618BB">
        <w:rPr>
          <w:rFonts w:ascii="Times New Roman" w:hAnsi="Times New Roman" w:cs="Times New Roman"/>
          <w:sz w:val="24"/>
          <w:szCs w:val="24"/>
        </w:rPr>
        <w:t>МОДУЛЬ № 8 «БЕЗОПАСНОСТЬ В ИНФОРМАЦИОННОМ ПРОСТРАНСТВЕ»:</w:t>
      </w:r>
      <w:bookmarkEnd w:id="665"/>
    </w:p>
    <w:p w:rsidR="006618BB" w:rsidRPr="006618BB" w:rsidRDefault="006618BB" w:rsidP="006618BB">
      <w:pPr>
        <w:pStyle w:val="11"/>
        <w:spacing w:line="233" w:lineRule="auto"/>
        <w:jc w:val="both"/>
        <w:rPr>
          <w:color w:val="auto"/>
          <w:sz w:val="24"/>
          <w:szCs w:val="24"/>
        </w:rPr>
      </w:pPr>
      <w:r w:rsidRPr="006618BB">
        <w:rPr>
          <w:color w:val="auto"/>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6618BB" w:rsidRPr="006618BB" w:rsidRDefault="006618BB" w:rsidP="006618BB">
      <w:pPr>
        <w:pStyle w:val="11"/>
        <w:spacing w:line="233" w:lineRule="auto"/>
        <w:jc w:val="both"/>
        <w:rPr>
          <w:color w:val="auto"/>
          <w:sz w:val="24"/>
          <w:szCs w:val="24"/>
        </w:rPr>
      </w:pPr>
      <w:r w:rsidRPr="006618BB">
        <w:rPr>
          <w:color w:val="auto"/>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6618BB" w:rsidRPr="006618BB" w:rsidRDefault="006618BB" w:rsidP="006618BB">
      <w:pPr>
        <w:pStyle w:val="11"/>
        <w:spacing w:line="233" w:lineRule="auto"/>
        <w:jc w:val="both"/>
        <w:rPr>
          <w:color w:val="auto"/>
          <w:sz w:val="24"/>
          <w:szCs w:val="24"/>
        </w:rPr>
      </w:pPr>
      <w:r w:rsidRPr="006618BB">
        <w:rPr>
          <w:color w:val="auto"/>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6618BB" w:rsidRPr="006618BB" w:rsidRDefault="006618BB" w:rsidP="006618BB">
      <w:pPr>
        <w:pStyle w:val="11"/>
        <w:spacing w:line="233" w:lineRule="auto"/>
        <w:jc w:val="both"/>
        <w:rPr>
          <w:color w:val="auto"/>
          <w:sz w:val="24"/>
          <w:szCs w:val="24"/>
        </w:rPr>
      </w:pPr>
      <w:r w:rsidRPr="006618BB">
        <w:rPr>
          <w:color w:val="auto"/>
          <w:sz w:val="24"/>
          <w:szCs w:val="24"/>
        </w:rPr>
        <w:t>опасные явления цифровой среды: вредоносные программы и приложения и их разновидности;</w:t>
      </w:r>
    </w:p>
    <w:p w:rsidR="006618BB" w:rsidRPr="006618BB" w:rsidRDefault="006618BB" w:rsidP="006618BB">
      <w:pPr>
        <w:pStyle w:val="11"/>
        <w:spacing w:line="233" w:lineRule="auto"/>
        <w:jc w:val="both"/>
        <w:rPr>
          <w:color w:val="auto"/>
          <w:sz w:val="24"/>
          <w:szCs w:val="24"/>
        </w:rPr>
      </w:pPr>
      <w:r w:rsidRPr="006618BB">
        <w:rPr>
          <w:color w:val="auto"/>
          <w:sz w:val="24"/>
          <w:szCs w:val="24"/>
        </w:rPr>
        <w:t>правила кибергигиены, необходимые для предупреждения возникновения сложных и опасных ситуаций в цифровой среде;</w:t>
      </w:r>
    </w:p>
    <w:p w:rsidR="006618BB" w:rsidRPr="006618BB" w:rsidRDefault="006618BB" w:rsidP="006618BB">
      <w:pPr>
        <w:pStyle w:val="11"/>
        <w:spacing w:line="233" w:lineRule="auto"/>
        <w:jc w:val="both"/>
        <w:rPr>
          <w:color w:val="auto"/>
          <w:sz w:val="24"/>
          <w:szCs w:val="24"/>
        </w:rPr>
      </w:pPr>
      <w:r w:rsidRPr="006618BB">
        <w:rPr>
          <w:color w:val="auto"/>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6618BB" w:rsidRPr="006618BB" w:rsidRDefault="006618BB" w:rsidP="006618BB">
      <w:pPr>
        <w:pStyle w:val="11"/>
        <w:spacing w:line="233" w:lineRule="auto"/>
        <w:jc w:val="both"/>
        <w:rPr>
          <w:color w:val="auto"/>
          <w:sz w:val="24"/>
          <w:szCs w:val="24"/>
        </w:rPr>
      </w:pPr>
      <w:r w:rsidRPr="006618BB">
        <w:rPr>
          <w:color w:val="auto"/>
          <w:sz w:val="24"/>
          <w:szCs w:val="24"/>
        </w:rPr>
        <w:t>противоправные действия в Интернете;</w:t>
      </w:r>
    </w:p>
    <w:p w:rsidR="006618BB" w:rsidRPr="006618BB" w:rsidRDefault="006618BB" w:rsidP="006618BB">
      <w:pPr>
        <w:pStyle w:val="11"/>
        <w:spacing w:line="233" w:lineRule="auto"/>
        <w:jc w:val="both"/>
        <w:rPr>
          <w:color w:val="auto"/>
          <w:sz w:val="24"/>
          <w:szCs w:val="24"/>
        </w:rPr>
      </w:pPr>
      <w:r w:rsidRPr="006618BB">
        <w:rPr>
          <w:color w:val="auto"/>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6618BB" w:rsidRPr="006618BB" w:rsidRDefault="006618BB" w:rsidP="006618BB">
      <w:pPr>
        <w:pStyle w:val="11"/>
        <w:spacing w:after="260" w:line="233" w:lineRule="auto"/>
        <w:jc w:val="both"/>
        <w:rPr>
          <w:color w:val="auto"/>
          <w:sz w:val="24"/>
          <w:szCs w:val="24"/>
        </w:rPr>
      </w:pPr>
      <w:r w:rsidRPr="006618BB">
        <w:rPr>
          <w:color w:val="auto"/>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618BB" w:rsidRPr="006618BB" w:rsidRDefault="006618BB" w:rsidP="006618BB">
      <w:pPr>
        <w:pStyle w:val="af7"/>
        <w:rPr>
          <w:rFonts w:ascii="Times New Roman" w:hAnsi="Times New Roman" w:cs="Times New Roman"/>
          <w:sz w:val="24"/>
          <w:szCs w:val="24"/>
        </w:rPr>
      </w:pPr>
      <w:bookmarkStart w:id="666" w:name="bookmark1843"/>
      <w:r w:rsidRPr="006618BB">
        <w:rPr>
          <w:rFonts w:ascii="Times New Roman" w:hAnsi="Times New Roman" w:cs="Times New Roman"/>
          <w:sz w:val="24"/>
          <w:szCs w:val="24"/>
        </w:rPr>
        <w:t>МОДУЛЬ № 9 «ОСНОВЫ ПРОТИВОДЕЙСТВИЯ</w:t>
      </w:r>
      <w:bookmarkEnd w:id="666"/>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ЭКСТРЕМИЗМУ И ТЕРРОРИЗМУ»:</w:t>
      </w:r>
    </w:p>
    <w:p w:rsidR="006618BB" w:rsidRPr="006618BB" w:rsidRDefault="006618BB" w:rsidP="006618BB">
      <w:pPr>
        <w:pStyle w:val="11"/>
        <w:spacing w:line="230" w:lineRule="auto"/>
        <w:ind w:firstLine="238"/>
        <w:jc w:val="both"/>
        <w:rPr>
          <w:color w:val="auto"/>
          <w:sz w:val="24"/>
          <w:szCs w:val="24"/>
        </w:rPr>
      </w:pPr>
      <w:r w:rsidRPr="006618BB">
        <w:rPr>
          <w:color w:val="auto"/>
          <w:sz w:val="24"/>
          <w:szCs w:val="24"/>
        </w:rPr>
        <w:t>понятия «экстремизм» и «терроризм», их содержание, причины, возможные варианты проявления и последствия;</w:t>
      </w:r>
    </w:p>
    <w:p w:rsidR="006618BB" w:rsidRPr="006618BB" w:rsidRDefault="006618BB" w:rsidP="006618BB">
      <w:pPr>
        <w:pStyle w:val="11"/>
        <w:spacing w:line="240" w:lineRule="auto"/>
        <w:ind w:firstLine="238"/>
        <w:jc w:val="both"/>
        <w:rPr>
          <w:color w:val="auto"/>
          <w:sz w:val="24"/>
          <w:szCs w:val="24"/>
        </w:rPr>
      </w:pPr>
      <w:r w:rsidRPr="006618BB">
        <w:rPr>
          <w:color w:val="auto"/>
          <w:sz w:val="24"/>
          <w:szCs w:val="24"/>
        </w:rPr>
        <w:t>цели и формы проявления террористических актов, их последствия, уровни террористической опасности;</w:t>
      </w:r>
    </w:p>
    <w:p w:rsidR="006618BB" w:rsidRPr="006618BB" w:rsidRDefault="006618BB" w:rsidP="006618BB">
      <w:pPr>
        <w:pStyle w:val="11"/>
        <w:spacing w:line="240" w:lineRule="auto"/>
        <w:jc w:val="both"/>
        <w:rPr>
          <w:color w:val="auto"/>
          <w:sz w:val="24"/>
          <w:szCs w:val="24"/>
        </w:rPr>
      </w:pPr>
      <w:r w:rsidRPr="006618BB">
        <w:rPr>
          <w:color w:val="auto"/>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6618BB" w:rsidRPr="006618BB" w:rsidRDefault="006618BB" w:rsidP="006618BB">
      <w:pPr>
        <w:pStyle w:val="11"/>
        <w:spacing w:line="240" w:lineRule="auto"/>
        <w:jc w:val="both"/>
        <w:rPr>
          <w:color w:val="auto"/>
          <w:sz w:val="24"/>
          <w:szCs w:val="24"/>
        </w:rPr>
      </w:pPr>
      <w:r w:rsidRPr="006618BB">
        <w:rPr>
          <w:color w:val="auto"/>
          <w:sz w:val="24"/>
          <w:szCs w:val="24"/>
        </w:rPr>
        <w:t>признаки вовлечения в террористическую деятельность, правила антитеррористического поведения;</w:t>
      </w:r>
    </w:p>
    <w:p w:rsidR="006618BB" w:rsidRPr="006618BB" w:rsidRDefault="006618BB" w:rsidP="006618BB">
      <w:pPr>
        <w:pStyle w:val="11"/>
        <w:spacing w:line="240" w:lineRule="auto"/>
        <w:jc w:val="both"/>
        <w:rPr>
          <w:color w:val="auto"/>
          <w:sz w:val="24"/>
          <w:szCs w:val="24"/>
        </w:rPr>
      </w:pPr>
      <w:r w:rsidRPr="006618BB">
        <w:rPr>
          <w:color w:val="auto"/>
          <w:sz w:val="24"/>
          <w:szCs w:val="24"/>
        </w:rPr>
        <w:t>признаки угроз и подготовки различных форм терактов, порядок действий при их обнаружении;</w:t>
      </w:r>
    </w:p>
    <w:p w:rsidR="006618BB" w:rsidRPr="006618BB" w:rsidRDefault="006618BB" w:rsidP="006618BB">
      <w:pPr>
        <w:pStyle w:val="11"/>
        <w:spacing w:line="240" w:lineRule="auto"/>
        <w:jc w:val="both"/>
        <w:rPr>
          <w:color w:val="auto"/>
          <w:sz w:val="24"/>
          <w:szCs w:val="24"/>
        </w:rPr>
      </w:pPr>
      <w:r w:rsidRPr="006618BB">
        <w:rPr>
          <w:color w:val="auto"/>
          <w:sz w:val="24"/>
          <w:szCs w:val="24"/>
        </w:rPr>
        <w:t>правила безопасного поведения в условиях совершения теракта;</w:t>
      </w:r>
    </w:p>
    <w:p w:rsidR="006618BB" w:rsidRPr="006618BB" w:rsidRDefault="006618BB" w:rsidP="006618BB">
      <w:pPr>
        <w:pStyle w:val="11"/>
        <w:spacing w:after="260" w:line="240" w:lineRule="auto"/>
        <w:jc w:val="both"/>
        <w:rPr>
          <w:color w:val="auto"/>
          <w:sz w:val="24"/>
          <w:szCs w:val="24"/>
        </w:rPr>
      </w:pPr>
      <w:r w:rsidRPr="006618BB">
        <w:rPr>
          <w:color w:val="auto"/>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6618BB" w:rsidRPr="006618BB" w:rsidRDefault="006618BB" w:rsidP="006618BB">
      <w:pPr>
        <w:pStyle w:val="af7"/>
        <w:rPr>
          <w:rFonts w:ascii="Times New Roman" w:hAnsi="Times New Roman" w:cs="Times New Roman"/>
          <w:sz w:val="24"/>
          <w:szCs w:val="24"/>
        </w:rPr>
      </w:pPr>
      <w:bookmarkStart w:id="667" w:name="bookmark1846"/>
      <w:r w:rsidRPr="006618BB">
        <w:rPr>
          <w:rFonts w:ascii="Times New Roman" w:hAnsi="Times New Roman" w:cs="Times New Roman"/>
          <w:sz w:val="24"/>
          <w:szCs w:val="24"/>
        </w:rPr>
        <w:t>МОДУЛЬ № 10 «ВЗАИМОДЕЙСТВИЕ ЛИЧНОСТИ,</w:t>
      </w:r>
      <w:bookmarkEnd w:id="667"/>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ОБЩЕСТВА И ГОСУДАРСТВА В ОБЕСПЕЧЕНИИ</w:t>
      </w:r>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БЕЗОПАСНОСТИ ЖИЗНИ И ЗДОРОВЬЯ НАСЕЛЕНИЯ»:</w:t>
      </w:r>
    </w:p>
    <w:p w:rsidR="006618BB" w:rsidRPr="006618BB" w:rsidRDefault="006618BB" w:rsidP="006618BB">
      <w:pPr>
        <w:pStyle w:val="11"/>
        <w:spacing w:line="240" w:lineRule="auto"/>
        <w:jc w:val="both"/>
        <w:rPr>
          <w:color w:val="auto"/>
          <w:sz w:val="24"/>
          <w:szCs w:val="24"/>
        </w:rPr>
      </w:pPr>
      <w:r w:rsidRPr="006618BB">
        <w:rPr>
          <w:color w:val="auto"/>
          <w:sz w:val="24"/>
          <w:szCs w:val="24"/>
        </w:rPr>
        <w:t>классификация чрезвычайных ситуаций природного и техногенного характера;</w:t>
      </w:r>
    </w:p>
    <w:p w:rsidR="006618BB" w:rsidRPr="006618BB" w:rsidRDefault="006618BB" w:rsidP="006618BB">
      <w:pPr>
        <w:pStyle w:val="11"/>
        <w:spacing w:line="240" w:lineRule="auto"/>
        <w:jc w:val="both"/>
        <w:rPr>
          <w:color w:val="auto"/>
          <w:sz w:val="24"/>
          <w:szCs w:val="24"/>
        </w:rPr>
      </w:pPr>
      <w:r w:rsidRPr="006618BB">
        <w:rPr>
          <w:color w:val="auto"/>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6618BB" w:rsidRPr="006618BB" w:rsidRDefault="006618BB" w:rsidP="006618BB">
      <w:pPr>
        <w:pStyle w:val="11"/>
        <w:spacing w:line="240" w:lineRule="auto"/>
        <w:jc w:val="both"/>
        <w:rPr>
          <w:color w:val="auto"/>
          <w:sz w:val="24"/>
          <w:szCs w:val="24"/>
        </w:rPr>
      </w:pPr>
      <w:r w:rsidRPr="006618BB">
        <w:rPr>
          <w:color w:val="auto"/>
          <w:sz w:val="24"/>
          <w:szCs w:val="24"/>
        </w:rPr>
        <w:t>государственные службы обеспечения безопасности, их роль и сфера ответственности, порядок взаимодействия с ними;</w:t>
      </w:r>
    </w:p>
    <w:p w:rsidR="006618BB" w:rsidRPr="006618BB" w:rsidRDefault="006618BB" w:rsidP="006618BB">
      <w:pPr>
        <w:pStyle w:val="11"/>
        <w:spacing w:line="240" w:lineRule="auto"/>
        <w:jc w:val="both"/>
        <w:rPr>
          <w:color w:val="auto"/>
          <w:sz w:val="24"/>
          <w:szCs w:val="24"/>
        </w:rPr>
      </w:pPr>
      <w:r w:rsidRPr="006618BB">
        <w:rPr>
          <w:color w:val="auto"/>
          <w:sz w:val="24"/>
          <w:szCs w:val="24"/>
        </w:rPr>
        <w:t>общественные институты и их место в системе обеспечения безопасности жизни и здоровья населения;</w:t>
      </w:r>
    </w:p>
    <w:p w:rsidR="006618BB" w:rsidRPr="006618BB" w:rsidRDefault="006618BB" w:rsidP="006618BB">
      <w:pPr>
        <w:pStyle w:val="11"/>
        <w:spacing w:line="240" w:lineRule="auto"/>
        <w:jc w:val="both"/>
        <w:rPr>
          <w:color w:val="auto"/>
          <w:sz w:val="24"/>
          <w:szCs w:val="24"/>
        </w:rPr>
      </w:pPr>
      <w:r w:rsidRPr="006618BB">
        <w:rPr>
          <w:color w:val="auto"/>
          <w:sz w:val="24"/>
          <w:szCs w:val="24"/>
        </w:rPr>
        <w:t>права, обязанности и роль граждан Российской Федерации в области защиты населения от чрезвычайных ситуаций;</w:t>
      </w:r>
    </w:p>
    <w:p w:rsidR="006618BB" w:rsidRPr="006618BB" w:rsidRDefault="006618BB" w:rsidP="006618BB">
      <w:pPr>
        <w:pStyle w:val="11"/>
        <w:spacing w:line="240" w:lineRule="auto"/>
        <w:jc w:val="both"/>
        <w:rPr>
          <w:color w:val="auto"/>
          <w:sz w:val="24"/>
          <w:szCs w:val="24"/>
        </w:rPr>
      </w:pPr>
      <w:r w:rsidRPr="006618BB">
        <w:rPr>
          <w:color w:val="auto"/>
          <w:sz w:val="24"/>
          <w:szCs w:val="24"/>
        </w:rPr>
        <w:t>антикоррупционное поведение как элемент общественной и государственной безопасности;</w:t>
      </w:r>
    </w:p>
    <w:p w:rsidR="006618BB" w:rsidRPr="006618BB" w:rsidRDefault="006618BB" w:rsidP="006618BB">
      <w:pPr>
        <w:pStyle w:val="11"/>
        <w:spacing w:line="240" w:lineRule="auto"/>
        <w:jc w:val="both"/>
        <w:rPr>
          <w:color w:val="auto"/>
          <w:sz w:val="24"/>
          <w:szCs w:val="24"/>
        </w:rPr>
      </w:pPr>
      <w:r w:rsidRPr="006618BB">
        <w:rPr>
          <w:color w:val="auto"/>
          <w:sz w:val="24"/>
          <w:szCs w:val="24"/>
        </w:rPr>
        <w:t>информирование и оповещение населения о чрезвычайных ситуациях, система ОКСИОН;</w:t>
      </w:r>
    </w:p>
    <w:p w:rsidR="006618BB" w:rsidRPr="006618BB" w:rsidRDefault="006618BB" w:rsidP="006618BB">
      <w:pPr>
        <w:pStyle w:val="11"/>
        <w:spacing w:line="240" w:lineRule="auto"/>
        <w:jc w:val="both"/>
        <w:rPr>
          <w:color w:val="auto"/>
          <w:sz w:val="24"/>
          <w:szCs w:val="24"/>
        </w:rPr>
      </w:pPr>
      <w:r w:rsidRPr="006618BB">
        <w:rPr>
          <w:color w:val="auto"/>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6618BB" w:rsidRPr="006618BB" w:rsidRDefault="006618BB" w:rsidP="006618BB">
      <w:pPr>
        <w:pStyle w:val="11"/>
        <w:spacing w:line="240" w:lineRule="auto"/>
        <w:jc w:val="both"/>
        <w:rPr>
          <w:color w:val="auto"/>
          <w:sz w:val="24"/>
          <w:szCs w:val="24"/>
        </w:rPr>
      </w:pPr>
      <w:r w:rsidRPr="006618BB">
        <w:rPr>
          <w:color w:val="auto"/>
          <w:sz w:val="24"/>
          <w:szCs w:val="24"/>
        </w:rPr>
        <w:t>средства индивидуальной и коллективной защиты населения, порядок пользования фильтрующим противогазом;</w:t>
      </w:r>
    </w:p>
    <w:p w:rsidR="006618BB" w:rsidRPr="006618BB" w:rsidRDefault="006618BB" w:rsidP="006618BB">
      <w:pPr>
        <w:pStyle w:val="11"/>
        <w:spacing w:line="240" w:lineRule="auto"/>
        <w:jc w:val="both"/>
        <w:rPr>
          <w:color w:val="auto"/>
          <w:sz w:val="24"/>
          <w:szCs w:val="24"/>
        </w:rPr>
      </w:pPr>
      <w:r w:rsidRPr="006618BB">
        <w:rPr>
          <w:color w:val="auto"/>
          <w:sz w:val="24"/>
          <w:szCs w:val="24"/>
        </w:rPr>
        <w:t>эвакуация населения в условиях чрезвычайных ситуаций, порядок действий населения при объявлении эвакуации.</w:t>
      </w:r>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ПЛАНИРУЕМЫЕ РЕЗУЛЬТАТЫ</w:t>
      </w:r>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ОСВОЕНИЯ УЧЕБНОГО ПРЕДМЕТА</w:t>
      </w:r>
    </w:p>
    <w:p w:rsidR="006618BB" w:rsidRPr="006618BB" w:rsidRDefault="006618BB" w:rsidP="006618BB">
      <w:pPr>
        <w:pStyle w:val="af7"/>
        <w:pBdr>
          <w:bottom w:val="single" w:sz="12" w:space="1" w:color="auto"/>
        </w:pBdr>
        <w:rPr>
          <w:rFonts w:ascii="Times New Roman" w:hAnsi="Times New Roman" w:cs="Times New Roman"/>
          <w:sz w:val="24"/>
          <w:szCs w:val="24"/>
        </w:rPr>
      </w:pPr>
      <w:r w:rsidRPr="006618BB">
        <w:rPr>
          <w:rFonts w:ascii="Times New Roman" w:hAnsi="Times New Roman" w:cs="Times New Roman"/>
          <w:sz w:val="24"/>
          <w:szCs w:val="24"/>
        </w:rPr>
        <w:t>«ОСНОВЫ БЕЗОПАСНОСТИ ЖИЗНЕДЕЯТЕЛЬНОСТИ» НА УРОВНЕ ОСНОВНОГО ОБЩЕГО ОБРАЗОВАНИЯ</w:t>
      </w:r>
    </w:p>
    <w:p w:rsidR="006618BB" w:rsidRPr="006618BB" w:rsidRDefault="006618BB" w:rsidP="006618BB">
      <w:pPr>
        <w:pStyle w:val="af7"/>
        <w:rPr>
          <w:rFonts w:ascii="Times New Roman" w:hAnsi="Times New Roman" w:cs="Times New Roman"/>
          <w:sz w:val="24"/>
          <w:szCs w:val="24"/>
        </w:rPr>
      </w:pPr>
    </w:p>
    <w:p w:rsidR="006618BB" w:rsidRPr="006618BB" w:rsidRDefault="006618BB" w:rsidP="006618BB">
      <w:pPr>
        <w:pStyle w:val="11"/>
        <w:spacing w:after="260" w:line="240" w:lineRule="auto"/>
        <w:jc w:val="both"/>
        <w:rPr>
          <w:color w:val="auto"/>
          <w:sz w:val="24"/>
          <w:szCs w:val="24"/>
        </w:rPr>
      </w:pPr>
      <w:r w:rsidRPr="006618BB">
        <w:rPr>
          <w:color w:val="auto"/>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w:t>
      </w:r>
      <w:r>
        <w:rPr>
          <w:color w:val="auto"/>
          <w:sz w:val="24"/>
          <w:szCs w:val="24"/>
        </w:rPr>
        <w:t>рограммы (личностные, метапред</w:t>
      </w:r>
      <w:r w:rsidRPr="006618BB">
        <w:rPr>
          <w:color w:val="auto"/>
          <w:sz w:val="24"/>
          <w:szCs w:val="24"/>
        </w:rPr>
        <w:t>метные и предметные), которые должны демонстрировать обучающиеся по завершении обучения в основной школе.</w:t>
      </w:r>
    </w:p>
    <w:p w:rsidR="006618BB" w:rsidRPr="006618BB" w:rsidRDefault="006618BB" w:rsidP="006618BB">
      <w:pPr>
        <w:pStyle w:val="af7"/>
        <w:rPr>
          <w:rFonts w:ascii="Times New Roman" w:hAnsi="Times New Roman" w:cs="Times New Roman"/>
          <w:sz w:val="24"/>
          <w:szCs w:val="24"/>
        </w:rPr>
      </w:pPr>
      <w:bookmarkStart w:id="668" w:name="bookmark1850"/>
      <w:r w:rsidRPr="006618BB">
        <w:rPr>
          <w:rFonts w:ascii="Times New Roman" w:hAnsi="Times New Roman" w:cs="Times New Roman"/>
          <w:sz w:val="24"/>
          <w:szCs w:val="24"/>
        </w:rPr>
        <w:t>ЛИЧНОСТНЫЕ РЕЗУЛЬТАТЫ</w:t>
      </w:r>
      <w:bookmarkEnd w:id="668"/>
    </w:p>
    <w:p w:rsidR="006618BB" w:rsidRPr="006618BB" w:rsidRDefault="006618BB" w:rsidP="006618BB">
      <w:pPr>
        <w:pStyle w:val="11"/>
        <w:spacing w:line="240" w:lineRule="auto"/>
        <w:jc w:val="both"/>
        <w:rPr>
          <w:color w:val="auto"/>
          <w:sz w:val="24"/>
          <w:szCs w:val="24"/>
        </w:rPr>
      </w:pPr>
      <w:r w:rsidRPr="006618BB">
        <w:rPr>
          <w:color w:val="auto"/>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618BB" w:rsidRPr="006618BB" w:rsidRDefault="006618BB" w:rsidP="006618BB">
      <w:pPr>
        <w:pStyle w:val="11"/>
        <w:spacing w:line="240" w:lineRule="auto"/>
        <w:jc w:val="both"/>
        <w:rPr>
          <w:color w:val="auto"/>
          <w:sz w:val="24"/>
          <w:szCs w:val="24"/>
        </w:rPr>
      </w:pPr>
      <w:r w:rsidRPr="006618BB">
        <w:rPr>
          <w:color w:val="auto"/>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6618BB" w:rsidRPr="006618BB" w:rsidRDefault="006618BB" w:rsidP="00AC559F">
      <w:pPr>
        <w:pStyle w:val="11"/>
        <w:numPr>
          <w:ilvl w:val="0"/>
          <w:numId w:val="294"/>
        </w:numPr>
        <w:tabs>
          <w:tab w:val="left" w:pos="529"/>
        </w:tabs>
        <w:spacing w:line="240" w:lineRule="auto"/>
        <w:jc w:val="both"/>
        <w:rPr>
          <w:color w:val="auto"/>
          <w:sz w:val="24"/>
          <w:szCs w:val="24"/>
        </w:rPr>
      </w:pPr>
      <w:r w:rsidRPr="006618BB">
        <w:rPr>
          <w:color w:val="auto"/>
          <w:sz w:val="24"/>
          <w:szCs w:val="24"/>
        </w:rPr>
        <w:t>Патриотическое воспитание:</w:t>
      </w:r>
    </w:p>
    <w:p w:rsidR="006618BB" w:rsidRPr="006618BB" w:rsidRDefault="006618BB" w:rsidP="006618BB">
      <w:pPr>
        <w:pStyle w:val="11"/>
        <w:spacing w:after="60" w:line="240" w:lineRule="auto"/>
        <w:jc w:val="both"/>
        <w:rPr>
          <w:color w:val="auto"/>
          <w:sz w:val="24"/>
          <w:szCs w:val="24"/>
        </w:rPr>
      </w:pPr>
      <w:r w:rsidRPr="006618BB">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618BB" w:rsidRPr="006618BB" w:rsidRDefault="006618BB" w:rsidP="006618BB">
      <w:pPr>
        <w:pStyle w:val="11"/>
        <w:spacing w:line="240" w:lineRule="auto"/>
        <w:jc w:val="both"/>
        <w:rPr>
          <w:color w:val="auto"/>
          <w:sz w:val="24"/>
          <w:szCs w:val="24"/>
        </w:rPr>
      </w:pPr>
      <w:r w:rsidRPr="006618BB">
        <w:rPr>
          <w:color w:val="auto"/>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6618BB" w:rsidRPr="006618BB" w:rsidRDefault="006618BB" w:rsidP="00AC559F">
      <w:pPr>
        <w:pStyle w:val="11"/>
        <w:numPr>
          <w:ilvl w:val="0"/>
          <w:numId w:val="294"/>
        </w:numPr>
        <w:tabs>
          <w:tab w:val="left" w:pos="538"/>
        </w:tabs>
        <w:spacing w:line="240" w:lineRule="auto"/>
        <w:jc w:val="both"/>
        <w:rPr>
          <w:color w:val="auto"/>
          <w:sz w:val="24"/>
          <w:szCs w:val="24"/>
        </w:rPr>
      </w:pPr>
      <w:r w:rsidRPr="006618BB">
        <w:rPr>
          <w:color w:val="auto"/>
          <w:sz w:val="24"/>
          <w:szCs w:val="24"/>
        </w:rPr>
        <w:t>Гражданское воспитание:</w:t>
      </w:r>
    </w:p>
    <w:p w:rsidR="006618BB" w:rsidRPr="006618BB" w:rsidRDefault="006618BB" w:rsidP="006618BB">
      <w:pPr>
        <w:pStyle w:val="11"/>
        <w:spacing w:line="240" w:lineRule="auto"/>
        <w:jc w:val="both"/>
        <w:rPr>
          <w:color w:val="auto"/>
          <w:sz w:val="24"/>
          <w:szCs w:val="24"/>
        </w:rPr>
      </w:pPr>
      <w:r w:rsidRPr="006618BB">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6618BB" w:rsidRPr="006618BB" w:rsidRDefault="006618BB" w:rsidP="006618BB">
      <w:pPr>
        <w:pStyle w:val="11"/>
        <w:spacing w:line="240" w:lineRule="auto"/>
        <w:jc w:val="both"/>
        <w:rPr>
          <w:color w:val="auto"/>
          <w:sz w:val="24"/>
          <w:szCs w:val="24"/>
        </w:rPr>
      </w:pPr>
      <w:r w:rsidRPr="006618BB">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618BB" w:rsidRPr="006618BB" w:rsidRDefault="006618BB" w:rsidP="006618BB">
      <w:pPr>
        <w:pStyle w:val="11"/>
        <w:spacing w:line="240" w:lineRule="auto"/>
        <w:jc w:val="both"/>
        <w:rPr>
          <w:color w:val="auto"/>
          <w:sz w:val="24"/>
          <w:szCs w:val="24"/>
        </w:rPr>
      </w:pPr>
      <w:r w:rsidRPr="006618BB">
        <w:rPr>
          <w:color w:val="auto"/>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618BB" w:rsidRPr="006618BB" w:rsidRDefault="006618BB" w:rsidP="006618BB">
      <w:pPr>
        <w:pStyle w:val="11"/>
        <w:spacing w:line="240" w:lineRule="auto"/>
        <w:jc w:val="both"/>
        <w:rPr>
          <w:color w:val="auto"/>
          <w:sz w:val="24"/>
          <w:szCs w:val="24"/>
        </w:rPr>
      </w:pPr>
      <w:r w:rsidRPr="006618BB">
        <w:rPr>
          <w:color w:val="auto"/>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618BB" w:rsidRPr="006618BB" w:rsidRDefault="006618BB" w:rsidP="00AC559F">
      <w:pPr>
        <w:pStyle w:val="11"/>
        <w:numPr>
          <w:ilvl w:val="0"/>
          <w:numId w:val="294"/>
        </w:numPr>
        <w:tabs>
          <w:tab w:val="left" w:pos="538"/>
        </w:tabs>
        <w:spacing w:line="240" w:lineRule="auto"/>
        <w:jc w:val="both"/>
        <w:rPr>
          <w:color w:val="auto"/>
          <w:sz w:val="24"/>
          <w:szCs w:val="24"/>
        </w:rPr>
      </w:pPr>
      <w:r w:rsidRPr="006618BB">
        <w:rPr>
          <w:color w:val="auto"/>
          <w:sz w:val="24"/>
          <w:szCs w:val="24"/>
        </w:rPr>
        <w:t>Духовно-нравственное воспитание:</w:t>
      </w:r>
    </w:p>
    <w:p w:rsidR="006618BB" w:rsidRPr="006618BB" w:rsidRDefault="006618BB" w:rsidP="006618BB">
      <w:pPr>
        <w:pStyle w:val="11"/>
        <w:spacing w:line="240" w:lineRule="auto"/>
        <w:jc w:val="both"/>
        <w:rPr>
          <w:color w:val="auto"/>
          <w:sz w:val="24"/>
          <w:szCs w:val="24"/>
        </w:rPr>
      </w:pPr>
      <w:r w:rsidRPr="006618BB">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618BB" w:rsidRPr="006618BB" w:rsidRDefault="006618BB" w:rsidP="006618BB">
      <w:pPr>
        <w:pStyle w:val="11"/>
        <w:spacing w:line="240" w:lineRule="auto"/>
        <w:jc w:val="both"/>
        <w:rPr>
          <w:color w:val="auto"/>
          <w:sz w:val="24"/>
          <w:szCs w:val="24"/>
        </w:rPr>
      </w:pPr>
      <w:r w:rsidRPr="006618BB">
        <w:rPr>
          <w:color w:val="auto"/>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618BB" w:rsidRPr="006618BB" w:rsidRDefault="006618BB" w:rsidP="006618BB">
      <w:pPr>
        <w:pStyle w:val="11"/>
        <w:spacing w:line="240" w:lineRule="auto"/>
        <w:jc w:val="both"/>
        <w:rPr>
          <w:color w:val="auto"/>
          <w:sz w:val="24"/>
          <w:szCs w:val="24"/>
        </w:rPr>
      </w:pPr>
      <w:r w:rsidRPr="006618BB">
        <w:rPr>
          <w:color w:val="auto"/>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6618BB" w:rsidRPr="006618BB" w:rsidRDefault="006618BB" w:rsidP="00AC559F">
      <w:pPr>
        <w:pStyle w:val="11"/>
        <w:numPr>
          <w:ilvl w:val="0"/>
          <w:numId w:val="294"/>
        </w:numPr>
        <w:tabs>
          <w:tab w:val="left" w:pos="538"/>
        </w:tabs>
        <w:spacing w:line="240" w:lineRule="auto"/>
        <w:jc w:val="both"/>
        <w:rPr>
          <w:color w:val="auto"/>
          <w:sz w:val="24"/>
          <w:szCs w:val="24"/>
        </w:rPr>
      </w:pPr>
      <w:r w:rsidRPr="006618BB">
        <w:rPr>
          <w:color w:val="auto"/>
          <w:sz w:val="24"/>
          <w:szCs w:val="24"/>
        </w:rPr>
        <w:t>Эстетическое воспитание:</w:t>
      </w:r>
    </w:p>
    <w:p w:rsidR="006618BB" w:rsidRPr="006618BB" w:rsidRDefault="006618BB" w:rsidP="006618BB">
      <w:pPr>
        <w:pStyle w:val="11"/>
        <w:spacing w:line="240" w:lineRule="auto"/>
        <w:jc w:val="both"/>
        <w:rPr>
          <w:color w:val="auto"/>
          <w:sz w:val="24"/>
          <w:szCs w:val="24"/>
        </w:rPr>
      </w:pPr>
      <w:r w:rsidRPr="006618BB">
        <w:rPr>
          <w:color w:val="auto"/>
          <w:sz w:val="24"/>
          <w:szCs w:val="24"/>
        </w:rPr>
        <w:t>формирование гармоничной личности, развитие способности воспринимать, ценить и создавать прекрасное в повседневной жизни;</w:t>
      </w:r>
    </w:p>
    <w:p w:rsidR="006618BB" w:rsidRPr="006618BB" w:rsidRDefault="006618BB" w:rsidP="006618BB">
      <w:pPr>
        <w:pStyle w:val="11"/>
        <w:spacing w:line="240" w:lineRule="auto"/>
        <w:jc w:val="both"/>
        <w:rPr>
          <w:color w:val="auto"/>
          <w:sz w:val="24"/>
          <w:szCs w:val="24"/>
        </w:rPr>
      </w:pPr>
      <w:r w:rsidRPr="006618BB">
        <w:rPr>
          <w:color w:val="auto"/>
          <w:sz w:val="24"/>
          <w:szCs w:val="24"/>
        </w:rPr>
        <w:t>понимание взаимозависимости счастливого юношества и безопасного личного поведения в повседневной жизни.</w:t>
      </w:r>
    </w:p>
    <w:p w:rsidR="006618BB" w:rsidRPr="006618BB" w:rsidRDefault="006618BB" w:rsidP="00AC559F">
      <w:pPr>
        <w:pStyle w:val="11"/>
        <w:numPr>
          <w:ilvl w:val="0"/>
          <w:numId w:val="294"/>
        </w:numPr>
        <w:tabs>
          <w:tab w:val="left" w:pos="534"/>
        </w:tabs>
        <w:spacing w:line="240" w:lineRule="auto"/>
        <w:jc w:val="both"/>
        <w:rPr>
          <w:color w:val="auto"/>
          <w:sz w:val="24"/>
          <w:szCs w:val="24"/>
        </w:rPr>
      </w:pPr>
      <w:r w:rsidRPr="006618BB">
        <w:rPr>
          <w:color w:val="auto"/>
          <w:sz w:val="24"/>
          <w:szCs w:val="24"/>
        </w:rPr>
        <w:t>Ценности научного познания:</w:t>
      </w:r>
    </w:p>
    <w:p w:rsidR="006618BB" w:rsidRPr="006618BB" w:rsidRDefault="006618BB" w:rsidP="006618BB">
      <w:pPr>
        <w:pStyle w:val="11"/>
        <w:spacing w:line="240" w:lineRule="auto"/>
        <w:jc w:val="both"/>
        <w:rPr>
          <w:color w:val="auto"/>
          <w:sz w:val="24"/>
          <w:szCs w:val="24"/>
        </w:rPr>
      </w:pPr>
      <w:r w:rsidRPr="006618BB">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618BB" w:rsidRPr="006618BB" w:rsidRDefault="006618BB" w:rsidP="006618BB">
      <w:pPr>
        <w:pStyle w:val="11"/>
        <w:spacing w:line="240" w:lineRule="auto"/>
        <w:jc w:val="both"/>
        <w:rPr>
          <w:color w:val="auto"/>
          <w:sz w:val="24"/>
          <w:szCs w:val="24"/>
        </w:rPr>
      </w:pPr>
      <w:r w:rsidRPr="006618BB">
        <w:rPr>
          <w:color w:val="auto"/>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618BB" w:rsidRPr="006618BB" w:rsidRDefault="006618BB" w:rsidP="006618BB">
      <w:pPr>
        <w:pStyle w:val="11"/>
        <w:spacing w:line="240" w:lineRule="auto"/>
        <w:jc w:val="both"/>
        <w:rPr>
          <w:color w:val="auto"/>
          <w:sz w:val="24"/>
          <w:szCs w:val="24"/>
        </w:rPr>
      </w:pPr>
      <w:r w:rsidRPr="006618BB">
        <w:rPr>
          <w:color w:val="auto"/>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618BB" w:rsidRPr="006618BB" w:rsidRDefault="006618BB" w:rsidP="00AC559F">
      <w:pPr>
        <w:pStyle w:val="11"/>
        <w:numPr>
          <w:ilvl w:val="0"/>
          <w:numId w:val="294"/>
        </w:numPr>
        <w:tabs>
          <w:tab w:val="left" w:pos="529"/>
        </w:tabs>
        <w:spacing w:line="240" w:lineRule="auto"/>
        <w:jc w:val="both"/>
        <w:rPr>
          <w:color w:val="auto"/>
          <w:sz w:val="24"/>
          <w:szCs w:val="24"/>
        </w:rPr>
      </w:pPr>
      <w:r w:rsidRPr="006618BB">
        <w:rPr>
          <w:color w:val="auto"/>
          <w:sz w:val="24"/>
          <w:szCs w:val="24"/>
        </w:rPr>
        <w:t>Физическое воспитание, формирование культуры здоровья и эмоционального благополучия:</w:t>
      </w:r>
    </w:p>
    <w:p w:rsidR="006618BB" w:rsidRPr="006618BB" w:rsidRDefault="006618BB" w:rsidP="006618BB">
      <w:pPr>
        <w:pStyle w:val="11"/>
        <w:spacing w:line="240" w:lineRule="auto"/>
        <w:jc w:val="both"/>
        <w:rPr>
          <w:color w:val="auto"/>
          <w:sz w:val="24"/>
          <w:szCs w:val="24"/>
        </w:rPr>
      </w:pPr>
      <w:r w:rsidRPr="006618BB">
        <w:rPr>
          <w:color w:val="auto"/>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6618BB" w:rsidRPr="006618BB" w:rsidRDefault="006618BB" w:rsidP="006618BB">
      <w:pPr>
        <w:pStyle w:val="11"/>
        <w:spacing w:line="240" w:lineRule="auto"/>
        <w:jc w:val="both"/>
        <w:rPr>
          <w:color w:val="auto"/>
          <w:sz w:val="24"/>
          <w:szCs w:val="24"/>
        </w:rPr>
      </w:pPr>
      <w:r w:rsidRPr="006618BB">
        <w:rPr>
          <w:color w:val="auto"/>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6618BB">
        <w:rPr>
          <w:rStyle w:val="21"/>
          <w:color w:val="auto"/>
          <w:sz w:val="24"/>
          <w:szCs w:val="24"/>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618BB" w:rsidRPr="006618BB" w:rsidRDefault="006618BB" w:rsidP="006618BB">
      <w:pPr>
        <w:pStyle w:val="-"/>
        <w:spacing w:line="240" w:lineRule="auto"/>
        <w:rPr>
          <w:sz w:val="24"/>
          <w:szCs w:val="24"/>
        </w:rPr>
      </w:pPr>
      <w:r w:rsidRPr="006618BB">
        <w:rPr>
          <w:sz w:val="24"/>
          <w:szCs w:val="24"/>
        </w:rPr>
        <w:t>умение принимать себя и других, не осуждая;</w:t>
      </w:r>
    </w:p>
    <w:p w:rsidR="006618BB" w:rsidRPr="006618BB" w:rsidRDefault="006618BB" w:rsidP="006618BB">
      <w:pPr>
        <w:pStyle w:val="-"/>
        <w:spacing w:line="240" w:lineRule="auto"/>
        <w:rPr>
          <w:sz w:val="24"/>
          <w:szCs w:val="24"/>
        </w:rPr>
      </w:pPr>
      <w:r w:rsidRPr="006618BB">
        <w:rPr>
          <w:sz w:val="24"/>
          <w:szCs w:val="24"/>
        </w:rPr>
        <w:t>умение осознавать эмоциональное состояние своё и других, уметь управлять собственным эмоциональным состоянием;</w:t>
      </w:r>
    </w:p>
    <w:p w:rsidR="006618BB" w:rsidRPr="006618BB" w:rsidRDefault="006618BB" w:rsidP="006618BB">
      <w:pPr>
        <w:pStyle w:val="-"/>
        <w:spacing w:line="240" w:lineRule="auto"/>
        <w:rPr>
          <w:sz w:val="24"/>
          <w:szCs w:val="24"/>
        </w:rPr>
      </w:pPr>
      <w:r w:rsidRPr="006618BB">
        <w:rPr>
          <w:sz w:val="24"/>
          <w:szCs w:val="24"/>
        </w:rPr>
        <w:t>сформированность навыка рефлексии, признание своего права на ошибку и такого же права другого человека.</w:t>
      </w:r>
    </w:p>
    <w:p w:rsidR="006618BB" w:rsidRPr="006618BB" w:rsidRDefault="006618BB" w:rsidP="00AC559F">
      <w:pPr>
        <w:pStyle w:val="-"/>
        <w:numPr>
          <w:ilvl w:val="0"/>
          <w:numId w:val="294"/>
        </w:numPr>
        <w:spacing w:line="240" w:lineRule="auto"/>
        <w:rPr>
          <w:sz w:val="24"/>
          <w:szCs w:val="24"/>
        </w:rPr>
      </w:pPr>
      <w:r w:rsidRPr="006618BB">
        <w:rPr>
          <w:sz w:val="24"/>
          <w:szCs w:val="24"/>
        </w:rPr>
        <w:t>Трудовое воспитание:</w:t>
      </w:r>
    </w:p>
    <w:p w:rsidR="006618BB" w:rsidRPr="006618BB" w:rsidRDefault="006618BB" w:rsidP="006618BB">
      <w:pPr>
        <w:pStyle w:val="-"/>
        <w:spacing w:line="240" w:lineRule="auto"/>
        <w:rPr>
          <w:sz w:val="24"/>
          <w:szCs w:val="24"/>
        </w:rPr>
      </w:pPr>
      <w:r w:rsidRPr="006618BB">
        <w:rPr>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618BB" w:rsidRPr="006618BB" w:rsidRDefault="006618BB" w:rsidP="006618BB">
      <w:pPr>
        <w:pStyle w:val="-"/>
        <w:spacing w:line="240" w:lineRule="auto"/>
        <w:rPr>
          <w:sz w:val="24"/>
          <w:szCs w:val="24"/>
        </w:rPr>
      </w:pPr>
      <w:r w:rsidRPr="006618BB">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6618BB" w:rsidRPr="006618BB" w:rsidRDefault="006618BB" w:rsidP="006618BB">
      <w:pPr>
        <w:pStyle w:val="-"/>
        <w:spacing w:line="240" w:lineRule="auto"/>
        <w:rPr>
          <w:sz w:val="24"/>
          <w:szCs w:val="24"/>
        </w:rPr>
      </w:pPr>
      <w:r w:rsidRPr="006618BB">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618BB" w:rsidRPr="006618BB" w:rsidRDefault="006618BB" w:rsidP="006618BB">
      <w:pPr>
        <w:pStyle w:val="-"/>
        <w:spacing w:line="240" w:lineRule="auto"/>
        <w:rPr>
          <w:sz w:val="24"/>
          <w:szCs w:val="24"/>
        </w:rPr>
      </w:pPr>
      <w:r w:rsidRPr="006618BB">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618BB" w:rsidRPr="006618BB" w:rsidRDefault="006618BB" w:rsidP="00AC559F">
      <w:pPr>
        <w:pStyle w:val="-"/>
        <w:numPr>
          <w:ilvl w:val="0"/>
          <w:numId w:val="294"/>
        </w:numPr>
        <w:spacing w:line="240" w:lineRule="auto"/>
        <w:rPr>
          <w:sz w:val="24"/>
          <w:szCs w:val="24"/>
        </w:rPr>
      </w:pPr>
      <w:r w:rsidRPr="006618BB">
        <w:rPr>
          <w:sz w:val="24"/>
          <w:szCs w:val="24"/>
        </w:rPr>
        <w:t>Экологическое воспитание:</w:t>
      </w:r>
    </w:p>
    <w:p w:rsidR="006618BB" w:rsidRPr="006618BB" w:rsidRDefault="006618BB" w:rsidP="006618BB">
      <w:pPr>
        <w:pStyle w:val="-"/>
        <w:spacing w:line="240" w:lineRule="auto"/>
        <w:rPr>
          <w:sz w:val="24"/>
          <w:szCs w:val="24"/>
        </w:rPr>
      </w:pPr>
      <w:r w:rsidRPr="006618BB">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6618BB">
        <w:rPr>
          <w:rStyle w:val="a4"/>
          <w:rFonts w:eastAsia="Courier New"/>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618BB" w:rsidRPr="006618BB" w:rsidRDefault="006618BB" w:rsidP="006618BB">
      <w:pPr>
        <w:pStyle w:val="11"/>
        <w:spacing w:line="240" w:lineRule="auto"/>
        <w:jc w:val="both"/>
        <w:rPr>
          <w:color w:val="auto"/>
          <w:sz w:val="24"/>
          <w:szCs w:val="24"/>
        </w:rPr>
      </w:pPr>
      <w:r w:rsidRPr="006618BB">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618BB" w:rsidRPr="006618BB" w:rsidRDefault="006618BB" w:rsidP="006618BB">
      <w:pPr>
        <w:pStyle w:val="af7"/>
        <w:rPr>
          <w:rFonts w:ascii="Times New Roman" w:hAnsi="Times New Roman" w:cs="Times New Roman"/>
          <w:sz w:val="24"/>
          <w:szCs w:val="24"/>
        </w:rPr>
      </w:pPr>
      <w:bookmarkStart w:id="669" w:name="bookmark1852"/>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МЕТАПРЕДМЕТНЫЕ РЕЗУЛЬТАТЫ</w:t>
      </w:r>
      <w:bookmarkEnd w:id="669"/>
    </w:p>
    <w:p w:rsidR="006618BB" w:rsidRPr="006618BB" w:rsidRDefault="006618BB" w:rsidP="006618BB">
      <w:pPr>
        <w:pStyle w:val="11"/>
        <w:spacing w:line="240" w:lineRule="auto"/>
        <w:jc w:val="both"/>
        <w:rPr>
          <w:color w:val="auto"/>
          <w:sz w:val="24"/>
          <w:szCs w:val="24"/>
        </w:rPr>
      </w:pPr>
      <w:r w:rsidRPr="006618BB">
        <w:rPr>
          <w:color w:val="auto"/>
          <w:sz w:val="24"/>
          <w:szCs w:val="24"/>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6618BB" w:rsidRPr="006618BB" w:rsidRDefault="006618BB" w:rsidP="006618BB">
      <w:pPr>
        <w:pStyle w:val="11"/>
        <w:spacing w:line="240" w:lineRule="auto"/>
        <w:jc w:val="both"/>
        <w:rPr>
          <w:color w:val="auto"/>
          <w:sz w:val="24"/>
          <w:szCs w:val="24"/>
        </w:rPr>
      </w:pPr>
      <w:r w:rsidRPr="006618BB">
        <w:rPr>
          <w:color w:val="auto"/>
          <w:sz w:val="24"/>
          <w:szCs w:val="24"/>
        </w:rPr>
        <w:t>Метапредметные результаты, формируемые в ходе изучения учебного предмета ОБЖ, должны отражать:</w:t>
      </w:r>
    </w:p>
    <w:p w:rsidR="006618BB" w:rsidRPr="006618BB" w:rsidRDefault="006618BB" w:rsidP="006618BB">
      <w:pPr>
        <w:pStyle w:val="11"/>
        <w:spacing w:line="240" w:lineRule="auto"/>
        <w:jc w:val="both"/>
        <w:rPr>
          <w:color w:val="auto"/>
          <w:sz w:val="24"/>
          <w:szCs w:val="24"/>
        </w:rPr>
      </w:pPr>
      <w:r w:rsidRPr="006618BB">
        <w:rPr>
          <w:color w:val="auto"/>
          <w:sz w:val="24"/>
          <w:szCs w:val="24"/>
        </w:rPr>
        <w:t>1. Овладение универсальными познавательными действиями.</w:t>
      </w:r>
    </w:p>
    <w:p w:rsidR="006618BB" w:rsidRPr="006618BB" w:rsidRDefault="006618BB" w:rsidP="006618BB">
      <w:pPr>
        <w:pStyle w:val="11"/>
        <w:spacing w:line="240" w:lineRule="auto"/>
        <w:jc w:val="both"/>
        <w:rPr>
          <w:color w:val="auto"/>
          <w:sz w:val="24"/>
          <w:szCs w:val="24"/>
        </w:rPr>
      </w:pPr>
      <w:r w:rsidRPr="006618BB">
        <w:rPr>
          <w:color w:val="auto"/>
          <w:sz w:val="24"/>
          <w:szCs w:val="24"/>
        </w:rPr>
        <w:t>Базовые логические действия:</w:t>
      </w:r>
    </w:p>
    <w:p w:rsidR="006618BB" w:rsidRPr="006618BB" w:rsidRDefault="006618BB" w:rsidP="006618BB">
      <w:pPr>
        <w:pStyle w:val="11"/>
        <w:spacing w:line="240" w:lineRule="auto"/>
        <w:jc w:val="both"/>
        <w:rPr>
          <w:color w:val="auto"/>
          <w:sz w:val="24"/>
          <w:szCs w:val="24"/>
        </w:rPr>
      </w:pPr>
      <w:r w:rsidRPr="006618BB">
        <w:rPr>
          <w:color w:val="auto"/>
          <w:sz w:val="24"/>
          <w:szCs w:val="24"/>
        </w:rPr>
        <w:t>выявлять и характеризовать существенные признаки объектов (явлений);</w:t>
      </w:r>
    </w:p>
    <w:p w:rsidR="006618BB" w:rsidRPr="006618BB" w:rsidRDefault="006618BB" w:rsidP="006618BB">
      <w:pPr>
        <w:pStyle w:val="11"/>
        <w:spacing w:line="240" w:lineRule="auto"/>
        <w:jc w:val="both"/>
        <w:rPr>
          <w:color w:val="auto"/>
          <w:sz w:val="24"/>
          <w:szCs w:val="24"/>
        </w:rPr>
      </w:pPr>
      <w:r w:rsidRPr="006618BB">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6618BB" w:rsidRPr="006618BB" w:rsidRDefault="006618BB" w:rsidP="006618BB">
      <w:pPr>
        <w:pStyle w:val="11"/>
        <w:spacing w:line="240" w:lineRule="auto"/>
        <w:jc w:val="both"/>
        <w:rPr>
          <w:color w:val="auto"/>
          <w:sz w:val="24"/>
          <w:szCs w:val="24"/>
        </w:rPr>
      </w:pPr>
      <w:r w:rsidRPr="006618BB">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618BB" w:rsidRPr="006618BB" w:rsidRDefault="006618BB" w:rsidP="006618BB">
      <w:pPr>
        <w:pStyle w:val="11"/>
        <w:spacing w:line="240" w:lineRule="auto"/>
        <w:jc w:val="both"/>
        <w:rPr>
          <w:color w:val="auto"/>
          <w:sz w:val="24"/>
          <w:szCs w:val="24"/>
        </w:rPr>
      </w:pPr>
      <w:r w:rsidRPr="006618BB">
        <w:rPr>
          <w:color w:val="auto"/>
          <w:sz w:val="24"/>
          <w:szCs w:val="24"/>
        </w:rPr>
        <w:t>выявлять дефициты информации, данных, необходимых для решения поставленной задачи;</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Базовые исследовательские действия:</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Работа с информацией:</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выбирать, анализировать, систематизировать и интерпретировать информацию различных видов и форм представления;</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эффективно запоминать и систематизировать информацию.</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Овладение универсальными коммуникативными действиями.</w:t>
      </w:r>
    </w:p>
    <w:p w:rsidR="006618BB" w:rsidRPr="006618BB" w:rsidRDefault="006618BB" w:rsidP="006618BB">
      <w:pPr>
        <w:pStyle w:val="11"/>
        <w:spacing w:line="240" w:lineRule="auto"/>
        <w:jc w:val="both"/>
        <w:rPr>
          <w:color w:val="auto"/>
          <w:sz w:val="24"/>
          <w:szCs w:val="24"/>
        </w:rPr>
      </w:pPr>
      <w:r w:rsidRPr="006618BB">
        <w:rPr>
          <w:color w:val="auto"/>
          <w:sz w:val="24"/>
          <w:szCs w:val="24"/>
        </w:rPr>
        <w:t>Общение:</w:t>
      </w:r>
    </w:p>
    <w:p w:rsidR="006618BB" w:rsidRPr="006618BB" w:rsidRDefault="006618BB" w:rsidP="006618BB">
      <w:pPr>
        <w:pStyle w:val="11"/>
        <w:spacing w:line="240" w:lineRule="auto"/>
        <w:jc w:val="both"/>
        <w:rPr>
          <w:color w:val="auto"/>
          <w:sz w:val="24"/>
          <w:szCs w:val="24"/>
        </w:rPr>
      </w:pPr>
      <w:r w:rsidRPr="006618BB">
        <w:rPr>
          <w:color w:val="auto"/>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618BB" w:rsidRPr="006618BB" w:rsidRDefault="006618BB" w:rsidP="006618BB">
      <w:pPr>
        <w:pStyle w:val="11"/>
        <w:spacing w:line="240" w:lineRule="auto"/>
        <w:jc w:val="both"/>
        <w:rPr>
          <w:color w:val="auto"/>
          <w:sz w:val="24"/>
          <w:szCs w:val="24"/>
        </w:rPr>
      </w:pPr>
      <w:r w:rsidRPr="006618BB">
        <w:rPr>
          <w:color w:val="auto"/>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6618BB" w:rsidRPr="006618BB" w:rsidRDefault="006618BB" w:rsidP="006618BB">
      <w:pPr>
        <w:pStyle w:val="11"/>
        <w:spacing w:line="240" w:lineRule="auto"/>
        <w:jc w:val="both"/>
        <w:rPr>
          <w:color w:val="auto"/>
          <w:sz w:val="24"/>
          <w:szCs w:val="24"/>
        </w:rPr>
      </w:pPr>
      <w:r w:rsidRPr="006618BB">
        <w:rPr>
          <w:color w:val="auto"/>
          <w:sz w:val="24"/>
          <w:szCs w:val="24"/>
        </w:rPr>
        <w:t>сопоставлять свои суждения с суждениями других участников диалога, обнаруживать различие и сходство позиций;</w:t>
      </w:r>
    </w:p>
    <w:p w:rsidR="006618BB" w:rsidRPr="006618BB" w:rsidRDefault="006618BB" w:rsidP="006618BB">
      <w:pPr>
        <w:pStyle w:val="11"/>
        <w:spacing w:line="240" w:lineRule="auto"/>
        <w:jc w:val="both"/>
        <w:rPr>
          <w:color w:val="auto"/>
          <w:sz w:val="24"/>
          <w:szCs w:val="24"/>
        </w:rPr>
      </w:pPr>
      <w:r w:rsidRPr="006618BB">
        <w:rPr>
          <w:color w:val="auto"/>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618BB" w:rsidRPr="006618BB" w:rsidRDefault="006618BB" w:rsidP="006618BB">
      <w:pPr>
        <w:pStyle w:val="11"/>
        <w:spacing w:line="240" w:lineRule="auto"/>
        <w:jc w:val="both"/>
        <w:rPr>
          <w:color w:val="auto"/>
          <w:sz w:val="24"/>
          <w:szCs w:val="24"/>
        </w:rPr>
      </w:pPr>
      <w:r w:rsidRPr="006618BB">
        <w:rPr>
          <w:color w:val="auto"/>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618BB" w:rsidRPr="006618BB" w:rsidRDefault="006618BB" w:rsidP="006618BB">
      <w:pPr>
        <w:pStyle w:val="11"/>
        <w:spacing w:line="240" w:lineRule="auto"/>
        <w:jc w:val="both"/>
        <w:rPr>
          <w:color w:val="auto"/>
          <w:sz w:val="24"/>
          <w:szCs w:val="24"/>
        </w:rPr>
      </w:pPr>
      <w:r w:rsidRPr="006618BB">
        <w:rPr>
          <w:color w:val="auto"/>
          <w:sz w:val="24"/>
          <w:szCs w:val="24"/>
        </w:rPr>
        <w:t>Совместная деятельность (сотрудничество):</w:t>
      </w:r>
    </w:p>
    <w:p w:rsidR="006618BB" w:rsidRPr="006618BB" w:rsidRDefault="006618BB" w:rsidP="006618BB">
      <w:pPr>
        <w:pStyle w:val="11"/>
        <w:spacing w:line="240" w:lineRule="auto"/>
        <w:jc w:val="both"/>
        <w:rPr>
          <w:color w:val="auto"/>
          <w:sz w:val="24"/>
          <w:szCs w:val="24"/>
        </w:rPr>
      </w:pPr>
      <w:r w:rsidRPr="006618BB">
        <w:rPr>
          <w:color w:val="auto"/>
          <w:sz w:val="24"/>
          <w:szCs w:val="24"/>
        </w:rPr>
        <w:t>понимать и использовать преимущества командной и индивидуальной работы при решении конкретной учебной задачи;</w:t>
      </w:r>
    </w:p>
    <w:p w:rsidR="006618BB" w:rsidRPr="006618BB" w:rsidRDefault="006618BB" w:rsidP="006618BB">
      <w:pPr>
        <w:pStyle w:val="11"/>
        <w:spacing w:line="240" w:lineRule="auto"/>
        <w:jc w:val="both"/>
        <w:rPr>
          <w:color w:val="auto"/>
          <w:sz w:val="24"/>
          <w:szCs w:val="24"/>
        </w:rPr>
      </w:pPr>
      <w:r w:rsidRPr="006618BB">
        <w:rPr>
          <w:color w:val="auto"/>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618BB" w:rsidRPr="006618BB" w:rsidRDefault="006618BB" w:rsidP="006618BB">
      <w:pPr>
        <w:pStyle w:val="11"/>
        <w:spacing w:line="240" w:lineRule="auto"/>
        <w:jc w:val="both"/>
        <w:rPr>
          <w:color w:val="auto"/>
          <w:sz w:val="24"/>
          <w:szCs w:val="24"/>
        </w:rPr>
      </w:pPr>
      <w:r w:rsidRPr="006618BB">
        <w:rPr>
          <w:color w:val="auto"/>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6618BB" w:rsidRPr="006618BB" w:rsidRDefault="006618BB" w:rsidP="006618BB">
      <w:pPr>
        <w:pStyle w:val="11"/>
        <w:spacing w:line="240" w:lineRule="auto"/>
        <w:jc w:val="both"/>
        <w:rPr>
          <w:color w:val="auto"/>
          <w:sz w:val="24"/>
          <w:szCs w:val="24"/>
        </w:rPr>
      </w:pPr>
      <w:r w:rsidRPr="006618BB">
        <w:rPr>
          <w:color w:val="auto"/>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6618BB" w:rsidRPr="006618BB" w:rsidRDefault="006618BB" w:rsidP="006618BB">
      <w:pPr>
        <w:pStyle w:val="11"/>
        <w:spacing w:line="240" w:lineRule="auto"/>
        <w:jc w:val="both"/>
        <w:rPr>
          <w:color w:val="auto"/>
          <w:sz w:val="24"/>
          <w:szCs w:val="24"/>
        </w:rPr>
      </w:pPr>
      <w:r w:rsidRPr="006618BB">
        <w:rPr>
          <w:color w:val="auto"/>
          <w:sz w:val="24"/>
          <w:szCs w:val="24"/>
        </w:rPr>
        <w:t>Овладение универсальными учебными регулятивными действиями.</w:t>
      </w:r>
    </w:p>
    <w:p w:rsidR="006618BB" w:rsidRPr="006618BB" w:rsidRDefault="006618BB" w:rsidP="006618BB">
      <w:pPr>
        <w:pStyle w:val="11"/>
        <w:spacing w:line="240" w:lineRule="auto"/>
        <w:jc w:val="both"/>
        <w:rPr>
          <w:color w:val="auto"/>
          <w:sz w:val="24"/>
          <w:szCs w:val="24"/>
        </w:rPr>
      </w:pPr>
      <w:r w:rsidRPr="006618BB">
        <w:rPr>
          <w:color w:val="auto"/>
          <w:sz w:val="24"/>
          <w:szCs w:val="24"/>
        </w:rPr>
        <w:t>Самоорганизация:</w:t>
      </w:r>
    </w:p>
    <w:p w:rsidR="006618BB" w:rsidRPr="006618BB" w:rsidRDefault="006618BB" w:rsidP="006618BB">
      <w:pPr>
        <w:pStyle w:val="11"/>
        <w:spacing w:line="240" w:lineRule="auto"/>
        <w:jc w:val="both"/>
        <w:rPr>
          <w:color w:val="auto"/>
          <w:sz w:val="24"/>
          <w:szCs w:val="24"/>
        </w:rPr>
      </w:pPr>
      <w:r w:rsidRPr="006618BB">
        <w:rPr>
          <w:color w:val="auto"/>
          <w:sz w:val="24"/>
          <w:szCs w:val="24"/>
        </w:rPr>
        <w:t>выявлять проблемные вопросы, требующие решения в жизненных и учебных ситуациях;</w:t>
      </w:r>
    </w:p>
    <w:p w:rsidR="006618BB" w:rsidRPr="006618BB" w:rsidRDefault="006618BB" w:rsidP="006618BB">
      <w:pPr>
        <w:pStyle w:val="11"/>
        <w:spacing w:line="240" w:lineRule="auto"/>
        <w:jc w:val="both"/>
        <w:rPr>
          <w:color w:val="auto"/>
          <w:sz w:val="24"/>
          <w:szCs w:val="24"/>
        </w:rPr>
      </w:pPr>
      <w:r w:rsidRPr="006618BB">
        <w:rPr>
          <w:color w:val="auto"/>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6618BB" w:rsidRPr="006618BB" w:rsidRDefault="006618BB" w:rsidP="006618BB">
      <w:pPr>
        <w:pStyle w:val="11"/>
        <w:spacing w:line="240" w:lineRule="auto"/>
        <w:jc w:val="both"/>
        <w:rPr>
          <w:color w:val="auto"/>
          <w:sz w:val="24"/>
          <w:szCs w:val="24"/>
        </w:rPr>
      </w:pPr>
      <w:r w:rsidRPr="006618BB">
        <w:rPr>
          <w:color w:val="auto"/>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618BB" w:rsidRPr="006618BB" w:rsidRDefault="006618BB" w:rsidP="006618BB">
      <w:pPr>
        <w:pStyle w:val="11"/>
        <w:spacing w:line="240" w:lineRule="auto"/>
        <w:jc w:val="both"/>
        <w:rPr>
          <w:color w:val="auto"/>
          <w:sz w:val="24"/>
          <w:szCs w:val="24"/>
        </w:rPr>
      </w:pPr>
      <w:r w:rsidRPr="006618BB">
        <w:rPr>
          <w:color w:val="auto"/>
          <w:sz w:val="24"/>
          <w:szCs w:val="24"/>
        </w:rPr>
        <w:t>Самоконтроль (рефлексия):</w:t>
      </w:r>
    </w:p>
    <w:p w:rsidR="006618BB" w:rsidRPr="006618BB" w:rsidRDefault="006618BB" w:rsidP="006618BB">
      <w:pPr>
        <w:pStyle w:val="11"/>
        <w:spacing w:line="240" w:lineRule="auto"/>
        <w:jc w:val="both"/>
        <w:rPr>
          <w:color w:val="auto"/>
          <w:sz w:val="24"/>
          <w:szCs w:val="24"/>
        </w:rPr>
      </w:pPr>
      <w:r w:rsidRPr="006618BB">
        <w:rPr>
          <w:color w:val="auto"/>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618BB" w:rsidRPr="006618BB" w:rsidRDefault="006618BB" w:rsidP="006618BB">
      <w:pPr>
        <w:pStyle w:val="11"/>
        <w:spacing w:line="240" w:lineRule="auto"/>
        <w:jc w:val="both"/>
        <w:rPr>
          <w:color w:val="auto"/>
          <w:sz w:val="24"/>
          <w:szCs w:val="24"/>
        </w:rPr>
      </w:pPr>
      <w:r w:rsidRPr="006618BB">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618BB" w:rsidRPr="006618BB" w:rsidRDefault="006618BB" w:rsidP="006618BB">
      <w:pPr>
        <w:pStyle w:val="11"/>
        <w:spacing w:line="240" w:lineRule="auto"/>
        <w:jc w:val="both"/>
        <w:rPr>
          <w:color w:val="auto"/>
          <w:sz w:val="24"/>
          <w:szCs w:val="24"/>
        </w:rPr>
      </w:pPr>
      <w:r w:rsidRPr="006618BB">
        <w:rPr>
          <w:color w:val="auto"/>
          <w:sz w:val="24"/>
          <w:szCs w:val="24"/>
        </w:rPr>
        <w:t>оценивать соответствие результата цели и условиям.</w:t>
      </w:r>
    </w:p>
    <w:p w:rsidR="006618BB" w:rsidRPr="006618BB" w:rsidRDefault="006618BB" w:rsidP="006618BB">
      <w:pPr>
        <w:pStyle w:val="11"/>
        <w:spacing w:line="240" w:lineRule="auto"/>
        <w:jc w:val="both"/>
        <w:rPr>
          <w:color w:val="auto"/>
          <w:sz w:val="24"/>
          <w:szCs w:val="24"/>
        </w:rPr>
      </w:pPr>
      <w:r w:rsidRPr="006618BB">
        <w:rPr>
          <w:color w:val="auto"/>
          <w:sz w:val="24"/>
          <w:szCs w:val="24"/>
        </w:rPr>
        <w:t>Эмоциональный интеллект:</w:t>
      </w:r>
    </w:p>
    <w:p w:rsidR="006618BB" w:rsidRPr="006618BB" w:rsidRDefault="006618BB" w:rsidP="006618BB">
      <w:pPr>
        <w:pStyle w:val="11"/>
        <w:spacing w:line="240" w:lineRule="auto"/>
        <w:jc w:val="both"/>
        <w:rPr>
          <w:color w:val="auto"/>
          <w:sz w:val="24"/>
          <w:szCs w:val="24"/>
        </w:rPr>
      </w:pPr>
      <w:r w:rsidRPr="006618BB">
        <w:rPr>
          <w:color w:val="auto"/>
          <w:sz w:val="24"/>
          <w:szCs w:val="24"/>
        </w:rPr>
        <w:t>управлять собственными эмоциями и не поддаваться эмоциям других, выявлять и анализировать их причины;</w:t>
      </w:r>
    </w:p>
    <w:p w:rsidR="006618BB" w:rsidRPr="006618BB" w:rsidRDefault="006618BB" w:rsidP="006618BB">
      <w:pPr>
        <w:pStyle w:val="11"/>
        <w:spacing w:line="240" w:lineRule="auto"/>
        <w:jc w:val="both"/>
        <w:rPr>
          <w:color w:val="auto"/>
          <w:sz w:val="24"/>
          <w:szCs w:val="24"/>
        </w:rPr>
      </w:pPr>
      <w:r w:rsidRPr="006618BB">
        <w:rPr>
          <w:color w:val="auto"/>
          <w:sz w:val="24"/>
          <w:szCs w:val="24"/>
        </w:rPr>
        <w:t>ставить себя на место другого человека, понимать мотивы и намерения другого, регулировать способ выражения эмоций.</w:t>
      </w:r>
    </w:p>
    <w:p w:rsidR="006618BB" w:rsidRPr="006618BB" w:rsidRDefault="006618BB" w:rsidP="006618BB">
      <w:pPr>
        <w:pStyle w:val="11"/>
        <w:spacing w:line="240" w:lineRule="auto"/>
        <w:jc w:val="both"/>
        <w:rPr>
          <w:color w:val="auto"/>
          <w:sz w:val="24"/>
          <w:szCs w:val="24"/>
        </w:rPr>
      </w:pPr>
      <w:r w:rsidRPr="006618BB">
        <w:rPr>
          <w:color w:val="auto"/>
          <w:sz w:val="24"/>
          <w:szCs w:val="24"/>
        </w:rPr>
        <w:t>Принятие себя и других:</w:t>
      </w:r>
    </w:p>
    <w:p w:rsidR="006618BB" w:rsidRPr="006618BB" w:rsidRDefault="006618BB" w:rsidP="006618BB">
      <w:pPr>
        <w:pStyle w:val="11"/>
        <w:spacing w:line="240" w:lineRule="auto"/>
        <w:jc w:val="both"/>
        <w:rPr>
          <w:color w:val="auto"/>
          <w:sz w:val="24"/>
          <w:szCs w:val="24"/>
        </w:rPr>
      </w:pPr>
      <w:r w:rsidRPr="006618BB">
        <w:rPr>
          <w:color w:val="auto"/>
          <w:sz w:val="24"/>
          <w:szCs w:val="24"/>
        </w:rPr>
        <w:t>осознанно относиться к другому человеку, его мнению, признавать право на ошибку свою и чужую;</w:t>
      </w:r>
    </w:p>
    <w:p w:rsidR="006618BB" w:rsidRPr="006618BB" w:rsidRDefault="006618BB" w:rsidP="006618BB">
      <w:pPr>
        <w:pStyle w:val="11"/>
        <w:spacing w:line="240" w:lineRule="auto"/>
        <w:jc w:val="both"/>
        <w:rPr>
          <w:color w:val="auto"/>
          <w:sz w:val="24"/>
          <w:szCs w:val="24"/>
        </w:rPr>
      </w:pPr>
      <w:r w:rsidRPr="006618BB">
        <w:rPr>
          <w:color w:val="auto"/>
          <w:sz w:val="24"/>
          <w:szCs w:val="24"/>
        </w:rPr>
        <w:t>быть открытым себе и другим, осознавать невозможность контроля всего вокруг.</w:t>
      </w:r>
    </w:p>
    <w:p w:rsidR="006618BB" w:rsidRPr="006618BB" w:rsidRDefault="006618BB" w:rsidP="006618BB">
      <w:pPr>
        <w:pStyle w:val="11"/>
        <w:spacing w:after="320" w:line="240" w:lineRule="auto"/>
        <w:jc w:val="both"/>
        <w:rPr>
          <w:color w:val="auto"/>
          <w:sz w:val="24"/>
          <w:szCs w:val="24"/>
        </w:rPr>
      </w:pPr>
      <w:r w:rsidRPr="006618BB">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618BB" w:rsidRPr="006618BB" w:rsidRDefault="006618BB" w:rsidP="006618BB">
      <w:pPr>
        <w:pStyle w:val="af7"/>
        <w:rPr>
          <w:rFonts w:ascii="Times New Roman" w:hAnsi="Times New Roman" w:cs="Times New Roman"/>
          <w:sz w:val="24"/>
          <w:szCs w:val="24"/>
        </w:rPr>
      </w:pPr>
      <w:bookmarkStart w:id="670" w:name="bookmark1854"/>
      <w:r w:rsidRPr="006618BB">
        <w:rPr>
          <w:rFonts w:ascii="Times New Roman" w:hAnsi="Times New Roman" w:cs="Times New Roman"/>
          <w:sz w:val="24"/>
          <w:szCs w:val="24"/>
        </w:rPr>
        <w:t>ПРЕДМЕТНЫЕ РЕЗУЛЬТАТЫ</w:t>
      </w:r>
      <w:bookmarkEnd w:id="670"/>
    </w:p>
    <w:p w:rsidR="006618BB" w:rsidRPr="006618BB" w:rsidRDefault="006618BB" w:rsidP="006618BB">
      <w:pPr>
        <w:pStyle w:val="11"/>
        <w:spacing w:line="240" w:lineRule="auto"/>
        <w:jc w:val="both"/>
        <w:rPr>
          <w:color w:val="auto"/>
          <w:sz w:val="24"/>
          <w:szCs w:val="24"/>
        </w:rPr>
      </w:pPr>
      <w:r w:rsidRPr="006618BB">
        <w:rPr>
          <w:color w:val="auto"/>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6618BB" w:rsidRPr="006618BB" w:rsidRDefault="006618BB" w:rsidP="006618BB">
      <w:pPr>
        <w:pStyle w:val="11"/>
        <w:spacing w:line="240" w:lineRule="auto"/>
        <w:jc w:val="both"/>
        <w:rPr>
          <w:color w:val="auto"/>
          <w:sz w:val="24"/>
          <w:szCs w:val="24"/>
        </w:rPr>
      </w:pPr>
      <w:r w:rsidRPr="006618BB">
        <w:rPr>
          <w:color w:val="auto"/>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618BB" w:rsidRPr="006618BB" w:rsidRDefault="006618BB" w:rsidP="006618BB">
      <w:pPr>
        <w:pStyle w:val="11"/>
        <w:spacing w:line="240" w:lineRule="auto"/>
        <w:jc w:val="both"/>
        <w:rPr>
          <w:color w:val="auto"/>
          <w:sz w:val="24"/>
          <w:szCs w:val="24"/>
        </w:rPr>
      </w:pPr>
      <w:r w:rsidRPr="006618BB">
        <w:rPr>
          <w:color w:val="auto"/>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6618BB" w:rsidRPr="006618BB" w:rsidRDefault="006618BB" w:rsidP="006618BB">
      <w:pPr>
        <w:pStyle w:val="11"/>
        <w:spacing w:line="240" w:lineRule="auto"/>
        <w:jc w:val="both"/>
        <w:rPr>
          <w:color w:val="auto"/>
          <w:sz w:val="24"/>
          <w:szCs w:val="24"/>
        </w:rPr>
      </w:pPr>
      <w:r w:rsidRPr="006618BB">
        <w:rPr>
          <w:color w:val="auto"/>
          <w:sz w:val="24"/>
          <w:szCs w:val="24"/>
        </w:rPr>
        <w:t>По учебному предмету «Основы безопасности жизнедеятельности»:</w:t>
      </w:r>
    </w:p>
    <w:p w:rsidR="006618BB" w:rsidRPr="006618BB" w:rsidRDefault="006618BB" w:rsidP="00AC559F">
      <w:pPr>
        <w:pStyle w:val="11"/>
        <w:numPr>
          <w:ilvl w:val="0"/>
          <w:numId w:val="295"/>
        </w:numPr>
        <w:tabs>
          <w:tab w:val="left" w:pos="543"/>
        </w:tabs>
        <w:spacing w:line="240" w:lineRule="auto"/>
        <w:jc w:val="both"/>
        <w:rPr>
          <w:color w:val="auto"/>
          <w:sz w:val="24"/>
          <w:szCs w:val="24"/>
        </w:rPr>
      </w:pPr>
      <w:r w:rsidRPr="006618BB">
        <w:rPr>
          <w:color w:val="auto"/>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6618BB" w:rsidRPr="006618BB" w:rsidRDefault="006618BB" w:rsidP="00AC559F">
      <w:pPr>
        <w:pStyle w:val="11"/>
        <w:numPr>
          <w:ilvl w:val="0"/>
          <w:numId w:val="295"/>
        </w:numPr>
        <w:tabs>
          <w:tab w:val="left" w:pos="543"/>
        </w:tabs>
        <w:spacing w:line="240" w:lineRule="auto"/>
        <w:jc w:val="both"/>
        <w:rPr>
          <w:color w:val="auto"/>
          <w:sz w:val="24"/>
          <w:szCs w:val="24"/>
        </w:rPr>
      </w:pPr>
      <w:r w:rsidRPr="006618BB">
        <w:rPr>
          <w:color w:val="auto"/>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618BB" w:rsidRPr="006618BB" w:rsidRDefault="006618BB" w:rsidP="00AC559F">
      <w:pPr>
        <w:pStyle w:val="11"/>
        <w:numPr>
          <w:ilvl w:val="0"/>
          <w:numId w:val="295"/>
        </w:numPr>
        <w:tabs>
          <w:tab w:val="left" w:pos="548"/>
        </w:tabs>
        <w:spacing w:line="240" w:lineRule="auto"/>
        <w:jc w:val="both"/>
        <w:rPr>
          <w:color w:val="auto"/>
          <w:sz w:val="24"/>
          <w:szCs w:val="24"/>
        </w:rPr>
      </w:pPr>
      <w:r w:rsidRPr="006618BB">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618BB" w:rsidRPr="006618BB" w:rsidRDefault="006618BB" w:rsidP="00AC559F">
      <w:pPr>
        <w:pStyle w:val="11"/>
        <w:numPr>
          <w:ilvl w:val="0"/>
          <w:numId w:val="295"/>
        </w:numPr>
        <w:tabs>
          <w:tab w:val="left" w:pos="543"/>
        </w:tabs>
        <w:spacing w:line="240" w:lineRule="auto"/>
        <w:jc w:val="both"/>
        <w:rPr>
          <w:color w:val="auto"/>
          <w:sz w:val="24"/>
          <w:szCs w:val="24"/>
        </w:rPr>
      </w:pPr>
      <w:r w:rsidRPr="006618BB">
        <w:rPr>
          <w:color w:val="auto"/>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6618BB" w:rsidRPr="006618BB" w:rsidRDefault="006618BB" w:rsidP="00AC559F">
      <w:pPr>
        <w:pStyle w:val="11"/>
        <w:numPr>
          <w:ilvl w:val="0"/>
          <w:numId w:val="295"/>
        </w:numPr>
        <w:tabs>
          <w:tab w:val="left" w:pos="543"/>
        </w:tabs>
        <w:spacing w:line="240" w:lineRule="auto"/>
        <w:jc w:val="both"/>
        <w:rPr>
          <w:color w:val="auto"/>
          <w:sz w:val="24"/>
          <w:szCs w:val="24"/>
        </w:rPr>
      </w:pPr>
      <w:r w:rsidRPr="006618BB">
        <w:rPr>
          <w:color w:val="auto"/>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6618BB" w:rsidRPr="006618BB" w:rsidRDefault="006618BB" w:rsidP="00AC559F">
      <w:pPr>
        <w:pStyle w:val="11"/>
        <w:numPr>
          <w:ilvl w:val="0"/>
          <w:numId w:val="295"/>
        </w:numPr>
        <w:tabs>
          <w:tab w:val="left" w:pos="543"/>
        </w:tabs>
        <w:spacing w:line="240" w:lineRule="auto"/>
        <w:jc w:val="both"/>
        <w:rPr>
          <w:color w:val="auto"/>
          <w:sz w:val="24"/>
          <w:szCs w:val="24"/>
        </w:rPr>
      </w:pPr>
      <w:r w:rsidRPr="006618BB">
        <w:rPr>
          <w:color w:val="auto"/>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6618BB" w:rsidRPr="006618BB" w:rsidRDefault="006618BB" w:rsidP="00AC559F">
      <w:pPr>
        <w:pStyle w:val="11"/>
        <w:numPr>
          <w:ilvl w:val="0"/>
          <w:numId w:val="295"/>
        </w:numPr>
        <w:tabs>
          <w:tab w:val="left" w:pos="543"/>
        </w:tabs>
        <w:spacing w:line="240" w:lineRule="auto"/>
        <w:jc w:val="both"/>
        <w:rPr>
          <w:color w:val="auto"/>
          <w:sz w:val="24"/>
          <w:szCs w:val="24"/>
        </w:rPr>
      </w:pPr>
      <w:r w:rsidRPr="006618BB">
        <w:rPr>
          <w:color w:val="auto"/>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618BB" w:rsidRPr="006618BB" w:rsidRDefault="006618BB" w:rsidP="00AC559F">
      <w:pPr>
        <w:pStyle w:val="11"/>
        <w:numPr>
          <w:ilvl w:val="0"/>
          <w:numId w:val="295"/>
        </w:numPr>
        <w:tabs>
          <w:tab w:val="left" w:pos="543"/>
        </w:tabs>
        <w:spacing w:line="240" w:lineRule="auto"/>
        <w:jc w:val="both"/>
        <w:rPr>
          <w:color w:val="auto"/>
          <w:sz w:val="24"/>
          <w:szCs w:val="24"/>
        </w:rPr>
      </w:pPr>
      <w:r w:rsidRPr="006618BB">
        <w:rPr>
          <w:color w:val="auto"/>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6618BB" w:rsidRPr="006618BB" w:rsidRDefault="006618BB" w:rsidP="00AC559F">
      <w:pPr>
        <w:pStyle w:val="11"/>
        <w:numPr>
          <w:ilvl w:val="0"/>
          <w:numId w:val="295"/>
        </w:numPr>
        <w:tabs>
          <w:tab w:val="left" w:pos="543"/>
        </w:tabs>
        <w:spacing w:line="240" w:lineRule="auto"/>
        <w:jc w:val="both"/>
        <w:rPr>
          <w:color w:val="auto"/>
          <w:sz w:val="24"/>
          <w:szCs w:val="24"/>
        </w:rPr>
      </w:pPr>
      <w:r w:rsidRPr="006618BB">
        <w:rPr>
          <w:color w:val="auto"/>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618BB" w:rsidRPr="006618BB" w:rsidRDefault="006618BB" w:rsidP="00AC559F">
      <w:pPr>
        <w:pStyle w:val="11"/>
        <w:numPr>
          <w:ilvl w:val="0"/>
          <w:numId w:val="295"/>
        </w:numPr>
        <w:tabs>
          <w:tab w:val="left" w:pos="663"/>
        </w:tabs>
        <w:spacing w:line="240" w:lineRule="auto"/>
        <w:jc w:val="both"/>
        <w:rPr>
          <w:color w:val="auto"/>
          <w:sz w:val="24"/>
          <w:szCs w:val="24"/>
        </w:rPr>
      </w:pPr>
      <w:r w:rsidRPr="006618BB">
        <w:rPr>
          <w:color w:val="auto"/>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618BB" w:rsidRPr="006618BB" w:rsidRDefault="006618BB" w:rsidP="00AC559F">
      <w:pPr>
        <w:pStyle w:val="11"/>
        <w:numPr>
          <w:ilvl w:val="0"/>
          <w:numId w:val="295"/>
        </w:numPr>
        <w:tabs>
          <w:tab w:val="left" w:pos="663"/>
        </w:tabs>
        <w:spacing w:line="240" w:lineRule="auto"/>
        <w:jc w:val="both"/>
        <w:rPr>
          <w:color w:val="auto"/>
          <w:sz w:val="24"/>
          <w:szCs w:val="24"/>
        </w:rPr>
      </w:pPr>
      <w:r w:rsidRPr="006618BB">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618BB" w:rsidRPr="006618BB" w:rsidRDefault="006618BB" w:rsidP="00AC559F">
      <w:pPr>
        <w:pStyle w:val="11"/>
        <w:numPr>
          <w:ilvl w:val="0"/>
          <w:numId w:val="295"/>
        </w:numPr>
        <w:tabs>
          <w:tab w:val="left" w:pos="668"/>
        </w:tabs>
        <w:spacing w:line="240" w:lineRule="auto"/>
        <w:jc w:val="both"/>
        <w:rPr>
          <w:color w:val="auto"/>
          <w:sz w:val="24"/>
          <w:szCs w:val="24"/>
        </w:rPr>
      </w:pPr>
      <w:r w:rsidRPr="006618BB">
        <w:rPr>
          <w:color w:val="auto"/>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618BB" w:rsidRPr="006618BB" w:rsidRDefault="006618BB" w:rsidP="006618BB">
      <w:pPr>
        <w:pStyle w:val="11"/>
        <w:spacing w:line="240" w:lineRule="auto"/>
        <w:jc w:val="both"/>
        <w:rPr>
          <w:color w:val="auto"/>
          <w:sz w:val="24"/>
          <w:szCs w:val="24"/>
        </w:rPr>
      </w:pPr>
      <w:r w:rsidRPr="006618BB">
        <w:rPr>
          <w:color w:val="auto"/>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6618BB" w:rsidRPr="006618BB" w:rsidRDefault="006618BB" w:rsidP="006618BB">
      <w:pPr>
        <w:pStyle w:val="11"/>
        <w:spacing w:line="240" w:lineRule="auto"/>
        <w:jc w:val="both"/>
        <w:rPr>
          <w:color w:val="auto"/>
          <w:sz w:val="24"/>
          <w:szCs w:val="24"/>
        </w:rPr>
      </w:pPr>
      <w:r w:rsidRPr="006618BB">
        <w:rPr>
          <w:color w:val="auto"/>
          <w:sz w:val="24"/>
          <w:szCs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6618BB" w:rsidRPr="006618BB" w:rsidRDefault="006618BB" w:rsidP="006618BB">
      <w:pPr>
        <w:pStyle w:val="11"/>
        <w:spacing w:after="320" w:line="240" w:lineRule="auto"/>
        <w:jc w:val="both"/>
        <w:rPr>
          <w:color w:val="auto"/>
          <w:sz w:val="24"/>
          <w:szCs w:val="24"/>
        </w:rPr>
      </w:pPr>
      <w:r w:rsidRPr="006618BB">
        <w:rPr>
          <w:color w:val="auto"/>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6618BB" w:rsidRPr="006618BB" w:rsidRDefault="006618BB" w:rsidP="006618BB">
      <w:pPr>
        <w:pStyle w:val="af7"/>
        <w:rPr>
          <w:rFonts w:ascii="Times New Roman" w:hAnsi="Times New Roman" w:cs="Times New Roman"/>
          <w:sz w:val="24"/>
          <w:szCs w:val="24"/>
        </w:rPr>
      </w:pPr>
      <w:bookmarkStart w:id="671" w:name="bookmark1856"/>
      <w:r w:rsidRPr="006618BB">
        <w:rPr>
          <w:rFonts w:ascii="Times New Roman" w:hAnsi="Times New Roman" w:cs="Times New Roman"/>
          <w:sz w:val="24"/>
          <w:szCs w:val="24"/>
        </w:rPr>
        <w:t>МОДУЛЬ № 1 «КУЛЬТУРА БЕЗОПАСНОСТИ</w:t>
      </w:r>
      <w:bookmarkEnd w:id="671"/>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ЖИЗНЕДЕЯТЕЛЬНОСТИ В СОВРЕМЕННОМ ОБЩЕСТВЕ»:</w:t>
      </w:r>
    </w:p>
    <w:p w:rsidR="006618BB" w:rsidRPr="006618BB" w:rsidRDefault="006618BB" w:rsidP="006618BB">
      <w:pPr>
        <w:pStyle w:val="11"/>
        <w:spacing w:line="240" w:lineRule="auto"/>
        <w:jc w:val="both"/>
        <w:rPr>
          <w:color w:val="auto"/>
          <w:sz w:val="24"/>
          <w:szCs w:val="24"/>
        </w:rPr>
      </w:pPr>
      <w:r w:rsidRPr="006618BB">
        <w:rPr>
          <w:color w:val="auto"/>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6618BB" w:rsidRPr="006618BB" w:rsidRDefault="006618BB" w:rsidP="006618BB">
      <w:pPr>
        <w:pStyle w:val="11"/>
        <w:spacing w:line="240" w:lineRule="auto"/>
        <w:jc w:val="both"/>
        <w:rPr>
          <w:color w:val="auto"/>
          <w:sz w:val="24"/>
          <w:szCs w:val="24"/>
        </w:rPr>
      </w:pPr>
      <w:r w:rsidRPr="006618BB">
        <w:rPr>
          <w:color w:val="auto"/>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6618BB" w:rsidRPr="006618BB" w:rsidRDefault="006618BB" w:rsidP="006618BB">
      <w:pPr>
        <w:pStyle w:val="11"/>
        <w:spacing w:line="240" w:lineRule="auto"/>
        <w:jc w:val="both"/>
        <w:rPr>
          <w:color w:val="auto"/>
          <w:sz w:val="24"/>
          <w:szCs w:val="24"/>
        </w:rPr>
      </w:pPr>
      <w:r w:rsidRPr="006618BB">
        <w:rPr>
          <w:color w:val="auto"/>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6618BB" w:rsidRPr="006618BB" w:rsidRDefault="006618BB" w:rsidP="006618BB">
      <w:pPr>
        <w:pStyle w:val="11"/>
        <w:spacing w:line="240" w:lineRule="auto"/>
        <w:jc w:val="both"/>
        <w:rPr>
          <w:color w:val="auto"/>
          <w:sz w:val="24"/>
          <w:szCs w:val="24"/>
        </w:rPr>
      </w:pPr>
      <w:r w:rsidRPr="006618BB">
        <w:rPr>
          <w:color w:val="auto"/>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6618BB" w:rsidRPr="006618BB" w:rsidRDefault="006618BB" w:rsidP="006618BB">
      <w:pPr>
        <w:pStyle w:val="11"/>
        <w:spacing w:line="240" w:lineRule="auto"/>
        <w:jc w:val="both"/>
        <w:rPr>
          <w:color w:val="auto"/>
          <w:sz w:val="24"/>
          <w:szCs w:val="24"/>
        </w:rPr>
      </w:pPr>
      <w:r w:rsidRPr="006618BB">
        <w:rPr>
          <w:color w:val="auto"/>
          <w:sz w:val="24"/>
          <w:szCs w:val="24"/>
        </w:rPr>
        <w:t>раскрывать общие принципы безопасного поведения.</w:t>
      </w:r>
    </w:p>
    <w:p w:rsidR="006618BB" w:rsidRPr="006618BB" w:rsidRDefault="006618BB" w:rsidP="006618BB">
      <w:pPr>
        <w:pStyle w:val="af7"/>
        <w:rPr>
          <w:rFonts w:ascii="Times New Roman" w:hAnsi="Times New Roman" w:cs="Times New Roman"/>
          <w:sz w:val="24"/>
          <w:szCs w:val="24"/>
        </w:rPr>
      </w:pPr>
      <w:bookmarkStart w:id="672" w:name="bookmark1859"/>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МОДУЛЬ № 2 «БЕЗОПАСНОСТЬ В БЫТУ»:</w:t>
      </w:r>
      <w:bookmarkEnd w:id="672"/>
    </w:p>
    <w:p w:rsidR="006618BB" w:rsidRPr="006618BB" w:rsidRDefault="006618BB" w:rsidP="006618BB">
      <w:pPr>
        <w:pStyle w:val="11"/>
        <w:spacing w:line="240" w:lineRule="auto"/>
        <w:jc w:val="both"/>
        <w:rPr>
          <w:color w:val="auto"/>
          <w:sz w:val="24"/>
          <w:szCs w:val="24"/>
        </w:rPr>
      </w:pPr>
      <w:r w:rsidRPr="006618BB">
        <w:rPr>
          <w:color w:val="auto"/>
          <w:sz w:val="24"/>
          <w:szCs w:val="24"/>
        </w:rPr>
        <w:t>объяснять особенности жизнеобеспечения жилища;</w:t>
      </w:r>
    </w:p>
    <w:p w:rsidR="006618BB" w:rsidRPr="006618BB" w:rsidRDefault="006618BB" w:rsidP="006618BB">
      <w:pPr>
        <w:pStyle w:val="11"/>
        <w:spacing w:line="240" w:lineRule="auto"/>
        <w:jc w:val="both"/>
        <w:rPr>
          <w:color w:val="auto"/>
          <w:sz w:val="24"/>
          <w:szCs w:val="24"/>
        </w:rPr>
      </w:pPr>
      <w:r w:rsidRPr="006618BB">
        <w:rPr>
          <w:color w:val="auto"/>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6618BB" w:rsidRPr="006618BB" w:rsidRDefault="006618BB" w:rsidP="006618BB">
      <w:pPr>
        <w:pStyle w:val="11"/>
        <w:spacing w:line="240" w:lineRule="auto"/>
        <w:jc w:val="both"/>
        <w:rPr>
          <w:color w:val="auto"/>
          <w:sz w:val="24"/>
          <w:szCs w:val="24"/>
        </w:rPr>
      </w:pPr>
      <w:r w:rsidRPr="006618BB">
        <w:rPr>
          <w:color w:val="auto"/>
          <w:sz w:val="24"/>
          <w:szCs w:val="24"/>
        </w:rPr>
        <w:t>знать права, обязанности и ответственность граждан в области пожарной безопасности;</w:t>
      </w:r>
    </w:p>
    <w:p w:rsidR="006618BB" w:rsidRPr="006618BB" w:rsidRDefault="006618BB" w:rsidP="006618BB">
      <w:pPr>
        <w:pStyle w:val="11"/>
        <w:spacing w:line="240" w:lineRule="auto"/>
        <w:jc w:val="both"/>
        <w:rPr>
          <w:color w:val="auto"/>
          <w:sz w:val="24"/>
          <w:szCs w:val="24"/>
        </w:rPr>
      </w:pPr>
      <w:r w:rsidRPr="006618BB">
        <w:rPr>
          <w:color w:val="auto"/>
          <w:sz w:val="24"/>
          <w:szCs w:val="24"/>
        </w:rPr>
        <w:t>соблюдать правила безопасного поведения, позволяющие предупредить возникновение опасных ситуаций в быту;</w:t>
      </w:r>
    </w:p>
    <w:p w:rsidR="006618BB" w:rsidRPr="006618BB" w:rsidRDefault="006618BB" w:rsidP="006618BB">
      <w:pPr>
        <w:pStyle w:val="11"/>
        <w:spacing w:after="40" w:line="240" w:lineRule="auto"/>
        <w:jc w:val="both"/>
        <w:rPr>
          <w:color w:val="auto"/>
          <w:sz w:val="24"/>
          <w:szCs w:val="24"/>
        </w:rPr>
      </w:pPr>
      <w:r w:rsidRPr="006618BB">
        <w:rPr>
          <w:color w:val="auto"/>
          <w:sz w:val="24"/>
          <w:szCs w:val="24"/>
        </w:rPr>
        <w:t>распознавать ситуации криминального характера;</w:t>
      </w:r>
    </w:p>
    <w:p w:rsidR="006618BB" w:rsidRPr="006618BB" w:rsidRDefault="006618BB" w:rsidP="006618BB">
      <w:pPr>
        <w:pStyle w:val="11"/>
        <w:spacing w:line="240" w:lineRule="auto"/>
        <w:jc w:val="both"/>
        <w:rPr>
          <w:color w:val="auto"/>
          <w:sz w:val="24"/>
          <w:szCs w:val="24"/>
        </w:rPr>
      </w:pPr>
      <w:r w:rsidRPr="006618BB">
        <w:rPr>
          <w:color w:val="auto"/>
          <w:sz w:val="24"/>
          <w:szCs w:val="24"/>
        </w:rPr>
        <w:t>знать о правилах вызова экстренных служб и ответственности за ложные сообщения;</w:t>
      </w:r>
    </w:p>
    <w:p w:rsidR="006618BB" w:rsidRPr="006618BB" w:rsidRDefault="006618BB" w:rsidP="006618BB">
      <w:pPr>
        <w:pStyle w:val="11"/>
        <w:spacing w:line="240" w:lineRule="auto"/>
        <w:jc w:val="both"/>
        <w:rPr>
          <w:color w:val="auto"/>
          <w:sz w:val="24"/>
          <w:szCs w:val="24"/>
        </w:rPr>
      </w:pPr>
      <w:r w:rsidRPr="006618BB">
        <w:rPr>
          <w:color w:val="auto"/>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6618BB" w:rsidRPr="006618BB" w:rsidRDefault="006618BB" w:rsidP="006618BB">
      <w:pPr>
        <w:pStyle w:val="11"/>
        <w:spacing w:line="240" w:lineRule="auto"/>
        <w:jc w:val="both"/>
        <w:rPr>
          <w:color w:val="auto"/>
          <w:sz w:val="24"/>
          <w:szCs w:val="24"/>
        </w:rPr>
      </w:pPr>
      <w:r w:rsidRPr="006618BB">
        <w:rPr>
          <w:color w:val="auto"/>
          <w:sz w:val="24"/>
          <w:szCs w:val="24"/>
        </w:rPr>
        <w:t>безопасно действовать в ситуациях криминального характера;</w:t>
      </w:r>
    </w:p>
    <w:p w:rsidR="006618BB" w:rsidRPr="006618BB" w:rsidRDefault="006618BB" w:rsidP="006618BB">
      <w:pPr>
        <w:pStyle w:val="11"/>
        <w:spacing w:after="280" w:line="240" w:lineRule="auto"/>
        <w:jc w:val="both"/>
        <w:rPr>
          <w:color w:val="auto"/>
          <w:sz w:val="24"/>
          <w:szCs w:val="24"/>
        </w:rPr>
      </w:pPr>
      <w:r w:rsidRPr="006618BB">
        <w:rPr>
          <w:color w:val="auto"/>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6618BB" w:rsidRPr="006618BB" w:rsidRDefault="006618BB" w:rsidP="006618BB">
      <w:pPr>
        <w:pStyle w:val="af7"/>
        <w:rPr>
          <w:rFonts w:ascii="Times New Roman" w:hAnsi="Times New Roman" w:cs="Times New Roman"/>
          <w:sz w:val="24"/>
          <w:szCs w:val="24"/>
        </w:rPr>
      </w:pPr>
      <w:bookmarkStart w:id="673" w:name="bookmark1861"/>
      <w:r w:rsidRPr="006618BB">
        <w:rPr>
          <w:rFonts w:ascii="Times New Roman" w:hAnsi="Times New Roman" w:cs="Times New Roman"/>
          <w:sz w:val="24"/>
          <w:szCs w:val="24"/>
        </w:rPr>
        <w:t>МОДУЛЬ № 3 «БЕЗОПАСНОСТЬ НА ТРАНСПОРТЕ»:</w:t>
      </w:r>
      <w:bookmarkEnd w:id="673"/>
    </w:p>
    <w:p w:rsidR="006618BB" w:rsidRPr="006618BB" w:rsidRDefault="006618BB" w:rsidP="006618BB">
      <w:pPr>
        <w:pStyle w:val="11"/>
        <w:spacing w:line="240" w:lineRule="auto"/>
        <w:jc w:val="both"/>
        <w:rPr>
          <w:color w:val="auto"/>
          <w:sz w:val="24"/>
          <w:szCs w:val="24"/>
        </w:rPr>
      </w:pPr>
      <w:r w:rsidRPr="006618BB">
        <w:rPr>
          <w:color w:val="auto"/>
          <w:sz w:val="24"/>
          <w:szCs w:val="24"/>
        </w:rPr>
        <w:t>классифицировать виды опасностей на транспорте (наземный, подземный, железнодорожный, водный, воздушный);</w:t>
      </w:r>
    </w:p>
    <w:p w:rsidR="006618BB" w:rsidRPr="006618BB" w:rsidRDefault="006618BB" w:rsidP="006618BB">
      <w:pPr>
        <w:pStyle w:val="11"/>
        <w:spacing w:line="240" w:lineRule="auto"/>
        <w:jc w:val="both"/>
        <w:rPr>
          <w:color w:val="auto"/>
          <w:sz w:val="24"/>
          <w:szCs w:val="24"/>
        </w:rPr>
      </w:pPr>
      <w:r w:rsidRPr="006618BB">
        <w:rPr>
          <w:color w:val="auto"/>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6618BB" w:rsidRPr="006618BB" w:rsidRDefault="006618BB" w:rsidP="006618BB">
      <w:pPr>
        <w:pStyle w:val="11"/>
        <w:spacing w:line="240" w:lineRule="auto"/>
        <w:jc w:val="both"/>
        <w:rPr>
          <w:color w:val="auto"/>
          <w:sz w:val="24"/>
          <w:szCs w:val="24"/>
        </w:rPr>
      </w:pPr>
      <w:r w:rsidRPr="006618BB">
        <w:rPr>
          <w:color w:val="auto"/>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6618BB" w:rsidRPr="006618BB" w:rsidRDefault="006618BB" w:rsidP="006618BB">
      <w:pPr>
        <w:pStyle w:val="11"/>
        <w:spacing w:after="280" w:line="240" w:lineRule="auto"/>
        <w:jc w:val="both"/>
        <w:rPr>
          <w:color w:val="auto"/>
          <w:sz w:val="24"/>
          <w:szCs w:val="24"/>
        </w:rPr>
      </w:pPr>
      <w:r w:rsidRPr="006618BB">
        <w:rPr>
          <w:color w:val="auto"/>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6618BB" w:rsidRPr="006618BB" w:rsidRDefault="006618BB" w:rsidP="006618BB">
      <w:pPr>
        <w:pStyle w:val="af7"/>
        <w:rPr>
          <w:rFonts w:ascii="Times New Roman" w:hAnsi="Times New Roman" w:cs="Times New Roman"/>
          <w:sz w:val="24"/>
          <w:szCs w:val="24"/>
        </w:rPr>
      </w:pPr>
      <w:bookmarkStart w:id="674" w:name="bookmark1863"/>
      <w:r w:rsidRPr="006618BB">
        <w:rPr>
          <w:rFonts w:ascii="Times New Roman" w:hAnsi="Times New Roman" w:cs="Times New Roman"/>
          <w:sz w:val="24"/>
          <w:szCs w:val="24"/>
        </w:rPr>
        <w:t>МОДУЛЬ № 4 «БЕЗОПАСНОСТЬ В ОБЩЕСТВЕННЫХ МЕСТАХ»:</w:t>
      </w:r>
      <w:bookmarkEnd w:id="674"/>
    </w:p>
    <w:p w:rsidR="006618BB" w:rsidRPr="006618BB" w:rsidRDefault="006618BB" w:rsidP="006618BB">
      <w:pPr>
        <w:pStyle w:val="11"/>
        <w:spacing w:line="240" w:lineRule="auto"/>
        <w:jc w:val="both"/>
        <w:rPr>
          <w:color w:val="auto"/>
          <w:sz w:val="24"/>
          <w:szCs w:val="24"/>
        </w:rPr>
      </w:pPr>
      <w:r w:rsidRPr="006618BB">
        <w:rPr>
          <w:color w:val="auto"/>
          <w:sz w:val="24"/>
          <w:szCs w:val="24"/>
        </w:rPr>
        <w:t>характеризовать потенциальные источники опасности в общественных местах, в том числе техногенного происхождения;</w:t>
      </w:r>
    </w:p>
    <w:p w:rsidR="006618BB" w:rsidRPr="006618BB" w:rsidRDefault="006618BB" w:rsidP="006618BB">
      <w:pPr>
        <w:pStyle w:val="11"/>
        <w:spacing w:line="240" w:lineRule="auto"/>
        <w:jc w:val="both"/>
        <w:rPr>
          <w:color w:val="auto"/>
          <w:sz w:val="24"/>
          <w:szCs w:val="24"/>
        </w:rPr>
      </w:pPr>
      <w:r w:rsidRPr="006618BB">
        <w:rPr>
          <w:color w:val="auto"/>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соблюдать правила безопасного поведения в местах массового пребывания людей (в толпе);</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знать правила информирования экстренных служб;</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безопасно действовать при обнаружении в общественных местах бесхозных (потенциально опасных) вещей и предметов;</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эвакуироваться из общественных мест и зданий;</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безопасно действовать при возникновении пожара и происшествиях в общественных местах;</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6618BB" w:rsidRPr="006618BB" w:rsidRDefault="006618BB" w:rsidP="006618BB">
      <w:pPr>
        <w:pStyle w:val="11"/>
        <w:spacing w:after="320" w:line="240" w:lineRule="auto"/>
        <w:ind w:firstLine="280"/>
        <w:jc w:val="both"/>
        <w:rPr>
          <w:color w:val="auto"/>
          <w:sz w:val="24"/>
          <w:szCs w:val="24"/>
        </w:rPr>
      </w:pPr>
      <w:r w:rsidRPr="006618BB">
        <w:rPr>
          <w:color w:val="auto"/>
          <w:sz w:val="24"/>
          <w:szCs w:val="24"/>
        </w:rPr>
        <w:t>безопасно действовать в ситуациях криминогенного и антиобщественного характера.</w:t>
      </w:r>
    </w:p>
    <w:p w:rsidR="006618BB" w:rsidRPr="006618BB" w:rsidRDefault="006618BB" w:rsidP="006618BB">
      <w:pPr>
        <w:pStyle w:val="af7"/>
        <w:rPr>
          <w:rFonts w:ascii="Times New Roman" w:hAnsi="Times New Roman" w:cs="Times New Roman"/>
          <w:sz w:val="24"/>
          <w:szCs w:val="24"/>
        </w:rPr>
      </w:pPr>
      <w:bookmarkStart w:id="675" w:name="bookmark1865"/>
      <w:r w:rsidRPr="006618BB">
        <w:rPr>
          <w:rFonts w:ascii="Times New Roman" w:hAnsi="Times New Roman" w:cs="Times New Roman"/>
          <w:sz w:val="24"/>
          <w:szCs w:val="24"/>
        </w:rPr>
        <w:t>МОДУЛЬ № 5 «БЕЗОПАСНОСТЬ В ПРИРОДНОЙ СРЕДЕ»:</w:t>
      </w:r>
      <w:bookmarkEnd w:id="675"/>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раскрывать смысл понятия экологии, экологической культуры, значение экологии для устойчивого развития общества;</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помнить и выполнять правила безопасного поведения при неблагоприятной экологической обстановке;</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соблюдать правила безопасного поведения на природе;</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объяснять правила безопасного поведения на водоёмах в различное время года;</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характеризовать правила само- и взаимопомощи терпящим бедствие на воде;</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618BB" w:rsidRPr="006618BB" w:rsidRDefault="006618BB" w:rsidP="006618BB">
      <w:pPr>
        <w:pStyle w:val="11"/>
        <w:spacing w:after="320" w:line="240" w:lineRule="auto"/>
        <w:ind w:firstLine="280"/>
        <w:jc w:val="both"/>
        <w:rPr>
          <w:color w:val="auto"/>
          <w:sz w:val="24"/>
          <w:szCs w:val="24"/>
        </w:rPr>
      </w:pPr>
      <w:r w:rsidRPr="006618BB">
        <w:rPr>
          <w:color w:val="auto"/>
          <w:sz w:val="24"/>
          <w:szCs w:val="24"/>
        </w:rPr>
        <w:t>знать и применять способы подачи сигнала о помощи.</w:t>
      </w:r>
    </w:p>
    <w:p w:rsidR="006618BB" w:rsidRPr="006618BB" w:rsidRDefault="006618BB" w:rsidP="006618BB">
      <w:pPr>
        <w:pStyle w:val="af7"/>
        <w:rPr>
          <w:rFonts w:ascii="Times New Roman" w:hAnsi="Times New Roman" w:cs="Times New Roman"/>
          <w:sz w:val="24"/>
          <w:szCs w:val="24"/>
        </w:rPr>
      </w:pPr>
      <w:bookmarkStart w:id="676" w:name="bookmark1867"/>
      <w:r w:rsidRPr="006618BB">
        <w:rPr>
          <w:rFonts w:ascii="Times New Roman" w:hAnsi="Times New Roman" w:cs="Times New Roman"/>
          <w:sz w:val="24"/>
          <w:szCs w:val="24"/>
        </w:rPr>
        <w:t>МОДУЛЬ № 6 «ЗДОРОВЬЕ И КАК ЕГО СОХРАНИТЬ.</w:t>
      </w:r>
      <w:bookmarkEnd w:id="676"/>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ОСНОВЫ МЕДИЦИНСКИХ ЗНАНИЙ»:</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раскрывать смысл понятий здоровья (физического и психического) и здорового образа жизни;</w:t>
      </w:r>
    </w:p>
    <w:p w:rsidR="006618BB" w:rsidRPr="006618BB" w:rsidRDefault="006618BB" w:rsidP="006618BB">
      <w:pPr>
        <w:pStyle w:val="11"/>
        <w:spacing w:line="240" w:lineRule="auto"/>
        <w:ind w:firstLine="280"/>
        <w:jc w:val="both"/>
        <w:rPr>
          <w:color w:val="auto"/>
          <w:sz w:val="24"/>
          <w:szCs w:val="24"/>
        </w:rPr>
      </w:pPr>
      <w:r w:rsidRPr="006618BB">
        <w:rPr>
          <w:color w:val="auto"/>
          <w:sz w:val="24"/>
          <w:szCs w:val="24"/>
        </w:rPr>
        <w:t>характеризовать факторы, влияющие на здоровье человека;</w:t>
      </w:r>
    </w:p>
    <w:p w:rsidR="006618BB" w:rsidRPr="006618BB" w:rsidRDefault="006618BB" w:rsidP="006618BB">
      <w:pPr>
        <w:pStyle w:val="11"/>
        <w:spacing w:line="240" w:lineRule="auto"/>
        <w:jc w:val="both"/>
        <w:rPr>
          <w:color w:val="auto"/>
          <w:sz w:val="24"/>
          <w:szCs w:val="24"/>
        </w:rPr>
      </w:pPr>
      <w:r w:rsidRPr="006618BB">
        <w:rPr>
          <w:color w:val="auto"/>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618BB" w:rsidRPr="006618BB" w:rsidRDefault="006618BB" w:rsidP="006618BB">
      <w:pPr>
        <w:pStyle w:val="11"/>
        <w:spacing w:line="240" w:lineRule="auto"/>
        <w:jc w:val="both"/>
        <w:rPr>
          <w:color w:val="auto"/>
          <w:sz w:val="24"/>
          <w:szCs w:val="24"/>
        </w:rPr>
      </w:pPr>
      <w:r w:rsidRPr="006618BB">
        <w:rPr>
          <w:color w:val="auto"/>
          <w:sz w:val="24"/>
          <w:szCs w:val="24"/>
        </w:rPr>
        <w:t>сформировать негативное отношение к вредным привычкам (табакокурение, алкоголизм, наркомания, игровая зависимость);</w:t>
      </w:r>
    </w:p>
    <w:p w:rsidR="006618BB" w:rsidRPr="006618BB" w:rsidRDefault="006618BB" w:rsidP="006618BB">
      <w:pPr>
        <w:pStyle w:val="11"/>
        <w:spacing w:line="240" w:lineRule="auto"/>
        <w:jc w:val="both"/>
        <w:rPr>
          <w:color w:val="auto"/>
          <w:sz w:val="24"/>
          <w:szCs w:val="24"/>
        </w:rPr>
      </w:pPr>
      <w:r w:rsidRPr="006618BB">
        <w:rPr>
          <w:color w:val="auto"/>
          <w:sz w:val="24"/>
          <w:szCs w:val="24"/>
        </w:rPr>
        <w:t>приводить примеры мер защиты от инфекционных и неинфекционных заболеваний;</w:t>
      </w:r>
    </w:p>
    <w:p w:rsidR="006618BB" w:rsidRPr="006618BB" w:rsidRDefault="006618BB" w:rsidP="006618BB">
      <w:pPr>
        <w:pStyle w:val="11"/>
        <w:spacing w:line="240" w:lineRule="auto"/>
        <w:jc w:val="both"/>
        <w:rPr>
          <w:color w:val="auto"/>
          <w:sz w:val="24"/>
          <w:szCs w:val="24"/>
        </w:rPr>
      </w:pPr>
      <w:r w:rsidRPr="006618BB">
        <w:rPr>
          <w:color w:val="auto"/>
          <w:sz w:val="24"/>
          <w:szCs w:val="24"/>
        </w:rPr>
        <w:t>безопасно действовать в случае возникновения чрезвычайных ситуаций биолого-социального происхождения (эпидемии, пандемии);</w:t>
      </w:r>
    </w:p>
    <w:p w:rsidR="006618BB" w:rsidRPr="006618BB" w:rsidRDefault="006618BB" w:rsidP="006618BB">
      <w:pPr>
        <w:pStyle w:val="11"/>
        <w:spacing w:line="240" w:lineRule="auto"/>
        <w:jc w:val="both"/>
        <w:rPr>
          <w:color w:val="auto"/>
          <w:sz w:val="24"/>
          <w:szCs w:val="24"/>
        </w:rPr>
      </w:pPr>
      <w:r w:rsidRPr="006618BB">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6618BB" w:rsidRPr="006618BB" w:rsidRDefault="006618BB" w:rsidP="006618BB">
      <w:pPr>
        <w:pStyle w:val="11"/>
        <w:spacing w:after="320" w:line="240" w:lineRule="auto"/>
        <w:jc w:val="both"/>
        <w:rPr>
          <w:color w:val="auto"/>
          <w:sz w:val="24"/>
          <w:szCs w:val="24"/>
        </w:rPr>
      </w:pPr>
      <w:r w:rsidRPr="006618BB">
        <w:rPr>
          <w:color w:val="auto"/>
          <w:sz w:val="24"/>
          <w:szCs w:val="24"/>
        </w:rPr>
        <w:t>оказывать первую помощь и самопомощь при неотложных состояниях.</w:t>
      </w:r>
    </w:p>
    <w:p w:rsidR="006618BB" w:rsidRPr="006618BB" w:rsidRDefault="006618BB" w:rsidP="006618BB">
      <w:pPr>
        <w:pStyle w:val="af7"/>
        <w:rPr>
          <w:rFonts w:ascii="Times New Roman" w:hAnsi="Times New Roman" w:cs="Times New Roman"/>
          <w:sz w:val="24"/>
          <w:szCs w:val="24"/>
        </w:rPr>
      </w:pPr>
      <w:bookmarkStart w:id="677" w:name="bookmark1870"/>
      <w:r w:rsidRPr="006618BB">
        <w:rPr>
          <w:rFonts w:ascii="Times New Roman" w:hAnsi="Times New Roman" w:cs="Times New Roman"/>
          <w:sz w:val="24"/>
          <w:szCs w:val="24"/>
        </w:rPr>
        <w:t>МОДУЛЬ № 7 «БЕЗОПАСНОСТЬ В СОЦИУМЕ»:</w:t>
      </w:r>
      <w:bookmarkEnd w:id="677"/>
    </w:p>
    <w:p w:rsidR="006618BB" w:rsidRPr="006618BB" w:rsidRDefault="006618BB" w:rsidP="006618BB">
      <w:pPr>
        <w:pStyle w:val="11"/>
        <w:spacing w:line="240" w:lineRule="auto"/>
        <w:jc w:val="both"/>
        <w:rPr>
          <w:color w:val="auto"/>
          <w:sz w:val="24"/>
          <w:szCs w:val="24"/>
        </w:rPr>
      </w:pPr>
      <w:r w:rsidRPr="006618BB">
        <w:rPr>
          <w:color w:val="auto"/>
          <w:sz w:val="24"/>
          <w:szCs w:val="24"/>
        </w:rPr>
        <w:t>приводить примеры межличностного и группового конфликта;</w:t>
      </w:r>
    </w:p>
    <w:p w:rsidR="006618BB" w:rsidRPr="006618BB" w:rsidRDefault="006618BB" w:rsidP="006618BB">
      <w:pPr>
        <w:pStyle w:val="11"/>
        <w:spacing w:line="240" w:lineRule="auto"/>
        <w:jc w:val="both"/>
        <w:rPr>
          <w:color w:val="auto"/>
          <w:sz w:val="24"/>
          <w:szCs w:val="24"/>
        </w:rPr>
      </w:pPr>
      <w:r w:rsidRPr="006618BB">
        <w:rPr>
          <w:color w:val="auto"/>
          <w:sz w:val="24"/>
          <w:szCs w:val="24"/>
        </w:rPr>
        <w:t>характеризовать способы избегания и разрешения конфликтных ситуаций;</w:t>
      </w:r>
    </w:p>
    <w:p w:rsidR="006618BB" w:rsidRPr="006618BB" w:rsidRDefault="006618BB" w:rsidP="006618BB">
      <w:pPr>
        <w:pStyle w:val="11"/>
        <w:spacing w:line="240" w:lineRule="auto"/>
        <w:jc w:val="both"/>
        <w:rPr>
          <w:color w:val="auto"/>
          <w:sz w:val="24"/>
          <w:szCs w:val="24"/>
        </w:rPr>
      </w:pPr>
      <w:r w:rsidRPr="006618BB">
        <w:rPr>
          <w:color w:val="auto"/>
          <w:sz w:val="24"/>
          <w:szCs w:val="24"/>
        </w:rPr>
        <w:t>характеризовать опасные проявления конфликтов (в том числе насилие, буллинг (травля));</w:t>
      </w:r>
    </w:p>
    <w:p w:rsidR="006618BB" w:rsidRPr="006618BB" w:rsidRDefault="006618BB" w:rsidP="006618BB">
      <w:pPr>
        <w:pStyle w:val="11"/>
        <w:spacing w:line="240" w:lineRule="auto"/>
        <w:jc w:val="both"/>
        <w:rPr>
          <w:color w:val="auto"/>
          <w:sz w:val="24"/>
          <w:szCs w:val="24"/>
        </w:rPr>
      </w:pPr>
      <w:r w:rsidRPr="006618BB">
        <w:rPr>
          <w:color w:val="auto"/>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618BB" w:rsidRPr="006618BB" w:rsidRDefault="006618BB" w:rsidP="006618BB">
      <w:pPr>
        <w:pStyle w:val="11"/>
        <w:spacing w:line="240" w:lineRule="auto"/>
        <w:jc w:val="both"/>
        <w:rPr>
          <w:color w:val="auto"/>
          <w:sz w:val="24"/>
          <w:szCs w:val="24"/>
        </w:rPr>
      </w:pPr>
      <w:r w:rsidRPr="006618BB">
        <w:rPr>
          <w:color w:val="auto"/>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6618BB" w:rsidRPr="006618BB" w:rsidRDefault="006618BB" w:rsidP="006618BB">
      <w:pPr>
        <w:pStyle w:val="11"/>
        <w:spacing w:line="240" w:lineRule="auto"/>
        <w:jc w:val="both"/>
        <w:rPr>
          <w:color w:val="auto"/>
          <w:sz w:val="24"/>
          <w:szCs w:val="24"/>
        </w:rPr>
      </w:pPr>
      <w:r w:rsidRPr="006618BB">
        <w:rPr>
          <w:color w:val="auto"/>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6618BB" w:rsidRPr="006618BB" w:rsidRDefault="006618BB" w:rsidP="006618BB">
      <w:pPr>
        <w:pStyle w:val="11"/>
        <w:spacing w:line="240" w:lineRule="auto"/>
        <w:jc w:val="both"/>
        <w:rPr>
          <w:color w:val="auto"/>
          <w:sz w:val="24"/>
          <w:szCs w:val="24"/>
        </w:rPr>
      </w:pPr>
      <w:r w:rsidRPr="006618BB">
        <w:rPr>
          <w:color w:val="auto"/>
          <w:sz w:val="24"/>
          <w:szCs w:val="24"/>
        </w:rPr>
        <w:t>распознавать опасности и соблюдать правила безопасного поведения в практике современных молодёжных увлечений;</w:t>
      </w:r>
    </w:p>
    <w:p w:rsidR="006618BB" w:rsidRPr="006618BB" w:rsidRDefault="006618BB" w:rsidP="006618BB">
      <w:pPr>
        <w:pStyle w:val="11"/>
        <w:spacing w:line="240" w:lineRule="auto"/>
        <w:jc w:val="both"/>
        <w:rPr>
          <w:color w:val="auto"/>
          <w:sz w:val="24"/>
          <w:szCs w:val="24"/>
        </w:rPr>
      </w:pPr>
      <w:r w:rsidRPr="006618BB">
        <w:rPr>
          <w:color w:val="auto"/>
          <w:sz w:val="24"/>
          <w:szCs w:val="24"/>
        </w:rPr>
        <w:t>безопасно действовать при опасных проявлениях конфликта и при возможных манипуляциях.</w:t>
      </w:r>
    </w:p>
    <w:p w:rsidR="006618BB" w:rsidRPr="006618BB" w:rsidRDefault="006618BB" w:rsidP="006618BB">
      <w:pPr>
        <w:pStyle w:val="af7"/>
        <w:rPr>
          <w:rFonts w:ascii="Times New Roman" w:hAnsi="Times New Roman" w:cs="Times New Roman"/>
          <w:sz w:val="24"/>
          <w:szCs w:val="24"/>
        </w:rPr>
      </w:pPr>
      <w:bookmarkStart w:id="678" w:name="bookmark1872"/>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МОДУЛЬ № 8 «БЕЗОПАСНОСТЬ</w:t>
      </w:r>
      <w:bookmarkEnd w:id="678"/>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В ИНФОРМАЦИОННОМ ПРОСТРАНСТВЕ»:</w:t>
      </w:r>
    </w:p>
    <w:p w:rsidR="006618BB" w:rsidRPr="006618BB" w:rsidRDefault="006618BB" w:rsidP="006618BB">
      <w:pPr>
        <w:pStyle w:val="11"/>
        <w:spacing w:line="240" w:lineRule="auto"/>
        <w:jc w:val="both"/>
        <w:rPr>
          <w:color w:val="auto"/>
          <w:sz w:val="24"/>
          <w:szCs w:val="24"/>
        </w:rPr>
      </w:pPr>
      <w:r w:rsidRPr="006618BB">
        <w:rPr>
          <w:color w:val="auto"/>
          <w:sz w:val="24"/>
          <w:szCs w:val="24"/>
        </w:rPr>
        <w:t>приводить примеры информационных и компьютерных угроз;</w:t>
      </w:r>
    </w:p>
    <w:p w:rsidR="006618BB" w:rsidRPr="006618BB" w:rsidRDefault="006618BB" w:rsidP="006618BB">
      <w:pPr>
        <w:pStyle w:val="11"/>
        <w:spacing w:line="240" w:lineRule="auto"/>
        <w:jc w:val="both"/>
        <w:rPr>
          <w:color w:val="auto"/>
          <w:sz w:val="24"/>
          <w:szCs w:val="24"/>
        </w:rPr>
      </w:pPr>
      <w:r w:rsidRPr="006618BB">
        <w:rPr>
          <w:color w:val="auto"/>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6618BB" w:rsidRPr="006618BB" w:rsidRDefault="006618BB" w:rsidP="006618BB">
      <w:pPr>
        <w:pStyle w:val="11"/>
        <w:spacing w:line="240" w:lineRule="auto"/>
        <w:jc w:val="both"/>
        <w:rPr>
          <w:color w:val="auto"/>
          <w:sz w:val="24"/>
          <w:szCs w:val="24"/>
        </w:rPr>
      </w:pPr>
      <w:r w:rsidRPr="006618BB">
        <w:rPr>
          <w:color w:val="auto"/>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6618BB" w:rsidRPr="006618BB" w:rsidRDefault="006618BB" w:rsidP="006618BB">
      <w:pPr>
        <w:pStyle w:val="11"/>
        <w:spacing w:line="240" w:lineRule="auto"/>
        <w:jc w:val="both"/>
        <w:rPr>
          <w:color w:val="auto"/>
          <w:sz w:val="24"/>
          <w:szCs w:val="24"/>
        </w:rPr>
      </w:pPr>
      <w:r w:rsidRPr="006618BB">
        <w:rPr>
          <w:color w:val="auto"/>
          <w:sz w:val="24"/>
          <w:szCs w:val="24"/>
        </w:rPr>
        <w:t>предупреждать возникновение сложных и опасных ситуаций;</w:t>
      </w:r>
    </w:p>
    <w:p w:rsidR="006618BB" w:rsidRPr="006618BB" w:rsidRDefault="006618BB" w:rsidP="006618BB">
      <w:pPr>
        <w:pStyle w:val="11"/>
        <w:spacing w:after="380" w:line="240" w:lineRule="auto"/>
        <w:jc w:val="both"/>
        <w:rPr>
          <w:color w:val="auto"/>
          <w:sz w:val="24"/>
          <w:szCs w:val="24"/>
        </w:rPr>
      </w:pPr>
      <w:r w:rsidRPr="006618BB">
        <w:rPr>
          <w:color w:val="auto"/>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6618BB" w:rsidRPr="006618BB" w:rsidRDefault="006618BB" w:rsidP="006618BB">
      <w:pPr>
        <w:pStyle w:val="af7"/>
        <w:rPr>
          <w:rFonts w:ascii="Times New Roman" w:hAnsi="Times New Roman" w:cs="Times New Roman"/>
          <w:sz w:val="24"/>
          <w:szCs w:val="24"/>
        </w:rPr>
      </w:pPr>
      <w:bookmarkStart w:id="679" w:name="bookmark1875"/>
      <w:r w:rsidRPr="006618BB">
        <w:rPr>
          <w:rFonts w:ascii="Times New Roman" w:hAnsi="Times New Roman" w:cs="Times New Roman"/>
          <w:sz w:val="24"/>
          <w:szCs w:val="24"/>
        </w:rPr>
        <w:t>МОДУЛЬ № 9 «ОСНОВЫ ПРОТИВОДЕЙСТВИЯ</w:t>
      </w:r>
      <w:bookmarkEnd w:id="679"/>
    </w:p>
    <w:p w:rsidR="006618BB" w:rsidRPr="006618BB" w:rsidRDefault="006618BB" w:rsidP="006618BB">
      <w:pPr>
        <w:pStyle w:val="af7"/>
        <w:rPr>
          <w:rFonts w:ascii="Times New Roman" w:hAnsi="Times New Roman" w:cs="Times New Roman"/>
          <w:sz w:val="24"/>
          <w:szCs w:val="24"/>
        </w:rPr>
      </w:pPr>
      <w:r w:rsidRPr="006618BB">
        <w:rPr>
          <w:rFonts w:ascii="Times New Roman" w:hAnsi="Times New Roman" w:cs="Times New Roman"/>
          <w:sz w:val="24"/>
          <w:szCs w:val="24"/>
        </w:rPr>
        <w:t>ЭКСТРЕМИЗМУ И ТЕРРОРИЗМУ»:</w:t>
      </w:r>
    </w:p>
    <w:p w:rsidR="006618BB" w:rsidRPr="006618BB" w:rsidRDefault="006618BB" w:rsidP="006618BB">
      <w:pPr>
        <w:pStyle w:val="11"/>
        <w:spacing w:line="240" w:lineRule="auto"/>
        <w:jc w:val="both"/>
        <w:rPr>
          <w:color w:val="auto"/>
          <w:sz w:val="24"/>
          <w:szCs w:val="24"/>
        </w:rPr>
      </w:pPr>
      <w:r w:rsidRPr="006618BB">
        <w:rPr>
          <w:color w:val="auto"/>
          <w:sz w:val="24"/>
          <w:szCs w:val="24"/>
        </w:rPr>
        <w:t>объяснять понятия экстремизма, терроризма, их причины и последствия;</w:t>
      </w:r>
    </w:p>
    <w:p w:rsidR="006618BB" w:rsidRPr="006618BB" w:rsidRDefault="006618BB" w:rsidP="006618BB">
      <w:pPr>
        <w:pStyle w:val="11"/>
        <w:spacing w:line="240" w:lineRule="auto"/>
        <w:jc w:val="both"/>
        <w:rPr>
          <w:color w:val="auto"/>
          <w:sz w:val="24"/>
          <w:szCs w:val="24"/>
        </w:rPr>
      </w:pPr>
      <w:r w:rsidRPr="006618BB">
        <w:rPr>
          <w:color w:val="auto"/>
          <w:sz w:val="24"/>
          <w:szCs w:val="24"/>
        </w:rPr>
        <w:t>сформировать негативное отношение к экстремистской и террористической деятельности;</w:t>
      </w:r>
    </w:p>
    <w:p w:rsidR="006618BB" w:rsidRPr="006618BB" w:rsidRDefault="006618BB" w:rsidP="006618BB">
      <w:pPr>
        <w:pStyle w:val="11"/>
        <w:spacing w:line="240" w:lineRule="auto"/>
        <w:jc w:val="both"/>
        <w:rPr>
          <w:color w:val="auto"/>
          <w:sz w:val="24"/>
          <w:szCs w:val="24"/>
        </w:rPr>
      </w:pPr>
      <w:r w:rsidRPr="006618BB">
        <w:rPr>
          <w:color w:val="auto"/>
          <w:sz w:val="24"/>
          <w:szCs w:val="24"/>
        </w:rPr>
        <w:t>объяснять организационные основы системы противодействия терроризму и экстремизму в Российской Федерации;</w:t>
      </w:r>
    </w:p>
    <w:p w:rsidR="006618BB" w:rsidRPr="006618BB" w:rsidRDefault="006618BB" w:rsidP="006618BB">
      <w:pPr>
        <w:pStyle w:val="11"/>
        <w:spacing w:line="240" w:lineRule="auto"/>
        <w:jc w:val="both"/>
        <w:rPr>
          <w:color w:val="auto"/>
          <w:sz w:val="24"/>
          <w:szCs w:val="24"/>
        </w:rPr>
      </w:pPr>
      <w:r w:rsidRPr="006618BB">
        <w:rPr>
          <w:color w:val="auto"/>
          <w:sz w:val="24"/>
          <w:szCs w:val="24"/>
        </w:rPr>
        <w:t>распознавать ситуации угрозы террористического акта в доме, в общественном месте;</w:t>
      </w:r>
    </w:p>
    <w:p w:rsidR="006618BB" w:rsidRPr="006618BB" w:rsidRDefault="006618BB" w:rsidP="006618BB">
      <w:pPr>
        <w:pStyle w:val="11"/>
        <w:spacing w:line="240" w:lineRule="auto"/>
        <w:jc w:val="both"/>
        <w:rPr>
          <w:color w:val="auto"/>
          <w:sz w:val="24"/>
          <w:szCs w:val="24"/>
        </w:rPr>
      </w:pPr>
      <w:r w:rsidRPr="006618BB">
        <w:rPr>
          <w:color w:val="auto"/>
          <w:sz w:val="24"/>
          <w:szCs w:val="24"/>
        </w:rPr>
        <w:t>безопасно действовать при обнаружении в общественных местах бесхозных (или опасных) вещей и предметов;</w:t>
      </w:r>
    </w:p>
    <w:p w:rsidR="006618BB" w:rsidRPr="006618BB" w:rsidRDefault="006618BB" w:rsidP="006618BB">
      <w:pPr>
        <w:pStyle w:val="11"/>
        <w:spacing w:after="380" w:line="240" w:lineRule="auto"/>
        <w:jc w:val="both"/>
        <w:rPr>
          <w:color w:val="auto"/>
          <w:sz w:val="24"/>
          <w:szCs w:val="24"/>
        </w:rPr>
      </w:pPr>
      <w:r w:rsidRPr="006618BB">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6618BB" w:rsidRPr="006618BB" w:rsidRDefault="006618BB" w:rsidP="006618BB">
      <w:pPr>
        <w:pStyle w:val="af7"/>
        <w:rPr>
          <w:rFonts w:ascii="Times New Roman" w:hAnsi="Times New Roman" w:cs="Times New Roman"/>
          <w:sz w:val="24"/>
          <w:szCs w:val="24"/>
        </w:rPr>
      </w:pPr>
      <w:bookmarkStart w:id="680" w:name="bookmark1878"/>
      <w:r w:rsidRPr="006618BB">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bookmarkEnd w:id="680"/>
    </w:p>
    <w:p w:rsidR="006618BB" w:rsidRPr="006618BB" w:rsidRDefault="006618BB" w:rsidP="006618BB">
      <w:pPr>
        <w:pStyle w:val="11"/>
        <w:spacing w:line="240" w:lineRule="auto"/>
        <w:jc w:val="both"/>
        <w:rPr>
          <w:color w:val="auto"/>
          <w:sz w:val="24"/>
          <w:szCs w:val="24"/>
        </w:rPr>
      </w:pPr>
      <w:r w:rsidRPr="006618BB">
        <w:rPr>
          <w:color w:val="auto"/>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6618BB" w:rsidRPr="006618BB" w:rsidRDefault="006618BB" w:rsidP="006618BB">
      <w:pPr>
        <w:pStyle w:val="11"/>
        <w:spacing w:line="240" w:lineRule="auto"/>
        <w:jc w:val="both"/>
        <w:rPr>
          <w:color w:val="auto"/>
          <w:sz w:val="24"/>
          <w:szCs w:val="24"/>
        </w:rPr>
      </w:pPr>
      <w:r w:rsidRPr="006618BB">
        <w:rPr>
          <w:color w:val="auto"/>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6618BB" w:rsidRPr="006618BB" w:rsidRDefault="006618BB" w:rsidP="006618BB">
      <w:pPr>
        <w:pStyle w:val="11"/>
        <w:spacing w:line="240" w:lineRule="auto"/>
        <w:jc w:val="both"/>
        <w:rPr>
          <w:color w:val="auto"/>
          <w:sz w:val="24"/>
          <w:szCs w:val="24"/>
        </w:rPr>
      </w:pPr>
      <w:r w:rsidRPr="006618BB">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6618BB" w:rsidRPr="006618BB" w:rsidRDefault="006618BB" w:rsidP="006618BB">
      <w:pPr>
        <w:pStyle w:val="11"/>
        <w:spacing w:line="240" w:lineRule="auto"/>
        <w:jc w:val="both"/>
        <w:rPr>
          <w:color w:val="auto"/>
          <w:sz w:val="24"/>
          <w:szCs w:val="24"/>
        </w:rPr>
      </w:pPr>
      <w:r w:rsidRPr="006618BB">
        <w:rPr>
          <w:color w:val="auto"/>
          <w:sz w:val="24"/>
          <w:szCs w:val="24"/>
        </w:rPr>
        <w:t>объяснять правила оповещения и эвакуации населения в условиях чрезвычайных ситуаций;</w:t>
      </w:r>
    </w:p>
    <w:p w:rsidR="006618BB" w:rsidRPr="006618BB" w:rsidRDefault="006618BB" w:rsidP="006618BB">
      <w:pPr>
        <w:pStyle w:val="11"/>
        <w:spacing w:line="240" w:lineRule="auto"/>
        <w:jc w:val="both"/>
        <w:rPr>
          <w:color w:val="auto"/>
          <w:sz w:val="24"/>
          <w:szCs w:val="24"/>
        </w:rPr>
      </w:pPr>
      <w:r w:rsidRPr="006618BB">
        <w:rPr>
          <w:color w:val="auto"/>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6618BB" w:rsidRPr="006618BB" w:rsidRDefault="006618BB" w:rsidP="006618BB">
      <w:pPr>
        <w:pStyle w:val="11"/>
        <w:spacing w:line="240" w:lineRule="auto"/>
        <w:jc w:val="both"/>
        <w:rPr>
          <w:color w:val="auto"/>
          <w:sz w:val="24"/>
          <w:szCs w:val="24"/>
        </w:rPr>
      </w:pPr>
      <w:r w:rsidRPr="006618BB">
        <w:rPr>
          <w:color w:val="auto"/>
          <w:sz w:val="24"/>
          <w:szCs w:val="24"/>
        </w:rPr>
        <w:t>владеть правилами безопасного поведения и безопасно действовать в различных ситуациях;</w:t>
      </w:r>
    </w:p>
    <w:p w:rsidR="006618BB" w:rsidRPr="006618BB" w:rsidRDefault="006618BB" w:rsidP="006618BB">
      <w:pPr>
        <w:pStyle w:val="11"/>
        <w:spacing w:line="240" w:lineRule="auto"/>
        <w:jc w:val="both"/>
        <w:rPr>
          <w:color w:val="auto"/>
          <w:sz w:val="24"/>
          <w:szCs w:val="24"/>
        </w:rPr>
      </w:pPr>
      <w:r w:rsidRPr="006618BB">
        <w:rPr>
          <w:color w:val="auto"/>
          <w:sz w:val="24"/>
          <w:szCs w:val="24"/>
        </w:rPr>
        <w:t>владеть способами антикоррупционного поведения с учётом возрастных обязанностей;</w:t>
      </w:r>
    </w:p>
    <w:p w:rsidR="006618BB" w:rsidRDefault="006618BB" w:rsidP="006618BB">
      <w:pPr>
        <w:pStyle w:val="af7"/>
        <w:rPr>
          <w:rFonts w:ascii="Times New Roman" w:hAnsi="Times New Roman" w:cs="Times New Roman"/>
          <w:b w:val="0"/>
          <w:color w:val="auto"/>
          <w:sz w:val="24"/>
          <w:szCs w:val="24"/>
        </w:rPr>
      </w:pPr>
      <w:r w:rsidRPr="006618BB">
        <w:rPr>
          <w:rFonts w:ascii="Times New Roman" w:hAnsi="Times New Roman" w:cs="Times New Roman"/>
          <w:b w:val="0"/>
          <w:color w:val="auto"/>
          <w:sz w:val="24"/>
          <w:szCs w:val="24"/>
        </w:rPr>
        <w:t>информировать население и соответствующие органы о возникновении опасных ситуаций</w:t>
      </w:r>
      <w:r>
        <w:rPr>
          <w:rFonts w:ascii="Times New Roman" w:hAnsi="Times New Roman" w:cs="Times New Roman"/>
          <w:b w:val="0"/>
          <w:color w:val="auto"/>
          <w:sz w:val="24"/>
          <w:szCs w:val="24"/>
        </w:rPr>
        <w:t>.</w:t>
      </w:r>
    </w:p>
    <w:p w:rsidR="006618BB" w:rsidRPr="006618BB" w:rsidRDefault="006618BB" w:rsidP="006618BB">
      <w:pPr>
        <w:pStyle w:val="af7"/>
        <w:rPr>
          <w:rFonts w:ascii="Times New Roman" w:hAnsi="Times New Roman" w:cs="Times New Roman"/>
          <w:b w:val="0"/>
          <w:color w:val="auto"/>
          <w:sz w:val="24"/>
          <w:szCs w:val="24"/>
        </w:rPr>
      </w:pPr>
    </w:p>
    <w:p w:rsidR="008C330B" w:rsidRPr="00CF502B" w:rsidRDefault="00CF502B" w:rsidP="00521839">
      <w:pPr>
        <w:pStyle w:val="a3"/>
        <w:numPr>
          <w:ilvl w:val="1"/>
          <w:numId w:val="386"/>
        </w:numPr>
        <w:jc w:val="center"/>
        <w:rPr>
          <w:rFonts w:ascii="Times New Roman" w:hAnsi="Times New Roman" w:cs="Times New Roman"/>
          <w:b/>
          <w:sz w:val="24"/>
          <w:szCs w:val="24"/>
        </w:rPr>
      </w:pPr>
      <w:r w:rsidRPr="00CF502B">
        <w:rPr>
          <w:rFonts w:ascii="Times New Roman" w:hAnsi="Times New Roman" w:cs="Times New Roman"/>
          <w:b/>
          <w:sz w:val="24"/>
          <w:szCs w:val="24"/>
        </w:rPr>
        <w:t>ПРОГРАММА ФОРМИРОВАНИЯ УНИВЕРСАЛЬНЫХ УЧЕБНЫХ ДЕЙСТВИЙ У ОБУЧАЮЩИХСЯ</w:t>
      </w:r>
    </w:p>
    <w:p w:rsidR="00CF502B" w:rsidRPr="00674530" w:rsidRDefault="00CF502B" w:rsidP="00674530">
      <w:pPr>
        <w:pStyle w:val="a3"/>
        <w:numPr>
          <w:ilvl w:val="2"/>
          <w:numId w:val="387"/>
        </w:numPr>
        <w:rPr>
          <w:rFonts w:ascii="Times New Roman" w:hAnsi="Times New Roman" w:cs="Times New Roman"/>
          <w:b/>
          <w:sz w:val="24"/>
          <w:szCs w:val="24"/>
        </w:rPr>
      </w:pPr>
      <w:r w:rsidRPr="00674530">
        <w:rPr>
          <w:rFonts w:ascii="Times New Roman" w:hAnsi="Times New Roman" w:cs="Times New Roman"/>
          <w:b/>
          <w:sz w:val="24"/>
          <w:szCs w:val="24"/>
        </w:rPr>
        <w:t>Целевой раздел</w:t>
      </w:r>
    </w:p>
    <w:p w:rsidR="00CF502B" w:rsidRDefault="00CF502B" w:rsidP="00CF502B">
      <w:pPr>
        <w:ind w:left="90" w:firstLine="619"/>
        <w:rPr>
          <w:rFonts w:ascii="Times New Roman" w:hAnsi="Times New Roman" w:cs="Times New Roman"/>
          <w:sz w:val="24"/>
          <w:szCs w:val="24"/>
        </w:rPr>
      </w:pPr>
      <w:r w:rsidRPr="00CF502B">
        <w:rPr>
          <w:rFonts w:ascii="Times New Roman" w:hAnsi="Times New Roman" w:cs="Times New Roman"/>
          <w:sz w:val="24"/>
          <w:szCs w:val="24"/>
        </w:rPr>
        <w:t>Целью программы развития УУД является обеспечение организационно - методических условий для реализации системно - деятельностного подхода, положенного в основу ФГОС ООО, для формирования у учащихся основной школы способности к самостоятельному учебному целеполаганию и учебному сотрудничеству</w:t>
      </w:r>
      <w:r>
        <w:rPr>
          <w:rFonts w:ascii="Times New Roman" w:hAnsi="Times New Roman" w:cs="Times New Roman"/>
          <w:sz w:val="24"/>
          <w:szCs w:val="24"/>
        </w:rPr>
        <w:t>.</w:t>
      </w:r>
    </w:p>
    <w:p w:rsidR="00CF502B" w:rsidRPr="00CF502B" w:rsidRDefault="00CF502B" w:rsidP="00CF502B">
      <w:pPr>
        <w:pStyle w:val="11"/>
        <w:ind w:firstLine="709"/>
        <w:jc w:val="both"/>
        <w:rPr>
          <w:color w:val="auto"/>
          <w:sz w:val="24"/>
          <w:szCs w:val="24"/>
        </w:rPr>
      </w:pPr>
      <w:r>
        <w:rPr>
          <w:color w:val="auto"/>
          <w:sz w:val="24"/>
          <w:szCs w:val="24"/>
        </w:rPr>
        <w:t>П</w:t>
      </w:r>
      <w:r w:rsidRPr="00CF502B">
        <w:rPr>
          <w:color w:val="auto"/>
          <w:sz w:val="24"/>
          <w:szCs w:val="24"/>
        </w:rPr>
        <w:t>рограмма формирования универсальных учебных действий у обучающихся должна обеспечивать:</w:t>
      </w:r>
    </w:p>
    <w:p w:rsidR="00CF502B" w:rsidRPr="00CF502B" w:rsidRDefault="00CF502B" w:rsidP="00CF502B">
      <w:pPr>
        <w:pStyle w:val="11"/>
        <w:numPr>
          <w:ilvl w:val="0"/>
          <w:numId w:val="296"/>
        </w:numPr>
        <w:spacing w:line="300" w:lineRule="auto"/>
        <w:jc w:val="both"/>
        <w:rPr>
          <w:color w:val="auto"/>
          <w:sz w:val="24"/>
          <w:szCs w:val="24"/>
        </w:rPr>
      </w:pPr>
      <w:r w:rsidRPr="00CF502B">
        <w:rPr>
          <w:color w:val="auto"/>
          <w:sz w:val="24"/>
          <w:szCs w:val="24"/>
        </w:rPr>
        <w:t>развитие способности к саморазвитию и самосовершенствованию;</w:t>
      </w:r>
    </w:p>
    <w:p w:rsidR="00CF502B" w:rsidRPr="00CF502B" w:rsidRDefault="00CF502B" w:rsidP="00CF502B">
      <w:pPr>
        <w:pStyle w:val="11"/>
        <w:numPr>
          <w:ilvl w:val="0"/>
          <w:numId w:val="296"/>
        </w:numPr>
        <w:spacing w:line="283" w:lineRule="auto"/>
        <w:jc w:val="both"/>
        <w:rPr>
          <w:color w:val="auto"/>
          <w:sz w:val="24"/>
          <w:szCs w:val="24"/>
        </w:rPr>
      </w:pPr>
      <w:r w:rsidRPr="00CF502B">
        <w:rPr>
          <w:color w:val="auto"/>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CF502B" w:rsidRPr="00CF502B" w:rsidRDefault="00CF502B" w:rsidP="00CF502B">
      <w:pPr>
        <w:pStyle w:val="11"/>
        <w:numPr>
          <w:ilvl w:val="0"/>
          <w:numId w:val="296"/>
        </w:numPr>
        <w:spacing w:line="276" w:lineRule="auto"/>
        <w:jc w:val="both"/>
        <w:rPr>
          <w:color w:val="auto"/>
          <w:sz w:val="24"/>
          <w:szCs w:val="24"/>
        </w:rPr>
      </w:pPr>
      <w:r w:rsidRPr="00CF502B">
        <w:rPr>
          <w:color w:val="auto"/>
          <w:sz w:val="24"/>
          <w:szCs w:val="24"/>
        </w:rPr>
        <w:t xml:space="preserve">формирование </w:t>
      </w:r>
      <w:r w:rsidRPr="00CF502B">
        <w:rPr>
          <w:i/>
          <w:iCs/>
          <w:color w:val="auto"/>
          <w:sz w:val="24"/>
          <w:szCs w:val="24"/>
        </w:rPr>
        <w:t>опыта</w:t>
      </w:r>
      <w:r w:rsidRPr="00CF502B">
        <w:rPr>
          <w:color w:val="auto"/>
          <w:sz w:val="24"/>
          <w:szCs w:val="24"/>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CF502B" w:rsidRPr="00CF502B" w:rsidRDefault="00CF502B" w:rsidP="00CF502B">
      <w:pPr>
        <w:pStyle w:val="11"/>
        <w:numPr>
          <w:ilvl w:val="0"/>
          <w:numId w:val="296"/>
        </w:numPr>
        <w:spacing w:line="283" w:lineRule="auto"/>
        <w:jc w:val="both"/>
        <w:rPr>
          <w:color w:val="auto"/>
          <w:sz w:val="24"/>
          <w:szCs w:val="24"/>
        </w:rPr>
      </w:pPr>
      <w:r w:rsidRPr="00CF502B">
        <w:rPr>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CF502B" w:rsidRPr="00CF502B" w:rsidRDefault="00CF502B" w:rsidP="00CF502B">
      <w:pPr>
        <w:pStyle w:val="11"/>
        <w:numPr>
          <w:ilvl w:val="0"/>
          <w:numId w:val="296"/>
        </w:numPr>
        <w:spacing w:line="271" w:lineRule="auto"/>
        <w:jc w:val="both"/>
        <w:rPr>
          <w:color w:val="auto"/>
          <w:sz w:val="24"/>
          <w:szCs w:val="24"/>
        </w:rPr>
      </w:pPr>
      <w:r w:rsidRPr="00CF502B">
        <w:rPr>
          <w:color w:val="auto"/>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CF502B" w:rsidRPr="00CF502B" w:rsidRDefault="00CF502B" w:rsidP="00CF502B">
      <w:pPr>
        <w:pStyle w:val="11"/>
        <w:numPr>
          <w:ilvl w:val="0"/>
          <w:numId w:val="296"/>
        </w:numPr>
        <w:spacing w:line="276" w:lineRule="auto"/>
        <w:jc w:val="both"/>
        <w:rPr>
          <w:color w:val="auto"/>
          <w:sz w:val="24"/>
          <w:szCs w:val="24"/>
        </w:rPr>
      </w:pPr>
      <w:r w:rsidRPr="00CF502B">
        <w:rPr>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CF502B" w:rsidRPr="00CF502B" w:rsidRDefault="00CF502B" w:rsidP="00CF502B">
      <w:pPr>
        <w:pStyle w:val="11"/>
        <w:numPr>
          <w:ilvl w:val="0"/>
          <w:numId w:val="296"/>
        </w:numPr>
        <w:spacing w:line="264" w:lineRule="auto"/>
        <w:jc w:val="both"/>
        <w:rPr>
          <w:color w:val="auto"/>
          <w:sz w:val="24"/>
          <w:szCs w:val="24"/>
        </w:rPr>
      </w:pPr>
      <w:r w:rsidRPr="00CF502B">
        <w:rPr>
          <w:color w:val="auto"/>
          <w:sz w:val="24"/>
          <w:szCs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CF502B">
        <w:rPr>
          <w:i/>
          <w:iCs/>
          <w:color w:val="auto"/>
          <w:sz w:val="24"/>
          <w:szCs w:val="24"/>
        </w:rPr>
        <w:t>использования средств ИКТ</w:t>
      </w:r>
      <w:r w:rsidRPr="00CF502B">
        <w:rPr>
          <w:color w:val="auto"/>
          <w:sz w:val="24"/>
          <w:szCs w:val="24"/>
        </w:rPr>
        <w:t xml:space="preserve"> и информационно-телекоммуникационной сети «Интернет» (далее — Интернет), формирование культуры пользования ИКТ;</w:t>
      </w:r>
    </w:p>
    <w:p w:rsidR="00CF502B" w:rsidRPr="00CF502B" w:rsidRDefault="00CF502B" w:rsidP="00CF502B">
      <w:pPr>
        <w:pStyle w:val="11"/>
        <w:numPr>
          <w:ilvl w:val="0"/>
          <w:numId w:val="296"/>
        </w:numPr>
        <w:spacing w:line="300" w:lineRule="auto"/>
        <w:jc w:val="both"/>
        <w:rPr>
          <w:color w:val="auto"/>
          <w:sz w:val="24"/>
          <w:szCs w:val="24"/>
        </w:rPr>
      </w:pPr>
      <w:r w:rsidRPr="00CF502B">
        <w:rPr>
          <w:color w:val="auto"/>
          <w:sz w:val="24"/>
          <w:szCs w:val="24"/>
        </w:rPr>
        <w:t>формирование знаний и навыков в области финансовой грамотности и устойчивого развития общества.</w:t>
      </w:r>
    </w:p>
    <w:p w:rsidR="009B1A58" w:rsidRPr="009B1A58" w:rsidRDefault="009B1A58" w:rsidP="009B1A58">
      <w:pPr>
        <w:pStyle w:val="11"/>
        <w:spacing w:line="252" w:lineRule="auto"/>
        <w:jc w:val="both"/>
        <w:rPr>
          <w:color w:val="auto"/>
          <w:sz w:val="24"/>
          <w:szCs w:val="24"/>
        </w:rPr>
      </w:pPr>
      <w:r w:rsidRPr="009B1A58">
        <w:rPr>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9B1A58" w:rsidRPr="009B1A58" w:rsidRDefault="009B1A58" w:rsidP="009B1A58">
      <w:pPr>
        <w:pStyle w:val="11"/>
        <w:numPr>
          <w:ilvl w:val="0"/>
          <w:numId w:val="297"/>
        </w:numPr>
        <w:spacing w:line="276" w:lineRule="auto"/>
        <w:jc w:val="both"/>
        <w:rPr>
          <w:color w:val="auto"/>
          <w:sz w:val="24"/>
          <w:szCs w:val="24"/>
        </w:rPr>
      </w:pPr>
      <w:r w:rsidRPr="009B1A58">
        <w:rPr>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B1A58" w:rsidRPr="009B1A58" w:rsidRDefault="009B1A58" w:rsidP="009B1A58">
      <w:pPr>
        <w:pStyle w:val="11"/>
        <w:numPr>
          <w:ilvl w:val="0"/>
          <w:numId w:val="297"/>
        </w:numPr>
        <w:spacing w:line="259" w:lineRule="auto"/>
        <w:jc w:val="both"/>
        <w:rPr>
          <w:color w:val="auto"/>
          <w:sz w:val="24"/>
          <w:szCs w:val="24"/>
        </w:rPr>
      </w:pPr>
      <w:r w:rsidRPr="009B1A58">
        <w:rPr>
          <w:color w:val="auto"/>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B1A58" w:rsidRDefault="009B1A58" w:rsidP="009B1A58">
      <w:pPr>
        <w:pStyle w:val="11"/>
        <w:spacing w:after="140" w:line="252" w:lineRule="auto"/>
        <w:jc w:val="both"/>
        <w:rPr>
          <w:color w:val="auto"/>
          <w:sz w:val="24"/>
          <w:szCs w:val="24"/>
        </w:rPr>
      </w:pPr>
      <w:r w:rsidRPr="009B1A58">
        <w:rPr>
          <w:color w:val="auto"/>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B1A58" w:rsidRPr="009B1A58" w:rsidRDefault="009B1A58" w:rsidP="00674530">
      <w:pPr>
        <w:pStyle w:val="11"/>
        <w:numPr>
          <w:ilvl w:val="2"/>
          <w:numId w:val="387"/>
        </w:numPr>
        <w:spacing w:after="140" w:line="252" w:lineRule="auto"/>
        <w:jc w:val="both"/>
        <w:rPr>
          <w:b/>
          <w:color w:val="auto"/>
          <w:sz w:val="24"/>
          <w:szCs w:val="24"/>
        </w:rPr>
      </w:pPr>
      <w:r w:rsidRPr="009B1A58">
        <w:rPr>
          <w:b/>
          <w:color w:val="auto"/>
          <w:sz w:val="24"/>
          <w:szCs w:val="24"/>
        </w:rPr>
        <w:t>Содержательный раздел</w:t>
      </w:r>
    </w:p>
    <w:p w:rsidR="009B1A58" w:rsidRDefault="009B1A58" w:rsidP="009B1A58">
      <w:pPr>
        <w:pStyle w:val="11"/>
        <w:spacing w:after="140" w:line="252" w:lineRule="auto"/>
        <w:ind w:firstLine="567"/>
        <w:jc w:val="both"/>
        <w:rPr>
          <w:color w:val="auto"/>
          <w:sz w:val="24"/>
          <w:szCs w:val="24"/>
        </w:rPr>
      </w:pPr>
      <w:r w:rsidRPr="009B1A58">
        <w:rPr>
          <w:color w:val="auto"/>
          <w:sz w:val="24"/>
          <w:szCs w:val="24"/>
        </w:rPr>
        <w:t xml:space="preserve">Учебная деятельность в основной школе должна приближаться к самостоятельному поиску теоретических знаний и общих способов действий. В результате изучения 2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9B1A58" w:rsidRDefault="009B1A58" w:rsidP="009B1A58">
      <w:pPr>
        <w:pStyle w:val="11"/>
        <w:spacing w:after="140" w:line="252" w:lineRule="auto"/>
        <w:ind w:firstLine="567"/>
        <w:jc w:val="both"/>
        <w:rPr>
          <w:color w:val="auto"/>
          <w:sz w:val="24"/>
          <w:szCs w:val="24"/>
        </w:rPr>
      </w:pPr>
      <w:r w:rsidRPr="009B1A58">
        <w:rPr>
          <w:color w:val="auto"/>
          <w:sz w:val="24"/>
          <w:szCs w:val="24"/>
        </w:rP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w:t>
      </w:r>
    </w:p>
    <w:p w:rsidR="009B1A58" w:rsidRDefault="009B1A58" w:rsidP="009B1A58">
      <w:pPr>
        <w:pStyle w:val="11"/>
        <w:spacing w:after="140" w:line="252" w:lineRule="auto"/>
        <w:ind w:firstLine="567"/>
        <w:jc w:val="both"/>
        <w:rPr>
          <w:color w:val="auto"/>
          <w:sz w:val="24"/>
          <w:szCs w:val="24"/>
        </w:rPr>
      </w:pPr>
      <w:r w:rsidRPr="009B1A58">
        <w:rPr>
          <w:color w:val="auto"/>
          <w:sz w:val="24"/>
          <w:szCs w:val="24"/>
        </w:rPr>
        <w:t xml:space="preserve">В сфере развития личностных универсальных учебных действий приоритетное внимание уделяется формированию: </w:t>
      </w:r>
    </w:p>
    <w:p w:rsidR="009B1A58" w:rsidRDefault="009B1A58" w:rsidP="009B1A58">
      <w:pPr>
        <w:pStyle w:val="11"/>
        <w:spacing w:after="140" w:line="252" w:lineRule="auto"/>
        <w:ind w:firstLine="567"/>
        <w:jc w:val="both"/>
        <w:rPr>
          <w:color w:val="auto"/>
          <w:sz w:val="24"/>
          <w:szCs w:val="24"/>
        </w:rPr>
      </w:pPr>
      <w:r>
        <w:rPr>
          <w:color w:val="auto"/>
          <w:sz w:val="24"/>
          <w:szCs w:val="24"/>
        </w:rPr>
        <w:t>-</w:t>
      </w:r>
      <w:r w:rsidRPr="009B1A58">
        <w:rPr>
          <w:color w:val="auto"/>
          <w:sz w:val="24"/>
          <w:szCs w:val="24"/>
        </w:rPr>
        <w:t xml:space="preserve"> основ гражданской идентичности личности (включая когнитивный, эмоционально - ценностный и поведенческий компоненты);</w:t>
      </w:r>
    </w:p>
    <w:p w:rsidR="009B1A58" w:rsidRDefault="009B1A58" w:rsidP="009B1A58">
      <w:pPr>
        <w:pStyle w:val="11"/>
        <w:spacing w:after="140" w:line="252" w:lineRule="auto"/>
        <w:ind w:firstLine="567"/>
        <w:jc w:val="both"/>
        <w:rPr>
          <w:color w:val="auto"/>
          <w:sz w:val="24"/>
          <w:szCs w:val="24"/>
        </w:rPr>
      </w:pPr>
      <w:r>
        <w:rPr>
          <w:color w:val="auto"/>
          <w:sz w:val="24"/>
          <w:szCs w:val="24"/>
        </w:rPr>
        <w:t>-</w:t>
      </w:r>
      <w:r w:rsidRPr="009B1A58">
        <w:rPr>
          <w:color w:val="auto"/>
          <w:sz w:val="24"/>
          <w:szCs w:val="24"/>
        </w:rPr>
        <w:t xml:space="preserve">  основ социальных компетенций (включая ценностно-смысловые установки и моральные нормы, опыт социальных и межличностных отношений, правосознание);  </w:t>
      </w:r>
    </w:p>
    <w:p w:rsidR="009B1A58" w:rsidRDefault="009B1A58" w:rsidP="009B1A58">
      <w:pPr>
        <w:pStyle w:val="11"/>
        <w:spacing w:after="140" w:line="252" w:lineRule="auto"/>
        <w:ind w:firstLine="567"/>
        <w:jc w:val="both"/>
        <w:rPr>
          <w:color w:val="auto"/>
          <w:sz w:val="24"/>
          <w:szCs w:val="24"/>
        </w:rPr>
      </w:pPr>
      <w:r>
        <w:rPr>
          <w:color w:val="auto"/>
          <w:sz w:val="24"/>
          <w:szCs w:val="24"/>
        </w:rPr>
        <w:t xml:space="preserve">- </w:t>
      </w:r>
      <w:r w:rsidRPr="009B1A58">
        <w:rPr>
          <w:color w:val="auto"/>
          <w:sz w:val="24"/>
          <w:szCs w:val="24"/>
        </w:rPr>
        <w:t xml:space="preserve">готовности и способности к переходу к самообразованию на основе учебно- познавательной мотивации, в том числе готовности к выбору направления профильного образования. </w:t>
      </w:r>
    </w:p>
    <w:p w:rsidR="009B1A58" w:rsidRDefault="009B1A58" w:rsidP="009B1A58">
      <w:pPr>
        <w:pStyle w:val="11"/>
        <w:spacing w:after="140" w:line="252" w:lineRule="auto"/>
        <w:ind w:firstLine="567"/>
        <w:jc w:val="both"/>
        <w:rPr>
          <w:color w:val="auto"/>
          <w:sz w:val="24"/>
          <w:szCs w:val="24"/>
        </w:rPr>
      </w:pPr>
      <w:r w:rsidRPr="009B1A58">
        <w:rPr>
          <w:color w:val="auto"/>
          <w:sz w:val="24"/>
          <w:szCs w:val="24"/>
        </w:rPr>
        <w:t xml:space="preserve">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w:t>
      </w:r>
    </w:p>
    <w:p w:rsidR="009B1A58" w:rsidRDefault="009B1A58" w:rsidP="009B1A58">
      <w:pPr>
        <w:pStyle w:val="11"/>
        <w:spacing w:after="140" w:line="252" w:lineRule="auto"/>
        <w:ind w:firstLine="567"/>
        <w:jc w:val="both"/>
        <w:rPr>
          <w:color w:val="auto"/>
          <w:sz w:val="24"/>
          <w:szCs w:val="24"/>
        </w:rPr>
      </w:pPr>
      <w:r w:rsidRPr="009B1A58">
        <w:rPr>
          <w:color w:val="auto"/>
          <w:sz w:val="24"/>
          <w:szCs w:val="24"/>
        </w:rPr>
        <w:t>Ведущим способом решения этой задачи является формирование способности к проектированию.</w:t>
      </w:r>
    </w:p>
    <w:p w:rsidR="009B1A58" w:rsidRDefault="009B1A58" w:rsidP="009B1A58">
      <w:pPr>
        <w:pStyle w:val="11"/>
        <w:spacing w:after="140" w:line="252" w:lineRule="auto"/>
        <w:ind w:firstLine="567"/>
        <w:jc w:val="both"/>
        <w:rPr>
          <w:color w:val="auto"/>
          <w:sz w:val="24"/>
          <w:szCs w:val="24"/>
        </w:rPr>
      </w:pPr>
      <w:r w:rsidRPr="009B1A58">
        <w:rPr>
          <w:color w:val="auto"/>
          <w:sz w:val="24"/>
          <w:szCs w:val="24"/>
        </w:rPr>
        <w:t xml:space="preserve">В сфере развития </w:t>
      </w:r>
      <w:r w:rsidRPr="009B1A58">
        <w:rPr>
          <w:b/>
          <w:color w:val="auto"/>
          <w:sz w:val="24"/>
          <w:szCs w:val="24"/>
        </w:rPr>
        <w:t>коммуникативных универсальных учебных действий</w:t>
      </w:r>
      <w:r w:rsidRPr="009B1A58">
        <w:rPr>
          <w:color w:val="auto"/>
          <w:sz w:val="24"/>
          <w:szCs w:val="24"/>
        </w:rPr>
        <w:t xml:space="preserve"> приоритетное внимание уделяется:</w:t>
      </w:r>
    </w:p>
    <w:p w:rsidR="009B1A58" w:rsidRDefault="009B1A58" w:rsidP="009B1A58">
      <w:pPr>
        <w:pStyle w:val="11"/>
        <w:spacing w:after="140" w:line="252" w:lineRule="auto"/>
        <w:ind w:firstLine="567"/>
        <w:jc w:val="both"/>
        <w:rPr>
          <w:color w:val="auto"/>
          <w:sz w:val="24"/>
          <w:szCs w:val="24"/>
        </w:rPr>
      </w:pPr>
      <w:r>
        <w:rPr>
          <w:color w:val="auto"/>
          <w:sz w:val="24"/>
          <w:szCs w:val="24"/>
        </w:rPr>
        <w:t>-</w:t>
      </w:r>
      <w:r w:rsidRPr="009B1A58">
        <w:rPr>
          <w:color w:val="auto"/>
          <w:sz w:val="24"/>
          <w:szCs w:val="24"/>
        </w:rPr>
        <w:t xml:space="preserve">  формированию действий по организации и планированию </w:t>
      </w:r>
      <w:r w:rsidRPr="009B1A58">
        <w:rPr>
          <w:i/>
          <w:color w:val="auto"/>
          <w:sz w:val="24"/>
          <w:szCs w:val="24"/>
        </w:rPr>
        <w:t>учебного сотрудничества с учителем и</w:t>
      </w:r>
      <w:r w:rsidRPr="009B1A58">
        <w:rPr>
          <w:color w:val="auto"/>
          <w:sz w:val="24"/>
          <w:szCs w:val="24"/>
        </w:rPr>
        <w:t xml:space="preserve"> </w:t>
      </w:r>
      <w:r w:rsidRPr="009B1A58">
        <w:rPr>
          <w:i/>
          <w:color w:val="auto"/>
          <w:sz w:val="24"/>
          <w:szCs w:val="24"/>
        </w:rPr>
        <w:t>сверстниками</w:t>
      </w:r>
      <w:r w:rsidRPr="009B1A58">
        <w:rPr>
          <w:color w:val="auto"/>
          <w:sz w:val="24"/>
          <w:szCs w:val="24"/>
        </w:rPr>
        <w:t xml:space="preserve">,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 </w:t>
      </w:r>
    </w:p>
    <w:p w:rsidR="009B1A58" w:rsidRDefault="009B1A58" w:rsidP="009B1A58">
      <w:pPr>
        <w:pStyle w:val="11"/>
        <w:spacing w:after="140" w:line="252" w:lineRule="auto"/>
        <w:ind w:firstLine="567"/>
        <w:jc w:val="both"/>
        <w:rPr>
          <w:color w:val="auto"/>
          <w:sz w:val="24"/>
          <w:szCs w:val="24"/>
        </w:rPr>
      </w:pPr>
      <w:r>
        <w:rPr>
          <w:color w:val="auto"/>
          <w:sz w:val="24"/>
          <w:szCs w:val="24"/>
        </w:rPr>
        <w:t>-</w:t>
      </w:r>
      <w:r w:rsidRPr="009B1A58">
        <w:rPr>
          <w:color w:val="auto"/>
          <w:sz w:val="24"/>
          <w:szCs w:val="24"/>
        </w:rPr>
        <w:t xml:space="preserve"> практическому освоению умений, составляющих основу </w:t>
      </w:r>
      <w:r w:rsidRPr="009B1A58">
        <w:rPr>
          <w:i/>
          <w:color w:val="auto"/>
          <w:sz w:val="24"/>
          <w:szCs w:val="24"/>
        </w:rPr>
        <w:t>коммуникативной компетентности:</w:t>
      </w:r>
      <w:r w:rsidRPr="009B1A58">
        <w:rPr>
          <w:color w:val="auto"/>
          <w:sz w:val="24"/>
          <w:szCs w:val="24"/>
        </w:rPr>
        <w:t xml:space="preserve"> ставить и решать многообразные коммуникативные задачи; действовать с учѐтом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партнѐра, выбирать адекватные стратегии коммуникации; </w:t>
      </w:r>
    </w:p>
    <w:p w:rsidR="009B1A58" w:rsidRDefault="009B1A58" w:rsidP="009B1A58">
      <w:pPr>
        <w:pStyle w:val="11"/>
        <w:spacing w:after="140" w:line="252" w:lineRule="auto"/>
        <w:ind w:firstLine="567"/>
        <w:jc w:val="both"/>
        <w:rPr>
          <w:color w:val="auto"/>
          <w:sz w:val="24"/>
          <w:szCs w:val="24"/>
        </w:rPr>
      </w:pPr>
      <w:r>
        <w:rPr>
          <w:color w:val="auto"/>
          <w:sz w:val="24"/>
          <w:szCs w:val="24"/>
        </w:rPr>
        <w:t>-</w:t>
      </w:r>
      <w:r w:rsidRPr="009B1A58">
        <w:rPr>
          <w:color w:val="auto"/>
          <w:sz w:val="24"/>
          <w:szCs w:val="24"/>
        </w:rPr>
        <w:t xml:space="preserve"> развитию </w:t>
      </w:r>
      <w:r w:rsidRPr="009B1A58">
        <w:rPr>
          <w:i/>
          <w:color w:val="auto"/>
          <w:sz w:val="24"/>
          <w:szCs w:val="24"/>
        </w:rPr>
        <w:t>речевой деятельности</w:t>
      </w:r>
      <w:r w:rsidRPr="009B1A58">
        <w:rPr>
          <w:color w:val="auto"/>
          <w:sz w:val="24"/>
          <w:szCs w:val="24"/>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9B1A58" w:rsidRDefault="009B1A58" w:rsidP="009B1A58">
      <w:pPr>
        <w:pStyle w:val="11"/>
        <w:spacing w:after="140" w:line="252" w:lineRule="auto"/>
        <w:ind w:firstLine="567"/>
        <w:jc w:val="both"/>
        <w:rPr>
          <w:color w:val="auto"/>
          <w:sz w:val="24"/>
          <w:szCs w:val="24"/>
        </w:rPr>
      </w:pPr>
      <w:r w:rsidRPr="009B1A58">
        <w:rPr>
          <w:color w:val="auto"/>
          <w:sz w:val="24"/>
          <w:szCs w:val="24"/>
        </w:rPr>
        <w:t xml:space="preserve"> В сфере развития </w:t>
      </w:r>
      <w:r w:rsidRPr="009B1A58">
        <w:rPr>
          <w:b/>
          <w:color w:val="auto"/>
          <w:sz w:val="24"/>
          <w:szCs w:val="24"/>
        </w:rPr>
        <w:t>познавательных универсальных учебных</w:t>
      </w:r>
      <w:r w:rsidRPr="009B1A58">
        <w:rPr>
          <w:color w:val="auto"/>
          <w:sz w:val="24"/>
          <w:szCs w:val="24"/>
        </w:rPr>
        <w:t xml:space="preserve"> действий приоритетное внимание уделяется: </w:t>
      </w:r>
    </w:p>
    <w:p w:rsidR="009B1A58" w:rsidRDefault="009B1A58" w:rsidP="009B1A58">
      <w:pPr>
        <w:pStyle w:val="11"/>
        <w:spacing w:after="140" w:line="252" w:lineRule="auto"/>
        <w:ind w:firstLine="567"/>
        <w:jc w:val="both"/>
        <w:rPr>
          <w:color w:val="auto"/>
          <w:sz w:val="24"/>
          <w:szCs w:val="24"/>
        </w:rPr>
      </w:pPr>
      <w:r>
        <w:rPr>
          <w:color w:val="auto"/>
          <w:sz w:val="24"/>
          <w:szCs w:val="24"/>
        </w:rPr>
        <w:t>-</w:t>
      </w:r>
      <w:r w:rsidRPr="009B1A58">
        <w:rPr>
          <w:color w:val="auto"/>
          <w:sz w:val="24"/>
          <w:szCs w:val="24"/>
        </w:rPr>
        <w:t xml:space="preserve"> практическому освоению обучающимися основ проектно</w:t>
      </w:r>
      <w:r>
        <w:rPr>
          <w:color w:val="auto"/>
          <w:sz w:val="24"/>
          <w:szCs w:val="24"/>
        </w:rPr>
        <w:t>-</w:t>
      </w:r>
      <w:r w:rsidRPr="009B1A58">
        <w:rPr>
          <w:color w:val="auto"/>
          <w:sz w:val="24"/>
          <w:szCs w:val="24"/>
        </w:rPr>
        <w:t>исследовательской деятельности;</w:t>
      </w:r>
    </w:p>
    <w:p w:rsidR="009B1A58" w:rsidRDefault="009B1A58" w:rsidP="009B1A58">
      <w:pPr>
        <w:pStyle w:val="11"/>
        <w:spacing w:after="140" w:line="252" w:lineRule="auto"/>
        <w:ind w:firstLine="567"/>
        <w:jc w:val="both"/>
        <w:rPr>
          <w:color w:val="auto"/>
          <w:sz w:val="24"/>
          <w:szCs w:val="24"/>
        </w:rPr>
      </w:pPr>
      <w:r>
        <w:rPr>
          <w:color w:val="auto"/>
          <w:sz w:val="24"/>
          <w:szCs w:val="24"/>
        </w:rPr>
        <w:t>-</w:t>
      </w:r>
      <w:r w:rsidRPr="009B1A58">
        <w:rPr>
          <w:color w:val="auto"/>
          <w:sz w:val="24"/>
          <w:szCs w:val="24"/>
        </w:rPr>
        <w:t xml:space="preserve">  развитию стратегий смыслового чтения и работе с информацией;</w:t>
      </w:r>
    </w:p>
    <w:p w:rsidR="009B1A58" w:rsidRDefault="009B1A58" w:rsidP="009B1A58">
      <w:pPr>
        <w:pStyle w:val="11"/>
        <w:spacing w:after="140" w:line="252" w:lineRule="auto"/>
        <w:ind w:firstLine="567"/>
        <w:jc w:val="both"/>
        <w:rPr>
          <w:color w:val="auto"/>
          <w:sz w:val="24"/>
          <w:szCs w:val="24"/>
        </w:rPr>
      </w:pPr>
      <w:r>
        <w:rPr>
          <w:color w:val="auto"/>
          <w:sz w:val="24"/>
          <w:szCs w:val="24"/>
        </w:rPr>
        <w:t>-</w:t>
      </w:r>
      <w:r w:rsidRPr="009B1A58">
        <w:rPr>
          <w:color w:val="auto"/>
          <w:sz w:val="24"/>
          <w:szCs w:val="24"/>
        </w:rPr>
        <w:t xml:space="preserve">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3 действий и операций.</w:t>
      </w:r>
    </w:p>
    <w:p w:rsidR="009B1A58" w:rsidRDefault="009B1A58" w:rsidP="009B1A58">
      <w:pPr>
        <w:pStyle w:val="11"/>
        <w:spacing w:after="140" w:line="252" w:lineRule="auto"/>
        <w:ind w:firstLine="567"/>
        <w:jc w:val="both"/>
        <w:rPr>
          <w:color w:val="auto"/>
          <w:sz w:val="24"/>
          <w:szCs w:val="24"/>
        </w:rPr>
      </w:pPr>
      <w:r w:rsidRPr="009B1A58">
        <w:rPr>
          <w:color w:val="auto"/>
          <w:sz w:val="24"/>
          <w:szCs w:val="24"/>
        </w:rPr>
        <w:t xml:space="preserve"> При изучении учебных предметов обучающиеся усовершенствуют приобретѐнные на первом уровне образования </w:t>
      </w:r>
      <w:r w:rsidRPr="009B1A58">
        <w:rPr>
          <w:b/>
          <w:i/>
          <w:color w:val="auto"/>
          <w:sz w:val="24"/>
          <w:szCs w:val="24"/>
        </w:rPr>
        <w:t>навыки работы с информацией</w:t>
      </w:r>
      <w:r w:rsidRPr="009B1A58">
        <w:rPr>
          <w:color w:val="auto"/>
          <w:sz w:val="24"/>
          <w:szCs w:val="24"/>
        </w:rPr>
        <w:t xml:space="preserve"> и пополнят их. Они смогут работать с текстами, преобразовывать и интерпретировать содержащуюся в них информацию, в том числе:  </w:t>
      </w:r>
    </w:p>
    <w:p w:rsidR="009B1A58" w:rsidRDefault="009B1A58" w:rsidP="009B1A58">
      <w:pPr>
        <w:pStyle w:val="11"/>
        <w:spacing w:after="140" w:line="252" w:lineRule="auto"/>
        <w:ind w:firstLine="567"/>
        <w:jc w:val="both"/>
        <w:rPr>
          <w:color w:val="auto"/>
          <w:sz w:val="24"/>
          <w:szCs w:val="24"/>
        </w:rPr>
      </w:pPr>
      <w:r>
        <w:rPr>
          <w:color w:val="auto"/>
          <w:sz w:val="24"/>
          <w:szCs w:val="24"/>
        </w:rPr>
        <w:t xml:space="preserve">- </w:t>
      </w:r>
      <w:r w:rsidRPr="009B1A58">
        <w:rPr>
          <w:color w:val="auto"/>
          <w:sz w:val="24"/>
          <w:szCs w:val="24"/>
        </w:rP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9B1A58" w:rsidRDefault="009B1A58" w:rsidP="009B1A58">
      <w:pPr>
        <w:pStyle w:val="11"/>
        <w:spacing w:after="140" w:line="252" w:lineRule="auto"/>
        <w:ind w:firstLine="567"/>
        <w:jc w:val="both"/>
        <w:rPr>
          <w:color w:val="auto"/>
          <w:sz w:val="24"/>
          <w:szCs w:val="24"/>
        </w:rPr>
      </w:pPr>
      <w:r>
        <w:rPr>
          <w:color w:val="auto"/>
          <w:sz w:val="24"/>
          <w:szCs w:val="24"/>
        </w:rPr>
        <w:t xml:space="preserve">- </w:t>
      </w:r>
      <w:r w:rsidRPr="009B1A58">
        <w:rPr>
          <w:color w:val="auto"/>
          <w:sz w:val="24"/>
          <w:szCs w:val="24"/>
        </w:rPr>
        <w:t xml:space="preserve">выделять главную и избыточную информацию, выполнять смысловое свѐртывание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9B1A58" w:rsidRDefault="009B1A58" w:rsidP="009B1A58">
      <w:pPr>
        <w:pStyle w:val="11"/>
        <w:spacing w:after="140" w:line="252" w:lineRule="auto"/>
        <w:ind w:firstLine="567"/>
        <w:jc w:val="both"/>
        <w:rPr>
          <w:color w:val="auto"/>
          <w:sz w:val="24"/>
          <w:szCs w:val="24"/>
        </w:rPr>
      </w:pPr>
      <w:r>
        <w:rPr>
          <w:color w:val="auto"/>
          <w:sz w:val="24"/>
          <w:szCs w:val="24"/>
        </w:rPr>
        <w:t xml:space="preserve">- </w:t>
      </w:r>
      <w:r w:rsidRPr="009B1A58">
        <w:rPr>
          <w:color w:val="auto"/>
          <w:sz w:val="24"/>
          <w:szCs w:val="24"/>
        </w:rPr>
        <w:t>заполнять и дополнять таблицы, схемы, диаграммы, тексты.</w:t>
      </w:r>
    </w:p>
    <w:p w:rsidR="009B1A58" w:rsidRDefault="009B1A58" w:rsidP="009B1A58">
      <w:pPr>
        <w:pStyle w:val="11"/>
        <w:spacing w:after="140" w:line="252" w:lineRule="auto"/>
        <w:ind w:firstLine="567"/>
        <w:jc w:val="both"/>
        <w:rPr>
          <w:color w:val="auto"/>
          <w:sz w:val="24"/>
          <w:szCs w:val="24"/>
        </w:rPr>
      </w:pPr>
      <w:r w:rsidRPr="009B1A58">
        <w:rPr>
          <w:color w:val="auto"/>
          <w:sz w:val="24"/>
          <w:szCs w:val="24"/>
        </w:rPr>
        <w:t xml:space="preserve"> 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9B1A58" w:rsidRDefault="009B1A58" w:rsidP="009B1A58">
      <w:pPr>
        <w:pStyle w:val="11"/>
        <w:spacing w:after="140" w:line="252" w:lineRule="auto"/>
        <w:ind w:firstLine="567"/>
        <w:jc w:val="both"/>
        <w:rPr>
          <w:color w:val="auto"/>
          <w:sz w:val="24"/>
          <w:szCs w:val="24"/>
        </w:rPr>
      </w:pPr>
      <w:r w:rsidRPr="009B1A58">
        <w:rPr>
          <w:color w:val="auto"/>
          <w:sz w:val="24"/>
          <w:szCs w:val="24"/>
        </w:rPr>
        <w:t xml:space="preserve"> Обучающиеся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 </w:t>
      </w:r>
    </w:p>
    <w:p w:rsidR="009B1A58" w:rsidRDefault="009B1A58" w:rsidP="009B1A58">
      <w:pPr>
        <w:pStyle w:val="11"/>
        <w:spacing w:after="140" w:line="252" w:lineRule="auto"/>
        <w:ind w:firstLine="567"/>
        <w:jc w:val="both"/>
        <w:rPr>
          <w:color w:val="auto"/>
          <w:sz w:val="24"/>
          <w:szCs w:val="24"/>
        </w:rPr>
      </w:pPr>
      <w:r w:rsidRPr="009B1A58">
        <w:rPr>
          <w:color w:val="auto"/>
          <w:sz w:val="24"/>
          <w:szCs w:val="24"/>
        </w:rPr>
        <w:t xml:space="preserve">Обучающиеся смогут использовать информацию для установления причинно - 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9B1A58" w:rsidRDefault="009B1A58" w:rsidP="009B1A58">
      <w:pPr>
        <w:pStyle w:val="11"/>
        <w:spacing w:after="140" w:line="252" w:lineRule="auto"/>
        <w:ind w:firstLine="567"/>
        <w:jc w:val="both"/>
        <w:rPr>
          <w:color w:val="auto"/>
          <w:sz w:val="24"/>
          <w:szCs w:val="24"/>
        </w:rPr>
      </w:pPr>
      <w:r w:rsidRPr="009B1A58">
        <w:rPr>
          <w:color w:val="auto"/>
          <w:sz w:val="24"/>
          <w:szCs w:val="24"/>
        </w:rPr>
        <w:t xml:space="preserve">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еѐ сопоставления с информацией из других источников и с имеющимся жизненным опытом. </w:t>
      </w:r>
    </w:p>
    <w:p w:rsidR="009B1A58" w:rsidRDefault="009B1A58" w:rsidP="009B1A58">
      <w:pPr>
        <w:pStyle w:val="11"/>
        <w:spacing w:after="140" w:line="252" w:lineRule="auto"/>
        <w:ind w:firstLine="567"/>
        <w:jc w:val="both"/>
        <w:rPr>
          <w:color w:val="auto"/>
          <w:sz w:val="24"/>
          <w:szCs w:val="24"/>
        </w:rPr>
      </w:pPr>
      <w:r w:rsidRPr="009B1A58">
        <w:rPr>
          <w:b/>
          <w:color w:val="auto"/>
          <w:sz w:val="24"/>
          <w:szCs w:val="24"/>
        </w:rPr>
        <w:t>Личностные действия</w:t>
      </w:r>
      <w:r w:rsidRPr="009B1A58">
        <w:rPr>
          <w:color w:val="auto"/>
          <w:sz w:val="24"/>
          <w:szCs w:val="24"/>
        </w:rPr>
        <w:t xml:space="preserve"> обеспечивают ценностно-смысловую ориентацию обучающихся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w:t>
      </w:r>
    </w:p>
    <w:p w:rsidR="009B1A58" w:rsidRDefault="009B1A58" w:rsidP="009B1A58">
      <w:pPr>
        <w:pStyle w:val="11"/>
        <w:spacing w:after="140" w:line="252" w:lineRule="auto"/>
        <w:ind w:firstLine="567"/>
        <w:jc w:val="both"/>
        <w:rPr>
          <w:color w:val="auto"/>
          <w:sz w:val="24"/>
          <w:szCs w:val="24"/>
        </w:rPr>
      </w:pPr>
      <w:r w:rsidRPr="009B1A58">
        <w:rPr>
          <w:color w:val="auto"/>
          <w:sz w:val="24"/>
          <w:szCs w:val="24"/>
        </w:rPr>
        <w:t xml:space="preserve"> Применительно к учебной деятельности следует выделить </w:t>
      </w:r>
      <w:r w:rsidRPr="009B1A58">
        <w:rPr>
          <w:i/>
          <w:color w:val="auto"/>
          <w:sz w:val="24"/>
          <w:szCs w:val="24"/>
        </w:rPr>
        <w:t>три вида личностных действий</w:t>
      </w:r>
      <w:r w:rsidRPr="009B1A58">
        <w:rPr>
          <w:color w:val="auto"/>
          <w:sz w:val="24"/>
          <w:szCs w:val="24"/>
        </w:rPr>
        <w:t>:</w:t>
      </w:r>
    </w:p>
    <w:p w:rsidR="009B1A58" w:rsidRDefault="009B1A58" w:rsidP="009B1A58">
      <w:pPr>
        <w:pStyle w:val="11"/>
        <w:spacing w:after="140" w:line="252" w:lineRule="auto"/>
        <w:ind w:firstLine="567"/>
        <w:jc w:val="both"/>
        <w:rPr>
          <w:color w:val="auto"/>
          <w:sz w:val="24"/>
          <w:szCs w:val="24"/>
        </w:rPr>
      </w:pPr>
      <w:r w:rsidRPr="009B1A58">
        <w:rPr>
          <w:color w:val="auto"/>
          <w:sz w:val="24"/>
          <w:szCs w:val="24"/>
        </w:rPr>
        <w:t xml:space="preserve"> • личностное, профессиональное, жизненное самоопределение;</w:t>
      </w:r>
    </w:p>
    <w:p w:rsidR="009B1A58" w:rsidRDefault="009B1A58" w:rsidP="009B1A58">
      <w:pPr>
        <w:pStyle w:val="11"/>
        <w:spacing w:after="140" w:line="252" w:lineRule="auto"/>
        <w:ind w:firstLine="567"/>
        <w:jc w:val="both"/>
        <w:rPr>
          <w:color w:val="auto"/>
          <w:sz w:val="24"/>
          <w:szCs w:val="24"/>
        </w:rPr>
      </w:pPr>
      <w:r w:rsidRPr="009B1A58">
        <w:rPr>
          <w:color w:val="auto"/>
          <w:sz w:val="24"/>
          <w:szCs w:val="24"/>
        </w:rPr>
        <w:t xml:space="preserve"> • смыслообразование, т. е. установление учащимися связи между целью учебной деятельности и ее мотивом; </w:t>
      </w:r>
    </w:p>
    <w:p w:rsidR="009B1A58" w:rsidRDefault="009B1A58" w:rsidP="009B1A58">
      <w:pPr>
        <w:pStyle w:val="11"/>
        <w:spacing w:after="140" w:line="252" w:lineRule="auto"/>
        <w:ind w:firstLine="567"/>
        <w:jc w:val="both"/>
        <w:rPr>
          <w:color w:val="auto"/>
          <w:sz w:val="24"/>
          <w:szCs w:val="24"/>
        </w:rPr>
      </w:pPr>
      <w:r w:rsidRPr="009B1A58">
        <w:rPr>
          <w:color w:val="auto"/>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9B1A58" w:rsidRDefault="009B1A58" w:rsidP="009B1A58">
      <w:pPr>
        <w:pStyle w:val="11"/>
        <w:spacing w:after="140" w:line="252" w:lineRule="auto"/>
        <w:ind w:firstLine="567"/>
        <w:jc w:val="both"/>
        <w:rPr>
          <w:color w:val="auto"/>
          <w:sz w:val="24"/>
          <w:szCs w:val="24"/>
        </w:rPr>
      </w:pPr>
      <w:r w:rsidRPr="009B1A58">
        <w:rPr>
          <w:color w:val="auto"/>
          <w:sz w:val="24"/>
          <w:szCs w:val="24"/>
        </w:rPr>
        <w:t xml:space="preserve"> </w:t>
      </w:r>
      <w:r w:rsidRPr="009B1A58">
        <w:rPr>
          <w:b/>
          <w:color w:val="auto"/>
          <w:sz w:val="24"/>
          <w:szCs w:val="24"/>
        </w:rPr>
        <w:t>Регулятивные действия</w:t>
      </w:r>
      <w:r w:rsidRPr="009B1A58">
        <w:rPr>
          <w:color w:val="auto"/>
          <w:sz w:val="24"/>
          <w:szCs w:val="24"/>
        </w:rPr>
        <w:t xml:space="preserve"> обеспечивают учащимся организацию их учебной деятельности. К ним относятся:</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 • целеполагание как постановка учебной задачи на основе соотнесения того, что уже известно и усвоено обучающимся, и того, что еще неизвестно; </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 планирование – определение последовательности промежуточных целей с учетом конечного результата; </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составление плана и последовательности действий;</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 • прогнозирование – предвосхищение результата и уровня усвоения знаний</w:t>
      </w:r>
      <w:r w:rsidR="005E7FB3">
        <w:rPr>
          <w:color w:val="auto"/>
          <w:sz w:val="24"/>
          <w:szCs w:val="24"/>
        </w:rPr>
        <w:t xml:space="preserve">, его временных характеристик; </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 • контроль в форме сличения способа действия и его результата с заданным эталоном с целью обнаружения отклонений и отличий от эталона; </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 • оценка – выделение и осознание учащимся того, что уже усвоено и что еще нужно усвоить, осознание качества и уровня усвоения;</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 • саморегуляция как способность к мобилизации сил и энергии, к волевому усилию (к выбору в ситуации мотивационного конфликта) и к преодолению препятствий. </w:t>
      </w:r>
    </w:p>
    <w:p w:rsidR="005E7FB3" w:rsidRDefault="009B1A58" w:rsidP="009B1A58">
      <w:pPr>
        <w:pStyle w:val="11"/>
        <w:spacing w:after="140" w:line="252" w:lineRule="auto"/>
        <w:ind w:firstLine="567"/>
        <w:jc w:val="both"/>
        <w:rPr>
          <w:color w:val="auto"/>
          <w:sz w:val="24"/>
          <w:szCs w:val="24"/>
        </w:rPr>
      </w:pPr>
      <w:r w:rsidRPr="005E7FB3">
        <w:rPr>
          <w:b/>
          <w:color w:val="auto"/>
          <w:sz w:val="24"/>
          <w:szCs w:val="24"/>
        </w:rPr>
        <w:t>Познавательные универсальные действия</w:t>
      </w:r>
      <w:r w:rsidRPr="009B1A58">
        <w:rPr>
          <w:color w:val="auto"/>
          <w:sz w:val="24"/>
          <w:szCs w:val="24"/>
        </w:rPr>
        <w:t xml:space="preserve"> включают: </w:t>
      </w:r>
    </w:p>
    <w:p w:rsidR="005E7FB3" w:rsidRDefault="009B1A58" w:rsidP="009B1A58">
      <w:pPr>
        <w:pStyle w:val="11"/>
        <w:spacing w:after="140" w:line="252" w:lineRule="auto"/>
        <w:ind w:firstLine="567"/>
        <w:jc w:val="both"/>
        <w:rPr>
          <w:color w:val="auto"/>
          <w:sz w:val="24"/>
          <w:szCs w:val="24"/>
        </w:rPr>
      </w:pPr>
      <w:r w:rsidRPr="005E7FB3">
        <w:rPr>
          <w:b/>
          <w:i/>
          <w:color w:val="auto"/>
          <w:sz w:val="24"/>
          <w:szCs w:val="24"/>
        </w:rPr>
        <w:t>Общеучебные универсальные действия:</w:t>
      </w:r>
      <w:r w:rsidRPr="009B1A58">
        <w:rPr>
          <w:color w:val="auto"/>
          <w:sz w:val="24"/>
          <w:szCs w:val="24"/>
        </w:rPr>
        <w:t xml:space="preserve"> </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 самостоятельное выделение и формулирование познавательной цели; </w:t>
      </w:r>
    </w:p>
    <w:p w:rsidR="005E7FB3" w:rsidRDefault="005E7FB3" w:rsidP="009B1A58">
      <w:pPr>
        <w:pStyle w:val="11"/>
        <w:spacing w:after="140" w:line="252" w:lineRule="auto"/>
        <w:ind w:firstLine="567"/>
        <w:jc w:val="both"/>
        <w:rPr>
          <w:color w:val="auto"/>
          <w:sz w:val="24"/>
          <w:szCs w:val="24"/>
        </w:rPr>
      </w:pPr>
      <w:r>
        <w:rPr>
          <w:color w:val="auto"/>
          <w:sz w:val="24"/>
          <w:szCs w:val="24"/>
        </w:rPr>
        <w:t>•</w:t>
      </w:r>
      <w:r w:rsidR="009B1A58" w:rsidRPr="009B1A58">
        <w:rPr>
          <w:color w:val="auto"/>
          <w:sz w:val="24"/>
          <w:szCs w:val="24"/>
        </w:rPr>
        <w:t xml:space="preserve">поиск и выделение необходимой информации; </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применение методов информационного поиска, в то</w:t>
      </w:r>
      <w:r w:rsidR="005E7FB3">
        <w:rPr>
          <w:color w:val="auto"/>
          <w:sz w:val="24"/>
          <w:szCs w:val="24"/>
        </w:rPr>
        <w:t>м числе с помощью компьютерных</w:t>
      </w:r>
      <w:r w:rsidRPr="009B1A58">
        <w:rPr>
          <w:color w:val="auto"/>
          <w:sz w:val="24"/>
          <w:szCs w:val="24"/>
        </w:rPr>
        <w:t xml:space="preserve"> средств; </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 структурирование знаний; </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осознанное и произвольное построение речевого высказывания в устной и письменной форме;</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 • выбор наиболее эффективных способов решения задач в зависимости от конкретных условий;</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 • рефлексия способов и условий действия, контроль и оценка процесса и результатов деятельности;</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 •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определение основной и второстепенной информации; свободная ориентация и восприятие текс</w:t>
      </w:r>
      <w:r w:rsidR="005E7FB3">
        <w:rPr>
          <w:color w:val="auto"/>
          <w:sz w:val="24"/>
          <w:szCs w:val="24"/>
        </w:rPr>
        <w:t>тов художественного, научного,</w:t>
      </w:r>
      <w:r w:rsidRPr="009B1A58">
        <w:rPr>
          <w:color w:val="auto"/>
          <w:sz w:val="24"/>
          <w:szCs w:val="24"/>
        </w:rPr>
        <w:t xml:space="preserve"> публицистического и официально-делового стилей; понимание и адекватная оценка языка средств массовой информации; </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5E7FB3" w:rsidRPr="005E7FB3" w:rsidRDefault="009B1A58" w:rsidP="009B1A58">
      <w:pPr>
        <w:pStyle w:val="11"/>
        <w:spacing w:after="140" w:line="252" w:lineRule="auto"/>
        <w:ind w:firstLine="567"/>
        <w:jc w:val="both"/>
        <w:rPr>
          <w:b/>
          <w:i/>
          <w:color w:val="auto"/>
          <w:sz w:val="24"/>
          <w:szCs w:val="24"/>
        </w:rPr>
      </w:pPr>
      <w:r w:rsidRPr="005E7FB3">
        <w:rPr>
          <w:b/>
          <w:i/>
          <w:color w:val="auto"/>
          <w:sz w:val="24"/>
          <w:szCs w:val="24"/>
        </w:rPr>
        <w:t xml:space="preserve"> Знаково-символические действия:</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 • моделирование – преобразование объекта из чувственной формы в модель, где выделены существенные характеристики объекта (пространственно</w:t>
      </w:r>
      <w:r w:rsidR="005E7FB3">
        <w:rPr>
          <w:color w:val="auto"/>
          <w:sz w:val="24"/>
          <w:szCs w:val="24"/>
        </w:rPr>
        <w:t>-</w:t>
      </w:r>
      <w:r w:rsidRPr="009B1A58">
        <w:rPr>
          <w:color w:val="auto"/>
          <w:sz w:val="24"/>
          <w:szCs w:val="24"/>
        </w:rPr>
        <w:t xml:space="preserve">графическая или знаково-символическая); </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 преобразование модели с целью выявления общих законов, определяющих данную предметную область. </w:t>
      </w:r>
    </w:p>
    <w:p w:rsidR="005E7FB3" w:rsidRPr="005E7FB3" w:rsidRDefault="009B1A58" w:rsidP="009B1A58">
      <w:pPr>
        <w:pStyle w:val="11"/>
        <w:spacing w:after="140" w:line="252" w:lineRule="auto"/>
        <w:ind w:firstLine="567"/>
        <w:jc w:val="both"/>
        <w:rPr>
          <w:b/>
          <w:i/>
          <w:color w:val="auto"/>
          <w:sz w:val="24"/>
          <w:szCs w:val="24"/>
        </w:rPr>
      </w:pPr>
      <w:r w:rsidRPr="005E7FB3">
        <w:rPr>
          <w:b/>
          <w:i/>
          <w:color w:val="auto"/>
          <w:sz w:val="24"/>
          <w:szCs w:val="24"/>
        </w:rPr>
        <w:t>Логические универсальные действия:</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 • анализ объектов с целью выделения признаков (существенных, несущественных); </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 синтез – составление целого из частей, в том числе самостоятельное достраивание с восполнением недостающих компонентов; </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 выбор оснований и критериев для сравнения, сериации, классификации объектов; </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 подведение под понятие, выведение следствий; </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установление причинно-следственных связей;</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 • построение логической цепи рассуждений; </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 доказательство; </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выдвижение гипотез и их обоснование.</w:t>
      </w:r>
    </w:p>
    <w:p w:rsidR="005E7FB3" w:rsidRPr="005E7FB3" w:rsidRDefault="009B1A58" w:rsidP="009B1A58">
      <w:pPr>
        <w:pStyle w:val="11"/>
        <w:spacing w:after="140" w:line="252" w:lineRule="auto"/>
        <w:ind w:firstLine="567"/>
        <w:jc w:val="both"/>
        <w:rPr>
          <w:b/>
          <w:i/>
          <w:color w:val="auto"/>
          <w:sz w:val="24"/>
          <w:szCs w:val="24"/>
        </w:rPr>
      </w:pPr>
      <w:r w:rsidRPr="009B1A58">
        <w:rPr>
          <w:color w:val="auto"/>
          <w:sz w:val="24"/>
          <w:szCs w:val="24"/>
        </w:rPr>
        <w:t xml:space="preserve"> </w:t>
      </w:r>
      <w:r w:rsidRPr="005E7FB3">
        <w:rPr>
          <w:b/>
          <w:i/>
          <w:color w:val="auto"/>
          <w:sz w:val="24"/>
          <w:szCs w:val="24"/>
        </w:rPr>
        <w:t xml:space="preserve">Постановка и решение проблемы: </w:t>
      </w:r>
    </w:p>
    <w:p w:rsidR="005E7FB3" w:rsidRDefault="005E7FB3" w:rsidP="009B1A58">
      <w:pPr>
        <w:pStyle w:val="11"/>
        <w:spacing w:after="140" w:line="252" w:lineRule="auto"/>
        <w:ind w:firstLine="567"/>
        <w:jc w:val="both"/>
        <w:rPr>
          <w:color w:val="auto"/>
          <w:sz w:val="24"/>
          <w:szCs w:val="24"/>
        </w:rPr>
      </w:pPr>
      <w:r>
        <w:rPr>
          <w:color w:val="auto"/>
          <w:sz w:val="24"/>
          <w:szCs w:val="24"/>
        </w:rPr>
        <w:t xml:space="preserve">• формулирование проблемы; </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 • самостоятельное создание способов решения проблем творческого и поискового характера. </w:t>
      </w:r>
    </w:p>
    <w:p w:rsidR="005E7FB3" w:rsidRDefault="009B1A58" w:rsidP="009B1A58">
      <w:pPr>
        <w:pStyle w:val="11"/>
        <w:spacing w:after="140" w:line="252" w:lineRule="auto"/>
        <w:ind w:firstLine="567"/>
        <w:jc w:val="both"/>
        <w:rPr>
          <w:color w:val="auto"/>
          <w:sz w:val="24"/>
          <w:szCs w:val="24"/>
        </w:rPr>
      </w:pPr>
      <w:r w:rsidRPr="005E7FB3">
        <w:rPr>
          <w:b/>
          <w:color w:val="auto"/>
          <w:sz w:val="24"/>
          <w:szCs w:val="24"/>
        </w:rPr>
        <w:t>Коммуникативные действия</w:t>
      </w:r>
      <w:r w:rsidRPr="009B1A58">
        <w:rPr>
          <w:color w:val="auto"/>
          <w:sz w:val="24"/>
          <w:szCs w:val="24"/>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5E7FB3" w:rsidRPr="005E7FB3" w:rsidRDefault="009B1A58" w:rsidP="009B1A58">
      <w:pPr>
        <w:pStyle w:val="11"/>
        <w:spacing w:after="140" w:line="252" w:lineRule="auto"/>
        <w:ind w:firstLine="567"/>
        <w:jc w:val="both"/>
        <w:rPr>
          <w:b/>
          <w:i/>
          <w:color w:val="auto"/>
          <w:sz w:val="24"/>
          <w:szCs w:val="24"/>
        </w:rPr>
      </w:pPr>
      <w:r w:rsidRPr="009B1A58">
        <w:rPr>
          <w:color w:val="auto"/>
          <w:sz w:val="24"/>
          <w:szCs w:val="24"/>
        </w:rPr>
        <w:t xml:space="preserve"> </w:t>
      </w:r>
      <w:r w:rsidRPr="005E7FB3">
        <w:rPr>
          <w:b/>
          <w:i/>
          <w:color w:val="auto"/>
          <w:sz w:val="24"/>
          <w:szCs w:val="24"/>
        </w:rPr>
        <w:t xml:space="preserve">К коммуникативным действиям относятся: </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 • постановка вопросов – инициативное сотрудничество в поиске и сборе информации;</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 •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 • управление поведением партнера – контроль, коррекция, оценка его действий;</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 •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5E7FB3" w:rsidRPr="005E7FB3" w:rsidRDefault="009B1A58" w:rsidP="009B1A58">
      <w:pPr>
        <w:pStyle w:val="11"/>
        <w:spacing w:after="140" w:line="252" w:lineRule="auto"/>
        <w:ind w:firstLine="567"/>
        <w:jc w:val="both"/>
        <w:rPr>
          <w:b/>
          <w:color w:val="auto"/>
          <w:sz w:val="24"/>
          <w:szCs w:val="24"/>
        </w:rPr>
      </w:pPr>
      <w:r w:rsidRPr="009B1A58">
        <w:rPr>
          <w:color w:val="auto"/>
          <w:sz w:val="24"/>
          <w:szCs w:val="24"/>
        </w:rPr>
        <w:t xml:space="preserve"> </w:t>
      </w:r>
      <w:r w:rsidRPr="005E7FB3">
        <w:rPr>
          <w:b/>
          <w:color w:val="auto"/>
          <w:sz w:val="24"/>
          <w:szCs w:val="24"/>
        </w:rPr>
        <w:t>Связь УУД с содержанием отдельных учебных предметов, с вн</w:t>
      </w:r>
      <w:r w:rsidR="005E7FB3" w:rsidRPr="005E7FB3">
        <w:rPr>
          <w:b/>
          <w:color w:val="auto"/>
          <w:sz w:val="24"/>
          <w:szCs w:val="24"/>
        </w:rPr>
        <w:t>еурочной деятельностью</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На уровне основного общего образования особое значение имеет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Существенную роль в этом играют такие учебные предметы, как математика, русский язык, история и др. </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Учитель в рамках каждого учебного предмета в зависимости от предметного содержания и релевантных способов организации учебной деятельности обучающихся должен обеспечить не только решение собственно предметных задач, но и создать условия для развития УУД. </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Средствами достижения личностных и метапредметных результатов в каждом предмете могут служить: </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текст (например, правила общения с помощью языка в риторике); </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 xml:space="preserve">наглядность (например, схемы и графики в математике); </w:t>
      </w:r>
    </w:p>
    <w:p w:rsidR="005E7FB3" w:rsidRDefault="009B1A58" w:rsidP="009B1A58">
      <w:pPr>
        <w:pStyle w:val="11"/>
        <w:spacing w:after="140" w:line="252" w:lineRule="auto"/>
        <w:ind w:firstLine="567"/>
        <w:jc w:val="both"/>
        <w:rPr>
          <w:color w:val="auto"/>
          <w:sz w:val="24"/>
          <w:szCs w:val="24"/>
        </w:rPr>
      </w:pPr>
      <w:r w:rsidRPr="009B1A58">
        <w:rPr>
          <w:color w:val="auto"/>
          <w:sz w:val="24"/>
          <w:szCs w:val="24"/>
        </w:rPr>
        <w:t>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w:t>
      </w:r>
      <w:r w:rsidR="005E7FB3">
        <w:rPr>
          <w:color w:val="auto"/>
          <w:sz w:val="24"/>
          <w:szCs w:val="24"/>
        </w:rPr>
        <w:t>ормулировать свою версию ответа.</w:t>
      </w:r>
    </w:p>
    <w:p w:rsidR="009B1A58" w:rsidRPr="009B1A58" w:rsidRDefault="009B1A58" w:rsidP="009B1A58">
      <w:pPr>
        <w:pStyle w:val="11"/>
        <w:spacing w:after="140" w:line="252" w:lineRule="auto"/>
        <w:ind w:firstLine="567"/>
        <w:jc w:val="both"/>
        <w:rPr>
          <w:color w:val="auto"/>
          <w:sz w:val="24"/>
          <w:szCs w:val="24"/>
        </w:rPr>
      </w:pPr>
      <w:r w:rsidRPr="009B1A58">
        <w:rPr>
          <w:color w:val="auto"/>
          <w:sz w:val="24"/>
          <w:szCs w:val="24"/>
        </w:rPr>
        <w:t xml:space="preserve"> Для удобства педагогов и учеников в методическом аппарате учебников, соответствующих ФГОС, продуктивные задания маркированы точками разного цвета в зависимости от того, на какие результаты они нацелены (например, личностные – красным, регулятивные – оранжевым, познавательные – синим, коммуникативные - зеленым). Репродуктивные задания, нацеленные на предметный результат, обозначаются точками серого цвета. электронный контент, то есть мультимедийные учебники, цифровые наглядные средства обучения, виртуальные ресурсы сети Интернет.</w:t>
      </w:r>
    </w:p>
    <w:p w:rsidR="00CC74E7" w:rsidRPr="00CC74E7" w:rsidRDefault="00CC74E7" w:rsidP="00CC74E7">
      <w:pPr>
        <w:pStyle w:val="af7"/>
        <w:rPr>
          <w:rFonts w:ascii="Times New Roman" w:hAnsi="Times New Roman" w:cs="Times New Roman"/>
          <w:sz w:val="24"/>
          <w:szCs w:val="24"/>
        </w:rPr>
      </w:pPr>
      <w:bookmarkStart w:id="681" w:name="bookmark1889"/>
      <w:r w:rsidRPr="00CC74E7">
        <w:rPr>
          <w:rFonts w:ascii="Times New Roman" w:hAnsi="Times New Roman" w:cs="Times New Roman"/>
          <w:sz w:val="24"/>
          <w:szCs w:val="24"/>
        </w:rPr>
        <w:t>РУССКИЙ ЯЗЫК И ЛИТЕРАТУРА</w:t>
      </w:r>
      <w:bookmarkEnd w:id="681"/>
    </w:p>
    <w:p w:rsidR="00CC74E7" w:rsidRPr="00CC74E7" w:rsidRDefault="00CC74E7" w:rsidP="00CC74E7">
      <w:pPr>
        <w:pStyle w:val="17"/>
        <w:rPr>
          <w:rFonts w:ascii="Times New Roman" w:hAnsi="Times New Roman" w:cs="Times New Roman"/>
          <w:sz w:val="24"/>
          <w:szCs w:val="24"/>
        </w:rPr>
      </w:pPr>
      <w:bookmarkStart w:id="682" w:name="bookmark1891"/>
    </w:p>
    <w:p w:rsidR="00CC74E7" w:rsidRPr="00CC74E7" w:rsidRDefault="00CC74E7" w:rsidP="00CC74E7">
      <w:pPr>
        <w:pStyle w:val="17"/>
        <w:rPr>
          <w:rFonts w:ascii="Times New Roman" w:hAnsi="Times New Roman" w:cs="Times New Roman"/>
          <w:sz w:val="24"/>
          <w:szCs w:val="24"/>
        </w:rPr>
      </w:pPr>
      <w:r w:rsidRPr="00CC74E7">
        <w:rPr>
          <w:rFonts w:ascii="Times New Roman" w:hAnsi="Times New Roman" w:cs="Times New Roman"/>
          <w:sz w:val="24"/>
          <w:szCs w:val="24"/>
        </w:rPr>
        <w:t>Формирование универсальных учебных познавательных действий</w:t>
      </w:r>
      <w:bookmarkEnd w:id="682"/>
    </w:p>
    <w:p w:rsidR="00CC74E7" w:rsidRPr="00CC74E7" w:rsidRDefault="00CC74E7" w:rsidP="00CC74E7">
      <w:pPr>
        <w:pStyle w:val="11"/>
        <w:spacing w:line="324" w:lineRule="auto"/>
        <w:jc w:val="both"/>
        <w:rPr>
          <w:color w:val="auto"/>
          <w:sz w:val="24"/>
          <w:szCs w:val="24"/>
        </w:rPr>
      </w:pPr>
      <w:r w:rsidRPr="00CC74E7">
        <w:rPr>
          <w:b/>
          <w:bCs/>
          <w:i/>
          <w:iCs/>
          <w:color w:val="auto"/>
          <w:sz w:val="24"/>
          <w:szCs w:val="24"/>
        </w:rPr>
        <w:t>Формирование базовых логических действий</w:t>
      </w:r>
    </w:p>
    <w:p w:rsidR="00CC74E7" w:rsidRPr="00CC74E7" w:rsidRDefault="00CC74E7" w:rsidP="00CC74E7">
      <w:pPr>
        <w:pStyle w:val="11"/>
        <w:numPr>
          <w:ilvl w:val="0"/>
          <w:numId w:val="299"/>
        </w:numPr>
        <w:spacing w:line="276" w:lineRule="auto"/>
        <w:jc w:val="both"/>
        <w:rPr>
          <w:color w:val="auto"/>
          <w:sz w:val="24"/>
          <w:szCs w:val="24"/>
        </w:rPr>
      </w:pPr>
      <w:r w:rsidRPr="00CC74E7">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CC74E7" w:rsidRPr="00CC74E7" w:rsidRDefault="00CC74E7" w:rsidP="00CC74E7">
      <w:pPr>
        <w:pStyle w:val="11"/>
        <w:numPr>
          <w:ilvl w:val="0"/>
          <w:numId w:val="299"/>
        </w:numPr>
        <w:spacing w:line="257" w:lineRule="auto"/>
        <w:jc w:val="both"/>
        <w:rPr>
          <w:color w:val="auto"/>
          <w:sz w:val="24"/>
          <w:szCs w:val="24"/>
        </w:rPr>
      </w:pPr>
      <w:r w:rsidRPr="00CC74E7">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CC74E7" w:rsidRPr="00CC74E7" w:rsidRDefault="00CC74E7" w:rsidP="00CC74E7">
      <w:pPr>
        <w:pStyle w:val="11"/>
        <w:numPr>
          <w:ilvl w:val="0"/>
          <w:numId w:val="299"/>
        </w:numPr>
        <w:spacing w:line="276" w:lineRule="auto"/>
        <w:jc w:val="both"/>
        <w:rPr>
          <w:color w:val="auto"/>
          <w:sz w:val="24"/>
          <w:szCs w:val="24"/>
        </w:rPr>
      </w:pPr>
      <w:r w:rsidRPr="00CC74E7">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CC74E7" w:rsidRPr="00CC74E7" w:rsidRDefault="00CC74E7" w:rsidP="00CC74E7">
      <w:pPr>
        <w:pStyle w:val="11"/>
        <w:numPr>
          <w:ilvl w:val="0"/>
          <w:numId w:val="299"/>
        </w:numPr>
        <w:spacing w:line="276" w:lineRule="auto"/>
        <w:jc w:val="both"/>
        <w:rPr>
          <w:color w:val="auto"/>
          <w:sz w:val="24"/>
          <w:szCs w:val="24"/>
        </w:rPr>
      </w:pPr>
      <w:r w:rsidRPr="00CC74E7">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CC74E7" w:rsidRPr="00CC74E7" w:rsidRDefault="00CC74E7" w:rsidP="00CC74E7">
      <w:pPr>
        <w:pStyle w:val="11"/>
        <w:numPr>
          <w:ilvl w:val="0"/>
          <w:numId w:val="299"/>
        </w:numPr>
        <w:spacing w:after="60" w:line="302" w:lineRule="auto"/>
        <w:jc w:val="both"/>
        <w:rPr>
          <w:color w:val="auto"/>
          <w:sz w:val="24"/>
          <w:szCs w:val="24"/>
        </w:rPr>
      </w:pPr>
      <w:r w:rsidRPr="00CC74E7">
        <w:rPr>
          <w:color w:val="auto"/>
          <w:sz w:val="24"/>
          <w:szCs w:val="24"/>
        </w:rPr>
        <w:t>Самостоятельно выбирать способ решения учебной задачи при работе с разными единицами языка, разными типами</w:t>
      </w:r>
    </w:p>
    <w:p w:rsidR="00CC74E7" w:rsidRPr="00CC74E7" w:rsidRDefault="00CC74E7" w:rsidP="00CC74E7">
      <w:pPr>
        <w:pStyle w:val="11"/>
        <w:numPr>
          <w:ilvl w:val="0"/>
          <w:numId w:val="299"/>
        </w:numPr>
        <w:jc w:val="both"/>
        <w:rPr>
          <w:color w:val="auto"/>
          <w:sz w:val="24"/>
          <w:szCs w:val="24"/>
        </w:rPr>
      </w:pPr>
      <w:r w:rsidRPr="00CC74E7">
        <w:rPr>
          <w:color w:val="auto"/>
          <w:sz w:val="24"/>
          <w:szCs w:val="24"/>
        </w:rPr>
        <w:t>текстов, сравнивая варианты решения и выбирая оптимальный вариант с учётом самостоятельно выделенных критериев.</w:t>
      </w:r>
    </w:p>
    <w:p w:rsidR="00CC74E7" w:rsidRPr="00CC74E7" w:rsidRDefault="00CC74E7" w:rsidP="00CC74E7">
      <w:pPr>
        <w:pStyle w:val="11"/>
        <w:numPr>
          <w:ilvl w:val="0"/>
          <w:numId w:val="299"/>
        </w:numPr>
        <w:spacing w:line="276" w:lineRule="auto"/>
        <w:jc w:val="both"/>
        <w:rPr>
          <w:color w:val="auto"/>
          <w:sz w:val="24"/>
          <w:szCs w:val="24"/>
        </w:rPr>
      </w:pPr>
      <w:r w:rsidRPr="00CC74E7">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CC74E7" w:rsidRPr="00CC74E7" w:rsidRDefault="00CC74E7" w:rsidP="00CC74E7">
      <w:pPr>
        <w:pStyle w:val="11"/>
        <w:numPr>
          <w:ilvl w:val="0"/>
          <w:numId w:val="299"/>
        </w:numPr>
        <w:spacing w:line="276" w:lineRule="auto"/>
        <w:jc w:val="both"/>
        <w:rPr>
          <w:color w:val="auto"/>
          <w:sz w:val="24"/>
          <w:szCs w:val="24"/>
        </w:rPr>
      </w:pPr>
      <w:r w:rsidRPr="00CC74E7">
        <w:rPr>
          <w:color w:val="auto"/>
          <w:sz w:val="24"/>
          <w:szCs w:val="24"/>
        </w:rPr>
        <w:t>Выявлять дефицит литературной и другой информации, данных, необходимых для решения поставленной учебной задачи.</w:t>
      </w:r>
    </w:p>
    <w:p w:rsidR="00CC74E7" w:rsidRPr="00CC74E7" w:rsidRDefault="00CC74E7" w:rsidP="00CC74E7">
      <w:pPr>
        <w:pStyle w:val="11"/>
        <w:numPr>
          <w:ilvl w:val="0"/>
          <w:numId w:val="299"/>
        </w:numPr>
        <w:spacing w:line="276" w:lineRule="auto"/>
        <w:jc w:val="both"/>
        <w:rPr>
          <w:color w:val="auto"/>
          <w:sz w:val="24"/>
          <w:szCs w:val="24"/>
        </w:rPr>
      </w:pPr>
      <w:r w:rsidRPr="00CC74E7">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CC74E7" w:rsidRPr="00CC74E7" w:rsidRDefault="00CC74E7" w:rsidP="00CC74E7">
      <w:pPr>
        <w:pStyle w:val="11"/>
        <w:spacing w:line="266" w:lineRule="auto"/>
        <w:ind w:firstLine="220"/>
        <w:jc w:val="both"/>
        <w:rPr>
          <w:color w:val="auto"/>
          <w:sz w:val="24"/>
          <w:szCs w:val="24"/>
        </w:rPr>
      </w:pPr>
      <w:r w:rsidRPr="00CC74E7">
        <w:rPr>
          <w:b/>
          <w:bCs/>
          <w:i/>
          <w:iCs/>
          <w:color w:val="auto"/>
          <w:sz w:val="24"/>
          <w:szCs w:val="24"/>
        </w:rPr>
        <w:t>Формирование базовых исследовательских действий</w:t>
      </w:r>
    </w:p>
    <w:p w:rsidR="00CC74E7" w:rsidRPr="00CC74E7" w:rsidRDefault="00CC74E7" w:rsidP="00CC74E7">
      <w:pPr>
        <w:pStyle w:val="11"/>
        <w:numPr>
          <w:ilvl w:val="0"/>
          <w:numId w:val="300"/>
        </w:numPr>
        <w:spacing w:line="276" w:lineRule="auto"/>
        <w:jc w:val="both"/>
        <w:rPr>
          <w:color w:val="auto"/>
          <w:sz w:val="24"/>
          <w:szCs w:val="24"/>
        </w:rPr>
      </w:pPr>
      <w:r w:rsidRPr="00CC74E7">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CC74E7" w:rsidRPr="00CC74E7" w:rsidRDefault="00CC74E7" w:rsidP="00CC74E7">
      <w:pPr>
        <w:pStyle w:val="11"/>
        <w:numPr>
          <w:ilvl w:val="0"/>
          <w:numId w:val="300"/>
        </w:numPr>
        <w:spacing w:line="276" w:lineRule="auto"/>
        <w:jc w:val="both"/>
        <w:rPr>
          <w:color w:val="auto"/>
          <w:sz w:val="24"/>
          <w:szCs w:val="24"/>
        </w:rPr>
      </w:pPr>
      <w:r w:rsidRPr="00CC74E7">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CC74E7" w:rsidRPr="00CC74E7" w:rsidRDefault="00CC74E7" w:rsidP="00CC74E7">
      <w:pPr>
        <w:pStyle w:val="11"/>
        <w:numPr>
          <w:ilvl w:val="0"/>
          <w:numId w:val="300"/>
        </w:numPr>
        <w:spacing w:line="276" w:lineRule="auto"/>
        <w:jc w:val="both"/>
        <w:rPr>
          <w:color w:val="auto"/>
          <w:sz w:val="24"/>
          <w:szCs w:val="24"/>
        </w:rPr>
      </w:pPr>
      <w:r w:rsidRPr="00CC74E7">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CC74E7" w:rsidRPr="00CC74E7" w:rsidRDefault="00CC74E7" w:rsidP="00CC74E7">
      <w:pPr>
        <w:pStyle w:val="11"/>
        <w:numPr>
          <w:ilvl w:val="0"/>
          <w:numId w:val="300"/>
        </w:numPr>
        <w:spacing w:line="266" w:lineRule="auto"/>
        <w:jc w:val="both"/>
        <w:rPr>
          <w:color w:val="auto"/>
          <w:sz w:val="24"/>
          <w:szCs w:val="24"/>
        </w:rPr>
      </w:pPr>
      <w:r w:rsidRPr="00CC74E7">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CC74E7" w:rsidRPr="00CC74E7" w:rsidRDefault="00CC74E7" w:rsidP="00CC74E7">
      <w:pPr>
        <w:pStyle w:val="11"/>
        <w:numPr>
          <w:ilvl w:val="0"/>
          <w:numId w:val="300"/>
        </w:numPr>
        <w:spacing w:line="276" w:lineRule="auto"/>
        <w:jc w:val="both"/>
        <w:rPr>
          <w:color w:val="auto"/>
          <w:sz w:val="24"/>
          <w:szCs w:val="24"/>
        </w:rPr>
      </w:pPr>
      <w:r w:rsidRPr="00CC74E7">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CC74E7" w:rsidRPr="00CC74E7" w:rsidRDefault="00CC74E7" w:rsidP="00CC74E7">
      <w:pPr>
        <w:pStyle w:val="11"/>
        <w:numPr>
          <w:ilvl w:val="0"/>
          <w:numId w:val="300"/>
        </w:numPr>
        <w:spacing w:line="276" w:lineRule="auto"/>
        <w:jc w:val="both"/>
        <w:rPr>
          <w:color w:val="auto"/>
          <w:sz w:val="24"/>
          <w:szCs w:val="24"/>
        </w:rPr>
      </w:pPr>
      <w:r w:rsidRPr="00CC74E7">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CC74E7" w:rsidRPr="00CC74E7" w:rsidRDefault="00CC74E7" w:rsidP="00CC74E7">
      <w:pPr>
        <w:pStyle w:val="11"/>
        <w:numPr>
          <w:ilvl w:val="0"/>
          <w:numId w:val="300"/>
        </w:numPr>
        <w:spacing w:line="298" w:lineRule="auto"/>
        <w:jc w:val="both"/>
        <w:rPr>
          <w:color w:val="auto"/>
          <w:sz w:val="24"/>
          <w:szCs w:val="24"/>
        </w:rPr>
      </w:pPr>
      <w:r w:rsidRPr="00CC74E7">
        <w:rPr>
          <w:color w:val="auto"/>
          <w:sz w:val="24"/>
          <w:szCs w:val="24"/>
        </w:rPr>
        <w:t>Овладеть инструментами оценки достоверности полученных выводов и обобщений.</w:t>
      </w:r>
    </w:p>
    <w:p w:rsidR="00CC74E7" w:rsidRPr="00CC74E7" w:rsidRDefault="00CC74E7" w:rsidP="00CC74E7">
      <w:pPr>
        <w:pStyle w:val="11"/>
        <w:numPr>
          <w:ilvl w:val="0"/>
          <w:numId w:val="300"/>
        </w:numPr>
        <w:spacing w:line="276" w:lineRule="auto"/>
        <w:jc w:val="both"/>
        <w:rPr>
          <w:color w:val="auto"/>
          <w:sz w:val="24"/>
          <w:szCs w:val="24"/>
        </w:rPr>
      </w:pPr>
      <w:r w:rsidRPr="00CC74E7">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C74E7" w:rsidRPr="00CC74E7" w:rsidRDefault="00CC74E7" w:rsidP="00CC74E7">
      <w:pPr>
        <w:pStyle w:val="11"/>
        <w:numPr>
          <w:ilvl w:val="0"/>
          <w:numId w:val="300"/>
        </w:numPr>
        <w:spacing w:line="276" w:lineRule="auto"/>
        <w:jc w:val="both"/>
        <w:rPr>
          <w:color w:val="auto"/>
          <w:sz w:val="24"/>
          <w:szCs w:val="24"/>
        </w:rPr>
      </w:pPr>
      <w:r w:rsidRPr="00CC74E7">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CC74E7" w:rsidRPr="00CC74E7" w:rsidRDefault="00CC74E7" w:rsidP="00CC74E7">
      <w:pPr>
        <w:pStyle w:val="11"/>
        <w:spacing w:line="266" w:lineRule="auto"/>
        <w:jc w:val="both"/>
        <w:rPr>
          <w:color w:val="auto"/>
          <w:sz w:val="24"/>
          <w:szCs w:val="24"/>
        </w:rPr>
      </w:pPr>
      <w:r w:rsidRPr="00CC74E7">
        <w:rPr>
          <w:b/>
          <w:bCs/>
          <w:i/>
          <w:iCs/>
          <w:color w:val="auto"/>
          <w:sz w:val="24"/>
          <w:szCs w:val="24"/>
        </w:rPr>
        <w:t>Работа с информацией</w:t>
      </w:r>
    </w:p>
    <w:p w:rsidR="00CC74E7" w:rsidRPr="00CC74E7" w:rsidRDefault="00CC74E7" w:rsidP="00CC74E7">
      <w:pPr>
        <w:pStyle w:val="11"/>
        <w:numPr>
          <w:ilvl w:val="0"/>
          <w:numId w:val="301"/>
        </w:numPr>
        <w:spacing w:line="262" w:lineRule="auto"/>
        <w:jc w:val="both"/>
        <w:rPr>
          <w:color w:val="auto"/>
          <w:sz w:val="24"/>
          <w:szCs w:val="24"/>
        </w:rPr>
      </w:pPr>
      <w:r w:rsidRPr="00CC74E7">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CC74E7" w:rsidRPr="00CC74E7" w:rsidRDefault="00CC74E7" w:rsidP="00CC74E7">
      <w:pPr>
        <w:pStyle w:val="11"/>
        <w:numPr>
          <w:ilvl w:val="0"/>
          <w:numId w:val="301"/>
        </w:numPr>
        <w:spacing w:line="262" w:lineRule="auto"/>
        <w:jc w:val="both"/>
        <w:rPr>
          <w:color w:val="auto"/>
          <w:sz w:val="24"/>
          <w:szCs w:val="24"/>
        </w:rPr>
      </w:pPr>
      <w:r w:rsidRPr="00CC74E7">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CC74E7" w:rsidRPr="00CC74E7" w:rsidRDefault="00CC74E7" w:rsidP="00CC74E7">
      <w:pPr>
        <w:pStyle w:val="11"/>
        <w:numPr>
          <w:ilvl w:val="0"/>
          <w:numId w:val="301"/>
        </w:numPr>
        <w:spacing w:line="276" w:lineRule="auto"/>
        <w:jc w:val="both"/>
        <w:rPr>
          <w:color w:val="auto"/>
          <w:sz w:val="24"/>
          <w:szCs w:val="24"/>
        </w:rPr>
      </w:pPr>
      <w:r w:rsidRPr="00CC74E7">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CC74E7" w:rsidRPr="00CC74E7" w:rsidRDefault="00CC74E7" w:rsidP="00CC74E7">
      <w:pPr>
        <w:pStyle w:val="11"/>
        <w:numPr>
          <w:ilvl w:val="0"/>
          <w:numId w:val="301"/>
        </w:numPr>
        <w:spacing w:line="269" w:lineRule="auto"/>
        <w:jc w:val="both"/>
        <w:rPr>
          <w:color w:val="auto"/>
          <w:sz w:val="24"/>
          <w:szCs w:val="24"/>
        </w:rPr>
      </w:pPr>
      <w:r w:rsidRPr="00CC74E7">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CC74E7" w:rsidRPr="00CC74E7" w:rsidRDefault="00CC74E7" w:rsidP="00CC74E7">
      <w:pPr>
        <w:pStyle w:val="11"/>
        <w:numPr>
          <w:ilvl w:val="0"/>
          <w:numId w:val="301"/>
        </w:numPr>
        <w:spacing w:line="276" w:lineRule="auto"/>
        <w:jc w:val="both"/>
        <w:rPr>
          <w:color w:val="auto"/>
          <w:sz w:val="24"/>
          <w:szCs w:val="24"/>
        </w:rPr>
      </w:pPr>
      <w:r w:rsidRPr="00CC74E7">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CC74E7" w:rsidRPr="00CC74E7" w:rsidRDefault="00CC74E7" w:rsidP="00CC74E7">
      <w:pPr>
        <w:pStyle w:val="11"/>
        <w:numPr>
          <w:ilvl w:val="0"/>
          <w:numId w:val="301"/>
        </w:numPr>
        <w:spacing w:line="276" w:lineRule="auto"/>
        <w:jc w:val="both"/>
        <w:rPr>
          <w:color w:val="auto"/>
          <w:sz w:val="24"/>
          <w:szCs w:val="24"/>
        </w:rPr>
      </w:pPr>
      <w:r w:rsidRPr="00CC74E7">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CC74E7" w:rsidRPr="00CC74E7" w:rsidRDefault="00CC74E7" w:rsidP="00CC74E7">
      <w:pPr>
        <w:pStyle w:val="11"/>
        <w:numPr>
          <w:ilvl w:val="0"/>
          <w:numId w:val="301"/>
        </w:numPr>
        <w:spacing w:line="252" w:lineRule="auto"/>
        <w:jc w:val="both"/>
        <w:rPr>
          <w:color w:val="auto"/>
          <w:sz w:val="24"/>
          <w:szCs w:val="24"/>
        </w:rPr>
      </w:pPr>
      <w:r w:rsidRPr="00CC74E7">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CC74E7" w:rsidRPr="00CC74E7" w:rsidRDefault="00CC74E7" w:rsidP="00CC74E7">
      <w:pPr>
        <w:pStyle w:val="11"/>
        <w:spacing w:line="266" w:lineRule="auto"/>
        <w:jc w:val="both"/>
        <w:rPr>
          <w:color w:val="auto"/>
          <w:sz w:val="24"/>
          <w:szCs w:val="24"/>
        </w:rPr>
      </w:pPr>
      <w:r w:rsidRPr="00CC74E7">
        <w:rPr>
          <w:b/>
          <w:bCs/>
          <w:i/>
          <w:iCs/>
          <w:color w:val="auto"/>
          <w:sz w:val="24"/>
          <w:szCs w:val="24"/>
        </w:rPr>
        <w:t>Формирование универсальных учебных коммуникативных действий</w:t>
      </w:r>
    </w:p>
    <w:p w:rsidR="00CC74E7" w:rsidRPr="00CC74E7" w:rsidRDefault="00CC74E7" w:rsidP="00CC74E7">
      <w:pPr>
        <w:pStyle w:val="11"/>
        <w:numPr>
          <w:ilvl w:val="0"/>
          <w:numId w:val="302"/>
        </w:numPr>
        <w:spacing w:line="252" w:lineRule="auto"/>
        <w:jc w:val="both"/>
        <w:rPr>
          <w:color w:val="auto"/>
          <w:sz w:val="24"/>
          <w:szCs w:val="24"/>
        </w:rPr>
      </w:pPr>
      <w:r w:rsidRPr="00CC74E7">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C74E7" w:rsidRPr="00CC74E7" w:rsidRDefault="00CC74E7" w:rsidP="00CC74E7">
      <w:pPr>
        <w:pStyle w:val="11"/>
        <w:numPr>
          <w:ilvl w:val="0"/>
          <w:numId w:val="302"/>
        </w:numPr>
        <w:spacing w:line="252" w:lineRule="auto"/>
        <w:jc w:val="both"/>
        <w:rPr>
          <w:color w:val="auto"/>
          <w:sz w:val="24"/>
          <w:szCs w:val="24"/>
        </w:rPr>
      </w:pPr>
      <w:r w:rsidRPr="00CC74E7">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CC74E7" w:rsidRPr="00CC74E7" w:rsidRDefault="00CC74E7" w:rsidP="00CC74E7">
      <w:pPr>
        <w:pStyle w:val="11"/>
        <w:numPr>
          <w:ilvl w:val="0"/>
          <w:numId w:val="302"/>
        </w:numPr>
        <w:spacing w:line="252" w:lineRule="auto"/>
        <w:jc w:val="both"/>
        <w:rPr>
          <w:color w:val="auto"/>
          <w:sz w:val="24"/>
          <w:szCs w:val="24"/>
        </w:rPr>
      </w:pPr>
      <w:r w:rsidRPr="00CC74E7">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CC74E7" w:rsidRPr="00CC74E7" w:rsidRDefault="00CC74E7" w:rsidP="00CC74E7">
      <w:pPr>
        <w:pStyle w:val="11"/>
        <w:numPr>
          <w:ilvl w:val="0"/>
          <w:numId w:val="302"/>
        </w:numPr>
        <w:spacing w:line="252" w:lineRule="auto"/>
        <w:jc w:val="both"/>
        <w:rPr>
          <w:color w:val="auto"/>
          <w:sz w:val="24"/>
          <w:szCs w:val="24"/>
        </w:rPr>
      </w:pPr>
      <w:r w:rsidRPr="00CC74E7">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CC74E7" w:rsidRPr="00CC74E7" w:rsidRDefault="00CC74E7" w:rsidP="00CC74E7">
      <w:pPr>
        <w:pStyle w:val="11"/>
        <w:numPr>
          <w:ilvl w:val="0"/>
          <w:numId w:val="302"/>
        </w:numPr>
        <w:spacing w:line="252" w:lineRule="auto"/>
        <w:jc w:val="both"/>
        <w:rPr>
          <w:color w:val="auto"/>
          <w:sz w:val="24"/>
          <w:szCs w:val="24"/>
        </w:rPr>
      </w:pPr>
      <w:r w:rsidRPr="00CC74E7">
        <w:rPr>
          <w:color w:val="auto"/>
          <w:sz w:val="24"/>
          <w:szCs w:val="24"/>
        </w:rPr>
        <w:t>Управлять собственными эмоциями, корректно выражать их в процессе речевого общения.</w:t>
      </w:r>
    </w:p>
    <w:p w:rsidR="00CC74E7" w:rsidRPr="00CC74E7" w:rsidRDefault="00CC74E7" w:rsidP="00CC74E7">
      <w:pPr>
        <w:pStyle w:val="11"/>
        <w:spacing w:line="266" w:lineRule="auto"/>
        <w:jc w:val="both"/>
        <w:rPr>
          <w:color w:val="auto"/>
          <w:sz w:val="24"/>
          <w:szCs w:val="24"/>
        </w:rPr>
      </w:pPr>
      <w:r w:rsidRPr="00CC74E7">
        <w:rPr>
          <w:b/>
          <w:bCs/>
          <w:i/>
          <w:iCs/>
          <w:color w:val="auto"/>
          <w:sz w:val="24"/>
          <w:szCs w:val="24"/>
        </w:rPr>
        <w:t>Формирование универсальных учебных регулятивных действий</w:t>
      </w:r>
    </w:p>
    <w:p w:rsidR="00CC74E7" w:rsidRPr="00CC74E7" w:rsidRDefault="00CC74E7" w:rsidP="00CC74E7">
      <w:pPr>
        <w:pStyle w:val="11"/>
        <w:numPr>
          <w:ilvl w:val="0"/>
          <w:numId w:val="303"/>
        </w:numPr>
        <w:spacing w:line="252" w:lineRule="auto"/>
        <w:jc w:val="both"/>
        <w:rPr>
          <w:color w:val="auto"/>
          <w:sz w:val="24"/>
          <w:szCs w:val="24"/>
        </w:rPr>
      </w:pPr>
      <w:r w:rsidRPr="00CC74E7">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CC74E7" w:rsidRPr="00CC74E7" w:rsidRDefault="00CC74E7" w:rsidP="00CC74E7">
      <w:pPr>
        <w:pStyle w:val="11"/>
        <w:numPr>
          <w:ilvl w:val="0"/>
          <w:numId w:val="303"/>
        </w:numPr>
        <w:spacing w:line="252" w:lineRule="auto"/>
        <w:jc w:val="both"/>
        <w:rPr>
          <w:color w:val="auto"/>
          <w:sz w:val="24"/>
          <w:szCs w:val="24"/>
        </w:rPr>
      </w:pPr>
      <w:r w:rsidRPr="00CC74E7">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CC74E7" w:rsidRPr="00CC74E7" w:rsidRDefault="00CC74E7" w:rsidP="00CC74E7">
      <w:pPr>
        <w:pStyle w:val="af7"/>
        <w:rPr>
          <w:rFonts w:ascii="Times New Roman" w:hAnsi="Times New Roman" w:cs="Times New Roman"/>
          <w:sz w:val="24"/>
          <w:szCs w:val="24"/>
        </w:rPr>
      </w:pPr>
      <w:bookmarkStart w:id="683" w:name="bookmark1893"/>
    </w:p>
    <w:p w:rsidR="00CC74E7" w:rsidRPr="00CC74E7" w:rsidRDefault="00CC74E7" w:rsidP="00CC74E7">
      <w:pPr>
        <w:pStyle w:val="af7"/>
        <w:rPr>
          <w:rFonts w:ascii="Times New Roman" w:hAnsi="Times New Roman" w:cs="Times New Roman"/>
          <w:sz w:val="24"/>
          <w:szCs w:val="24"/>
        </w:rPr>
      </w:pPr>
      <w:r w:rsidRPr="00CC74E7">
        <w:rPr>
          <w:rFonts w:ascii="Times New Roman" w:hAnsi="Times New Roman" w:cs="Times New Roman"/>
          <w:sz w:val="24"/>
          <w:szCs w:val="24"/>
        </w:rPr>
        <w:t>ИНОСТРАННЫЙ ЯЗЫК (НА ПРИМЕРЕ АНГЛИЙСКОГО ЯЗЫКА)</w:t>
      </w:r>
      <w:bookmarkEnd w:id="683"/>
    </w:p>
    <w:p w:rsidR="00CC74E7" w:rsidRPr="00CC74E7" w:rsidRDefault="00CC74E7" w:rsidP="00CC74E7">
      <w:pPr>
        <w:pStyle w:val="17"/>
        <w:rPr>
          <w:rFonts w:ascii="Times New Roman" w:hAnsi="Times New Roman" w:cs="Times New Roman"/>
          <w:sz w:val="24"/>
          <w:szCs w:val="24"/>
        </w:rPr>
      </w:pPr>
      <w:bookmarkStart w:id="684" w:name="bookmark1895"/>
    </w:p>
    <w:p w:rsidR="00CC74E7" w:rsidRPr="00CC74E7" w:rsidRDefault="00CC74E7" w:rsidP="00CC74E7">
      <w:pPr>
        <w:pStyle w:val="17"/>
        <w:rPr>
          <w:rFonts w:ascii="Times New Roman" w:hAnsi="Times New Roman" w:cs="Times New Roman"/>
          <w:sz w:val="24"/>
          <w:szCs w:val="24"/>
        </w:rPr>
      </w:pPr>
      <w:r w:rsidRPr="00CC74E7">
        <w:rPr>
          <w:rFonts w:ascii="Times New Roman" w:hAnsi="Times New Roman" w:cs="Times New Roman"/>
          <w:sz w:val="24"/>
          <w:szCs w:val="24"/>
        </w:rPr>
        <w:t>Формирование универсальных учебных познавательных действий</w:t>
      </w:r>
      <w:bookmarkEnd w:id="684"/>
    </w:p>
    <w:p w:rsidR="00CC74E7" w:rsidRPr="00CC74E7" w:rsidRDefault="00CC74E7" w:rsidP="00CC74E7">
      <w:pPr>
        <w:pStyle w:val="11"/>
        <w:spacing w:line="324" w:lineRule="auto"/>
        <w:jc w:val="both"/>
        <w:rPr>
          <w:color w:val="auto"/>
          <w:sz w:val="24"/>
          <w:szCs w:val="24"/>
        </w:rPr>
      </w:pPr>
      <w:r w:rsidRPr="00CC74E7">
        <w:rPr>
          <w:b/>
          <w:bCs/>
          <w:i/>
          <w:iCs/>
          <w:color w:val="auto"/>
          <w:sz w:val="24"/>
          <w:szCs w:val="24"/>
        </w:rPr>
        <w:t>Формирование базовых логических действий</w:t>
      </w:r>
    </w:p>
    <w:p w:rsidR="00CC74E7" w:rsidRPr="00CC74E7" w:rsidRDefault="00CC74E7" w:rsidP="00CC74E7">
      <w:pPr>
        <w:pStyle w:val="11"/>
        <w:numPr>
          <w:ilvl w:val="0"/>
          <w:numId w:val="304"/>
        </w:numPr>
        <w:spacing w:line="283" w:lineRule="auto"/>
        <w:jc w:val="both"/>
        <w:rPr>
          <w:color w:val="auto"/>
          <w:sz w:val="24"/>
          <w:szCs w:val="24"/>
        </w:rPr>
      </w:pPr>
      <w:r w:rsidRPr="00CC74E7">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CC74E7" w:rsidRPr="00CC74E7" w:rsidRDefault="00CC74E7" w:rsidP="00CC74E7">
      <w:pPr>
        <w:pStyle w:val="11"/>
        <w:numPr>
          <w:ilvl w:val="0"/>
          <w:numId w:val="304"/>
        </w:numPr>
        <w:spacing w:line="283" w:lineRule="auto"/>
        <w:jc w:val="both"/>
        <w:rPr>
          <w:color w:val="auto"/>
          <w:sz w:val="24"/>
          <w:szCs w:val="24"/>
        </w:rPr>
      </w:pPr>
      <w:r w:rsidRPr="00CC74E7">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CC74E7" w:rsidRPr="00CC74E7" w:rsidRDefault="00CC74E7" w:rsidP="00CC74E7">
      <w:pPr>
        <w:pStyle w:val="11"/>
        <w:numPr>
          <w:ilvl w:val="0"/>
          <w:numId w:val="304"/>
        </w:numPr>
        <w:spacing w:line="283" w:lineRule="auto"/>
        <w:jc w:val="both"/>
        <w:rPr>
          <w:color w:val="auto"/>
          <w:sz w:val="24"/>
          <w:szCs w:val="24"/>
        </w:rPr>
      </w:pPr>
      <w:r w:rsidRPr="00CC74E7">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CC74E7" w:rsidRPr="00CC74E7" w:rsidRDefault="00CC74E7" w:rsidP="00CC74E7">
      <w:pPr>
        <w:pStyle w:val="11"/>
        <w:numPr>
          <w:ilvl w:val="0"/>
          <w:numId w:val="304"/>
        </w:numPr>
        <w:spacing w:line="300" w:lineRule="auto"/>
        <w:jc w:val="both"/>
        <w:rPr>
          <w:color w:val="auto"/>
          <w:sz w:val="24"/>
          <w:szCs w:val="24"/>
        </w:rPr>
      </w:pPr>
      <w:r w:rsidRPr="00CC74E7">
        <w:rPr>
          <w:color w:val="auto"/>
          <w:sz w:val="24"/>
          <w:szCs w:val="24"/>
        </w:rPr>
        <w:t>Моделировать отношения между объектами (членами предложения, структурными единицами диалога и др.).</w:t>
      </w:r>
    </w:p>
    <w:p w:rsidR="00CC74E7" w:rsidRPr="00CC74E7" w:rsidRDefault="00CC74E7" w:rsidP="00CC74E7">
      <w:pPr>
        <w:pStyle w:val="11"/>
        <w:numPr>
          <w:ilvl w:val="0"/>
          <w:numId w:val="304"/>
        </w:numPr>
        <w:spacing w:line="283" w:lineRule="auto"/>
        <w:jc w:val="both"/>
        <w:rPr>
          <w:color w:val="auto"/>
          <w:sz w:val="24"/>
          <w:szCs w:val="24"/>
        </w:rPr>
      </w:pPr>
      <w:r w:rsidRPr="00CC74E7">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CC74E7" w:rsidRPr="00CC74E7" w:rsidRDefault="00CC74E7" w:rsidP="00CC74E7">
      <w:pPr>
        <w:pStyle w:val="11"/>
        <w:numPr>
          <w:ilvl w:val="0"/>
          <w:numId w:val="304"/>
        </w:numPr>
        <w:spacing w:line="283" w:lineRule="auto"/>
        <w:jc w:val="both"/>
        <w:rPr>
          <w:color w:val="auto"/>
          <w:sz w:val="24"/>
          <w:szCs w:val="24"/>
        </w:rPr>
      </w:pPr>
      <w:r w:rsidRPr="00CC74E7">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CC74E7" w:rsidRPr="00CC74E7" w:rsidRDefault="00CC74E7" w:rsidP="00CC74E7">
      <w:pPr>
        <w:pStyle w:val="11"/>
        <w:numPr>
          <w:ilvl w:val="0"/>
          <w:numId w:val="304"/>
        </w:numPr>
        <w:spacing w:line="283" w:lineRule="auto"/>
        <w:jc w:val="both"/>
        <w:rPr>
          <w:color w:val="auto"/>
          <w:sz w:val="24"/>
          <w:szCs w:val="24"/>
        </w:rPr>
      </w:pPr>
      <w:r w:rsidRPr="00CC74E7">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CC74E7" w:rsidRPr="00CC74E7" w:rsidRDefault="00CC74E7" w:rsidP="00CC74E7">
      <w:pPr>
        <w:pStyle w:val="11"/>
        <w:numPr>
          <w:ilvl w:val="0"/>
          <w:numId w:val="304"/>
        </w:numPr>
        <w:spacing w:line="283" w:lineRule="auto"/>
        <w:jc w:val="both"/>
        <w:rPr>
          <w:color w:val="auto"/>
          <w:sz w:val="24"/>
          <w:szCs w:val="24"/>
        </w:rPr>
      </w:pPr>
      <w:r w:rsidRPr="00CC74E7">
        <w:rPr>
          <w:color w:val="auto"/>
          <w:sz w:val="24"/>
          <w:szCs w:val="24"/>
        </w:rPr>
        <w:t>Сравнивать языковые единицы разного уровня (звуки, буквы, слова, речевые клише, грамматические явления, тексты и т. п.).</w:t>
      </w:r>
    </w:p>
    <w:p w:rsidR="00CC74E7" w:rsidRPr="00CC74E7" w:rsidRDefault="00CC74E7" w:rsidP="00CC74E7">
      <w:pPr>
        <w:pStyle w:val="11"/>
        <w:numPr>
          <w:ilvl w:val="0"/>
          <w:numId w:val="304"/>
        </w:numPr>
        <w:spacing w:line="300" w:lineRule="auto"/>
        <w:jc w:val="both"/>
        <w:rPr>
          <w:color w:val="auto"/>
          <w:sz w:val="24"/>
          <w:szCs w:val="24"/>
        </w:rPr>
      </w:pPr>
      <w:r w:rsidRPr="00CC74E7">
        <w:rPr>
          <w:color w:val="auto"/>
          <w:sz w:val="24"/>
          <w:szCs w:val="24"/>
        </w:rPr>
        <w:t>Пользоваться классификациями (по типу чтения, по типу высказывания и т. п.).</w:t>
      </w:r>
    </w:p>
    <w:p w:rsidR="00CC74E7" w:rsidRPr="00CC74E7" w:rsidRDefault="00CC74E7" w:rsidP="00CC74E7">
      <w:pPr>
        <w:pStyle w:val="11"/>
        <w:numPr>
          <w:ilvl w:val="0"/>
          <w:numId w:val="304"/>
        </w:numPr>
        <w:spacing w:line="276" w:lineRule="auto"/>
        <w:jc w:val="both"/>
        <w:rPr>
          <w:color w:val="auto"/>
          <w:sz w:val="24"/>
          <w:szCs w:val="24"/>
        </w:rPr>
      </w:pPr>
      <w:r w:rsidRPr="00CC74E7">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CC74E7" w:rsidRPr="00CC74E7" w:rsidRDefault="00CC74E7" w:rsidP="00CC74E7">
      <w:pPr>
        <w:pStyle w:val="11"/>
        <w:spacing w:line="269" w:lineRule="auto"/>
        <w:jc w:val="both"/>
        <w:rPr>
          <w:color w:val="auto"/>
          <w:sz w:val="24"/>
          <w:szCs w:val="24"/>
        </w:rPr>
      </w:pPr>
      <w:r w:rsidRPr="00CC74E7">
        <w:rPr>
          <w:b/>
          <w:bCs/>
          <w:i/>
          <w:iCs/>
          <w:color w:val="auto"/>
          <w:sz w:val="24"/>
          <w:szCs w:val="24"/>
        </w:rPr>
        <w:t>Работа с информацией</w:t>
      </w:r>
    </w:p>
    <w:p w:rsidR="00CC74E7" w:rsidRPr="00CC74E7" w:rsidRDefault="00CC74E7" w:rsidP="00CC74E7">
      <w:pPr>
        <w:pStyle w:val="11"/>
        <w:numPr>
          <w:ilvl w:val="0"/>
          <w:numId w:val="305"/>
        </w:numPr>
        <w:spacing w:line="276" w:lineRule="auto"/>
        <w:jc w:val="both"/>
        <w:rPr>
          <w:color w:val="auto"/>
          <w:sz w:val="24"/>
          <w:szCs w:val="24"/>
        </w:rPr>
      </w:pPr>
      <w:r w:rsidRPr="00CC74E7">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C74E7" w:rsidRPr="00CC74E7" w:rsidRDefault="00CC74E7" w:rsidP="00CC74E7">
      <w:pPr>
        <w:pStyle w:val="11"/>
        <w:numPr>
          <w:ilvl w:val="0"/>
          <w:numId w:val="305"/>
        </w:numPr>
        <w:spacing w:line="276" w:lineRule="auto"/>
        <w:jc w:val="both"/>
        <w:rPr>
          <w:color w:val="auto"/>
          <w:sz w:val="24"/>
          <w:szCs w:val="24"/>
        </w:rPr>
      </w:pPr>
      <w:r w:rsidRPr="00CC74E7">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CC74E7" w:rsidRPr="00CC74E7" w:rsidRDefault="00CC74E7" w:rsidP="00CC74E7">
      <w:pPr>
        <w:pStyle w:val="11"/>
        <w:numPr>
          <w:ilvl w:val="0"/>
          <w:numId w:val="305"/>
        </w:numPr>
        <w:spacing w:line="252" w:lineRule="auto"/>
        <w:jc w:val="both"/>
        <w:rPr>
          <w:color w:val="auto"/>
          <w:sz w:val="24"/>
          <w:szCs w:val="24"/>
        </w:rPr>
      </w:pPr>
      <w:r w:rsidRPr="00CC74E7">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CC74E7" w:rsidRPr="00CC74E7" w:rsidRDefault="00CC74E7" w:rsidP="00CC74E7">
      <w:pPr>
        <w:pStyle w:val="11"/>
        <w:numPr>
          <w:ilvl w:val="0"/>
          <w:numId w:val="305"/>
        </w:numPr>
        <w:spacing w:line="252" w:lineRule="auto"/>
        <w:jc w:val="both"/>
        <w:rPr>
          <w:color w:val="auto"/>
          <w:sz w:val="24"/>
          <w:szCs w:val="24"/>
        </w:rPr>
      </w:pPr>
      <w:r w:rsidRPr="00CC74E7">
        <w:rPr>
          <w:color w:val="auto"/>
          <w:sz w:val="24"/>
          <w:szCs w:val="24"/>
        </w:rPr>
        <w:t>использовать внешние формальные элементы текста (подзаголовки, иллюстрации, сноски) для понимания его содержания.</w:t>
      </w:r>
    </w:p>
    <w:p w:rsidR="00CC74E7" w:rsidRPr="00CC74E7" w:rsidRDefault="00CC74E7" w:rsidP="00CC74E7">
      <w:pPr>
        <w:pStyle w:val="11"/>
        <w:numPr>
          <w:ilvl w:val="0"/>
          <w:numId w:val="305"/>
        </w:numPr>
        <w:spacing w:line="252" w:lineRule="auto"/>
        <w:jc w:val="both"/>
        <w:rPr>
          <w:color w:val="auto"/>
          <w:sz w:val="24"/>
          <w:szCs w:val="24"/>
        </w:rPr>
      </w:pPr>
      <w:r w:rsidRPr="00CC74E7">
        <w:rPr>
          <w:color w:val="auto"/>
          <w:sz w:val="24"/>
          <w:szCs w:val="24"/>
        </w:rPr>
        <w:t>Фиксировать информацию доступными средствами (в виде ключевых слов, плана).</w:t>
      </w:r>
    </w:p>
    <w:p w:rsidR="00CC74E7" w:rsidRPr="00CC74E7" w:rsidRDefault="00CC74E7" w:rsidP="00CC74E7">
      <w:pPr>
        <w:pStyle w:val="11"/>
        <w:numPr>
          <w:ilvl w:val="0"/>
          <w:numId w:val="305"/>
        </w:numPr>
        <w:spacing w:line="252" w:lineRule="auto"/>
        <w:jc w:val="both"/>
        <w:rPr>
          <w:color w:val="auto"/>
          <w:sz w:val="24"/>
          <w:szCs w:val="24"/>
        </w:rPr>
      </w:pPr>
      <w:r w:rsidRPr="00CC74E7">
        <w:rPr>
          <w:color w:val="auto"/>
          <w:sz w:val="24"/>
          <w:szCs w:val="24"/>
        </w:rPr>
        <w:t>Оценивать достоверность информации, полученной из иноязычных источников.</w:t>
      </w:r>
    </w:p>
    <w:p w:rsidR="00CC74E7" w:rsidRPr="00CC74E7" w:rsidRDefault="00CC74E7" w:rsidP="00CC74E7">
      <w:pPr>
        <w:pStyle w:val="11"/>
        <w:numPr>
          <w:ilvl w:val="0"/>
          <w:numId w:val="305"/>
        </w:numPr>
        <w:spacing w:line="252" w:lineRule="auto"/>
        <w:jc w:val="both"/>
        <w:rPr>
          <w:color w:val="auto"/>
          <w:sz w:val="24"/>
          <w:szCs w:val="24"/>
        </w:rPr>
      </w:pPr>
      <w:r w:rsidRPr="00CC74E7">
        <w:rPr>
          <w:color w:val="auto"/>
          <w:sz w:val="24"/>
          <w:szCs w:val="24"/>
        </w:rPr>
        <w:t>Находить аргументы, подтверждающие или опровергающие одну и ту же идею, в различных информационных источниках;</w:t>
      </w:r>
    </w:p>
    <w:p w:rsidR="00CC74E7" w:rsidRPr="00CC74E7" w:rsidRDefault="00CC74E7" w:rsidP="00CC74E7">
      <w:pPr>
        <w:pStyle w:val="11"/>
        <w:numPr>
          <w:ilvl w:val="0"/>
          <w:numId w:val="305"/>
        </w:numPr>
        <w:spacing w:line="252" w:lineRule="auto"/>
        <w:jc w:val="both"/>
        <w:rPr>
          <w:color w:val="auto"/>
          <w:sz w:val="24"/>
          <w:szCs w:val="24"/>
        </w:rPr>
      </w:pPr>
      <w:r w:rsidRPr="00CC74E7">
        <w:rPr>
          <w:color w:val="auto"/>
          <w:sz w:val="24"/>
          <w:szCs w:val="24"/>
        </w:rPr>
        <w:t>выдвигать предположения (например, о значении слова в контексте) и аргументировать его.</w:t>
      </w:r>
    </w:p>
    <w:p w:rsidR="00CC74E7" w:rsidRPr="00CC74E7" w:rsidRDefault="00CC74E7" w:rsidP="00CC74E7">
      <w:pPr>
        <w:pStyle w:val="11"/>
        <w:spacing w:line="266" w:lineRule="auto"/>
        <w:jc w:val="both"/>
        <w:rPr>
          <w:color w:val="auto"/>
          <w:sz w:val="24"/>
          <w:szCs w:val="24"/>
        </w:rPr>
      </w:pPr>
      <w:r w:rsidRPr="00CC74E7">
        <w:rPr>
          <w:b/>
          <w:bCs/>
          <w:i/>
          <w:iCs/>
          <w:color w:val="auto"/>
          <w:sz w:val="24"/>
          <w:szCs w:val="24"/>
        </w:rPr>
        <w:t>Формирование универсальных учебных коммуникативных действий</w:t>
      </w:r>
    </w:p>
    <w:p w:rsidR="00CC74E7" w:rsidRPr="00CC74E7" w:rsidRDefault="00CC74E7" w:rsidP="00CC74E7">
      <w:pPr>
        <w:pStyle w:val="11"/>
        <w:numPr>
          <w:ilvl w:val="0"/>
          <w:numId w:val="306"/>
        </w:numPr>
        <w:spacing w:line="252" w:lineRule="auto"/>
        <w:jc w:val="both"/>
        <w:rPr>
          <w:color w:val="auto"/>
          <w:sz w:val="24"/>
          <w:szCs w:val="24"/>
        </w:rPr>
      </w:pPr>
      <w:r w:rsidRPr="00CC74E7">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CC74E7" w:rsidRPr="00CC74E7" w:rsidRDefault="00CC74E7" w:rsidP="00CC74E7">
      <w:pPr>
        <w:pStyle w:val="11"/>
        <w:numPr>
          <w:ilvl w:val="0"/>
          <w:numId w:val="306"/>
        </w:numPr>
        <w:spacing w:line="252" w:lineRule="auto"/>
        <w:jc w:val="both"/>
        <w:rPr>
          <w:color w:val="auto"/>
          <w:sz w:val="24"/>
          <w:szCs w:val="24"/>
        </w:rPr>
      </w:pPr>
      <w:r w:rsidRPr="00CC74E7">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C74E7" w:rsidRPr="00CC74E7" w:rsidRDefault="00CC74E7" w:rsidP="00CC74E7">
      <w:pPr>
        <w:pStyle w:val="11"/>
        <w:numPr>
          <w:ilvl w:val="0"/>
          <w:numId w:val="306"/>
        </w:numPr>
        <w:spacing w:line="252" w:lineRule="auto"/>
        <w:jc w:val="both"/>
        <w:rPr>
          <w:color w:val="auto"/>
          <w:sz w:val="24"/>
          <w:szCs w:val="24"/>
        </w:rPr>
      </w:pPr>
      <w:r w:rsidRPr="00CC74E7">
        <w:rPr>
          <w:color w:val="auto"/>
          <w:sz w:val="24"/>
          <w:szCs w:val="24"/>
        </w:rPr>
        <w:t>Анализировать и восстанавливать текст с опущенными в учебных целях фрагментами.</w:t>
      </w:r>
    </w:p>
    <w:p w:rsidR="00CC74E7" w:rsidRPr="00CC74E7" w:rsidRDefault="00CC74E7" w:rsidP="00CC74E7">
      <w:pPr>
        <w:pStyle w:val="11"/>
        <w:numPr>
          <w:ilvl w:val="0"/>
          <w:numId w:val="306"/>
        </w:numPr>
        <w:spacing w:line="252" w:lineRule="auto"/>
        <w:jc w:val="both"/>
        <w:rPr>
          <w:color w:val="auto"/>
          <w:sz w:val="24"/>
          <w:szCs w:val="24"/>
        </w:rPr>
      </w:pPr>
      <w:r w:rsidRPr="00CC74E7">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C74E7" w:rsidRPr="00CC74E7" w:rsidRDefault="00CC74E7" w:rsidP="00CC74E7">
      <w:pPr>
        <w:pStyle w:val="11"/>
        <w:numPr>
          <w:ilvl w:val="0"/>
          <w:numId w:val="306"/>
        </w:numPr>
        <w:spacing w:line="252" w:lineRule="auto"/>
        <w:jc w:val="both"/>
        <w:rPr>
          <w:color w:val="auto"/>
          <w:sz w:val="24"/>
          <w:szCs w:val="24"/>
        </w:rPr>
      </w:pPr>
      <w:r w:rsidRPr="00CC74E7">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CC74E7" w:rsidRPr="00CC74E7" w:rsidRDefault="00CC74E7" w:rsidP="00CC74E7">
      <w:pPr>
        <w:pStyle w:val="11"/>
        <w:spacing w:line="266" w:lineRule="auto"/>
        <w:jc w:val="both"/>
        <w:rPr>
          <w:color w:val="auto"/>
          <w:sz w:val="24"/>
          <w:szCs w:val="24"/>
        </w:rPr>
      </w:pPr>
      <w:r w:rsidRPr="00CC74E7">
        <w:rPr>
          <w:b/>
          <w:bCs/>
          <w:i/>
          <w:iCs/>
          <w:color w:val="auto"/>
          <w:sz w:val="24"/>
          <w:szCs w:val="24"/>
        </w:rPr>
        <w:t>Формирование универсальных учебных регулятивных действий</w:t>
      </w:r>
    </w:p>
    <w:p w:rsidR="00CC74E7" w:rsidRPr="00CC74E7" w:rsidRDefault="00CC74E7" w:rsidP="00CC74E7">
      <w:pPr>
        <w:pStyle w:val="11"/>
        <w:numPr>
          <w:ilvl w:val="0"/>
          <w:numId w:val="307"/>
        </w:numPr>
        <w:spacing w:line="252" w:lineRule="auto"/>
        <w:jc w:val="both"/>
        <w:rPr>
          <w:color w:val="auto"/>
          <w:sz w:val="24"/>
          <w:szCs w:val="24"/>
        </w:rPr>
      </w:pPr>
      <w:r w:rsidRPr="00CC74E7">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CC74E7" w:rsidRPr="00CC74E7" w:rsidRDefault="00CC74E7" w:rsidP="00CC74E7">
      <w:pPr>
        <w:pStyle w:val="11"/>
        <w:numPr>
          <w:ilvl w:val="0"/>
          <w:numId w:val="307"/>
        </w:numPr>
        <w:spacing w:line="252" w:lineRule="auto"/>
        <w:jc w:val="both"/>
        <w:rPr>
          <w:color w:val="auto"/>
          <w:sz w:val="24"/>
          <w:szCs w:val="24"/>
        </w:rPr>
      </w:pPr>
      <w:r w:rsidRPr="00CC74E7">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CC74E7" w:rsidRPr="00CC74E7" w:rsidRDefault="00CC74E7" w:rsidP="00CC74E7">
      <w:pPr>
        <w:pStyle w:val="11"/>
        <w:numPr>
          <w:ilvl w:val="0"/>
          <w:numId w:val="307"/>
        </w:numPr>
        <w:spacing w:line="252" w:lineRule="auto"/>
        <w:jc w:val="both"/>
        <w:rPr>
          <w:color w:val="auto"/>
          <w:sz w:val="24"/>
          <w:szCs w:val="24"/>
        </w:rPr>
      </w:pPr>
      <w:r w:rsidRPr="00CC74E7">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CC74E7" w:rsidRPr="00CC74E7" w:rsidRDefault="00CC74E7" w:rsidP="00CC74E7">
      <w:pPr>
        <w:pStyle w:val="11"/>
        <w:numPr>
          <w:ilvl w:val="0"/>
          <w:numId w:val="307"/>
        </w:numPr>
        <w:spacing w:line="257" w:lineRule="auto"/>
        <w:jc w:val="both"/>
        <w:rPr>
          <w:color w:val="auto"/>
          <w:sz w:val="24"/>
          <w:szCs w:val="24"/>
        </w:rPr>
      </w:pPr>
      <w:r w:rsidRPr="00CC74E7">
        <w:rPr>
          <w:color w:val="auto"/>
          <w:sz w:val="24"/>
          <w:szCs w:val="24"/>
        </w:rPr>
        <w:t>Корректировать деятельность с учетом возникших трудностей, ошибок, новых данных или информации.</w:t>
      </w:r>
    </w:p>
    <w:p w:rsidR="00CC74E7" w:rsidRPr="00CC74E7" w:rsidRDefault="00CC74E7" w:rsidP="00CC74E7">
      <w:pPr>
        <w:pStyle w:val="11"/>
        <w:numPr>
          <w:ilvl w:val="0"/>
          <w:numId w:val="307"/>
        </w:numPr>
        <w:spacing w:after="160" w:line="257" w:lineRule="auto"/>
        <w:jc w:val="both"/>
        <w:rPr>
          <w:color w:val="auto"/>
          <w:sz w:val="24"/>
          <w:szCs w:val="24"/>
        </w:rPr>
      </w:pPr>
      <w:r w:rsidRPr="00CC74E7">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CC74E7" w:rsidRPr="00CC74E7" w:rsidRDefault="00CC74E7" w:rsidP="00CC74E7">
      <w:pPr>
        <w:pStyle w:val="af7"/>
        <w:rPr>
          <w:rFonts w:ascii="Times New Roman" w:hAnsi="Times New Roman" w:cs="Times New Roman"/>
          <w:sz w:val="24"/>
          <w:szCs w:val="24"/>
        </w:rPr>
      </w:pPr>
      <w:bookmarkStart w:id="685" w:name="bookmark1897"/>
      <w:r w:rsidRPr="00CC74E7">
        <w:rPr>
          <w:rFonts w:ascii="Times New Roman" w:hAnsi="Times New Roman" w:cs="Times New Roman"/>
          <w:sz w:val="24"/>
          <w:szCs w:val="24"/>
        </w:rPr>
        <w:t>МАТЕМАТИКА И ИНФОРМАТИКА</w:t>
      </w:r>
      <w:bookmarkEnd w:id="685"/>
    </w:p>
    <w:p w:rsidR="00CC74E7" w:rsidRPr="00CC74E7" w:rsidRDefault="00CC74E7" w:rsidP="00CC74E7">
      <w:pPr>
        <w:pStyle w:val="17"/>
        <w:rPr>
          <w:rFonts w:ascii="Times New Roman" w:hAnsi="Times New Roman" w:cs="Times New Roman"/>
          <w:sz w:val="24"/>
          <w:szCs w:val="24"/>
        </w:rPr>
      </w:pPr>
      <w:bookmarkStart w:id="686" w:name="bookmark1899"/>
    </w:p>
    <w:p w:rsidR="00CC74E7" w:rsidRPr="00CC74E7" w:rsidRDefault="00CC74E7" w:rsidP="00CC74E7">
      <w:pPr>
        <w:pStyle w:val="17"/>
        <w:rPr>
          <w:rFonts w:ascii="Times New Roman" w:hAnsi="Times New Roman" w:cs="Times New Roman"/>
          <w:sz w:val="24"/>
          <w:szCs w:val="24"/>
        </w:rPr>
      </w:pPr>
      <w:r w:rsidRPr="00CC74E7">
        <w:rPr>
          <w:rFonts w:ascii="Times New Roman" w:hAnsi="Times New Roman" w:cs="Times New Roman"/>
          <w:sz w:val="24"/>
          <w:szCs w:val="24"/>
        </w:rPr>
        <w:t>Формирование универсальных учебных познавательных действий</w:t>
      </w:r>
      <w:bookmarkEnd w:id="686"/>
    </w:p>
    <w:p w:rsidR="00CC74E7" w:rsidRPr="00CC74E7" w:rsidRDefault="00CC74E7" w:rsidP="00CC74E7">
      <w:pPr>
        <w:pStyle w:val="11"/>
        <w:spacing w:line="324" w:lineRule="auto"/>
        <w:jc w:val="both"/>
        <w:rPr>
          <w:color w:val="auto"/>
          <w:sz w:val="24"/>
          <w:szCs w:val="24"/>
        </w:rPr>
      </w:pPr>
      <w:r w:rsidRPr="00CC74E7">
        <w:rPr>
          <w:b/>
          <w:bCs/>
          <w:i/>
          <w:iCs/>
          <w:color w:val="auto"/>
          <w:sz w:val="24"/>
          <w:szCs w:val="24"/>
        </w:rPr>
        <w:t>Формирование базовых логических действий</w:t>
      </w:r>
    </w:p>
    <w:p w:rsidR="00CC74E7" w:rsidRPr="00CC74E7" w:rsidRDefault="00CC74E7" w:rsidP="00CC74E7">
      <w:pPr>
        <w:pStyle w:val="11"/>
        <w:numPr>
          <w:ilvl w:val="0"/>
          <w:numId w:val="308"/>
        </w:numPr>
        <w:spacing w:line="257" w:lineRule="auto"/>
        <w:jc w:val="both"/>
        <w:rPr>
          <w:color w:val="auto"/>
          <w:sz w:val="24"/>
          <w:szCs w:val="24"/>
        </w:rPr>
      </w:pPr>
      <w:r w:rsidRPr="00CC74E7">
        <w:rPr>
          <w:color w:val="auto"/>
          <w:sz w:val="24"/>
          <w:szCs w:val="24"/>
        </w:rPr>
        <w:t>Выявлять качества, свойства, характеристики математических объектов.</w:t>
      </w:r>
    </w:p>
    <w:p w:rsidR="00CC74E7" w:rsidRPr="00CC74E7" w:rsidRDefault="00CC74E7" w:rsidP="00CC74E7">
      <w:pPr>
        <w:pStyle w:val="11"/>
        <w:numPr>
          <w:ilvl w:val="0"/>
          <w:numId w:val="308"/>
        </w:numPr>
        <w:spacing w:line="257" w:lineRule="auto"/>
        <w:jc w:val="both"/>
        <w:rPr>
          <w:color w:val="auto"/>
          <w:sz w:val="24"/>
          <w:szCs w:val="24"/>
        </w:rPr>
      </w:pPr>
      <w:r w:rsidRPr="00CC74E7">
        <w:rPr>
          <w:color w:val="auto"/>
          <w:sz w:val="24"/>
          <w:szCs w:val="24"/>
        </w:rPr>
        <w:t>Различать свойства и признаки объектов.</w:t>
      </w:r>
    </w:p>
    <w:p w:rsidR="00CC74E7" w:rsidRPr="00CC74E7" w:rsidRDefault="00CC74E7" w:rsidP="00CC74E7">
      <w:pPr>
        <w:pStyle w:val="11"/>
        <w:numPr>
          <w:ilvl w:val="0"/>
          <w:numId w:val="308"/>
        </w:numPr>
        <w:spacing w:line="257" w:lineRule="auto"/>
        <w:jc w:val="both"/>
        <w:rPr>
          <w:color w:val="auto"/>
          <w:sz w:val="24"/>
          <w:szCs w:val="24"/>
        </w:rPr>
      </w:pPr>
      <w:r w:rsidRPr="00CC74E7">
        <w:rPr>
          <w:color w:val="auto"/>
          <w:sz w:val="24"/>
          <w:szCs w:val="24"/>
        </w:rPr>
        <w:t>Сравнивать, упорядочивать, классифицировать числа, величины, выражения, формулы, графики, геометрические фигуры и т. п.</w:t>
      </w:r>
    </w:p>
    <w:p w:rsidR="00CC74E7" w:rsidRPr="00CC74E7" w:rsidRDefault="00CC74E7" w:rsidP="00CC74E7">
      <w:pPr>
        <w:pStyle w:val="11"/>
        <w:numPr>
          <w:ilvl w:val="0"/>
          <w:numId w:val="308"/>
        </w:numPr>
        <w:spacing w:line="257" w:lineRule="auto"/>
        <w:jc w:val="both"/>
        <w:rPr>
          <w:color w:val="auto"/>
          <w:sz w:val="24"/>
          <w:szCs w:val="24"/>
        </w:rPr>
      </w:pPr>
      <w:r w:rsidRPr="00CC74E7">
        <w:rPr>
          <w:color w:val="auto"/>
          <w:sz w:val="24"/>
          <w:szCs w:val="24"/>
        </w:rPr>
        <w:t>Устанавливать связи и отношения, проводить аналогии, распознавать зависимости между объектами.</w:t>
      </w:r>
    </w:p>
    <w:p w:rsidR="00CC74E7" w:rsidRPr="00CC74E7" w:rsidRDefault="00CC74E7" w:rsidP="00CC74E7">
      <w:pPr>
        <w:pStyle w:val="11"/>
        <w:numPr>
          <w:ilvl w:val="0"/>
          <w:numId w:val="308"/>
        </w:numPr>
        <w:spacing w:line="257" w:lineRule="auto"/>
        <w:jc w:val="both"/>
        <w:rPr>
          <w:color w:val="auto"/>
          <w:sz w:val="24"/>
          <w:szCs w:val="24"/>
        </w:rPr>
      </w:pPr>
      <w:r w:rsidRPr="00CC74E7">
        <w:rPr>
          <w:color w:val="auto"/>
          <w:sz w:val="24"/>
          <w:szCs w:val="24"/>
        </w:rPr>
        <w:t>Анализировать изменения и находить закономерности.</w:t>
      </w:r>
    </w:p>
    <w:p w:rsidR="00CC74E7" w:rsidRPr="00CC74E7" w:rsidRDefault="00CC74E7" w:rsidP="00CC74E7">
      <w:pPr>
        <w:pStyle w:val="11"/>
        <w:numPr>
          <w:ilvl w:val="0"/>
          <w:numId w:val="308"/>
        </w:numPr>
        <w:spacing w:line="257" w:lineRule="auto"/>
        <w:jc w:val="both"/>
        <w:rPr>
          <w:color w:val="auto"/>
          <w:sz w:val="24"/>
          <w:szCs w:val="24"/>
        </w:rPr>
      </w:pPr>
      <w:r w:rsidRPr="00CC74E7">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CC74E7" w:rsidRPr="00CC74E7" w:rsidRDefault="00CC74E7" w:rsidP="00CC74E7">
      <w:pPr>
        <w:pStyle w:val="11"/>
        <w:numPr>
          <w:ilvl w:val="0"/>
          <w:numId w:val="308"/>
        </w:numPr>
        <w:spacing w:line="257" w:lineRule="auto"/>
        <w:jc w:val="both"/>
        <w:rPr>
          <w:color w:val="auto"/>
          <w:sz w:val="24"/>
          <w:szCs w:val="24"/>
        </w:rPr>
      </w:pPr>
      <w:r w:rsidRPr="00CC74E7">
        <w:rPr>
          <w:color w:val="auto"/>
          <w:sz w:val="24"/>
          <w:szCs w:val="24"/>
        </w:rPr>
        <w:t xml:space="preserve">Использовать логические связки «и», «или», </w:t>
      </w:r>
      <w:r w:rsidRPr="00CC74E7">
        <w:rPr>
          <w:i/>
          <w:iCs/>
          <w:color w:val="auto"/>
          <w:sz w:val="24"/>
          <w:szCs w:val="24"/>
        </w:rPr>
        <w:t>«</w:t>
      </w:r>
      <w:r w:rsidRPr="00CC74E7">
        <w:rPr>
          <w:color w:val="auto"/>
          <w:sz w:val="24"/>
          <w:szCs w:val="24"/>
        </w:rPr>
        <w:t>если ..., то ...».</w:t>
      </w:r>
    </w:p>
    <w:p w:rsidR="00CC74E7" w:rsidRPr="00CC74E7" w:rsidRDefault="00CC74E7" w:rsidP="00CC74E7">
      <w:pPr>
        <w:pStyle w:val="11"/>
        <w:numPr>
          <w:ilvl w:val="0"/>
          <w:numId w:val="308"/>
        </w:numPr>
        <w:spacing w:line="257" w:lineRule="auto"/>
        <w:jc w:val="both"/>
        <w:rPr>
          <w:color w:val="auto"/>
          <w:sz w:val="24"/>
          <w:szCs w:val="24"/>
        </w:rPr>
      </w:pPr>
      <w:r w:rsidRPr="00CC74E7">
        <w:rPr>
          <w:color w:val="auto"/>
          <w:sz w:val="24"/>
          <w:szCs w:val="24"/>
        </w:rPr>
        <w:t>Обобщать и конкретизировать; строить заключения от общего к частному и от частного к общему.</w:t>
      </w:r>
    </w:p>
    <w:p w:rsidR="00CC74E7" w:rsidRPr="00CC74E7" w:rsidRDefault="00CC74E7" w:rsidP="00CC74E7">
      <w:pPr>
        <w:pStyle w:val="11"/>
        <w:numPr>
          <w:ilvl w:val="0"/>
          <w:numId w:val="308"/>
        </w:numPr>
        <w:spacing w:line="257" w:lineRule="auto"/>
        <w:jc w:val="both"/>
        <w:rPr>
          <w:color w:val="auto"/>
          <w:sz w:val="24"/>
          <w:szCs w:val="24"/>
        </w:rPr>
      </w:pPr>
      <w:r w:rsidRPr="00CC74E7">
        <w:rPr>
          <w:color w:val="auto"/>
          <w:sz w:val="24"/>
          <w:szCs w:val="24"/>
        </w:rPr>
        <w:t>Использовать кванторы «все», «всякий», «любой», «некоторый», «существует»; приводить пример и контрпример.</w:t>
      </w:r>
    </w:p>
    <w:p w:rsidR="00CC74E7" w:rsidRPr="00CC74E7" w:rsidRDefault="00CC74E7" w:rsidP="00CC74E7">
      <w:pPr>
        <w:pStyle w:val="11"/>
        <w:numPr>
          <w:ilvl w:val="0"/>
          <w:numId w:val="308"/>
        </w:numPr>
        <w:spacing w:line="257" w:lineRule="auto"/>
        <w:jc w:val="both"/>
        <w:rPr>
          <w:color w:val="auto"/>
          <w:sz w:val="24"/>
          <w:szCs w:val="24"/>
        </w:rPr>
      </w:pPr>
      <w:r w:rsidRPr="00CC74E7">
        <w:rPr>
          <w:color w:val="auto"/>
          <w:sz w:val="24"/>
          <w:szCs w:val="24"/>
        </w:rPr>
        <w:t>Различать, распознавать верные и неверные утверждения.</w:t>
      </w:r>
    </w:p>
    <w:p w:rsidR="00CC74E7" w:rsidRPr="00CC74E7" w:rsidRDefault="00CC74E7" w:rsidP="00CC74E7">
      <w:pPr>
        <w:pStyle w:val="11"/>
        <w:numPr>
          <w:ilvl w:val="0"/>
          <w:numId w:val="308"/>
        </w:numPr>
        <w:spacing w:line="257" w:lineRule="auto"/>
        <w:jc w:val="both"/>
        <w:rPr>
          <w:color w:val="auto"/>
          <w:sz w:val="24"/>
          <w:szCs w:val="24"/>
        </w:rPr>
      </w:pPr>
      <w:r w:rsidRPr="00CC74E7">
        <w:rPr>
          <w:color w:val="auto"/>
          <w:sz w:val="24"/>
          <w:szCs w:val="24"/>
        </w:rPr>
        <w:t>Выражать отношения, зависимости, правила, закономерности с помощью формул.</w:t>
      </w:r>
    </w:p>
    <w:p w:rsidR="00CC74E7" w:rsidRPr="00CC74E7" w:rsidRDefault="00CC74E7" w:rsidP="00CC74E7">
      <w:pPr>
        <w:pStyle w:val="11"/>
        <w:numPr>
          <w:ilvl w:val="0"/>
          <w:numId w:val="308"/>
        </w:numPr>
        <w:spacing w:line="257" w:lineRule="auto"/>
        <w:jc w:val="both"/>
        <w:rPr>
          <w:color w:val="auto"/>
          <w:sz w:val="24"/>
          <w:szCs w:val="24"/>
        </w:rPr>
      </w:pPr>
      <w:r w:rsidRPr="00CC74E7">
        <w:rPr>
          <w:color w:val="auto"/>
          <w:sz w:val="24"/>
          <w:szCs w:val="24"/>
        </w:rPr>
        <w:t>Моделировать отношения между объектами, использовать символьные и графические модели.</w:t>
      </w:r>
    </w:p>
    <w:p w:rsidR="00CC74E7" w:rsidRPr="00CC74E7" w:rsidRDefault="00CC74E7" w:rsidP="00CC74E7">
      <w:pPr>
        <w:pStyle w:val="11"/>
        <w:numPr>
          <w:ilvl w:val="0"/>
          <w:numId w:val="308"/>
        </w:numPr>
        <w:spacing w:line="257" w:lineRule="auto"/>
        <w:jc w:val="both"/>
        <w:rPr>
          <w:color w:val="auto"/>
          <w:sz w:val="24"/>
          <w:szCs w:val="24"/>
        </w:rPr>
      </w:pPr>
      <w:r w:rsidRPr="00CC74E7">
        <w:rPr>
          <w:color w:val="auto"/>
          <w:sz w:val="24"/>
          <w:szCs w:val="24"/>
        </w:rPr>
        <w:t>Воспроизводить и строить логические цепочки утверждений, прямые и от противного.</w:t>
      </w:r>
    </w:p>
    <w:p w:rsidR="00CC74E7" w:rsidRPr="00CC74E7" w:rsidRDefault="00CC74E7" w:rsidP="00CC74E7">
      <w:pPr>
        <w:pStyle w:val="11"/>
        <w:numPr>
          <w:ilvl w:val="0"/>
          <w:numId w:val="308"/>
        </w:numPr>
        <w:spacing w:line="257" w:lineRule="auto"/>
        <w:jc w:val="both"/>
        <w:rPr>
          <w:color w:val="auto"/>
          <w:sz w:val="24"/>
          <w:szCs w:val="24"/>
        </w:rPr>
      </w:pPr>
      <w:r w:rsidRPr="00CC74E7">
        <w:rPr>
          <w:color w:val="auto"/>
          <w:sz w:val="24"/>
          <w:szCs w:val="24"/>
        </w:rPr>
        <w:t>Устанавливать противоречия в рассуждениях.</w:t>
      </w:r>
    </w:p>
    <w:p w:rsidR="00CC74E7" w:rsidRPr="00CC74E7" w:rsidRDefault="00CC74E7" w:rsidP="00CC74E7">
      <w:pPr>
        <w:pStyle w:val="11"/>
        <w:numPr>
          <w:ilvl w:val="0"/>
          <w:numId w:val="308"/>
        </w:numPr>
        <w:spacing w:line="257" w:lineRule="auto"/>
        <w:jc w:val="both"/>
        <w:rPr>
          <w:color w:val="auto"/>
          <w:sz w:val="24"/>
          <w:szCs w:val="24"/>
        </w:rPr>
      </w:pPr>
      <w:r w:rsidRPr="00CC74E7">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CC74E7" w:rsidRPr="00CC74E7" w:rsidRDefault="00CC74E7" w:rsidP="00CC74E7">
      <w:pPr>
        <w:pStyle w:val="11"/>
        <w:numPr>
          <w:ilvl w:val="0"/>
          <w:numId w:val="308"/>
        </w:numPr>
        <w:spacing w:line="257" w:lineRule="auto"/>
        <w:jc w:val="both"/>
        <w:rPr>
          <w:color w:val="auto"/>
          <w:sz w:val="24"/>
          <w:szCs w:val="24"/>
        </w:rPr>
      </w:pPr>
      <w:r w:rsidRPr="00CC74E7">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C74E7" w:rsidRPr="00CC74E7" w:rsidRDefault="00CC74E7" w:rsidP="00CC74E7">
      <w:pPr>
        <w:pStyle w:val="11"/>
        <w:spacing w:line="266" w:lineRule="auto"/>
        <w:jc w:val="both"/>
        <w:rPr>
          <w:color w:val="auto"/>
          <w:sz w:val="24"/>
          <w:szCs w:val="24"/>
        </w:rPr>
      </w:pPr>
      <w:r w:rsidRPr="00CC74E7">
        <w:rPr>
          <w:b/>
          <w:bCs/>
          <w:i/>
          <w:iCs/>
          <w:color w:val="auto"/>
          <w:sz w:val="24"/>
          <w:szCs w:val="24"/>
        </w:rPr>
        <w:t>Формирование базовых исследовательских действий</w:t>
      </w:r>
    </w:p>
    <w:p w:rsidR="00CC74E7" w:rsidRPr="00CC74E7" w:rsidRDefault="00CC74E7" w:rsidP="00CC74E7">
      <w:pPr>
        <w:pStyle w:val="11"/>
        <w:numPr>
          <w:ilvl w:val="0"/>
          <w:numId w:val="309"/>
        </w:numPr>
        <w:spacing w:line="252" w:lineRule="auto"/>
        <w:jc w:val="both"/>
        <w:rPr>
          <w:color w:val="auto"/>
          <w:sz w:val="24"/>
          <w:szCs w:val="24"/>
        </w:rPr>
      </w:pPr>
      <w:r w:rsidRPr="00CC74E7">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CC74E7" w:rsidRPr="00CC74E7" w:rsidRDefault="00CC74E7" w:rsidP="00CC74E7">
      <w:pPr>
        <w:pStyle w:val="11"/>
        <w:numPr>
          <w:ilvl w:val="0"/>
          <w:numId w:val="309"/>
        </w:numPr>
        <w:spacing w:line="252" w:lineRule="auto"/>
        <w:jc w:val="both"/>
        <w:rPr>
          <w:color w:val="auto"/>
          <w:sz w:val="24"/>
          <w:szCs w:val="24"/>
        </w:rPr>
      </w:pPr>
      <w:r w:rsidRPr="00CC74E7">
        <w:rPr>
          <w:color w:val="auto"/>
          <w:sz w:val="24"/>
          <w:szCs w:val="24"/>
        </w:rPr>
        <w:t>Доказывать, обосновывать, аргументировать свои суждения, выводы, закономерности и результаты.</w:t>
      </w:r>
    </w:p>
    <w:p w:rsidR="00CC74E7" w:rsidRPr="00CC74E7" w:rsidRDefault="00CC74E7" w:rsidP="00CC74E7">
      <w:pPr>
        <w:pStyle w:val="11"/>
        <w:numPr>
          <w:ilvl w:val="0"/>
          <w:numId w:val="309"/>
        </w:numPr>
        <w:spacing w:line="252" w:lineRule="auto"/>
        <w:jc w:val="both"/>
        <w:rPr>
          <w:color w:val="auto"/>
          <w:sz w:val="24"/>
          <w:szCs w:val="24"/>
        </w:rPr>
      </w:pPr>
      <w:r w:rsidRPr="00CC74E7">
        <w:rPr>
          <w:color w:val="auto"/>
          <w:sz w:val="24"/>
          <w:szCs w:val="24"/>
        </w:rPr>
        <w:t>Дописывать выводы, результаты опытов, экспериментов, исследований, используя математический язык и символику.</w:t>
      </w:r>
    </w:p>
    <w:p w:rsidR="00CC74E7" w:rsidRPr="00CC74E7" w:rsidRDefault="00CC74E7" w:rsidP="00CC74E7">
      <w:pPr>
        <w:pStyle w:val="11"/>
        <w:numPr>
          <w:ilvl w:val="0"/>
          <w:numId w:val="309"/>
        </w:numPr>
        <w:spacing w:line="257" w:lineRule="auto"/>
        <w:jc w:val="both"/>
        <w:rPr>
          <w:color w:val="auto"/>
          <w:sz w:val="24"/>
          <w:szCs w:val="24"/>
        </w:rPr>
      </w:pPr>
      <w:r w:rsidRPr="00CC74E7">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CC74E7" w:rsidRPr="00CC74E7" w:rsidRDefault="00CC74E7" w:rsidP="00CC74E7">
      <w:pPr>
        <w:pStyle w:val="11"/>
        <w:spacing w:line="257" w:lineRule="auto"/>
        <w:ind w:left="360" w:firstLine="0"/>
        <w:jc w:val="both"/>
        <w:rPr>
          <w:color w:val="auto"/>
          <w:sz w:val="24"/>
          <w:szCs w:val="24"/>
        </w:rPr>
      </w:pPr>
      <w:r w:rsidRPr="00CC74E7">
        <w:rPr>
          <w:b/>
          <w:bCs/>
          <w:i/>
          <w:iCs/>
          <w:color w:val="auto"/>
          <w:sz w:val="24"/>
          <w:szCs w:val="24"/>
        </w:rPr>
        <w:t>Работа с информацией</w:t>
      </w:r>
    </w:p>
    <w:p w:rsidR="00CC74E7" w:rsidRPr="00CC74E7" w:rsidRDefault="00CC74E7" w:rsidP="00CC74E7">
      <w:pPr>
        <w:pStyle w:val="11"/>
        <w:numPr>
          <w:ilvl w:val="0"/>
          <w:numId w:val="298"/>
        </w:numPr>
        <w:spacing w:line="252" w:lineRule="auto"/>
        <w:ind w:left="240" w:hanging="240"/>
        <w:jc w:val="both"/>
        <w:rPr>
          <w:color w:val="auto"/>
          <w:sz w:val="24"/>
          <w:szCs w:val="24"/>
        </w:rPr>
      </w:pPr>
      <w:r w:rsidRPr="00CC74E7">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CC74E7" w:rsidRPr="00CC74E7" w:rsidRDefault="00CC74E7" w:rsidP="00CC74E7">
      <w:pPr>
        <w:pStyle w:val="11"/>
        <w:numPr>
          <w:ilvl w:val="0"/>
          <w:numId w:val="298"/>
        </w:numPr>
        <w:spacing w:line="252" w:lineRule="auto"/>
        <w:ind w:left="240" w:hanging="240"/>
        <w:jc w:val="both"/>
        <w:rPr>
          <w:color w:val="auto"/>
          <w:sz w:val="24"/>
          <w:szCs w:val="24"/>
        </w:rPr>
      </w:pPr>
      <w:r w:rsidRPr="00CC74E7">
        <w:rPr>
          <w:color w:val="auto"/>
          <w:sz w:val="24"/>
          <w:szCs w:val="24"/>
        </w:rPr>
        <w:t>Переводить вербальную информацию в графическую форму и наоборот.</w:t>
      </w:r>
    </w:p>
    <w:p w:rsidR="00CC74E7" w:rsidRPr="00CC74E7" w:rsidRDefault="00CC74E7" w:rsidP="00CC74E7">
      <w:pPr>
        <w:pStyle w:val="11"/>
        <w:numPr>
          <w:ilvl w:val="0"/>
          <w:numId w:val="298"/>
        </w:numPr>
        <w:spacing w:line="252" w:lineRule="auto"/>
        <w:ind w:left="240" w:hanging="240"/>
        <w:jc w:val="both"/>
        <w:rPr>
          <w:color w:val="auto"/>
          <w:sz w:val="24"/>
          <w:szCs w:val="24"/>
        </w:rPr>
      </w:pPr>
      <w:r w:rsidRPr="00CC74E7">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CC74E7" w:rsidRPr="00CC74E7" w:rsidRDefault="00CC74E7" w:rsidP="00CC74E7">
      <w:pPr>
        <w:pStyle w:val="11"/>
        <w:numPr>
          <w:ilvl w:val="0"/>
          <w:numId w:val="298"/>
        </w:numPr>
        <w:spacing w:line="252" w:lineRule="auto"/>
        <w:ind w:left="240" w:hanging="240"/>
        <w:jc w:val="both"/>
        <w:rPr>
          <w:color w:val="auto"/>
          <w:sz w:val="24"/>
          <w:szCs w:val="24"/>
        </w:rPr>
      </w:pPr>
      <w:r w:rsidRPr="00CC74E7">
        <w:rPr>
          <w:color w:val="auto"/>
          <w:sz w:val="24"/>
          <w:szCs w:val="24"/>
        </w:rPr>
        <w:t>Распознавать неверную информацию, данные, утверждения; устанавливать противоречия в фактах, данных.</w:t>
      </w:r>
    </w:p>
    <w:p w:rsidR="00CC74E7" w:rsidRPr="00CC74E7" w:rsidRDefault="00CC74E7" w:rsidP="00CC74E7">
      <w:pPr>
        <w:pStyle w:val="11"/>
        <w:numPr>
          <w:ilvl w:val="0"/>
          <w:numId w:val="298"/>
        </w:numPr>
        <w:spacing w:line="252" w:lineRule="auto"/>
        <w:ind w:left="240" w:hanging="240"/>
        <w:jc w:val="both"/>
        <w:rPr>
          <w:color w:val="auto"/>
          <w:sz w:val="24"/>
          <w:szCs w:val="24"/>
        </w:rPr>
      </w:pPr>
      <w:r w:rsidRPr="00CC74E7">
        <w:rPr>
          <w:color w:val="auto"/>
          <w:sz w:val="24"/>
          <w:szCs w:val="24"/>
        </w:rPr>
        <w:t>Находить ошибки в неверных утверждениях и исправлять их.</w:t>
      </w:r>
    </w:p>
    <w:p w:rsidR="00CC74E7" w:rsidRPr="00CC74E7" w:rsidRDefault="00CC74E7" w:rsidP="00CC74E7">
      <w:pPr>
        <w:pStyle w:val="11"/>
        <w:numPr>
          <w:ilvl w:val="0"/>
          <w:numId w:val="298"/>
        </w:numPr>
        <w:spacing w:line="252" w:lineRule="auto"/>
        <w:ind w:left="240" w:hanging="240"/>
        <w:jc w:val="both"/>
        <w:rPr>
          <w:color w:val="auto"/>
          <w:sz w:val="24"/>
          <w:szCs w:val="24"/>
        </w:rPr>
      </w:pPr>
      <w:r w:rsidRPr="00CC74E7">
        <w:rPr>
          <w:color w:val="auto"/>
          <w:sz w:val="24"/>
          <w:szCs w:val="24"/>
        </w:rPr>
        <w:t>Оценивать надежность информации по критериям, предложенным учителем или сформулированным самостоятельно.</w:t>
      </w:r>
    </w:p>
    <w:p w:rsidR="00CC74E7" w:rsidRPr="00CC74E7" w:rsidRDefault="00CC74E7" w:rsidP="00CC74E7">
      <w:pPr>
        <w:pStyle w:val="11"/>
        <w:spacing w:line="259" w:lineRule="auto"/>
        <w:ind w:firstLine="0"/>
        <w:jc w:val="both"/>
        <w:rPr>
          <w:color w:val="auto"/>
          <w:sz w:val="24"/>
          <w:szCs w:val="24"/>
        </w:rPr>
      </w:pPr>
      <w:r w:rsidRPr="00CC74E7">
        <w:rPr>
          <w:b/>
          <w:bCs/>
          <w:i/>
          <w:iCs/>
          <w:color w:val="auto"/>
          <w:sz w:val="24"/>
          <w:szCs w:val="24"/>
        </w:rPr>
        <w:t>Формирование универсальных учебных коммуникативных действий</w:t>
      </w:r>
    </w:p>
    <w:p w:rsidR="00CC74E7" w:rsidRPr="00CC74E7" w:rsidRDefault="00CC74E7" w:rsidP="00CC74E7">
      <w:pPr>
        <w:pStyle w:val="11"/>
        <w:numPr>
          <w:ilvl w:val="0"/>
          <w:numId w:val="298"/>
        </w:numPr>
        <w:spacing w:line="252" w:lineRule="auto"/>
        <w:ind w:left="240" w:hanging="240"/>
        <w:jc w:val="both"/>
        <w:rPr>
          <w:color w:val="auto"/>
          <w:sz w:val="24"/>
          <w:szCs w:val="24"/>
        </w:rPr>
      </w:pPr>
      <w:r w:rsidRPr="00CC74E7">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CC74E7" w:rsidRPr="00CC74E7" w:rsidRDefault="00CC74E7" w:rsidP="00CC74E7">
      <w:pPr>
        <w:pStyle w:val="11"/>
        <w:numPr>
          <w:ilvl w:val="0"/>
          <w:numId w:val="298"/>
        </w:numPr>
        <w:spacing w:line="252" w:lineRule="auto"/>
        <w:ind w:left="240" w:hanging="240"/>
        <w:jc w:val="both"/>
        <w:rPr>
          <w:color w:val="auto"/>
          <w:sz w:val="24"/>
          <w:szCs w:val="24"/>
        </w:rPr>
      </w:pPr>
      <w:r w:rsidRPr="00CC74E7">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CC74E7" w:rsidRPr="00CC74E7" w:rsidRDefault="00CC74E7" w:rsidP="00CC74E7">
      <w:pPr>
        <w:pStyle w:val="11"/>
        <w:numPr>
          <w:ilvl w:val="0"/>
          <w:numId w:val="298"/>
        </w:numPr>
        <w:spacing w:line="252" w:lineRule="auto"/>
        <w:ind w:left="240" w:hanging="240"/>
        <w:jc w:val="both"/>
        <w:rPr>
          <w:color w:val="auto"/>
          <w:sz w:val="24"/>
          <w:szCs w:val="24"/>
        </w:rPr>
      </w:pPr>
      <w:r w:rsidRPr="00CC74E7">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C74E7" w:rsidRPr="00CC74E7" w:rsidRDefault="00CC74E7" w:rsidP="00CC74E7">
      <w:pPr>
        <w:pStyle w:val="11"/>
        <w:numPr>
          <w:ilvl w:val="0"/>
          <w:numId w:val="298"/>
        </w:numPr>
        <w:spacing w:line="252" w:lineRule="auto"/>
        <w:ind w:left="240" w:hanging="240"/>
        <w:jc w:val="both"/>
        <w:rPr>
          <w:color w:val="auto"/>
          <w:sz w:val="24"/>
          <w:szCs w:val="24"/>
        </w:rPr>
      </w:pPr>
      <w:r w:rsidRPr="00CC74E7">
        <w:rPr>
          <w:color w:val="auto"/>
          <w:sz w:val="24"/>
          <w:szCs w:val="24"/>
        </w:rPr>
        <w:t>Принимать цель совместной информационной деятельности по сбору, обработке, передаче, формализации информации.</w:t>
      </w:r>
    </w:p>
    <w:p w:rsidR="00CC74E7" w:rsidRPr="00CC74E7" w:rsidRDefault="00CC74E7" w:rsidP="00CC74E7">
      <w:pPr>
        <w:pStyle w:val="11"/>
        <w:numPr>
          <w:ilvl w:val="0"/>
          <w:numId w:val="298"/>
        </w:numPr>
        <w:spacing w:line="252" w:lineRule="auto"/>
        <w:ind w:left="240" w:hanging="240"/>
        <w:jc w:val="both"/>
        <w:rPr>
          <w:color w:val="auto"/>
          <w:sz w:val="24"/>
          <w:szCs w:val="24"/>
        </w:rPr>
      </w:pPr>
      <w:r w:rsidRPr="00CC74E7">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CC74E7" w:rsidRPr="00CC74E7" w:rsidRDefault="00CC74E7" w:rsidP="00CC74E7">
      <w:pPr>
        <w:pStyle w:val="11"/>
        <w:numPr>
          <w:ilvl w:val="0"/>
          <w:numId w:val="298"/>
        </w:numPr>
        <w:spacing w:line="252" w:lineRule="auto"/>
        <w:ind w:left="240" w:hanging="240"/>
        <w:jc w:val="both"/>
        <w:rPr>
          <w:color w:val="auto"/>
          <w:sz w:val="24"/>
          <w:szCs w:val="24"/>
        </w:rPr>
      </w:pPr>
      <w:r w:rsidRPr="00CC74E7">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C74E7" w:rsidRPr="00CC74E7" w:rsidRDefault="00CC74E7" w:rsidP="00CC74E7">
      <w:pPr>
        <w:pStyle w:val="11"/>
        <w:numPr>
          <w:ilvl w:val="0"/>
          <w:numId w:val="298"/>
        </w:numPr>
        <w:spacing w:line="252" w:lineRule="auto"/>
        <w:ind w:left="240" w:hanging="240"/>
        <w:jc w:val="both"/>
        <w:rPr>
          <w:color w:val="auto"/>
          <w:sz w:val="24"/>
          <w:szCs w:val="24"/>
        </w:rPr>
      </w:pPr>
      <w:r w:rsidRPr="00CC74E7">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C74E7" w:rsidRPr="00CC74E7" w:rsidRDefault="00CC74E7" w:rsidP="00CC74E7">
      <w:pPr>
        <w:pStyle w:val="11"/>
        <w:spacing w:line="264" w:lineRule="auto"/>
        <w:ind w:firstLine="0"/>
        <w:jc w:val="both"/>
        <w:rPr>
          <w:color w:val="auto"/>
          <w:sz w:val="24"/>
          <w:szCs w:val="24"/>
        </w:rPr>
      </w:pPr>
      <w:r w:rsidRPr="00CC74E7">
        <w:rPr>
          <w:b/>
          <w:bCs/>
          <w:i/>
          <w:iCs/>
          <w:color w:val="auto"/>
          <w:sz w:val="24"/>
          <w:szCs w:val="24"/>
        </w:rPr>
        <w:t>Формирование универсальных учебных регулятивных действий</w:t>
      </w:r>
    </w:p>
    <w:p w:rsidR="00CC74E7" w:rsidRPr="00CC74E7" w:rsidRDefault="00CC74E7" w:rsidP="00CC74E7">
      <w:pPr>
        <w:pStyle w:val="11"/>
        <w:numPr>
          <w:ilvl w:val="0"/>
          <w:numId w:val="298"/>
        </w:numPr>
        <w:spacing w:line="252" w:lineRule="auto"/>
        <w:ind w:left="240" w:hanging="240"/>
        <w:jc w:val="both"/>
        <w:rPr>
          <w:color w:val="auto"/>
          <w:sz w:val="24"/>
          <w:szCs w:val="24"/>
        </w:rPr>
      </w:pPr>
      <w:r w:rsidRPr="00CC74E7">
        <w:rPr>
          <w:color w:val="auto"/>
          <w:sz w:val="24"/>
          <w:szCs w:val="24"/>
        </w:rPr>
        <w:t>Удерживать цель деятельности.</w:t>
      </w:r>
    </w:p>
    <w:p w:rsidR="00CC74E7" w:rsidRPr="00CC74E7" w:rsidRDefault="00CC74E7" w:rsidP="00CC74E7">
      <w:pPr>
        <w:pStyle w:val="11"/>
        <w:numPr>
          <w:ilvl w:val="0"/>
          <w:numId w:val="310"/>
        </w:numPr>
        <w:spacing w:line="252" w:lineRule="auto"/>
        <w:ind w:left="240" w:hanging="240"/>
        <w:jc w:val="both"/>
        <w:rPr>
          <w:color w:val="auto"/>
          <w:sz w:val="24"/>
          <w:szCs w:val="24"/>
        </w:rPr>
      </w:pPr>
      <w:r w:rsidRPr="00CC74E7">
        <w:rPr>
          <w:color w:val="auto"/>
          <w:sz w:val="24"/>
          <w:szCs w:val="24"/>
        </w:rPr>
        <w:t>Планировать выполнение учебной задачи, выбирать и аргументировать способ деятельности.</w:t>
      </w:r>
    </w:p>
    <w:p w:rsidR="00CC74E7" w:rsidRPr="00CC74E7" w:rsidRDefault="00CC74E7" w:rsidP="00CC74E7">
      <w:pPr>
        <w:pStyle w:val="11"/>
        <w:numPr>
          <w:ilvl w:val="0"/>
          <w:numId w:val="310"/>
        </w:numPr>
        <w:spacing w:line="252" w:lineRule="auto"/>
        <w:ind w:left="240" w:hanging="240"/>
        <w:jc w:val="both"/>
        <w:rPr>
          <w:color w:val="auto"/>
          <w:sz w:val="24"/>
          <w:szCs w:val="24"/>
        </w:rPr>
      </w:pPr>
      <w:r w:rsidRPr="00CC74E7">
        <w:rPr>
          <w:color w:val="auto"/>
          <w:sz w:val="24"/>
          <w:szCs w:val="24"/>
        </w:rPr>
        <w:t>Корректировать деятельность с учетом возникших трудностей, ошибок, новых данных или информации.</w:t>
      </w:r>
    </w:p>
    <w:p w:rsidR="00CC74E7" w:rsidRPr="00CC74E7" w:rsidRDefault="00CC74E7" w:rsidP="00CC74E7">
      <w:pPr>
        <w:pStyle w:val="11"/>
        <w:numPr>
          <w:ilvl w:val="0"/>
          <w:numId w:val="310"/>
        </w:numPr>
        <w:spacing w:after="160" w:line="252" w:lineRule="auto"/>
        <w:ind w:left="240" w:hanging="240"/>
        <w:jc w:val="both"/>
        <w:rPr>
          <w:color w:val="auto"/>
          <w:sz w:val="24"/>
          <w:szCs w:val="24"/>
        </w:rPr>
      </w:pPr>
      <w:r w:rsidRPr="00CC74E7">
        <w:rPr>
          <w:color w:val="auto"/>
          <w:sz w:val="24"/>
          <w:szCs w:val="24"/>
        </w:rPr>
        <w:t>Анализировать и оценивать собственную работу: меру собственной самостоятельности, затруднения, дефициты, ошибки и пр.</w:t>
      </w:r>
    </w:p>
    <w:p w:rsidR="00CC74E7" w:rsidRPr="00CC74E7" w:rsidRDefault="00CC74E7" w:rsidP="00CC74E7">
      <w:pPr>
        <w:pStyle w:val="af7"/>
        <w:rPr>
          <w:rFonts w:ascii="Times New Roman" w:hAnsi="Times New Roman" w:cs="Times New Roman"/>
          <w:sz w:val="24"/>
          <w:szCs w:val="24"/>
        </w:rPr>
      </w:pPr>
      <w:bookmarkStart w:id="687" w:name="bookmark1901"/>
      <w:r w:rsidRPr="00CC74E7">
        <w:rPr>
          <w:rFonts w:ascii="Times New Roman" w:hAnsi="Times New Roman" w:cs="Times New Roman"/>
          <w:sz w:val="24"/>
          <w:szCs w:val="24"/>
        </w:rPr>
        <w:t>ЕСТЕСТВЕННО-НАУЧНЫЕ ПРЕДМЕТЫ</w:t>
      </w:r>
      <w:bookmarkEnd w:id="687"/>
    </w:p>
    <w:p w:rsidR="00CC74E7" w:rsidRPr="00CC74E7" w:rsidRDefault="00CC74E7" w:rsidP="00CC74E7">
      <w:pPr>
        <w:pStyle w:val="17"/>
        <w:rPr>
          <w:rFonts w:ascii="Times New Roman" w:hAnsi="Times New Roman" w:cs="Times New Roman"/>
          <w:sz w:val="24"/>
          <w:szCs w:val="24"/>
        </w:rPr>
      </w:pPr>
      <w:bookmarkStart w:id="688" w:name="bookmark1903"/>
    </w:p>
    <w:p w:rsidR="00CC74E7" w:rsidRPr="00CC74E7" w:rsidRDefault="00CC74E7" w:rsidP="00CC74E7">
      <w:pPr>
        <w:pStyle w:val="17"/>
        <w:rPr>
          <w:rFonts w:ascii="Times New Roman" w:hAnsi="Times New Roman" w:cs="Times New Roman"/>
          <w:sz w:val="24"/>
          <w:szCs w:val="24"/>
        </w:rPr>
      </w:pPr>
      <w:r w:rsidRPr="00CC74E7">
        <w:rPr>
          <w:rFonts w:ascii="Times New Roman" w:hAnsi="Times New Roman" w:cs="Times New Roman"/>
          <w:sz w:val="24"/>
          <w:szCs w:val="24"/>
        </w:rPr>
        <w:t>Формирование универсальных учебных познавательных действий</w:t>
      </w:r>
      <w:bookmarkEnd w:id="688"/>
    </w:p>
    <w:p w:rsidR="00CC74E7" w:rsidRPr="00CC74E7" w:rsidRDefault="00CC74E7" w:rsidP="00CC74E7">
      <w:pPr>
        <w:pStyle w:val="11"/>
        <w:spacing w:line="319" w:lineRule="auto"/>
        <w:jc w:val="both"/>
        <w:rPr>
          <w:color w:val="auto"/>
          <w:sz w:val="24"/>
          <w:szCs w:val="24"/>
        </w:rPr>
      </w:pPr>
      <w:r w:rsidRPr="00CC74E7">
        <w:rPr>
          <w:b/>
          <w:bCs/>
          <w:i/>
          <w:iCs/>
          <w:color w:val="auto"/>
          <w:sz w:val="24"/>
          <w:szCs w:val="24"/>
        </w:rPr>
        <w:t>Формирование базовых логических действий</w:t>
      </w:r>
    </w:p>
    <w:p w:rsidR="00CC74E7" w:rsidRPr="00CC74E7" w:rsidRDefault="00CC74E7" w:rsidP="00CC74E7">
      <w:pPr>
        <w:pStyle w:val="11"/>
        <w:numPr>
          <w:ilvl w:val="0"/>
          <w:numId w:val="311"/>
        </w:numPr>
        <w:spacing w:line="240" w:lineRule="auto"/>
        <w:ind w:left="240" w:hanging="240"/>
        <w:jc w:val="both"/>
        <w:rPr>
          <w:color w:val="auto"/>
          <w:sz w:val="24"/>
          <w:szCs w:val="24"/>
        </w:rPr>
      </w:pPr>
      <w:r w:rsidRPr="00CC74E7">
        <w:rPr>
          <w:color w:val="auto"/>
          <w:sz w:val="24"/>
          <w:szCs w:val="24"/>
        </w:rPr>
        <w:t>Выдвигать гипотезы, объясняющие простые явления, например:</w:t>
      </w:r>
    </w:p>
    <w:p w:rsidR="00CC74E7" w:rsidRPr="00CC74E7" w:rsidRDefault="00CC74E7" w:rsidP="00CC74E7">
      <w:pPr>
        <w:pStyle w:val="11"/>
        <w:spacing w:line="240" w:lineRule="auto"/>
        <w:ind w:left="240" w:firstLine="0"/>
        <w:jc w:val="both"/>
        <w:rPr>
          <w:color w:val="auto"/>
          <w:sz w:val="24"/>
          <w:szCs w:val="24"/>
        </w:rPr>
      </w:pPr>
      <w:r w:rsidRPr="00CC74E7">
        <w:rPr>
          <w:color w:val="auto"/>
          <w:sz w:val="24"/>
          <w:szCs w:val="24"/>
        </w:rPr>
        <w:t>—почему останавливается движущееся по горизонтальной поверхности тело;</w:t>
      </w:r>
    </w:p>
    <w:p w:rsidR="00CC74E7" w:rsidRPr="00CC74E7" w:rsidRDefault="00CC74E7" w:rsidP="00CC74E7">
      <w:pPr>
        <w:pStyle w:val="11"/>
        <w:spacing w:line="240" w:lineRule="auto"/>
        <w:ind w:left="240" w:firstLine="0"/>
        <w:jc w:val="both"/>
        <w:rPr>
          <w:color w:val="auto"/>
          <w:sz w:val="24"/>
          <w:szCs w:val="24"/>
        </w:rPr>
      </w:pPr>
      <w:r w:rsidRPr="00CC74E7">
        <w:rPr>
          <w:color w:val="auto"/>
          <w:sz w:val="24"/>
          <w:szCs w:val="24"/>
        </w:rPr>
        <w:t>—почему в жаркую погоду в светлой одежде прохладнее, чем в темной.</w:t>
      </w:r>
    </w:p>
    <w:p w:rsidR="00CC74E7" w:rsidRPr="00CC74E7" w:rsidRDefault="00CC74E7" w:rsidP="00CC74E7">
      <w:pPr>
        <w:pStyle w:val="11"/>
        <w:numPr>
          <w:ilvl w:val="0"/>
          <w:numId w:val="311"/>
        </w:numPr>
        <w:spacing w:line="240" w:lineRule="auto"/>
        <w:ind w:left="240" w:hanging="240"/>
        <w:jc w:val="both"/>
        <w:rPr>
          <w:color w:val="auto"/>
          <w:sz w:val="24"/>
          <w:szCs w:val="24"/>
        </w:rPr>
      </w:pPr>
      <w:r w:rsidRPr="00CC74E7">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CC74E7" w:rsidRPr="00CC74E7" w:rsidRDefault="00CC74E7" w:rsidP="00CC74E7">
      <w:pPr>
        <w:pStyle w:val="11"/>
        <w:numPr>
          <w:ilvl w:val="0"/>
          <w:numId w:val="311"/>
        </w:numPr>
        <w:spacing w:line="240" w:lineRule="auto"/>
        <w:ind w:left="240" w:hanging="240"/>
        <w:jc w:val="both"/>
        <w:rPr>
          <w:color w:val="auto"/>
          <w:sz w:val="24"/>
          <w:szCs w:val="24"/>
        </w:rPr>
      </w:pPr>
      <w:r w:rsidRPr="00CC74E7">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CC74E7" w:rsidRPr="00CC74E7" w:rsidRDefault="00CC74E7" w:rsidP="00CC74E7">
      <w:pPr>
        <w:pStyle w:val="11"/>
        <w:numPr>
          <w:ilvl w:val="0"/>
          <w:numId w:val="311"/>
        </w:numPr>
        <w:spacing w:line="240" w:lineRule="auto"/>
        <w:ind w:left="240" w:hanging="240"/>
        <w:jc w:val="both"/>
        <w:rPr>
          <w:color w:val="auto"/>
          <w:sz w:val="24"/>
          <w:szCs w:val="24"/>
        </w:rPr>
      </w:pPr>
      <w:r w:rsidRPr="00CC74E7">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CC74E7" w:rsidRPr="00CC74E7" w:rsidRDefault="00CC74E7" w:rsidP="00CC74E7">
      <w:pPr>
        <w:pStyle w:val="11"/>
        <w:spacing w:line="264" w:lineRule="auto"/>
        <w:jc w:val="both"/>
        <w:rPr>
          <w:color w:val="auto"/>
          <w:sz w:val="24"/>
          <w:szCs w:val="24"/>
        </w:rPr>
      </w:pPr>
      <w:r w:rsidRPr="00CC74E7">
        <w:rPr>
          <w:b/>
          <w:bCs/>
          <w:i/>
          <w:iCs/>
          <w:color w:val="auto"/>
          <w:sz w:val="24"/>
          <w:szCs w:val="24"/>
        </w:rPr>
        <w:t>Формирование базовых исследовательских действий</w:t>
      </w:r>
    </w:p>
    <w:p w:rsidR="00CC74E7" w:rsidRPr="00CC74E7" w:rsidRDefault="00CC74E7" w:rsidP="00CC74E7">
      <w:pPr>
        <w:pStyle w:val="11"/>
        <w:numPr>
          <w:ilvl w:val="0"/>
          <w:numId w:val="312"/>
        </w:numPr>
        <w:spacing w:line="240" w:lineRule="auto"/>
        <w:ind w:left="240" w:hanging="240"/>
        <w:jc w:val="both"/>
        <w:rPr>
          <w:color w:val="auto"/>
          <w:sz w:val="24"/>
          <w:szCs w:val="24"/>
        </w:rPr>
      </w:pPr>
      <w:r w:rsidRPr="00CC74E7">
        <w:rPr>
          <w:color w:val="auto"/>
          <w:sz w:val="24"/>
          <w:szCs w:val="24"/>
        </w:rPr>
        <w:t>Исследование явления теплообмена при смешивании холодной и горячей воды.</w:t>
      </w:r>
    </w:p>
    <w:p w:rsidR="00CC74E7" w:rsidRPr="00CC74E7" w:rsidRDefault="00CC74E7" w:rsidP="00CC74E7">
      <w:pPr>
        <w:pStyle w:val="11"/>
        <w:numPr>
          <w:ilvl w:val="0"/>
          <w:numId w:val="312"/>
        </w:numPr>
        <w:spacing w:line="240" w:lineRule="auto"/>
        <w:ind w:left="240" w:hanging="240"/>
        <w:jc w:val="both"/>
        <w:rPr>
          <w:color w:val="auto"/>
          <w:sz w:val="24"/>
          <w:szCs w:val="24"/>
        </w:rPr>
      </w:pPr>
      <w:r w:rsidRPr="00CC74E7">
        <w:rPr>
          <w:color w:val="auto"/>
          <w:sz w:val="24"/>
          <w:szCs w:val="24"/>
        </w:rPr>
        <w:t>Исследование процесса испарения различных жидкостей.</w:t>
      </w:r>
    </w:p>
    <w:p w:rsidR="00CC74E7" w:rsidRPr="00CC74E7" w:rsidRDefault="00CC74E7" w:rsidP="00CC74E7">
      <w:pPr>
        <w:pStyle w:val="11"/>
        <w:numPr>
          <w:ilvl w:val="0"/>
          <w:numId w:val="312"/>
        </w:numPr>
        <w:ind w:left="240" w:hanging="240"/>
        <w:jc w:val="both"/>
        <w:rPr>
          <w:color w:val="auto"/>
          <w:sz w:val="24"/>
          <w:szCs w:val="24"/>
        </w:rPr>
      </w:pPr>
      <w:r w:rsidRPr="00CC74E7">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CC74E7" w:rsidRPr="00CC74E7" w:rsidRDefault="00CC74E7" w:rsidP="00CC74E7">
      <w:pPr>
        <w:pStyle w:val="11"/>
        <w:spacing w:line="266" w:lineRule="auto"/>
        <w:jc w:val="both"/>
        <w:rPr>
          <w:color w:val="auto"/>
          <w:sz w:val="24"/>
          <w:szCs w:val="24"/>
        </w:rPr>
      </w:pPr>
      <w:r w:rsidRPr="00CC74E7">
        <w:rPr>
          <w:b/>
          <w:bCs/>
          <w:i/>
          <w:iCs/>
          <w:color w:val="auto"/>
          <w:sz w:val="24"/>
          <w:szCs w:val="24"/>
        </w:rPr>
        <w:t>Работа с информацией</w:t>
      </w:r>
    </w:p>
    <w:p w:rsidR="00CC74E7" w:rsidRPr="00CC74E7" w:rsidRDefault="00CC74E7" w:rsidP="00CC74E7">
      <w:pPr>
        <w:pStyle w:val="11"/>
        <w:numPr>
          <w:ilvl w:val="0"/>
          <w:numId w:val="313"/>
        </w:numPr>
        <w:ind w:left="240" w:hanging="240"/>
        <w:jc w:val="both"/>
        <w:rPr>
          <w:color w:val="auto"/>
          <w:sz w:val="24"/>
          <w:szCs w:val="24"/>
        </w:rPr>
      </w:pPr>
      <w:r w:rsidRPr="00CC74E7">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CC74E7" w:rsidRPr="00CC74E7" w:rsidRDefault="00CC74E7" w:rsidP="00CC74E7">
      <w:pPr>
        <w:pStyle w:val="11"/>
        <w:numPr>
          <w:ilvl w:val="0"/>
          <w:numId w:val="313"/>
        </w:numPr>
        <w:ind w:left="240" w:hanging="240"/>
        <w:jc w:val="both"/>
        <w:rPr>
          <w:color w:val="auto"/>
          <w:sz w:val="24"/>
          <w:szCs w:val="24"/>
        </w:rPr>
      </w:pPr>
      <w:r w:rsidRPr="00CC74E7">
        <w:rPr>
          <w:color w:val="auto"/>
          <w:sz w:val="24"/>
          <w:szCs w:val="24"/>
        </w:rPr>
        <w:t>Выполнять задания по тексту (смысловое чтение).</w:t>
      </w:r>
    </w:p>
    <w:p w:rsidR="00CC74E7" w:rsidRPr="00CC74E7" w:rsidRDefault="00CC74E7" w:rsidP="00CC74E7">
      <w:pPr>
        <w:pStyle w:val="11"/>
        <w:numPr>
          <w:ilvl w:val="0"/>
          <w:numId w:val="313"/>
        </w:numPr>
        <w:ind w:left="240" w:hanging="240"/>
        <w:jc w:val="both"/>
        <w:rPr>
          <w:color w:val="auto"/>
          <w:sz w:val="24"/>
          <w:szCs w:val="24"/>
        </w:rPr>
      </w:pPr>
      <w:r w:rsidRPr="00CC74E7">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CC74E7" w:rsidRPr="00CC74E7" w:rsidRDefault="00CC74E7" w:rsidP="00CC74E7">
      <w:pPr>
        <w:pStyle w:val="11"/>
        <w:numPr>
          <w:ilvl w:val="0"/>
          <w:numId w:val="313"/>
        </w:numPr>
        <w:ind w:left="240" w:hanging="240"/>
        <w:jc w:val="both"/>
        <w:rPr>
          <w:color w:val="auto"/>
          <w:sz w:val="24"/>
          <w:szCs w:val="24"/>
        </w:rPr>
      </w:pPr>
      <w:r w:rsidRPr="00CC74E7">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CC74E7" w:rsidRPr="00CC74E7" w:rsidRDefault="00CC74E7" w:rsidP="00CC74E7">
      <w:pPr>
        <w:pStyle w:val="11"/>
        <w:spacing w:line="266" w:lineRule="auto"/>
        <w:jc w:val="both"/>
        <w:rPr>
          <w:color w:val="auto"/>
          <w:sz w:val="24"/>
          <w:szCs w:val="24"/>
        </w:rPr>
      </w:pPr>
      <w:r w:rsidRPr="00CC74E7">
        <w:rPr>
          <w:b/>
          <w:bCs/>
          <w:i/>
          <w:iCs/>
          <w:color w:val="auto"/>
          <w:sz w:val="24"/>
          <w:szCs w:val="24"/>
        </w:rPr>
        <w:t>Формирование универсальных учебных коммуникативных действий</w:t>
      </w:r>
    </w:p>
    <w:p w:rsidR="00CC74E7" w:rsidRPr="00CC74E7" w:rsidRDefault="00CC74E7" w:rsidP="00CC74E7">
      <w:pPr>
        <w:pStyle w:val="11"/>
        <w:numPr>
          <w:ilvl w:val="0"/>
          <w:numId w:val="314"/>
        </w:numPr>
        <w:ind w:left="240" w:hanging="240"/>
        <w:jc w:val="both"/>
        <w:rPr>
          <w:color w:val="auto"/>
          <w:sz w:val="24"/>
          <w:szCs w:val="24"/>
        </w:rPr>
      </w:pPr>
      <w:r w:rsidRPr="00CC74E7">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CC74E7" w:rsidRPr="00CC74E7" w:rsidRDefault="00CC74E7" w:rsidP="00CC74E7">
      <w:pPr>
        <w:pStyle w:val="11"/>
        <w:numPr>
          <w:ilvl w:val="0"/>
          <w:numId w:val="314"/>
        </w:numPr>
        <w:ind w:left="240" w:hanging="240"/>
        <w:jc w:val="both"/>
        <w:rPr>
          <w:color w:val="auto"/>
          <w:sz w:val="24"/>
          <w:szCs w:val="24"/>
        </w:rPr>
      </w:pPr>
      <w:r w:rsidRPr="00CC74E7">
        <w:rPr>
          <w:color w:val="auto"/>
          <w:sz w:val="24"/>
          <w:szCs w:val="24"/>
        </w:rPr>
        <w:t>Выражать свою точку зрения на решение естественно-научной задачи в устных и письменных текстах.</w:t>
      </w:r>
    </w:p>
    <w:p w:rsidR="00CC74E7" w:rsidRPr="00CC74E7" w:rsidRDefault="00CC74E7" w:rsidP="00CC74E7">
      <w:pPr>
        <w:pStyle w:val="11"/>
        <w:numPr>
          <w:ilvl w:val="0"/>
          <w:numId w:val="314"/>
        </w:numPr>
        <w:ind w:left="240" w:hanging="240"/>
        <w:jc w:val="both"/>
        <w:rPr>
          <w:color w:val="auto"/>
          <w:sz w:val="24"/>
          <w:szCs w:val="24"/>
        </w:rPr>
      </w:pPr>
      <w:r w:rsidRPr="00CC74E7">
        <w:rPr>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CC74E7" w:rsidRPr="00CC74E7" w:rsidRDefault="00CC74E7" w:rsidP="00CC74E7">
      <w:pPr>
        <w:pStyle w:val="11"/>
        <w:numPr>
          <w:ilvl w:val="0"/>
          <w:numId w:val="314"/>
        </w:numPr>
        <w:ind w:left="240" w:hanging="240"/>
        <w:jc w:val="both"/>
        <w:rPr>
          <w:color w:val="auto"/>
          <w:sz w:val="24"/>
          <w:szCs w:val="24"/>
        </w:rPr>
      </w:pPr>
      <w:r w:rsidRPr="00CC74E7">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CC74E7" w:rsidRPr="00CC74E7" w:rsidRDefault="00CC74E7" w:rsidP="00CC74E7">
      <w:pPr>
        <w:pStyle w:val="11"/>
        <w:numPr>
          <w:ilvl w:val="0"/>
          <w:numId w:val="314"/>
        </w:numPr>
        <w:ind w:left="240" w:hanging="240"/>
        <w:jc w:val="both"/>
        <w:rPr>
          <w:color w:val="auto"/>
          <w:sz w:val="24"/>
          <w:szCs w:val="24"/>
        </w:rPr>
      </w:pPr>
      <w:r w:rsidRPr="00CC74E7">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CC74E7" w:rsidRPr="00CC74E7" w:rsidRDefault="00CC74E7" w:rsidP="00CC74E7">
      <w:pPr>
        <w:pStyle w:val="11"/>
        <w:numPr>
          <w:ilvl w:val="0"/>
          <w:numId w:val="314"/>
        </w:numPr>
        <w:ind w:left="240" w:hanging="240"/>
        <w:jc w:val="both"/>
        <w:rPr>
          <w:color w:val="auto"/>
          <w:sz w:val="24"/>
          <w:szCs w:val="24"/>
        </w:rPr>
      </w:pPr>
      <w:r w:rsidRPr="00CC74E7">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CC74E7" w:rsidRPr="00CC74E7" w:rsidRDefault="00CC74E7" w:rsidP="00CC74E7">
      <w:pPr>
        <w:pStyle w:val="11"/>
        <w:spacing w:line="266" w:lineRule="auto"/>
        <w:jc w:val="both"/>
        <w:rPr>
          <w:color w:val="auto"/>
          <w:sz w:val="24"/>
          <w:szCs w:val="24"/>
        </w:rPr>
      </w:pPr>
      <w:r w:rsidRPr="00CC74E7">
        <w:rPr>
          <w:b/>
          <w:bCs/>
          <w:i/>
          <w:iCs/>
          <w:color w:val="auto"/>
          <w:sz w:val="24"/>
          <w:szCs w:val="24"/>
        </w:rPr>
        <w:t>Формирование универсальных учебных регулятивных действий</w:t>
      </w:r>
    </w:p>
    <w:p w:rsidR="00CC74E7" w:rsidRPr="00CC74E7" w:rsidRDefault="00CC74E7" w:rsidP="00CC74E7">
      <w:pPr>
        <w:pStyle w:val="11"/>
        <w:numPr>
          <w:ilvl w:val="0"/>
          <w:numId w:val="315"/>
        </w:numPr>
        <w:ind w:left="240" w:hanging="240"/>
        <w:jc w:val="both"/>
        <w:rPr>
          <w:color w:val="auto"/>
          <w:sz w:val="24"/>
          <w:szCs w:val="24"/>
        </w:rPr>
      </w:pPr>
      <w:r w:rsidRPr="00CC74E7">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CC74E7" w:rsidRPr="00CC74E7" w:rsidRDefault="00CC74E7" w:rsidP="00CC74E7">
      <w:pPr>
        <w:pStyle w:val="11"/>
        <w:numPr>
          <w:ilvl w:val="0"/>
          <w:numId w:val="315"/>
        </w:numPr>
        <w:spacing w:line="252" w:lineRule="auto"/>
        <w:ind w:left="240" w:hanging="240"/>
        <w:jc w:val="both"/>
        <w:rPr>
          <w:color w:val="auto"/>
          <w:sz w:val="24"/>
          <w:szCs w:val="24"/>
        </w:rPr>
      </w:pPr>
      <w:r w:rsidRPr="00CC74E7">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CC74E7" w:rsidRPr="00CC74E7" w:rsidRDefault="00CC74E7" w:rsidP="00CC74E7">
      <w:pPr>
        <w:pStyle w:val="11"/>
        <w:numPr>
          <w:ilvl w:val="0"/>
          <w:numId w:val="315"/>
        </w:numPr>
        <w:spacing w:line="252" w:lineRule="auto"/>
        <w:ind w:left="240" w:hanging="240"/>
        <w:jc w:val="both"/>
        <w:rPr>
          <w:color w:val="auto"/>
          <w:sz w:val="24"/>
          <w:szCs w:val="24"/>
        </w:rPr>
      </w:pPr>
      <w:r w:rsidRPr="00CC74E7">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CC74E7" w:rsidRPr="00CC74E7" w:rsidRDefault="00CC74E7" w:rsidP="00CC74E7">
      <w:pPr>
        <w:pStyle w:val="11"/>
        <w:numPr>
          <w:ilvl w:val="0"/>
          <w:numId w:val="315"/>
        </w:numPr>
        <w:spacing w:line="252" w:lineRule="auto"/>
        <w:ind w:left="240" w:hanging="240"/>
        <w:jc w:val="both"/>
        <w:rPr>
          <w:color w:val="auto"/>
          <w:sz w:val="24"/>
          <w:szCs w:val="24"/>
        </w:rPr>
      </w:pPr>
      <w:r w:rsidRPr="00CC74E7">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CC74E7" w:rsidRPr="00CC74E7" w:rsidRDefault="00CC74E7" w:rsidP="00CC74E7">
      <w:pPr>
        <w:pStyle w:val="11"/>
        <w:numPr>
          <w:ilvl w:val="0"/>
          <w:numId w:val="315"/>
        </w:numPr>
        <w:spacing w:line="252" w:lineRule="auto"/>
        <w:ind w:left="240" w:hanging="240"/>
        <w:jc w:val="both"/>
        <w:rPr>
          <w:color w:val="auto"/>
          <w:sz w:val="24"/>
          <w:szCs w:val="24"/>
        </w:rPr>
      </w:pPr>
      <w:r w:rsidRPr="00CC74E7">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CC74E7" w:rsidRPr="00CC74E7" w:rsidRDefault="00CC74E7" w:rsidP="00CC74E7">
      <w:pPr>
        <w:pStyle w:val="11"/>
        <w:numPr>
          <w:ilvl w:val="0"/>
          <w:numId w:val="315"/>
        </w:numPr>
        <w:spacing w:line="252" w:lineRule="auto"/>
        <w:ind w:left="240" w:hanging="240"/>
        <w:jc w:val="both"/>
        <w:rPr>
          <w:color w:val="auto"/>
          <w:sz w:val="24"/>
          <w:szCs w:val="24"/>
        </w:rPr>
      </w:pPr>
      <w:r w:rsidRPr="00CC74E7">
        <w:rPr>
          <w:color w:val="auto"/>
          <w:sz w:val="24"/>
          <w:szCs w:val="24"/>
        </w:rPr>
        <w:t>Оценка соответствия результата решения естественно-научной проблемы поставленным целям и условиям.</w:t>
      </w:r>
    </w:p>
    <w:p w:rsidR="00CC74E7" w:rsidRPr="00CC74E7" w:rsidRDefault="00CC74E7" w:rsidP="00CC74E7">
      <w:pPr>
        <w:pStyle w:val="11"/>
        <w:numPr>
          <w:ilvl w:val="0"/>
          <w:numId w:val="315"/>
        </w:numPr>
        <w:spacing w:after="160" w:line="252" w:lineRule="auto"/>
        <w:ind w:left="240" w:hanging="240"/>
        <w:jc w:val="both"/>
        <w:rPr>
          <w:color w:val="auto"/>
          <w:sz w:val="24"/>
          <w:szCs w:val="24"/>
        </w:rPr>
      </w:pPr>
      <w:r w:rsidRPr="00CC74E7">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CC74E7" w:rsidRPr="00CC74E7" w:rsidRDefault="00CC74E7" w:rsidP="00CC74E7">
      <w:pPr>
        <w:pStyle w:val="af7"/>
        <w:rPr>
          <w:rFonts w:ascii="Times New Roman" w:hAnsi="Times New Roman" w:cs="Times New Roman"/>
          <w:sz w:val="24"/>
          <w:szCs w:val="24"/>
        </w:rPr>
      </w:pPr>
      <w:bookmarkStart w:id="689" w:name="bookmark1905"/>
      <w:r w:rsidRPr="00CC74E7">
        <w:rPr>
          <w:rFonts w:ascii="Times New Roman" w:hAnsi="Times New Roman" w:cs="Times New Roman"/>
          <w:sz w:val="24"/>
          <w:szCs w:val="24"/>
        </w:rPr>
        <w:t>ОБЩЕСТВЕННО-НАУЧНЫЕ ПРЕДМЕТЫ</w:t>
      </w:r>
      <w:bookmarkEnd w:id="689"/>
    </w:p>
    <w:p w:rsidR="00CC74E7" w:rsidRPr="00CC74E7" w:rsidRDefault="00CC74E7" w:rsidP="00CC74E7">
      <w:pPr>
        <w:pStyle w:val="17"/>
        <w:rPr>
          <w:rFonts w:ascii="Times New Roman" w:hAnsi="Times New Roman" w:cs="Times New Roman"/>
          <w:sz w:val="24"/>
          <w:szCs w:val="24"/>
        </w:rPr>
      </w:pPr>
      <w:bookmarkStart w:id="690" w:name="bookmark1907"/>
    </w:p>
    <w:p w:rsidR="00CC74E7" w:rsidRPr="00CC74E7" w:rsidRDefault="00CC74E7" w:rsidP="00CC74E7">
      <w:pPr>
        <w:pStyle w:val="17"/>
        <w:rPr>
          <w:rFonts w:ascii="Times New Roman" w:hAnsi="Times New Roman" w:cs="Times New Roman"/>
          <w:sz w:val="24"/>
          <w:szCs w:val="24"/>
        </w:rPr>
      </w:pPr>
      <w:r w:rsidRPr="00CC74E7">
        <w:rPr>
          <w:rFonts w:ascii="Times New Roman" w:hAnsi="Times New Roman" w:cs="Times New Roman"/>
          <w:sz w:val="24"/>
          <w:szCs w:val="24"/>
        </w:rPr>
        <w:t>Формирование универсальных учебных познавательных действий</w:t>
      </w:r>
      <w:bookmarkEnd w:id="690"/>
    </w:p>
    <w:p w:rsidR="00CC74E7" w:rsidRPr="00CC74E7" w:rsidRDefault="00CC74E7" w:rsidP="00CC74E7">
      <w:pPr>
        <w:pStyle w:val="11"/>
        <w:spacing w:line="319" w:lineRule="auto"/>
        <w:jc w:val="both"/>
        <w:rPr>
          <w:color w:val="auto"/>
          <w:sz w:val="24"/>
          <w:szCs w:val="24"/>
        </w:rPr>
      </w:pPr>
      <w:r w:rsidRPr="00CC74E7">
        <w:rPr>
          <w:b/>
          <w:bCs/>
          <w:i/>
          <w:iCs/>
          <w:color w:val="auto"/>
          <w:sz w:val="24"/>
          <w:szCs w:val="24"/>
        </w:rPr>
        <w:t>Формирование базовых логических действий</w:t>
      </w:r>
    </w:p>
    <w:p w:rsidR="00CC74E7" w:rsidRPr="00CC74E7" w:rsidRDefault="00CC74E7" w:rsidP="00CC74E7">
      <w:pPr>
        <w:pStyle w:val="11"/>
        <w:numPr>
          <w:ilvl w:val="0"/>
          <w:numId w:val="316"/>
        </w:numPr>
        <w:spacing w:line="240" w:lineRule="auto"/>
        <w:ind w:left="240" w:hanging="240"/>
        <w:jc w:val="both"/>
        <w:rPr>
          <w:color w:val="auto"/>
          <w:sz w:val="24"/>
          <w:szCs w:val="24"/>
        </w:rPr>
      </w:pPr>
      <w:r w:rsidRPr="00CC74E7">
        <w:rPr>
          <w:color w:val="auto"/>
          <w:sz w:val="24"/>
          <w:szCs w:val="24"/>
        </w:rPr>
        <w:t>Систематизировать, классифицировать и обобщать исторические факты.</w:t>
      </w:r>
    </w:p>
    <w:p w:rsidR="00CC74E7" w:rsidRPr="00CC74E7" w:rsidRDefault="00CC74E7" w:rsidP="00CC74E7">
      <w:pPr>
        <w:pStyle w:val="11"/>
        <w:numPr>
          <w:ilvl w:val="0"/>
          <w:numId w:val="316"/>
        </w:numPr>
        <w:spacing w:line="240" w:lineRule="auto"/>
        <w:ind w:left="240" w:hanging="240"/>
        <w:jc w:val="both"/>
        <w:rPr>
          <w:color w:val="auto"/>
          <w:sz w:val="24"/>
          <w:szCs w:val="24"/>
        </w:rPr>
      </w:pPr>
      <w:r w:rsidRPr="00CC74E7">
        <w:rPr>
          <w:color w:val="auto"/>
          <w:sz w:val="24"/>
          <w:szCs w:val="24"/>
        </w:rPr>
        <w:t>Составлять синхронистические и систематические таблицы.</w:t>
      </w:r>
    </w:p>
    <w:p w:rsidR="00CC74E7" w:rsidRPr="00CC74E7" w:rsidRDefault="00CC74E7" w:rsidP="00CC74E7">
      <w:pPr>
        <w:pStyle w:val="11"/>
        <w:numPr>
          <w:ilvl w:val="0"/>
          <w:numId w:val="316"/>
        </w:numPr>
        <w:spacing w:line="240" w:lineRule="auto"/>
        <w:ind w:left="240" w:hanging="240"/>
        <w:jc w:val="both"/>
        <w:rPr>
          <w:color w:val="auto"/>
          <w:sz w:val="24"/>
          <w:szCs w:val="24"/>
        </w:rPr>
      </w:pPr>
      <w:r w:rsidRPr="00CC74E7">
        <w:rPr>
          <w:color w:val="auto"/>
          <w:sz w:val="24"/>
          <w:szCs w:val="24"/>
        </w:rPr>
        <w:t>Выявлять и характеризовать существенные признаки исторических явлений, процессов.</w:t>
      </w:r>
    </w:p>
    <w:p w:rsidR="00CC74E7" w:rsidRPr="00CC74E7" w:rsidRDefault="00CC74E7" w:rsidP="00CC74E7">
      <w:pPr>
        <w:pStyle w:val="11"/>
        <w:numPr>
          <w:ilvl w:val="0"/>
          <w:numId w:val="316"/>
        </w:numPr>
        <w:spacing w:line="240" w:lineRule="auto"/>
        <w:ind w:left="240" w:hanging="240"/>
        <w:jc w:val="both"/>
        <w:rPr>
          <w:color w:val="auto"/>
          <w:sz w:val="24"/>
          <w:szCs w:val="24"/>
        </w:rPr>
      </w:pPr>
      <w:r w:rsidRPr="00CC74E7">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CC74E7" w:rsidRPr="00CC74E7" w:rsidRDefault="00CC74E7" w:rsidP="00CC74E7">
      <w:pPr>
        <w:pStyle w:val="11"/>
        <w:numPr>
          <w:ilvl w:val="0"/>
          <w:numId w:val="316"/>
        </w:numPr>
        <w:spacing w:line="240" w:lineRule="auto"/>
        <w:ind w:left="240" w:hanging="240"/>
        <w:jc w:val="both"/>
        <w:rPr>
          <w:color w:val="auto"/>
          <w:sz w:val="24"/>
          <w:szCs w:val="24"/>
        </w:rPr>
      </w:pPr>
      <w:r w:rsidRPr="00CC74E7">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CC74E7" w:rsidRPr="00CC74E7" w:rsidRDefault="00CC74E7" w:rsidP="00CC74E7">
      <w:pPr>
        <w:pStyle w:val="11"/>
        <w:numPr>
          <w:ilvl w:val="0"/>
          <w:numId w:val="316"/>
        </w:numPr>
        <w:spacing w:line="240" w:lineRule="auto"/>
        <w:ind w:left="240" w:hanging="240"/>
        <w:jc w:val="both"/>
        <w:rPr>
          <w:color w:val="auto"/>
          <w:sz w:val="24"/>
          <w:szCs w:val="24"/>
        </w:rPr>
      </w:pPr>
      <w:r w:rsidRPr="00CC74E7">
        <w:rPr>
          <w:color w:val="auto"/>
          <w:sz w:val="24"/>
          <w:szCs w:val="24"/>
        </w:rPr>
        <w:t>Выявлять причины и следствия исторических событий и процессов.</w:t>
      </w:r>
    </w:p>
    <w:p w:rsidR="00CC74E7" w:rsidRPr="00CC74E7" w:rsidRDefault="00CC74E7" w:rsidP="00CC74E7">
      <w:pPr>
        <w:pStyle w:val="11"/>
        <w:numPr>
          <w:ilvl w:val="0"/>
          <w:numId w:val="316"/>
        </w:numPr>
        <w:spacing w:line="240" w:lineRule="auto"/>
        <w:ind w:left="240" w:hanging="240"/>
        <w:jc w:val="both"/>
        <w:rPr>
          <w:color w:val="auto"/>
          <w:sz w:val="24"/>
          <w:szCs w:val="24"/>
        </w:rPr>
      </w:pPr>
      <w:r w:rsidRPr="00CC74E7">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CC74E7" w:rsidRPr="00CC74E7" w:rsidRDefault="00CC74E7" w:rsidP="00CC74E7">
      <w:pPr>
        <w:pStyle w:val="11"/>
        <w:numPr>
          <w:ilvl w:val="0"/>
          <w:numId w:val="316"/>
        </w:numPr>
        <w:spacing w:line="298" w:lineRule="auto"/>
        <w:ind w:left="220" w:hanging="220"/>
        <w:jc w:val="both"/>
        <w:rPr>
          <w:color w:val="auto"/>
          <w:sz w:val="24"/>
          <w:szCs w:val="24"/>
        </w:rPr>
      </w:pPr>
      <w:r w:rsidRPr="00CC74E7">
        <w:rPr>
          <w:color w:val="auto"/>
          <w:sz w:val="24"/>
          <w:szCs w:val="24"/>
        </w:rPr>
        <w:t>Соотносить результаты своего исследования с уже имеющимися данными, оценивать их значимость.</w:t>
      </w:r>
    </w:p>
    <w:p w:rsidR="00CC74E7" w:rsidRPr="00CC74E7" w:rsidRDefault="00CC74E7" w:rsidP="00CC74E7">
      <w:pPr>
        <w:pStyle w:val="11"/>
        <w:numPr>
          <w:ilvl w:val="0"/>
          <w:numId w:val="316"/>
        </w:numPr>
        <w:spacing w:line="264" w:lineRule="auto"/>
        <w:ind w:left="220" w:hanging="220"/>
        <w:jc w:val="both"/>
        <w:rPr>
          <w:color w:val="auto"/>
          <w:sz w:val="24"/>
          <w:szCs w:val="24"/>
        </w:rPr>
      </w:pPr>
      <w:r w:rsidRPr="00CC74E7">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CC74E7" w:rsidRPr="00CC74E7" w:rsidRDefault="00CC74E7" w:rsidP="00CC74E7">
      <w:pPr>
        <w:pStyle w:val="11"/>
        <w:numPr>
          <w:ilvl w:val="0"/>
          <w:numId w:val="316"/>
        </w:numPr>
        <w:spacing w:line="276" w:lineRule="auto"/>
        <w:ind w:left="220" w:hanging="220"/>
        <w:jc w:val="both"/>
        <w:rPr>
          <w:color w:val="auto"/>
          <w:sz w:val="24"/>
          <w:szCs w:val="24"/>
        </w:rPr>
      </w:pPr>
      <w:r w:rsidRPr="00CC74E7">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CC74E7" w:rsidRPr="00CC74E7" w:rsidRDefault="00CC74E7" w:rsidP="00CC74E7">
      <w:pPr>
        <w:pStyle w:val="11"/>
        <w:numPr>
          <w:ilvl w:val="0"/>
          <w:numId w:val="316"/>
        </w:numPr>
        <w:spacing w:line="298" w:lineRule="auto"/>
        <w:ind w:left="220" w:hanging="220"/>
        <w:jc w:val="both"/>
        <w:rPr>
          <w:color w:val="auto"/>
          <w:sz w:val="24"/>
          <w:szCs w:val="24"/>
        </w:rPr>
      </w:pPr>
      <w:r w:rsidRPr="00CC74E7">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CC74E7" w:rsidRPr="00CC74E7" w:rsidRDefault="00CC74E7" w:rsidP="00CC74E7">
      <w:pPr>
        <w:pStyle w:val="11"/>
        <w:numPr>
          <w:ilvl w:val="0"/>
          <w:numId w:val="316"/>
        </w:numPr>
        <w:spacing w:line="298" w:lineRule="auto"/>
        <w:ind w:left="220" w:hanging="220"/>
        <w:jc w:val="both"/>
        <w:rPr>
          <w:color w:val="auto"/>
          <w:sz w:val="24"/>
          <w:szCs w:val="24"/>
        </w:rPr>
      </w:pPr>
      <w:r w:rsidRPr="00CC74E7">
        <w:rPr>
          <w:color w:val="auto"/>
          <w:sz w:val="24"/>
          <w:szCs w:val="24"/>
        </w:rPr>
        <w:t>Преобразовывать статистическую и визуальную информацию о достижениях России в текст.</w:t>
      </w:r>
    </w:p>
    <w:p w:rsidR="00CC74E7" w:rsidRPr="00CC74E7" w:rsidRDefault="00CC74E7" w:rsidP="00CC74E7">
      <w:pPr>
        <w:pStyle w:val="11"/>
        <w:numPr>
          <w:ilvl w:val="0"/>
          <w:numId w:val="316"/>
        </w:numPr>
        <w:spacing w:line="298" w:lineRule="auto"/>
        <w:ind w:left="220" w:hanging="220"/>
        <w:jc w:val="both"/>
        <w:rPr>
          <w:color w:val="auto"/>
          <w:sz w:val="24"/>
          <w:szCs w:val="24"/>
        </w:rPr>
      </w:pPr>
      <w:r w:rsidRPr="00CC74E7">
        <w:rPr>
          <w:color w:val="auto"/>
          <w:sz w:val="24"/>
          <w:szCs w:val="24"/>
        </w:rPr>
        <w:t>Вносить коррективы в моделируемую экономическую деятельность на основе изменившихся ситуаций.</w:t>
      </w:r>
    </w:p>
    <w:p w:rsidR="00CC74E7" w:rsidRPr="00CC74E7" w:rsidRDefault="00CC74E7" w:rsidP="00CC74E7">
      <w:pPr>
        <w:pStyle w:val="11"/>
        <w:numPr>
          <w:ilvl w:val="0"/>
          <w:numId w:val="316"/>
        </w:numPr>
        <w:spacing w:line="276" w:lineRule="auto"/>
        <w:ind w:left="220" w:hanging="220"/>
        <w:jc w:val="both"/>
        <w:rPr>
          <w:color w:val="auto"/>
          <w:sz w:val="24"/>
          <w:szCs w:val="24"/>
        </w:rPr>
      </w:pPr>
      <w:r w:rsidRPr="00CC74E7">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CC74E7" w:rsidRPr="00CC74E7" w:rsidRDefault="00CC74E7" w:rsidP="00CC74E7">
      <w:pPr>
        <w:pStyle w:val="11"/>
        <w:numPr>
          <w:ilvl w:val="0"/>
          <w:numId w:val="316"/>
        </w:numPr>
        <w:spacing w:line="298" w:lineRule="auto"/>
        <w:ind w:left="220" w:hanging="220"/>
        <w:jc w:val="both"/>
        <w:rPr>
          <w:color w:val="auto"/>
          <w:sz w:val="24"/>
          <w:szCs w:val="24"/>
        </w:rPr>
      </w:pPr>
      <w:r w:rsidRPr="00CC74E7">
        <w:rPr>
          <w:color w:val="auto"/>
          <w:sz w:val="24"/>
          <w:szCs w:val="24"/>
        </w:rPr>
        <w:t>Выступать с сообщениями в соответствии с особенностями аудитории и регламентом.</w:t>
      </w:r>
    </w:p>
    <w:p w:rsidR="00CC74E7" w:rsidRPr="00CC74E7" w:rsidRDefault="00CC74E7" w:rsidP="00CC74E7">
      <w:pPr>
        <w:pStyle w:val="11"/>
        <w:numPr>
          <w:ilvl w:val="0"/>
          <w:numId w:val="316"/>
        </w:numPr>
        <w:spacing w:line="298" w:lineRule="auto"/>
        <w:ind w:left="220" w:hanging="220"/>
        <w:jc w:val="both"/>
        <w:rPr>
          <w:color w:val="auto"/>
          <w:sz w:val="24"/>
          <w:szCs w:val="24"/>
        </w:rPr>
      </w:pPr>
      <w:r w:rsidRPr="00CC74E7">
        <w:rPr>
          <w:color w:val="auto"/>
          <w:sz w:val="24"/>
          <w:szCs w:val="24"/>
        </w:rPr>
        <w:t>Устанавливать и объяснять взаимосвязи между правами человека и гражданина и обязанностями граждан.</w:t>
      </w:r>
    </w:p>
    <w:p w:rsidR="00CC74E7" w:rsidRPr="00CC74E7" w:rsidRDefault="00CC74E7" w:rsidP="00CC74E7">
      <w:pPr>
        <w:pStyle w:val="11"/>
        <w:numPr>
          <w:ilvl w:val="0"/>
          <w:numId w:val="316"/>
        </w:numPr>
        <w:spacing w:line="298" w:lineRule="auto"/>
        <w:ind w:left="220" w:hanging="220"/>
        <w:jc w:val="both"/>
        <w:rPr>
          <w:color w:val="auto"/>
          <w:sz w:val="24"/>
          <w:szCs w:val="24"/>
        </w:rPr>
      </w:pPr>
      <w:r w:rsidRPr="00CC74E7">
        <w:rPr>
          <w:color w:val="auto"/>
          <w:sz w:val="24"/>
          <w:szCs w:val="24"/>
        </w:rPr>
        <w:t>Объяснять причины смены дня и ночи и времен года.</w:t>
      </w:r>
    </w:p>
    <w:p w:rsidR="00CC74E7" w:rsidRPr="00CC74E7" w:rsidRDefault="00CC74E7" w:rsidP="00CC74E7">
      <w:pPr>
        <w:pStyle w:val="11"/>
        <w:numPr>
          <w:ilvl w:val="0"/>
          <w:numId w:val="316"/>
        </w:numPr>
        <w:spacing w:line="276" w:lineRule="auto"/>
        <w:ind w:left="220" w:hanging="220"/>
        <w:jc w:val="both"/>
        <w:rPr>
          <w:color w:val="auto"/>
          <w:sz w:val="24"/>
          <w:szCs w:val="24"/>
        </w:rPr>
      </w:pPr>
      <w:r w:rsidRPr="00CC74E7">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C74E7" w:rsidRPr="00CC74E7" w:rsidRDefault="00CC74E7" w:rsidP="00CC74E7">
      <w:pPr>
        <w:pStyle w:val="11"/>
        <w:numPr>
          <w:ilvl w:val="0"/>
          <w:numId w:val="316"/>
        </w:numPr>
        <w:spacing w:line="298" w:lineRule="auto"/>
        <w:ind w:left="220" w:hanging="220"/>
        <w:jc w:val="both"/>
        <w:rPr>
          <w:color w:val="auto"/>
          <w:sz w:val="24"/>
          <w:szCs w:val="24"/>
        </w:rPr>
      </w:pPr>
      <w:r w:rsidRPr="00CC74E7">
        <w:rPr>
          <w:color w:val="auto"/>
          <w:sz w:val="24"/>
          <w:szCs w:val="24"/>
        </w:rPr>
        <w:t>Классифицировать формы рельефа суши по высоте и по внешнему облику.</w:t>
      </w:r>
    </w:p>
    <w:p w:rsidR="00CC74E7" w:rsidRPr="00CC74E7" w:rsidRDefault="00CC74E7" w:rsidP="00CC74E7">
      <w:pPr>
        <w:pStyle w:val="11"/>
        <w:numPr>
          <w:ilvl w:val="0"/>
          <w:numId w:val="316"/>
        </w:numPr>
        <w:spacing w:line="360" w:lineRule="auto"/>
        <w:ind w:left="220" w:hanging="220"/>
        <w:jc w:val="both"/>
        <w:rPr>
          <w:color w:val="auto"/>
          <w:sz w:val="24"/>
          <w:szCs w:val="24"/>
        </w:rPr>
      </w:pPr>
      <w:r w:rsidRPr="00CC74E7">
        <w:rPr>
          <w:color w:val="auto"/>
          <w:sz w:val="24"/>
          <w:szCs w:val="24"/>
        </w:rPr>
        <w:t>Классифицировать острова по происхождению.</w:t>
      </w:r>
    </w:p>
    <w:p w:rsidR="00CC74E7" w:rsidRPr="00CC74E7" w:rsidRDefault="00CC74E7" w:rsidP="00CC74E7">
      <w:pPr>
        <w:pStyle w:val="11"/>
        <w:numPr>
          <w:ilvl w:val="0"/>
          <w:numId w:val="316"/>
        </w:numPr>
        <w:spacing w:line="276" w:lineRule="auto"/>
        <w:ind w:left="220" w:hanging="220"/>
        <w:jc w:val="both"/>
        <w:rPr>
          <w:color w:val="auto"/>
          <w:sz w:val="24"/>
          <w:szCs w:val="24"/>
        </w:rPr>
      </w:pPr>
      <w:r w:rsidRPr="00CC74E7">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C74E7" w:rsidRPr="00CC74E7" w:rsidRDefault="00CC74E7" w:rsidP="00CC74E7">
      <w:pPr>
        <w:pStyle w:val="11"/>
        <w:numPr>
          <w:ilvl w:val="0"/>
          <w:numId w:val="316"/>
        </w:numPr>
        <w:spacing w:line="298" w:lineRule="auto"/>
        <w:ind w:left="220" w:hanging="220"/>
        <w:jc w:val="both"/>
        <w:rPr>
          <w:color w:val="auto"/>
          <w:sz w:val="24"/>
          <w:szCs w:val="24"/>
        </w:rPr>
      </w:pPr>
      <w:r w:rsidRPr="00CC74E7">
        <w:rPr>
          <w:color w:val="auto"/>
          <w:sz w:val="24"/>
          <w:szCs w:val="24"/>
        </w:rPr>
        <w:t>Самостоятельно составлять план решения учебной географической задачи.</w:t>
      </w:r>
    </w:p>
    <w:p w:rsidR="00CC74E7" w:rsidRPr="00CC74E7" w:rsidRDefault="00CC74E7" w:rsidP="00CC74E7">
      <w:pPr>
        <w:pStyle w:val="11"/>
        <w:spacing w:line="266" w:lineRule="auto"/>
        <w:ind w:firstLine="220"/>
        <w:jc w:val="both"/>
        <w:rPr>
          <w:color w:val="auto"/>
          <w:sz w:val="24"/>
          <w:szCs w:val="24"/>
        </w:rPr>
      </w:pPr>
      <w:r w:rsidRPr="00CC74E7">
        <w:rPr>
          <w:b/>
          <w:bCs/>
          <w:i/>
          <w:iCs/>
          <w:color w:val="auto"/>
          <w:sz w:val="24"/>
          <w:szCs w:val="24"/>
        </w:rPr>
        <w:t>Формирование базовых исследовательских действий</w:t>
      </w:r>
    </w:p>
    <w:p w:rsidR="00CC74E7" w:rsidRPr="00CC74E7" w:rsidRDefault="00CC74E7" w:rsidP="00CC74E7">
      <w:pPr>
        <w:pStyle w:val="11"/>
        <w:numPr>
          <w:ilvl w:val="0"/>
          <w:numId w:val="317"/>
        </w:numPr>
        <w:ind w:left="220" w:hanging="220"/>
        <w:jc w:val="both"/>
        <w:rPr>
          <w:color w:val="auto"/>
          <w:sz w:val="24"/>
          <w:szCs w:val="24"/>
        </w:rPr>
      </w:pPr>
      <w:r w:rsidRPr="00CC74E7">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C74E7" w:rsidRPr="00CC74E7" w:rsidRDefault="00CC74E7" w:rsidP="00CC74E7">
      <w:pPr>
        <w:pStyle w:val="11"/>
        <w:numPr>
          <w:ilvl w:val="0"/>
          <w:numId w:val="317"/>
        </w:numPr>
        <w:ind w:left="220" w:hanging="220"/>
        <w:jc w:val="both"/>
        <w:rPr>
          <w:color w:val="auto"/>
          <w:sz w:val="24"/>
          <w:szCs w:val="24"/>
        </w:rPr>
      </w:pPr>
      <w:r w:rsidRPr="00CC74E7">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CC74E7" w:rsidRPr="00CC74E7" w:rsidRDefault="00CC74E7" w:rsidP="00CC74E7">
      <w:pPr>
        <w:pStyle w:val="11"/>
        <w:numPr>
          <w:ilvl w:val="0"/>
          <w:numId w:val="317"/>
        </w:numPr>
        <w:ind w:left="220" w:hanging="220"/>
        <w:jc w:val="both"/>
        <w:rPr>
          <w:color w:val="auto"/>
          <w:sz w:val="24"/>
          <w:szCs w:val="24"/>
        </w:rPr>
      </w:pPr>
      <w:r w:rsidRPr="00CC74E7">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C74E7" w:rsidRPr="00CC74E7" w:rsidRDefault="00CC74E7" w:rsidP="00CC74E7">
      <w:pPr>
        <w:pStyle w:val="11"/>
        <w:numPr>
          <w:ilvl w:val="0"/>
          <w:numId w:val="317"/>
        </w:numPr>
        <w:ind w:left="220" w:hanging="220"/>
        <w:jc w:val="both"/>
        <w:rPr>
          <w:color w:val="auto"/>
          <w:sz w:val="24"/>
          <w:szCs w:val="24"/>
        </w:rPr>
      </w:pPr>
      <w:r w:rsidRPr="00CC74E7">
        <w:rPr>
          <w:color w:val="auto"/>
          <w:sz w:val="24"/>
          <w:szCs w:val="24"/>
        </w:rPr>
        <w:t>Проводить по самостоятельно составленному плану небольшое исследование роли традиций в обществе.</w:t>
      </w:r>
    </w:p>
    <w:p w:rsidR="00CC74E7" w:rsidRPr="00CC74E7" w:rsidRDefault="00CC74E7" w:rsidP="00CC74E7">
      <w:pPr>
        <w:pStyle w:val="11"/>
        <w:numPr>
          <w:ilvl w:val="0"/>
          <w:numId w:val="317"/>
        </w:numPr>
        <w:ind w:left="220" w:hanging="220"/>
        <w:jc w:val="both"/>
        <w:rPr>
          <w:color w:val="auto"/>
          <w:sz w:val="24"/>
          <w:szCs w:val="24"/>
        </w:rPr>
      </w:pPr>
      <w:r w:rsidRPr="00CC74E7">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CC74E7" w:rsidRPr="00CC74E7" w:rsidRDefault="00CC74E7" w:rsidP="00CC74E7">
      <w:pPr>
        <w:pStyle w:val="11"/>
        <w:spacing w:line="266" w:lineRule="auto"/>
        <w:ind w:firstLine="220"/>
        <w:jc w:val="both"/>
        <w:rPr>
          <w:color w:val="auto"/>
          <w:sz w:val="24"/>
          <w:szCs w:val="24"/>
        </w:rPr>
      </w:pPr>
      <w:r w:rsidRPr="00CC74E7">
        <w:rPr>
          <w:b/>
          <w:bCs/>
          <w:i/>
          <w:iCs/>
          <w:color w:val="auto"/>
          <w:sz w:val="24"/>
          <w:szCs w:val="24"/>
        </w:rPr>
        <w:t>Работа с информацией</w:t>
      </w:r>
    </w:p>
    <w:p w:rsidR="00CC74E7" w:rsidRPr="00CC74E7" w:rsidRDefault="00CC74E7" w:rsidP="00CC74E7">
      <w:pPr>
        <w:pStyle w:val="11"/>
        <w:numPr>
          <w:ilvl w:val="0"/>
          <w:numId w:val="318"/>
        </w:numPr>
        <w:ind w:left="220" w:hanging="220"/>
        <w:jc w:val="both"/>
        <w:rPr>
          <w:color w:val="auto"/>
          <w:sz w:val="24"/>
          <w:szCs w:val="24"/>
        </w:rPr>
      </w:pPr>
      <w:r w:rsidRPr="00CC74E7">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CC74E7" w:rsidRPr="00CC74E7" w:rsidRDefault="00CC74E7" w:rsidP="00CC74E7">
      <w:pPr>
        <w:pStyle w:val="11"/>
        <w:numPr>
          <w:ilvl w:val="0"/>
          <w:numId w:val="318"/>
        </w:numPr>
        <w:ind w:left="220" w:hanging="220"/>
        <w:jc w:val="both"/>
        <w:rPr>
          <w:color w:val="auto"/>
          <w:sz w:val="24"/>
          <w:szCs w:val="24"/>
        </w:rPr>
      </w:pPr>
      <w:r w:rsidRPr="00CC74E7">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C74E7" w:rsidRPr="00CC74E7" w:rsidRDefault="00CC74E7" w:rsidP="00CC74E7">
      <w:pPr>
        <w:pStyle w:val="11"/>
        <w:numPr>
          <w:ilvl w:val="0"/>
          <w:numId w:val="318"/>
        </w:numPr>
        <w:ind w:left="220" w:hanging="220"/>
        <w:jc w:val="both"/>
        <w:rPr>
          <w:color w:val="auto"/>
          <w:sz w:val="24"/>
          <w:szCs w:val="24"/>
        </w:rPr>
      </w:pPr>
      <w:r w:rsidRPr="00CC74E7">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CC74E7" w:rsidRPr="00CC74E7" w:rsidRDefault="00CC74E7" w:rsidP="00CC74E7">
      <w:pPr>
        <w:pStyle w:val="11"/>
        <w:numPr>
          <w:ilvl w:val="0"/>
          <w:numId w:val="318"/>
        </w:numPr>
        <w:ind w:left="220" w:hanging="220"/>
        <w:jc w:val="both"/>
        <w:rPr>
          <w:color w:val="auto"/>
          <w:sz w:val="24"/>
          <w:szCs w:val="24"/>
        </w:rPr>
      </w:pPr>
      <w:r w:rsidRPr="00CC74E7">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CC74E7" w:rsidRPr="00CC74E7" w:rsidRDefault="00CC74E7" w:rsidP="00CC74E7">
      <w:pPr>
        <w:pStyle w:val="11"/>
        <w:numPr>
          <w:ilvl w:val="0"/>
          <w:numId w:val="318"/>
        </w:numPr>
        <w:ind w:left="220" w:hanging="220"/>
        <w:jc w:val="both"/>
        <w:rPr>
          <w:color w:val="auto"/>
          <w:sz w:val="24"/>
          <w:szCs w:val="24"/>
        </w:rPr>
      </w:pPr>
      <w:r w:rsidRPr="00CC74E7">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CC74E7" w:rsidRPr="00CC74E7" w:rsidRDefault="00CC74E7" w:rsidP="00CC74E7">
      <w:pPr>
        <w:pStyle w:val="11"/>
        <w:numPr>
          <w:ilvl w:val="0"/>
          <w:numId w:val="318"/>
        </w:numPr>
        <w:ind w:left="220" w:hanging="220"/>
        <w:jc w:val="both"/>
        <w:rPr>
          <w:color w:val="auto"/>
          <w:sz w:val="24"/>
          <w:szCs w:val="24"/>
        </w:rPr>
      </w:pPr>
      <w:r w:rsidRPr="00CC74E7">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C74E7" w:rsidRPr="00CC74E7" w:rsidRDefault="00CC74E7" w:rsidP="00CC74E7">
      <w:pPr>
        <w:pStyle w:val="11"/>
        <w:numPr>
          <w:ilvl w:val="0"/>
          <w:numId w:val="318"/>
        </w:numPr>
        <w:spacing w:line="269" w:lineRule="auto"/>
        <w:ind w:left="240" w:hanging="240"/>
        <w:jc w:val="both"/>
        <w:rPr>
          <w:color w:val="auto"/>
          <w:sz w:val="24"/>
          <w:szCs w:val="24"/>
        </w:rPr>
      </w:pPr>
      <w:r w:rsidRPr="00CC74E7">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C74E7" w:rsidRPr="00CC74E7" w:rsidRDefault="00CC74E7" w:rsidP="00CC74E7">
      <w:pPr>
        <w:pStyle w:val="11"/>
        <w:numPr>
          <w:ilvl w:val="0"/>
          <w:numId w:val="318"/>
        </w:numPr>
        <w:spacing w:line="264" w:lineRule="auto"/>
        <w:ind w:left="240" w:hanging="240"/>
        <w:jc w:val="both"/>
        <w:rPr>
          <w:color w:val="auto"/>
          <w:sz w:val="24"/>
          <w:szCs w:val="24"/>
        </w:rPr>
      </w:pPr>
      <w:r w:rsidRPr="00CC74E7">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CC74E7" w:rsidRPr="00CC74E7" w:rsidRDefault="00CC74E7" w:rsidP="00CC74E7">
      <w:pPr>
        <w:pStyle w:val="11"/>
        <w:numPr>
          <w:ilvl w:val="0"/>
          <w:numId w:val="318"/>
        </w:numPr>
        <w:spacing w:line="290" w:lineRule="auto"/>
        <w:ind w:left="240" w:hanging="240"/>
        <w:jc w:val="both"/>
        <w:rPr>
          <w:color w:val="auto"/>
          <w:sz w:val="24"/>
          <w:szCs w:val="24"/>
        </w:rPr>
      </w:pPr>
      <w:r w:rsidRPr="00CC74E7">
        <w:rPr>
          <w:color w:val="auto"/>
          <w:sz w:val="24"/>
          <w:szCs w:val="24"/>
        </w:rPr>
        <w:t>Определять информацию, недостающую для решения той или иной задачи.</w:t>
      </w:r>
    </w:p>
    <w:p w:rsidR="00CC74E7" w:rsidRPr="00CC74E7" w:rsidRDefault="00CC74E7" w:rsidP="00CC74E7">
      <w:pPr>
        <w:pStyle w:val="11"/>
        <w:numPr>
          <w:ilvl w:val="0"/>
          <w:numId w:val="318"/>
        </w:numPr>
        <w:spacing w:line="276" w:lineRule="auto"/>
        <w:ind w:left="240" w:hanging="240"/>
        <w:jc w:val="both"/>
        <w:rPr>
          <w:color w:val="auto"/>
          <w:sz w:val="24"/>
          <w:szCs w:val="24"/>
        </w:rPr>
      </w:pPr>
      <w:r w:rsidRPr="00CC74E7">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CC74E7" w:rsidRPr="00CC74E7" w:rsidRDefault="00CC74E7" w:rsidP="00CC74E7">
      <w:pPr>
        <w:pStyle w:val="11"/>
        <w:numPr>
          <w:ilvl w:val="0"/>
          <w:numId w:val="318"/>
        </w:numPr>
        <w:spacing w:line="269" w:lineRule="auto"/>
        <w:ind w:left="240" w:hanging="240"/>
        <w:jc w:val="both"/>
        <w:rPr>
          <w:color w:val="auto"/>
          <w:sz w:val="24"/>
          <w:szCs w:val="24"/>
        </w:rPr>
      </w:pPr>
      <w:r w:rsidRPr="00CC74E7">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CC74E7" w:rsidRPr="00CC74E7" w:rsidRDefault="00CC74E7" w:rsidP="00CC74E7">
      <w:pPr>
        <w:pStyle w:val="11"/>
        <w:numPr>
          <w:ilvl w:val="0"/>
          <w:numId w:val="318"/>
        </w:numPr>
        <w:spacing w:line="290" w:lineRule="auto"/>
        <w:ind w:left="240" w:hanging="240"/>
        <w:jc w:val="both"/>
        <w:rPr>
          <w:color w:val="auto"/>
          <w:sz w:val="24"/>
          <w:szCs w:val="24"/>
        </w:rPr>
      </w:pPr>
      <w:r w:rsidRPr="00CC74E7">
        <w:rPr>
          <w:color w:val="auto"/>
          <w:sz w:val="24"/>
          <w:szCs w:val="24"/>
        </w:rPr>
        <w:t>Представлять информацию в виде кратких выводов и обобщений.</w:t>
      </w:r>
    </w:p>
    <w:p w:rsidR="00CC74E7" w:rsidRPr="00CC74E7" w:rsidRDefault="00CC74E7" w:rsidP="00CC74E7">
      <w:pPr>
        <w:pStyle w:val="11"/>
        <w:numPr>
          <w:ilvl w:val="0"/>
          <w:numId w:val="318"/>
        </w:numPr>
        <w:spacing w:line="264" w:lineRule="auto"/>
        <w:ind w:left="240" w:hanging="240"/>
        <w:jc w:val="both"/>
        <w:rPr>
          <w:color w:val="auto"/>
          <w:sz w:val="24"/>
          <w:szCs w:val="24"/>
        </w:rPr>
      </w:pPr>
      <w:r w:rsidRPr="00CC74E7">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CC74E7" w:rsidRPr="00CC74E7" w:rsidRDefault="00CC74E7" w:rsidP="00CC74E7">
      <w:pPr>
        <w:pStyle w:val="11"/>
        <w:spacing w:line="262" w:lineRule="auto"/>
        <w:jc w:val="both"/>
        <w:rPr>
          <w:color w:val="auto"/>
          <w:sz w:val="24"/>
          <w:szCs w:val="24"/>
        </w:rPr>
      </w:pPr>
      <w:r w:rsidRPr="00CC74E7">
        <w:rPr>
          <w:b/>
          <w:bCs/>
          <w:i/>
          <w:iCs/>
          <w:color w:val="auto"/>
          <w:sz w:val="24"/>
          <w:szCs w:val="24"/>
        </w:rPr>
        <w:t>Формирование универсальных учебных коммуникативных действий</w:t>
      </w:r>
    </w:p>
    <w:p w:rsidR="00CC74E7" w:rsidRPr="00CC74E7" w:rsidRDefault="00CC74E7" w:rsidP="00CC74E7">
      <w:pPr>
        <w:pStyle w:val="11"/>
        <w:numPr>
          <w:ilvl w:val="0"/>
          <w:numId w:val="319"/>
        </w:numPr>
        <w:spacing w:line="290" w:lineRule="auto"/>
        <w:ind w:left="240" w:hanging="240"/>
        <w:jc w:val="both"/>
        <w:rPr>
          <w:color w:val="auto"/>
          <w:sz w:val="24"/>
          <w:szCs w:val="24"/>
        </w:rPr>
      </w:pPr>
      <w:r w:rsidRPr="00CC74E7">
        <w:rPr>
          <w:color w:val="auto"/>
          <w:sz w:val="24"/>
          <w:szCs w:val="24"/>
        </w:rPr>
        <w:t>Определять характер отношений между людьми в различных исторических и современных ситуациях, событиях.</w:t>
      </w:r>
    </w:p>
    <w:p w:rsidR="00CC74E7" w:rsidRPr="00CC74E7" w:rsidRDefault="00CC74E7" w:rsidP="00CC74E7">
      <w:pPr>
        <w:pStyle w:val="11"/>
        <w:numPr>
          <w:ilvl w:val="0"/>
          <w:numId w:val="319"/>
        </w:numPr>
        <w:spacing w:line="276" w:lineRule="auto"/>
        <w:ind w:left="240" w:hanging="240"/>
        <w:jc w:val="both"/>
        <w:rPr>
          <w:color w:val="auto"/>
          <w:sz w:val="24"/>
          <w:szCs w:val="24"/>
        </w:rPr>
      </w:pPr>
      <w:r w:rsidRPr="00CC74E7">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CC74E7" w:rsidRPr="00CC74E7" w:rsidRDefault="00CC74E7" w:rsidP="00CC74E7">
      <w:pPr>
        <w:pStyle w:val="11"/>
        <w:numPr>
          <w:ilvl w:val="0"/>
          <w:numId w:val="319"/>
        </w:numPr>
        <w:spacing w:line="276" w:lineRule="auto"/>
        <w:ind w:left="240" w:hanging="240"/>
        <w:jc w:val="both"/>
        <w:rPr>
          <w:color w:val="auto"/>
          <w:sz w:val="24"/>
          <w:szCs w:val="24"/>
        </w:rPr>
      </w:pPr>
      <w:r w:rsidRPr="00CC74E7">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CC74E7" w:rsidRPr="00CC74E7" w:rsidRDefault="00CC74E7" w:rsidP="00CC74E7">
      <w:pPr>
        <w:pStyle w:val="11"/>
        <w:numPr>
          <w:ilvl w:val="0"/>
          <w:numId w:val="319"/>
        </w:numPr>
        <w:spacing w:line="276" w:lineRule="auto"/>
        <w:ind w:left="240" w:hanging="240"/>
        <w:jc w:val="both"/>
        <w:rPr>
          <w:color w:val="auto"/>
          <w:sz w:val="24"/>
          <w:szCs w:val="24"/>
        </w:rPr>
      </w:pPr>
      <w:r w:rsidRPr="00CC74E7">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CC74E7" w:rsidRPr="00CC74E7" w:rsidRDefault="00CC74E7" w:rsidP="00CC74E7">
      <w:pPr>
        <w:pStyle w:val="11"/>
        <w:numPr>
          <w:ilvl w:val="0"/>
          <w:numId w:val="319"/>
        </w:numPr>
        <w:spacing w:line="276" w:lineRule="auto"/>
        <w:ind w:left="240" w:hanging="240"/>
        <w:jc w:val="both"/>
        <w:rPr>
          <w:color w:val="auto"/>
          <w:sz w:val="24"/>
          <w:szCs w:val="24"/>
        </w:rPr>
      </w:pPr>
      <w:r w:rsidRPr="00CC74E7">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CC74E7" w:rsidRPr="00CC74E7" w:rsidRDefault="00CC74E7" w:rsidP="00CC74E7">
      <w:pPr>
        <w:pStyle w:val="11"/>
        <w:numPr>
          <w:ilvl w:val="0"/>
          <w:numId w:val="319"/>
        </w:numPr>
        <w:spacing w:line="252" w:lineRule="auto"/>
        <w:ind w:left="240" w:hanging="240"/>
        <w:jc w:val="both"/>
        <w:rPr>
          <w:color w:val="auto"/>
          <w:sz w:val="24"/>
          <w:szCs w:val="24"/>
        </w:rPr>
      </w:pPr>
      <w:r w:rsidRPr="00CC74E7">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CC74E7" w:rsidRPr="00CC74E7" w:rsidRDefault="00CC74E7" w:rsidP="00CC74E7">
      <w:pPr>
        <w:pStyle w:val="11"/>
        <w:numPr>
          <w:ilvl w:val="0"/>
          <w:numId w:val="319"/>
        </w:numPr>
        <w:spacing w:line="252" w:lineRule="auto"/>
        <w:ind w:left="240" w:hanging="240"/>
        <w:jc w:val="both"/>
        <w:rPr>
          <w:color w:val="auto"/>
          <w:sz w:val="24"/>
          <w:szCs w:val="24"/>
        </w:rPr>
      </w:pPr>
      <w:r w:rsidRPr="00CC74E7">
        <w:rPr>
          <w:color w:val="auto"/>
          <w:sz w:val="24"/>
          <w:szCs w:val="24"/>
        </w:rPr>
        <w:t>Выражать свою точку зрения, участвовать в дискуссии.</w:t>
      </w:r>
    </w:p>
    <w:p w:rsidR="00CC74E7" w:rsidRPr="00CC74E7" w:rsidRDefault="00CC74E7" w:rsidP="00CC74E7">
      <w:pPr>
        <w:pStyle w:val="11"/>
        <w:numPr>
          <w:ilvl w:val="0"/>
          <w:numId w:val="319"/>
        </w:numPr>
        <w:spacing w:line="252" w:lineRule="auto"/>
        <w:ind w:left="240" w:hanging="240"/>
        <w:jc w:val="both"/>
        <w:rPr>
          <w:color w:val="auto"/>
          <w:sz w:val="24"/>
          <w:szCs w:val="24"/>
        </w:rPr>
      </w:pPr>
      <w:r w:rsidRPr="00CC74E7">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CC74E7" w:rsidRPr="00CC74E7" w:rsidRDefault="00CC74E7" w:rsidP="00CC74E7">
      <w:pPr>
        <w:pStyle w:val="11"/>
        <w:numPr>
          <w:ilvl w:val="0"/>
          <w:numId w:val="319"/>
        </w:numPr>
        <w:spacing w:line="252" w:lineRule="auto"/>
        <w:ind w:left="240" w:hanging="240"/>
        <w:jc w:val="both"/>
        <w:rPr>
          <w:color w:val="auto"/>
          <w:sz w:val="24"/>
          <w:szCs w:val="24"/>
        </w:rPr>
      </w:pPr>
      <w:r w:rsidRPr="00CC74E7">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C74E7" w:rsidRPr="00CC74E7" w:rsidRDefault="00CC74E7" w:rsidP="00CC74E7">
      <w:pPr>
        <w:pStyle w:val="11"/>
        <w:numPr>
          <w:ilvl w:val="0"/>
          <w:numId w:val="319"/>
        </w:numPr>
        <w:spacing w:line="252" w:lineRule="auto"/>
        <w:ind w:left="240" w:hanging="240"/>
        <w:jc w:val="both"/>
        <w:rPr>
          <w:color w:val="auto"/>
          <w:sz w:val="24"/>
          <w:szCs w:val="24"/>
        </w:rPr>
      </w:pPr>
      <w:r w:rsidRPr="00CC74E7">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CC74E7" w:rsidRPr="00CC74E7" w:rsidRDefault="00CC74E7" w:rsidP="00CC74E7">
      <w:pPr>
        <w:pStyle w:val="11"/>
        <w:numPr>
          <w:ilvl w:val="0"/>
          <w:numId w:val="319"/>
        </w:numPr>
        <w:spacing w:line="252" w:lineRule="auto"/>
        <w:ind w:left="240" w:hanging="240"/>
        <w:jc w:val="both"/>
        <w:rPr>
          <w:color w:val="auto"/>
          <w:sz w:val="24"/>
          <w:szCs w:val="24"/>
        </w:rPr>
      </w:pPr>
      <w:r w:rsidRPr="00CC74E7">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CC74E7" w:rsidRPr="00CC74E7" w:rsidRDefault="00CC74E7" w:rsidP="00CC74E7">
      <w:pPr>
        <w:pStyle w:val="11"/>
        <w:numPr>
          <w:ilvl w:val="0"/>
          <w:numId w:val="319"/>
        </w:numPr>
        <w:spacing w:line="252" w:lineRule="auto"/>
        <w:ind w:left="240" w:hanging="240"/>
        <w:jc w:val="both"/>
        <w:rPr>
          <w:color w:val="auto"/>
          <w:sz w:val="24"/>
          <w:szCs w:val="24"/>
        </w:rPr>
      </w:pPr>
      <w:r w:rsidRPr="00CC74E7">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CC74E7" w:rsidRPr="00CC74E7" w:rsidRDefault="00CC74E7" w:rsidP="00CC74E7">
      <w:pPr>
        <w:pStyle w:val="11"/>
        <w:numPr>
          <w:ilvl w:val="0"/>
          <w:numId w:val="319"/>
        </w:numPr>
        <w:spacing w:line="252" w:lineRule="auto"/>
        <w:ind w:left="240" w:hanging="240"/>
        <w:jc w:val="both"/>
        <w:rPr>
          <w:color w:val="auto"/>
          <w:sz w:val="24"/>
          <w:szCs w:val="24"/>
        </w:rPr>
      </w:pPr>
      <w:r w:rsidRPr="00CC74E7">
        <w:rPr>
          <w:color w:val="auto"/>
          <w:sz w:val="24"/>
          <w:szCs w:val="24"/>
        </w:rPr>
        <w:t>Разделять сферу ответственности.</w:t>
      </w:r>
    </w:p>
    <w:p w:rsidR="00CC74E7" w:rsidRPr="00CC74E7" w:rsidRDefault="00CC74E7" w:rsidP="00CC74E7">
      <w:pPr>
        <w:pStyle w:val="11"/>
        <w:spacing w:line="266" w:lineRule="auto"/>
        <w:jc w:val="both"/>
        <w:rPr>
          <w:color w:val="auto"/>
          <w:sz w:val="24"/>
          <w:szCs w:val="24"/>
        </w:rPr>
      </w:pPr>
      <w:r w:rsidRPr="00CC74E7">
        <w:rPr>
          <w:b/>
          <w:bCs/>
          <w:i/>
          <w:iCs/>
          <w:color w:val="auto"/>
          <w:sz w:val="24"/>
          <w:szCs w:val="24"/>
        </w:rPr>
        <w:t>Формирование универсальных учебных регулятивных действий</w:t>
      </w:r>
    </w:p>
    <w:p w:rsidR="00CC74E7" w:rsidRPr="00CC74E7" w:rsidRDefault="00CC74E7" w:rsidP="00CC74E7">
      <w:pPr>
        <w:pStyle w:val="11"/>
        <w:numPr>
          <w:ilvl w:val="0"/>
          <w:numId w:val="320"/>
        </w:numPr>
        <w:spacing w:line="252" w:lineRule="auto"/>
        <w:ind w:left="240" w:hanging="240"/>
        <w:jc w:val="both"/>
        <w:rPr>
          <w:color w:val="auto"/>
          <w:sz w:val="24"/>
          <w:szCs w:val="24"/>
        </w:rPr>
      </w:pPr>
      <w:r w:rsidRPr="00CC74E7">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CC74E7" w:rsidRPr="00CC74E7" w:rsidRDefault="00CC74E7" w:rsidP="00CC74E7">
      <w:pPr>
        <w:pStyle w:val="11"/>
        <w:numPr>
          <w:ilvl w:val="0"/>
          <w:numId w:val="320"/>
        </w:numPr>
        <w:spacing w:line="252" w:lineRule="auto"/>
        <w:ind w:left="240" w:hanging="240"/>
        <w:jc w:val="both"/>
        <w:rPr>
          <w:color w:val="auto"/>
          <w:sz w:val="24"/>
          <w:szCs w:val="24"/>
        </w:rPr>
      </w:pPr>
      <w:r w:rsidRPr="00CC74E7">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CC74E7" w:rsidRPr="00CC74E7" w:rsidRDefault="00CC74E7" w:rsidP="00CC74E7">
      <w:pPr>
        <w:pStyle w:val="11"/>
        <w:numPr>
          <w:ilvl w:val="0"/>
          <w:numId w:val="320"/>
        </w:numPr>
        <w:spacing w:line="252" w:lineRule="auto"/>
        <w:ind w:left="240" w:hanging="240"/>
        <w:jc w:val="both"/>
        <w:rPr>
          <w:color w:val="auto"/>
          <w:sz w:val="24"/>
          <w:szCs w:val="24"/>
        </w:rPr>
      </w:pPr>
      <w:r w:rsidRPr="00CC74E7">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CC74E7" w:rsidRPr="00CC74E7" w:rsidRDefault="00CC74E7" w:rsidP="00CC74E7">
      <w:pPr>
        <w:pStyle w:val="11"/>
        <w:numPr>
          <w:ilvl w:val="0"/>
          <w:numId w:val="320"/>
        </w:numPr>
        <w:spacing w:after="140" w:line="252" w:lineRule="auto"/>
        <w:ind w:left="240" w:hanging="240"/>
        <w:jc w:val="both"/>
        <w:rPr>
          <w:color w:val="auto"/>
          <w:sz w:val="24"/>
          <w:szCs w:val="24"/>
        </w:rPr>
      </w:pPr>
      <w:r w:rsidRPr="00CC74E7">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CC74E7" w:rsidRPr="00CC74E7" w:rsidRDefault="00CC74E7" w:rsidP="00CC74E7">
      <w:pPr>
        <w:pStyle w:val="af7"/>
        <w:rPr>
          <w:rFonts w:ascii="Times New Roman" w:hAnsi="Times New Roman" w:cs="Times New Roman"/>
          <w:sz w:val="24"/>
          <w:szCs w:val="24"/>
        </w:rPr>
      </w:pPr>
      <w:bookmarkStart w:id="691" w:name="bookmark1909"/>
      <w:r w:rsidRPr="00CC74E7">
        <w:rPr>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691"/>
    </w:p>
    <w:p w:rsidR="00CC74E7" w:rsidRPr="00CC74E7" w:rsidRDefault="00CC74E7" w:rsidP="00CC74E7">
      <w:pPr>
        <w:pStyle w:val="11"/>
        <w:jc w:val="both"/>
        <w:rPr>
          <w:color w:val="auto"/>
          <w:sz w:val="24"/>
          <w:szCs w:val="24"/>
        </w:rPr>
      </w:pPr>
      <w:r w:rsidRPr="00CC74E7">
        <w:rPr>
          <w:color w:val="auto"/>
          <w:sz w:val="24"/>
          <w:szCs w:val="24"/>
        </w:rPr>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w:t>
      </w:r>
      <w:r w:rsidR="00A054B3">
        <w:rPr>
          <w:color w:val="auto"/>
          <w:sz w:val="24"/>
          <w:szCs w:val="24"/>
        </w:rPr>
        <w:t>и проектную деятельность (УИПД).</w:t>
      </w:r>
    </w:p>
    <w:p w:rsidR="00CC74E7" w:rsidRPr="00CC74E7" w:rsidRDefault="00CC74E7" w:rsidP="00CC74E7">
      <w:pPr>
        <w:pStyle w:val="11"/>
        <w:jc w:val="both"/>
        <w:rPr>
          <w:color w:val="auto"/>
          <w:sz w:val="24"/>
          <w:szCs w:val="24"/>
        </w:rPr>
      </w:pPr>
      <w:r w:rsidRPr="00CC74E7">
        <w:rPr>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CC74E7" w:rsidRPr="00CC74E7" w:rsidRDefault="00CC74E7" w:rsidP="00CC74E7">
      <w:pPr>
        <w:pStyle w:val="11"/>
        <w:jc w:val="both"/>
        <w:rPr>
          <w:color w:val="auto"/>
          <w:sz w:val="24"/>
          <w:szCs w:val="24"/>
        </w:rPr>
      </w:pPr>
      <w:r w:rsidRPr="00CC74E7">
        <w:rPr>
          <w:color w:val="auto"/>
          <w:sz w:val="24"/>
          <w:szCs w:val="24"/>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CC74E7" w:rsidRPr="00CC74E7" w:rsidRDefault="00CC74E7" w:rsidP="00CC74E7">
      <w:pPr>
        <w:pStyle w:val="11"/>
        <w:jc w:val="both"/>
        <w:rPr>
          <w:color w:val="auto"/>
          <w:sz w:val="24"/>
          <w:szCs w:val="24"/>
        </w:rPr>
      </w:pPr>
      <w:r w:rsidRPr="00CC74E7">
        <w:rPr>
          <w:color w:val="auto"/>
          <w:sz w:val="24"/>
          <w:szCs w:val="24"/>
        </w:rPr>
        <w:t>УИПД может осуществляться обучающимися индивидуально и коллективно (в составе малых групп, класса).</w:t>
      </w:r>
    </w:p>
    <w:p w:rsidR="00CC74E7" w:rsidRPr="00CC74E7" w:rsidRDefault="00CC74E7" w:rsidP="00CC74E7">
      <w:pPr>
        <w:pStyle w:val="11"/>
        <w:jc w:val="both"/>
        <w:rPr>
          <w:color w:val="auto"/>
          <w:sz w:val="24"/>
          <w:szCs w:val="24"/>
        </w:rPr>
      </w:pPr>
      <w:r w:rsidRPr="00CC74E7">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w:t>
      </w:r>
      <w:r w:rsidR="00A054B3">
        <w:rPr>
          <w:color w:val="auto"/>
          <w:sz w:val="24"/>
          <w:szCs w:val="24"/>
        </w:rPr>
        <w:t>азателями уровня сформированно</w:t>
      </w:r>
      <w:r w:rsidRPr="00CC74E7">
        <w:rPr>
          <w:color w:val="auto"/>
          <w:sz w:val="24"/>
          <w:szCs w:val="24"/>
        </w:rPr>
        <w:t>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CC74E7" w:rsidRPr="00CC74E7" w:rsidRDefault="00CC74E7" w:rsidP="00CC74E7">
      <w:pPr>
        <w:pStyle w:val="11"/>
        <w:jc w:val="both"/>
        <w:rPr>
          <w:color w:val="auto"/>
          <w:sz w:val="24"/>
          <w:szCs w:val="24"/>
        </w:rPr>
      </w:pPr>
      <w:r w:rsidRPr="00CC74E7">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CC74E7" w:rsidRPr="00CC74E7" w:rsidRDefault="00CC74E7" w:rsidP="00CC74E7">
      <w:pPr>
        <w:pStyle w:val="11"/>
        <w:spacing w:line="266" w:lineRule="auto"/>
        <w:jc w:val="both"/>
        <w:rPr>
          <w:color w:val="auto"/>
          <w:sz w:val="24"/>
          <w:szCs w:val="24"/>
        </w:rPr>
      </w:pPr>
      <w:r w:rsidRPr="00CC74E7">
        <w:rPr>
          <w:b/>
          <w:bCs/>
          <w:i/>
          <w:iCs/>
          <w:color w:val="auto"/>
          <w:sz w:val="24"/>
          <w:szCs w:val="24"/>
        </w:rPr>
        <w:t>Особенности реализации учебно-исследовательской деятельности</w:t>
      </w:r>
    </w:p>
    <w:p w:rsidR="00CC74E7" w:rsidRPr="00CC74E7" w:rsidRDefault="00CC74E7" w:rsidP="00CC74E7">
      <w:pPr>
        <w:pStyle w:val="11"/>
        <w:jc w:val="both"/>
        <w:rPr>
          <w:color w:val="auto"/>
          <w:sz w:val="24"/>
          <w:szCs w:val="24"/>
        </w:rPr>
      </w:pPr>
      <w:r w:rsidRPr="00CC74E7">
        <w:rPr>
          <w:color w:val="auto"/>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CC74E7" w:rsidRPr="00CC74E7" w:rsidRDefault="00CC74E7" w:rsidP="00CC74E7">
      <w:pPr>
        <w:pStyle w:val="11"/>
        <w:jc w:val="both"/>
        <w:rPr>
          <w:color w:val="auto"/>
          <w:sz w:val="24"/>
          <w:szCs w:val="24"/>
        </w:rPr>
      </w:pPr>
      <w:r w:rsidRPr="00CC74E7">
        <w:rPr>
          <w:color w:val="auto"/>
          <w:sz w:val="24"/>
          <w:szCs w:val="24"/>
        </w:rPr>
        <w:t>Исследовательские задачи представляют собой особый вид педагогической установки, ориентированной:</w:t>
      </w:r>
    </w:p>
    <w:p w:rsidR="00CC74E7" w:rsidRPr="00CC74E7" w:rsidRDefault="00CC74E7" w:rsidP="00CC74E7">
      <w:pPr>
        <w:pStyle w:val="11"/>
        <w:numPr>
          <w:ilvl w:val="0"/>
          <w:numId w:val="321"/>
        </w:numPr>
        <w:spacing w:line="271" w:lineRule="auto"/>
        <w:ind w:left="240" w:hanging="240"/>
        <w:jc w:val="both"/>
        <w:rPr>
          <w:color w:val="auto"/>
          <w:sz w:val="24"/>
          <w:szCs w:val="24"/>
        </w:rPr>
      </w:pPr>
      <w:r w:rsidRPr="00CC74E7">
        <w:rPr>
          <w:color w:val="auto"/>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CC74E7" w:rsidRPr="00CC74E7" w:rsidRDefault="00CC74E7" w:rsidP="00CC74E7">
      <w:pPr>
        <w:pStyle w:val="11"/>
        <w:numPr>
          <w:ilvl w:val="0"/>
          <w:numId w:val="321"/>
        </w:numPr>
        <w:spacing w:line="271" w:lineRule="auto"/>
        <w:ind w:left="240" w:hanging="240"/>
        <w:jc w:val="both"/>
        <w:rPr>
          <w:color w:val="auto"/>
          <w:sz w:val="24"/>
          <w:szCs w:val="24"/>
        </w:rPr>
      </w:pPr>
      <w:r w:rsidRPr="00CC74E7">
        <w:rPr>
          <w:color w:val="auto"/>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CC74E7" w:rsidRPr="00CC74E7" w:rsidRDefault="00CC74E7" w:rsidP="00CC74E7">
      <w:pPr>
        <w:pStyle w:val="11"/>
        <w:jc w:val="both"/>
        <w:rPr>
          <w:color w:val="auto"/>
          <w:sz w:val="24"/>
          <w:szCs w:val="24"/>
        </w:rPr>
      </w:pPr>
      <w:r w:rsidRPr="00CC74E7">
        <w:rPr>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C74E7" w:rsidRPr="00CC74E7" w:rsidRDefault="00CC74E7" w:rsidP="00CC74E7">
      <w:pPr>
        <w:pStyle w:val="11"/>
        <w:jc w:val="both"/>
        <w:rPr>
          <w:color w:val="auto"/>
          <w:sz w:val="24"/>
          <w:szCs w:val="24"/>
        </w:rPr>
      </w:pPr>
      <w:r w:rsidRPr="00CC74E7">
        <w:rPr>
          <w:color w:val="auto"/>
          <w:sz w:val="24"/>
          <w:szCs w:val="24"/>
        </w:rPr>
        <w:t>Осуществление УИД обучающимися включает в себя ряд этапов:</w:t>
      </w:r>
    </w:p>
    <w:p w:rsidR="00CC74E7" w:rsidRPr="00CC74E7" w:rsidRDefault="00CC74E7" w:rsidP="00CC74E7">
      <w:pPr>
        <w:pStyle w:val="11"/>
        <w:numPr>
          <w:ilvl w:val="0"/>
          <w:numId w:val="322"/>
        </w:numPr>
        <w:spacing w:line="283" w:lineRule="auto"/>
        <w:ind w:left="240" w:hanging="240"/>
        <w:jc w:val="both"/>
        <w:rPr>
          <w:color w:val="auto"/>
          <w:sz w:val="24"/>
          <w:szCs w:val="24"/>
        </w:rPr>
      </w:pPr>
      <w:r w:rsidRPr="00CC74E7">
        <w:rPr>
          <w:color w:val="auto"/>
          <w:sz w:val="24"/>
          <w:szCs w:val="24"/>
        </w:rPr>
        <w:t>обоснование актуальности исследования</w:t>
      </w:r>
    </w:p>
    <w:p w:rsidR="00CC74E7" w:rsidRPr="00CC74E7" w:rsidRDefault="00CC74E7" w:rsidP="00CC74E7">
      <w:pPr>
        <w:pStyle w:val="11"/>
        <w:numPr>
          <w:ilvl w:val="0"/>
          <w:numId w:val="322"/>
        </w:numPr>
        <w:spacing w:line="283" w:lineRule="auto"/>
        <w:ind w:left="240" w:hanging="240"/>
        <w:jc w:val="both"/>
        <w:rPr>
          <w:color w:val="auto"/>
          <w:sz w:val="24"/>
          <w:szCs w:val="24"/>
        </w:rPr>
      </w:pPr>
      <w:r w:rsidRPr="00CC74E7">
        <w:rPr>
          <w:color w:val="auto"/>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CC74E7" w:rsidRPr="00CC74E7" w:rsidRDefault="00CC74E7" w:rsidP="00CC74E7">
      <w:pPr>
        <w:pStyle w:val="11"/>
        <w:numPr>
          <w:ilvl w:val="0"/>
          <w:numId w:val="322"/>
        </w:numPr>
        <w:spacing w:line="283" w:lineRule="auto"/>
        <w:ind w:left="240" w:hanging="240"/>
        <w:jc w:val="both"/>
        <w:rPr>
          <w:color w:val="auto"/>
          <w:sz w:val="24"/>
          <w:szCs w:val="24"/>
        </w:rPr>
      </w:pPr>
      <w:r w:rsidRPr="00CC74E7">
        <w:rPr>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rsidR="00CC74E7" w:rsidRPr="00CC74E7" w:rsidRDefault="00CC74E7" w:rsidP="00CC74E7">
      <w:pPr>
        <w:pStyle w:val="11"/>
        <w:numPr>
          <w:ilvl w:val="0"/>
          <w:numId w:val="322"/>
        </w:numPr>
        <w:spacing w:line="283" w:lineRule="auto"/>
        <w:ind w:left="240" w:hanging="240"/>
        <w:jc w:val="both"/>
        <w:rPr>
          <w:color w:val="auto"/>
          <w:sz w:val="24"/>
          <w:szCs w:val="24"/>
        </w:rPr>
      </w:pPr>
      <w:r w:rsidRPr="00CC74E7">
        <w:rPr>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rsidR="00CC74E7" w:rsidRPr="00CC74E7" w:rsidRDefault="00CC74E7" w:rsidP="00CC74E7">
      <w:pPr>
        <w:pStyle w:val="11"/>
        <w:numPr>
          <w:ilvl w:val="0"/>
          <w:numId w:val="322"/>
        </w:numPr>
        <w:ind w:left="240" w:hanging="240"/>
        <w:jc w:val="both"/>
        <w:rPr>
          <w:color w:val="auto"/>
          <w:sz w:val="24"/>
          <w:szCs w:val="24"/>
        </w:rPr>
      </w:pPr>
      <w:r w:rsidRPr="00CC74E7">
        <w:rPr>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CC74E7" w:rsidRPr="00CC74E7" w:rsidRDefault="00CC74E7" w:rsidP="00CC74E7">
      <w:pPr>
        <w:pStyle w:val="11"/>
        <w:spacing w:line="266" w:lineRule="auto"/>
        <w:jc w:val="both"/>
        <w:rPr>
          <w:color w:val="auto"/>
          <w:sz w:val="24"/>
          <w:szCs w:val="24"/>
        </w:rPr>
      </w:pPr>
      <w:r w:rsidRPr="00CC74E7">
        <w:rPr>
          <w:b/>
          <w:bCs/>
          <w:i/>
          <w:iCs/>
          <w:color w:val="auto"/>
          <w:sz w:val="24"/>
          <w:szCs w:val="24"/>
        </w:rPr>
        <w:t>Особенности организации учебно-исследовательской деятельности в рамках урочной деятельности</w:t>
      </w:r>
    </w:p>
    <w:p w:rsidR="00CC74E7" w:rsidRPr="00CC74E7" w:rsidRDefault="00CC74E7" w:rsidP="00CC74E7">
      <w:pPr>
        <w:pStyle w:val="11"/>
        <w:jc w:val="both"/>
        <w:rPr>
          <w:color w:val="auto"/>
          <w:sz w:val="24"/>
          <w:szCs w:val="24"/>
        </w:rPr>
      </w:pPr>
      <w:r w:rsidRPr="00CC74E7">
        <w:rPr>
          <w:color w:val="auto"/>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CC74E7" w:rsidRPr="00CC74E7" w:rsidRDefault="00CC74E7" w:rsidP="00CC74E7">
      <w:pPr>
        <w:pStyle w:val="11"/>
        <w:jc w:val="both"/>
        <w:rPr>
          <w:color w:val="auto"/>
          <w:sz w:val="24"/>
          <w:szCs w:val="24"/>
        </w:rPr>
      </w:pPr>
      <w:r w:rsidRPr="00CC74E7">
        <w:rPr>
          <w:color w:val="auto"/>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C74E7" w:rsidRPr="00CC74E7" w:rsidRDefault="00CC74E7" w:rsidP="00CC74E7">
      <w:pPr>
        <w:pStyle w:val="11"/>
        <w:numPr>
          <w:ilvl w:val="0"/>
          <w:numId w:val="323"/>
        </w:numPr>
        <w:jc w:val="both"/>
        <w:rPr>
          <w:color w:val="auto"/>
          <w:sz w:val="24"/>
          <w:szCs w:val="24"/>
        </w:rPr>
      </w:pPr>
      <w:r w:rsidRPr="00CC74E7">
        <w:rPr>
          <w:color w:val="auto"/>
          <w:sz w:val="24"/>
          <w:szCs w:val="24"/>
        </w:rPr>
        <w:t>предметные учебные исследования;</w:t>
      </w:r>
    </w:p>
    <w:p w:rsidR="00CC74E7" w:rsidRPr="00CC74E7" w:rsidRDefault="00CC74E7" w:rsidP="00CC74E7">
      <w:pPr>
        <w:pStyle w:val="11"/>
        <w:numPr>
          <w:ilvl w:val="0"/>
          <w:numId w:val="323"/>
        </w:numPr>
        <w:jc w:val="both"/>
        <w:rPr>
          <w:color w:val="auto"/>
          <w:sz w:val="24"/>
          <w:szCs w:val="24"/>
        </w:rPr>
      </w:pPr>
      <w:r w:rsidRPr="00CC74E7">
        <w:rPr>
          <w:color w:val="auto"/>
          <w:sz w:val="24"/>
          <w:szCs w:val="24"/>
        </w:rPr>
        <w:t>междисциплинарные учебные исследования.</w:t>
      </w:r>
    </w:p>
    <w:p w:rsidR="00CC74E7" w:rsidRPr="00CC74E7" w:rsidRDefault="00CC74E7" w:rsidP="00CC74E7">
      <w:pPr>
        <w:pStyle w:val="11"/>
        <w:jc w:val="both"/>
        <w:rPr>
          <w:color w:val="auto"/>
          <w:sz w:val="24"/>
          <w:szCs w:val="24"/>
        </w:rPr>
      </w:pPr>
      <w:r w:rsidRPr="00CC74E7">
        <w:rPr>
          <w:color w:val="auto"/>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CC74E7" w:rsidRPr="00CC74E7" w:rsidRDefault="00CC74E7" w:rsidP="00CC74E7">
      <w:pPr>
        <w:pStyle w:val="11"/>
        <w:jc w:val="both"/>
        <w:rPr>
          <w:color w:val="auto"/>
          <w:sz w:val="24"/>
          <w:szCs w:val="24"/>
        </w:rPr>
      </w:pPr>
      <w:r w:rsidRPr="00CC74E7">
        <w:rPr>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CC74E7" w:rsidRPr="00CC74E7" w:rsidRDefault="00CC74E7" w:rsidP="00CC74E7">
      <w:pPr>
        <w:pStyle w:val="11"/>
        <w:jc w:val="both"/>
        <w:rPr>
          <w:color w:val="auto"/>
          <w:sz w:val="24"/>
          <w:szCs w:val="24"/>
        </w:rPr>
      </w:pPr>
      <w:r w:rsidRPr="00CC74E7">
        <w:rPr>
          <w:color w:val="auto"/>
          <w:sz w:val="24"/>
          <w:szCs w:val="24"/>
        </w:rPr>
        <w:t>Формы организации исследовательской деятельности обучающихся могут быть следующие:</w:t>
      </w:r>
    </w:p>
    <w:p w:rsidR="00CC74E7" w:rsidRPr="00CC74E7" w:rsidRDefault="00CC74E7" w:rsidP="00CC74E7">
      <w:pPr>
        <w:pStyle w:val="11"/>
        <w:numPr>
          <w:ilvl w:val="0"/>
          <w:numId w:val="324"/>
        </w:numPr>
        <w:spacing w:after="40"/>
        <w:jc w:val="both"/>
        <w:rPr>
          <w:color w:val="auto"/>
          <w:sz w:val="24"/>
          <w:szCs w:val="24"/>
        </w:rPr>
      </w:pPr>
      <w:r w:rsidRPr="00CC74E7">
        <w:rPr>
          <w:color w:val="auto"/>
          <w:sz w:val="24"/>
          <w:szCs w:val="24"/>
        </w:rPr>
        <w:t>урок-исследование;</w:t>
      </w:r>
    </w:p>
    <w:p w:rsidR="00CC74E7" w:rsidRPr="00CC74E7" w:rsidRDefault="00CC74E7" w:rsidP="00CC74E7">
      <w:pPr>
        <w:pStyle w:val="11"/>
        <w:numPr>
          <w:ilvl w:val="0"/>
          <w:numId w:val="324"/>
        </w:numPr>
        <w:jc w:val="both"/>
        <w:rPr>
          <w:color w:val="auto"/>
          <w:sz w:val="24"/>
          <w:szCs w:val="24"/>
        </w:rPr>
      </w:pPr>
      <w:r w:rsidRPr="00CC74E7">
        <w:rPr>
          <w:color w:val="auto"/>
          <w:sz w:val="24"/>
          <w:szCs w:val="24"/>
        </w:rPr>
        <w:t>урок с использованием интерактивной беседы в исследовательском ключе;</w:t>
      </w:r>
    </w:p>
    <w:p w:rsidR="00CC74E7" w:rsidRPr="00CC74E7" w:rsidRDefault="00CC74E7" w:rsidP="00CC74E7">
      <w:pPr>
        <w:pStyle w:val="11"/>
        <w:numPr>
          <w:ilvl w:val="0"/>
          <w:numId w:val="324"/>
        </w:numPr>
        <w:ind w:left="714" w:hanging="357"/>
        <w:jc w:val="both"/>
        <w:rPr>
          <w:color w:val="auto"/>
          <w:sz w:val="24"/>
          <w:szCs w:val="24"/>
        </w:rPr>
      </w:pPr>
      <w:r w:rsidRPr="00CC74E7">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CC74E7" w:rsidRPr="00CC74E7" w:rsidRDefault="00CC74E7" w:rsidP="00CC74E7">
      <w:pPr>
        <w:pStyle w:val="11"/>
        <w:numPr>
          <w:ilvl w:val="0"/>
          <w:numId w:val="324"/>
        </w:numPr>
        <w:spacing w:after="40"/>
        <w:jc w:val="both"/>
        <w:rPr>
          <w:color w:val="auto"/>
          <w:sz w:val="24"/>
          <w:szCs w:val="24"/>
        </w:rPr>
      </w:pPr>
      <w:r w:rsidRPr="00CC74E7">
        <w:rPr>
          <w:color w:val="auto"/>
          <w:sz w:val="24"/>
          <w:szCs w:val="24"/>
        </w:rPr>
        <w:t>урок-консультация;</w:t>
      </w:r>
    </w:p>
    <w:p w:rsidR="00CC74E7" w:rsidRPr="00CC74E7" w:rsidRDefault="00CC74E7" w:rsidP="00CC74E7">
      <w:pPr>
        <w:pStyle w:val="11"/>
        <w:numPr>
          <w:ilvl w:val="0"/>
          <w:numId w:val="324"/>
        </w:numPr>
        <w:spacing w:after="40"/>
        <w:jc w:val="both"/>
        <w:rPr>
          <w:color w:val="auto"/>
          <w:sz w:val="24"/>
          <w:szCs w:val="24"/>
        </w:rPr>
      </w:pPr>
      <w:r w:rsidRPr="00CC74E7">
        <w:rPr>
          <w:color w:val="auto"/>
          <w:sz w:val="24"/>
          <w:szCs w:val="24"/>
        </w:rPr>
        <w:t>мини-исследование в рамках домашнего задания.</w:t>
      </w:r>
    </w:p>
    <w:p w:rsidR="00CC74E7" w:rsidRPr="00CC74E7" w:rsidRDefault="00CC74E7" w:rsidP="00CC74E7">
      <w:pPr>
        <w:pStyle w:val="11"/>
        <w:jc w:val="both"/>
        <w:rPr>
          <w:color w:val="auto"/>
          <w:sz w:val="24"/>
          <w:szCs w:val="24"/>
        </w:rPr>
      </w:pPr>
      <w:r w:rsidRPr="00CC74E7">
        <w:rPr>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CC74E7" w:rsidRPr="00CC74E7" w:rsidRDefault="00CC74E7" w:rsidP="00CC74E7">
      <w:pPr>
        <w:pStyle w:val="11"/>
        <w:numPr>
          <w:ilvl w:val="0"/>
          <w:numId w:val="325"/>
        </w:numPr>
        <w:spacing w:line="276" w:lineRule="auto"/>
        <w:jc w:val="both"/>
        <w:rPr>
          <w:color w:val="auto"/>
          <w:sz w:val="24"/>
          <w:szCs w:val="24"/>
        </w:rPr>
      </w:pPr>
      <w:r w:rsidRPr="00CC74E7">
        <w:rPr>
          <w:color w:val="auto"/>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CC74E7" w:rsidRPr="00CC74E7" w:rsidRDefault="00CC74E7" w:rsidP="00CC74E7">
      <w:pPr>
        <w:pStyle w:val="11"/>
        <w:ind w:left="709" w:firstLine="0"/>
        <w:jc w:val="both"/>
        <w:rPr>
          <w:color w:val="auto"/>
          <w:sz w:val="24"/>
          <w:szCs w:val="24"/>
        </w:rPr>
      </w:pPr>
      <w:r w:rsidRPr="00CC74E7">
        <w:rPr>
          <w:color w:val="auto"/>
          <w:sz w:val="24"/>
          <w:szCs w:val="24"/>
        </w:rPr>
        <w:t>—Как (в каком направлении)... в какой степени... изменилось... ?</w:t>
      </w:r>
    </w:p>
    <w:p w:rsidR="00CC74E7" w:rsidRPr="00CC74E7" w:rsidRDefault="00CC74E7" w:rsidP="00CC74E7">
      <w:pPr>
        <w:pStyle w:val="11"/>
        <w:ind w:left="709" w:firstLine="0"/>
        <w:jc w:val="both"/>
        <w:rPr>
          <w:color w:val="auto"/>
          <w:sz w:val="24"/>
          <w:szCs w:val="24"/>
        </w:rPr>
      </w:pPr>
      <w:r w:rsidRPr="00CC74E7">
        <w:rPr>
          <w:color w:val="auto"/>
          <w:sz w:val="24"/>
          <w:szCs w:val="24"/>
        </w:rPr>
        <w:t>—Как (каким образом)... в какой степени повлияло... на. ?</w:t>
      </w:r>
    </w:p>
    <w:p w:rsidR="00CC74E7" w:rsidRPr="00CC74E7" w:rsidRDefault="00CC74E7" w:rsidP="00CC74E7">
      <w:pPr>
        <w:pStyle w:val="11"/>
        <w:ind w:left="709" w:firstLine="0"/>
        <w:jc w:val="both"/>
        <w:rPr>
          <w:color w:val="auto"/>
          <w:sz w:val="24"/>
          <w:szCs w:val="24"/>
        </w:rPr>
      </w:pPr>
      <w:r w:rsidRPr="00CC74E7">
        <w:rPr>
          <w:color w:val="auto"/>
          <w:sz w:val="24"/>
          <w:szCs w:val="24"/>
        </w:rPr>
        <w:t>—Какой (в чем проявилась)... насколько важной. была роль... ?</w:t>
      </w:r>
    </w:p>
    <w:p w:rsidR="00CC74E7" w:rsidRPr="00CC74E7" w:rsidRDefault="00CC74E7" w:rsidP="00CC74E7">
      <w:pPr>
        <w:pStyle w:val="11"/>
        <w:ind w:left="709" w:firstLine="0"/>
        <w:jc w:val="both"/>
        <w:rPr>
          <w:color w:val="auto"/>
          <w:sz w:val="24"/>
          <w:szCs w:val="24"/>
        </w:rPr>
      </w:pPr>
      <w:r w:rsidRPr="00CC74E7">
        <w:rPr>
          <w:color w:val="auto"/>
          <w:sz w:val="24"/>
          <w:szCs w:val="24"/>
        </w:rPr>
        <w:t>—Каково (в чем проявилось)... как можно оценить. значение... ?</w:t>
      </w:r>
    </w:p>
    <w:p w:rsidR="00CC74E7" w:rsidRPr="00CC74E7" w:rsidRDefault="00CC74E7" w:rsidP="00CC74E7">
      <w:pPr>
        <w:pStyle w:val="11"/>
        <w:ind w:left="709" w:firstLine="0"/>
        <w:jc w:val="both"/>
        <w:rPr>
          <w:color w:val="auto"/>
          <w:sz w:val="24"/>
          <w:szCs w:val="24"/>
        </w:rPr>
      </w:pPr>
      <w:r w:rsidRPr="00CC74E7">
        <w:rPr>
          <w:color w:val="auto"/>
          <w:sz w:val="24"/>
          <w:szCs w:val="24"/>
        </w:rPr>
        <w:t>—Что произойдет... как измениться..., если... ? И т. д.;</w:t>
      </w:r>
    </w:p>
    <w:p w:rsidR="00CC74E7" w:rsidRPr="00CC74E7" w:rsidRDefault="00CC74E7" w:rsidP="00CC74E7">
      <w:pPr>
        <w:pStyle w:val="11"/>
        <w:numPr>
          <w:ilvl w:val="0"/>
          <w:numId w:val="325"/>
        </w:numPr>
        <w:spacing w:line="276" w:lineRule="auto"/>
        <w:jc w:val="both"/>
        <w:rPr>
          <w:color w:val="auto"/>
          <w:sz w:val="24"/>
          <w:szCs w:val="24"/>
        </w:rPr>
      </w:pPr>
      <w:r w:rsidRPr="00CC74E7">
        <w:rPr>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CC74E7" w:rsidRPr="00CC74E7" w:rsidRDefault="00CC74E7" w:rsidP="00CC74E7">
      <w:pPr>
        <w:pStyle w:val="11"/>
        <w:numPr>
          <w:ilvl w:val="0"/>
          <w:numId w:val="325"/>
        </w:numPr>
        <w:spacing w:line="300" w:lineRule="auto"/>
        <w:jc w:val="both"/>
        <w:rPr>
          <w:color w:val="auto"/>
          <w:sz w:val="24"/>
          <w:szCs w:val="24"/>
        </w:rPr>
      </w:pPr>
      <w:r w:rsidRPr="00CC74E7">
        <w:rPr>
          <w:color w:val="auto"/>
          <w:sz w:val="24"/>
          <w:szCs w:val="24"/>
        </w:rPr>
        <w:t>Основными формами представления итогов учебных исследований являются:</w:t>
      </w:r>
    </w:p>
    <w:p w:rsidR="00CC74E7" w:rsidRPr="00CC74E7" w:rsidRDefault="00CC74E7" w:rsidP="00CC74E7">
      <w:pPr>
        <w:pStyle w:val="11"/>
        <w:numPr>
          <w:ilvl w:val="0"/>
          <w:numId w:val="325"/>
        </w:numPr>
        <w:spacing w:line="360" w:lineRule="auto"/>
        <w:jc w:val="both"/>
        <w:rPr>
          <w:color w:val="auto"/>
          <w:sz w:val="24"/>
          <w:szCs w:val="24"/>
        </w:rPr>
      </w:pPr>
      <w:r w:rsidRPr="00CC74E7">
        <w:rPr>
          <w:color w:val="auto"/>
          <w:sz w:val="24"/>
          <w:szCs w:val="24"/>
        </w:rPr>
        <w:t>доклад, реферат;</w:t>
      </w:r>
    </w:p>
    <w:p w:rsidR="00CC74E7" w:rsidRPr="00CC74E7" w:rsidRDefault="00CC74E7" w:rsidP="00CC74E7">
      <w:pPr>
        <w:pStyle w:val="11"/>
        <w:numPr>
          <w:ilvl w:val="0"/>
          <w:numId w:val="325"/>
        </w:numPr>
        <w:spacing w:line="300" w:lineRule="auto"/>
        <w:jc w:val="both"/>
        <w:rPr>
          <w:color w:val="auto"/>
          <w:sz w:val="24"/>
          <w:szCs w:val="24"/>
        </w:rPr>
      </w:pPr>
      <w:r w:rsidRPr="00CC74E7">
        <w:rPr>
          <w:color w:val="auto"/>
          <w:sz w:val="24"/>
          <w:szCs w:val="24"/>
        </w:rPr>
        <w:t>статьи, обзоры, отчеты и заключения по итогам исследований по различным предметным областям.</w:t>
      </w:r>
    </w:p>
    <w:p w:rsidR="00CC74E7" w:rsidRPr="00CC74E7" w:rsidRDefault="00CC74E7" w:rsidP="00CC74E7">
      <w:pPr>
        <w:pStyle w:val="11"/>
        <w:spacing w:line="266" w:lineRule="auto"/>
        <w:jc w:val="both"/>
        <w:rPr>
          <w:color w:val="auto"/>
          <w:sz w:val="24"/>
          <w:szCs w:val="24"/>
        </w:rPr>
      </w:pPr>
      <w:r w:rsidRPr="00CC74E7">
        <w:rPr>
          <w:b/>
          <w:bCs/>
          <w:i/>
          <w:iCs/>
          <w:color w:val="auto"/>
          <w:sz w:val="24"/>
          <w:szCs w:val="24"/>
        </w:rPr>
        <w:t>Особенности организации учебной исследовательской деятельности в рамках внеурочной деятельности</w:t>
      </w:r>
    </w:p>
    <w:p w:rsidR="00CC74E7" w:rsidRPr="00CC74E7" w:rsidRDefault="00CC74E7" w:rsidP="00CC74E7">
      <w:pPr>
        <w:pStyle w:val="11"/>
        <w:jc w:val="both"/>
        <w:rPr>
          <w:color w:val="auto"/>
          <w:sz w:val="24"/>
          <w:szCs w:val="24"/>
        </w:rPr>
      </w:pPr>
      <w:r w:rsidRPr="00CC74E7">
        <w:rPr>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CC74E7" w:rsidRPr="00CC74E7" w:rsidRDefault="00CC74E7" w:rsidP="00CC74E7">
      <w:pPr>
        <w:pStyle w:val="11"/>
        <w:jc w:val="both"/>
        <w:rPr>
          <w:color w:val="auto"/>
          <w:sz w:val="24"/>
          <w:szCs w:val="24"/>
        </w:rPr>
      </w:pPr>
      <w:r w:rsidRPr="00CC74E7">
        <w:rPr>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CC74E7" w:rsidRPr="00CC74E7" w:rsidRDefault="00CC74E7" w:rsidP="00CC74E7">
      <w:pPr>
        <w:pStyle w:val="11"/>
        <w:numPr>
          <w:ilvl w:val="0"/>
          <w:numId w:val="328"/>
        </w:numPr>
        <w:jc w:val="both"/>
        <w:rPr>
          <w:color w:val="auto"/>
          <w:sz w:val="24"/>
          <w:szCs w:val="24"/>
        </w:rPr>
      </w:pPr>
      <w:r w:rsidRPr="00CC74E7">
        <w:rPr>
          <w:color w:val="auto"/>
          <w:sz w:val="24"/>
          <w:szCs w:val="24"/>
        </w:rPr>
        <w:t>социально-гуманитарное;</w:t>
      </w:r>
    </w:p>
    <w:p w:rsidR="00CC74E7" w:rsidRPr="00CC74E7" w:rsidRDefault="00CC74E7" w:rsidP="00CC74E7">
      <w:pPr>
        <w:pStyle w:val="11"/>
        <w:numPr>
          <w:ilvl w:val="0"/>
          <w:numId w:val="328"/>
        </w:numPr>
        <w:jc w:val="both"/>
        <w:rPr>
          <w:color w:val="auto"/>
          <w:sz w:val="24"/>
          <w:szCs w:val="24"/>
        </w:rPr>
      </w:pPr>
      <w:r w:rsidRPr="00CC74E7">
        <w:rPr>
          <w:color w:val="auto"/>
          <w:sz w:val="24"/>
          <w:szCs w:val="24"/>
        </w:rPr>
        <w:t>филологическое;</w:t>
      </w:r>
    </w:p>
    <w:p w:rsidR="00CC74E7" w:rsidRPr="00CC74E7" w:rsidRDefault="00CC74E7" w:rsidP="00CC74E7">
      <w:pPr>
        <w:pStyle w:val="11"/>
        <w:numPr>
          <w:ilvl w:val="0"/>
          <w:numId w:val="328"/>
        </w:numPr>
        <w:jc w:val="both"/>
        <w:rPr>
          <w:color w:val="auto"/>
          <w:sz w:val="24"/>
          <w:szCs w:val="24"/>
        </w:rPr>
      </w:pPr>
      <w:r w:rsidRPr="00CC74E7">
        <w:rPr>
          <w:color w:val="auto"/>
          <w:sz w:val="24"/>
          <w:szCs w:val="24"/>
        </w:rPr>
        <w:t>естественно-научное;</w:t>
      </w:r>
    </w:p>
    <w:p w:rsidR="00CC74E7" w:rsidRPr="00CC74E7" w:rsidRDefault="00CC74E7" w:rsidP="00CC74E7">
      <w:pPr>
        <w:pStyle w:val="11"/>
        <w:numPr>
          <w:ilvl w:val="0"/>
          <w:numId w:val="328"/>
        </w:numPr>
        <w:jc w:val="both"/>
        <w:rPr>
          <w:color w:val="auto"/>
          <w:sz w:val="24"/>
          <w:szCs w:val="24"/>
        </w:rPr>
      </w:pPr>
      <w:r w:rsidRPr="00CC74E7">
        <w:rPr>
          <w:color w:val="auto"/>
          <w:sz w:val="24"/>
          <w:szCs w:val="24"/>
        </w:rPr>
        <w:t>информационно-технологическое;</w:t>
      </w:r>
    </w:p>
    <w:p w:rsidR="00CC74E7" w:rsidRPr="00CC74E7" w:rsidRDefault="00CC74E7" w:rsidP="00CC74E7">
      <w:pPr>
        <w:pStyle w:val="11"/>
        <w:numPr>
          <w:ilvl w:val="0"/>
          <w:numId w:val="328"/>
        </w:numPr>
        <w:jc w:val="both"/>
        <w:rPr>
          <w:color w:val="auto"/>
          <w:sz w:val="24"/>
          <w:szCs w:val="24"/>
        </w:rPr>
      </w:pPr>
      <w:r w:rsidRPr="00CC74E7">
        <w:rPr>
          <w:color w:val="auto"/>
          <w:sz w:val="24"/>
          <w:szCs w:val="24"/>
        </w:rPr>
        <w:t>междисциплинарное.</w:t>
      </w:r>
    </w:p>
    <w:p w:rsidR="00CC74E7" w:rsidRPr="00CC74E7" w:rsidRDefault="00CC74E7" w:rsidP="00CC74E7">
      <w:pPr>
        <w:pStyle w:val="11"/>
        <w:jc w:val="both"/>
        <w:rPr>
          <w:color w:val="auto"/>
          <w:sz w:val="24"/>
          <w:szCs w:val="24"/>
        </w:rPr>
      </w:pPr>
      <w:r w:rsidRPr="00CC74E7">
        <w:rPr>
          <w:color w:val="auto"/>
          <w:sz w:val="24"/>
          <w:szCs w:val="24"/>
        </w:rPr>
        <w:t>Основными формами организации УИД во внеурочное время являются:</w:t>
      </w:r>
    </w:p>
    <w:p w:rsidR="00CC74E7" w:rsidRPr="00CC74E7" w:rsidRDefault="00CC74E7" w:rsidP="00CC74E7">
      <w:pPr>
        <w:pStyle w:val="11"/>
        <w:numPr>
          <w:ilvl w:val="0"/>
          <w:numId w:val="327"/>
        </w:numPr>
        <w:jc w:val="both"/>
        <w:rPr>
          <w:color w:val="auto"/>
          <w:sz w:val="24"/>
          <w:szCs w:val="24"/>
        </w:rPr>
      </w:pPr>
      <w:r w:rsidRPr="00CC74E7">
        <w:rPr>
          <w:color w:val="auto"/>
          <w:sz w:val="24"/>
          <w:szCs w:val="24"/>
        </w:rPr>
        <w:t>конференция, семинар, дискуссия, диспут;</w:t>
      </w:r>
    </w:p>
    <w:p w:rsidR="00CC74E7" w:rsidRPr="00CC74E7" w:rsidRDefault="00CC74E7" w:rsidP="00CC74E7">
      <w:pPr>
        <w:pStyle w:val="11"/>
        <w:numPr>
          <w:ilvl w:val="0"/>
          <w:numId w:val="327"/>
        </w:numPr>
        <w:jc w:val="both"/>
        <w:rPr>
          <w:color w:val="auto"/>
          <w:sz w:val="24"/>
          <w:szCs w:val="24"/>
        </w:rPr>
      </w:pPr>
      <w:r w:rsidRPr="00CC74E7">
        <w:rPr>
          <w:color w:val="auto"/>
          <w:sz w:val="24"/>
          <w:szCs w:val="24"/>
        </w:rPr>
        <w:t>брифинг, интервью, телемост;</w:t>
      </w:r>
    </w:p>
    <w:p w:rsidR="00CC74E7" w:rsidRPr="00CC74E7" w:rsidRDefault="00CC74E7" w:rsidP="00CC74E7">
      <w:pPr>
        <w:pStyle w:val="11"/>
        <w:numPr>
          <w:ilvl w:val="0"/>
          <w:numId w:val="327"/>
        </w:numPr>
        <w:jc w:val="both"/>
        <w:rPr>
          <w:color w:val="auto"/>
          <w:sz w:val="24"/>
          <w:szCs w:val="24"/>
        </w:rPr>
      </w:pPr>
      <w:r w:rsidRPr="00CC74E7">
        <w:rPr>
          <w:color w:val="auto"/>
          <w:sz w:val="24"/>
          <w:szCs w:val="24"/>
        </w:rPr>
        <w:t>исследовательская практика, образовательные экспедиции, походы, поездки, экскурсии;</w:t>
      </w:r>
    </w:p>
    <w:p w:rsidR="00CC74E7" w:rsidRPr="00CC74E7" w:rsidRDefault="00CC74E7" w:rsidP="00CC74E7">
      <w:pPr>
        <w:pStyle w:val="11"/>
        <w:numPr>
          <w:ilvl w:val="0"/>
          <w:numId w:val="327"/>
        </w:numPr>
        <w:jc w:val="both"/>
        <w:rPr>
          <w:color w:val="auto"/>
          <w:sz w:val="24"/>
          <w:szCs w:val="24"/>
        </w:rPr>
      </w:pPr>
      <w:r w:rsidRPr="00CC74E7">
        <w:rPr>
          <w:color w:val="auto"/>
          <w:sz w:val="24"/>
          <w:szCs w:val="24"/>
        </w:rPr>
        <w:t>научно-исследовательское общество учащихся.</w:t>
      </w:r>
    </w:p>
    <w:p w:rsidR="00CC74E7" w:rsidRPr="00CC74E7" w:rsidRDefault="00CC74E7" w:rsidP="00CC74E7">
      <w:pPr>
        <w:pStyle w:val="11"/>
        <w:jc w:val="both"/>
        <w:rPr>
          <w:color w:val="auto"/>
          <w:sz w:val="24"/>
          <w:szCs w:val="24"/>
        </w:rPr>
      </w:pPr>
      <w:r w:rsidRPr="00CC74E7">
        <w:rPr>
          <w:color w:val="auto"/>
          <w:sz w:val="24"/>
          <w:szCs w:val="24"/>
        </w:rPr>
        <w:t xml:space="preserve">Для представления итогов УИД во внеурочное время </w:t>
      </w:r>
      <w:r w:rsidR="00A054B3">
        <w:rPr>
          <w:color w:val="auto"/>
          <w:sz w:val="24"/>
          <w:szCs w:val="24"/>
        </w:rPr>
        <w:t>используются следующие</w:t>
      </w:r>
      <w:r w:rsidRPr="00CC74E7">
        <w:rPr>
          <w:color w:val="auto"/>
          <w:sz w:val="24"/>
          <w:szCs w:val="24"/>
        </w:rPr>
        <w:t xml:space="preserve"> форм</w:t>
      </w:r>
      <w:r w:rsidR="00A054B3">
        <w:rPr>
          <w:color w:val="auto"/>
          <w:sz w:val="24"/>
          <w:szCs w:val="24"/>
        </w:rPr>
        <w:t>ы</w:t>
      </w:r>
      <w:r w:rsidRPr="00CC74E7">
        <w:rPr>
          <w:color w:val="auto"/>
          <w:sz w:val="24"/>
          <w:szCs w:val="24"/>
        </w:rPr>
        <w:t xml:space="preserve"> предъявления результатов:</w:t>
      </w:r>
    </w:p>
    <w:p w:rsidR="00CC74E7" w:rsidRPr="00CC74E7" w:rsidRDefault="00CC74E7" w:rsidP="00CC74E7">
      <w:pPr>
        <w:pStyle w:val="11"/>
        <w:numPr>
          <w:ilvl w:val="0"/>
          <w:numId w:val="326"/>
        </w:numPr>
        <w:jc w:val="both"/>
        <w:rPr>
          <w:color w:val="auto"/>
          <w:sz w:val="24"/>
          <w:szCs w:val="24"/>
        </w:rPr>
      </w:pPr>
      <w:r w:rsidRPr="00CC74E7">
        <w:rPr>
          <w:color w:val="auto"/>
          <w:sz w:val="24"/>
          <w:szCs w:val="24"/>
        </w:rPr>
        <w:t>письменная исследовательская работа (эссе, доклад, реферат);</w:t>
      </w:r>
    </w:p>
    <w:p w:rsidR="00CC74E7" w:rsidRPr="00CC74E7" w:rsidRDefault="00CC74E7" w:rsidP="00CC74E7">
      <w:pPr>
        <w:pStyle w:val="11"/>
        <w:numPr>
          <w:ilvl w:val="0"/>
          <w:numId w:val="326"/>
        </w:numPr>
        <w:jc w:val="both"/>
        <w:rPr>
          <w:color w:val="auto"/>
          <w:sz w:val="24"/>
          <w:szCs w:val="24"/>
        </w:rPr>
      </w:pPr>
      <w:r w:rsidRPr="00CC74E7">
        <w:rPr>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CC74E7" w:rsidRPr="00CC74E7" w:rsidRDefault="00A054B3" w:rsidP="00CC74E7">
      <w:pPr>
        <w:pStyle w:val="11"/>
        <w:jc w:val="both"/>
        <w:rPr>
          <w:color w:val="auto"/>
          <w:sz w:val="24"/>
          <w:szCs w:val="24"/>
        </w:rPr>
      </w:pPr>
      <w:r>
        <w:rPr>
          <w:b/>
          <w:bCs/>
          <w:i/>
          <w:iCs/>
          <w:color w:val="auto"/>
          <w:sz w:val="24"/>
          <w:szCs w:val="24"/>
        </w:rPr>
        <w:t>Оценивание</w:t>
      </w:r>
      <w:r w:rsidR="00CC74E7" w:rsidRPr="00CC74E7">
        <w:rPr>
          <w:b/>
          <w:bCs/>
          <w:i/>
          <w:iCs/>
          <w:color w:val="auto"/>
          <w:sz w:val="24"/>
          <w:szCs w:val="24"/>
        </w:rPr>
        <w:t xml:space="preserve"> учебной исследовательской деятельности</w:t>
      </w:r>
    </w:p>
    <w:p w:rsidR="00CC74E7" w:rsidRPr="00CC74E7" w:rsidRDefault="00A054B3" w:rsidP="00CC74E7">
      <w:pPr>
        <w:pStyle w:val="11"/>
        <w:jc w:val="both"/>
        <w:rPr>
          <w:color w:val="auto"/>
          <w:sz w:val="24"/>
          <w:szCs w:val="24"/>
        </w:rPr>
      </w:pPr>
      <w:r>
        <w:rPr>
          <w:color w:val="auto"/>
          <w:sz w:val="24"/>
          <w:szCs w:val="24"/>
        </w:rPr>
        <w:t>О</w:t>
      </w:r>
      <w:r w:rsidR="00CC74E7" w:rsidRPr="00CC74E7">
        <w:rPr>
          <w:color w:val="auto"/>
          <w:sz w:val="24"/>
          <w:szCs w:val="24"/>
        </w:rPr>
        <w:t>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CC74E7" w:rsidRPr="00CC74E7" w:rsidRDefault="00CC74E7" w:rsidP="00CC74E7">
      <w:pPr>
        <w:pStyle w:val="11"/>
        <w:jc w:val="both"/>
        <w:rPr>
          <w:color w:val="auto"/>
          <w:sz w:val="24"/>
          <w:szCs w:val="24"/>
        </w:rPr>
      </w:pPr>
      <w:r w:rsidRPr="00CC74E7">
        <w:rPr>
          <w:color w:val="auto"/>
          <w:sz w:val="24"/>
          <w:szCs w:val="24"/>
        </w:rPr>
        <w:t xml:space="preserve">Оценка результатов УИД </w:t>
      </w:r>
      <w:r w:rsidR="00A054B3">
        <w:rPr>
          <w:color w:val="auto"/>
          <w:sz w:val="24"/>
          <w:szCs w:val="24"/>
        </w:rPr>
        <w:t>учитывает</w:t>
      </w:r>
      <w:r w:rsidRPr="00CC74E7">
        <w:rPr>
          <w:color w:val="auto"/>
          <w:sz w:val="24"/>
          <w:szCs w:val="24"/>
        </w:rPr>
        <w:t xml:space="preserve"> то, насколько обучающимся в рамках проведения исследования удалось продемонстрировать базовые исследовательские действия:</w:t>
      </w:r>
    </w:p>
    <w:p w:rsidR="00CC74E7" w:rsidRPr="00CC74E7" w:rsidRDefault="00CC74E7" w:rsidP="00CC74E7">
      <w:pPr>
        <w:pStyle w:val="11"/>
        <w:numPr>
          <w:ilvl w:val="0"/>
          <w:numId w:val="329"/>
        </w:numPr>
        <w:jc w:val="both"/>
        <w:rPr>
          <w:color w:val="auto"/>
          <w:sz w:val="24"/>
          <w:szCs w:val="24"/>
        </w:rPr>
      </w:pPr>
      <w:r w:rsidRPr="00CC74E7">
        <w:rPr>
          <w:color w:val="auto"/>
          <w:sz w:val="24"/>
          <w:szCs w:val="24"/>
        </w:rPr>
        <w:t>использовать вопросы как исследовательский инструмент познания;</w:t>
      </w:r>
    </w:p>
    <w:p w:rsidR="00CC74E7" w:rsidRPr="00CC74E7" w:rsidRDefault="00CC74E7" w:rsidP="00CC74E7">
      <w:pPr>
        <w:pStyle w:val="11"/>
        <w:numPr>
          <w:ilvl w:val="0"/>
          <w:numId w:val="329"/>
        </w:numPr>
        <w:jc w:val="both"/>
        <w:rPr>
          <w:color w:val="auto"/>
          <w:sz w:val="24"/>
          <w:szCs w:val="24"/>
        </w:rPr>
      </w:pPr>
      <w:r w:rsidRPr="00CC74E7">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C74E7" w:rsidRPr="00CC74E7" w:rsidRDefault="00CC74E7" w:rsidP="00CC74E7">
      <w:pPr>
        <w:pStyle w:val="11"/>
        <w:numPr>
          <w:ilvl w:val="0"/>
          <w:numId w:val="329"/>
        </w:numPr>
        <w:jc w:val="both"/>
        <w:rPr>
          <w:color w:val="auto"/>
          <w:sz w:val="24"/>
          <w:szCs w:val="24"/>
        </w:rPr>
      </w:pPr>
      <w:r w:rsidRPr="00CC74E7">
        <w:rPr>
          <w:color w:val="auto"/>
          <w:sz w:val="24"/>
          <w:szCs w:val="24"/>
        </w:rPr>
        <w:t>формировать гипотезу об истинности собственных суждений и суждений других, аргументировать свою позицию, мнение;</w:t>
      </w:r>
    </w:p>
    <w:p w:rsidR="00CC74E7" w:rsidRPr="00CC74E7" w:rsidRDefault="00CC74E7" w:rsidP="00CC74E7">
      <w:pPr>
        <w:pStyle w:val="11"/>
        <w:numPr>
          <w:ilvl w:val="0"/>
          <w:numId w:val="329"/>
        </w:numPr>
        <w:jc w:val="both"/>
        <w:rPr>
          <w:color w:val="auto"/>
          <w:sz w:val="24"/>
          <w:szCs w:val="24"/>
        </w:rPr>
      </w:pPr>
      <w:r w:rsidRPr="00CC74E7">
        <w:rPr>
          <w:color w:val="auto"/>
          <w:sz w:val="24"/>
          <w:szCs w:val="24"/>
        </w:rPr>
        <w:t>проводить по самостоятельно составленному плану опыт, несложный эксперимент, небольшое исследование;</w:t>
      </w:r>
    </w:p>
    <w:p w:rsidR="00CC74E7" w:rsidRPr="00CC74E7" w:rsidRDefault="00CC74E7" w:rsidP="00CC74E7">
      <w:pPr>
        <w:pStyle w:val="11"/>
        <w:numPr>
          <w:ilvl w:val="0"/>
          <w:numId w:val="329"/>
        </w:numPr>
        <w:jc w:val="both"/>
        <w:rPr>
          <w:color w:val="auto"/>
          <w:sz w:val="24"/>
          <w:szCs w:val="24"/>
        </w:rPr>
      </w:pPr>
      <w:r w:rsidRPr="00CC74E7">
        <w:rPr>
          <w:color w:val="auto"/>
          <w:sz w:val="24"/>
          <w:szCs w:val="24"/>
        </w:rPr>
        <w:t>оценивать на применимость и достоверность информацию, полученную в ходе исследования (эксперимента);</w:t>
      </w:r>
    </w:p>
    <w:p w:rsidR="00CC74E7" w:rsidRPr="00CC74E7" w:rsidRDefault="00CC74E7" w:rsidP="00CC74E7">
      <w:pPr>
        <w:pStyle w:val="11"/>
        <w:numPr>
          <w:ilvl w:val="0"/>
          <w:numId w:val="329"/>
        </w:numPr>
        <w:jc w:val="both"/>
        <w:rPr>
          <w:color w:val="auto"/>
          <w:sz w:val="24"/>
          <w:szCs w:val="24"/>
        </w:rPr>
      </w:pPr>
      <w:r w:rsidRPr="00CC74E7">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C74E7" w:rsidRPr="00CC74E7" w:rsidRDefault="00CC74E7" w:rsidP="00CC74E7">
      <w:pPr>
        <w:pStyle w:val="11"/>
        <w:numPr>
          <w:ilvl w:val="0"/>
          <w:numId w:val="329"/>
        </w:numPr>
        <w:jc w:val="both"/>
        <w:rPr>
          <w:color w:val="auto"/>
          <w:sz w:val="24"/>
          <w:szCs w:val="24"/>
        </w:rPr>
      </w:pPr>
      <w:r w:rsidRPr="00CC74E7">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C74E7" w:rsidRPr="00CC74E7" w:rsidRDefault="00CC74E7" w:rsidP="00CC74E7">
      <w:pPr>
        <w:pStyle w:val="af7"/>
        <w:rPr>
          <w:rFonts w:ascii="Times New Roman" w:hAnsi="Times New Roman" w:cs="Times New Roman"/>
          <w:sz w:val="24"/>
          <w:szCs w:val="24"/>
        </w:rPr>
      </w:pPr>
      <w:bookmarkStart w:id="692" w:name="bookmark1911"/>
    </w:p>
    <w:p w:rsidR="00CC74E7" w:rsidRPr="00CC74E7" w:rsidRDefault="00CC74E7" w:rsidP="00CC74E7">
      <w:pPr>
        <w:pStyle w:val="af7"/>
        <w:rPr>
          <w:rFonts w:ascii="Times New Roman" w:hAnsi="Times New Roman" w:cs="Times New Roman"/>
          <w:sz w:val="24"/>
          <w:szCs w:val="24"/>
        </w:rPr>
      </w:pPr>
      <w:r w:rsidRPr="00CC74E7">
        <w:rPr>
          <w:rFonts w:ascii="Times New Roman" w:hAnsi="Times New Roman" w:cs="Times New Roman"/>
          <w:sz w:val="24"/>
          <w:szCs w:val="24"/>
        </w:rPr>
        <w:t>Особенности организации проектной деятельности</w:t>
      </w:r>
      <w:bookmarkEnd w:id="692"/>
    </w:p>
    <w:p w:rsidR="00CC74E7" w:rsidRPr="00CC74E7" w:rsidRDefault="00CC74E7" w:rsidP="00CC74E7">
      <w:pPr>
        <w:pStyle w:val="11"/>
        <w:spacing w:line="257" w:lineRule="auto"/>
        <w:jc w:val="both"/>
        <w:rPr>
          <w:color w:val="auto"/>
          <w:sz w:val="24"/>
          <w:szCs w:val="24"/>
        </w:rPr>
      </w:pPr>
      <w:r w:rsidRPr="00CC74E7">
        <w:rPr>
          <w:color w:val="auto"/>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CC74E7" w:rsidRPr="00CC74E7" w:rsidRDefault="00CC74E7" w:rsidP="00CC74E7">
      <w:pPr>
        <w:pStyle w:val="11"/>
        <w:spacing w:line="257" w:lineRule="auto"/>
        <w:jc w:val="both"/>
        <w:rPr>
          <w:color w:val="auto"/>
          <w:sz w:val="24"/>
          <w:szCs w:val="24"/>
        </w:rPr>
      </w:pPr>
      <w:r w:rsidRPr="00CC74E7">
        <w:rPr>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CC74E7" w:rsidRPr="00CC74E7" w:rsidRDefault="00CC74E7" w:rsidP="00CC74E7">
      <w:pPr>
        <w:pStyle w:val="11"/>
        <w:numPr>
          <w:ilvl w:val="0"/>
          <w:numId w:val="330"/>
        </w:numPr>
        <w:spacing w:line="257" w:lineRule="auto"/>
        <w:jc w:val="both"/>
        <w:rPr>
          <w:color w:val="auto"/>
          <w:sz w:val="24"/>
          <w:szCs w:val="24"/>
        </w:rPr>
      </w:pPr>
      <w:r w:rsidRPr="00CC74E7">
        <w:rPr>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CC74E7" w:rsidRPr="00CC74E7" w:rsidRDefault="00CC74E7" w:rsidP="00CC74E7">
      <w:pPr>
        <w:pStyle w:val="11"/>
        <w:numPr>
          <w:ilvl w:val="0"/>
          <w:numId w:val="330"/>
        </w:numPr>
        <w:spacing w:line="257" w:lineRule="auto"/>
        <w:jc w:val="both"/>
        <w:rPr>
          <w:color w:val="auto"/>
          <w:sz w:val="24"/>
          <w:szCs w:val="24"/>
        </w:rPr>
      </w:pPr>
      <w:r w:rsidRPr="00CC74E7">
        <w:rPr>
          <w:color w:val="auto"/>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CC74E7" w:rsidRPr="00CC74E7" w:rsidRDefault="00CC74E7" w:rsidP="00CC74E7">
      <w:pPr>
        <w:pStyle w:val="11"/>
        <w:spacing w:line="257" w:lineRule="auto"/>
        <w:jc w:val="both"/>
        <w:rPr>
          <w:color w:val="auto"/>
          <w:sz w:val="24"/>
          <w:szCs w:val="24"/>
        </w:rPr>
      </w:pPr>
      <w:r w:rsidRPr="00CC74E7">
        <w:rPr>
          <w:color w:val="auto"/>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CC74E7" w:rsidRPr="00CC74E7" w:rsidRDefault="00CC74E7" w:rsidP="00CC74E7">
      <w:pPr>
        <w:pStyle w:val="11"/>
        <w:spacing w:line="257" w:lineRule="auto"/>
        <w:jc w:val="both"/>
        <w:rPr>
          <w:color w:val="auto"/>
          <w:sz w:val="24"/>
          <w:szCs w:val="24"/>
        </w:rPr>
      </w:pPr>
      <w:r w:rsidRPr="00CC74E7">
        <w:rPr>
          <w:color w:val="auto"/>
          <w:sz w:val="24"/>
          <w:szCs w:val="24"/>
        </w:rPr>
        <w:t>Осуществление ПД обучающимися включает в себя ряд этапов:</w:t>
      </w:r>
    </w:p>
    <w:p w:rsidR="00CC74E7" w:rsidRPr="00CC74E7" w:rsidRDefault="00CC74E7" w:rsidP="00CC74E7">
      <w:pPr>
        <w:pStyle w:val="11"/>
        <w:numPr>
          <w:ilvl w:val="0"/>
          <w:numId w:val="331"/>
        </w:numPr>
        <w:spacing w:line="360" w:lineRule="auto"/>
        <w:jc w:val="both"/>
        <w:rPr>
          <w:color w:val="auto"/>
          <w:sz w:val="24"/>
          <w:szCs w:val="24"/>
        </w:rPr>
      </w:pPr>
      <w:r w:rsidRPr="00CC74E7">
        <w:rPr>
          <w:color w:val="auto"/>
          <w:sz w:val="24"/>
          <w:szCs w:val="24"/>
        </w:rPr>
        <w:t>анализ и формулирование проблемы;</w:t>
      </w:r>
    </w:p>
    <w:p w:rsidR="00CC74E7" w:rsidRPr="00CC74E7" w:rsidRDefault="00CC74E7" w:rsidP="00CC74E7">
      <w:pPr>
        <w:pStyle w:val="11"/>
        <w:numPr>
          <w:ilvl w:val="0"/>
          <w:numId w:val="331"/>
        </w:numPr>
        <w:spacing w:line="360" w:lineRule="auto"/>
        <w:jc w:val="both"/>
        <w:rPr>
          <w:color w:val="auto"/>
          <w:sz w:val="24"/>
          <w:szCs w:val="24"/>
        </w:rPr>
      </w:pPr>
      <w:r w:rsidRPr="00CC74E7">
        <w:rPr>
          <w:color w:val="auto"/>
          <w:sz w:val="24"/>
          <w:szCs w:val="24"/>
        </w:rPr>
        <w:t>формулирование темы проекта;</w:t>
      </w:r>
    </w:p>
    <w:p w:rsidR="00CC74E7" w:rsidRPr="00CC74E7" w:rsidRDefault="00CC74E7" w:rsidP="00CC74E7">
      <w:pPr>
        <w:pStyle w:val="11"/>
        <w:numPr>
          <w:ilvl w:val="0"/>
          <w:numId w:val="331"/>
        </w:numPr>
        <w:spacing w:after="60" w:line="360" w:lineRule="auto"/>
        <w:jc w:val="both"/>
        <w:rPr>
          <w:color w:val="auto"/>
          <w:sz w:val="24"/>
          <w:szCs w:val="24"/>
        </w:rPr>
      </w:pPr>
      <w:r w:rsidRPr="00CC74E7">
        <w:rPr>
          <w:color w:val="auto"/>
          <w:sz w:val="24"/>
          <w:szCs w:val="24"/>
        </w:rPr>
        <w:t>постановка цели и задач проекта;</w:t>
      </w:r>
    </w:p>
    <w:p w:rsidR="00CC74E7" w:rsidRPr="00CC74E7" w:rsidRDefault="00CC74E7" w:rsidP="00CC74E7">
      <w:pPr>
        <w:pStyle w:val="11"/>
        <w:numPr>
          <w:ilvl w:val="0"/>
          <w:numId w:val="331"/>
        </w:numPr>
        <w:spacing w:line="360" w:lineRule="auto"/>
        <w:jc w:val="both"/>
        <w:rPr>
          <w:color w:val="auto"/>
          <w:sz w:val="24"/>
          <w:szCs w:val="24"/>
        </w:rPr>
      </w:pPr>
      <w:r w:rsidRPr="00CC74E7">
        <w:rPr>
          <w:color w:val="auto"/>
          <w:sz w:val="24"/>
          <w:szCs w:val="24"/>
        </w:rPr>
        <w:t>составление плана работы;</w:t>
      </w:r>
    </w:p>
    <w:p w:rsidR="00CC74E7" w:rsidRPr="00CC74E7" w:rsidRDefault="00CC74E7" w:rsidP="00CC74E7">
      <w:pPr>
        <w:pStyle w:val="11"/>
        <w:numPr>
          <w:ilvl w:val="0"/>
          <w:numId w:val="331"/>
        </w:numPr>
        <w:spacing w:line="360" w:lineRule="auto"/>
        <w:jc w:val="both"/>
        <w:rPr>
          <w:color w:val="auto"/>
          <w:sz w:val="24"/>
          <w:szCs w:val="24"/>
        </w:rPr>
      </w:pPr>
      <w:r w:rsidRPr="00CC74E7">
        <w:rPr>
          <w:color w:val="auto"/>
          <w:sz w:val="24"/>
          <w:szCs w:val="24"/>
        </w:rPr>
        <w:t>сбор информации/исследование;</w:t>
      </w:r>
    </w:p>
    <w:p w:rsidR="00CC74E7" w:rsidRPr="00CC74E7" w:rsidRDefault="00CC74E7" w:rsidP="00CC74E7">
      <w:pPr>
        <w:pStyle w:val="11"/>
        <w:numPr>
          <w:ilvl w:val="0"/>
          <w:numId w:val="331"/>
        </w:numPr>
        <w:spacing w:after="60" w:line="360" w:lineRule="auto"/>
        <w:jc w:val="both"/>
        <w:rPr>
          <w:color w:val="auto"/>
          <w:sz w:val="24"/>
          <w:szCs w:val="24"/>
        </w:rPr>
      </w:pPr>
      <w:r w:rsidRPr="00CC74E7">
        <w:rPr>
          <w:color w:val="auto"/>
          <w:sz w:val="24"/>
          <w:szCs w:val="24"/>
        </w:rPr>
        <w:t>выполнение технологического этапа;</w:t>
      </w:r>
    </w:p>
    <w:p w:rsidR="00CC74E7" w:rsidRPr="00CC74E7" w:rsidRDefault="00CC74E7" w:rsidP="00CC74E7">
      <w:pPr>
        <w:pStyle w:val="11"/>
        <w:numPr>
          <w:ilvl w:val="0"/>
          <w:numId w:val="331"/>
        </w:numPr>
        <w:spacing w:after="60" w:line="360" w:lineRule="auto"/>
        <w:jc w:val="both"/>
        <w:rPr>
          <w:color w:val="auto"/>
          <w:sz w:val="24"/>
          <w:szCs w:val="24"/>
        </w:rPr>
      </w:pPr>
      <w:r w:rsidRPr="00CC74E7">
        <w:rPr>
          <w:color w:val="auto"/>
          <w:sz w:val="24"/>
          <w:szCs w:val="24"/>
        </w:rPr>
        <w:t>подготовка и защита проекта;</w:t>
      </w:r>
    </w:p>
    <w:p w:rsidR="00CC74E7" w:rsidRPr="00CC74E7" w:rsidRDefault="00CC74E7" w:rsidP="00CC74E7">
      <w:pPr>
        <w:pStyle w:val="11"/>
        <w:numPr>
          <w:ilvl w:val="0"/>
          <w:numId w:val="331"/>
        </w:numPr>
        <w:spacing w:line="257" w:lineRule="auto"/>
        <w:jc w:val="both"/>
        <w:rPr>
          <w:color w:val="auto"/>
          <w:sz w:val="24"/>
          <w:szCs w:val="24"/>
        </w:rPr>
      </w:pPr>
      <w:r w:rsidRPr="00CC74E7">
        <w:rPr>
          <w:color w:val="auto"/>
          <w:sz w:val="24"/>
          <w:szCs w:val="24"/>
        </w:rPr>
        <w:t>рефлексия, анализ результатов выполнения проекта, оценка качества выполнения.</w:t>
      </w:r>
    </w:p>
    <w:p w:rsidR="00CC74E7" w:rsidRPr="00CC74E7" w:rsidRDefault="00CC74E7" w:rsidP="00CC74E7">
      <w:pPr>
        <w:pStyle w:val="11"/>
        <w:spacing w:line="257" w:lineRule="auto"/>
        <w:jc w:val="both"/>
        <w:rPr>
          <w:color w:val="auto"/>
          <w:sz w:val="24"/>
          <w:szCs w:val="24"/>
        </w:rPr>
      </w:pPr>
      <w:r w:rsidRPr="00CC74E7">
        <w:rPr>
          <w:color w:val="auto"/>
          <w:sz w:val="24"/>
          <w:szCs w:val="24"/>
        </w:rPr>
        <w:t xml:space="preserve">При организации ПД </w:t>
      </w:r>
      <w:r w:rsidR="00A054B3">
        <w:rPr>
          <w:color w:val="auto"/>
          <w:sz w:val="24"/>
          <w:szCs w:val="24"/>
        </w:rPr>
        <w:t>учитывается то</w:t>
      </w:r>
      <w:r w:rsidRPr="00CC74E7">
        <w:rPr>
          <w:color w:val="auto"/>
          <w:sz w:val="24"/>
          <w:szCs w:val="24"/>
        </w:rPr>
        <w:t>,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CC74E7" w:rsidRPr="00CC74E7" w:rsidRDefault="00CC74E7" w:rsidP="00CC74E7">
      <w:pPr>
        <w:pStyle w:val="11"/>
        <w:spacing w:line="269" w:lineRule="auto"/>
        <w:jc w:val="both"/>
        <w:rPr>
          <w:color w:val="auto"/>
          <w:sz w:val="24"/>
          <w:szCs w:val="24"/>
        </w:rPr>
      </w:pPr>
      <w:r w:rsidRPr="00CC74E7">
        <w:rPr>
          <w:b/>
          <w:bCs/>
          <w:i/>
          <w:iCs/>
          <w:color w:val="auto"/>
          <w:sz w:val="24"/>
          <w:szCs w:val="24"/>
        </w:rPr>
        <w:t>Особенности организации проектной деятельности в рамках урочной деятельности</w:t>
      </w:r>
    </w:p>
    <w:p w:rsidR="00CC74E7" w:rsidRPr="00CC74E7" w:rsidRDefault="00CC74E7" w:rsidP="00CC74E7">
      <w:pPr>
        <w:pStyle w:val="11"/>
        <w:jc w:val="both"/>
        <w:rPr>
          <w:color w:val="auto"/>
          <w:sz w:val="24"/>
          <w:szCs w:val="24"/>
        </w:rPr>
      </w:pPr>
      <w:r w:rsidRPr="00CC74E7">
        <w:rPr>
          <w:color w:val="auto"/>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CC74E7" w:rsidRPr="00CC74E7" w:rsidRDefault="00CC74E7" w:rsidP="00CC74E7">
      <w:pPr>
        <w:pStyle w:val="11"/>
        <w:jc w:val="both"/>
        <w:rPr>
          <w:color w:val="auto"/>
          <w:sz w:val="24"/>
          <w:szCs w:val="24"/>
        </w:rPr>
      </w:pPr>
      <w:r w:rsidRPr="00CC74E7">
        <w:rPr>
          <w:color w:val="auto"/>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CC74E7" w:rsidRPr="00CC74E7" w:rsidRDefault="00CC74E7" w:rsidP="00CC74E7">
      <w:pPr>
        <w:pStyle w:val="11"/>
        <w:numPr>
          <w:ilvl w:val="0"/>
          <w:numId w:val="332"/>
        </w:numPr>
        <w:spacing w:line="360" w:lineRule="auto"/>
        <w:jc w:val="both"/>
        <w:rPr>
          <w:color w:val="auto"/>
          <w:sz w:val="24"/>
          <w:szCs w:val="24"/>
        </w:rPr>
      </w:pPr>
      <w:r w:rsidRPr="00CC74E7">
        <w:rPr>
          <w:color w:val="auto"/>
          <w:sz w:val="24"/>
          <w:szCs w:val="24"/>
        </w:rPr>
        <w:t>предметные проекты;</w:t>
      </w:r>
    </w:p>
    <w:p w:rsidR="00CC74E7" w:rsidRPr="00CC74E7" w:rsidRDefault="00CC74E7" w:rsidP="00CC74E7">
      <w:pPr>
        <w:pStyle w:val="11"/>
        <w:numPr>
          <w:ilvl w:val="0"/>
          <w:numId w:val="332"/>
        </w:numPr>
        <w:spacing w:line="360" w:lineRule="auto"/>
        <w:jc w:val="both"/>
        <w:rPr>
          <w:color w:val="auto"/>
          <w:sz w:val="24"/>
          <w:szCs w:val="24"/>
        </w:rPr>
      </w:pPr>
      <w:r w:rsidRPr="00CC74E7">
        <w:rPr>
          <w:color w:val="auto"/>
          <w:sz w:val="24"/>
          <w:szCs w:val="24"/>
        </w:rPr>
        <w:t>метапредметные проекты.</w:t>
      </w:r>
    </w:p>
    <w:p w:rsidR="00CC74E7" w:rsidRPr="00CC74E7" w:rsidRDefault="00CC74E7" w:rsidP="00CC74E7">
      <w:pPr>
        <w:pStyle w:val="11"/>
        <w:jc w:val="both"/>
        <w:rPr>
          <w:color w:val="auto"/>
          <w:sz w:val="24"/>
          <w:szCs w:val="24"/>
        </w:rPr>
      </w:pPr>
      <w:r w:rsidRPr="00CC74E7">
        <w:rPr>
          <w:color w:val="auto"/>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CC74E7" w:rsidRPr="00CC74E7" w:rsidRDefault="00CC74E7" w:rsidP="00CC74E7">
      <w:pPr>
        <w:pStyle w:val="11"/>
        <w:jc w:val="both"/>
        <w:rPr>
          <w:color w:val="auto"/>
          <w:sz w:val="24"/>
          <w:szCs w:val="24"/>
        </w:rPr>
      </w:pPr>
      <w:r w:rsidRPr="00CC74E7">
        <w:rPr>
          <w:color w:val="auto"/>
          <w:sz w:val="24"/>
          <w:szCs w:val="24"/>
        </w:rPr>
        <w:t>Формы организации проектной деятельности обучающихся могут быть следующие:</w:t>
      </w:r>
    </w:p>
    <w:p w:rsidR="00CC74E7" w:rsidRPr="00CC74E7" w:rsidRDefault="00CC74E7" w:rsidP="00CC74E7">
      <w:pPr>
        <w:pStyle w:val="11"/>
        <w:numPr>
          <w:ilvl w:val="0"/>
          <w:numId w:val="333"/>
        </w:numPr>
        <w:spacing w:line="360" w:lineRule="auto"/>
        <w:jc w:val="both"/>
        <w:rPr>
          <w:color w:val="auto"/>
          <w:sz w:val="24"/>
          <w:szCs w:val="24"/>
        </w:rPr>
      </w:pPr>
      <w:r w:rsidRPr="00CC74E7">
        <w:rPr>
          <w:color w:val="auto"/>
          <w:sz w:val="24"/>
          <w:szCs w:val="24"/>
        </w:rPr>
        <w:t>монопроект (использование содержания одного предмета);</w:t>
      </w:r>
    </w:p>
    <w:p w:rsidR="00CC74E7" w:rsidRPr="00CC74E7" w:rsidRDefault="00CC74E7" w:rsidP="00CC74E7">
      <w:pPr>
        <w:pStyle w:val="11"/>
        <w:numPr>
          <w:ilvl w:val="0"/>
          <w:numId w:val="333"/>
        </w:numPr>
        <w:spacing w:line="300" w:lineRule="auto"/>
        <w:jc w:val="both"/>
        <w:rPr>
          <w:color w:val="auto"/>
          <w:sz w:val="24"/>
          <w:szCs w:val="24"/>
        </w:rPr>
      </w:pPr>
      <w:r w:rsidRPr="00CC74E7">
        <w:rPr>
          <w:color w:val="auto"/>
          <w:sz w:val="24"/>
          <w:szCs w:val="24"/>
        </w:rPr>
        <w:t>межпредметный проект (использование интегрированного знания и способов учебной деятельности различных предметов);</w:t>
      </w:r>
    </w:p>
    <w:p w:rsidR="00CC74E7" w:rsidRPr="00CC74E7" w:rsidRDefault="00CC74E7" w:rsidP="00CC74E7">
      <w:pPr>
        <w:pStyle w:val="11"/>
        <w:numPr>
          <w:ilvl w:val="0"/>
          <w:numId w:val="333"/>
        </w:numPr>
        <w:spacing w:line="300" w:lineRule="auto"/>
        <w:jc w:val="both"/>
        <w:rPr>
          <w:color w:val="auto"/>
          <w:sz w:val="24"/>
          <w:szCs w:val="24"/>
        </w:rPr>
      </w:pPr>
      <w:r w:rsidRPr="00CC74E7">
        <w:rPr>
          <w:color w:val="auto"/>
          <w:sz w:val="24"/>
          <w:szCs w:val="24"/>
        </w:rPr>
        <w:t>метапроект (использование областей знания и методов деятельности, выходящих за рамки предметного обучения).</w:t>
      </w:r>
    </w:p>
    <w:p w:rsidR="00CC74E7" w:rsidRPr="00CC74E7" w:rsidRDefault="00CC74E7" w:rsidP="00CC74E7">
      <w:pPr>
        <w:pStyle w:val="11"/>
        <w:jc w:val="both"/>
        <w:rPr>
          <w:color w:val="auto"/>
          <w:sz w:val="24"/>
          <w:szCs w:val="24"/>
        </w:rPr>
      </w:pPr>
      <w:r w:rsidRPr="00CC74E7">
        <w:rPr>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00A054B3">
        <w:rPr>
          <w:color w:val="auto"/>
          <w:sz w:val="24"/>
          <w:szCs w:val="24"/>
        </w:rPr>
        <w:t>-</w:t>
      </w:r>
      <w:r w:rsidRPr="00CC74E7">
        <w:rPr>
          <w:color w:val="auto"/>
          <w:sz w:val="24"/>
          <w:szCs w:val="24"/>
        </w:rPr>
        <w:t>ориентированных проблем:</w:t>
      </w:r>
    </w:p>
    <w:p w:rsidR="00CC74E7" w:rsidRPr="00CC74E7" w:rsidRDefault="00CC74E7" w:rsidP="00CC74E7">
      <w:pPr>
        <w:pStyle w:val="11"/>
        <w:numPr>
          <w:ilvl w:val="0"/>
          <w:numId w:val="334"/>
        </w:numPr>
        <w:spacing w:line="300" w:lineRule="auto"/>
        <w:jc w:val="both"/>
        <w:rPr>
          <w:color w:val="auto"/>
          <w:sz w:val="24"/>
          <w:szCs w:val="24"/>
        </w:rPr>
      </w:pPr>
      <w:r w:rsidRPr="00CC74E7">
        <w:rPr>
          <w:color w:val="auto"/>
          <w:sz w:val="24"/>
          <w:szCs w:val="24"/>
        </w:rPr>
        <w:t>Какое средство поможет в решении проблемы... (опишите, объясните)?</w:t>
      </w:r>
    </w:p>
    <w:p w:rsidR="00CC74E7" w:rsidRPr="00CC74E7" w:rsidRDefault="00CC74E7" w:rsidP="00CC74E7">
      <w:pPr>
        <w:pStyle w:val="11"/>
        <w:numPr>
          <w:ilvl w:val="0"/>
          <w:numId w:val="334"/>
        </w:numPr>
        <w:spacing w:line="300" w:lineRule="auto"/>
        <w:jc w:val="both"/>
        <w:rPr>
          <w:color w:val="auto"/>
          <w:sz w:val="24"/>
          <w:szCs w:val="24"/>
        </w:rPr>
      </w:pPr>
      <w:r w:rsidRPr="00CC74E7">
        <w:rPr>
          <w:color w:val="auto"/>
          <w:sz w:val="24"/>
          <w:szCs w:val="24"/>
        </w:rPr>
        <w:t>Каким должно быть средство для решения проблемы... (опишите, смоделируйте)?</w:t>
      </w:r>
    </w:p>
    <w:p w:rsidR="00CC74E7" w:rsidRPr="00CC74E7" w:rsidRDefault="00CC74E7" w:rsidP="00CC74E7">
      <w:pPr>
        <w:pStyle w:val="11"/>
        <w:numPr>
          <w:ilvl w:val="0"/>
          <w:numId w:val="334"/>
        </w:numPr>
        <w:spacing w:line="300" w:lineRule="auto"/>
        <w:jc w:val="both"/>
        <w:rPr>
          <w:color w:val="auto"/>
          <w:sz w:val="24"/>
          <w:szCs w:val="24"/>
        </w:rPr>
      </w:pPr>
      <w:r w:rsidRPr="00CC74E7">
        <w:rPr>
          <w:color w:val="auto"/>
          <w:sz w:val="24"/>
          <w:szCs w:val="24"/>
        </w:rPr>
        <w:t>Как сделать средство для решения проблемы (дайте инструкцию)?</w:t>
      </w:r>
    </w:p>
    <w:p w:rsidR="00CC74E7" w:rsidRPr="00CC74E7" w:rsidRDefault="00CC74E7" w:rsidP="00CC74E7">
      <w:pPr>
        <w:pStyle w:val="11"/>
        <w:numPr>
          <w:ilvl w:val="0"/>
          <w:numId w:val="334"/>
        </w:numPr>
        <w:spacing w:line="360" w:lineRule="auto"/>
        <w:jc w:val="both"/>
        <w:rPr>
          <w:color w:val="auto"/>
          <w:sz w:val="24"/>
          <w:szCs w:val="24"/>
        </w:rPr>
      </w:pPr>
      <w:r w:rsidRPr="00CC74E7">
        <w:rPr>
          <w:color w:val="auto"/>
          <w:sz w:val="24"/>
          <w:szCs w:val="24"/>
        </w:rPr>
        <w:t>Как выглядело... (опишите, реконструируйте)?</w:t>
      </w:r>
    </w:p>
    <w:p w:rsidR="00CC74E7" w:rsidRPr="00CC74E7" w:rsidRDefault="00CC74E7" w:rsidP="00CC74E7">
      <w:pPr>
        <w:pStyle w:val="11"/>
        <w:numPr>
          <w:ilvl w:val="0"/>
          <w:numId w:val="334"/>
        </w:numPr>
        <w:spacing w:line="360" w:lineRule="auto"/>
        <w:jc w:val="both"/>
        <w:rPr>
          <w:color w:val="auto"/>
          <w:sz w:val="24"/>
          <w:szCs w:val="24"/>
        </w:rPr>
      </w:pPr>
      <w:r w:rsidRPr="00CC74E7">
        <w:rPr>
          <w:color w:val="auto"/>
          <w:sz w:val="24"/>
          <w:szCs w:val="24"/>
        </w:rPr>
        <w:t>Как будет выглядеть... (опишите, спрогнозируйте)? И т. д.</w:t>
      </w:r>
    </w:p>
    <w:p w:rsidR="00CC74E7" w:rsidRPr="00CC74E7" w:rsidRDefault="00CC74E7" w:rsidP="00CC74E7">
      <w:pPr>
        <w:pStyle w:val="11"/>
        <w:jc w:val="both"/>
        <w:rPr>
          <w:color w:val="auto"/>
          <w:sz w:val="24"/>
          <w:szCs w:val="24"/>
        </w:rPr>
      </w:pPr>
      <w:r w:rsidRPr="00CC74E7">
        <w:rPr>
          <w:color w:val="auto"/>
          <w:sz w:val="24"/>
          <w:szCs w:val="24"/>
        </w:rPr>
        <w:t>Основными формами представления итогов проектной деятельности являются:</w:t>
      </w:r>
    </w:p>
    <w:p w:rsidR="00CC74E7" w:rsidRPr="00CC74E7" w:rsidRDefault="00CC74E7" w:rsidP="00CC74E7">
      <w:pPr>
        <w:pStyle w:val="11"/>
        <w:numPr>
          <w:ilvl w:val="0"/>
          <w:numId w:val="335"/>
        </w:numPr>
        <w:spacing w:line="360" w:lineRule="auto"/>
        <w:jc w:val="both"/>
        <w:rPr>
          <w:color w:val="auto"/>
          <w:sz w:val="24"/>
          <w:szCs w:val="24"/>
        </w:rPr>
      </w:pPr>
      <w:r w:rsidRPr="00CC74E7">
        <w:rPr>
          <w:color w:val="auto"/>
          <w:sz w:val="24"/>
          <w:szCs w:val="24"/>
        </w:rPr>
        <w:t>материальный объект, макет, конструкторское изделие;</w:t>
      </w:r>
    </w:p>
    <w:p w:rsidR="00CC74E7" w:rsidRPr="00CC74E7" w:rsidRDefault="00CC74E7" w:rsidP="00CC74E7">
      <w:pPr>
        <w:pStyle w:val="11"/>
        <w:numPr>
          <w:ilvl w:val="0"/>
          <w:numId w:val="335"/>
        </w:numPr>
        <w:jc w:val="both"/>
        <w:rPr>
          <w:color w:val="auto"/>
          <w:sz w:val="24"/>
          <w:szCs w:val="24"/>
        </w:rPr>
      </w:pPr>
      <w:r w:rsidRPr="00CC74E7">
        <w:rPr>
          <w:color w:val="auto"/>
          <w:sz w:val="24"/>
          <w:szCs w:val="24"/>
        </w:rPr>
        <w:t>отчетные материалы по проекту (тексты, мультимедийные продукты).</w:t>
      </w:r>
    </w:p>
    <w:p w:rsidR="00CC74E7" w:rsidRPr="00CC74E7" w:rsidRDefault="00CC74E7" w:rsidP="00CC74E7">
      <w:pPr>
        <w:pStyle w:val="11"/>
        <w:spacing w:line="266" w:lineRule="auto"/>
        <w:jc w:val="both"/>
        <w:rPr>
          <w:color w:val="auto"/>
          <w:sz w:val="24"/>
          <w:szCs w:val="24"/>
        </w:rPr>
      </w:pPr>
      <w:r w:rsidRPr="00CC74E7">
        <w:rPr>
          <w:b/>
          <w:bCs/>
          <w:i/>
          <w:iCs/>
          <w:color w:val="auto"/>
          <w:sz w:val="24"/>
          <w:szCs w:val="24"/>
        </w:rPr>
        <w:t>Особенности организации проектной деятельности в рамках внеурочной деятельности</w:t>
      </w:r>
    </w:p>
    <w:p w:rsidR="00CC74E7" w:rsidRPr="00CC74E7" w:rsidRDefault="00CC74E7" w:rsidP="00CC74E7">
      <w:pPr>
        <w:pStyle w:val="11"/>
        <w:jc w:val="both"/>
        <w:rPr>
          <w:color w:val="auto"/>
          <w:sz w:val="24"/>
          <w:szCs w:val="24"/>
        </w:rPr>
      </w:pPr>
      <w:r w:rsidRPr="00CC74E7">
        <w:rPr>
          <w:color w:val="auto"/>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CC74E7" w:rsidRPr="00CC74E7" w:rsidRDefault="00CC74E7" w:rsidP="00CC74E7">
      <w:pPr>
        <w:pStyle w:val="11"/>
        <w:jc w:val="both"/>
        <w:rPr>
          <w:color w:val="auto"/>
          <w:sz w:val="24"/>
          <w:szCs w:val="24"/>
        </w:rPr>
      </w:pPr>
      <w:r w:rsidRPr="00CC74E7">
        <w:rPr>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CC74E7" w:rsidRPr="00CC74E7" w:rsidRDefault="00CC74E7" w:rsidP="00CC74E7">
      <w:pPr>
        <w:pStyle w:val="11"/>
        <w:numPr>
          <w:ilvl w:val="0"/>
          <w:numId w:val="336"/>
        </w:numPr>
        <w:spacing w:after="40"/>
        <w:jc w:val="both"/>
        <w:rPr>
          <w:color w:val="auto"/>
          <w:sz w:val="24"/>
          <w:szCs w:val="24"/>
        </w:rPr>
      </w:pPr>
      <w:r w:rsidRPr="00CC74E7">
        <w:rPr>
          <w:color w:val="auto"/>
          <w:sz w:val="24"/>
          <w:szCs w:val="24"/>
        </w:rPr>
        <w:t>гуманитарное;</w:t>
      </w:r>
    </w:p>
    <w:p w:rsidR="00CC74E7" w:rsidRPr="00CC74E7" w:rsidRDefault="00CC74E7" w:rsidP="00CC74E7">
      <w:pPr>
        <w:pStyle w:val="11"/>
        <w:numPr>
          <w:ilvl w:val="0"/>
          <w:numId w:val="336"/>
        </w:numPr>
        <w:spacing w:after="40"/>
        <w:jc w:val="both"/>
        <w:rPr>
          <w:color w:val="auto"/>
          <w:sz w:val="24"/>
          <w:szCs w:val="24"/>
        </w:rPr>
      </w:pPr>
      <w:r w:rsidRPr="00CC74E7">
        <w:rPr>
          <w:color w:val="auto"/>
          <w:sz w:val="24"/>
          <w:szCs w:val="24"/>
        </w:rPr>
        <w:t>естественно-научное;</w:t>
      </w:r>
    </w:p>
    <w:p w:rsidR="00CC74E7" w:rsidRPr="00CC74E7" w:rsidRDefault="00CC74E7" w:rsidP="00CC74E7">
      <w:pPr>
        <w:pStyle w:val="11"/>
        <w:numPr>
          <w:ilvl w:val="0"/>
          <w:numId w:val="336"/>
        </w:numPr>
        <w:spacing w:after="40"/>
        <w:jc w:val="both"/>
        <w:rPr>
          <w:color w:val="auto"/>
          <w:sz w:val="24"/>
          <w:szCs w:val="24"/>
        </w:rPr>
      </w:pPr>
      <w:r w:rsidRPr="00CC74E7">
        <w:rPr>
          <w:color w:val="auto"/>
          <w:sz w:val="24"/>
          <w:szCs w:val="24"/>
        </w:rPr>
        <w:t>социально-ориентированное;</w:t>
      </w:r>
    </w:p>
    <w:p w:rsidR="00CC74E7" w:rsidRPr="00CC74E7" w:rsidRDefault="00CC74E7" w:rsidP="00CC74E7">
      <w:pPr>
        <w:pStyle w:val="11"/>
        <w:numPr>
          <w:ilvl w:val="0"/>
          <w:numId w:val="336"/>
        </w:numPr>
        <w:spacing w:after="40"/>
        <w:jc w:val="both"/>
        <w:rPr>
          <w:color w:val="auto"/>
          <w:sz w:val="24"/>
          <w:szCs w:val="24"/>
        </w:rPr>
      </w:pPr>
      <w:r w:rsidRPr="00CC74E7">
        <w:rPr>
          <w:color w:val="auto"/>
          <w:sz w:val="24"/>
          <w:szCs w:val="24"/>
        </w:rPr>
        <w:t>инженерно-техническое;</w:t>
      </w:r>
    </w:p>
    <w:p w:rsidR="00CC74E7" w:rsidRPr="00CC74E7" w:rsidRDefault="00CC74E7" w:rsidP="00CC74E7">
      <w:pPr>
        <w:pStyle w:val="11"/>
        <w:numPr>
          <w:ilvl w:val="0"/>
          <w:numId w:val="336"/>
        </w:numPr>
        <w:spacing w:after="40"/>
        <w:jc w:val="both"/>
        <w:rPr>
          <w:color w:val="auto"/>
          <w:sz w:val="24"/>
          <w:szCs w:val="24"/>
        </w:rPr>
      </w:pPr>
      <w:r w:rsidRPr="00CC74E7">
        <w:rPr>
          <w:color w:val="auto"/>
          <w:sz w:val="24"/>
          <w:szCs w:val="24"/>
        </w:rPr>
        <w:t>художественно-творческое;</w:t>
      </w:r>
    </w:p>
    <w:p w:rsidR="00CC74E7" w:rsidRPr="00CC74E7" w:rsidRDefault="00CC74E7" w:rsidP="00CC74E7">
      <w:pPr>
        <w:pStyle w:val="11"/>
        <w:numPr>
          <w:ilvl w:val="0"/>
          <w:numId w:val="336"/>
        </w:numPr>
        <w:spacing w:after="40"/>
        <w:jc w:val="both"/>
        <w:rPr>
          <w:color w:val="auto"/>
          <w:sz w:val="24"/>
          <w:szCs w:val="24"/>
        </w:rPr>
      </w:pPr>
      <w:r w:rsidRPr="00CC74E7">
        <w:rPr>
          <w:color w:val="auto"/>
          <w:sz w:val="24"/>
          <w:szCs w:val="24"/>
        </w:rPr>
        <w:t>спортивно-оздоровительное;</w:t>
      </w:r>
    </w:p>
    <w:p w:rsidR="00CC74E7" w:rsidRPr="00CC74E7" w:rsidRDefault="00CC74E7" w:rsidP="00CC74E7">
      <w:pPr>
        <w:pStyle w:val="11"/>
        <w:numPr>
          <w:ilvl w:val="0"/>
          <w:numId w:val="336"/>
        </w:numPr>
        <w:spacing w:after="40"/>
        <w:jc w:val="both"/>
        <w:rPr>
          <w:color w:val="auto"/>
          <w:sz w:val="24"/>
          <w:szCs w:val="24"/>
        </w:rPr>
      </w:pPr>
      <w:r w:rsidRPr="00CC74E7">
        <w:rPr>
          <w:color w:val="auto"/>
          <w:sz w:val="24"/>
          <w:szCs w:val="24"/>
        </w:rPr>
        <w:t>туристско-краеведческое.</w:t>
      </w:r>
    </w:p>
    <w:p w:rsidR="00CC74E7" w:rsidRPr="00CC74E7" w:rsidRDefault="00CC74E7" w:rsidP="00CC74E7">
      <w:pPr>
        <w:pStyle w:val="11"/>
        <w:jc w:val="both"/>
        <w:rPr>
          <w:color w:val="auto"/>
          <w:sz w:val="24"/>
          <w:szCs w:val="24"/>
        </w:rPr>
      </w:pPr>
      <w:r w:rsidRPr="00CC74E7">
        <w:rPr>
          <w:color w:val="auto"/>
          <w:sz w:val="24"/>
          <w:szCs w:val="24"/>
        </w:rPr>
        <w:t>В качестве основных форм организации ПД могут быть использованы:</w:t>
      </w:r>
    </w:p>
    <w:p w:rsidR="00CC74E7" w:rsidRPr="00CC74E7" w:rsidRDefault="00CC74E7" w:rsidP="00CC74E7">
      <w:pPr>
        <w:pStyle w:val="11"/>
        <w:numPr>
          <w:ilvl w:val="0"/>
          <w:numId w:val="337"/>
        </w:numPr>
        <w:spacing w:after="40"/>
        <w:jc w:val="both"/>
        <w:rPr>
          <w:color w:val="auto"/>
          <w:sz w:val="24"/>
          <w:szCs w:val="24"/>
        </w:rPr>
      </w:pPr>
      <w:r w:rsidRPr="00CC74E7">
        <w:rPr>
          <w:color w:val="auto"/>
          <w:sz w:val="24"/>
          <w:szCs w:val="24"/>
        </w:rPr>
        <w:t>творческие мастерские;</w:t>
      </w:r>
    </w:p>
    <w:p w:rsidR="00CC74E7" w:rsidRPr="00CC74E7" w:rsidRDefault="00CC74E7" w:rsidP="00CC74E7">
      <w:pPr>
        <w:pStyle w:val="11"/>
        <w:numPr>
          <w:ilvl w:val="0"/>
          <w:numId w:val="337"/>
        </w:numPr>
        <w:jc w:val="both"/>
        <w:rPr>
          <w:color w:val="auto"/>
          <w:sz w:val="24"/>
          <w:szCs w:val="24"/>
        </w:rPr>
      </w:pPr>
      <w:r w:rsidRPr="00CC74E7">
        <w:rPr>
          <w:color w:val="auto"/>
          <w:sz w:val="24"/>
          <w:szCs w:val="24"/>
        </w:rPr>
        <w:t>экспериментальные лаборатории;</w:t>
      </w:r>
    </w:p>
    <w:p w:rsidR="00CC74E7" w:rsidRPr="00CC74E7" w:rsidRDefault="00CC74E7" w:rsidP="00CC74E7">
      <w:pPr>
        <w:pStyle w:val="11"/>
        <w:numPr>
          <w:ilvl w:val="0"/>
          <w:numId w:val="337"/>
        </w:numPr>
        <w:jc w:val="both"/>
        <w:rPr>
          <w:color w:val="auto"/>
          <w:sz w:val="24"/>
          <w:szCs w:val="24"/>
        </w:rPr>
      </w:pPr>
      <w:r w:rsidRPr="00CC74E7">
        <w:rPr>
          <w:color w:val="auto"/>
          <w:sz w:val="24"/>
          <w:szCs w:val="24"/>
        </w:rPr>
        <w:t>конструкторское бюро;</w:t>
      </w:r>
    </w:p>
    <w:p w:rsidR="00CC74E7" w:rsidRPr="00CC74E7" w:rsidRDefault="00CC74E7" w:rsidP="00CC74E7">
      <w:pPr>
        <w:pStyle w:val="11"/>
        <w:numPr>
          <w:ilvl w:val="0"/>
          <w:numId w:val="337"/>
        </w:numPr>
        <w:spacing w:after="40"/>
        <w:jc w:val="both"/>
        <w:rPr>
          <w:color w:val="auto"/>
          <w:sz w:val="24"/>
          <w:szCs w:val="24"/>
        </w:rPr>
      </w:pPr>
      <w:r w:rsidRPr="00CC74E7">
        <w:rPr>
          <w:color w:val="auto"/>
          <w:sz w:val="24"/>
          <w:szCs w:val="24"/>
        </w:rPr>
        <w:t>проектные недели;</w:t>
      </w:r>
    </w:p>
    <w:p w:rsidR="00CC74E7" w:rsidRPr="00CC74E7" w:rsidRDefault="00CC74E7" w:rsidP="00CC74E7">
      <w:pPr>
        <w:pStyle w:val="11"/>
        <w:numPr>
          <w:ilvl w:val="0"/>
          <w:numId w:val="337"/>
        </w:numPr>
        <w:spacing w:after="40"/>
        <w:jc w:val="both"/>
        <w:rPr>
          <w:color w:val="auto"/>
          <w:sz w:val="24"/>
          <w:szCs w:val="24"/>
        </w:rPr>
      </w:pPr>
      <w:r w:rsidRPr="00CC74E7">
        <w:rPr>
          <w:color w:val="auto"/>
          <w:sz w:val="24"/>
          <w:szCs w:val="24"/>
        </w:rPr>
        <w:t>практикумы.</w:t>
      </w:r>
    </w:p>
    <w:p w:rsidR="00CC74E7" w:rsidRPr="00CC74E7" w:rsidRDefault="00CC74E7" w:rsidP="00CC74E7">
      <w:pPr>
        <w:pStyle w:val="11"/>
        <w:jc w:val="both"/>
        <w:rPr>
          <w:color w:val="auto"/>
          <w:sz w:val="24"/>
          <w:szCs w:val="24"/>
        </w:rPr>
      </w:pPr>
      <w:r w:rsidRPr="00CC74E7">
        <w:rPr>
          <w:color w:val="auto"/>
          <w:sz w:val="24"/>
          <w:szCs w:val="24"/>
        </w:rPr>
        <w:t>Формами представления итогов проектной деятельности во внеурочное время являются:</w:t>
      </w:r>
    </w:p>
    <w:p w:rsidR="00CC74E7" w:rsidRPr="00CC74E7" w:rsidRDefault="00CC74E7" w:rsidP="00CC74E7">
      <w:pPr>
        <w:pStyle w:val="11"/>
        <w:numPr>
          <w:ilvl w:val="0"/>
          <w:numId w:val="338"/>
        </w:numPr>
        <w:jc w:val="both"/>
        <w:rPr>
          <w:color w:val="auto"/>
          <w:sz w:val="24"/>
          <w:szCs w:val="24"/>
        </w:rPr>
      </w:pPr>
      <w:r w:rsidRPr="00CC74E7">
        <w:rPr>
          <w:color w:val="auto"/>
          <w:sz w:val="24"/>
          <w:szCs w:val="24"/>
        </w:rPr>
        <w:t>материальный продукт (объект, макет, конструкторское изделие и пр.);</w:t>
      </w:r>
    </w:p>
    <w:p w:rsidR="00CC74E7" w:rsidRPr="00CC74E7" w:rsidRDefault="00CC74E7" w:rsidP="00CC74E7">
      <w:pPr>
        <w:pStyle w:val="11"/>
        <w:numPr>
          <w:ilvl w:val="0"/>
          <w:numId w:val="338"/>
        </w:numPr>
        <w:jc w:val="both"/>
        <w:rPr>
          <w:color w:val="auto"/>
          <w:sz w:val="24"/>
          <w:szCs w:val="24"/>
        </w:rPr>
      </w:pPr>
      <w:r w:rsidRPr="00CC74E7">
        <w:rPr>
          <w:color w:val="auto"/>
          <w:sz w:val="24"/>
          <w:szCs w:val="24"/>
        </w:rPr>
        <w:t>медийный продукт (плакат, газета, журнал, рекламная продукция, фильм и др.);</w:t>
      </w:r>
    </w:p>
    <w:p w:rsidR="00CC74E7" w:rsidRPr="00CC74E7" w:rsidRDefault="00CC74E7" w:rsidP="00CC74E7">
      <w:pPr>
        <w:pStyle w:val="11"/>
        <w:numPr>
          <w:ilvl w:val="0"/>
          <w:numId w:val="338"/>
        </w:numPr>
        <w:jc w:val="both"/>
        <w:rPr>
          <w:color w:val="auto"/>
          <w:sz w:val="24"/>
          <w:szCs w:val="24"/>
        </w:rPr>
      </w:pPr>
      <w:r w:rsidRPr="00CC74E7">
        <w:rPr>
          <w:color w:val="auto"/>
          <w:sz w:val="24"/>
          <w:szCs w:val="24"/>
        </w:rPr>
        <w:t>публичное мероприятие (образовательное событие, социальное мероприятие/акция, театральная постановка и пр.);</w:t>
      </w:r>
    </w:p>
    <w:p w:rsidR="00CC74E7" w:rsidRPr="00CC74E7" w:rsidRDefault="00CC74E7" w:rsidP="00CC74E7">
      <w:pPr>
        <w:pStyle w:val="11"/>
        <w:numPr>
          <w:ilvl w:val="0"/>
          <w:numId w:val="338"/>
        </w:numPr>
        <w:jc w:val="both"/>
        <w:rPr>
          <w:color w:val="auto"/>
          <w:sz w:val="24"/>
          <w:szCs w:val="24"/>
        </w:rPr>
      </w:pPr>
      <w:r w:rsidRPr="00CC74E7">
        <w:rPr>
          <w:color w:val="auto"/>
          <w:sz w:val="24"/>
          <w:szCs w:val="24"/>
        </w:rPr>
        <w:t>отчетные материалы по проекту (тексты, мультимедийные продукты).</w:t>
      </w:r>
    </w:p>
    <w:p w:rsidR="00CC74E7" w:rsidRPr="00CC74E7" w:rsidRDefault="00A054B3" w:rsidP="00CC74E7">
      <w:pPr>
        <w:pStyle w:val="11"/>
        <w:spacing w:line="266" w:lineRule="auto"/>
        <w:jc w:val="both"/>
        <w:rPr>
          <w:color w:val="auto"/>
          <w:sz w:val="24"/>
          <w:szCs w:val="24"/>
        </w:rPr>
      </w:pPr>
      <w:r>
        <w:rPr>
          <w:b/>
          <w:bCs/>
          <w:i/>
          <w:iCs/>
          <w:color w:val="auto"/>
          <w:sz w:val="24"/>
          <w:szCs w:val="24"/>
        </w:rPr>
        <w:t>Оценивание</w:t>
      </w:r>
      <w:r w:rsidR="00CC74E7" w:rsidRPr="00CC74E7">
        <w:rPr>
          <w:b/>
          <w:bCs/>
          <w:i/>
          <w:iCs/>
          <w:color w:val="auto"/>
          <w:sz w:val="24"/>
          <w:szCs w:val="24"/>
        </w:rPr>
        <w:t xml:space="preserve"> проектной деятельности</w:t>
      </w:r>
    </w:p>
    <w:p w:rsidR="00CC74E7" w:rsidRPr="00CC74E7" w:rsidRDefault="00CC74E7" w:rsidP="00CC74E7">
      <w:pPr>
        <w:pStyle w:val="11"/>
        <w:jc w:val="both"/>
        <w:rPr>
          <w:color w:val="auto"/>
          <w:sz w:val="24"/>
          <w:szCs w:val="24"/>
        </w:rPr>
      </w:pPr>
      <w:r w:rsidRPr="00CC74E7">
        <w:rPr>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CC74E7" w:rsidRPr="00CC74E7" w:rsidRDefault="00CC74E7" w:rsidP="00CC74E7">
      <w:pPr>
        <w:pStyle w:val="11"/>
        <w:spacing w:line="240" w:lineRule="auto"/>
        <w:ind w:firstLine="260"/>
        <w:jc w:val="both"/>
        <w:rPr>
          <w:color w:val="auto"/>
          <w:sz w:val="24"/>
          <w:szCs w:val="24"/>
        </w:rPr>
      </w:pPr>
      <w:r w:rsidRPr="00CC74E7">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CC74E7" w:rsidRPr="00CC74E7" w:rsidRDefault="00CC74E7" w:rsidP="00CC74E7">
      <w:pPr>
        <w:pStyle w:val="11"/>
        <w:numPr>
          <w:ilvl w:val="0"/>
          <w:numId w:val="339"/>
        </w:numPr>
        <w:spacing w:line="353" w:lineRule="auto"/>
        <w:jc w:val="both"/>
        <w:rPr>
          <w:color w:val="auto"/>
          <w:sz w:val="24"/>
          <w:szCs w:val="24"/>
        </w:rPr>
      </w:pPr>
      <w:r w:rsidRPr="00CC74E7">
        <w:rPr>
          <w:color w:val="auto"/>
          <w:sz w:val="24"/>
          <w:szCs w:val="24"/>
        </w:rPr>
        <w:t>понимание проблемы, связанных с нею цели и задач;</w:t>
      </w:r>
    </w:p>
    <w:p w:rsidR="00CC74E7" w:rsidRPr="00CC74E7" w:rsidRDefault="00CC74E7" w:rsidP="00CC74E7">
      <w:pPr>
        <w:pStyle w:val="11"/>
        <w:numPr>
          <w:ilvl w:val="0"/>
          <w:numId w:val="339"/>
        </w:numPr>
        <w:spacing w:line="353" w:lineRule="auto"/>
        <w:jc w:val="both"/>
        <w:rPr>
          <w:color w:val="auto"/>
          <w:sz w:val="24"/>
          <w:szCs w:val="24"/>
        </w:rPr>
      </w:pPr>
      <w:r w:rsidRPr="00CC74E7">
        <w:rPr>
          <w:color w:val="auto"/>
          <w:sz w:val="24"/>
          <w:szCs w:val="24"/>
        </w:rPr>
        <w:t>умение определить оптимальный путь решения проблемы;</w:t>
      </w:r>
    </w:p>
    <w:p w:rsidR="00CC74E7" w:rsidRPr="00CC74E7" w:rsidRDefault="00CC74E7" w:rsidP="00CC74E7">
      <w:pPr>
        <w:pStyle w:val="11"/>
        <w:numPr>
          <w:ilvl w:val="0"/>
          <w:numId w:val="339"/>
        </w:numPr>
        <w:spacing w:line="353" w:lineRule="auto"/>
        <w:jc w:val="both"/>
        <w:rPr>
          <w:color w:val="auto"/>
          <w:sz w:val="24"/>
          <w:szCs w:val="24"/>
        </w:rPr>
      </w:pPr>
      <w:r w:rsidRPr="00CC74E7">
        <w:rPr>
          <w:color w:val="auto"/>
          <w:sz w:val="24"/>
          <w:szCs w:val="24"/>
        </w:rPr>
        <w:t>умение планировать и работать по плану;</w:t>
      </w:r>
    </w:p>
    <w:p w:rsidR="00CC74E7" w:rsidRPr="00CC74E7" w:rsidRDefault="00CC74E7" w:rsidP="00CC74E7">
      <w:pPr>
        <w:pStyle w:val="11"/>
        <w:numPr>
          <w:ilvl w:val="0"/>
          <w:numId w:val="339"/>
        </w:numPr>
        <w:spacing w:line="290" w:lineRule="auto"/>
        <w:jc w:val="both"/>
        <w:rPr>
          <w:color w:val="auto"/>
          <w:sz w:val="24"/>
          <w:szCs w:val="24"/>
        </w:rPr>
      </w:pPr>
      <w:r w:rsidRPr="00CC74E7">
        <w:rPr>
          <w:color w:val="auto"/>
          <w:sz w:val="24"/>
          <w:szCs w:val="24"/>
        </w:rPr>
        <w:t>умение реализовать проектный замысел и оформить его в виде реального «продукта»;</w:t>
      </w:r>
    </w:p>
    <w:p w:rsidR="00CC74E7" w:rsidRPr="00CC74E7" w:rsidRDefault="00CC74E7" w:rsidP="00CC74E7">
      <w:pPr>
        <w:pStyle w:val="11"/>
        <w:numPr>
          <w:ilvl w:val="0"/>
          <w:numId w:val="339"/>
        </w:numPr>
        <w:spacing w:line="290" w:lineRule="auto"/>
        <w:jc w:val="both"/>
        <w:rPr>
          <w:color w:val="auto"/>
          <w:sz w:val="24"/>
          <w:szCs w:val="24"/>
        </w:rPr>
      </w:pPr>
      <w:r w:rsidRPr="00CC74E7">
        <w:rPr>
          <w:color w:val="auto"/>
          <w:sz w:val="24"/>
          <w:szCs w:val="24"/>
        </w:rPr>
        <w:t>умение осуществлять самооценку деятельности и результата, взаимоценку деятельности в группе.</w:t>
      </w:r>
    </w:p>
    <w:p w:rsidR="00CC74E7" w:rsidRPr="00CC74E7" w:rsidRDefault="00CC74E7" w:rsidP="00CC74E7">
      <w:pPr>
        <w:pStyle w:val="11"/>
        <w:spacing w:line="240" w:lineRule="auto"/>
        <w:ind w:firstLine="260"/>
        <w:jc w:val="both"/>
        <w:rPr>
          <w:color w:val="auto"/>
          <w:sz w:val="24"/>
          <w:szCs w:val="24"/>
        </w:rPr>
      </w:pPr>
      <w:r w:rsidRPr="00CC74E7">
        <w:rPr>
          <w:color w:val="auto"/>
          <w:sz w:val="24"/>
          <w:szCs w:val="24"/>
        </w:rPr>
        <w:t>В процессе публичной презентации результатов проекта оценивается:</w:t>
      </w:r>
    </w:p>
    <w:p w:rsidR="00CC74E7" w:rsidRPr="00CC74E7" w:rsidRDefault="00CC74E7" w:rsidP="00CC74E7">
      <w:pPr>
        <w:pStyle w:val="11"/>
        <w:numPr>
          <w:ilvl w:val="0"/>
          <w:numId w:val="340"/>
        </w:numPr>
        <w:spacing w:line="276" w:lineRule="auto"/>
        <w:jc w:val="both"/>
        <w:rPr>
          <w:color w:val="auto"/>
          <w:sz w:val="24"/>
          <w:szCs w:val="24"/>
        </w:rPr>
      </w:pPr>
      <w:r w:rsidRPr="00CC74E7">
        <w:rPr>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CC74E7" w:rsidRPr="00CC74E7" w:rsidRDefault="00CC74E7" w:rsidP="00CC74E7">
      <w:pPr>
        <w:pStyle w:val="11"/>
        <w:numPr>
          <w:ilvl w:val="0"/>
          <w:numId w:val="340"/>
        </w:numPr>
        <w:spacing w:line="276" w:lineRule="auto"/>
        <w:jc w:val="both"/>
        <w:rPr>
          <w:color w:val="auto"/>
          <w:sz w:val="24"/>
          <w:szCs w:val="24"/>
        </w:rPr>
      </w:pPr>
      <w:r w:rsidRPr="00CC74E7">
        <w:rPr>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CC74E7" w:rsidRPr="00CC74E7" w:rsidRDefault="00CC74E7" w:rsidP="00CC74E7">
      <w:pPr>
        <w:pStyle w:val="11"/>
        <w:numPr>
          <w:ilvl w:val="0"/>
          <w:numId w:val="340"/>
        </w:numPr>
        <w:spacing w:line="290" w:lineRule="auto"/>
        <w:jc w:val="both"/>
        <w:rPr>
          <w:color w:val="auto"/>
          <w:sz w:val="24"/>
          <w:szCs w:val="24"/>
        </w:rPr>
      </w:pPr>
      <w:r w:rsidRPr="00CC74E7">
        <w:rPr>
          <w:color w:val="auto"/>
          <w:sz w:val="24"/>
          <w:szCs w:val="24"/>
        </w:rPr>
        <w:t>качество письменного текста (соответствие плану, оформление работы, грамотность изложения);</w:t>
      </w:r>
    </w:p>
    <w:p w:rsidR="00CF502B" w:rsidRDefault="00CC74E7" w:rsidP="00CC74E7">
      <w:pPr>
        <w:ind w:left="90" w:firstLine="619"/>
        <w:rPr>
          <w:rFonts w:ascii="Times New Roman" w:hAnsi="Times New Roman" w:cs="Times New Roman"/>
          <w:sz w:val="24"/>
          <w:szCs w:val="24"/>
        </w:rPr>
      </w:pPr>
      <w:r w:rsidRPr="00CC74E7">
        <w:rPr>
          <w:rFonts w:ascii="Times New Roman" w:hAnsi="Times New Roman" w:cs="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r w:rsidR="00A054B3">
        <w:rPr>
          <w:rFonts w:ascii="Times New Roman" w:hAnsi="Times New Roman" w:cs="Times New Roman"/>
          <w:sz w:val="24"/>
          <w:szCs w:val="24"/>
        </w:rPr>
        <w:t>).</w:t>
      </w:r>
    </w:p>
    <w:p w:rsidR="00A054B3" w:rsidRPr="00CA7C00" w:rsidRDefault="00CA7C00" w:rsidP="00674530">
      <w:pPr>
        <w:pStyle w:val="a3"/>
        <w:numPr>
          <w:ilvl w:val="2"/>
          <w:numId w:val="387"/>
        </w:numPr>
        <w:rPr>
          <w:rFonts w:ascii="Times New Roman" w:hAnsi="Times New Roman" w:cs="Times New Roman"/>
          <w:b/>
          <w:sz w:val="24"/>
          <w:szCs w:val="24"/>
        </w:rPr>
      </w:pPr>
      <w:r w:rsidRPr="00CA7C00">
        <w:rPr>
          <w:rFonts w:ascii="Times New Roman" w:hAnsi="Times New Roman" w:cs="Times New Roman"/>
          <w:b/>
          <w:sz w:val="24"/>
          <w:szCs w:val="24"/>
        </w:rPr>
        <w:t>Организационный раздел</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C целью разработки и реализации программы развития УУД в школе созданы рабочие группы под руководством заместителя директора по учебно-воспитательной работе (УВР), руководителя образовательной организации,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w:t>
      </w:r>
    </w:p>
    <w:p w:rsidR="00CA7C00" w:rsidRPr="005670A6" w:rsidRDefault="00CA7C00" w:rsidP="005670A6">
      <w:pPr>
        <w:rPr>
          <w:rFonts w:ascii="Times New Roman" w:hAnsi="Times New Roman" w:cs="Times New Roman"/>
          <w:sz w:val="24"/>
          <w:szCs w:val="24"/>
        </w:rPr>
      </w:pPr>
      <w:r w:rsidRPr="005670A6">
        <w:rPr>
          <w:rFonts w:ascii="Times New Roman" w:hAnsi="Times New Roman" w:cs="Times New Roman"/>
          <w:sz w:val="24"/>
          <w:szCs w:val="24"/>
        </w:rPr>
        <w:t>Направление деятельности рабочей группы включают:</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 разработку планируемых образовательных метапредметных результатов как для всех</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обучающихся уровня, так и для групп с особыми образовательными потребностями с учетом</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сформированного учебного плана и используемых организации образовательных технологий и методов обучения;</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  разработку основных подходов к обеспечению связи универсальных учебных действий</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с содержанием отдельных учебных предметов, внеурочной деятельностью, а также места отдельных компонентов универсальных учебных действий в структуре образовательных отношений;</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 разработку основных подходов к конструированию задач на применение универсальных</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учебных действий;</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 xml:space="preserve"> - разработку основных подходов к организации учебно-исследовательской и проектной</w:t>
      </w:r>
    </w:p>
    <w:p w:rsidR="00CA7C00" w:rsidRPr="005670A6" w:rsidRDefault="00CA7C00" w:rsidP="00CA7C00">
      <w:pPr>
        <w:shd w:val="clear" w:color="auto" w:fill="FFFFFF"/>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CA7C00" w:rsidRPr="005670A6" w:rsidRDefault="00CA7C00" w:rsidP="00CA7C00">
      <w:pPr>
        <w:shd w:val="clear" w:color="auto" w:fill="FFFFFF"/>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 разработку основных подходов к организации учебной деятельности по формированию и развитию ИКТ-компетенций;</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  разработку системы мер по организации взаимодействия с учебными, научными и</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социальными организациями, формы привлечения консультантов, экспертов и научных</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руководителей;</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 xml:space="preserve"> - разработку системы мер по обеспечению условий для развития универсальных учебных</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действий у обучающихся, в том числе информационно-методического обеспечения, подготовки кадров;</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 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 xml:space="preserve"> - разработку методики и инструментария мониторинга успешности освоения и применения обучающимися универсальных учебных действий;</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 разработку основных подходов к созданию рабочих программ по предметам с учетом</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требований развития и применения универсальных учебных действий;</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 xml:space="preserve"> - разработку рекомендаций педагогам по конструированию уроков и иных учебных</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занятий с учетом требований развития и применения УУД;</w:t>
      </w:r>
    </w:p>
    <w:p w:rsidR="00CA7C00" w:rsidRPr="005670A6" w:rsidRDefault="005670A6"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w:t>
      </w:r>
      <w:r w:rsidR="00CA7C00" w:rsidRPr="005670A6">
        <w:rPr>
          <w:rFonts w:ascii="Times New Roman" w:eastAsia="Times New Roman" w:hAnsi="Times New Roman" w:cs="Times New Roman"/>
          <w:color w:val="000000"/>
          <w:sz w:val="24"/>
          <w:szCs w:val="24"/>
        </w:rPr>
        <w:t xml:space="preserve"> организацию и проведение серии семинаров с учителями, работающими на уровне</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начального общего образования в целях реализации принципа преемственности в плане</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развития УУД;</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 xml:space="preserve"> организацию и проведение систематических консультаций с педагогами-предметниками</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по</w:t>
      </w:r>
      <w:r w:rsidR="005670A6" w:rsidRPr="005670A6">
        <w:rPr>
          <w:rFonts w:ascii="Times New Roman" w:eastAsia="Times New Roman" w:hAnsi="Times New Roman" w:cs="Times New Roman"/>
          <w:color w:val="000000"/>
          <w:sz w:val="24"/>
          <w:szCs w:val="24"/>
        </w:rPr>
        <w:t xml:space="preserve"> </w:t>
      </w:r>
      <w:r w:rsidRPr="005670A6">
        <w:rPr>
          <w:rFonts w:ascii="Times New Roman" w:eastAsia="Times New Roman" w:hAnsi="Times New Roman" w:cs="Times New Roman"/>
          <w:color w:val="000000"/>
          <w:sz w:val="24"/>
          <w:szCs w:val="24"/>
        </w:rPr>
        <w:t>проблемам,</w:t>
      </w:r>
      <w:r w:rsidR="005670A6" w:rsidRPr="005670A6">
        <w:rPr>
          <w:rFonts w:ascii="Times New Roman" w:eastAsia="Times New Roman" w:hAnsi="Times New Roman" w:cs="Times New Roman"/>
          <w:color w:val="000000"/>
          <w:sz w:val="24"/>
          <w:szCs w:val="24"/>
        </w:rPr>
        <w:t xml:space="preserve"> </w:t>
      </w:r>
      <w:r w:rsidRPr="005670A6">
        <w:rPr>
          <w:rFonts w:ascii="Times New Roman" w:eastAsia="Times New Roman" w:hAnsi="Times New Roman" w:cs="Times New Roman"/>
          <w:color w:val="000000"/>
          <w:sz w:val="24"/>
          <w:szCs w:val="24"/>
        </w:rPr>
        <w:t>связанным</w:t>
      </w:r>
      <w:r w:rsidR="005670A6" w:rsidRPr="005670A6">
        <w:rPr>
          <w:rFonts w:ascii="Times New Roman" w:eastAsia="Times New Roman" w:hAnsi="Times New Roman" w:cs="Times New Roman"/>
          <w:color w:val="000000"/>
          <w:sz w:val="24"/>
          <w:szCs w:val="24"/>
        </w:rPr>
        <w:t xml:space="preserve"> </w:t>
      </w:r>
      <w:r w:rsidRPr="005670A6">
        <w:rPr>
          <w:rFonts w:ascii="Times New Roman" w:eastAsia="Times New Roman" w:hAnsi="Times New Roman" w:cs="Times New Roman"/>
          <w:color w:val="000000"/>
          <w:sz w:val="24"/>
          <w:szCs w:val="24"/>
        </w:rPr>
        <w:t>с</w:t>
      </w:r>
      <w:r w:rsidR="005670A6" w:rsidRPr="005670A6">
        <w:rPr>
          <w:rFonts w:ascii="Times New Roman" w:eastAsia="Times New Roman" w:hAnsi="Times New Roman" w:cs="Times New Roman"/>
          <w:color w:val="000000"/>
          <w:sz w:val="24"/>
          <w:szCs w:val="24"/>
        </w:rPr>
        <w:t xml:space="preserve"> </w:t>
      </w:r>
      <w:r w:rsidRPr="005670A6">
        <w:rPr>
          <w:rFonts w:ascii="Times New Roman" w:eastAsia="Times New Roman" w:hAnsi="Times New Roman" w:cs="Times New Roman"/>
          <w:color w:val="000000"/>
          <w:sz w:val="24"/>
          <w:szCs w:val="24"/>
        </w:rPr>
        <w:t>развитием</w:t>
      </w:r>
      <w:r w:rsidR="005670A6" w:rsidRPr="005670A6">
        <w:rPr>
          <w:rFonts w:ascii="Times New Roman" w:eastAsia="Times New Roman" w:hAnsi="Times New Roman" w:cs="Times New Roman"/>
          <w:color w:val="000000"/>
          <w:sz w:val="24"/>
          <w:szCs w:val="24"/>
        </w:rPr>
        <w:t xml:space="preserve"> </w:t>
      </w:r>
      <w:r w:rsidRPr="005670A6">
        <w:rPr>
          <w:rFonts w:ascii="Times New Roman" w:eastAsia="Times New Roman" w:hAnsi="Times New Roman" w:cs="Times New Roman"/>
          <w:color w:val="000000"/>
          <w:sz w:val="24"/>
          <w:szCs w:val="24"/>
        </w:rPr>
        <w:t>универсальных</w:t>
      </w:r>
      <w:r w:rsidR="005670A6" w:rsidRPr="005670A6">
        <w:rPr>
          <w:rFonts w:ascii="Times New Roman" w:eastAsia="Times New Roman" w:hAnsi="Times New Roman" w:cs="Times New Roman"/>
          <w:color w:val="000000"/>
          <w:sz w:val="24"/>
          <w:szCs w:val="24"/>
        </w:rPr>
        <w:t xml:space="preserve"> </w:t>
      </w:r>
      <w:r w:rsidRPr="005670A6">
        <w:rPr>
          <w:rFonts w:ascii="Times New Roman" w:eastAsia="Times New Roman" w:hAnsi="Times New Roman" w:cs="Times New Roman"/>
          <w:color w:val="000000"/>
          <w:sz w:val="24"/>
          <w:szCs w:val="24"/>
        </w:rPr>
        <w:t>учебных</w:t>
      </w:r>
      <w:r w:rsidR="005670A6" w:rsidRPr="005670A6">
        <w:rPr>
          <w:rFonts w:ascii="Times New Roman" w:eastAsia="Times New Roman" w:hAnsi="Times New Roman" w:cs="Times New Roman"/>
          <w:color w:val="000000"/>
          <w:sz w:val="24"/>
          <w:szCs w:val="24"/>
        </w:rPr>
        <w:t xml:space="preserve"> </w:t>
      </w:r>
      <w:r w:rsidRPr="005670A6">
        <w:rPr>
          <w:rFonts w:ascii="Times New Roman" w:eastAsia="Times New Roman" w:hAnsi="Times New Roman" w:cs="Times New Roman"/>
          <w:color w:val="000000"/>
          <w:sz w:val="24"/>
          <w:szCs w:val="24"/>
        </w:rPr>
        <w:t>действий</w:t>
      </w:r>
      <w:r w:rsidR="005670A6" w:rsidRPr="005670A6">
        <w:rPr>
          <w:rFonts w:ascii="Times New Roman" w:eastAsia="Times New Roman" w:hAnsi="Times New Roman" w:cs="Times New Roman"/>
          <w:color w:val="000000"/>
          <w:sz w:val="24"/>
          <w:szCs w:val="24"/>
        </w:rPr>
        <w:t xml:space="preserve"> </w:t>
      </w:r>
      <w:r w:rsidRPr="005670A6">
        <w:rPr>
          <w:rFonts w:ascii="Times New Roman" w:eastAsia="Times New Roman" w:hAnsi="Times New Roman" w:cs="Times New Roman"/>
          <w:color w:val="000000"/>
          <w:sz w:val="24"/>
          <w:szCs w:val="24"/>
        </w:rPr>
        <w:t>в</w:t>
      </w:r>
      <w:r w:rsidR="005670A6" w:rsidRPr="005670A6">
        <w:rPr>
          <w:rFonts w:ascii="Times New Roman" w:eastAsia="Times New Roman" w:hAnsi="Times New Roman" w:cs="Times New Roman"/>
          <w:color w:val="000000"/>
          <w:sz w:val="24"/>
          <w:szCs w:val="24"/>
        </w:rPr>
        <w:t xml:space="preserve"> </w:t>
      </w:r>
      <w:r w:rsidRPr="005670A6">
        <w:rPr>
          <w:rFonts w:ascii="Times New Roman" w:eastAsia="Times New Roman" w:hAnsi="Times New Roman" w:cs="Times New Roman"/>
          <w:color w:val="000000"/>
          <w:sz w:val="24"/>
          <w:szCs w:val="24"/>
        </w:rPr>
        <w:t>образовательном процессе;</w:t>
      </w:r>
    </w:p>
    <w:p w:rsidR="00CA7C00" w:rsidRPr="005670A6" w:rsidRDefault="005670A6"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w:t>
      </w:r>
      <w:r w:rsidR="00CA7C00" w:rsidRPr="005670A6">
        <w:rPr>
          <w:rFonts w:ascii="Times New Roman" w:eastAsia="Times New Roman" w:hAnsi="Times New Roman" w:cs="Times New Roman"/>
          <w:color w:val="000000"/>
          <w:sz w:val="24"/>
          <w:szCs w:val="24"/>
        </w:rPr>
        <w:t xml:space="preserve"> организацию и проведение методических семинаров с педагогами-предметниками и</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школьными психологами (возможно привлечение заинтересованных представителей</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органа государственного общественного участия) по анализу и способам минимизации</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рисков развития УУД у учащихся уровня;</w:t>
      </w:r>
    </w:p>
    <w:p w:rsidR="00CA7C00" w:rsidRPr="005670A6" w:rsidRDefault="005670A6"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w:t>
      </w:r>
      <w:r w:rsidR="00CA7C00" w:rsidRPr="005670A6">
        <w:rPr>
          <w:rFonts w:ascii="Times New Roman" w:eastAsia="Times New Roman" w:hAnsi="Times New Roman" w:cs="Times New Roman"/>
          <w:color w:val="000000"/>
          <w:sz w:val="24"/>
          <w:szCs w:val="24"/>
        </w:rPr>
        <w:t xml:space="preserve"> организацию разъяснительной/просветительской работы с родителями по проблемам</w:t>
      </w:r>
    </w:p>
    <w:p w:rsidR="00CA7C00" w:rsidRPr="005670A6" w:rsidRDefault="00CA7C00"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развития УУД у учащихся уровня;</w:t>
      </w:r>
    </w:p>
    <w:p w:rsidR="00CA7C00" w:rsidRPr="005670A6" w:rsidRDefault="005670A6" w:rsidP="00CA7C00">
      <w:pPr>
        <w:shd w:val="clear" w:color="auto" w:fill="FFFFFF"/>
        <w:spacing w:after="0" w:line="240" w:lineRule="auto"/>
        <w:rPr>
          <w:rFonts w:ascii="Times New Roman" w:eastAsia="Times New Roman" w:hAnsi="Times New Roman" w:cs="Times New Roman"/>
          <w:color w:val="000000"/>
          <w:sz w:val="24"/>
          <w:szCs w:val="24"/>
        </w:rPr>
      </w:pPr>
      <w:r w:rsidRPr="005670A6">
        <w:rPr>
          <w:rFonts w:ascii="Times New Roman" w:eastAsia="Times New Roman" w:hAnsi="Times New Roman" w:cs="Times New Roman"/>
          <w:color w:val="000000"/>
          <w:sz w:val="24"/>
          <w:szCs w:val="24"/>
        </w:rPr>
        <w:t>-</w:t>
      </w:r>
      <w:r w:rsidR="00CA7C00" w:rsidRPr="005670A6">
        <w:rPr>
          <w:rFonts w:ascii="Times New Roman" w:eastAsia="Times New Roman" w:hAnsi="Times New Roman" w:cs="Times New Roman"/>
          <w:color w:val="000000"/>
          <w:sz w:val="24"/>
          <w:szCs w:val="24"/>
        </w:rPr>
        <w:t xml:space="preserve"> организацию отражения результатов работы по формированию УУД учащихся на сайте</w:t>
      </w:r>
      <w:r>
        <w:rPr>
          <w:rFonts w:ascii="Times New Roman" w:eastAsia="Times New Roman" w:hAnsi="Times New Roman" w:cs="Times New Roman"/>
          <w:color w:val="000000"/>
          <w:sz w:val="24"/>
          <w:szCs w:val="24"/>
        </w:rPr>
        <w:t xml:space="preserve"> </w:t>
      </w:r>
      <w:r w:rsidR="00CA7C00" w:rsidRPr="005670A6">
        <w:rPr>
          <w:rFonts w:ascii="Times New Roman" w:eastAsia="Times New Roman" w:hAnsi="Times New Roman" w:cs="Times New Roman"/>
          <w:color w:val="000000"/>
          <w:sz w:val="24"/>
          <w:szCs w:val="24"/>
        </w:rPr>
        <w:t>образовательной организации.</w:t>
      </w:r>
    </w:p>
    <w:p w:rsidR="005670A6" w:rsidRPr="005670A6" w:rsidRDefault="005670A6" w:rsidP="00CA7C00">
      <w:pPr>
        <w:shd w:val="clear" w:color="auto" w:fill="FFFFFF"/>
        <w:spacing w:after="0" w:line="240" w:lineRule="auto"/>
        <w:rPr>
          <w:rFonts w:ascii="Times New Roman" w:eastAsia="Times New Roman" w:hAnsi="Times New Roman" w:cs="Times New Roman"/>
          <w:color w:val="000000"/>
          <w:sz w:val="24"/>
          <w:szCs w:val="24"/>
        </w:rPr>
      </w:pPr>
    </w:p>
    <w:p w:rsidR="005670A6" w:rsidRDefault="005670A6" w:rsidP="00CA7C00">
      <w:pPr>
        <w:shd w:val="clear" w:color="auto" w:fill="FFFFFF"/>
        <w:spacing w:after="0" w:line="240" w:lineRule="auto"/>
        <w:rPr>
          <w:rFonts w:ascii="YS Text" w:eastAsia="Times New Roman" w:hAnsi="YS Text" w:cs="Times New Roman"/>
          <w:color w:val="000000"/>
          <w:sz w:val="23"/>
          <w:szCs w:val="23"/>
        </w:rPr>
      </w:pPr>
    </w:p>
    <w:p w:rsidR="005670A6" w:rsidRDefault="005670A6" w:rsidP="00CA7C00">
      <w:pPr>
        <w:shd w:val="clear" w:color="auto" w:fill="FFFFFF"/>
        <w:spacing w:after="0" w:line="240" w:lineRule="auto"/>
        <w:rPr>
          <w:rFonts w:ascii="YS Text" w:eastAsia="Times New Roman" w:hAnsi="YS Text" w:cs="Times New Roman"/>
          <w:color w:val="000000"/>
          <w:sz w:val="23"/>
          <w:szCs w:val="23"/>
        </w:rPr>
      </w:pPr>
    </w:p>
    <w:p w:rsidR="005670A6" w:rsidRDefault="005670A6" w:rsidP="005670A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 </w:t>
      </w:r>
      <w:r w:rsidRPr="001E2649">
        <w:rPr>
          <w:rFonts w:ascii="Times New Roman" w:eastAsia="Times New Roman" w:hAnsi="Times New Roman" w:cs="Times New Roman"/>
          <w:b/>
          <w:sz w:val="24"/>
          <w:szCs w:val="24"/>
        </w:rPr>
        <w:t>Программа воспитания</w:t>
      </w:r>
    </w:p>
    <w:p w:rsidR="005670A6" w:rsidRPr="001E2649" w:rsidRDefault="005670A6" w:rsidP="005670A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2.3.1.Пояснительная записка</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Программа воспитания МБОУ «Новотырышкинская СОШ» составлена на основе Федерального закона  от 29 декабря 2012 г. № 273-ФЗ «Об образовании в Российской Федерации», с учетом Стратегии развития воспитания в Российской Федерации на период до 2025 года и Плана мероприятий по ее реализации в 2021–2025 годах, федеральных государственных образовательных стандартов начального общего, основного общего и среднего общего образования (далее 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Воспитательная программа является обязательной частью основных образовательных программ МБОУ «Новотырышкинская СОШ»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Программа воспитания призвана обеспечить достижение обучающимся личностных результатов, определенные ФГОС: формировать у обучающихся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 </w:t>
      </w:r>
    </w:p>
    <w:p w:rsidR="005670A6" w:rsidRPr="005670A6"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Данная программа воспитания показывает систему работы с обучающимися в школе.</w:t>
      </w:r>
    </w:p>
    <w:p w:rsidR="005670A6" w:rsidRPr="00D1482F" w:rsidRDefault="005670A6" w:rsidP="005670A6">
      <w:pPr>
        <w:spacing w:after="160" w:line="259" w:lineRule="auto"/>
        <w:ind w:left="708"/>
        <w:jc w:val="center"/>
        <w:rPr>
          <w:rFonts w:ascii="Times New Roman" w:hAnsi="Times New Roman" w:cs="Times New Roman"/>
          <w:sz w:val="24"/>
          <w:szCs w:val="24"/>
        </w:rPr>
      </w:pPr>
      <w:r>
        <w:rPr>
          <w:rFonts w:ascii="Times New Roman" w:hAnsi="Times New Roman" w:cs="Times New Roman"/>
          <w:b/>
          <w:sz w:val="24"/>
          <w:szCs w:val="24"/>
        </w:rPr>
        <w:t>2.3.2.</w:t>
      </w:r>
      <w:r w:rsidRPr="00D1482F">
        <w:rPr>
          <w:rFonts w:ascii="Times New Roman" w:hAnsi="Times New Roman" w:cs="Times New Roman"/>
          <w:b/>
          <w:sz w:val="24"/>
          <w:szCs w:val="24"/>
        </w:rPr>
        <w:t>АНАЛИЗ ВОСПИТАТЕЛЬНОГО ПРОЦЕССА В ОРГАНИЗАЦИИ</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Анализ воспитательного процесса и результатов воспитания осуществляется в соответствии с планируемыми результатами обучающихся на уровнях начального общего, образования, установленных соответствующими ФГОС.</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Планирование анализа воспитательного включается в календарный план воспитательной работы.</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Основные принципы самоанализа воспитательной работы:</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-взаимное уважение всех участников образовательных отношений;</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представителями);</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-распределенная ответственность за результаты личностного развития обучающихся.</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Основные направления анализа воспитательного процесса:</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1. Результаты воспитания, социализации и саморазвития обучающихся.</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Анализ проводится классными руководителями вместе с заместителем директора по воспитанию и социализации с последующим обсуждением результатов на совещании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сосредотачивается на вопросах: какие проблемы, затруднения в личностном развитии обучающихся удалось решить за прошедший учебный год; какие проблемы , затруднения решить не удалось и почему; какие новые проблемы, трудности появились, над чем предстоит работать педагогическому коллективу.</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2. Состояние организуемой совместной деятельности обучающихся и взрослых.</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Анализ проводится заместителем директора по воспитанию и социализации, классными руководителями с привлечением актива родителей (законных представителей) обучающихся, актива Совета старшеклассников.</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Способам 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старшеклассников. Результаты обсуждаются на совещаниях классных руководителей или педагогическом совете. Внимание сосредотачивается на вопросах, связанных с качеством:</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проводимых общешкольных основных дел , мероприятий;</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деятельности классных руководителей и их классов;</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реализации воспитательного потенциала урочной деятельности;</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организуемой внеурочной деятельности обучающихся;</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внешкольных мероприятий;</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создания и поддержки воспитывающей предметно-пространственной среды;</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взаимодействия с родительским сообществом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внешкольных мероприятий;</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деятельности ученического самоуправления;</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деятельности по профилактике и безопасности;</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реализации потенциала социального партнерства;</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деятельности по профориентации обучающихся;</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работы школьных медиа;</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работы школьного спортивного клуба.</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Итоги самоанализа оформляются в виде отчета, составляемого</w:t>
      </w:r>
    </w:p>
    <w:p w:rsidR="005670A6" w:rsidRPr="00D1482F" w:rsidRDefault="005670A6" w:rsidP="005670A6">
      <w:pPr>
        <w:jc w:val="both"/>
        <w:rPr>
          <w:rFonts w:ascii="Times New Roman" w:hAnsi="Times New Roman" w:cs="Times New Roman"/>
          <w:sz w:val="24"/>
          <w:szCs w:val="24"/>
        </w:rPr>
      </w:pPr>
      <w:r w:rsidRPr="00D1482F">
        <w:rPr>
          <w:rFonts w:ascii="Times New Roman" w:hAnsi="Times New Roman" w:cs="Times New Roman"/>
          <w:sz w:val="24"/>
          <w:szCs w:val="24"/>
        </w:rPr>
        <w:t>заместителем директора по воспитанию и социализации в конце учебного года, рассматриваются и утверждаются педагогическим советом или иным коллегиальным органом управления в школе.</w:t>
      </w:r>
    </w:p>
    <w:p w:rsidR="005670A6" w:rsidRPr="00D1482F" w:rsidRDefault="005670A6" w:rsidP="005670A6">
      <w:pPr>
        <w:ind w:firstLine="708"/>
        <w:jc w:val="both"/>
        <w:rPr>
          <w:rFonts w:ascii="Times New Roman" w:hAnsi="Times New Roman" w:cs="Times New Roman"/>
          <w:sz w:val="24"/>
          <w:szCs w:val="24"/>
        </w:rPr>
      </w:pPr>
    </w:p>
    <w:p w:rsidR="005670A6" w:rsidRPr="00016359" w:rsidRDefault="00674530" w:rsidP="005670A6">
      <w:pPr>
        <w:spacing w:after="160" w:line="259" w:lineRule="auto"/>
        <w:ind w:left="708"/>
        <w:jc w:val="center"/>
        <w:rPr>
          <w:rFonts w:ascii="Times New Roman" w:hAnsi="Times New Roman" w:cs="Times New Roman"/>
          <w:b/>
          <w:sz w:val="24"/>
          <w:szCs w:val="24"/>
        </w:rPr>
      </w:pPr>
      <w:r>
        <w:rPr>
          <w:rFonts w:ascii="Times New Roman" w:hAnsi="Times New Roman" w:cs="Times New Roman"/>
          <w:b/>
          <w:sz w:val="24"/>
          <w:szCs w:val="24"/>
        </w:rPr>
        <w:t>2.3.3</w:t>
      </w:r>
      <w:r w:rsidR="005670A6">
        <w:rPr>
          <w:rFonts w:ascii="Times New Roman" w:hAnsi="Times New Roman" w:cs="Times New Roman"/>
          <w:b/>
          <w:sz w:val="24"/>
          <w:szCs w:val="24"/>
        </w:rPr>
        <w:t>.</w:t>
      </w:r>
      <w:r w:rsidR="005670A6" w:rsidRPr="00016359">
        <w:rPr>
          <w:rFonts w:ascii="Times New Roman" w:hAnsi="Times New Roman" w:cs="Times New Roman"/>
          <w:b/>
          <w:sz w:val="24"/>
          <w:szCs w:val="24"/>
        </w:rPr>
        <w:t>ЦЕЛЬ И ЗАДАЧИ ВОСПИТАНИЯ</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Современный национальный воспитательный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Исходя из этого, общей целью воспитания в МБОУ «Новотырышкинская СОШ» является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Конкретизация общей цели воспитания применительно к возрастным особенностям обучающихся позволяет выделить в ней следующие целевые приоритеты, которым необходимо уделять чуть большее внимание на разных уровнях общего образования.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b/>
          <w:sz w:val="24"/>
          <w:szCs w:val="24"/>
        </w:rPr>
        <w:t xml:space="preserve">1. </w:t>
      </w:r>
      <w:r w:rsidRPr="00D1482F">
        <w:rPr>
          <w:rFonts w:ascii="Times New Roman" w:hAnsi="Times New Roman" w:cs="Times New Roman"/>
          <w:b/>
          <w:i/>
          <w:sz w:val="24"/>
          <w:szCs w:val="24"/>
        </w:rPr>
        <w:t>В воспитании обучающихся младшего школьного возраста (уровень начального общего образования)</w:t>
      </w:r>
      <w:r w:rsidRPr="00D1482F">
        <w:rPr>
          <w:rFonts w:ascii="Times New Roman" w:hAnsi="Times New Roman" w:cs="Times New Roman"/>
          <w:sz w:val="24"/>
          <w:szCs w:val="24"/>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 Знание их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уважать старших и заботиться о младших членах семьи; выполнять посильную для обучающегося домашнюю работу, помогая старшим;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знать и любить свою Родину – свой родной дом, двор, улицу, район, город, свою страну;</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беречь и охранять природу, вести здоровый образ жизни;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стремиться узнавать что-то новое, определять причины возникающих трудностей, путей их устранения;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овладение первоначальными умениями передачи, поиска, преобразования, хранения информации, использования компьютера;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умение регулировать конфликты, содержательно оценивать достоинства и недостатки действий и суждений одноклассников, умение принимать и координировать разные точки зрения для достижения общего результата;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(толерантность);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Знание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b/>
          <w:sz w:val="24"/>
          <w:szCs w:val="24"/>
        </w:rPr>
        <w:t xml:space="preserve">2. </w:t>
      </w:r>
      <w:r w:rsidRPr="00D1482F">
        <w:rPr>
          <w:rFonts w:ascii="Times New Roman" w:hAnsi="Times New Roman" w:cs="Times New Roman"/>
          <w:b/>
          <w:i/>
          <w:sz w:val="24"/>
          <w:szCs w:val="24"/>
        </w:rPr>
        <w:t>В воспитании обучающихся подросткового возраста (уровень основного общего образования)</w:t>
      </w:r>
      <w:r w:rsidRPr="00D1482F">
        <w:rPr>
          <w:rFonts w:ascii="Times New Roman" w:hAnsi="Times New Roman" w:cs="Times New Roman"/>
          <w:sz w:val="24"/>
          <w:szCs w:val="24"/>
        </w:rPr>
        <w:t xml:space="preserve"> таким приоритетом является создание благоприятных условий для развития социально значимых отношений обучающихся, и, прежде всего, ценностных отношений: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к семье как главной опоре в жизни человека и источнику его счастья; -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к своему отечеству, своей Родине как месту, в котором человек вырос и познал первые радости и неудачи, которая завещана ему предками и которую нужно оберегать;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к окружающей среде как источнику жизни на Земле, основе самого ее существования, нуждающейся в защите и постоянном внимании со стороны человека;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-к миру как главному принципу человеческого общежития, налаживания отношений с коллегами по работе в будущем и создания благоприятного микроклимата в своей собственной семье;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к знаниям как интеллектуальному ресурсу, обеспечивающему будущее человека;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к культуре как духовному богатству общества и творческому самовыражению;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к здоровью как залогу долгой и активной жизни человека;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к окружающим людям как безусловной и абсолютной ценности, как равноправным социальным партнерам;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к самим себе как хозяевам своей судьбы, самоопределяющимся и самореализующимся личностям, отвечающим за свое собственное будущее.</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приобретает становление собственной жизненной позиции, собственных ценностных ориентаций.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Подростковый возраст – наиболее удачный возраст для развития социально значимых отношений.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b/>
          <w:sz w:val="24"/>
          <w:szCs w:val="24"/>
        </w:rPr>
        <w:t xml:space="preserve">3. </w:t>
      </w:r>
      <w:r w:rsidRPr="00D1482F">
        <w:rPr>
          <w:rFonts w:ascii="Times New Roman" w:hAnsi="Times New Roman" w:cs="Times New Roman"/>
          <w:b/>
          <w:i/>
          <w:sz w:val="24"/>
          <w:szCs w:val="24"/>
        </w:rPr>
        <w:t>В воспитании обучающихся юношеского возраста (уровень среднего общего образования)</w:t>
      </w:r>
      <w:r w:rsidRPr="00D1482F">
        <w:rPr>
          <w:rFonts w:ascii="Times New Roman" w:hAnsi="Times New Roman" w:cs="Times New Roman"/>
          <w:sz w:val="24"/>
          <w:szCs w:val="24"/>
        </w:rPr>
        <w:t xml:space="preserve"> таким приоритетом является создание благоприятных условий для приобретения обучающимися опыта осуществления социально значимых дел. Выделение данного приоритета связано с особенностями юношеского возраста: с потребностью в жизненном самоопределении, в выборе дальнейшего жизненного пути, который открывается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во взрослую жизнь окружающего их общества. Это: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опыт самостоятельного приобретения новых знаний, проведения научных исследований, опыт проектной деятельности;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социальный опыт, позволяющий ориентироваться в быстро меняющемся мире и взаимодействовать с людьми с разными ценностными и культурными установками;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опыт дел, направленных на пользу своему родному городу, стране в целом, опыт деятельного выражения собственной гражданской позиции;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опыт изучения, защиты и восстановления культурного наследия человечества, опыт создания собственных произведений культуры, творческого самовыражения;</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опыт ведения здорового образа жизни и заботы о здоровье других людей. 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i/>
          <w:sz w:val="24"/>
          <w:szCs w:val="24"/>
        </w:rPr>
        <w:t>Приоритет</w:t>
      </w:r>
      <w:r w:rsidRPr="00D1482F">
        <w:rPr>
          <w:rFonts w:ascii="Times New Roman" w:hAnsi="Times New Roman" w:cs="Times New Roman"/>
          <w:sz w:val="24"/>
          <w:szCs w:val="24"/>
        </w:rPr>
        <w:t xml:space="preserve">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Достижению поставленной цели воспитания обучающихся будет способствовать решение следующих основных задач:</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Инициировать и поддерживать ученическое самоуправление – как на уровне школы, так и на уровне классных сообществ;</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Организовывать профориентационную работу с обучающимися;</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Профилактика правонарушений среди учащихся в школе  и оказание помощи родителям (законным представителям) в вопросах воспитания детей;</w:t>
      </w:r>
    </w:p>
    <w:p w:rsidR="005670A6" w:rsidRPr="00D1482F" w:rsidRDefault="005670A6" w:rsidP="005670A6">
      <w:pPr>
        <w:ind w:firstLine="708"/>
        <w:jc w:val="both"/>
        <w:rPr>
          <w:rFonts w:ascii="Times New Roman" w:hAnsi="Times New Roman" w:cs="Times New Roman"/>
          <w:sz w:val="24"/>
          <w:szCs w:val="24"/>
        </w:rPr>
      </w:pPr>
      <w:r w:rsidRPr="00D1482F">
        <w:rPr>
          <w:rFonts w:ascii="Times New Roman" w:hAnsi="Times New Roman" w:cs="Times New Roman"/>
          <w:sz w:val="24"/>
          <w:szCs w:val="24"/>
        </w:rPr>
        <w:t>- Привлечение обучающихся к волонтерской деятельности, как к социально важному виду деятельности;</w:t>
      </w:r>
    </w:p>
    <w:p w:rsidR="005670A6" w:rsidRPr="00D1482F" w:rsidRDefault="005670A6" w:rsidP="005670A6">
      <w:pPr>
        <w:ind w:firstLine="708"/>
        <w:jc w:val="both"/>
        <w:rPr>
          <w:rFonts w:ascii="Times New Roman" w:eastAsia="Times New Roman" w:hAnsi="Times New Roman" w:cs="Times New Roman"/>
          <w:sz w:val="24"/>
          <w:szCs w:val="24"/>
        </w:rPr>
      </w:pPr>
      <w:r w:rsidRPr="00D1482F">
        <w:rPr>
          <w:rFonts w:ascii="Times New Roman" w:hAnsi="Times New Roman" w:cs="Times New Roman"/>
          <w:sz w:val="24"/>
          <w:szCs w:val="24"/>
        </w:rPr>
        <w:t xml:space="preserve">- </w:t>
      </w:r>
      <w:r w:rsidRPr="00D1482F">
        <w:rPr>
          <w:rFonts w:ascii="Times New Roman" w:eastAsia="Times New Roman" w:hAnsi="Times New Roman" w:cs="Times New Roman"/>
          <w:sz w:val="24"/>
          <w:szCs w:val="24"/>
        </w:rPr>
        <w:t xml:space="preserve">Укрепление здоровья, повышение уровня жизнедеятельности, сопротивляемости организма неблагоприятным воздействиям внешней среды. Сообщение знаний в области физической культуры и обучение прикладному их использованию по совершенствованию своего организма. Формирование мотивационных установок на физическое и духовное самосовершенствование человека. </w:t>
      </w:r>
    </w:p>
    <w:p w:rsidR="005670A6" w:rsidRPr="00D1482F" w:rsidRDefault="005670A6" w:rsidP="005670A6">
      <w:pPr>
        <w:ind w:firstLine="708"/>
        <w:jc w:val="both"/>
        <w:rPr>
          <w:rFonts w:ascii="Times New Roman" w:eastAsia="Times New Roman" w:hAnsi="Times New Roman" w:cs="Times New Roman"/>
          <w:sz w:val="24"/>
          <w:szCs w:val="24"/>
        </w:rPr>
      </w:pPr>
      <w:r w:rsidRPr="00D1482F">
        <w:rPr>
          <w:rFonts w:ascii="Times New Roman" w:eastAsia="Times New Roman" w:hAnsi="Times New Roman" w:cs="Times New Roman"/>
          <w:sz w:val="24"/>
          <w:szCs w:val="24"/>
        </w:rPr>
        <w:t xml:space="preserve">- Формирование у подрастающего поколения чувства гордости за свою Родину, за ее национальных героев, уважение к прошлому. Развитие желания служить своему Отечеству, защищать его. Воспитание многосторонней развитой, высококультурной личности на основе исторических примеров. Выработка привычки всегда поступать в соответствии с нормами и правилами, принятыми в родном государстве. Формирование у маленького человека чувства толерантности, уважительного отношения к правам людей любой национальности, вероисповедания и нетерпимости к экстремизму и терроризму. Выработка чувства сопричастности к своему народу, семье, культуре и истории Отечества. </w:t>
      </w:r>
    </w:p>
    <w:p w:rsidR="005670A6" w:rsidRPr="00D1482F" w:rsidRDefault="005670A6" w:rsidP="005670A6">
      <w:pPr>
        <w:ind w:firstLine="708"/>
        <w:jc w:val="both"/>
        <w:rPr>
          <w:rFonts w:ascii="Times New Roman" w:eastAsia="Times New Roman" w:hAnsi="Times New Roman" w:cs="Times New Roman"/>
          <w:sz w:val="24"/>
          <w:szCs w:val="24"/>
        </w:rPr>
      </w:pPr>
      <w:r w:rsidRPr="00D1482F">
        <w:rPr>
          <w:rFonts w:ascii="Times New Roman" w:eastAsia="Times New Roman" w:hAnsi="Times New Roman" w:cs="Times New Roman"/>
          <w:sz w:val="24"/>
          <w:szCs w:val="24"/>
        </w:rPr>
        <w:t xml:space="preserve">- </w:t>
      </w:r>
      <w:r w:rsidRPr="00D1482F">
        <w:rPr>
          <w:rFonts w:ascii="Times New Roman" w:hAnsi="Times New Roman" w:cs="Times New Roman"/>
          <w:sz w:val="24"/>
          <w:szCs w:val="24"/>
        </w:rPr>
        <w:t>Формировать экологическую культуру, культуру здорового и безопасного образа жизни, любовь и бережное отношение к природе родного края, страны и мира в целом.</w:t>
      </w:r>
    </w:p>
    <w:p w:rsidR="005670A6" w:rsidRPr="00EA794F" w:rsidRDefault="005670A6" w:rsidP="005670A6">
      <w:pPr>
        <w:ind w:firstLine="708"/>
        <w:jc w:val="both"/>
        <w:rPr>
          <w:rFonts w:ascii="Times New Roman" w:eastAsia="Times New Roman" w:hAnsi="Times New Roman" w:cs="Times New Roman"/>
          <w:color w:val="333333"/>
          <w:sz w:val="28"/>
          <w:szCs w:val="28"/>
        </w:rPr>
      </w:pPr>
    </w:p>
    <w:p w:rsidR="005670A6" w:rsidRPr="00674530" w:rsidRDefault="005670A6" w:rsidP="00674530">
      <w:pPr>
        <w:pStyle w:val="a3"/>
        <w:numPr>
          <w:ilvl w:val="2"/>
          <w:numId w:val="388"/>
        </w:numPr>
        <w:spacing w:after="160" w:line="259" w:lineRule="auto"/>
        <w:jc w:val="center"/>
        <w:rPr>
          <w:rFonts w:ascii="Times New Roman" w:hAnsi="Times New Roman" w:cs="Times New Roman"/>
          <w:b/>
          <w:sz w:val="24"/>
          <w:szCs w:val="24"/>
        </w:rPr>
      </w:pPr>
      <w:r w:rsidRPr="00674530">
        <w:rPr>
          <w:rFonts w:ascii="Times New Roman" w:hAnsi="Times New Roman" w:cs="Times New Roman"/>
          <w:b/>
          <w:sz w:val="24"/>
          <w:szCs w:val="24"/>
        </w:rPr>
        <w:t>ВИДЫ, ФОРМЫ И СОДЕРЖАНИЕ ВОСПИТАТЕЛЬНОЙ ДЕЯТЕЛЬНОСТИ</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5670A6" w:rsidRPr="00016359" w:rsidRDefault="005670A6" w:rsidP="005670A6">
      <w:pPr>
        <w:ind w:firstLine="708"/>
        <w:jc w:val="center"/>
        <w:rPr>
          <w:rFonts w:ascii="Times New Roman" w:hAnsi="Times New Roman" w:cs="Times New Roman"/>
          <w:b/>
          <w:sz w:val="24"/>
          <w:szCs w:val="24"/>
        </w:rPr>
      </w:pPr>
    </w:p>
    <w:p w:rsidR="005670A6" w:rsidRPr="00016359" w:rsidRDefault="005670A6" w:rsidP="005670A6">
      <w:pPr>
        <w:ind w:firstLine="708"/>
        <w:jc w:val="center"/>
        <w:rPr>
          <w:rFonts w:ascii="Times New Roman" w:hAnsi="Times New Roman" w:cs="Times New Roman"/>
          <w:b/>
          <w:sz w:val="24"/>
          <w:szCs w:val="24"/>
        </w:rPr>
      </w:pPr>
      <w:r w:rsidRPr="00016359">
        <w:rPr>
          <w:rFonts w:ascii="Times New Roman" w:hAnsi="Times New Roman" w:cs="Times New Roman"/>
          <w:b/>
          <w:sz w:val="24"/>
          <w:szCs w:val="24"/>
        </w:rPr>
        <w:t>Модуль «Классное руководство»</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Осуществляя работу с классом, педагогический работник (классный руководитель, воспитатель, куратор, наставник, тьютор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b/>
          <w:i/>
          <w:sz w:val="24"/>
          <w:szCs w:val="24"/>
        </w:rPr>
        <w:t>Работа с классным коллективом:</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инициирование и поддержка участия класса в общешкольных ключевых мероприятиях, оказание необходимой помощи обучающимся в их подготовке, проведении и анализе;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 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сплочение коллектива класса через игры и тренинги,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мероприятия, дающие каждому обучающемуся возможность рефлексии собственного участия в жизни класса;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выработка совместно с обучающимися законов класса, помогающих обучающимся освоить нормы и правила общения, которым они должны следовать в школе.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b/>
          <w:i/>
          <w:sz w:val="24"/>
          <w:szCs w:val="24"/>
        </w:rPr>
        <w:t>Индивидуальная работа с обучающимися:</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и тренингах, погружающих обучающегося в мир человеческих отношений, в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 психологом);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поддержка обучающегося в решении важных для него жизненных проблем (успеваемости, налаживания взаимоотношений со сверстниками, педагогическими работниками и (или) родителями (законными представителями), профессионального самоопределения, организации высшего образования и дальнейшего трудоустройства, и т.п.), когда каждая проблема трансформируется классным руководителем в задачу для обучающегося, которую они совместно стараются решить;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коррекция поведения обучающегося через частные беседы с ним, его родителями (законными представителями) и с другими обучающимися класса; в том числе через включение в проводимые психологом тренинги общения. </w:t>
      </w:r>
    </w:p>
    <w:p w:rsidR="005670A6" w:rsidRPr="00016359" w:rsidRDefault="005670A6" w:rsidP="005670A6">
      <w:pPr>
        <w:ind w:firstLine="708"/>
        <w:jc w:val="both"/>
        <w:rPr>
          <w:rFonts w:ascii="Times New Roman" w:hAnsi="Times New Roman" w:cs="Times New Roman"/>
          <w:b/>
          <w:i/>
          <w:sz w:val="24"/>
          <w:szCs w:val="24"/>
        </w:rPr>
      </w:pPr>
      <w:r w:rsidRPr="00016359">
        <w:rPr>
          <w:rFonts w:ascii="Times New Roman" w:hAnsi="Times New Roman" w:cs="Times New Roman"/>
          <w:b/>
          <w:i/>
          <w:sz w:val="24"/>
          <w:szCs w:val="24"/>
        </w:rPr>
        <w:t>Работа с учителями-предметниками в классе:</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регулярные консультации классного руководителя с учителями предметниками, направленные на формирование единства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проведение мини-педсоветов, направленных на решение конкретных проблем класса и интеграцию воспитательных влияний на обучающихся;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обстановке;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привлечение учителей-предметников к участию в родительских собраниях класса для объединения усилий в деле обучения и воспитания обучающихся. </w:t>
      </w:r>
    </w:p>
    <w:p w:rsidR="005670A6" w:rsidRPr="00016359" w:rsidRDefault="005670A6" w:rsidP="005670A6">
      <w:pPr>
        <w:ind w:firstLine="708"/>
        <w:jc w:val="both"/>
        <w:rPr>
          <w:rFonts w:ascii="Times New Roman" w:hAnsi="Times New Roman" w:cs="Times New Roman"/>
          <w:b/>
          <w:i/>
          <w:sz w:val="24"/>
          <w:szCs w:val="24"/>
        </w:rPr>
      </w:pPr>
      <w:r w:rsidRPr="00016359">
        <w:rPr>
          <w:rFonts w:ascii="Times New Roman" w:hAnsi="Times New Roman" w:cs="Times New Roman"/>
          <w:b/>
          <w:i/>
          <w:sz w:val="24"/>
          <w:szCs w:val="24"/>
        </w:rPr>
        <w:t>Работа с родителями (законными представителями) обучающихся:</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регулярное информирование родителей (законных представителей) об успехах и проблемах их детей, о жизни класса в целом;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помощь родителям (законным представителям) обучающихся в регулировании отношений между ними, администрацией школы и учителями-предметниками;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организация встреч с родителями в удобных для них форматах;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информирование родителей о возможности участия в управлении образовательной организацией и решении вопросов воспитания и обучения в составе Управляющего совета школы;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организация семейных праздников, конкурсов, соревнований, направленных на сплочение семьи и школы с привлечением членов семей обучающихся.</w:t>
      </w:r>
    </w:p>
    <w:p w:rsidR="005670A6" w:rsidRPr="00016359" w:rsidRDefault="005670A6" w:rsidP="005670A6">
      <w:pPr>
        <w:ind w:firstLine="708"/>
        <w:jc w:val="both"/>
        <w:rPr>
          <w:rFonts w:ascii="Times New Roman" w:hAnsi="Times New Roman" w:cs="Times New Roman"/>
          <w:sz w:val="24"/>
          <w:szCs w:val="24"/>
        </w:rPr>
      </w:pPr>
    </w:p>
    <w:p w:rsidR="005670A6" w:rsidRPr="00016359" w:rsidRDefault="005670A6" w:rsidP="005670A6">
      <w:pPr>
        <w:ind w:firstLine="708"/>
        <w:jc w:val="center"/>
        <w:rPr>
          <w:rFonts w:ascii="Times New Roman" w:hAnsi="Times New Roman" w:cs="Times New Roman"/>
          <w:b/>
          <w:sz w:val="24"/>
          <w:szCs w:val="24"/>
        </w:rPr>
      </w:pPr>
      <w:r w:rsidRPr="00016359">
        <w:rPr>
          <w:rFonts w:ascii="Times New Roman" w:hAnsi="Times New Roman" w:cs="Times New Roman"/>
          <w:b/>
          <w:sz w:val="24"/>
          <w:szCs w:val="24"/>
        </w:rPr>
        <w:t>Модуль «Курсы внеурочной деятельности»</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вовлечение обучающихся в интересную и полезную для них деятельность с целью самореализации, приобретения социально значимых знаний и получения опыта участия в социально значимых делах;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формирование детско-взрослых общностей, объединяющих обучающихся и педагогических работников с целью установления доверительных отношений;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создание в детских объединениях традиций, определяющих социально значимые формы поведения;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поощрение педагогическими работниками детских инициатив и детского самоуправления.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Реализация воспитательного потенциала курсов внеурочной деятельности происходит в рамках, следующих ее видов, выбранных обучающимся:</w:t>
      </w:r>
    </w:p>
    <w:p w:rsidR="005670A6" w:rsidRPr="00016359" w:rsidRDefault="005670A6" w:rsidP="005670A6">
      <w:pPr>
        <w:ind w:firstLine="708"/>
        <w:jc w:val="both"/>
        <w:rPr>
          <w:rFonts w:ascii="Times New Roman" w:hAnsi="Times New Roman" w:cs="Times New Roman"/>
          <w:b/>
          <w:i/>
          <w:sz w:val="24"/>
          <w:szCs w:val="24"/>
        </w:rPr>
      </w:pPr>
      <w:r w:rsidRPr="00016359">
        <w:rPr>
          <w:rFonts w:ascii="Times New Roman" w:hAnsi="Times New Roman" w:cs="Times New Roman"/>
          <w:b/>
          <w:i/>
          <w:sz w:val="24"/>
          <w:szCs w:val="24"/>
        </w:rPr>
        <w:t xml:space="preserve">Познавательная деятельность.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5670A6" w:rsidRPr="00016359" w:rsidRDefault="005670A6" w:rsidP="005670A6">
      <w:pPr>
        <w:ind w:firstLine="708"/>
        <w:jc w:val="both"/>
        <w:rPr>
          <w:rFonts w:ascii="Times New Roman" w:hAnsi="Times New Roman" w:cs="Times New Roman"/>
          <w:b/>
          <w:i/>
          <w:sz w:val="24"/>
          <w:szCs w:val="24"/>
        </w:rPr>
      </w:pPr>
      <w:r w:rsidRPr="00016359">
        <w:rPr>
          <w:rFonts w:ascii="Times New Roman" w:hAnsi="Times New Roman" w:cs="Times New Roman"/>
          <w:b/>
          <w:i/>
          <w:sz w:val="24"/>
          <w:szCs w:val="24"/>
        </w:rPr>
        <w:t xml:space="preserve">Художественное творчество.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Курсы внеурочной деятельности, создающие благоприятные условия для социальной самореализации обучающихся, направленные на раскрытие творческих способностей, формирование чувства вкуса и умения ценить прекрасное, на воспитание ценностного отношения обучающихся к культуре и общее духовно нравственное развитие.</w:t>
      </w:r>
    </w:p>
    <w:p w:rsidR="005670A6" w:rsidRPr="00016359" w:rsidRDefault="005670A6" w:rsidP="005670A6">
      <w:pPr>
        <w:ind w:firstLine="708"/>
        <w:jc w:val="both"/>
        <w:rPr>
          <w:rFonts w:ascii="Times New Roman" w:hAnsi="Times New Roman" w:cs="Times New Roman"/>
          <w:b/>
          <w:i/>
          <w:sz w:val="24"/>
          <w:szCs w:val="24"/>
        </w:rPr>
      </w:pPr>
      <w:r w:rsidRPr="00016359">
        <w:rPr>
          <w:rFonts w:ascii="Times New Roman" w:hAnsi="Times New Roman" w:cs="Times New Roman"/>
          <w:b/>
          <w:i/>
          <w:sz w:val="24"/>
          <w:szCs w:val="24"/>
        </w:rPr>
        <w:t xml:space="preserve">Проблемно-ценностное общение.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Курсы внеурочной деятельности, направленные на развитие коммуникативных компетенций обучающихся, воспитание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rsidR="005670A6" w:rsidRPr="00016359" w:rsidRDefault="005670A6" w:rsidP="005670A6">
      <w:pPr>
        <w:ind w:firstLine="708"/>
        <w:jc w:val="both"/>
        <w:rPr>
          <w:rFonts w:ascii="Times New Roman" w:hAnsi="Times New Roman" w:cs="Times New Roman"/>
          <w:b/>
          <w:i/>
          <w:sz w:val="24"/>
          <w:szCs w:val="24"/>
        </w:rPr>
      </w:pPr>
      <w:r w:rsidRPr="00016359">
        <w:rPr>
          <w:rFonts w:ascii="Times New Roman" w:hAnsi="Times New Roman" w:cs="Times New Roman"/>
          <w:b/>
          <w:i/>
          <w:sz w:val="24"/>
          <w:szCs w:val="24"/>
        </w:rPr>
        <w:t xml:space="preserve">Туристско-краеведческая деятельность.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Курсы внеурочной деятельности, направленные на воспитание у обучающихся любви к своей Родине, истории, культуре, природе, на развитие самостоятельности и ответственности, формирование навыков само обслуживающего труда. </w:t>
      </w:r>
    </w:p>
    <w:p w:rsidR="005670A6" w:rsidRPr="00016359" w:rsidRDefault="005670A6" w:rsidP="005670A6">
      <w:pPr>
        <w:ind w:firstLine="708"/>
        <w:jc w:val="both"/>
        <w:rPr>
          <w:rFonts w:ascii="Times New Roman" w:hAnsi="Times New Roman" w:cs="Times New Roman"/>
          <w:b/>
          <w:i/>
          <w:sz w:val="24"/>
          <w:szCs w:val="24"/>
        </w:rPr>
      </w:pPr>
      <w:r w:rsidRPr="00016359">
        <w:rPr>
          <w:rFonts w:ascii="Times New Roman" w:hAnsi="Times New Roman" w:cs="Times New Roman"/>
          <w:b/>
          <w:i/>
          <w:sz w:val="24"/>
          <w:szCs w:val="24"/>
        </w:rPr>
        <w:t xml:space="preserve">Спортивно-оздоровительная деятельность.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Курсы внеурочной деятельности, направленные на физическое развитие, развитие ценностного отношения к своему здоровью, побуждение к здоровому образу жизни, воспитание силы воли, ответственности. </w:t>
      </w:r>
    </w:p>
    <w:p w:rsidR="005670A6" w:rsidRPr="00016359" w:rsidRDefault="005670A6" w:rsidP="005670A6">
      <w:pPr>
        <w:ind w:firstLine="708"/>
        <w:jc w:val="both"/>
        <w:rPr>
          <w:rFonts w:ascii="Times New Roman" w:hAnsi="Times New Roman" w:cs="Times New Roman"/>
          <w:b/>
          <w:i/>
          <w:sz w:val="24"/>
          <w:szCs w:val="24"/>
        </w:rPr>
      </w:pPr>
      <w:r w:rsidRPr="00016359">
        <w:rPr>
          <w:rFonts w:ascii="Times New Roman" w:hAnsi="Times New Roman" w:cs="Times New Roman"/>
          <w:b/>
          <w:i/>
          <w:sz w:val="24"/>
          <w:szCs w:val="24"/>
        </w:rPr>
        <w:t xml:space="preserve">Трудовая деятельность.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Курсы внеурочной деятельности, направленные на развитие творческих способностей, воспитание трудолюбия и уважительного отношения к физическому труду. </w:t>
      </w:r>
    </w:p>
    <w:p w:rsidR="005670A6" w:rsidRPr="00016359" w:rsidRDefault="005670A6" w:rsidP="005670A6">
      <w:pPr>
        <w:ind w:firstLine="708"/>
        <w:jc w:val="both"/>
        <w:rPr>
          <w:rFonts w:ascii="Times New Roman" w:hAnsi="Times New Roman" w:cs="Times New Roman"/>
          <w:b/>
          <w:i/>
          <w:sz w:val="24"/>
          <w:szCs w:val="24"/>
        </w:rPr>
      </w:pPr>
    </w:p>
    <w:p w:rsidR="005670A6" w:rsidRPr="00016359" w:rsidRDefault="005670A6" w:rsidP="005670A6">
      <w:pPr>
        <w:ind w:firstLine="708"/>
        <w:jc w:val="both"/>
        <w:rPr>
          <w:rFonts w:ascii="Times New Roman" w:hAnsi="Times New Roman" w:cs="Times New Roman"/>
          <w:b/>
          <w:i/>
          <w:sz w:val="24"/>
          <w:szCs w:val="24"/>
        </w:rPr>
      </w:pPr>
      <w:r w:rsidRPr="00016359">
        <w:rPr>
          <w:rFonts w:ascii="Times New Roman" w:hAnsi="Times New Roman" w:cs="Times New Roman"/>
          <w:b/>
          <w:i/>
          <w:sz w:val="24"/>
          <w:szCs w:val="24"/>
        </w:rPr>
        <w:t xml:space="preserve">Игровая деятельность.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Курсы внеурочной деятельности, направленные на раскрытие творческого, умственного и физического потенциала, развитие навыков конструктивного общения, умений работать в команде.</w:t>
      </w:r>
    </w:p>
    <w:p w:rsidR="005670A6" w:rsidRPr="00016359" w:rsidRDefault="005670A6" w:rsidP="005670A6">
      <w:pPr>
        <w:ind w:firstLine="708"/>
        <w:jc w:val="center"/>
        <w:rPr>
          <w:rFonts w:ascii="Times New Roman" w:hAnsi="Times New Roman" w:cs="Times New Roman"/>
          <w:b/>
          <w:sz w:val="24"/>
          <w:szCs w:val="24"/>
        </w:rPr>
      </w:pPr>
    </w:p>
    <w:p w:rsidR="005670A6" w:rsidRPr="00016359" w:rsidRDefault="005670A6" w:rsidP="005670A6">
      <w:pPr>
        <w:ind w:firstLine="708"/>
        <w:jc w:val="center"/>
        <w:rPr>
          <w:rFonts w:ascii="Times New Roman" w:hAnsi="Times New Roman" w:cs="Times New Roman"/>
          <w:b/>
          <w:sz w:val="24"/>
          <w:szCs w:val="24"/>
        </w:rPr>
      </w:pPr>
      <w:r w:rsidRPr="00016359">
        <w:rPr>
          <w:rFonts w:ascii="Times New Roman" w:hAnsi="Times New Roman" w:cs="Times New Roman"/>
          <w:b/>
          <w:sz w:val="24"/>
          <w:szCs w:val="24"/>
        </w:rPr>
        <w:t>Модуль «Школьный урок»</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Реализация педагогическими работниками воспитательного потенциала урока предполагает следующее: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внимания к обсуждаемой на уроке информации, активизации познавательной деятельности;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(инициирование обсуждения, высказывание своего мнения, выработка своего отношения);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применение на уроке интерактивных форм работы с обучающимися: интеллектуальных игр, дискуссий, решения кейсовых задач, групповой работы и т.п.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организация шефства мотивированных обучающихся над их неуспевающими одноклассниками, позволяющий получить социально значимый опыт сотрудничества и взаимной помощи;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с целью приобретения навыков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перед аудиторией, а также аргументирования и отстаивания своей точки зрения.</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eastAsia="Times New Roman" w:hAnsi="Times New Roman" w:cs="Times New Roman"/>
          <w:sz w:val="24"/>
          <w:szCs w:val="24"/>
        </w:rPr>
        <w:t>Чтобы выявить воспитательный потенциал предмета, педагогам предлагается соотнести цель и целевые приоритеты воспитания с ресурсами своих учебных предметов</w:t>
      </w:r>
      <w:r w:rsidRPr="00016359">
        <w:rPr>
          <w:rFonts w:ascii="Arial" w:eastAsia="Times New Roman" w:hAnsi="Arial" w:cs="Arial"/>
          <w:sz w:val="24"/>
          <w:szCs w:val="24"/>
        </w:rPr>
        <w:t xml:space="preserve">. </w:t>
      </w:r>
      <w:r w:rsidRPr="00016359">
        <w:rPr>
          <w:rFonts w:ascii="Times New Roman" w:eastAsia="Times New Roman" w:hAnsi="Times New Roman" w:cs="Times New Roman"/>
          <w:sz w:val="24"/>
          <w:szCs w:val="24"/>
        </w:rPr>
        <w:t>Это поможет педагогам сузить цель воспитания до задач конкретного предмета и конкретного урока.</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Примеры соотношения целевого приоритета воспитания с ресурсами учебных предметов приведены в таблице для каждого уровня образования:</w:t>
      </w:r>
    </w:p>
    <w:tbl>
      <w:tblPr>
        <w:tblStyle w:val="a9"/>
        <w:tblW w:w="0" w:type="auto"/>
        <w:tblLook w:val="04A0" w:firstRow="1" w:lastRow="0" w:firstColumn="1" w:lastColumn="0" w:noHBand="0" w:noVBand="1"/>
      </w:tblPr>
      <w:tblGrid>
        <w:gridCol w:w="4785"/>
        <w:gridCol w:w="4785"/>
      </w:tblGrid>
      <w:tr w:rsidR="005670A6" w:rsidRPr="00016359" w:rsidTr="005670A6">
        <w:tc>
          <w:tcPr>
            <w:tcW w:w="9571" w:type="dxa"/>
            <w:gridSpan w:val="2"/>
            <w:vAlign w:val="center"/>
          </w:tcPr>
          <w:p w:rsidR="005670A6" w:rsidRPr="00016359" w:rsidRDefault="005670A6" w:rsidP="005670A6">
            <w:pPr>
              <w:jc w:val="center"/>
              <w:rPr>
                <w:rFonts w:ascii="Times New Roman" w:hAnsi="Times New Roman" w:cs="Times New Roman"/>
                <w:b/>
                <w:sz w:val="24"/>
                <w:szCs w:val="24"/>
              </w:rPr>
            </w:pPr>
            <w:r w:rsidRPr="00016359">
              <w:rPr>
                <w:rFonts w:ascii="Times New Roman" w:hAnsi="Times New Roman" w:cs="Times New Roman"/>
                <w:b/>
                <w:sz w:val="24"/>
                <w:szCs w:val="24"/>
              </w:rPr>
              <w:t>Уровень начального общего образования</w:t>
            </w:r>
          </w:p>
        </w:tc>
      </w:tr>
      <w:tr w:rsidR="005670A6" w:rsidRPr="00016359" w:rsidTr="005670A6">
        <w:tc>
          <w:tcPr>
            <w:tcW w:w="4785" w:type="dxa"/>
            <w:vAlign w:val="center"/>
          </w:tcPr>
          <w:p w:rsidR="005670A6" w:rsidRPr="00016359" w:rsidRDefault="005670A6" w:rsidP="005670A6">
            <w:pPr>
              <w:jc w:val="center"/>
              <w:rPr>
                <w:rFonts w:ascii="Times New Roman" w:hAnsi="Times New Roman" w:cs="Times New Roman"/>
                <w:b/>
                <w:sz w:val="24"/>
                <w:szCs w:val="24"/>
              </w:rPr>
            </w:pPr>
            <w:r w:rsidRPr="00016359">
              <w:rPr>
                <w:rFonts w:ascii="Times New Roman" w:hAnsi="Times New Roman" w:cs="Times New Roman"/>
                <w:b/>
                <w:sz w:val="24"/>
                <w:szCs w:val="24"/>
              </w:rPr>
              <w:t>Целевой приоритет воспитания</w:t>
            </w:r>
          </w:p>
        </w:tc>
        <w:tc>
          <w:tcPr>
            <w:tcW w:w="4786" w:type="dxa"/>
            <w:vAlign w:val="center"/>
          </w:tcPr>
          <w:p w:rsidR="005670A6" w:rsidRPr="00016359" w:rsidRDefault="005670A6" w:rsidP="005670A6">
            <w:pPr>
              <w:jc w:val="center"/>
              <w:rPr>
                <w:rFonts w:ascii="Times New Roman" w:hAnsi="Times New Roman" w:cs="Times New Roman"/>
                <w:b/>
                <w:sz w:val="24"/>
                <w:szCs w:val="24"/>
              </w:rPr>
            </w:pPr>
            <w:r w:rsidRPr="00016359">
              <w:rPr>
                <w:rFonts w:ascii="Times New Roman" w:hAnsi="Times New Roman" w:cs="Times New Roman"/>
                <w:b/>
                <w:sz w:val="24"/>
                <w:szCs w:val="24"/>
              </w:rPr>
              <w:t>Учебные предметы с необходимым воспитательным ресурсом</w:t>
            </w:r>
          </w:p>
        </w:tc>
      </w:tr>
      <w:tr w:rsidR="005670A6" w:rsidRPr="00016359" w:rsidTr="005670A6">
        <w:tc>
          <w:tcPr>
            <w:tcW w:w="4785"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Уважать старших и заботиться о младших членах семьи; выполнять посильную для обучающегося домашнюю работу, помогая старшим</w:t>
            </w:r>
          </w:p>
        </w:tc>
        <w:tc>
          <w:tcPr>
            <w:tcW w:w="4786"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Окружающий мир, основы религиозных культур и светской этики</w:t>
            </w:r>
          </w:p>
        </w:tc>
      </w:tr>
      <w:tr w:rsidR="005670A6" w:rsidRPr="00016359" w:rsidTr="005670A6">
        <w:tc>
          <w:tcPr>
            <w:tcW w:w="4785"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Знать и любить свою Родину – свой родной дом, двор, улицу, район, город, свою страну</w:t>
            </w:r>
          </w:p>
        </w:tc>
        <w:tc>
          <w:tcPr>
            <w:tcW w:w="4786"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Русский язык, литературное чтение, окружающий мир</w:t>
            </w:r>
          </w:p>
        </w:tc>
      </w:tr>
      <w:tr w:rsidR="005670A6" w:rsidRPr="00016359" w:rsidTr="005670A6">
        <w:tc>
          <w:tcPr>
            <w:tcW w:w="4785"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Беречь и охранять природу, вести здоровый образ жизни</w:t>
            </w:r>
          </w:p>
        </w:tc>
        <w:tc>
          <w:tcPr>
            <w:tcW w:w="4786"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Физическая культура, окружающий мир</w:t>
            </w:r>
          </w:p>
        </w:tc>
      </w:tr>
      <w:tr w:rsidR="005670A6" w:rsidRPr="00016359" w:rsidTr="005670A6">
        <w:tc>
          <w:tcPr>
            <w:tcW w:w="4785"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Стремиться узнавать что-то новое, определять причины возникающих трудностей, путей их устранения</w:t>
            </w:r>
          </w:p>
        </w:tc>
        <w:tc>
          <w:tcPr>
            <w:tcW w:w="4786" w:type="dxa"/>
          </w:tcPr>
          <w:p w:rsidR="005670A6" w:rsidRPr="00016359" w:rsidRDefault="005670A6" w:rsidP="005670A6">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Все предметы</w:t>
            </w:r>
          </w:p>
        </w:tc>
      </w:tr>
      <w:tr w:rsidR="005670A6" w:rsidRPr="00016359" w:rsidTr="005670A6">
        <w:tc>
          <w:tcPr>
            <w:tcW w:w="4785"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Овладение первоначальными умениями передачи, поиска, преобразования, хранения информации, использования компьютера</w:t>
            </w:r>
          </w:p>
        </w:tc>
        <w:tc>
          <w:tcPr>
            <w:tcW w:w="4786"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Математика, окружающий мир</w:t>
            </w:r>
          </w:p>
        </w:tc>
      </w:tr>
      <w:tr w:rsidR="005670A6" w:rsidRPr="00016359" w:rsidTr="005670A6">
        <w:tc>
          <w:tcPr>
            <w:tcW w:w="4785"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Уметь регулировать конфликты, содержательно оценивать достоинства и недостатки действий и суждений одноклассников, умение принимать и координировать разные точки зрения для достижения общего результата</w:t>
            </w:r>
          </w:p>
        </w:tc>
        <w:tc>
          <w:tcPr>
            <w:tcW w:w="4786"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Основы религиозных культур и светской этики, окружающий мир</w:t>
            </w:r>
          </w:p>
        </w:tc>
      </w:tr>
      <w:tr w:rsidR="005670A6" w:rsidRPr="00016359" w:rsidTr="005670A6">
        <w:tc>
          <w:tcPr>
            <w:tcW w:w="4785"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Умение сопереживать, проявлять сострадание к попавшему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w:t>
            </w:r>
          </w:p>
        </w:tc>
        <w:tc>
          <w:tcPr>
            <w:tcW w:w="4786"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Основы религиозных культур и светской этики, окружающий мир</w:t>
            </w:r>
          </w:p>
        </w:tc>
      </w:tr>
      <w:tr w:rsidR="005670A6" w:rsidRPr="00016359" w:rsidTr="005670A6">
        <w:tc>
          <w:tcPr>
            <w:tcW w:w="4785"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tc>
        <w:tc>
          <w:tcPr>
            <w:tcW w:w="4786"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Основы религиозных культур и светской этики, окружающий мир, физическая культура</w:t>
            </w:r>
          </w:p>
        </w:tc>
      </w:tr>
      <w:tr w:rsidR="005670A6" w:rsidRPr="00016359" w:rsidTr="005670A6">
        <w:tc>
          <w:tcPr>
            <w:tcW w:w="4785"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tc>
        <w:tc>
          <w:tcPr>
            <w:tcW w:w="4786" w:type="dxa"/>
          </w:tcPr>
          <w:p w:rsidR="005670A6" w:rsidRPr="00016359" w:rsidRDefault="005670A6" w:rsidP="005670A6">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Все предметы</w:t>
            </w:r>
          </w:p>
        </w:tc>
      </w:tr>
      <w:tr w:rsidR="005670A6" w:rsidRPr="00016359" w:rsidTr="005670A6">
        <w:tc>
          <w:tcPr>
            <w:tcW w:w="9571" w:type="dxa"/>
            <w:gridSpan w:val="2"/>
            <w:vAlign w:val="center"/>
          </w:tcPr>
          <w:p w:rsidR="005670A6" w:rsidRPr="00016359" w:rsidRDefault="005670A6" w:rsidP="005670A6">
            <w:pPr>
              <w:jc w:val="center"/>
              <w:rPr>
                <w:rFonts w:ascii="Times New Roman" w:hAnsi="Times New Roman" w:cs="Times New Roman"/>
                <w:b/>
                <w:sz w:val="24"/>
                <w:szCs w:val="24"/>
              </w:rPr>
            </w:pPr>
            <w:r w:rsidRPr="00016359">
              <w:rPr>
                <w:rFonts w:ascii="Times New Roman" w:hAnsi="Times New Roman" w:cs="Times New Roman"/>
                <w:b/>
                <w:sz w:val="24"/>
                <w:szCs w:val="24"/>
              </w:rPr>
              <w:t>Уровень основного общего образования</w:t>
            </w:r>
          </w:p>
        </w:tc>
      </w:tr>
      <w:tr w:rsidR="005670A6" w:rsidRPr="00016359" w:rsidTr="005670A6">
        <w:tc>
          <w:tcPr>
            <w:tcW w:w="4785"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К семье как главной опоре в жизни человека и источнику его счастья</w:t>
            </w:r>
          </w:p>
        </w:tc>
        <w:tc>
          <w:tcPr>
            <w:tcW w:w="4786" w:type="dxa"/>
          </w:tcPr>
          <w:p w:rsidR="005670A6" w:rsidRPr="00016359" w:rsidRDefault="005670A6" w:rsidP="005670A6">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Литература, история, обществознание</w:t>
            </w:r>
          </w:p>
        </w:tc>
      </w:tr>
      <w:tr w:rsidR="005670A6" w:rsidRPr="00016359" w:rsidTr="005670A6">
        <w:tc>
          <w:tcPr>
            <w:tcW w:w="4785"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tc>
        <w:tc>
          <w:tcPr>
            <w:tcW w:w="4786" w:type="dxa"/>
          </w:tcPr>
          <w:p w:rsidR="005670A6" w:rsidRPr="00016359" w:rsidRDefault="005670A6" w:rsidP="005670A6">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Технология, литература, обществознание, история, география</w:t>
            </w:r>
          </w:p>
        </w:tc>
      </w:tr>
      <w:tr w:rsidR="005670A6" w:rsidRPr="00016359" w:rsidTr="005670A6">
        <w:tc>
          <w:tcPr>
            <w:tcW w:w="4785"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К своему отечеству, своей Родине как месту, в котором человек вырос и познал первые радости и неудачи, которая завещана ему предками и которую нужно оберегать</w:t>
            </w:r>
          </w:p>
        </w:tc>
        <w:tc>
          <w:tcPr>
            <w:tcW w:w="4786" w:type="dxa"/>
          </w:tcPr>
          <w:p w:rsidR="005670A6" w:rsidRPr="00016359" w:rsidRDefault="005670A6" w:rsidP="005670A6">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История, география, литература, русский язык, родной язык, литература на родном языке</w:t>
            </w:r>
          </w:p>
        </w:tc>
      </w:tr>
      <w:tr w:rsidR="005670A6" w:rsidRPr="00016359" w:rsidTr="005670A6">
        <w:tc>
          <w:tcPr>
            <w:tcW w:w="4785"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К окружающей среде как источнику жизни на Земле, основе самого ее существования, нуждающейся в защите и постоянном внимании со стороны человека</w:t>
            </w:r>
          </w:p>
        </w:tc>
        <w:tc>
          <w:tcPr>
            <w:tcW w:w="4786" w:type="dxa"/>
          </w:tcPr>
          <w:p w:rsidR="005670A6" w:rsidRPr="00016359" w:rsidRDefault="005670A6" w:rsidP="005670A6">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Биология, география, физика, химия</w:t>
            </w:r>
          </w:p>
        </w:tc>
      </w:tr>
      <w:tr w:rsidR="005670A6" w:rsidRPr="00016359" w:rsidTr="005670A6">
        <w:tc>
          <w:tcPr>
            <w:tcW w:w="4785"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К миру как главному принципу человеческого общежития, налаживания отношений с коллегами по работе в будущем и создания благоприятного микроклимата в своей собственной семье</w:t>
            </w:r>
          </w:p>
        </w:tc>
        <w:tc>
          <w:tcPr>
            <w:tcW w:w="4786" w:type="dxa"/>
          </w:tcPr>
          <w:p w:rsidR="005670A6" w:rsidRPr="00016359" w:rsidRDefault="005670A6" w:rsidP="005670A6">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История, литература, обществознание</w:t>
            </w:r>
          </w:p>
        </w:tc>
      </w:tr>
      <w:tr w:rsidR="005670A6" w:rsidRPr="00016359" w:rsidTr="005670A6">
        <w:tc>
          <w:tcPr>
            <w:tcW w:w="4785"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 xml:space="preserve">К знаниям как интеллектуальному ресурсу, обеспечивающему будущее человека </w:t>
            </w:r>
          </w:p>
        </w:tc>
        <w:tc>
          <w:tcPr>
            <w:tcW w:w="4786" w:type="dxa"/>
          </w:tcPr>
          <w:p w:rsidR="005670A6" w:rsidRPr="00016359" w:rsidRDefault="005670A6" w:rsidP="005670A6">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Все предметы</w:t>
            </w:r>
          </w:p>
        </w:tc>
      </w:tr>
      <w:tr w:rsidR="005670A6" w:rsidRPr="00016359" w:rsidTr="005670A6">
        <w:tc>
          <w:tcPr>
            <w:tcW w:w="4785"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К культуре как духовному богатству общества и творческому самовыражению</w:t>
            </w:r>
          </w:p>
        </w:tc>
        <w:tc>
          <w:tcPr>
            <w:tcW w:w="4786" w:type="dxa"/>
          </w:tcPr>
          <w:p w:rsidR="005670A6" w:rsidRPr="00016359" w:rsidRDefault="005670A6" w:rsidP="005670A6">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История, литература, русский язык, музыка, изобразительное искусство, технология</w:t>
            </w:r>
          </w:p>
        </w:tc>
      </w:tr>
      <w:tr w:rsidR="005670A6" w:rsidRPr="00016359" w:rsidTr="005670A6">
        <w:tc>
          <w:tcPr>
            <w:tcW w:w="4785"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К здоровью как залогу долгой и активной жизни человека</w:t>
            </w:r>
          </w:p>
        </w:tc>
        <w:tc>
          <w:tcPr>
            <w:tcW w:w="4786" w:type="dxa"/>
          </w:tcPr>
          <w:p w:rsidR="005670A6" w:rsidRPr="00016359" w:rsidRDefault="005670A6" w:rsidP="005670A6">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Физическая культура, биология, основы безопасности жизнедеятельности</w:t>
            </w:r>
          </w:p>
        </w:tc>
      </w:tr>
      <w:tr w:rsidR="005670A6" w:rsidRPr="00016359" w:rsidTr="005670A6">
        <w:tc>
          <w:tcPr>
            <w:tcW w:w="4785"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К окружающим людям как безусловной и абсолютной ценности, как равноправным социальным партнерам</w:t>
            </w:r>
          </w:p>
        </w:tc>
        <w:tc>
          <w:tcPr>
            <w:tcW w:w="4786" w:type="dxa"/>
          </w:tcPr>
          <w:p w:rsidR="005670A6" w:rsidRPr="00016359" w:rsidRDefault="005670A6" w:rsidP="005670A6">
            <w:pPr>
              <w:spacing w:line="255" w:lineRule="atLeast"/>
              <w:rPr>
                <w:rFonts w:ascii="Times New Roman" w:eastAsia="Times New Roman" w:hAnsi="Times New Roman" w:cs="Times New Roman"/>
                <w:sz w:val="24"/>
                <w:szCs w:val="24"/>
              </w:rPr>
            </w:pPr>
            <w:r w:rsidRPr="00016359">
              <w:rPr>
                <w:rFonts w:ascii="Times New Roman" w:eastAsia="Times New Roman" w:hAnsi="Times New Roman" w:cs="Times New Roman"/>
                <w:sz w:val="24"/>
                <w:szCs w:val="24"/>
              </w:rPr>
              <w:t>Обществознание</w:t>
            </w:r>
          </w:p>
        </w:tc>
      </w:tr>
      <w:tr w:rsidR="005670A6" w:rsidRPr="00016359" w:rsidTr="005670A6">
        <w:tc>
          <w:tcPr>
            <w:tcW w:w="4785"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К самим себе как хозяевам своей судьбы, самоопределяющимся и самореализующимся личностям, отвечающим за свое собственное будущее</w:t>
            </w:r>
          </w:p>
        </w:tc>
        <w:tc>
          <w:tcPr>
            <w:tcW w:w="4786" w:type="dxa"/>
          </w:tcPr>
          <w:p w:rsidR="005670A6" w:rsidRPr="00016359" w:rsidRDefault="005670A6" w:rsidP="005670A6">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История, обществознание, литература</w:t>
            </w:r>
          </w:p>
        </w:tc>
      </w:tr>
      <w:tr w:rsidR="005670A6" w:rsidRPr="00016359" w:rsidTr="005670A6">
        <w:tc>
          <w:tcPr>
            <w:tcW w:w="9571" w:type="dxa"/>
            <w:gridSpan w:val="2"/>
            <w:vAlign w:val="center"/>
          </w:tcPr>
          <w:p w:rsidR="005670A6" w:rsidRPr="00016359" w:rsidRDefault="005670A6" w:rsidP="005670A6">
            <w:pPr>
              <w:jc w:val="center"/>
              <w:rPr>
                <w:rFonts w:ascii="Times New Roman" w:hAnsi="Times New Roman" w:cs="Times New Roman"/>
                <w:b/>
                <w:sz w:val="24"/>
                <w:szCs w:val="24"/>
              </w:rPr>
            </w:pPr>
            <w:r w:rsidRPr="00016359">
              <w:rPr>
                <w:rFonts w:ascii="Times New Roman" w:hAnsi="Times New Roman" w:cs="Times New Roman"/>
                <w:b/>
                <w:sz w:val="24"/>
                <w:szCs w:val="24"/>
              </w:rPr>
              <w:t>Уровень среднего общего образования</w:t>
            </w:r>
          </w:p>
        </w:tc>
      </w:tr>
      <w:tr w:rsidR="005670A6" w:rsidRPr="00016359" w:rsidTr="005670A6">
        <w:tc>
          <w:tcPr>
            <w:tcW w:w="4785"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Опыт самостоятельного приобретения новых знаний, проведения научных исследований, опыт проективной деятельности</w:t>
            </w:r>
          </w:p>
        </w:tc>
        <w:tc>
          <w:tcPr>
            <w:tcW w:w="4786" w:type="dxa"/>
          </w:tcPr>
          <w:p w:rsidR="005670A6" w:rsidRPr="00016359" w:rsidRDefault="005670A6" w:rsidP="005670A6">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Все предметы</w:t>
            </w:r>
          </w:p>
        </w:tc>
      </w:tr>
      <w:tr w:rsidR="005670A6" w:rsidRPr="00016359" w:rsidTr="005670A6">
        <w:tc>
          <w:tcPr>
            <w:tcW w:w="4785"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Социальный опыт, позволяющий ориентироваться в быстро меняющемся мире и взаимодействовать с людьми с разными ценностными и культурными установками</w:t>
            </w:r>
          </w:p>
        </w:tc>
        <w:tc>
          <w:tcPr>
            <w:tcW w:w="4786" w:type="dxa"/>
          </w:tcPr>
          <w:p w:rsidR="005670A6" w:rsidRPr="00016359" w:rsidRDefault="005670A6" w:rsidP="005670A6">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История, литература, обществознание</w:t>
            </w:r>
          </w:p>
        </w:tc>
      </w:tr>
      <w:tr w:rsidR="005670A6" w:rsidRPr="00016359" w:rsidTr="005670A6">
        <w:tc>
          <w:tcPr>
            <w:tcW w:w="4785"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Опыт дел, направленных на пользу своему родному городу, селу, стране в целом, опыт деятельного выражения собственной гражданской позиции</w:t>
            </w:r>
          </w:p>
        </w:tc>
        <w:tc>
          <w:tcPr>
            <w:tcW w:w="4786" w:type="dxa"/>
          </w:tcPr>
          <w:p w:rsidR="005670A6" w:rsidRPr="00016359" w:rsidRDefault="005670A6" w:rsidP="005670A6">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История, география, литература, русский язык, родной язык, литература на родном языке</w:t>
            </w:r>
          </w:p>
        </w:tc>
      </w:tr>
      <w:tr w:rsidR="005670A6" w:rsidRPr="00016359" w:rsidTr="005670A6">
        <w:tc>
          <w:tcPr>
            <w:tcW w:w="4785"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Опыт изучения, защиты и восстановления культурного наследия человечества, опыт создания собственных произведений культуры, творческого самовыражения</w:t>
            </w:r>
          </w:p>
        </w:tc>
        <w:tc>
          <w:tcPr>
            <w:tcW w:w="4786" w:type="dxa"/>
          </w:tcPr>
          <w:p w:rsidR="005670A6" w:rsidRPr="00016359" w:rsidRDefault="005670A6" w:rsidP="005670A6">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История, литература, русский язык, музыка, изобразительное искусство, технология</w:t>
            </w:r>
          </w:p>
        </w:tc>
      </w:tr>
      <w:tr w:rsidR="005670A6" w:rsidRPr="00016359" w:rsidTr="005670A6">
        <w:tc>
          <w:tcPr>
            <w:tcW w:w="4785"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Опыт ведения здорового образа жизни и заботы о здоровье других людей</w:t>
            </w:r>
          </w:p>
        </w:tc>
        <w:tc>
          <w:tcPr>
            <w:tcW w:w="4786" w:type="dxa"/>
          </w:tcPr>
          <w:p w:rsidR="005670A6" w:rsidRPr="00016359" w:rsidRDefault="005670A6" w:rsidP="005670A6">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Физическая культура, биология, основы безопасности жизнедеятельности</w:t>
            </w:r>
          </w:p>
        </w:tc>
      </w:tr>
    </w:tbl>
    <w:p w:rsidR="005670A6" w:rsidRPr="00016359" w:rsidRDefault="005670A6" w:rsidP="005670A6">
      <w:pPr>
        <w:ind w:firstLine="708"/>
        <w:jc w:val="center"/>
        <w:rPr>
          <w:rFonts w:ascii="Times New Roman" w:hAnsi="Times New Roman" w:cs="Times New Roman"/>
          <w:b/>
          <w:sz w:val="24"/>
          <w:szCs w:val="24"/>
        </w:rPr>
      </w:pPr>
    </w:p>
    <w:p w:rsidR="005670A6" w:rsidRPr="00016359" w:rsidRDefault="005670A6" w:rsidP="005670A6">
      <w:pPr>
        <w:ind w:firstLine="708"/>
        <w:jc w:val="center"/>
        <w:rPr>
          <w:rFonts w:ascii="Times New Roman" w:hAnsi="Times New Roman" w:cs="Times New Roman"/>
          <w:b/>
          <w:sz w:val="24"/>
          <w:szCs w:val="24"/>
        </w:rPr>
      </w:pPr>
      <w:r w:rsidRPr="00016359">
        <w:rPr>
          <w:rFonts w:ascii="Times New Roman" w:hAnsi="Times New Roman" w:cs="Times New Roman"/>
          <w:b/>
          <w:sz w:val="24"/>
          <w:szCs w:val="24"/>
        </w:rPr>
        <w:t>Модуль «Самоуправление»</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самореализации и готовит их к взрослой жизни.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Детское самоуправление в школе осуществляется следующим образом. </w:t>
      </w:r>
    </w:p>
    <w:p w:rsidR="005670A6" w:rsidRPr="00016359" w:rsidRDefault="005670A6" w:rsidP="005670A6">
      <w:pPr>
        <w:ind w:firstLine="708"/>
        <w:jc w:val="both"/>
        <w:rPr>
          <w:rFonts w:ascii="Times New Roman" w:hAnsi="Times New Roman" w:cs="Times New Roman"/>
          <w:b/>
          <w:i/>
          <w:sz w:val="24"/>
          <w:szCs w:val="24"/>
        </w:rPr>
      </w:pPr>
      <w:r w:rsidRPr="00016359">
        <w:rPr>
          <w:rFonts w:ascii="Times New Roman" w:hAnsi="Times New Roman" w:cs="Times New Roman"/>
          <w:b/>
          <w:i/>
          <w:sz w:val="24"/>
          <w:szCs w:val="24"/>
        </w:rPr>
        <w:t xml:space="preserve">На уровне школы: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через деятельность выборного Совета обучающихся, создаваемого для учета мотивированного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через работу постоянно действующего школьного актива обучающихся, инициирующего и организующего проведение значимых для обучающихся событий (соревнований, конкурсов, фестивалей, флешмобов и т.п.);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через деятельность творческих советов дела, отвечающих за проведение тех или иных конкретных мероприятий, праздников, вечеров, акций и т.п.;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через деятельность Комиссии по урегулированию споров между участниками образовательных отношений. </w:t>
      </w:r>
    </w:p>
    <w:p w:rsidR="005670A6" w:rsidRPr="00016359" w:rsidRDefault="005670A6" w:rsidP="005670A6">
      <w:pPr>
        <w:ind w:firstLine="708"/>
        <w:jc w:val="both"/>
        <w:rPr>
          <w:rFonts w:ascii="Times New Roman" w:hAnsi="Times New Roman" w:cs="Times New Roman"/>
          <w:b/>
          <w:i/>
          <w:sz w:val="24"/>
          <w:szCs w:val="24"/>
        </w:rPr>
      </w:pPr>
      <w:r w:rsidRPr="00016359">
        <w:rPr>
          <w:rFonts w:ascii="Times New Roman" w:hAnsi="Times New Roman" w:cs="Times New Roman"/>
          <w:b/>
          <w:i/>
          <w:sz w:val="24"/>
          <w:szCs w:val="24"/>
        </w:rPr>
        <w:t>На уровне классов:</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через деятельность выборных по инициативе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органов самоуправления и классных руководителей;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5670A6" w:rsidRPr="00016359" w:rsidRDefault="005670A6" w:rsidP="005670A6">
      <w:pPr>
        <w:ind w:firstLine="708"/>
        <w:jc w:val="both"/>
        <w:rPr>
          <w:rFonts w:ascii="Times New Roman" w:hAnsi="Times New Roman" w:cs="Times New Roman"/>
          <w:b/>
          <w:i/>
          <w:sz w:val="24"/>
          <w:szCs w:val="24"/>
        </w:rPr>
      </w:pPr>
      <w:r w:rsidRPr="00016359">
        <w:rPr>
          <w:rFonts w:ascii="Times New Roman" w:hAnsi="Times New Roman" w:cs="Times New Roman"/>
          <w:b/>
          <w:i/>
          <w:sz w:val="24"/>
          <w:szCs w:val="24"/>
        </w:rPr>
        <w:t xml:space="preserve">На индивидуальном уровне: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через вовлечение обучающихся в планирование, организацию, проведение и анализ общешкольных и внутриклассных дел;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через реализацию обучающимися, взявшими на себя соответствующую роль, функцию, ответственность и т.п.</w:t>
      </w:r>
    </w:p>
    <w:p w:rsidR="005670A6" w:rsidRPr="00016359" w:rsidRDefault="005670A6" w:rsidP="005670A6">
      <w:pPr>
        <w:ind w:firstLine="708"/>
        <w:jc w:val="both"/>
        <w:rPr>
          <w:rFonts w:ascii="Times New Roman" w:hAnsi="Times New Roman" w:cs="Times New Roman"/>
          <w:sz w:val="24"/>
          <w:szCs w:val="24"/>
        </w:rPr>
      </w:pPr>
    </w:p>
    <w:p w:rsidR="005670A6" w:rsidRPr="00016359" w:rsidRDefault="005670A6" w:rsidP="005670A6">
      <w:pPr>
        <w:ind w:firstLine="708"/>
        <w:jc w:val="center"/>
        <w:rPr>
          <w:rFonts w:ascii="Times New Roman" w:hAnsi="Times New Roman" w:cs="Times New Roman"/>
          <w:b/>
          <w:sz w:val="24"/>
          <w:szCs w:val="24"/>
        </w:rPr>
      </w:pPr>
      <w:r w:rsidRPr="00016359">
        <w:rPr>
          <w:rFonts w:ascii="Times New Roman" w:hAnsi="Times New Roman" w:cs="Times New Roman"/>
          <w:b/>
          <w:sz w:val="24"/>
          <w:szCs w:val="24"/>
        </w:rPr>
        <w:t>Модуль «Профориентация»</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w:t>
      </w:r>
    </w:p>
    <w:p w:rsidR="005670A6" w:rsidRPr="00016359" w:rsidRDefault="005670A6" w:rsidP="005670A6">
      <w:pPr>
        <w:ind w:firstLine="708"/>
        <w:jc w:val="both"/>
        <w:rPr>
          <w:rFonts w:ascii="Times New Roman" w:hAnsi="Times New Roman" w:cs="Times New Roman"/>
          <w:i/>
          <w:sz w:val="24"/>
          <w:szCs w:val="24"/>
        </w:rPr>
      </w:pPr>
      <w:r w:rsidRPr="00016359">
        <w:rPr>
          <w:rFonts w:ascii="Times New Roman" w:hAnsi="Times New Roman" w:cs="Times New Roman"/>
          <w:i/>
          <w:sz w:val="24"/>
          <w:szCs w:val="24"/>
        </w:rPr>
        <w:t>Эта работа осуществляется через:</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 циклы профориентационных бесед, направленных на подготовку обучающегося к осознанному планированию и реализации своего профессионального будущего;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экскурсии в организации высшего профессионального образования, на предприятия города, дающие обучающимся начальные представления о существующих профессиях и условиях работы людей, представляющих эти профессии;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посещение профориентационных выставок, ярмарок профессий, тематических профориентационных парков, мероприятий и дней открытых дверей в профессиональные образовательные организации и организации высшего профессионального образования;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совместное с педагогическими работниками изучение интернетресурсов,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участие в работе городских профориентационных проектов: просмотр лекций, решение учебно-тренировочных задач, участие в мастер-классах, вебинарах, тренингах;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индивидуальные консультации 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которые могут иметь значение в процессе выбора ими профессии;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освоение обучающимися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и сетевого взаимодействия.</w:t>
      </w:r>
    </w:p>
    <w:p w:rsidR="005670A6" w:rsidRPr="00016359" w:rsidRDefault="005670A6" w:rsidP="005670A6">
      <w:pPr>
        <w:ind w:firstLine="708"/>
        <w:jc w:val="both"/>
        <w:rPr>
          <w:rFonts w:ascii="Times New Roman" w:hAnsi="Times New Roman" w:cs="Times New Roman"/>
          <w:sz w:val="24"/>
          <w:szCs w:val="24"/>
        </w:rPr>
      </w:pPr>
    </w:p>
    <w:p w:rsidR="005670A6" w:rsidRPr="00016359" w:rsidRDefault="005670A6" w:rsidP="005670A6">
      <w:pPr>
        <w:ind w:firstLine="708"/>
        <w:jc w:val="center"/>
        <w:rPr>
          <w:rFonts w:ascii="Times New Roman" w:hAnsi="Times New Roman" w:cs="Times New Roman"/>
          <w:b/>
          <w:sz w:val="24"/>
          <w:szCs w:val="24"/>
        </w:rPr>
      </w:pPr>
      <w:r w:rsidRPr="00016359">
        <w:rPr>
          <w:rFonts w:ascii="Times New Roman" w:hAnsi="Times New Roman" w:cs="Times New Roman"/>
          <w:b/>
          <w:sz w:val="24"/>
          <w:szCs w:val="24"/>
        </w:rPr>
        <w:t>Модуль «Работа с родителями»</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Работа с родителями (законными представителями) обучающихся осуществляется в рамках следующих видов и форм деятельности: </w:t>
      </w:r>
    </w:p>
    <w:p w:rsidR="005670A6" w:rsidRPr="00016359" w:rsidRDefault="005670A6" w:rsidP="005670A6">
      <w:pPr>
        <w:ind w:firstLine="708"/>
        <w:jc w:val="both"/>
        <w:rPr>
          <w:rFonts w:ascii="Times New Roman" w:hAnsi="Times New Roman" w:cs="Times New Roman"/>
          <w:i/>
          <w:sz w:val="24"/>
          <w:szCs w:val="24"/>
        </w:rPr>
      </w:pPr>
      <w:r w:rsidRPr="00016359">
        <w:rPr>
          <w:rFonts w:ascii="Times New Roman" w:hAnsi="Times New Roman" w:cs="Times New Roman"/>
          <w:i/>
          <w:sz w:val="24"/>
          <w:szCs w:val="24"/>
        </w:rPr>
        <w:t xml:space="preserve">На групповом уровне: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совет родительской общественности, попечительский совет, Управляющий совет (Наблюдательный совет) школы, участвующие в управлении образовательной организацией и решении вопросов воспитания и социализации обучающихся;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рабочие, экспертные, творческие команды родителей, которые участвуют в проектных группах по различным направлениям деятельности школы;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мастер-классы, семинары, круглые столы, конференции и т.п. для родителей, на которых обсуждаются интересующие родителей вопросы, а также осуществляются консультации с приглашением профильных специалистов, в том числе с применением дистанционных технологий;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родительские собрания, в том числе в онлайн-режиме; </w:t>
      </w:r>
    </w:p>
    <w:p w:rsidR="005670A6" w:rsidRPr="00674530" w:rsidRDefault="005670A6" w:rsidP="00674530">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взаимодействие с родителями по интересующим их вопросам через использование информационно-коммуникационных технологий (сайт, чат-бот, блог, социальные сети и т.п.). </w:t>
      </w:r>
    </w:p>
    <w:p w:rsidR="005670A6" w:rsidRPr="00016359" w:rsidRDefault="005670A6" w:rsidP="005670A6">
      <w:pPr>
        <w:ind w:firstLine="708"/>
        <w:jc w:val="both"/>
        <w:rPr>
          <w:rFonts w:ascii="Times New Roman" w:hAnsi="Times New Roman" w:cs="Times New Roman"/>
          <w:i/>
          <w:sz w:val="24"/>
          <w:szCs w:val="24"/>
        </w:rPr>
      </w:pPr>
      <w:r w:rsidRPr="00016359">
        <w:rPr>
          <w:rFonts w:ascii="Times New Roman" w:hAnsi="Times New Roman" w:cs="Times New Roman"/>
          <w:i/>
          <w:sz w:val="24"/>
          <w:szCs w:val="24"/>
        </w:rPr>
        <w:t xml:space="preserve">На индивидуальном уровне: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работа специалистов по запросу родителей для решения острых конфликтных ситуаций;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помощь со стороны родителей в подготовке и проведении общешкольных и внутриклассных мероприятий воспитательной направленности; </w:t>
      </w:r>
    </w:p>
    <w:p w:rsidR="005670A6" w:rsidRPr="00016359" w:rsidRDefault="005670A6" w:rsidP="00674530">
      <w:pPr>
        <w:ind w:firstLine="708"/>
        <w:jc w:val="both"/>
        <w:rPr>
          <w:rFonts w:ascii="Times New Roman" w:hAnsi="Times New Roman" w:cs="Times New Roman"/>
          <w:sz w:val="24"/>
          <w:szCs w:val="24"/>
        </w:rPr>
      </w:pPr>
      <w:r w:rsidRPr="00016359">
        <w:rPr>
          <w:rFonts w:ascii="Times New Roman" w:hAnsi="Times New Roman" w:cs="Times New Roman"/>
          <w:sz w:val="24"/>
          <w:szCs w:val="24"/>
        </w:rPr>
        <w:t>- индивидуальное консультирование c целью координации воспитательных усилий педагогических работников и родителей.</w:t>
      </w:r>
    </w:p>
    <w:p w:rsidR="005670A6" w:rsidRPr="00016359" w:rsidRDefault="005670A6" w:rsidP="005670A6">
      <w:pPr>
        <w:ind w:firstLine="708"/>
        <w:jc w:val="center"/>
        <w:rPr>
          <w:rFonts w:ascii="Times New Roman" w:hAnsi="Times New Roman" w:cs="Times New Roman"/>
          <w:b/>
          <w:sz w:val="24"/>
          <w:szCs w:val="24"/>
        </w:rPr>
      </w:pPr>
      <w:r w:rsidRPr="00016359">
        <w:rPr>
          <w:rFonts w:ascii="Times New Roman" w:hAnsi="Times New Roman" w:cs="Times New Roman"/>
          <w:b/>
          <w:sz w:val="24"/>
          <w:szCs w:val="24"/>
        </w:rPr>
        <w:t>Модуль «Профилактика социально негативных явлений»</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 Основные задачи деятельности по профилактике безнадзорности и правонарушений несовершеннолетних: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проводить работу по предупреждению безнадзорности, беспризорности, правонарушений и антиобщественных действий, совершенных несовершеннолетними;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обеспечивать защиту прав и законных интересов несовершеннолетних, социально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педагогическую реабилитацию обучающихся, находящихся в социально-опасном положении;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выявлять и пресекать случаи вовлечения несовершеннолетних в совершение преступлений и антиобщественных действий. </w:t>
      </w:r>
    </w:p>
    <w:p w:rsidR="005670A6" w:rsidRPr="00016359" w:rsidRDefault="005670A6" w:rsidP="005670A6">
      <w:pPr>
        <w:ind w:firstLine="708"/>
        <w:jc w:val="both"/>
        <w:rPr>
          <w:rFonts w:ascii="Times New Roman" w:hAnsi="Times New Roman" w:cs="Times New Roman"/>
          <w:i/>
          <w:sz w:val="24"/>
          <w:szCs w:val="24"/>
        </w:rPr>
      </w:pPr>
    </w:p>
    <w:p w:rsidR="005670A6" w:rsidRPr="00016359" w:rsidRDefault="005670A6" w:rsidP="005670A6">
      <w:pPr>
        <w:ind w:firstLine="708"/>
        <w:jc w:val="both"/>
        <w:rPr>
          <w:rFonts w:ascii="Times New Roman" w:hAnsi="Times New Roman" w:cs="Times New Roman"/>
          <w:i/>
          <w:sz w:val="24"/>
          <w:szCs w:val="24"/>
        </w:rPr>
      </w:pPr>
      <w:r w:rsidRPr="00016359">
        <w:rPr>
          <w:rFonts w:ascii="Times New Roman" w:hAnsi="Times New Roman" w:cs="Times New Roman"/>
          <w:i/>
          <w:sz w:val="24"/>
          <w:szCs w:val="24"/>
        </w:rPr>
        <w:t xml:space="preserve">Одними из приоритетных направлений работы в целях профилактики являются: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обеспечение выполнения закона 120-ФЗ «Об основах системы профилактики безнадзорности и правонарушений несовершеннолетних» в образовательном учреждении;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организация деятельности по своевременному выявлению несовершеннолетних, с которыми необходима индивидуальная профилактическая работа в соответствии со ст. 5, 6 вышеуказанного закона;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организация отдыха, оздоровления и занятости детей и подростков (с созданием программы лагеря дневного пребывания);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работа по обеспечению полной занятости обучающихся во внеурочное время.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В образовательной организации разработана Концепция по профилактике безнадзорности и правонарушений среди несовершеннолетних. В структуре Концепции обозначены три направления: организационно-методическое, диагностическое и профилактическое. В рамках диагностической работы осуществляется своевременное выявление несовершеннолетних и семей, находящихся в социально - опасном положении, а также деятельность по их социально - педагогической реабилитации или предупреждению совершения ими правонарушений и общественноопасных деяний.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Деятельность, направленная на выявление несовершеннолетних и семей, находящихся в социально – опасном положении системна и последовательна. Поэтому данная работа проводится классными руководителями совместно с педагогом-психологом и социальным педагогом. На начальном этапе классный руководитель осуществляет сбор информации об учащихся по показателям. Именно первичная диагностика является необходимым инструментом для дальнейшей организации индивидуальной траектории школьника, где ведущая роль принадлежит классному руководителю.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В отдельных случаях при необходимости к работе классного руководителя подключается педагог-психолог, который составляет психолого-педагогическую карту подростка. В пределах своих компетенций с выявленными учащимися и их родителями (законными представителями) проводятся индивидуальные беседы при администрации школы, оказывается социально-психологическая и педагогическая помощь несовершеннолетним и семьям, применяя определенные методы воспитательного воздействия. При этом, из категории учащихся, которые систематически нарушают правопорядок, как в школе, так и вне её, а также по информации, полученной из отделов полиции, формируются списки для представления на Совет профилактики.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Таким образом, система работы классного руководителя с учащимися, находящимися на ИПР, включает следующие этапы работы: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первый этап – диагностика совместно с психологом школы;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второй этап – выбор методов и приемов коррекционной работы;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третий этап – проектирование работы с учетом личностных качеств школьника;</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четвертый этап – индивидуальная профилактическая работа;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пятый этап – корректирование, оценка результатов.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Также классными руководителями и социально - психологической службой школы используются различные формы и методы индивидуальной профилактической работы с учащимися: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изучение особенностей личности подростков, занятия с психологом по коррекции их поведения;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посещения на дому с целью контроля над подростками, их занятостью в свободное от занятий время (по запросу и сложившейся ситуации);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посещение уроков с целью выяснения уровня подготовки учащихся к занятиям;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психолого-педагогическое консультирование родителей, учителей-предметников с целью выработки подходов к воспитанию и обучению подростков;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индивидуальные и коллективные профилактические беседы с подростками;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вовлечение подростков в общественно-значимую деятельность через реализацию  воспитательно-образовательных программ и проектов;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вовлечение учащихся в систему объединений дополнительного образования с целью организации занятости в свободное время.</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Как указывалось выше, одно из значимых звеньев в данной работе – Совет профилактики школы, в который входят представители администрации образовательной организации, Совета родительской общественности, Совета старшеклассников, сотрудники ПДН, классные руководители, социальный педагог, педагог-психолог. Совет по профилактике осуществляет свою деятельность в соответствии с Положением о Совете по профилактике. Целью работы данного профилактического органа является оказание своевременной и квалифицированной помощи детям, подросткам и (или) их семьям, попавшим в сложные социальные, семейные ситуации.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Задачи работы: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sym w:font="Symbol" w:char="F0D8"/>
      </w:r>
      <w:r w:rsidRPr="00016359">
        <w:rPr>
          <w:rFonts w:ascii="Times New Roman" w:hAnsi="Times New Roman" w:cs="Times New Roman"/>
          <w:sz w:val="24"/>
          <w:szCs w:val="24"/>
        </w:rPr>
        <w:t xml:space="preserve"> профилактика безнадзорности правонарушений среди учащихся в школе;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sym w:font="Symbol" w:char="F0D8"/>
      </w:r>
      <w:r w:rsidRPr="00016359">
        <w:rPr>
          <w:rFonts w:ascii="Times New Roman" w:hAnsi="Times New Roman" w:cs="Times New Roman"/>
          <w:sz w:val="24"/>
          <w:szCs w:val="24"/>
        </w:rPr>
        <w:t xml:space="preserve"> обеспечение механизма взаимодействия школы с правоохранительными органами, представителями лечебно-профилактических, образовательных учреждений, муниципальных центров и других организаций по вопросам профилактики безнадзорности правонарушений, защиты прав детей;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sym w:font="Symbol" w:char="F0D8"/>
      </w:r>
      <w:r w:rsidRPr="00016359">
        <w:rPr>
          <w:rFonts w:ascii="Times New Roman" w:hAnsi="Times New Roman" w:cs="Times New Roman"/>
          <w:sz w:val="24"/>
          <w:szCs w:val="24"/>
        </w:rPr>
        <w:t xml:space="preserve"> оказание помощи родителям (законным представителям) по вопросам воспитания детей.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Межведомственное взаимодействие между школой и органами профилактики является одним из наиболее значимых условий эффективности индивидуальной коррекционной работы, социальной, психологической и педагогической поддержки, т.к. осуществляется комплекс мероприятий, направленных на правовое просвещение учащихся, проведении программных мероприятий по нравственному воспитанию, объединении усилий всех организаций, учреждений и служб, заинтересованных в решении проблемы безнадзорности и правонарушений несовершеннолетних.</w:t>
      </w:r>
    </w:p>
    <w:p w:rsidR="005670A6" w:rsidRPr="00016359" w:rsidRDefault="005670A6" w:rsidP="005670A6">
      <w:pPr>
        <w:ind w:firstLine="708"/>
        <w:jc w:val="both"/>
        <w:rPr>
          <w:rFonts w:ascii="Times New Roman" w:hAnsi="Times New Roman" w:cs="Times New Roman"/>
          <w:sz w:val="24"/>
          <w:szCs w:val="24"/>
        </w:rPr>
      </w:pPr>
    </w:p>
    <w:p w:rsidR="005670A6" w:rsidRPr="00016359" w:rsidRDefault="005670A6" w:rsidP="005670A6">
      <w:pPr>
        <w:ind w:firstLine="708"/>
        <w:jc w:val="center"/>
        <w:rPr>
          <w:rFonts w:ascii="Times New Roman" w:hAnsi="Times New Roman" w:cs="Times New Roman"/>
          <w:b/>
          <w:sz w:val="24"/>
          <w:szCs w:val="24"/>
        </w:rPr>
      </w:pPr>
      <w:r w:rsidRPr="00016359">
        <w:rPr>
          <w:rFonts w:ascii="Times New Roman" w:hAnsi="Times New Roman" w:cs="Times New Roman"/>
          <w:b/>
          <w:sz w:val="24"/>
          <w:szCs w:val="24"/>
        </w:rPr>
        <w:t>Модуль «Волонтерская деятельность»</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Волонтерство - это участие обучающихся в общественно-полезных делах, деятельности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 Воспитательный потенциал волонтерства реализуется следующим образом: </w:t>
      </w:r>
    </w:p>
    <w:p w:rsidR="005670A6" w:rsidRPr="00016359" w:rsidRDefault="005670A6" w:rsidP="005670A6">
      <w:pPr>
        <w:ind w:firstLine="708"/>
        <w:jc w:val="both"/>
        <w:rPr>
          <w:rFonts w:ascii="Times New Roman" w:hAnsi="Times New Roman" w:cs="Times New Roman"/>
          <w:i/>
          <w:sz w:val="24"/>
          <w:szCs w:val="24"/>
        </w:rPr>
      </w:pPr>
      <w:r w:rsidRPr="00016359">
        <w:rPr>
          <w:rFonts w:ascii="Times New Roman" w:hAnsi="Times New Roman" w:cs="Times New Roman"/>
          <w:i/>
          <w:sz w:val="24"/>
          <w:szCs w:val="24"/>
        </w:rPr>
        <w:t xml:space="preserve">на внешкольном уровне: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посильная помощь, оказываемая школьниками пожилым людям, проживающим в микрорайоне расположения образовательной организации;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привлечение обучающихся к совместной работе с учреждениями социальной сферы (детские сады, детские дома, дома престарелых, центры социальной помощи семье и детям)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в проведении культурно-просветительских и развлекательных мероприятий для посетителей этих учреждений;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участие обучающихся (с согласия родителей (законных представителей) к сбору помощи для нуждающихся; </w:t>
      </w:r>
    </w:p>
    <w:p w:rsidR="005670A6" w:rsidRPr="00016359" w:rsidRDefault="005670A6" w:rsidP="005670A6">
      <w:pPr>
        <w:ind w:firstLine="708"/>
        <w:jc w:val="both"/>
        <w:rPr>
          <w:rFonts w:ascii="Times New Roman" w:hAnsi="Times New Roman" w:cs="Times New Roman"/>
          <w:i/>
          <w:sz w:val="24"/>
          <w:szCs w:val="24"/>
        </w:rPr>
      </w:pPr>
      <w:r w:rsidRPr="00016359">
        <w:rPr>
          <w:rFonts w:ascii="Times New Roman" w:hAnsi="Times New Roman" w:cs="Times New Roman"/>
          <w:i/>
          <w:sz w:val="24"/>
          <w:szCs w:val="24"/>
        </w:rPr>
        <w:t xml:space="preserve">на уровне образовательной организации: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участие обучающихся в организации праздников, торжественных мероприятий, встреч с гостями школы.</w:t>
      </w:r>
    </w:p>
    <w:p w:rsidR="005670A6" w:rsidRPr="00016359" w:rsidRDefault="005670A6" w:rsidP="005670A6">
      <w:pPr>
        <w:ind w:firstLine="708"/>
        <w:jc w:val="both"/>
        <w:rPr>
          <w:rFonts w:ascii="Times New Roman" w:hAnsi="Times New Roman" w:cs="Times New Roman"/>
          <w:sz w:val="24"/>
          <w:szCs w:val="24"/>
        </w:rPr>
      </w:pPr>
    </w:p>
    <w:p w:rsidR="005670A6" w:rsidRPr="00016359" w:rsidRDefault="005670A6" w:rsidP="005670A6">
      <w:pPr>
        <w:ind w:firstLine="708"/>
        <w:jc w:val="center"/>
        <w:rPr>
          <w:rFonts w:ascii="Times New Roman" w:hAnsi="Times New Roman" w:cs="Times New Roman"/>
          <w:b/>
          <w:sz w:val="24"/>
          <w:szCs w:val="24"/>
        </w:rPr>
      </w:pPr>
      <w:r w:rsidRPr="00016359">
        <w:rPr>
          <w:rFonts w:ascii="Times New Roman" w:hAnsi="Times New Roman" w:cs="Times New Roman"/>
          <w:b/>
          <w:sz w:val="24"/>
          <w:szCs w:val="24"/>
        </w:rPr>
        <w:t>Модуль «Здоровье и спорт»</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Систематическая работа при этом будет направлена на: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Действенными формами работы в данном направлении воспитательной деятельности являются: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программы и проекты, направленные на обеспечение безопасности учащихся (например, проведение тематических классных часов, учений и игр по основам безопасности, оказания первой медицинской помощи);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мероприятия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 мероприятия и проекты, направленные на обеспечение условий для занятий физической культурой и спортом (например, работа школьных спортивных секций, работа ФОК, проведение разнообразных спортивных мероприятий, состязаний, проведение школьных олимпийских игр, традиционных дней здоровья, конкурс « Мама, папа , я – спортивная семья!» и др.);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мероприятия и проекты, направленные на формирование здорового образа жизни и культуры здоровья (научно-исследовательская деятельность учащихся по теме здорового образа жизни, Дни здоровья ,фитнес-фестиваль « Формула здоровья» , викторины, конкурсы между классами по данной тематике, месячник «Здоровье», дни единых действий, ярмарки и мероприятия на свежем воздухе, работа летнего оздоровительного лагеря с дневным пребыванием детей и др.);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-организация горячего питания; </w:t>
      </w:r>
    </w:p>
    <w:p w:rsidR="005670A6" w:rsidRPr="00016359" w:rsidRDefault="005670A6" w:rsidP="00674530">
      <w:pPr>
        <w:ind w:firstLine="708"/>
        <w:jc w:val="both"/>
        <w:rPr>
          <w:sz w:val="24"/>
          <w:szCs w:val="24"/>
        </w:rPr>
      </w:pPr>
      <w:r w:rsidRPr="00016359">
        <w:rPr>
          <w:rFonts w:ascii="Times New Roman" w:hAnsi="Times New Roman" w:cs="Times New Roman"/>
          <w:sz w:val="24"/>
          <w:szCs w:val="24"/>
        </w:rPr>
        <w:t>- реализация системы двигательной активности учащихся как компонента воспитательной работы школы, в т. ч. организация динамических пауз, как вовремя уроков, так и вне, подвижные игры на перемене в начальной школе, спортивный час в группе продленного дня, уроки физкультуры в количестве 3 часов в неделю в 1-11 классах</w:t>
      </w:r>
      <w:r w:rsidRPr="00016359">
        <w:rPr>
          <w:sz w:val="24"/>
          <w:szCs w:val="24"/>
        </w:rPr>
        <w:t>;</w:t>
      </w:r>
    </w:p>
    <w:p w:rsidR="005670A6" w:rsidRPr="00016359" w:rsidRDefault="005670A6" w:rsidP="005670A6">
      <w:pPr>
        <w:ind w:firstLine="708"/>
        <w:jc w:val="center"/>
        <w:rPr>
          <w:rFonts w:ascii="Times New Roman" w:hAnsi="Times New Roman" w:cs="Times New Roman"/>
          <w:b/>
          <w:sz w:val="24"/>
          <w:szCs w:val="24"/>
        </w:rPr>
      </w:pPr>
      <w:r w:rsidRPr="00016359">
        <w:rPr>
          <w:rFonts w:ascii="Times New Roman" w:hAnsi="Times New Roman" w:cs="Times New Roman"/>
          <w:b/>
          <w:sz w:val="24"/>
          <w:szCs w:val="24"/>
        </w:rPr>
        <w:t>Модуль « Моя Родина, мое Отечество!»</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Гражданско – патриотическое воспитание подрастающего поколения всегда являлось одной из важнейших задач школы, ведь детство и юность - самая благодатная пора для привития священного чувства любви к Родине. Под гражданско – патриотическим воспитанием понимается постепенное формирование у учащихся любви к своей Родине, постоянной готовности к её защите, формирование активной гражданской позиции, осознание своего места в обществе.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Деятельность в рамках воспитательной работы данного модуля направлена на: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воспитание уважения к правам, свободам и обязанностям человека;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формирование ценностных представлений о любви к России, народам Российской Федерации, к своей малой родине; - 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«долг», «справедливость» «доверие» и др.;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развитие нравственных представлений о долге, чести и достоинстве в контексте отношения к Отечеству, к согражданам, к семье;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формирование у учащихся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повышение уровня компетентности учащихся в восприятии и интерпретации социально-экономических и политических процессов, и формирование на этой основе активной гражданской позиции и патриотической ответственности за судьбу страны;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Действенными формами работы в данном направлении воспитательной деятельности являются: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мероприятия и проекты, направленные на развитие диалога между поколениями (например, поддержка ветеранов войны и труда, взаимодействие со старшими членами  семьи в вопросах определения ценностей национальных и семейных традиций, профессиональной ориентации, культурно-эстетических взглядов, нравственных принципов: Например, проекты «Дорогие мои старики», встречи в ветеранами Великой Отечественной войны и тружениками тыла организация помощи ветеранам, вдовам ветеранов, матерям погибших воинов при исполнении служебных обязанностей );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проекты и отдельные мероприятия, направленные на исследование истории родного края, природного и культурного наследия страны и отдельного региона: исследовательская работа на уроках истории и обществознания, экскурсии в музеи; туристические поездки; экскурсии по родному краю; изучение истории родного края, народных обычаев, фольклора, связанных с природой и использованием ее богатств; благоустройство территории школы;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отдельные мероприятия и проекты, направленные на воспитание уважительного отношения к воинскому прошлому своей страны (ключевые дела школы, посвященные Дню Победы и дню защитника Отечества, линейки, посвященные памятны датам истории страны).</w:t>
      </w:r>
    </w:p>
    <w:p w:rsidR="005670A6" w:rsidRPr="00016359" w:rsidRDefault="005670A6" w:rsidP="005670A6">
      <w:pPr>
        <w:ind w:firstLine="708"/>
        <w:jc w:val="center"/>
        <w:rPr>
          <w:rFonts w:ascii="Times New Roman" w:hAnsi="Times New Roman" w:cs="Times New Roman"/>
          <w:b/>
          <w:sz w:val="24"/>
          <w:szCs w:val="24"/>
        </w:rPr>
      </w:pPr>
    </w:p>
    <w:p w:rsidR="005670A6" w:rsidRPr="00016359" w:rsidRDefault="005670A6" w:rsidP="005670A6">
      <w:pPr>
        <w:ind w:firstLine="708"/>
        <w:jc w:val="center"/>
        <w:rPr>
          <w:rFonts w:ascii="Times New Roman" w:hAnsi="Times New Roman" w:cs="Times New Roman"/>
          <w:b/>
          <w:sz w:val="24"/>
          <w:szCs w:val="24"/>
        </w:rPr>
      </w:pPr>
      <w:r w:rsidRPr="00016359">
        <w:rPr>
          <w:rFonts w:ascii="Times New Roman" w:hAnsi="Times New Roman" w:cs="Times New Roman"/>
          <w:b/>
          <w:sz w:val="24"/>
          <w:szCs w:val="24"/>
        </w:rPr>
        <w:t>Модуль «Природа – наш дом!»</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В данном модуле представлена работа образовательной организации по экологическому воспитанию. Чаще всего под «экологическим воспитанием» понимают воспитание любви к природе, однако воспитательная работа в школе была построена так, что основными компонентами экологической культуры личности должны были стать экологические знания, экологическое мышление, экологически оправданное поведение и чувство любви к природе.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i/>
          <w:sz w:val="24"/>
          <w:szCs w:val="24"/>
        </w:rPr>
        <w:t>Основная цель экологического воспитания</w:t>
      </w:r>
      <w:r w:rsidRPr="00016359">
        <w:rPr>
          <w:rFonts w:ascii="Times New Roman" w:hAnsi="Times New Roman" w:cs="Times New Roman"/>
          <w:sz w:val="24"/>
          <w:szCs w:val="24"/>
        </w:rPr>
        <w:t xml:space="preserve"> – формирование экологически культурной личности, которая должна не только на уроках экологии, но и во внеурочное время приобретать экологические знания по основным разделам как экологии в целом, так и экологии родного края (знать природу своего родного края, местные природные условия; реки и водоемы, ландшафты, типичные растения и животные, птицы, рыбы, климат; охраняемые природные объекты).</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Задачи школы по экологическому воспитанию: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формирование ценностного отношения к природе, к окружающей среде, бережного отношения к процессу освоения природных ресурсов региона, страны, планеты;</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 формирование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навыков безопасного поведения в природной и техногенной среде;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формирование условий для развития опыта многомерного взаимодействия учащихся в процессах, направленных на сохранение окружающей среды.</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Действенными формами работы в данном направлении воспитательной деятельности являются: </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мероприятия и проекты и проекты, направленные на формирование экологической культуры обучающихся (например, в рамках программ и курсов краеведения, окружающего мира,природоведения, в рамках внутришкольной Программы формирования экологической культуры, здорового и безопасного образа жизни для учащихся начальных классов, участие в экологических акциях и др., исследовательские работы по экологии, создание и деятельность экологического отряда, выставки творческих работ по данной тематике); </w:t>
      </w:r>
    </w:p>
    <w:p w:rsidR="005670A6" w:rsidRPr="00674530" w:rsidRDefault="005670A6" w:rsidP="00674530">
      <w:pPr>
        <w:ind w:firstLine="708"/>
        <w:jc w:val="both"/>
        <w:rPr>
          <w:rFonts w:ascii="Times New Roman" w:hAnsi="Times New Roman" w:cs="Times New Roman"/>
          <w:sz w:val="24"/>
          <w:szCs w:val="24"/>
        </w:rPr>
      </w:pPr>
      <w:r w:rsidRPr="00016359">
        <w:rPr>
          <w:rFonts w:ascii="Times New Roman" w:hAnsi="Times New Roman" w:cs="Times New Roman"/>
          <w:sz w:val="24"/>
          <w:szCs w:val="24"/>
        </w:rPr>
        <w:t>- программы и проекты, направленные на формирование благоприятной и безопасной среды обитания в рамках города, двора, школы («Чистый город – мой город!», «Мусору – вторая жизнь!», викторины, выставки рисунков, экологические субботники, походы, экскурсии на природу).</w:t>
      </w:r>
    </w:p>
    <w:p w:rsidR="005670A6" w:rsidRDefault="005670A6" w:rsidP="005670A6">
      <w:pPr>
        <w:pStyle w:val="a3"/>
        <w:ind w:left="1476"/>
        <w:rPr>
          <w:rFonts w:ascii="Times New Roman" w:hAnsi="Times New Roman" w:cs="Times New Roman"/>
          <w:b/>
          <w:sz w:val="28"/>
          <w:szCs w:val="28"/>
        </w:rPr>
      </w:pPr>
    </w:p>
    <w:p w:rsidR="005670A6" w:rsidRPr="00674530" w:rsidRDefault="005670A6" w:rsidP="00674530">
      <w:pPr>
        <w:pStyle w:val="a3"/>
        <w:numPr>
          <w:ilvl w:val="2"/>
          <w:numId w:val="388"/>
        </w:numPr>
        <w:spacing w:after="160" w:line="259" w:lineRule="auto"/>
        <w:jc w:val="center"/>
        <w:rPr>
          <w:rFonts w:ascii="Times New Roman" w:hAnsi="Times New Roman" w:cs="Times New Roman"/>
          <w:b/>
          <w:sz w:val="24"/>
          <w:szCs w:val="24"/>
        </w:rPr>
      </w:pPr>
      <w:r w:rsidRPr="00674530">
        <w:rPr>
          <w:rFonts w:ascii="Times New Roman" w:hAnsi="Times New Roman" w:cs="Times New Roman"/>
          <w:b/>
          <w:sz w:val="24"/>
          <w:szCs w:val="24"/>
        </w:rPr>
        <w:t>СИСТЕМА ПООЩРЕНИЯ СОЦИАЛЬНОЙ УСПЕШНОСТИ И ПРОЯВЛЕНИЙ АКТИВНОЙ ЖИЗНЕННОЙ ПОЗИЦИИ ОБУЧАЮЩИХСЯ</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-регулировании частоты награждений (недопущение избыточности в поощрениях - недостаточно длительные периоды ожидания, чрезмерно большие группы поощряемых и т.п.);</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5670A6" w:rsidRPr="00016359" w:rsidRDefault="005670A6" w:rsidP="005670A6">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Формы поощрения проявлений активной жизненной позиции обучающихся и социальной успешности: портфолио ученика, портфолио класса, конкурсы «Ученик года», «Класс года». </w:t>
      </w:r>
    </w:p>
    <w:p w:rsidR="005670A6" w:rsidRPr="00016359" w:rsidRDefault="005670A6" w:rsidP="005670A6">
      <w:pPr>
        <w:ind w:firstLine="708"/>
        <w:jc w:val="both"/>
        <w:rPr>
          <w:rFonts w:ascii="Times New Roman" w:hAnsi="Times New Roman" w:cs="Times New Roman"/>
          <w:sz w:val="24"/>
          <w:szCs w:val="24"/>
        </w:rPr>
      </w:pPr>
    </w:p>
    <w:p w:rsidR="005670A6" w:rsidRPr="00016359" w:rsidRDefault="005670A6" w:rsidP="005670A6">
      <w:pPr>
        <w:ind w:firstLine="708"/>
        <w:jc w:val="both"/>
        <w:rPr>
          <w:rFonts w:ascii="Times New Roman" w:hAnsi="Times New Roman" w:cs="Times New Roman"/>
          <w:sz w:val="24"/>
          <w:szCs w:val="24"/>
        </w:rPr>
      </w:pPr>
    </w:p>
    <w:p w:rsidR="005670A6" w:rsidRPr="00016359" w:rsidRDefault="005670A6" w:rsidP="005670A6">
      <w:pPr>
        <w:ind w:firstLine="708"/>
        <w:jc w:val="both"/>
        <w:rPr>
          <w:rFonts w:ascii="Times New Roman" w:hAnsi="Times New Roman" w:cs="Times New Roman"/>
          <w:sz w:val="24"/>
          <w:szCs w:val="24"/>
        </w:rPr>
      </w:pPr>
    </w:p>
    <w:p w:rsidR="005670A6" w:rsidRDefault="005670A6" w:rsidP="005670A6">
      <w:pPr>
        <w:jc w:val="both"/>
        <w:rPr>
          <w:rFonts w:ascii="Times New Roman" w:hAnsi="Times New Roman" w:cs="Times New Roman"/>
          <w:sz w:val="28"/>
          <w:szCs w:val="28"/>
        </w:rPr>
      </w:pPr>
    </w:p>
    <w:p w:rsidR="005670A6" w:rsidRDefault="005670A6" w:rsidP="005670A6">
      <w:pPr>
        <w:rPr>
          <w:rFonts w:ascii="Times New Roman" w:hAnsi="Times New Roman" w:cs="Times New Roman"/>
          <w:b/>
          <w:sz w:val="28"/>
          <w:szCs w:val="28"/>
        </w:rPr>
      </w:pPr>
    </w:p>
    <w:p w:rsidR="005670A6" w:rsidRPr="00016359" w:rsidRDefault="005670A6" w:rsidP="005670A6">
      <w:pPr>
        <w:ind w:firstLine="708"/>
        <w:jc w:val="center"/>
        <w:rPr>
          <w:sz w:val="24"/>
          <w:szCs w:val="24"/>
        </w:rPr>
      </w:pPr>
      <w:r w:rsidRPr="00016359">
        <w:rPr>
          <w:rFonts w:ascii="Times New Roman" w:hAnsi="Times New Roman" w:cs="Times New Roman"/>
          <w:b/>
          <w:sz w:val="24"/>
          <w:szCs w:val="24"/>
        </w:rPr>
        <w:t>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992"/>
        <w:gridCol w:w="6910"/>
      </w:tblGrid>
      <w:tr w:rsidR="005670A6" w:rsidRPr="00016359" w:rsidTr="005670A6">
        <w:tc>
          <w:tcPr>
            <w:tcW w:w="1668" w:type="dxa"/>
          </w:tcPr>
          <w:p w:rsidR="005670A6" w:rsidRPr="00016359" w:rsidRDefault="005670A6" w:rsidP="005670A6">
            <w:pPr>
              <w:jc w:val="center"/>
              <w:rPr>
                <w:rFonts w:ascii="Times New Roman" w:hAnsi="Times New Roman" w:cs="Times New Roman"/>
                <w:b/>
                <w:sz w:val="24"/>
                <w:szCs w:val="24"/>
              </w:rPr>
            </w:pPr>
            <w:r w:rsidRPr="00016359">
              <w:rPr>
                <w:rFonts w:ascii="Times New Roman" w:hAnsi="Times New Roman" w:cs="Times New Roman"/>
                <w:b/>
                <w:sz w:val="24"/>
                <w:szCs w:val="24"/>
              </w:rPr>
              <w:t>Месяц</w:t>
            </w:r>
          </w:p>
        </w:tc>
        <w:tc>
          <w:tcPr>
            <w:tcW w:w="992" w:type="dxa"/>
          </w:tcPr>
          <w:p w:rsidR="005670A6" w:rsidRPr="00016359" w:rsidRDefault="005670A6" w:rsidP="005670A6">
            <w:pPr>
              <w:jc w:val="center"/>
              <w:rPr>
                <w:rFonts w:ascii="Times New Roman" w:hAnsi="Times New Roman" w:cs="Times New Roman"/>
                <w:b/>
                <w:sz w:val="24"/>
                <w:szCs w:val="24"/>
              </w:rPr>
            </w:pPr>
            <w:r w:rsidRPr="00016359">
              <w:rPr>
                <w:rFonts w:ascii="Times New Roman" w:hAnsi="Times New Roman" w:cs="Times New Roman"/>
                <w:b/>
                <w:sz w:val="24"/>
                <w:szCs w:val="24"/>
              </w:rPr>
              <w:t>Дата</w:t>
            </w:r>
          </w:p>
        </w:tc>
        <w:tc>
          <w:tcPr>
            <w:tcW w:w="6911" w:type="dxa"/>
          </w:tcPr>
          <w:p w:rsidR="005670A6" w:rsidRPr="00016359" w:rsidRDefault="005670A6" w:rsidP="005670A6">
            <w:pPr>
              <w:jc w:val="center"/>
              <w:rPr>
                <w:rFonts w:ascii="Times New Roman" w:hAnsi="Times New Roman" w:cs="Times New Roman"/>
                <w:b/>
                <w:sz w:val="24"/>
                <w:szCs w:val="24"/>
              </w:rPr>
            </w:pPr>
            <w:r w:rsidRPr="00016359">
              <w:rPr>
                <w:rFonts w:ascii="Times New Roman" w:hAnsi="Times New Roman" w:cs="Times New Roman"/>
                <w:b/>
                <w:sz w:val="24"/>
                <w:szCs w:val="24"/>
              </w:rPr>
              <w:t>Образовательное событие</w:t>
            </w:r>
          </w:p>
        </w:tc>
      </w:tr>
      <w:tr w:rsidR="005670A6" w:rsidRPr="00016359" w:rsidTr="005670A6">
        <w:tc>
          <w:tcPr>
            <w:tcW w:w="1668" w:type="dxa"/>
            <w:vMerge w:val="restart"/>
            <w:vAlign w:val="center"/>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Сентябрь</w:t>
            </w: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1</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знаний.</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3</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окончания Второй мировой войны.</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3</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солидарности в борьбе с терроризмом.</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tcPr>
          <w:p w:rsidR="005670A6" w:rsidRPr="00016359" w:rsidRDefault="005670A6" w:rsidP="005670A6">
            <w:pPr>
              <w:jc w:val="center"/>
              <w:rPr>
                <w:rFonts w:ascii="Times New Roman" w:hAnsi="Times New Roman" w:cs="Times New Roman"/>
                <w:sz w:val="24"/>
                <w:szCs w:val="24"/>
              </w:rPr>
            </w:pPr>
          </w:p>
        </w:tc>
        <w:tc>
          <w:tcPr>
            <w:tcW w:w="6911" w:type="dxa"/>
          </w:tcPr>
          <w:p w:rsidR="005670A6" w:rsidRPr="00016359" w:rsidRDefault="005670A6" w:rsidP="005670A6">
            <w:pPr>
              <w:jc w:val="both"/>
              <w:rPr>
                <w:rFonts w:ascii="Times New Roman" w:hAnsi="Times New Roman" w:cs="Times New Roman"/>
                <w:sz w:val="24"/>
                <w:szCs w:val="24"/>
              </w:rPr>
            </w:pP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8</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Международный день распространения грамотности.</w:t>
            </w:r>
          </w:p>
        </w:tc>
      </w:tr>
      <w:tr w:rsidR="005670A6" w:rsidRPr="00016359" w:rsidTr="005670A6">
        <w:tc>
          <w:tcPr>
            <w:tcW w:w="1668" w:type="dxa"/>
            <w:vMerge w:val="restart"/>
            <w:vAlign w:val="center"/>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Октябрь</w:t>
            </w: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4</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гражданской обороны</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4</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Всемирный день защиты животных.</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5</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Международный день учителя.</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shd w:val="clear" w:color="auto" w:fill="auto"/>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16</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Всероссийский урок «Экология и Энергосбережение» в рамках Всероссийского фестиваля энергосбережения ВместеЯрче.</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17</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Отца</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25</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Международный день школьных библиотек.</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shd w:val="clear" w:color="auto" w:fill="auto"/>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28-30</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Интернета. Всероссийский урок безопасности школьников в сети Интернет.</w:t>
            </w:r>
          </w:p>
        </w:tc>
      </w:tr>
      <w:tr w:rsidR="005670A6" w:rsidRPr="00016359" w:rsidTr="005670A6">
        <w:tc>
          <w:tcPr>
            <w:tcW w:w="1668" w:type="dxa"/>
            <w:vMerge w:val="restart"/>
            <w:vAlign w:val="center"/>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Ноябрь</w:t>
            </w:r>
          </w:p>
        </w:tc>
        <w:tc>
          <w:tcPr>
            <w:tcW w:w="992" w:type="dxa"/>
            <w:shd w:val="clear" w:color="auto" w:fill="auto"/>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4</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Народного единства.</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22</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словаря. 220 лет со дня рождения В.И. Даля.</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shd w:val="clear" w:color="auto" w:fill="auto"/>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28</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Матери.</w:t>
            </w:r>
          </w:p>
        </w:tc>
      </w:tr>
      <w:tr w:rsidR="005670A6" w:rsidRPr="00016359" w:rsidTr="005670A6">
        <w:tc>
          <w:tcPr>
            <w:tcW w:w="1668" w:type="dxa"/>
            <w:vMerge w:val="restart"/>
            <w:vAlign w:val="center"/>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Декабрь</w:t>
            </w: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1</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Всемирный день борьбы со СПИДом.</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3</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Неизвестного Солдата.</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shd w:val="clear" w:color="auto" w:fill="auto"/>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5</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волонтера. Международный день добровольца.</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9</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Героев Отечества.</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shd w:val="clear" w:color="auto" w:fill="auto"/>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12</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Конституции РФ.</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21-25</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Новогодние поздравления</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tcPr>
          <w:p w:rsidR="005670A6" w:rsidRPr="00016359" w:rsidRDefault="005670A6" w:rsidP="005670A6">
            <w:pPr>
              <w:jc w:val="center"/>
              <w:rPr>
                <w:rFonts w:ascii="Times New Roman" w:hAnsi="Times New Roman" w:cs="Times New Roman"/>
                <w:sz w:val="24"/>
                <w:szCs w:val="24"/>
              </w:rPr>
            </w:pPr>
          </w:p>
        </w:tc>
        <w:tc>
          <w:tcPr>
            <w:tcW w:w="6911" w:type="dxa"/>
          </w:tcPr>
          <w:p w:rsidR="005670A6" w:rsidRPr="00016359" w:rsidRDefault="005670A6" w:rsidP="005670A6">
            <w:pPr>
              <w:jc w:val="both"/>
              <w:rPr>
                <w:rFonts w:ascii="Times New Roman" w:hAnsi="Times New Roman" w:cs="Times New Roman"/>
                <w:sz w:val="24"/>
                <w:szCs w:val="24"/>
              </w:rPr>
            </w:pPr>
          </w:p>
        </w:tc>
      </w:tr>
      <w:tr w:rsidR="005670A6" w:rsidRPr="00016359" w:rsidTr="005670A6">
        <w:tc>
          <w:tcPr>
            <w:tcW w:w="1668" w:type="dxa"/>
            <w:vAlign w:val="center"/>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Январь</w:t>
            </w: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27</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полного освобождения Ленинграда от фашистской блокады (1944).</w:t>
            </w:r>
          </w:p>
        </w:tc>
      </w:tr>
      <w:tr w:rsidR="005670A6" w:rsidRPr="00016359" w:rsidTr="005670A6">
        <w:tc>
          <w:tcPr>
            <w:tcW w:w="1668" w:type="dxa"/>
            <w:vMerge w:val="restart"/>
            <w:vAlign w:val="center"/>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Февраль</w:t>
            </w: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8</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российской науки</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15</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воина-интернационалиста. (День памяти о россиянах, исполнявших служебный долг за пределами Отечества)</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21</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родного языка</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23</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защитника Отечества</w:t>
            </w:r>
          </w:p>
        </w:tc>
      </w:tr>
      <w:tr w:rsidR="005670A6" w:rsidRPr="00016359" w:rsidTr="005670A6">
        <w:tc>
          <w:tcPr>
            <w:tcW w:w="1668" w:type="dxa"/>
            <w:vMerge w:val="restart"/>
            <w:vAlign w:val="center"/>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Март</w:t>
            </w: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1</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Всемирный день гражданской обороны.</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8</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Международный Женский день.</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18</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воссоединения Крыма с Россией</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shd w:val="clear" w:color="auto" w:fill="auto"/>
          </w:tcPr>
          <w:p w:rsidR="005670A6" w:rsidRPr="00016359" w:rsidRDefault="005670A6" w:rsidP="005670A6">
            <w:pPr>
              <w:jc w:val="center"/>
              <w:rPr>
                <w:rFonts w:ascii="Times New Roman" w:hAnsi="Times New Roman" w:cs="Times New Roman"/>
                <w:sz w:val="24"/>
                <w:szCs w:val="24"/>
                <w:highlight w:val="red"/>
              </w:rPr>
            </w:pPr>
            <w:r w:rsidRPr="00016359">
              <w:rPr>
                <w:rFonts w:ascii="Times New Roman" w:hAnsi="Times New Roman" w:cs="Times New Roman"/>
                <w:sz w:val="24"/>
                <w:szCs w:val="24"/>
              </w:rPr>
              <w:t>24-30</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Всероссийская неделя детской и юношеской книги.</w:t>
            </w:r>
          </w:p>
        </w:tc>
      </w:tr>
      <w:tr w:rsidR="005670A6" w:rsidRPr="00016359" w:rsidTr="005670A6">
        <w:tc>
          <w:tcPr>
            <w:tcW w:w="1668" w:type="dxa"/>
            <w:vMerge w:val="restart"/>
            <w:vAlign w:val="center"/>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Апрель</w:t>
            </w: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12</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Космонавтики. 61-я годовщина полета в космос Ю.А. Гагарина.</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19</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единых действий в память о геноциде советского народа нацистами и их пособниками в годы Великой Отечественной войны.</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22</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Земли.</w:t>
            </w:r>
          </w:p>
        </w:tc>
      </w:tr>
      <w:tr w:rsidR="005670A6" w:rsidRPr="00016359" w:rsidTr="005670A6">
        <w:tc>
          <w:tcPr>
            <w:tcW w:w="1668" w:type="dxa"/>
            <w:vMerge w:val="restart"/>
            <w:vAlign w:val="center"/>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Май</w:t>
            </w:r>
          </w:p>
        </w:tc>
        <w:tc>
          <w:tcPr>
            <w:tcW w:w="992" w:type="dxa"/>
            <w:shd w:val="clear" w:color="auto" w:fill="auto"/>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1</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Праздник Весны и Труда</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shd w:val="clear" w:color="auto" w:fill="auto"/>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9</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Победы советского народа в ВОВ 1941 - 1945</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shd w:val="clear" w:color="auto" w:fill="auto"/>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15</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семьи.</w:t>
            </w:r>
          </w:p>
        </w:tc>
      </w:tr>
      <w:tr w:rsidR="005670A6" w:rsidRPr="00016359" w:rsidTr="005670A6">
        <w:tc>
          <w:tcPr>
            <w:tcW w:w="1668" w:type="dxa"/>
            <w:vMerge/>
            <w:vAlign w:val="center"/>
          </w:tcPr>
          <w:p w:rsidR="005670A6" w:rsidRPr="00016359" w:rsidRDefault="005670A6" w:rsidP="005670A6">
            <w:pPr>
              <w:jc w:val="center"/>
              <w:rPr>
                <w:rFonts w:ascii="Times New Roman" w:hAnsi="Times New Roman" w:cs="Times New Roman"/>
                <w:sz w:val="24"/>
                <w:szCs w:val="24"/>
              </w:rPr>
            </w:pP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24</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славянской письменности и культуры.</w:t>
            </w:r>
          </w:p>
        </w:tc>
      </w:tr>
      <w:tr w:rsidR="005670A6" w:rsidRPr="00016359" w:rsidTr="005670A6">
        <w:tc>
          <w:tcPr>
            <w:tcW w:w="1668" w:type="dxa"/>
            <w:vMerge w:val="restart"/>
            <w:vAlign w:val="center"/>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Июнь</w:t>
            </w: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1</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Международный день защиты детей.</w:t>
            </w:r>
          </w:p>
        </w:tc>
      </w:tr>
      <w:tr w:rsidR="005670A6" w:rsidRPr="00016359" w:rsidTr="005670A6">
        <w:tc>
          <w:tcPr>
            <w:tcW w:w="1668" w:type="dxa"/>
            <w:vMerge/>
          </w:tcPr>
          <w:p w:rsidR="005670A6" w:rsidRPr="00016359" w:rsidRDefault="005670A6" w:rsidP="005670A6">
            <w:pPr>
              <w:jc w:val="center"/>
              <w:rPr>
                <w:rFonts w:ascii="Times New Roman" w:hAnsi="Times New Roman" w:cs="Times New Roman"/>
                <w:sz w:val="24"/>
                <w:szCs w:val="24"/>
              </w:rPr>
            </w:pP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6</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русского языка. Пушкинский день.</w:t>
            </w:r>
          </w:p>
        </w:tc>
      </w:tr>
      <w:tr w:rsidR="005670A6" w:rsidRPr="00016359" w:rsidTr="005670A6">
        <w:tc>
          <w:tcPr>
            <w:tcW w:w="1668" w:type="dxa"/>
            <w:vMerge/>
          </w:tcPr>
          <w:p w:rsidR="005670A6" w:rsidRPr="00016359" w:rsidRDefault="005670A6" w:rsidP="005670A6">
            <w:pPr>
              <w:jc w:val="center"/>
              <w:rPr>
                <w:rFonts w:ascii="Times New Roman" w:hAnsi="Times New Roman" w:cs="Times New Roman"/>
                <w:sz w:val="24"/>
                <w:szCs w:val="24"/>
              </w:rPr>
            </w:pPr>
          </w:p>
        </w:tc>
        <w:tc>
          <w:tcPr>
            <w:tcW w:w="992" w:type="dxa"/>
            <w:shd w:val="clear" w:color="auto" w:fill="auto"/>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12</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России.</w:t>
            </w:r>
          </w:p>
        </w:tc>
      </w:tr>
      <w:tr w:rsidR="005670A6" w:rsidRPr="00016359" w:rsidTr="005670A6">
        <w:tc>
          <w:tcPr>
            <w:tcW w:w="1668" w:type="dxa"/>
            <w:vMerge/>
          </w:tcPr>
          <w:p w:rsidR="005670A6" w:rsidRPr="00016359" w:rsidRDefault="005670A6" w:rsidP="005670A6">
            <w:pPr>
              <w:jc w:val="center"/>
              <w:rPr>
                <w:rFonts w:ascii="Times New Roman" w:hAnsi="Times New Roman" w:cs="Times New Roman"/>
                <w:sz w:val="24"/>
                <w:szCs w:val="24"/>
              </w:rPr>
            </w:pPr>
          </w:p>
        </w:tc>
        <w:tc>
          <w:tcPr>
            <w:tcW w:w="992" w:type="dxa"/>
          </w:tcPr>
          <w:p w:rsidR="005670A6" w:rsidRPr="00016359" w:rsidRDefault="005670A6" w:rsidP="005670A6">
            <w:pPr>
              <w:jc w:val="center"/>
              <w:rPr>
                <w:rFonts w:ascii="Times New Roman" w:hAnsi="Times New Roman" w:cs="Times New Roman"/>
                <w:sz w:val="24"/>
                <w:szCs w:val="24"/>
              </w:rPr>
            </w:pPr>
            <w:r w:rsidRPr="00016359">
              <w:rPr>
                <w:rFonts w:ascii="Times New Roman" w:hAnsi="Times New Roman" w:cs="Times New Roman"/>
                <w:sz w:val="24"/>
                <w:szCs w:val="24"/>
              </w:rPr>
              <w:t>22</w:t>
            </w:r>
          </w:p>
        </w:tc>
        <w:tc>
          <w:tcPr>
            <w:tcW w:w="6911" w:type="dxa"/>
          </w:tcPr>
          <w:p w:rsidR="005670A6" w:rsidRPr="00016359" w:rsidRDefault="005670A6" w:rsidP="005670A6">
            <w:pPr>
              <w:jc w:val="both"/>
              <w:rPr>
                <w:rFonts w:ascii="Times New Roman" w:hAnsi="Times New Roman" w:cs="Times New Roman"/>
                <w:sz w:val="24"/>
                <w:szCs w:val="24"/>
              </w:rPr>
            </w:pPr>
            <w:r w:rsidRPr="00016359">
              <w:rPr>
                <w:rFonts w:ascii="Times New Roman" w:hAnsi="Times New Roman" w:cs="Times New Roman"/>
                <w:sz w:val="24"/>
                <w:szCs w:val="24"/>
              </w:rPr>
              <w:t>День памяти и скорби – день начала ВОВ 1941.</w:t>
            </w:r>
          </w:p>
        </w:tc>
      </w:tr>
    </w:tbl>
    <w:p w:rsidR="005670A6" w:rsidRDefault="005670A6" w:rsidP="00CA7C00">
      <w:pPr>
        <w:shd w:val="clear" w:color="auto" w:fill="FFFFFF"/>
        <w:spacing w:after="0" w:line="240" w:lineRule="auto"/>
        <w:rPr>
          <w:rFonts w:ascii="YS Text" w:eastAsia="Times New Roman" w:hAnsi="YS Text" w:cs="Times New Roman"/>
          <w:color w:val="000000"/>
          <w:sz w:val="23"/>
          <w:szCs w:val="23"/>
        </w:rPr>
      </w:pPr>
    </w:p>
    <w:p w:rsidR="00674530" w:rsidRDefault="00674530" w:rsidP="00CA7C00">
      <w:pPr>
        <w:shd w:val="clear" w:color="auto" w:fill="FFFFFF"/>
        <w:spacing w:after="0" w:line="240" w:lineRule="auto"/>
        <w:rPr>
          <w:rFonts w:ascii="YS Text" w:eastAsia="Times New Roman" w:hAnsi="YS Text" w:cs="Times New Roman"/>
          <w:color w:val="000000"/>
          <w:sz w:val="23"/>
          <w:szCs w:val="23"/>
        </w:rPr>
      </w:pPr>
    </w:p>
    <w:p w:rsidR="001B4428" w:rsidRPr="00674530" w:rsidRDefault="001B4428" w:rsidP="00674530">
      <w:pPr>
        <w:pStyle w:val="a3"/>
        <w:numPr>
          <w:ilvl w:val="1"/>
          <w:numId w:val="388"/>
        </w:numPr>
        <w:shd w:val="clear" w:color="auto" w:fill="FFFFFF"/>
        <w:spacing w:after="0" w:line="240" w:lineRule="auto"/>
        <w:jc w:val="center"/>
        <w:rPr>
          <w:rFonts w:ascii="Times New Roman" w:eastAsia="Times New Roman" w:hAnsi="Times New Roman" w:cs="Times New Roman"/>
          <w:b/>
          <w:color w:val="000000"/>
          <w:sz w:val="24"/>
          <w:szCs w:val="24"/>
        </w:rPr>
      </w:pPr>
      <w:r w:rsidRPr="00674530">
        <w:rPr>
          <w:rFonts w:ascii="Times New Roman" w:eastAsia="Times New Roman" w:hAnsi="Times New Roman" w:cs="Times New Roman"/>
          <w:b/>
          <w:color w:val="000000"/>
          <w:sz w:val="24"/>
          <w:szCs w:val="24"/>
        </w:rPr>
        <w:t>Программа коррекционной работы</w:t>
      </w:r>
    </w:p>
    <w:p w:rsidR="00A705F6" w:rsidRPr="00A705F6" w:rsidRDefault="001B4428" w:rsidP="00A705F6">
      <w:pPr>
        <w:pStyle w:val="11"/>
        <w:jc w:val="both"/>
        <w:rPr>
          <w:color w:val="auto"/>
          <w:sz w:val="24"/>
          <w:szCs w:val="24"/>
        </w:rPr>
      </w:pPr>
      <w:r>
        <w:rPr>
          <w:color w:val="000000"/>
          <w:sz w:val="24"/>
          <w:szCs w:val="24"/>
        </w:rPr>
        <w:t>Программа коррекционной работы</w:t>
      </w:r>
      <w:r w:rsidR="00A705F6">
        <w:rPr>
          <w:color w:val="000000"/>
          <w:sz w:val="24"/>
          <w:szCs w:val="24"/>
        </w:rPr>
        <w:t xml:space="preserve"> (далее - ПКР)</w:t>
      </w:r>
      <w:r>
        <w:rPr>
          <w:color w:val="000000"/>
          <w:sz w:val="24"/>
          <w:szCs w:val="24"/>
        </w:rPr>
        <w:t xml:space="preserve"> МБОУ «</w:t>
      </w:r>
      <w:r w:rsidR="00490A7C" w:rsidRPr="00490A7C">
        <w:rPr>
          <w:color w:val="000000"/>
          <w:sz w:val="24"/>
          <w:szCs w:val="24"/>
        </w:rPr>
        <w:t>«Солоновская СОШ имени Матренина А.П.»</w:t>
      </w:r>
      <w:r>
        <w:rPr>
          <w:color w:val="000000"/>
          <w:sz w:val="24"/>
          <w:szCs w:val="24"/>
        </w:rPr>
        <w:t xml:space="preserve">» направлена на </w:t>
      </w:r>
      <w:r w:rsidR="00A705F6" w:rsidRPr="00A705F6">
        <w:rPr>
          <w:color w:val="auto"/>
          <w:sz w:val="24"/>
          <w:szCs w:val="24"/>
        </w:rPr>
        <w:t>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705F6" w:rsidRPr="00A705F6" w:rsidRDefault="00A705F6" w:rsidP="00A705F6">
      <w:pPr>
        <w:pStyle w:val="11"/>
        <w:jc w:val="both"/>
        <w:rPr>
          <w:color w:val="auto"/>
          <w:sz w:val="24"/>
          <w:szCs w:val="24"/>
        </w:rPr>
      </w:pPr>
      <w:r w:rsidRPr="00A705F6">
        <w:rPr>
          <w:color w:val="auto"/>
          <w:sz w:val="24"/>
          <w:szCs w:val="24"/>
        </w:rPr>
        <w:t>Программа коррекционной работы должна обеспечивать:</w:t>
      </w:r>
    </w:p>
    <w:p w:rsidR="00A705F6" w:rsidRPr="00A705F6" w:rsidRDefault="00A705F6" w:rsidP="00A705F6">
      <w:pPr>
        <w:pStyle w:val="11"/>
        <w:numPr>
          <w:ilvl w:val="0"/>
          <w:numId w:val="346"/>
        </w:numPr>
        <w:spacing w:line="276" w:lineRule="auto"/>
        <w:jc w:val="both"/>
        <w:rPr>
          <w:color w:val="auto"/>
          <w:sz w:val="24"/>
          <w:szCs w:val="24"/>
        </w:rPr>
      </w:pPr>
      <w:r w:rsidRPr="00A705F6">
        <w:rPr>
          <w:color w:val="auto"/>
          <w:sz w:val="24"/>
          <w:szCs w:val="24"/>
        </w:rPr>
        <w:t>выявление индивидуальных образовательных потребностей обучающихся, направленности личности, профессиональных склонностей;</w:t>
      </w:r>
    </w:p>
    <w:p w:rsidR="00A705F6" w:rsidRPr="00A705F6" w:rsidRDefault="00A705F6" w:rsidP="00A705F6">
      <w:pPr>
        <w:pStyle w:val="11"/>
        <w:numPr>
          <w:ilvl w:val="0"/>
          <w:numId w:val="346"/>
        </w:numPr>
        <w:spacing w:line="266" w:lineRule="auto"/>
        <w:jc w:val="both"/>
        <w:rPr>
          <w:color w:val="auto"/>
          <w:sz w:val="24"/>
          <w:szCs w:val="24"/>
        </w:rPr>
      </w:pPr>
      <w:r w:rsidRPr="00A705F6">
        <w:rPr>
          <w:color w:val="auto"/>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705F6" w:rsidRPr="00A705F6" w:rsidRDefault="00A705F6" w:rsidP="00A705F6">
      <w:pPr>
        <w:pStyle w:val="11"/>
        <w:numPr>
          <w:ilvl w:val="0"/>
          <w:numId w:val="346"/>
        </w:numPr>
        <w:spacing w:line="276" w:lineRule="auto"/>
        <w:jc w:val="both"/>
        <w:rPr>
          <w:color w:val="auto"/>
          <w:sz w:val="24"/>
          <w:szCs w:val="24"/>
        </w:rPr>
      </w:pPr>
      <w:r w:rsidRPr="00A705F6">
        <w:rPr>
          <w:color w:val="auto"/>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705F6" w:rsidRPr="00A705F6" w:rsidRDefault="00A705F6" w:rsidP="00A705F6">
      <w:pPr>
        <w:pStyle w:val="11"/>
        <w:ind w:left="720" w:firstLine="0"/>
        <w:jc w:val="both"/>
        <w:rPr>
          <w:color w:val="auto"/>
          <w:sz w:val="24"/>
          <w:szCs w:val="24"/>
        </w:rPr>
      </w:pPr>
      <w:r w:rsidRPr="00A705F6">
        <w:rPr>
          <w:color w:val="auto"/>
          <w:sz w:val="24"/>
          <w:szCs w:val="24"/>
        </w:rPr>
        <w:t>Программа коррекционной работы  содержит:</w:t>
      </w:r>
    </w:p>
    <w:p w:rsidR="00A705F6" w:rsidRPr="00A705F6" w:rsidRDefault="00A705F6" w:rsidP="00A705F6">
      <w:pPr>
        <w:pStyle w:val="11"/>
        <w:numPr>
          <w:ilvl w:val="0"/>
          <w:numId w:val="346"/>
        </w:numPr>
        <w:spacing w:line="276" w:lineRule="auto"/>
        <w:jc w:val="both"/>
        <w:rPr>
          <w:color w:val="auto"/>
          <w:sz w:val="24"/>
          <w:szCs w:val="24"/>
        </w:rPr>
      </w:pPr>
      <w:r w:rsidRPr="00A705F6">
        <w:rPr>
          <w:color w:val="auto"/>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705F6" w:rsidRPr="00A705F6" w:rsidRDefault="00A705F6" w:rsidP="00A705F6">
      <w:pPr>
        <w:pStyle w:val="11"/>
        <w:numPr>
          <w:ilvl w:val="0"/>
          <w:numId w:val="346"/>
        </w:numPr>
        <w:spacing w:line="266" w:lineRule="auto"/>
        <w:jc w:val="both"/>
        <w:rPr>
          <w:color w:val="auto"/>
          <w:sz w:val="24"/>
          <w:szCs w:val="24"/>
        </w:rPr>
      </w:pPr>
      <w:r w:rsidRPr="00A705F6">
        <w:rPr>
          <w:color w:val="auto"/>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705F6" w:rsidRPr="00A705F6" w:rsidRDefault="00A705F6" w:rsidP="00A705F6">
      <w:pPr>
        <w:pStyle w:val="11"/>
        <w:numPr>
          <w:ilvl w:val="0"/>
          <w:numId w:val="346"/>
        </w:numPr>
        <w:spacing w:line="298" w:lineRule="auto"/>
        <w:jc w:val="both"/>
        <w:rPr>
          <w:color w:val="auto"/>
          <w:sz w:val="24"/>
          <w:szCs w:val="24"/>
        </w:rPr>
      </w:pPr>
      <w:r w:rsidRPr="00A705F6">
        <w:rPr>
          <w:color w:val="auto"/>
          <w:sz w:val="24"/>
          <w:szCs w:val="24"/>
        </w:rPr>
        <w:t>описание основного содержания рабочих программ коррекционно-развивающих курсов;</w:t>
      </w:r>
    </w:p>
    <w:p w:rsidR="00A705F6" w:rsidRPr="00A705F6" w:rsidRDefault="00A705F6" w:rsidP="00A705F6">
      <w:pPr>
        <w:pStyle w:val="11"/>
        <w:numPr>
          <w:ilvl w:val="0"/>
          <w:numId w:val="346"/>
        </w:numPr>
        <w:spacing w:line="298" w:lineRule="auto"/>
        <w:jc w:val="both"/>
        <w:rPr>
          <w:color w:val="auto"/>
          <w:sz w:val="24"/>
          <w:szCs w:val="24"/>
        </w:rPr>
      </w:pPr>
      <w:r w:rsidRPr="00A705F6">
        <w:rPr>
          <w:color w:val="auto"/>
          <w:sz w:val="24"/>
          <w:szCs w:val="24"/>
        </w:rPr>
        <w:t>перечень дополнительных коррекционно-развивающих занятий (при наличии);</w:t>
      </w:r>
    </w:p>
    <w:p w:rsidR="00A705F6" w:rsidRPr="00A705F6" w:rsidRDefault="00A705F6" w:rsidP="00A705F6">
      <w:pPr>
        <w:pStyle w:val="11"/>
        <w:numPr>
          <w:ilvl w:val="0"/>
          <w:numId w:val="346"/>
        </w:numPr>
        <w:spacing w:line="298" w:lineRule="auto"/>
        <w:jc w:val="both"/>
        <w:rPr>
          <w:color w:val="auto"/>
          <w:sz w:val="24"/>
          <w:szCs w:val="24"/>
        </w:rPr>
      </w:pPr>
      <w:r w:rsidRPr="00A705F6">
        <w:rPr>
          <w:color w:val="auto"/>
          <w:sz w:val="24"/>
          <w:szCs w:val="24"/>
        </w:rPr>
        <w:t>планируемые результаты коррекционной работы и подходы к их оценке.</w:t>
      </w:r>
    </w:p>
    <w:p w:rsidR="00A705F6" w:rsidRPr="00A705F6" w:rsidRDefault="00A705F6" w:rsidP="00A705F6">
      <w:pPr>
        <w:pStyle w:val="11"/>
        <w:jc w:val="both"/>
        <w:rPr>
          <w:color w:val="auto"/>
          <w:sz w:val="24"/>
          <w:szCs w:val="24"/>
        </w:rPr>
      </w:pPr>
      <w:r w:rsidRPr="00A705F6">
        <w:rPr>
          <w:color w:val="auto"/>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A705F6" w:rsidRPr="00A705F6" w:rsidRDefault="00A705F6" w:rsidP="00A705F6">
      <w:pPr>
        <w:pStyle w:val="11"/>
        <w:jc w:val="both"/>
        <w:rPr>
          <w:color w:val="auto"/>
          <w:sz w:val="24"/>
          <w:szCs w:val="24"/>
        </w:rPr>
      </w:pPr>
      <w:r w:rsidRPr="00A705F6">
        <w:rPr>
          <w:color w:val="auto"/>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705F6" w:rsidRPr="00A705F6" w:rsidRDefault="00A705F6" w:rsidP="00A705F6">
      <w:pPr>
        <w:pStyle w:val="11"/>
        <w:spacing w:line="240" w:lineRule="auto"/>
        <w:jc w:val="both"/>
        <w:rPr>
          <w:color w:val="auto"/>
          <w:sz w:val="24"/>
          <w:szCs w:val="24"/>
        </w:rPr>
      </w:pPr>
      <w:r w:rsidRPr="00A705F6">
        <w:rPr>
          <w:color w:val="auto"/>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705F6" w:rsidRPr="00A705F6" w:rsidRDefault="00A705F6" w:rsidP="00A705F6">
      <w:pPr>
        <w:pStyle w:val="11"/>
        <w:spacing w:line="240" w:lineRule="auto"/>
        <w:jc w:val="both"/>
        <w:rPr>
          <w:color w:val="auto"/>
          <w:sz w:val="24"/>
          <w:szCs w:val="24"/>
        </w:rPr>
      </w:pPr>
      <w:r w:rsidRPr="00A705F6">
        <w:rPr>
          <w:color w:val="auto"/>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705F6" w:rsidRPr="00A705F6" w:rsidRDefault="00A705F6" w:rsidP="00A705F6">
      <w:pPr>
        <w:pStyle w:val="11"/>
        <w:spacing w:line="240" w:lineRule="auto"/>
        <w:jc w:val="both"/>
        <w:rPr>
          <w:color w:val="auto"/>
          <w:sz w:val="24"/>
          <w:szCs w:val="24"/>
        </w:rPr>
      </w:pPr>
      <w:r w:rsidRPr="00A705F6">
        <w:rPr>
          <w:color w:val="auto"/>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A705F6" w:rsidRPr="00A705F6" w:rsidRDefault="00A705F6" w:rsidP="00A705F6">
      <w:pPr>
        <w:pStyle w:val="11"/>
        <w:spacing w:line="240" w:lineRule="auto"/>
        <w:jc w:val="both"/>
        <w:rPr>
          <w:color w:val="auto"/>
          <w:sz w:val="24"/>
          <w:szCs w:val="24"/>
        </w:rPr>
      </w:pPr>
      <w:r w:rsidRPr="00A705F6">
        <w:rPr>
          <w:color w:val="auto"/>
          <w:sz w:val="24"/>
          <w:szCs w:val="24"/>
        </w:rPr>
        <w:t>ПКР разрабатывается на период получения основного общего образования и включает следующие разделы:</w:t>
      </w:r>
    </w:p>
    <w:p w:rsidR="00A705F6" w:rsidRPr="00A705F6" w:rsidRDefault="00A705F6" w:rsidP="00A705F6">
      <w:pPr>
        <w:pStyle w:val="11"/>
        <w:spacing w:line="240" w:lineRule="auto"/>
        <w:ind w:left="240" w:hanging="240"/>
        <w:jc w:val="both"/>
        <w:rPr>
          <w:color w:val="auto"/>
          <w:sz w:val="24"/>
          <w:szCs w:val="24"/>
        </w:rPr>
      </w:pPr>
      <w:r w:rsidRPr="00A705F6">
        <w:rPr>
          <w:color w:val="auto"/>
          <w:sz w:val="24"/>
          <w:szCs w:val="24"/>
        </w:rPr>
        <w:t>—Цели, задачи и принципы построения программы коррекционной работы.</w:t>
      </w:r>
    </w:p>
    <w:p w:rsidR="00A705F6" w:rsidRPr="00A705F6" w:rsidRDefault="00A705F6" w:rsidP="00A705F6">
      <w:pPr>
        <w:pStyle w:val="11"/>
        <w:spacing w:line="240" w:lineRule="auto"/>
        <w:ind w:firstLine="0"/>
        <w:jc w:val="both"/>
        <w:rPr>
          <w:color w:val="auto"/>
          <w:sz w:val="24"/>
          <w:szCs w:val="24"/>
        </w:rPr>
      </w:pPr>
      <w:r w:rsidRPr="00A705F6">
        <w:rPr>
          <w:color w:val="auto"/>
          <w:sz w:val="24"/>
          <w:szCs w:val="24"/>
        </w:rPr>
        <w:t>—Перечень и содержание направлений работы.</w:t>
      </w:r>
    </w:p>
    <w:p w:rsidR="00A705F6" w:rsidRPr="00A705F6" w:rsidRDefault="00A705F6" w:rsidP="00A705F6">
      <w:pPr>
        <w:pStyle w:val="11"/>
        <w:spacing w:line="240" w:lineRule="auto"/>
        <w:ind w:firstLine="0"/>
        <w:jc w:val="both"/>
        <w:rPr>
          <w:color w:val="auto"/>
          <w:sz w:val="24"/>
          <w:szCs w:val="24"/>
        </w:rPr>
      </w:pPr>
      <w:r w:rsidRPr="00A705F6">
        <w:rPr>
          <w:color w:val="auto"/>
          <w:sz w:val="24"/>
          <w:szCs w:val="24"/>
        </w:rPr>
        <w:t>—Механизмы реализации программы.</w:t>
      </w:r>
    </w:p>
    <w:p w:rsidR="00A705F6" w:rsidRPr="00A705F6" w:rsidRDefault="00A705F6" w:rsidP="00A705F6">
      <w:pPr>
        <w:pStyle w:val="11"/>
        <w:spacing w:line="240" w:lineRule="auto"/>
        <w:ind w:firstLine="0"/>
        <w:jc w:val="both"/>
        <w:rPr>
          <w:color w:val="auto"/>
          <w:sz w:val="24"/>
          <w:szCs w:val="24"/>
        </w:rPr>
      </w:pPr>
      <w:r w:rsidRPr="00A705F6">
        <w:rPr>
          <w:color w:val="auto"/>
          <w:sz w:val="24"/>
          <w:szCs w:val="24"/>
        </w:rPr>
        <w:t>—Условия реализации программы.</w:t>
      </w:r>
    </w:p>
    <w:p w:rsidR="00A705F6" w:rsidRPr="00A705F6" w:rsidRDefault="00A705F6" w:rsidP="00A705F6">
      <w:pPr>
        <w:pStyle w:val="11"/>
        <w:spacing w:after="140" w:line="240" w:lineRule="auto"/>
        <w:ind w:firstLine="0"/>
        <w:jc w:val="both"/>
        <w:rPr>
          <w:color w:val="auto"/>
          <w:sz w:val="24"/>
          <w:szCs w:val="24"/>
        </w:rPr>
      </w:pPr>
      <w:r w:rsidRPr="00A705F6">
        <w:rPr>
          <w:color w:val="auto"/>
          <w:sz w:val="24"/>
          <w:szCs w:val="24"/>
        </w:rPr>
        <w:t>—Планируемые результаты реализации программы.</w:t>
      </w:r>
    </w:p>
    <w:p w:rsidR="00A705F6" w:rsidRPr="00EB2D57" w:rsidRDefault="00A705F6" w:rsidP="00A705F6">
      <w:pPr>
        <w:pStyle w:val="11"/>
        <w:spacing w:after="140" w:line="240" w:lineRule="auto"/>
        <w:ind w:firstLine="0"/>
        <w:jc w:val="both"/>
        <w:rPr>
          <w:color w:val="auto"/>
        </w:rPr>
      </w:pPr>
    </w:p>
    <w:p w:rsidR="00A705F6" w:rsidRPr="00A705F6" w:rsidRDefault="00A705F6" w:rsidP="00A705F6">
      <w:pPr>
        <w:pStyle w:val="3"/>
        <w:rPr>
          <w:rFonts w:ascii="Times New Roman" w:hAnsi="Times New Roman" w:cs="Times New Roman"/>
          <w:sz w:val="24"/>
          <w:szCs w:val="24"/>
        </w:rPr>
      </w:pPr>
      <w:bookmarkStart w:id="693" w:name="bookmark1951"/>
      <w:bookmarkStart w:id="694" w:name="_Toc105502810"/>
      <w:r w:rsidRPr="00A705F6">
        <w:rPr>
          <w:rFonts w:ascii="Times New Roman" w:hAnsi="Times New Roman" w:cs="Times New Roman"/>
          <w:sz w:val="24"/>
          <w:szCs w:val="24"/>
        </w:rPr>
        <w:t>2.4.1. Цели, задачи и принципы построения программы коррекционной работы</w:t>
      </w:r>
      <w:bookmarkEnd w:id="693"/>
      <w:bookmarkEnd w:id="694"/>
    </w:p>
    <w:p w:rsidR="00A705F6" w:rsidRPr="00A705F6" w:rsidRDefault="00A705F6" w:rsidP="00A705F6">
      <w:pPr>
        <w:pStyle w:val="11"/>
        <w:spacing w:line="252" w:lineRule="auto"/>
        <w:jc w:val="both"/>
        <w:rPr>
          <w:color w:val="auto"/>
          <w:sz w:val="24"/>
          <w:szCs w:val="24"/>
        </w:rPr>
      </w:pPr>
      <w:r w:rsidRPr="00A705F6">
        <w:rPr>
          <w:b/>
          <w:bCs/>
          <w:color w:val="auto"/>
          <w:sz w:val="24"/>
          <w:szCs w:val="24"/>
        </w:rPr>
        <w:t xml:space="preserve">Цель программы </w:t>
      </w:r>
      <w:r w:rsidRPr="00A705F6">
        <w:rPr>
          <w:color w:val="auto"/>
          <w:sz w:val="24"/>
          <w:szCs w:val="24"/>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705F6" w:rsidRPr="00A705F6" w:rsidRDefault="00A705F6" w:rsidP="00A705F6">
      <w:pPr>
        <w:pStyle w:val="11"/>
        <w:spacing w:line="240" w:lineRule="auto"/>
        <w:jc w:val="both"/>
        <w:rPr>
          <w:color w:val="auto"/>
          <w:sz w:val="24"/>
          <w:szCs w:val="24"/>
        </w:rPr>
      </w:pPr>
      <w:r w:rsidRPr="00A705F6">
        <w:rPr>
          <w:color w:val="auto"/>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705F6" w:rsidRPr="00A705F6" w:rsidRDefault="00A705F6" w:rsidP="00A705F6">
      <w:pPr>
        <w:pStyle w:val="11"/>
        <w:spacing w:line="259" w:lineRule="auto"/>
        <w:jc w:val="both"/>
        <w:rPr>
          <w:color w:val="auto"/>
          <w:sz w:val="24"/>
          <w:szCs w:val="24"/>
        </w:rPr>
      </w:pPr>
      <w:r w:rsidRPr="00A705F6">
        <w:rPr>
          <w:b/>
          <w:bCs/>
          <w:color w:val="auto"/>
          <w:sz w:val="24"/>
          <w:szCs w:val="24"/>
        </w:rPr>
        <w:t>Задачи программы:</w:t>
      </w:r>
    </w:p>
    <w:p w:rsidR="00A705F6" w:rsidRPr="00A705F6" w:rsidRDefault="00A705F6" w:rsidP="00A705F6">
      <w:pPr>
        <w:pStyle w:val="11"/>
        <w:numPr>
          <w:ilvl w:val="0"/>
          <w:numId w:val="347"/>
        </w:numPr>
        <w:spacing w:line="262" w:lineRule="auto"/>
        <w:jc w:val="both"/>
        <w:rPr>
          <w:color w:val="auto"/>
          <w:sz w:val="24"/>
          <w:szCs w:val="24"/>
        </w:rPr>
      </w:pPr>
      <w:r w:rsidRPr="00A705F6">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705F6" w:rsidRPr="00A705F6" w:rsidRDefault="00A705F6" w:rsidP="00A705F6">
      <w:pPr>
        <w:pStyle w:val="11"/>
        <w:numPr>
          <w:ilvl w:val="0"/>
          <w:numId w:val="347"/>
        </w:numPr>
        <w:spacing w:line="262" w:lineRule="auto"/>
        <w:jc w:val="both"/>
        <w:rPr>
          <w:color w:val="auto"/>
          <w:sz w:val="24"/>
          <w:szCs w:val="24"/>
        </w:rPr>
      </w:pPr>
      <w:r w:rsidRPr="00A705F6">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705F6" w:rsidRPr="00A705F6" w:rsidRDefault="00A705F6" w:rsidP="00A705F6">
      <w:pPr>
        <w:pStyle w:val="11"/>
        <w:numPr>
          <w:ilvl w:val="0"/>
          <w:numId w:val="347"/>
        </w:numPr>
        <w:spacing w:line="262" w:lineRule="auto"/>
        <w:jc w:val="both"/>
        <w:rPr>
          <w:color w:val="auto"/>
          <w:sz w:val="24"/>
          <w:szCs w:val="24"/>
        </w:rPr>
      </w:pPr>
      <w:r w:rsidRPr="00A705F6">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705F6" w:rsidRPr="00A705F6" w:rsidRDefault="00A705F6" w:rsidP="00A705F6">
      <w:pPr>
        <w:pStyle w:val="11"/>
        <w:numPr>
          <w:ilvl w:val="0"/>
          <w:numId w:val="347"/>
        </w:numPr>
        <w:spacing w:line="276" w:lineRule="auto"/>
        <w:jc w:val="both"/>
        <w:rPr>
          <w:color w:val="auto"/>
          <w:sz w:val="24"/>
          <w:szCs w:val="24"/>
        </w:rPr>
      </w:pPr>
      <w:r w:rsidRPr="00A705F6">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705F6" w:rsidRPr="00A705F6" w:rsidRDefault="00A705F6" w:rsidP="00A705F6">
      <w:pPr>
        <w:pStyle w:val="11"/>
        <w:numPr>
          <w:ilvl w:val="0"/>
          <w:numId w:val="347"/>
        </w:numPr>
        <w:spacing w:line="276" w:lineRule="auto"/>
        <w:jc w:val="both"/>
        <w:rPr>
          <w:color w:val="auto"/>
          <w:sz w:val="24"/>
          <w:szCs w:val="24"/>
        </w:rPr>
      </w:pPr>
      <w:r w:rsidRPr="00A705F6">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705F6" w:rsidRPr="00A705F6" w:rsidRDefault="00A705F6" w:rsidP="00A705F6">
      <w:pPr>
        <w:pStyle w:val="11"/>
        <w:numPr>
          <w:ilvl w:val="0"/>
          <w:numId w:val="347"/>
        </w:numPr>
        <w:spacing w:line="276" w:lineRule="auto"/>
        <w:jc w:val="both"/>
        <w:rPr>
          <w:color w:val="auto"/>
          <w:sz w:val="24"/>
          <w:szCs w:val="24"/>
        </w:rPr>
      </w:pPr>
      <w:r w:rsidRPr="00A705F6">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A705F6" w:rsidRPr="00A705F6" w:rsidRDefault="00A705F6" w:rsidP="00A705F6">
      <w:pPr>
        <w:pStyle w:val="11"/>
        <w:numPr>
          <w:ilvl w:val="0"/>
          <w:numId w:val="347"/>
        </w:numPr>
        <w:spacing w:line="266" w:lineRule="auto"/>
        <w:jc w:val="both"/>
        <w:rPr>
          <w:color w:val="auto"/>
          <w:sz w:val="24"/>
          <w:szCs w:val="24"/>
        </w:rPr>
      </w:pPr>
      <w:r w:rsidRPr="00A705F6">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A705F6" w:rsidRPr="00A705F6" w:rsidRDefault="00A705F6" w:rsidP="00A705F6">
      <w:pPr>
        <w:pStyle w:val="11"/>
        <w:spacing w:line="266" w:lineRule="auto"/>
        <w:jc w:val="both"/>
        <w:rPr>
          <w:color w:val="auto"/>
          <w:sz w:val="24"/>
          <w:szCs w:val="24"/>
        </w:rPr>
      </w:pPr>
      <w:r w:rsidRPr="00A705F6">
        <w:rPr>
          <w:color w:val="auto"/>
          <w:sz w:val="24"/>
          <w:szCs w:val="24"/>
        </w:rPr>
        <w:t>Содержание программы коррекционной работы определяют</w:t>
      </w:r>
    </w:p>
    <w:p w:rsidR="00A705F6" w:rsidRPr="00A705F6" w:rsidRDefault="00A705F6" w:rsidP="00A705F6">
      <w:pPr>
        <w:pStyle w:val="11"/>
        <w:spacing w:after="40" w:line="240" w:lineRule="auto"/>
        <w:ind w:firstLine="0"/>
        <w:jc w:val="both"/>
        <w:rPr>
          <w:color w:val="auto"/>
          <w:sz w:val="24"/>
          <w:szCs w:val="24"/>
        </w:rPr>
      </w:pPr>
      <w:r w:rsidRPr="00A705F6">
        <w:rPr>
          <w:color w:val="auto"/>
          <w:sz w:val="24"/>
          <w:szCs w:val="24"/>
        </w:rPr>
        <w:t xml:space="preserve">следующие </w:t>
      </w:r>
      <w:r w:rsidRPr="00A705F6">
        <w:rPr>
          <w:b/>
          <w:bCs/>
          <w:color w:val="auto"/>
          <w:sz w:val="24"/>
          <w:szCs w:val="24"/>
        </w:rPr>
        <w:t>принципы</w:t>
      </w:r>
      <w:r w:rsidRPr="00A705F6">
        <w:rPr>
          <w:color w:val="auto"/>
          <w:sz w:val="24"/>
          <w:szCs w:val="24"/>
        </w:rPr>
        <w:t>:</w:t>
      </w:r>
    </w:p>
    <w:p w:rsidR="00A705F6" w:rsidRPr="00A705F6" w:rsidRDefault="00A705F6" w:rsidP="00A705F6">
      <w:pPr>
        <w:pStyle w:val="11"/>
        <w:spacing w:line="240" w:lineRule="auto"/>
        <w:ind w:left="240" w:hanging="240"/>
        <w:jc w:val="both"/>
        <w:rPr>
          <w:color w:val="auto"/>
          <w:sz w:val="24"/>
          <w:szCs w:val="24"/>
        </w:rPr>
      </w:pPr>
      <w:r w:rsidRPr="00A705F6">
        <w:rPr>
          <w:color w:val="auto"/>
          <w:sz w:val="24"/>
          <w:szCs w:val="24"/>
        </w:rPr>
        <w:t xml:space="preserve">— </w:t>
      </w:r>
      <w:r w:rsidRPr="00A705F6">
        <w:rPr>
          <w:i/>
          <w:iCs/>
          <w:color w:val="auto"/>
          <w:sz w:val="24"/>
          <w:szCs w:val="24"/>
        </w:rPr>
        <w:t>Преемственность.</w:t>
      </w:r>
      <w:r w:rsidRPr="00A705F6">
        <w:rPr>
          <w:color w:val="auto"/>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705F6" w:rsidRPr="00A705F6" w:rsidRDefault="00A705F6" w:rsidP="00A705F6">
      <w:pPr>
        <w:pStyle w:val="11"/>
        <w:ind w:left="240" w:hanging="240"/>
        <w:jc w:val="both"/>
        <w:rPr>
          <w:color w:val="auto"/>
          <w:sz w:val="24"/>
          <w:szCs w:val="24"/>
        </w:rPr>
      </w:pPr>
      <w:r w:rsidRPr="00A705F6">
        <w:rPr>
          <w:color w:val="auto"/>
          <w:sz w:val="24"/>
          <w:szCs w:val="24"/>
        </w:rPr>
        <w:t xml:space="preserve">— </w:t>
      </w:r>
      <w:r w:rsidRPr="00A705F6">
        <w:rPr>
          <w:i/>
          <w:iCs/>
          <w:color w:val="auto"/>
          <w:sz w:val="24"/>
          <w:szCs w:val="24"/>
        </w:rPr>
        <w:t>Соблюдение интересов обучающихся.</w:t>
      </w:r>
      <w:r w:rsidRPr="00A705F6">
        <w:rPr>
          <w:color w:val="auto"/>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705F6" w:rsidRPr="00A705F6" w:rsidRDefault="00A705F6" w:rsidP="00A705F6">
      <w:pPr>
        <w:pStyle w:val="11"/>
        <w:ind w:left="240" w:hanging="240"/>
        <w:jc w:val="both"/>
        <w:rPr>
          <w:color w:val="auto"/>
          <w:sz w:val="24"/>
          <w:szCs w:val="24"/>
        </w:rPr>
      </w:pPr>
      <w:r w:rsidRPr="00A705F6">
        <w:rPr>
          <w:color w:val="auto"/>
          <w:sz w:val="24"/>
          <w:szCs w:val="24"/>
        </w:rPr>
        <w:t xml:space="preserve">— </w:t>
      </w:r>
      <w:r w:rsidRPr="00A705F6">
        <w:rPr>
          <w:i/>
          <w:iCs/>
          <w:color w:val="auto"/>
          <w:sz w:val="24"/>
          <w:szCs w:val="24"/>
        </w:rPr>
        <w:t>Непрерывность.</w:t>
      </w:r>
      <w:r w:rsidRPr="00A705F6">
        <w:rPr>
          <w:color w:val="auto"/>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705F6" w:rsidRPr="00A705F6" w:rsidRDefault="00A705F6" w:rsidP="00A705F6">
      <w:pPr>
        <w:pStyle w:val="11"/>
        <w:ind w:left="240" w:hanging="240"/>
        <w:jc w:val="both"/>
        <w:rPr>
          <w:color w:val="auto"/>
          <w:sz w:val="24"/>
          <w:szCs w:val="24"/>
        </w:rPr>
      </w:pPr>
      <w:r w:rsidRPr="00A705F6">
        <w:rPr>
          <w:color w:val="auto"/>
          <w:sz w:val="24"/>
          <w:szCs w:val="24"/>
        </w:rPr>
        <w:t xml:space="preserve">— </w:t>
      </w:r>
      <w:r w:rsidRPr="00A705F6">
        <w:rPr>
          <w:i/>
          <w:iCs/>
          <w:color w:val="auto"/>
          <w:sz w:val="24"/>
          <w:szCs w:val="24"/>
        </w:rPr>
        <w:t>Вариативность.</w:t>
      </w:r>
      <w:r w:rsidRPr="00A705F6">
        <w:rPr>
          <w:color w:val="auto"/>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705F6" w:rsidRDefault="00A705F6" w:rsidP="00A705F6">
      <w:pPr>
        <w:pStyle w:val="11"/>
        <w:spacing w:after="140"/>
        <w:ind w:left="240" w:hanging="240"/>
        <w:jc w:val="both"/>
        <w:rPr>
          <w:color w:val="auto"/>
          <w:sz w:val="24"/>
          <w:szCs w:val="24"/>
        </w:rPr>
      </w:pPr>
      <w:r w:rsidRPr="00A705F6">
        <w:rPr>
          <w:color w:val="auto"/>
          <w:sz w:val="24"/>
          <w:szCs w:val="24"/>
        </w:rPr>
        <w:t>—</w:t>
      </w:r>
      <w:r w:rsidRPr="00A705F6">
        <w:rPr>
          <w:i/>
          <w:iCs/>
          <w:color w:val="auto"/>
          <w:sz w:val="24"/>
          <w:szCs w:val="24"/>
        </w:rPr>
        <w:t>Комплексность и системность.</w:t>
      </w:r>
      <w:r w:rsidRPr="00A705F6">
        <w:rPr>
          <w:color w:val="auto"/>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A705F6" w:rsidRPr="005371B0" w:rsidRDefault="00A705F6" w:rsidP="00A705F6">
      <w:pPr>
        <w:pStyle w:val="3"/>
        <w:rPr>
          <w:rFonts w:ascii="Times New Roman" w:hAnsi="Times New Roman" w:cs="Times New Roman"/>
          <w:sz w:val="24"/>
          <w:szCs w:val="24"/>
        </w:rPr>
      </w:pPr>
      <w:bookmarkStart w:id="695" w:name="_Toc105502811"/>
      <w:r w:rsidRPr="005371B0">
        <w:rPr>
          <w:rFonts w:ascii="Times New Roman" w:hAnsi="Times New Roman" w:cs="Times New Roman"/>
          <w:sz w:val="24"/>
          <w:szCs w:val="24"/>
        </w:rPr>
        <w:t>2.4.2. Перечень и содержание направлений работы</w:t>
      </w:r>
      <w:bookmarkEnd w:id="695"/>
    </w:p>
    <w:p w:rsidR="00A705F6" w:rsidRPr="005371B0" w:rsidRDefault="00A705F6" w:rsidP="00A705F6">
      <w:pPr>
        <w:pStyle w:val="11"/>
        <w:spacing w:line="252" w:lineRule="auto"/>
        <w:jc w:val="both"/>
        <w:rPr>
          <w:color w:val="auto"/>
          <w:sz w:val="24"/>
          <w:szCs w:val="24"/>
        </w:rPr>
      </w:pPr>
      <w:r w:rsidRPr="005371B0">
        <w:rPr>
          <w:color w:val="auto"/>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705F6" w:rsidRPr="005371B0" w:rsidRDefault="00A705F6" w:rsidP="00A705F6">
      <w:pPr>
        <w:pStyle w:val="11"/>
        <w:spacing w:after="140" w:line="252" w:lineRule="auto"/>
        <w:jc w:val="both"/>
        <w:rPr>
          <w:color w:val="auto"/>
          <w:sz w:val="24"/>
          <w:szCs w:val="24"/>
        </w:rPr>
      </w:pPr>
      <w:r w:rsidRPr="005371B0">
        <w:rPr>
          <w:color w:val="auto"/>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705F6" w:rsidRPr="005371B0" w:rsidRDefault="00A705F6" w:rsidP="00A705F6">
      <w:pPr>
        <w:pStyle w:val="af7"/>
        <w:rPr>
          <w:rFonts w:ascii="Times New Roman" w:hAnsi="Times New Roman" w:cs="Times New Roman"/>
          <w:sz w:val="24"/>
          <w:szCs w:val="24"/>
        </w:rPr>
      </w:pPr>
      <w:bookmarkStart w:id="696" w:name="bookmark1955"/>
      <w:r w:rsidRPr="005371B0">
        <w:rPr>
          <w:rFonts w:ascii="Times New Roman" w:hAnsi="Times New Roman" w:cs="Times New Roman"/>
          <w:sz w:val="24"/>
          <w:szCs w:val="24"/>
        </w:rPr>
        <w:t>Характеристика содержания направлений коррекционной работы</w:t>
      </w:r>
      <w:bookmarkEnd w:id="696"/>
    </w:p>
    <w:p w:rsidR="00A705F6" w:rsidRPr="005371B0" w:rsidRDefault="00A705F6" w:rsidP="00A705F6">
      <w:pPr>
        <w:pStyle w:val="11"/>
        <w:spacing w:line="240" w:lineRule="auto"/>
        <w:jc w:val="both"/>
        <w:rPr>
          <w:color w:val="auto"/>
          <w:sz w:val="24"/>
          <w:szCs w:val="24"/>
        </w:rPr>
      </w:pPr>
      <w:r w:rsidRPr="005371B0">
        <w:rPr>
          <w:i/>
          <w:iCs/>
          <w:color w:val="auto"/>
          <w:sz w:val="24"/>
          <w:szCs w:val="24"/>
        </w:rPr>
        <w:t>Диагностическая работа включает:</w:t>
      </w:r>
    </w:p>
    <w:p w:rsidR="00A705F6" w:rsidRPr="005371B0" w:rsidRDefault="00A705F6" w:rsidP="00A705F6">
      <w:pPr>
        <w:pStyle w:val="11"/>
        <w:numPr>
          <w:ilvl w:val="0"/>
          <w:numId w:val="348"/>
        </w:numPr>
        <w:spacing w:line="295" w:lineRule="auto"/>
        <w:jc w:val="both"/>
        <w:rPr>
          <w:color w:val="auto"/>
          <w:sz w:val="24"/>
          <w:szCs w:val="24"/>
        </w:rPr>
      </w:pPr>
      <w:r w:rsidRPr="005371B0">
        <w:rPr>
          <w:color w:val="auto"/>
          <w:sz w:val="24"/>
          <w:szCs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705F6" w:rsidRPr="005371B0" w:rsidRDefault="00A705F6" w:rsidP="00A705F6">
      <w:pPr>
        <w:pStyle w:val="11"/>
        <w:numPr>
          <w:ilvl w:val="0"/>
          <w:numId w:val="348"/>
        </w:numPr>
        <w:spacing w:line="266" w:lineRule="auto"/>
        <w:jc w:val="both"/>
        <w:rPr>
          <w:color w:val="auto"/>
          <w:sz w:val="24"/>
          <w:szCs w:val="24"/>
        </w:rPr>
      </w:pPr>
      <w:r w:rsidRPr="005371B0">
        <w:rPr>
          <w:color w:val="auto"/>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705F6" w:rsidRPr="005371B0" w:rsidRDefault="00A705F6" w:rsidP="00A705F6">
      <w:pPr>
        <w:pStyle w:val="11"/>
        <w:numPr>
          <w:ilvl w:val="0"/>
          <w:numId w:val="348"/>
        </w:numPr>
        <w:spacing w:line="276" w:lineRule="auto"/>
        <w:jc w:val="both"/>
        <w:rPr>
          <w:color w:val="auto"/>
          <w:sz w:val="24"/>
          <w:szCs w:val="24"/>
        </w:rPr>
      </w:pPr>
      <w:r w:rsidRPr="005371B0">
        <w:rPr>
          <w:color w:val="auto"/>
          <w:sz w:val="24"/>
          <w:szCs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705F6" w:rsidRPr="005371B0" w:rsidRDefault="00A705F6" w:rsidP="00A705F6">
      <w:pPr>
        <w:pStyle w:val="11"/>
        <w:numPr>
          <w:ilvl w:val="0"/>
          <w:numId w:val="348"/>
        </w:numPr>
        <w:spacing w:line="298" w:lineRule="auto"/>
        <w:jc w:val="both"/>
        <w:rPr>
          <w:color w:val="auto"/>
          <w:sz w:val="24"/>
          <w:szCs w:val="24"/>
        </w:rPr>
      </w:pPr>
      <w:r w:rsidRPr="005371B0">
        <w:rPr>
          <w:color w:val="auto"/>
          <w:sz w:val="24"/>
          <w:szCs w:val="24"/>
        </w:rPr>
        <w:t>изучение развития эмоционально-волевой, познавательной, речевой сфер и личностных особенностей обучающихся;</w:t>
      </w:r>
    </w:p>
    <w:p w:rsidR="00A705F6" w:rsidRPr="005371B0" w:rsidRDefault="00A705F6" w:rsidP="00A705F6">
      <w:pPr>
        <w:pStyle w:val="11"/>
        <w:numPr>
          <w:ilvl w:val="0"/>
          <w:numId w:val="348"/>
        </w:numPr>
        <w:spacing w:line="298" w:lineRule="auto"/>
        <w:jc w:val="both"/>
        <w:rPr>
          <w:color w:val="auto"/>
          <w:sz w:val="24"/>
          <w:szCs w:val="24"/>
        </w:rPr>
      </w:pPr>
      <w:r w:rsidRPr="005371B0">
        <w:rPr>
          <w:color w:val="auto"/>
          <w:sz w:val="24"/>
          <w:szCs w:val="24"/>
        </w:rPr>
        <w:t>изучение социальной ситуации развития и условий семейного воспитания обучающихся;</w:t>
      </w:r>
    </w:p>
    <w:p w:rsidR="00A705F6" w:rsidRPr="005371B0" w:rsidRDefault="00A705F6" w:rsidP="00A705F6">
      <w:pPr>
        <w:pStyle w:val="11"/>
        <w:numPr>
          <w:ilvl w:val="0"/>
          <w:numId w:val="348"/>
        </w:numPr>
        <w:spacing w:line="298" w:lineRule="auto"/>
        <w:jc w:val="both"/>
        <w:rPr>
          <w:color w:val="auto"/>
          <w:sz w:val="24"/>
          <w:szCs w:val="24"/>
        </w:rPr>
      </w:pPr>
      <w:r w:rsidRPr="005371B0">
        <w:rPr>
          <w:color w:val="auto"/>
          <w:sz w:val="24"/>
          <w:szCs w:val="24"/>
        </w:rPr>
        <w:t>изучение адаптивных возможностей и уровня социализации обучающихся;</w:t>
      </w:r>
    </w:p>
    <w:p w:rsidR="00A705F6" w:rsidRPr="005371B0" w:rsidRDefault="00A705F6" w:rsidP="00A705F6">
      <w:pPr>
        <w:pStyle w:val="11"/>
        <w:numPr>
          <w:ilvl w:val="0"/>
          <w:numId w:val="348"/>
        </w:numPr>
        <w:spacing w:line="298" w:lineRule="auto"/>
        <w:jc w:val="both"/>
        <w:rPr>
          <w:color w:val="auto"/>
          <w:sz w:val="24"/>
          <w:szCs w:val="24"/>
        </w:rPr>
      </w:pPr>
      <w:r w:rsidRPr="005371B0">
        <w:rPr>
          <w:color w:val="auto"/>
          <w:sz w:val="24"/>
          <w:szCs w:val="24"/>
        </w:rPr>
        <w:t>изучение индивидуальных образовательных и социальнокоммуникативных потребностей обучающихся;</w:t>
      </w:r>
    </w:p>
    <w:p w:rsidR="00A705F6" w:rsidRPr="005371B0" w:rsidRDefault="00A705F6" w:rsidP="00A705F6">
      <w:pPr>
        <w:pStyle w:val="11"/>
        <w:numPr>
          <w:ilvl w:val="0"/>
          <w:numId w:val="348"/>
        </w:numPr>
        <w:spacing w:line="276" w:lineRule="auto"/>
        <w:jc w:val="both"/>
        <w:rPr>
          <w:color w:val="auto"/>
          <w:sz w:val="24"/>
          <w:szCs w:val="24"/>
        </w:rPr>
      </w:pPr>
      <w:r w:rsidRPr="005371B0">
        <w:rPr>
          <w:color w:val="auto"/>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705F6" w:rsidRPr="005371B0" w:rsidRDefault="00A705F6" w:rsidP="00A705F6">
      <w:pPr>
        <w:pStyle w:val="11"/>
        <w:numPr>
          <w:ilvl w:val="0"/>
          <w:numId w:val="348"/>
        </w:numPr>
        <w:spacing w:line="276" w:lineRule="auto"/>
        <w:jc w:val="both"/>
        <w:rPr>
          <w:color w:val="auto"/>
          <w:sz w:val="24"/>
          <w:szCs w:val="24"/>
        </w:rPr>
      </w:pPr>
      <w:r w:rsidRPr="005371B0">
        <w:rPr>
          <w:color w:val="auto"/>
          <w:sz w:val="24"/>
          <w:szCs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A705F6" w:rsidRPr="005371B0" w:rsidRDefault="00A705F6" w:rsidP="00A705F6">
      <w:pPr>
        <w:pStyle w:val="11"/>
        <w:jc w:val="both"/>
        <w:rPr>
          <w:color w:val="auto"/>
          <w:sz w:val="24"/>
          <w:szCs w:val="24"/>
        </w:rPr>
      </w:pPr>
      <w:r w:rsidRPr="005371B0">
        <w:rPr>
          <w:i/>
          <w:iCs/>
          <w:color w:val="auto"/>
          <w:sz w:val="24"/>
          <w:szCs w:val="24"/>
        </w:rPr>
        <w:t>Коррекционно-развивающая и психопрофилактическая работа включает:</w:t>
      </w:r>
    </w:p>
    <w:p w:rsidR="00A705F6" w:rsidRPr="005371B0" w:rsidRDefault="00A705F6" w:rsidP="00A705F6">
      <w:pPr>
        <w:pStyle w:val="11"/>
        <w:numPr>
          <w:ilvl w:val="0"/>
          <w:numId w:val="349"/>
        </w:numPr>
        <w:spacing w:line="276" w:lineRule="auto"/>
        <w:jc w:val="both"/>
        <w:rPr>
          <w:color w:val="auto"/>
          <w:sz w:val="24"/>
          <w:szCs w:val="24"/>
        </w:rPr>
      </w:pPr>
      <w:r w:rsidRPr="005371B0">
        <w:rPr>
          <w:color w:val="auto"/>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705F6" w:rsidRPr="005371B0" w:rsidRDefault="00A705F6" w:rsidP="00A705F6">
      <w:pPr>
        <w:pStyle w:val="11"/>
        <w:numPr>
          <w:ilvl w:val="0"/>
          <w:numId w:val="349"/>
        </w:numPr>
        <w:spacing w:line="269" w:lineRule="auto"/>
        <w:jc w:val="both"/>
        <w:rPr>
          <w:color w:val="auto"/>
          <w:sz w:val="24"/>
          <w:szCs w:val="24"/>
        </w:rPr>
      </w:pPr>
      <w:r w:rsidRPr="005371B0">
        <w:rPr>
          <w:color w:val="auto"/>
          <w:sz w:val="24"/>
          <w:szCs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705F6" w:rsidRPr="005371B0" w:rsidRDefault="00A705F6" w:rsidP="00A705F6">
      <w:pPr>
        <w:pStyle w:val="11"/>
        <w:numPr>
          <w:ilvl w:val="0"/>
          <w:numId w:val="349"/>
        </w:numPr>
        <w:spacing w:line="276" w:lineRule="auto"/>
        <w:jc w:val="both"/>
        <w:rPr>
          <w:color w:val="auto"/>
          <w:sz w:val="24"/>
          <w:szCs w:val="24"/>
        </w:rPr>
      </w:pPr>
      <w:r w:rsidRPr="005371B0">
        <w:rPr>
          <w:color w:val="auto"/>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705F6" w:rsidRPr="005371B0" w:rsidRDefault="00A705F6" w:rsidP="00A705F6">
      <w:pPr>
        <w:pStyle w:val="11"/>
        <w:numPr>
          <w:ilvl w:val="0"/>
          <w:numId w:val="349"/>
        </w:numPr>
        <w:jc w:val="both"/>
        <w:rPr>
          <w:color w:val="auto"/>
          <w:sz w:val="24"/>
          <w:szCs w:val="24"/>
        </w:rPr>
      </w:pPr>
      <w:r w:rsidRPr="005371B0">
        <w:rPr>
          <w:color w:val="auto"/>
          <w:sz w:val="24"/>
          <w:szCs w:val="24"/>
        </w:rPr>
        <w:t>коррекцию и развитие высших психических функций, эмоционально-волевой, познавательной и коммуникативной сфер;</w:t>
      </w:r>
    </w:p>
    <w:p w:rsidR="00A705F6" w:rsidRPr="005371B0" w:rsidRDefault="00A705F6" w:rsidP="00A705F6">
      <w:pPr>
        <w:pStyle w:val="11"/>
        <w:numPr>
          <w:ilvl w:val="0"/>
          <w:numId w:val="349"/>
        </w:numPr>
        <w:jc w:val="both"/>
        <w:rPr>
          <w:color w:val="auto"/>
          <w:sz w:val="24"/>
          <w:szCs w:val="24"/>
        </w:rPr>
      </w:pPr>
      <w:r w:rsidRPr="005371B0">
        <w:rPr>
          <w:color w:val="auto"/>
          <w:sz w:val="24"/>
          <w:szCs w:val="24"/>
        </w:rPr>
        <w:t>развитие и укрепление зрелых личностных установок, формирование адекватных форм утверждения самостоятельности;</w:t>
      </w:r>
    </w:p>
    <w:p w:rsidR="00A705F6" w:rsidRPr="005371B0" w:rsidRDefault="00A705F6" w:rsidP="00A705F6">
      <w:pPr>
        <w:pStyle w:val="11"/>
        <w:numPr>
          <w:ilvl w:val="0"/>
          <w:numId w:val="349"/>
        </w:numPr>
        <w:jc w:val="both"/>
        <w:rPr>
          <w:color w:val="auto"/>
          <w:sz w:val="24"/>
          <w:szCs w:val="24"/>
        </w:rPr>
      </w:pPr>
      <w:r w:rsidRPr="005371B0">
        <w:rPr>
          <w:color w:val="auto"/>
          <w:sz w:val="24"/>
          <w:szCs w:val="24"/>
        </w:rPr>
        <w:t>формирование способов регуляции поведения и эмоциональных состояний;</w:t>
      </w:r>
    </w:p>
    <w:p w:rsidR="00A705F6" w:rsidRPr="005371B0" w:rsidRDefault="00A705F6" w:rsidP="00A705F6">
      <w:pPr>
        <w:pStyle w:val="11"/>
        <w:numPr>
          <w:ilvl w:val="0"/>
          <w:numId w:val="349"/>
        </w:numPr>
        <w:jc w:val="both"/>
        <w:rPr>
          <w:color w:val="auto"/>
          <w:sz w:val="24"/>
          <w:szCs w:val="24"/>
        </w:rPr>
      </w:pPr>
      <w:r w:rsidRPr="005371B0">
        <w:rPr>
          <w:color w:val="auto"/>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705F6" w:rsidRPr="005371B0" w:rsidRDefault="00A705F6" w:rsidP="00A705F6">
      <w:pPr>
        <w:pStyle w:val="11"/>
        <w:numPr>
          <w:ilvl w:val="0"/>
          <w:numId w:val="349"/>
        </w:numPr>
        <w:jc w:val="both"/>
        <w:rPr>
          <w:color w:val="auto"/>
          <w:sz w:val="24"/>
          <w:szCs w:val="24"/>
        </w:rPr>
      </w:pPr>
      <w:r w:rsidRPr="005371B0">
        <w:rPr>
          <w:color w:val="auto"/>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705F6" w:rsidRPr="005371B0" w:rsidRDefault="00A705F6" w:rsidP="00A705F6">
      <w:pPr>
        <w:pStyle w:val="11"/>
        <w:numPr>
          <w:ilvl w:val="0"/>
          <w:numId w:val="349"/>
        </w:numPr>
        <w:jc w:val="both"/>
        <w:rPr>
          <w:color w:val="auto"/>
          <w:sz w:val="24"/>
          <w:szCs w:val="24"/>
        </w:rPr>
      </w:pPr>
      <w:r w:rsidRPr="005371B0">
        <w:rPr>
          <w:color w:val="auto"/>
          <w:sz w:val="24"/>
          <w:szCs w:val="24"/>
        </w:rPr>
        <w:t>психологическую профилактику, направленную на сохранение, укрепление и развитие психологического здоровья обучающихся;</w:t>
      </w:r>
    </w:p>
    <w:p w:rsidR="00A705F6" w:rsidRPr="005371B0" w:rsidRDefault="00A705F6" w:rsidP="00A705F6">
      <w:pPr>
        <w:pStyle w:val="11"/>
        <w:numPr>
          <w:ilvl w:val="0"/>
          <w:numId w:val="349"/>
        </w:numPr>
        <w:jc w:val="both"/>
        <w:rPr>
          <w:color w:val="auto"/>
          <w:sz w:val="24"/>
          <w:szCs w:val="24"/>
        </w:rPr>
      </w:pPr>
      <w:r w:rsidRPr="005371B0">
        <w:rPr>
          <w:color w:val="auto"/>
          <w:sz w:val="24"/>
          <w:szCs w:val="24"/>
        </w:rPr>
        <w:t>психопрофилактическую работу по сопровождению периода адаптации при переходе на уровень основного общего образования;</w:t>
      </w:r>
    </w:p>
    <w:p w:rsidR="00A705F6" w:rsidRPr="005371B0" w:rsidRDefault="00A705F6" w:rsidP="00A705F6">
      <w:pPr>
        <w:pStyle w:val="11"/>
        <w:numPr>
          <w:ilvl w:val="0"/>
          <w:numId w:val="349"/>
        </w:numPr>
        <w:jc w:val="both"/>
        <w:rPr>
          <w:color w:val="auto"/>
          <w:sz w:val="24"/>
          <w:szCs w:val="24"/>
        </w:rPr>
      </w:pPr>
      <w:r w:rsidRPr="005371B0">
        <w:rPr>
          <w:color w:val="auto"/>
          <w:sz w:val="24"/>
          <w:szCs w:val="24"/>
        </w:rPr>
        <w:t>психопрофилактическую работу при подготовке к прохождению государственной итоговой аттестации;</w:t>
      </w:r>
    </w:p>
    <w:p w:rsidR="00A705F6" w:rsidRPr="005371B0" w:rsidRDefault="00A705F6" w:rsidP="00A705F6">
      <w:pPr>
        <w:pStyle w:val="11"/>
        <w:numPr>
          <w:ilvl w:val="0"/>
          <w:numId w:val="349"/>
        </w:numPr>
        <w:jc w:val="both"/>
        <w:rPr>
          <w:color w:val="auto"/>
          <w:sz w:val="24"/>
          <w:szCs w:val="24"/>
        </w:rPr>
      </w:pPr>
      <w:r w:rsidRPr="005371B0">
        <w:rPr>
          <w:color w:val="auto"/>
          <w:sz w:val="24"/>
          <w:szCs w:val="24"/>
        </w:rPr>
        <w:t>развитие компетенций, необходимых для продолжения образования и профессионального самоопределения;</w:t>
      </w:r>
    </w:p>
    <w:p w:rsidR="00A705F6" w:rsidRPr="005371B0" w:rsidRDefault="00A705F6" w:rsidP="00A705F6">
      <w:pPr>
        <w:pStyle w:val="11"/>
        <w:numPr>
          <w:ilvl w:val="0"/>
          <w:numId w:val="349"/>
        </w:numPr>
        <w:jc w:val="both"/>
        <w:rPr>
          <w:color w:val="auto"/>
          <w:sz w:val="24"/>
          <w:szCs w:val="24"/>
        </w:rPr>
      </w:pPr>
      <w:r w:rsidRPr="005371B0">
        <w:rPr>
          <w:color w:val="auto"/>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705F6" w:rsidRPr="005371B0" w:rsidRDefault="00A705F6" w:rsidP="00A705F6">
      <w:pPr>
        <w:pStyle w:val="11"/>
        <w:numPr>
          <w:ilvl w:val="0"/>
          <w:numId w:val="349"/>
        </w:numPr>
        <w:jc w:val="both"/>
        <w:rPr>
          <w:color w:val="auto"/>
          <w:sz w:val="24"/>
          <w:szCs w:val="24"/>
        </w:rPr>
      </w:pPr>
      <w:r w:rsidRPr="005371B0">
        <w:rPr>
          <w:color w:val="auto"/>
          <w:sz w:val="24"/>
          <w:szCs w:val="24"/>
        </w:rPr>
        <w:t>социальную защиту ребенка в случаях неблагоприятных условий жизни при психотравмирующих обстоятельствах, в трудной жизненной ситуации.</w:t>
      </w:r>
    </w:p>
    <w:p w:rsidR="00A705F6" w:rsidRPr="005371B0" w:rsidRDefault="00A705F6" w:rsidP="00A705F6">
      <w:pPr>
        <w:pStyle w:val="11"/>
        <w:jc w:val="both"/>
        <w:rPr>
          <w:color w:val="auto"/>
          <w:sz w:val="24"/>
          <w:szCs w:val="24"/>
        </w:rPr>
      </w:pPr>
      <w:r w:rsidRPr="005371B0">
        <w:rPr>
          <w:i/>
          <w:iCs/>
          <w:color w:val="auto"/>
          <w:sz w:val="24"/>
          <w:szCs w:val="24"/>
        </w:rPr>
        <w:t>Консультативная работа включает:</w:t>
      </w:r>
    </w:p>
    <w:p w:rsidR="00A705F6" w:rsidRPr="005371B0" w:rsidRDefault="00A705F6" w:rsidP="00A705F6">
      <w:pPr>
        <w:pStyle w:val="11"/>
        <w:numPr>
          <w:ilvl w:val="0"/>
          <w:numId w:val="350"/>
        </w:numPr>
        <w:jc w:val="both"/>
        <w:rPr>
          <w:color w:val="auto"/>
          <w:sz w:val="24"/>
          <w:szCs w:val="24"/>
        </w:rPr>
      </w:pPr>
      <w:r w:rsidRPr="005371B0">
        <w:rPr>
          <w:color w:val="auto"/>
          <w:sz w:val="24"/>
          <w:szCs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A705F6" w:rsidRPr="005371B0" w:rsidRDefault="00A705F6" w:rsidP="00A705F6">
      <w:pPr>
        <w:pStyle w:val="11"/>
        <w:numPr>
          <w:ilvl w:val="0"/>
          <w:numId w:val="350"/>
        </w:numPr>
        <w:jc w:val="both"/>
        <w:rPr>
          <w:color w:val="auto"/>
          <w:sz w:val="24"/>
          <w:szCs w:val="24"/>
        </w:rPr>
      </w:pPr>
      <w:r w:rsidRPr="005371B0">
        <w:rPr>
          <w:color w:val="auto"/>
          <w:sz w:val="24"/>
          <w:szCs w:val="24"/>
        </w:rPr>
        <w:t>консультирование специалистами педагогов по выбору индивидуально-ориентированных методов и приемов работы;</w:t>
      </w:r>
    </w:p>
    <w:p w:rsidR="00A705F6" w:rsidRPr="005371B0" w:rsidRDefault="00A705F6" w:rsidP="00A705F6">
      <w:pPr>
        <w:pStyle w:val="11"/>
        <w:numPr>
          <w:ilvl w:val="0"/>
          <w:numId w:val="350"/>
        </w:numPr>
        <w:jc w:val="both"/>
        <w:rPr>
          <w:color w:val="auto"/>
          <w:sz w:val="24"/>
          <w:szCs w:val="24"/>
        </w:rPr>
      </w:pPr>
      <w:r w:rsidRPr="005371B0">
        <w:rPr>
          <w:color w:val="auto"/>
          <w:sz w:val="24"/>
          <w:szCs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705F6" w:rsidRPr="005371B0" w:rsidRDefault="00A705F6" w:rsidP="00A705F6">
      <w:pPr>
        <w:pStyle w:val="11"/>
        <w:numPr>
          <w:ilvl w:val="0"/>
          <w:numId w:val="350"/>
        </w:numPr>
        <w:spacing w:line="240" w:lineRule="auto"/>
        <w:jc w:val="both"/>
        <w:rPr>
          <w:color w:val="auto"/>
          <w:sz w:val="24"/>
          <w:szCs w:val="24"/>
        </w:rPr>
      </w:pPr>
      <w:r w:rsidRPr="005371B0">
        <w:rPr>
          <w:color w:val="auto"/>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705F6" w:rsidRPr="005371B0" w:rsidRDefault="00A705F6" w:rsidP="00A705F6">
      <w:pPr>
        <w:pStyle w:val="11"/>
        <w:spacing w:line="240" w:lineRule="auto"/>
        <w:jc w:val="both"/>
        <w:rPr>
          <w:color w:val="auto"/>
          <w:sz w:val="24"/>
          <w:szCs w:val="24"/>
        </w:rPr>
      </w:pPr>
      <w:r w:rsidRPr="005371B0">
        <w:rPr>
          <w:i/>
          <w:iCs/>
          <w:color w:val="auto"/>
          <w:sz w:val="24"/>
          <w:szCs w:val="24"/>
        </w:rPr>
        <w:t>Информационно-просветительская работа включает:</w:t>
      </w:r>
    </w:p>
    <w:p w:rsidR="00A705F6" w:rsidRPr="005371B0" w:rsidRDefault="00A705F6" w:rsidP="00A705F6">
      <w:pPr>
        <w:pStyle w:val="11"/>
        <w:numPr>
          <w:ilvl w:val="0"/>
          <w:numId w:val="351"/>
        </w:numPr>
        <w:spacing w:line="240" w:lineRule="auto"/>
        <w:jc w:val="both"/>
        <w:rPr>
          <w:color w:val="auto"/>
          <w:sz w:val="24"/>
          <w:szCs w:val="24"/>
        </w:rPr>
      </w:pPr>
      <w:r w:rsidRPr="005371B0">
        <w:rPr>
          <w:color w:val="auto"/>
          <w:sz w:val="24"/>
          <w:szCs w:val="24"/>
        </w:rPr>
        <w:t>информационную поддержку образовательной деятельности обучающихся, их родителей (законных представителей), педагогических работников;</w:t>
      </w:r>
    </w:p>
    <w:p w:rsidR="00A705F6" w:rsidRPr="005371B0" w:rsidRDefault="00A705F6" w:rsidP="00A705F6">
      <w:pPr>
        <w:pStyle w:val="11"/>
        <w:numPr>
          <w:ilvl w:val="0"/>
          <w:numId w:val="351"/>
        </w:numPr>
        <w:spacing w:line="240" w:lineRule="auto"/>
        <w:jc w:val="both"/>
        <w:rPr>
          <w:color w:val="auto"/>
          <w:sz w:val="24"/>
          <w:szCs w:val="24"/>
        </w:rPr>
      </w:pPr>
      <w:r w:rsidRPr="005371B0">
        <w:rPr>
          <w:color w:val="auto"/>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705F6" w:rsidRPr="005371B0" w:rsidRDefault="00A705F6" w:rsidP="00A705F6">
      <w:pPr>
        <w:pStyle w:val="11"/>
        <w:numPr>
          <w:ilvl w:val="0"/>
          <w:numId w:val="351"/>
        </w:numPr>
        <w:spacing w:line="240" w:lineRule="auto"/>
        <w:jc w:val="both"/>
        <w:rPr>
          <w:color w:val="auto"/>
          <w:sz w:val="24"/>
          <w:szCs w:val="24"/>
        </w:rPr>
      </w:pPr>
      <w:r w:rsidRPr="005371B0">
        <w:rPr>
          <w:color w:val="auto"/>
          <w:sz w:val="24"/>
          <w:szCs w:val="24"/>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705F6" w:rsidRPr="005371B0" w:rsidRDefault="00A705F6" w:rsidP="00A705F6">
      <w:pPr>
        <w:pStyle w:val="11"/>
        <w:numPr>
          <w:ilvl w:val="0"/>
          <w:numId w:val="351"/>
        </w:numPr>
        <w:spacing w:line="240" w:lineRule="auto"/>
        <w:jc w:val="both"/>
        <w:rPr>
          <w:color w:val="auto"/>
          <w:sz w:val="24"/>
          <w:szCs w:val="24"/>
        </w:rPr>
      </w:pPr>
      <w:r w:rsidRPr="005371B0">
        <w:rPr>
          <w:color w:val="auto"/>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705F6" w:rsidRPr="005371B0" w:rsidRDefault="00A705F6" w:rsidP="00A705F6">
      <w:pPr>
        <w:pStyle w:val="11"/>
        <w:numPr>
          <w:ilvl w:val="0"/>
          <w:numId w:val="351"/>
        </w:numPr>
        <w:spacing w:line="240" w:lineRule="auto"/>
        <w:jc w:val="both"/>
        <w:rPr>
          <w:color w:val="auto"/>
          <w:sz w:val="24"/>
          <w:szCs w:val="24"/>
        </w:rPr>
      </w:pPr>
      <w:r w:rsidRPr="005371B0">
        <w:rPr>
          <w:color w:val="auto"/>
          <w:sz w:val="24"/>
          <w:szCs w:val="24"/>
        </w:rPr>
        <w:t>мероприятия, направленные на развитие и коррекцию эмоциональной регуляции поведения и деятельности;</w:t>
      </w:r>
    </w:p>
    <w:p w:rsidR="00A705F6" w:rsidRPr="005371B0" w:rsidRDefault="00A705F6" w:rsidP="00A705F6">
      <w:pPr>
        <w:pStyle w:val="11"/>
        <w:numPr>
          <w:ilvl w:val="0"/>
          <w:numId w:val="351"/>
        </w:numPr>
        <w:spacing w:line="240" w:lineRule="auto"/>
        <w:jc w:val="both"/>
        <w:rPr>
          <w:color w:val="auto"/>
          <w:sz w:val="24"/>
          <w:szCs w:val="24"/>
        </w:rPr>
      </w:pPr>
      <w:r w:rsidRPr="005371B0">
        <w:rPr>
          <w:color w:val="auto"/>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705F6" w:rsidRPr="005371B0" w:rsidRDefault="00A705F6" w:rsidP="00A705F6">
      <w:pPr>
        <w:pStyle w:val="11"/>
        <w:numPr>
          <w:ilvl w:val="0"/>
          <w:numId w:val="351"/>
        </w:numPr>
        <w:spacing w:line="240" w:lineRule="auto"/>
        <w:jc w:val="both"/>
        <w:rPr>
          <w:color w:val="auto"/>
          <w:sz w:val="24"/>
          <w:szCs w:val="24"/>
        </w:rPr>
      </w:pPr>
      <w:r w:rsidRPr="005371B0">
        <w:rPr>
          <w:color w:val="auto"/>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705F6" w:rsidRPr="005371B0" w:rsidRDefault="00A705F6" w:rsidP="00A705F6">
      <w:pPr>
        <w:pStyle w:val="11"/>
        <w:numPr>
          <w:ilvl w:val="0"/>
          <w:numId w:val="351"/>
        </w:numPr>
        <w:spacing w:line="240" w:lineRule="auto"/>
        <w:jc w:val="both"/>
        <w:rPr>
          <w:color w:val="auto"/>
          <w:sz w:val="24"/>
          <w:szCs w:val="24"/>
        </w:rPr>
      </w:pPr>
      <w:r w:rsidRPr="005371B0">
        <w:rPr>
          <w:color w:val="auto"/>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705F6" w:rsidRPr="005371B0" w:rsidRDefault="00A705F6" w:rsidP="00A705F6">
      <w:pPr>
        <w:pStyle w:val="11"/>
        <w:numPr>
          <w:ilvl w:val="0"/>
          <w:numId w:val="351"/>
        </w:numPr>
        <w:spacing w:line="240" w:lineRule="auto"/>
        <w:jc w:val="both"/>
        <w:rPr>
          <w:color w:val="auto"/>
          <w:sz w:val="24"/>
          <w:szCs w:val="24"/>
        </w:rPr>
      </w:pPr>
      <w:r w:rsidRPr="005371B0">
        <w:rPr>
          <w:color w:val="auto"/>
          <w:sz w:val="24"/>
          <w:szCs w:val="24"/>
        </w:rPr>
        <w:t>мероприятия, направленные на развитие отдельных сторон познавательной сферы;</w:t>
      </w:r>
    </w:p>
    <w:p w:rsidR="00A705F6" w:rsidRPr="005371B0" w:rsidRDefault="00A705F6" w:rsidP="00A705F6">
      <w:pPr>
        <w:pStyle w:val="11"/>
        <w:numPr>
          <w:ilvl w:val="0"/>
          <w:numId w:val="351"/>
        </w:numPr>
        <w:spacing w:line="252" w:lineRule="auto"/>
        <w:jc w:val="both"/>
        <w:rPr>
          <w:color w:val="auto"/>
          <w:sz w:val="24"/>
          <w:szCs w:val="24"/>
        </w:rPr>
      </w:pPr>
      <w:r w:rsidRPr="005371B0">
        <w:rPr>
          <w:color w:val="auto"/>
          <w:sz w:val="24"/>
          <w:szCs w:val="24"/>
        </w:rPr>
        <w:t>мероприятия, направленные на преодоление трудностей речевого развития;</w:t>
      </w:r>
    </w:p>
    <w:p w:rsidR="00A705F6" w:rsidRPr="005371B0" w:rsidRDefault="00A705F6" w:rsidP="00A705F6">
      <w:pPr>
        <w:pStyle w:val="11"/>
        <w:numPr>
          <w:ilvl w:val="0"/>
          <w:numId w:val="351"/>
        </w:numPr>
        <w:spacing w:line="252" w:lineRule="auto"/>
        <w:jc w:val="both"/>
        <w:rPr>
          <w:color w:val="auto"/>
          <w:sz w:val="24"/>
          <w:szCs w:val="24"/>
        </w:rPr>
      </w:pPr>
      <w:r w:rsidRPr="005371B0">
        <w:rPr>
          <w:color w:val="auto"/>
          <w:sz w:val="24"/>
          <w:szCs w:val="24"/>
        </w:rPr>
        <w:t>мероприятия, направленные на психологическую поддержку обучающихся с инвалидностью.</w:t>
      </w:r>
    </w:p>
    <w:p w:rsidR="00A705F6" w:rsidRPr="005371B0" w:rsidRDefault="00A705F6" w:rsidP="00A705F6">
      <w:pPr>
        <w:pStyle w:val="11"/>
        <w:spacing w:line="252" w:lineRule="auto"/>
        <w:jc w:val="both"/>
        <w:rPr>
          <w:color w:val="auto"/>
          <w:sz w:val="24"/>
          <w:szCs w:val="24"/>
        </w:rPr>
      </w:pPr>
      <w:r w:rsidRPr="005371B0">
        <w:rPr>
          <w:color w:val="auto"/>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705F6" w:rsidRPr="005371B0" w:rsidRDefault="00A705F6" w:rsidP="00A705F6">
      <w:pPr>
        <w:pStyle w:val="11"/>
        <w:spacing w:after="140" w:line="252" w:lineRule="auto"/>
        <w:jc w:val="both"/>
        <w:rPr>
          <w:color w:val="auto"/>
          <w:sz w:val="24"/>
          <w:szCs w:val="24"/>
        </w:rPr>
      </w:pPr>
      <w:r w:rsidRPr="005371B0">
        <w:rPr>
          <w:color w:val="auto"/>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A705F6" w:rsidRPr="005371B0" w:rsidRDefault="00A705F6" w:rsidP="00A705F6">
      <w:pPr>
        <w:rPr>
          <w:rFonts w:ascii="Times New Roman" w:hAnsi="Times New Roman" w:cs="Times New Roman"/>
          <w:sz w:val="24"/>
          <w:szCs w:val="24"/>
        </w:rPr>
      </w:pPr>
      <w:bookmarkStart w:id="697" w:name="bookmark1957"/>
    </w:p>
    <w:p w:rsidR="00A705F6" w:rsidRPr="005371B0" w:rsidRDefault="00A705F6" w:rsidP="00A705F6">
      <w:pPr>
        <w:pStyle w:val="3"/>
        <w:rPr>
          <w:rFonts w:ascii="Times New Roman" w:hAnsi="Times New Roman" w:cs="Times New Roman"/>
          <w:sz w:val="24"/>
          <w:szCs w:val="24"/>
        </w:rPr>
      </w:pPr>
      <w:bookmarkStart w:id="698" w:name="_Toc105502812"/>
      <w:r w:rsidRPr="005371B0">
        <w:rPr>
          <w:rFonts w:ascii="Times New Roman" w:hAnsi="Times New Roman" w:cs="Times New Roman"/>
          <w:sz w:val="24"/>
          <w:szCs w:val="24"/>
        </w:rPr>
        <w:t>2.4.3. Механизмы реализации программы</w:t>
      </w:r>
      <w:bookmarkEnd w:id="697"/>
      <w:bookmarkEnd w:id="698"/>
    </w:p>
    <w:p w:rsidR="00A705F6" w:rsidRPr="005371B0" w:rsidRDefault="00A705F6" w:rsidP="00A705F6">
      <w:pPr>
        <w:pStyle w:val="11"/>
        <w:jc w:val="both"/>
        <w:rPr>
          <w:color w:val="auto"/>
          <w:sz w:val="24"/>
          <w:szCs w:val="24"/>
        </w:rPr>
      </w:pPr>
      <w:r w:rsidRPr="005371B0">
        <w:rPr>
          <w:color w:val="auto"/>
          <w:sz w:val="24"/>
          <w:szCs w:val="24"/>
        </w:rPr>
        <w:t>Для реализации ПКР создана рабочая группа, в которую  включены следующие специалисты: педагог-психолог, учитель-логопед.</w:t>
      </w:r>
    </w:p>
    <w:p w:rsidR="00A705F6" w:rsidRPr="005371B0" w:rsidRDefault="00A705F6" w:rsidP="00A705F6">
      <w:pPr>
        <w:pStyle w:val="11"/>
        <w:jc w:val="both"/>
        <w:rPr>
          <w:color w:val="auto"/>
          <w:sz w:val="24"/>
          <w:szCs w:val="24"/>
        </w:rPr>
      </w:pPr>
      <w:r w:rsidRPr="005371B0">
        <w:rPr>
          <w:color w:val="auto"/>
          <w:sz w:val="24"/>
          <w:szCs w:val="24"/>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определён Положением о ППк, утверждённым приказом директора. </w:t>
      </w:r>
    </w:p>
    <w:p w:rsidR="00A705F6" w:rsidRPr="005371B0" w:rsidRDefault="00A705F6" w:rsidP="00A705F6">
      <w:pPr>
        <w:pStyle w:val="11"/>
        <w:jc w:val="both"/>
        <w:rPr>
          <w:color w:val="auto"/>
          <w:sz w:val="24"/>
          <w:szCs w:val="24"/>
        </w:rPr>
      </w:pPr>
      <w:r w:rsidRPr="005371B0">
        <w:rPr>
          <w:color w:val="auto"/>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705F6" w:rsidRPr="005371B0" w:rsidRDefault="00A705F6" w:rsidP="00A705F6">
      <w:pPr>
        <w:pStyle w:val="11"/>
        <w:spacing w:line="259" w:lineRule="auto"/>
        <w:jc w:val="both"/>
        <w:rPr>
          <w:color w:val="auto"/>
          <w:sz w:val="24"/>
          <w:szCs w:val="24"/>
        </w:rPr>
      </w:pPr>
      <w:r w:rsidRPr="005371B0">
        <w:rPr>
          <w:i/>
          <w:iCs/>
          <w:color w:val="auto"/>
          <w:sz w:val="24"/>
          <w:szCs w:val="24"/>
        </w:rPr>
        <w:t>Организация сетевого взаимодействия</w:t>
      </w:r>
      <w:r w:rsidRPr="005371B0">
        <w:rPr>
          <w:color w:val="auto"/>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705F6" w:rsidRPr="005371B0" w:rsidRDefault="00A705F6" w:rsidP="00A705F6">
      <w:pPr>
        <w:pStyle w:val="11"/>
        <w:spacing w:line="259" w:lineRule="auto"/>
        <w:jc w:val="both"/>
        <w:rPr>
          <w:color w:val="auto"/>
          <w:sz w:val="24"/>
          <w:szCs w:val="24"/>
        </w:rPr>
      </w:pPr>
      <w:r w:rsidRPr="005371B0">
        <w:rPr>
          <w:color w:val="auto"/>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705F6" w:rsidRPr="005371B0" w:rsidRDefault="00A705F6" w:rsidP="00A705F6">
      <w:pPr>
        <w:rPr>
          <w:rFonts w:ascii="Times New Roman" w:hAnsi="Times New Roman" w:cs="Times New Roman"/>
          <w:sz w:val="24"/>
          <w:szCs w:val="24"/>
        </w:rPr>
      </w:pPr>
      <w:bookmarkStart w:id="699" w:name="bookmark1959"/>
    </w:p>
    <w:p w:rsidR="00A705F6" w:rsidRPr="005371B0" w:rsidRDefault="00A705F6" w:rsidP="00A705F6">
      <w:pPr>
        <w:pStyle w:val="3"/>
        <w:rPr>
          <w:rFonts w:ascii="Times New Roman" w:hAnsi="Times New Roman" w:cs="Times New Roman"/>
          <w:sz w:val="24"/>
          <w:szCs w:val="24"/>
        </w:rPr>
      </w:pPr>
      <w:bookmarkStart w:id="700" w:name="_Toc105502813"/>
      <w:r w:rsidRPr="005371B0">
        <w:rPr>
          <w:rFonts w:ascii="Times New Roman" w:hAnsi="Times New Roman" w:cs="Times New Roman"/>
          <w:sz w:val="24"/>
          <w:szCs w:val="24"/>
        </w:rPr>
        <w:t>2.4.4. Требования к условиям реализации программы</w:t>
      </w:r>
      <w:bookmarkEnd w:id="699"/>
      <w:bookmarkEnd w:id="700"/>
    </w:p>
    <w:p w:rsidR="00A705F6" w:rsidRPr="005371B0" w:rsidRDefault="00A705F6" w:rsidP="00A705F6">
      <w:pPr>
        <w:pStyle w:val="11"/>
        <w:spacing w:line="317" w:lineRule="auto"/>
        <w:jc w:val="both"/>
        <w:rPr>
          <w:color w:val="auto"/>
          <w:sz w:val="24"/>
          <w:szCs w:val="24"/>
        </w:rPr>
      </w:pPr>
      <w:r w:rsidRPr="005371B0">
        <w:rPr>
          <w:i/>
          <w:iCs/>
          <w:color w:val="auto"/>
          <w:sz w:val="24"/>
          <w:szCs w:val="24"/>
        </w:rPr>
        <w:t>Психолого-педагогическое обеспечение:</w:t>
      </w:r>
    </w:p>
    <w:p w:rsidR="00A705F6" w:rsidRPr="005371B0" w:rsidRDefault="00A705F6" w:rsidP="00A705F6">
      <w:pPr>
        <w:pStyle w:val="11"/>
        <w:spacing w:line="252" w:lineRule="auto"/>
        <w:ind w:left="240" w:hanging="240"/>
        <w:jc w:val="both"/>
        <w:rPr>
          <w:color w:val="auto"/>
          <w:sz w:val="24"/>
          <w:szCs w:val="24"/>
        </w:rPr>
      </w:pPr>
      <w:r w:rsidRPr="005371B0">
        <w:rPr>
          <w:color w:val="auto"/>
          <w:sz w:val="24"/>
          <w:szCs w:val="24"/>
        </w:rPr>
        <w:t>—обеспечение дифференцированных условий (оптимальный режим учебных нагрузок);</w:t>
      </w:r>
    </w:p>
    <w:p w:rsidR="00A705F6" w:rsidRPr="005371B0" w:rsidRDefault="00A705F6" w:rsidP="00A705F6">
      <w:pPr>
        <w:pStyle w:val="11"/>
        <w:spacing w:line="252" w:lineRule="auto"/>
        <w:ind w:left="240" w:hanging="240"/>
        <w:jc w:val="both"/>
        <w:rPr>
          <w:color w:val="auto"/>
          <w:sz w:val="24"/>
          <w:szCs w:val="24"/>
        </w:rPr>
      </w:pPr>
      <w:r w:rsidRPr="005371B0">
        <w:rPr>
          <w:color w:val="auto"/>
          <w:sz w:val="24"/>
          <w:szCs w:val="24"/>
        </w:rPr>
        <w:t>—обеспечение психолого-педагогических условий (коррекционно-развивающая направленность учебно-воспитательного процесса;</w:t>
      </w:r>
    </w:p>
    <w:p w:rsidR="00A705F6" w:rsidRPr="005371B0" w:rsidRDefault="00A705F6" w:rsidP="00A705F6">
      <w:pPr>
        <w:pStyle w:val="11"/>
        <w:spacing w:line="252" w:lineRule="auto"/>
        <w:ind w:left="240" w:hanging="240"/>
        <w:jc w:val="both"/>
        <w:rPr>
          <w:color w:val="auto"/>
          <w:sz w:val="24"/>
          <w:szCs w:val="24"/>
        </w:rPr>
      </w:pPr>
      <w:r w:rsidRPr="005371B0">
        <w:rPr>
          <w:color w:val="auto"/>
          <w:sz w:val="24"/>
          <w:szCs w:val="24"/>
        </w:rPr>
        <w:t>—учет индивидуальных особенностей и особых образовательных, социально-коммуникативных потребностей обучающихся;</w:t>
      </w:r>
    </w:p>
    <w:p w:rsidR="00A705F6" w:rsidRPr="005371B0" w:rsidRDefault="00A705F6" w:rsidP="00A705F6">
      <w:pPr>
        <w:pStyle w:val="11"/>
        <w:spacing w:line="252" w:lineRule="auto"/>
        <w:ind w:firstLine="0"/>
        <w:jc w:val="both"/>
        <w:rPr>
          <w:color w:val="auto"/>
          <w:sz w:val="24"/>
          <w:szCs w:val="24"/>
        </w:rPr>
      </w:pPr>
      <w:r w:rsidRPr="005371B0">
        <w:rPr>
          <w:color w:val="auto"/>
          <w:sz w:val="24"/>
          <w:szCs w:val="24"/>
        </w:rPr>
        <w:t>—соблюдение комфортного психоэмоционального режима;</w:t>
      </w:r>
    </w:p>
    <w:p w:rsidR="00A705F6" w:rsidRPr="005371B0" w:rsidRDefault="00A705F6" w:rsidP="00A705F6">
      <w:pPr>
        <w:pStyle w:val="11"/>
        <w:spacing w:line="252" w:lineRule="auto"/>
        <w:ind w:left="240" w:hanging="240"/>
        <w:jc w:val="both"/>
        <w:rPr>
          <w:color w:val="auto"/>
          <w:sz w:val="24"/>
          <w:szCs w:val="24"/>
        </w:rPr>
      </w:pPr>
      <w:r w:rsidRPr="005371B0">
        <w:rPr>
          <w:color w:val="auto"/>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705F6" w:rsidRPr="005371B0" w:rsidRDefault="00A705F6" w:rsidP="00A705F6">
      <w:pPr>
        <w:pStyle w:val="11"/>
        <w:spacing w:line="252" w:lineRule="auto"/>
        <w:ind w:left="240" w:hanging="240"/>
        <w:jc w:val="both"/>
        <w:rPr>
          <w:color w:val="auto"/>
          <w:sz w:val="24"/>
          <w:szCs w:val="24"/>
        </w:rPr>
      </w:pPr>
      <w:r w:rsidRPr="005371B0">
        <w:rPr>
          <w:color w:val="auto"/>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705F6" w:rsidRPr="005371B0" w:rsidRDefault="00A705F6" w:rsidP="00A705F6">
      <w:pPr>
        <w:pStyle w:val="11"/>
        <w:spacing w:line="252" w:lineRule="auto"/>
        <w:ind w:left="240" w:hanging="240"/>
        <w:jc w:val="both"/>
        <w:rPr>
          <w:color w:val="auto"/>
          <w:sz w:val="24"/>
          <w:szCs w:val="24"/>
        </w:rPr>
      </w:pPr>
      <w:r w:rsidRPr="005371B0">
        <w:rPr>
          <w:color w:val="auto"/>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705F6" w:rsidRPr="005371B0" w:rsidRDefault="00A705F6" w:rsidP="00A705F6">
      <w:pPr>
        <w:pStyle w:val="11"/>
        <w:spacing w:line="252" w:lineRule="auto"/>
        <w:ind w:left="240" w:hanging="240"/>
        <w:jc w:val="both"/>
        <w:rPr>
          <w:color w:val="auto"/>
          <w:sz w:val="24"/>
          <w:szCs w:val="24"/>
        </w:rPr>
      </w:pPr>
      <w:r w:rsidRPr="005371B0">
        <w:rPr>
          <w:color w:val="auto"/>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705F6" w:rsidRPr="005371B0" w:rsidRDefault="00A705F6" w:rsidP="00A705F6">
      <w:pPr>
        <w:pStyle w:val="11"/>
        <w:spacing w:line="252" w:lineRule="auto"/>
        <w:ind w:left="240" w:hanging="240"/>
        <w:jc w:val="both"/>
        <w:rPr>
          <w:color w:val="auto"/>
          <w:sz w:val="24"/>
          <w:szCs w:val="24"/>
        </w:rPr>
      </w:pPr>
      <w:r w:rsidRPr="005371B0">
        <w:rPr>
          <w:color w:val="auto"/>
          <w:sz w:val="24"/>
          <w:szCs w:val="24"/>
        </w:rPr>
        <w:t>—использование специальных методов, приемов, средств обучения;</w:t>
      </w:r>
    </w:p>
    <w:p w:rsidR="00A705F6" w:rsidRPr="005371B0" w:rsidRDefault="00A705F6" w:rsidP="00A705F6">
      <w:pPr>
        <w:pStyle w:val="11"/>
        <w:spacing w:line="252" w:lineRule="auto"/>
        <w:ind w:left="240" w:hanging="240"/>
        <w:jc w:val="both"/>
        <w:rPr>
          <w:color w:val="auto"/>
          <w:sz w:val="24"/>
          <w:szCs w:val="24"/>
        </w:rPr>
      </w:pPr>
      <w:r w:rsidRPr="005371B0">
        <w:rPr>
          <w:color w:val="auto"/>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705F6" w:rsidRPr="005371B0" w:rsidRDefault="00A705F6" w:rsidP="00A705F6">
      <w:pPr>
        <w:pStyle w:val="11"/>
        <w:spacing w:line="252" w:lineRule="auto"/>
        <w:ind w:left="240" w:hanging="240"/>
        <w:jc w:val="both"/>
        <w:rPr>
          <w:color w:val="auto"/>
          <w:sz w:val="24"/>
          <w:szCs w:val="24"/>
        </w:rPr>
      </w:pPr>
      <w:r w:rsidRPr="005371B0">
        <w:rPr>
          <w:color w:val="auto"/>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371B0" w:rsidRPr="005371B0" w:rsidRDefault="00A705F6" w:rsidP="00A705F6">
      <w:pPr>
        <w:rPr>
          <w:rFonts w:ascii="Times New Roman" w:hAnsi="Times New Roman" w:cs="Times New Roman"/>
          <w:sz w:val="24"/>
          <w:szCs w:val="24"/>
        </w:rPr>
      </w:pPr>
      <w:bookmarkStart w:id="701" w:name="bookmark1961"/>
      <w:r w:rsidRPr="005371B0">
        <w:rPr>
          <w:rFonts w:ascii="Times New Roman" w:hAnsi="Times New Roman" w:cs="Times New Roman"/>
          <w:i/>
          <w:sz w:val="24"/>
          <w:szCs w:val="24"/>
        </w:rPr>
        <w:t>Прог</w:t>
      </w:r>
      <w:r w:rsidR="005371B0" w:rsidRPr="005371B0">
        <w:rPr>
          <w:rFonts w:ascii="Times New Roman" w:hAnsi="Times New Roman" w:cs="Times New Roman"/>
          <w:i/>
          <w:sz w:val="24"/>
          <w:szCs w:val="24"/>
        </w:rPr>
        <w:t>раммно-методическое обеспечение</w:t>
      </w:r>
      <w:r w:rsidRPr="005371B0">
        <w:rPr>
          <w:rFonts w:ascii="Times New Roman" w:hAnsi="Times New Roman" w:cs="Times New Roman"/>
          <w:sz w:val="24"/>
          <w:szCs w:val="24"/>
        </w:rPr>
        <w:t xml:space="preserve"> </w:t>
      </w:r>
    </w:p>
    <w:p w:rsidR="005371B0" w:rsidRPr="005371B0" w:rsidRDefault="00A705F6" w:rsidP="00A705F6">
      <w:pPr>
        <w:rPr>
          <w:rFonts w:ascii="Times New Roman" w:hAnsi="Times New Roman" w:cs="Times New Roman"/>
          <w:sz w:val="24"/>
          <w:szCs w:val="24"/>
        </w:rPr>
      </w:pPr>
      <w:r w:rsidRPr="005371B0">
        <w:rPr>
          <w:rFonts w:ascii="Times New Roman" w:hAnsi="Times New Roman" w:cs="Times New Roman"/>
          <w:sz w:val="24"/>
          <w:szCs w:val="24"/>
        </w:rPr>
        <w:t xml:space="preserve">В процессе реализации программы коррекционной работы используются коррекционно - 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 - психолога, социального педагога, учителя-логопеда. </w:t>
      </w:r>
    </w:p>
    <w:p w:rsidR="005371B0" w:rsidRPr="005371B0" w:rsidRDefault="00A705F6" w:rsidP="00A705F6">
      <w:pPr>
        <w:rPr>
          <w:rFonts w:ascii="Times New Roman" w:hAnsi="Times New Roman" w:cs="Times New Roman"/>
          <w:sz w:val="24"/>
          <w:szCs w:val="24"/>
        </w:rPr>
      </w:pPr>
      <w:r w:rsidRPr="005371B0">
        <w:rPr>
          <w:rFonts w:ascii="Times New Roman" w:hAnsi="Times New Roman" w:cs="Times New Roman"/>
          <w:i/>
          <w:sz w:val="24"/>
          <w:szCs w:val="24"/>
        </w:rPr>
        <w:t>Кадровое обеспечение</w:t>
      </w:r>
      <w:r w:rsidRPr="005371B0">
        <w:rPr>
          <w:rFonts w:ascii="Times New Roman" w:hAnsi="Times New Roman" w:cs="Times New Roman"/>
          <w:sz w:val="24"/>
          <w:szCs w:val="24"/>
        </w:rPr>
        <w:t xml:space="preserve"> </w:t>
      </w:r>
    </w:p>
    <w:p w:rsidR="005371B0" w:rsidRPr="005371B0" w:rsidRDefault="00A705F6" w:rsidP="00A705F6">
      <w:pPr>
        <w:rPr>
          <w:rFonts w:ascii="Times New Roman" w:hAnsi="Times New Roman" w:cs="Times New Roman"/>
          <w:sz w:val="24"/>
          <w:szCs w:val="24"/>
        </w:rPr>
      </w:pPr>
      <w:r w:rsidRPr="005371B0">
        <w:rPr>
          <w:rFonts w:ascii="Times New Roman" w:hAnsi="Times New Roman" w:cs="Times New Roman"/>
          <w:sz w:val="24"/>
          <w:szCs w:val="24"/>
        </w:rPr>
        <w:t>- заместитель директора по учебно-воспитательной работе;</w:t>
      </w:r>
    </w:p>
    <w:p w:rsidR="005371B0" w:rsidRPr="005371B0" w:rsidRDefault="00A705F6" w:rsidP="00A705F6">
      <w:pPr>
        <w:rPr>
          <w:rFonts w:ascii="Times New Roman" w:hAnsi="Times New Roman" w:cs="Times New Roman"/>
          <w:sz w:val="24"/>
          <w:szCs w:val="24"/>
        </w:rPr>
      </w:pPr>
      <w:r w:rsidRPr="005371B0">
        <w:rPr>
          <w:rFonts w:ascii="Times New Roman" w:hAnsi="Times New Roman" w:cs="Times New Roman"/>
          <w:sz w:val="24"/>
          <w:szCs w:val="24"/>
        </w:rPr>
        <w:t>- педагог-психолог;</w:t>
      </w:r>
    </w:p>
    <w:p w:rsidR="005371B0" w:rsidRPr="005371B0" w:rsidRDefault="00A705F6" w:rsidP="00A705F6">
      <w:pPr>
        <w:rPr>
          <w:rFonts w:ascii="Times New Roman" w:hAnsi="Times New Roman" w:cs="Times New Roman"/>
          <w:sz w:val="24"/>
          <w:szCs w:val="24"/>
        </w:rPr>
      </w:pPr>
      <w:r w:rsidRPr="005371B0">
        <w:rPr>
          <w:rFonts w:ascii="Times New Roman" w:hAnsi="Times New Roman" w:cs="Times New Roman"/>
          <w:sz w:val="24"/>
          <w:szCs w:val="24"/>
        </w:rPr>
        <w:t xml:space="preserve">- </w:t>
      </w:r>
      <w:r w:rsidR="005371B0" w:rsidRPr="005371B0">
        <w:rPr>
          <w:rFonts w:ascii="Times New Roman" w:hAnsi="Times New Roman" w:cs="Times New Roman"/>
          <w:sz w:val="24"/>
          <w:szCs w:val="24"/>
        </w:rPr>
        <w:t>руководитель ШМО начальных классов.</w:t>
      </w:r>
    </w:p>
    <w:p w:rsidR="005371B0" w:rsidRPr="005371B0" w:rsidRDefault="00A705F6" w:rsidP="00A705F6">
      <w:pPr>
        <w:rPr>
          <w:rFonts w:ascii="Times New Roman" w:hAnsi="Times New Roman" w:cs="Times New Roman"/>
          <w:i/>
          <w:sz w:val="24"/>
          <w:szCs w:val="24"/>
        </w:rPr>
      </w:pPr>
      <w:r w:rsidRPr="005371B0">
        <w:rPr>
          <w:rFonts w:ascii="Times New Roman" w:hAnsi="Times New Roman" w:cs="Times New Roman"/>
          <w:i/>
          <w:sz w:val="24"/>
          <w:szCs w:val="24"/>
        </w:rPr>
        <w:t xml:space="preserve">Материально-техническое обеспечение </w:t>
      </w:r>
    </w:p>
    <w:p w:rsidR="005371B0" w:rsidRPr="005371B0" w:rsidRDefault="00A705F6" w:rsidP="00A705F6">
      <w:pPr>
        <w:rPr>
          <w:rFonts w:ascii="Times New Roman" w:hAnsi="Times New Roman" w:cs="Times New Roman"/>
          <w:sz w:val="24"/>
          <w:szCs w:val="24"/>
        </w:rPr>
      </w:pPr>
      <w:r w:rsidRPr="005371B0">
        <w:rPr>
          <w:rFonts w:ascii="Times New Roman" w:hAnsi="Times New Roman" w:cs="Times New Roman"/>
          <w:sz w:val="24"/>
          <w:szCs w:val="24"/>
        </w:rPr>
        <w:t xml:space="preserve">В </w:t>
      </w:r>
      <w:r w:rsidR="005371B0" w:rsidRPr="005371B0">
        <w:rPr>
          <w:rFonts w:ascii="Times New Roman" w:hAnsi="Times New Roman" w:cs="Times New Roman"/>
          <w:sz w:val="24"/>
          <w:szCs w:val="24"/>
        </w:rPr>
        <w:t xml:space="preserve">ОО </w:t>
      </w:r>
      <w:r w:rsidRPr="005371B0">
        <w:rPr>
          <w:rFonts w:ascii="Times New Roman" w:hAnsi="Times New Roman" w:cs="Times New Roman"/>
          <w:sz w:val="24"/>
          <w:szCs w:val="24"/>
        </w:rPr>
        <w:t>имеется материально-техническая база, позволяющая обеспечить адаптивную и коррекционно-развивающую среду образовательного учреждения. Функционируют спортивный</w:t>
      </w:r>
      <w:r w:rsidR="005371B0" w:rsidRPr="005371B0">
        <w:rPr>
          <w:rFonts w:ascii="Times New Roman" w:hAnsi="Times New Roman" w:cs="Times New Roman"/>
          <w:sz w:val="24"/>
          <w:szCs w:val="24"/>
        </w:rPr>
        <w:t xml:space="preserve"> зал</w:t>
      </w:r>
      <w:r w:rsidRPr="005371B0">
        <w:rPr>
          <w:rFonts w:ascii="Times New Roman" w:hAnsi="Times New Roman" w:cs="Times New Roman"/>
          <w:sz w:val="24"/>
          <w:szCs w:val="24"/>
        </w:rPr>
        <w:t xml:space="preserve"> с необходимым спорт</w:t>
      </w:r>
      <w:r w:rsidR="005371B0" w:rsidRPr="005371B0">
        <w:rPr>
          <w:rFonts w:ascii="Times New Roman" w:hAnsi="Times New Roman" w:cs="Times New Roman"/>
          <w:sz w:val="24"/>
          <w:szCs w:val="24"/>
        </w:rPr>
        <w:t>ивным оборудованием, оборудован кабинет</w:t>
      </w:r>
      <w:r w:rsidRPr="005371B0">
        <w:rPr>
          <w:rFonts w:ascii="Times New Roman" w:hAnsi="Times New Roman" w:cs="Times New Roman"/>
          <w:sz w:val="24"/>
          <w:szCs w:val="24"/>
        </w:rPr>
        <w:t xml:space="preserve"> педагога-психолога</w:t>
      </w:r>
      <w:r w:rsidR="005371B0" w:rsidRPr="005371B0">
        <w:rPr>
          <w:rFonts w:ascii="Times New Roman" w:hAnsi="Times New Roman" w:cs="Times New Roman"/>
          <w:sz w:val="24"/>
          <w:szCs w:val="24"/>
        </w:rPr>
        <w:t xml:space="preserve">, </w:t>
      </w:r>
      <w:r w:rsidRPr="005371B0">
        <w:rPr>
          <w:rFonts w:ascii="Times New Roman" w:hAnsi="Times New Roman" w:cs="Times New Roman"/>
          <w:sz w:val="24"/>
          <w:szCs w:val="24"/>
        </w:rPr>
        <w:t>кабинет информатики, спортивные площадки, кабинеты информатики, музыки, изобразительного искусства</w:t>
      </w:r>
      <w:r w:rsidR="005371B0" w:rsidRPr="005371B0">
        <w:rPr>
          <w:rFonts w:ascii="Times New Roman" w:hAnsi="Times New Roman" w:cs="Times New Roman"/>
          <w:sz w:val="24"/>
          <w:szCs w:val="24"/>
        </w:rPr>
        <w:t xml:space="preserve">. </w:t>
      </w:r>
    </w:p>
    <w:p w:rsidR="005371B0" w:rsidRPr="005371B0" w:rsidRDefault="00A705F6" w:rsidP="00A705F6">
      <w:pPr>
        <w:rPr>
          <w:rFonts w:ascii="Times New Roman" w:hAnsi="Times New Roman" w:cs="Times New Roman"/>
          <w:i/>
          <w:sz w:val="24"/>
          <w:szCs w:val="24"/>
        </w:rPr>
      </w:pPr>
      <w:r w:rsidRPr="005371B0">
        <w:rPr>
          <w:rFonts w:ascii="Times New Roman" w:hAnsi="Times New Roman" w:cs="Times New Roman"/>
          <w:i/>
          <w:sz w:val="24"/>
          <w:szCs w:val="24"/>
        </w:rPr>
        <w:t xml:space="preserve">Информационное обеспечение </w:t>
      </w:r>
    </w:p>
    <w:p w:rsidR="00A705F6" w:rsidRPr="005371B0" w:rsidRDefault="00A705F6" w:rsidP="00A705F6">
      <w:pPr>
        <w:rPr>
          <w:rFonts w:ascii="Times New Roman" w:hAnsi="Times New Roman" w:cs="Times New Roman"/>
          <w:sz w:val="24"/>
          <w:szCs w:val="24"/>
        </w:rPr>
      </w:pPr>
      <w:r w:rsidRPr="005371B0">
        <w:rPr>
          <w:rFonts w:ascii="Times New Roman" w:hAnsi="Times New Roman" w:cs="Times New Roman"/>
          <w:sz w:val="24"/>
          <w:szCs w:val="24"/>
        </w:rPr>
        <w:t>Для реализации коррекционной программы создана информационная образовательная среда, которая предусматривает возможность дистанционной формы обучения детей с ограниченными возможностями здоровья, использование современных информационно-коммуникационных технологий. Создана система доступа детей с ограниченными возможностями здоровья, родителей (законных представителей), педагогов к сетевым источникам информации, к информационно -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w:t>
      </w:r>
    </w:p>
    <w:p w:rsidR="00A705F6" w:rsidRPr="005371B0" w:rsidRDefault="00A705F6" w:rsidP="00A705F6">
      <w:pPr>
        <w:pStyle w:val="3"/>
        <w:rPr>
          <w:rFonts w:ascii="Times New Roman" w:hAnsi="Times New Roman" w:cs="Times New Roman"/>
          <w:sz w:val="24"/>
          <w:szCs w:val="24"/>
        </w:rPr>
      </w:pPr>
      <w:bookmarkStart w:id="702" w:name="_Toc105502814"/>
      <w:r w:rsidRPr="005371B0">
        <w:rPr>
          <w:rFonts w:ascii="Times New Roman" w:hAnsi="Times New Roman" w:cs="Times New Roman"/>
          <w:sz w:val="24"/>
          <w:szCs w:val="24"/>
        </w:rPr>
        <w:t>2.4.5. Планируемые результаты коррекционной работы</w:t>
      </w:r>
      <w:bookmarkEnd w:id="701"/>
      <w:bookmarkEnd w:id="702"/>
    </w:p>
    <w:p w:rsidR="00A705F6" w:rsidRPr="005371B0" w:rsidRDefault="00A705F6" w:rsidP="00A705F6">
      <w:pPr>
        <w:pStyle w:val="11"/>
        <w:spacing w:line="252" w:lineRule="auto"/>
        <w:jc w:val="both"/>
        <w:rPr>
          <w:color w:val="auto"/>
          <w:sz w:val="24"/>
          <w:szCs w:val="24"/>
        </w:rPr>
      </w:pPr>
      <w:r w:rsidRPr="005371B0">
        <w:rPr>
          <w:color w:val="auto"/>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A705F6" w:rsidRPr="005371B0" w:rsidRDefault="00A705F6" w:rsidP="00A705F6">
      <w:pPr>
        <w:pStyle w:val="11"/>
        <w:spacing w:after="100" w:line="252" w:lineRule="auto"/>
        <w:jc w:val="both"/>
        <w:rPr>
          <w:color w:val="auto"/>
          <w:sz w:val="24"/>
          <w:szCs w:val="24"/>
        </w:rPr>
      </w:pPr>
      <w:r w:rsidRPr="005371B0">
        <w:rPr>
          <w:color w:val="auto"/>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705F6" w:rsidRPr="005371B0" w:rsidRDefault="00A705F6" w:rsidP="00A705F6">
      <w:pPr>
        <w:pStyle w:val="11"/>
        <w:spacing w:line="240" w:lineRule="auto"/>
        <w:jc w:val="both"/>
        <w:rPr>
          <w:color w:val="auto"/>
          <w:sz w:val="24"/>
          <w:szCs w:val="24"/>
        </w:rPr>
      </w:pPr>
      <w:r w:rsidRPr="005371B0">
        <w:rPr>
          <w:color w:val="auto"/>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705F6" w:rsidRPr="005371B0" w:rsidRDefault="00A705F6" w:rsidP="00A705F6">
      <w:pPr>
        <w:pStyle w:val="11"/>
        <w:spacing w:line="240" w:lineRule="auto"/>
        <w:jc w:val="both"/>
        <w:rPr>
          <w:color w:val="auto"/>
          <w:sz w:val="24"/>
          <w:szCs w:val="24"/>
        </w:rPr>
      </w:pPr>
      <w:r w:rsidRPr="005371B0">
        <w:rPr>
          <w:color w:val="auto"/>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705F6" w:rsidRPr="005371B0" w:rsidRDefault="00A705F6" w:rsidP="00A705F6">
      <w:pPr>
        <w:pStyle w:val="11"/>
        <w:spacing w:line="240" w:lineRule="auto"/>
        <w:jc w:val="both"/>
        <w:rPr>
          <w:color w:val="auto"/>
          <w:sz w:val="24"/>
          <w:szCs w:val="24"/>
        </w:rPr>
      </w:pPr>
      <w:r w:rsidRPr="005371B0">
        <w:rPr>
          <w:color w:val="auto"/>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705F6" w:rsidRPr="005371B0" w:rsidRDefault="00A705F6" w:rsidP="00A705F6">
      <w:pPr>
        <w:pStyle w:val="11"/>
        <w:spacing w:line="240" w:lineRule="auto"/>
        <w:jc w:val="both"/>
        <w:rPr>
          <w:color w:val="auto"/>
          <w:sz w:val="24"/>
          <w:szCs w:val="24"/>
        </w:rPr>
      </w:pPr>
      <w:r w:rsidRPr="005371B0">
        <w:rPr>
          <w:color w:val="auto"/>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705F6" w:rsidRPr="005371B0" w:rsidRDefault="00A705F6" w:rsidP="00A705F6">
      <w:pPr>
        <w:pStyle w:val="11"/>
        <w:spacing w:after="140"/>
        <w:ind w:left="240" w:hanging="240"/>
        <w:jc w:val="both"/>
        <w:rPr>
          <w:color w:val="auto"/>
          <w:sz w:val="24"/>
          <w:szCs w:val="24"/>
        </w:rPr>
      </w:pPr>
      <w:r w:rsidRPr="005371B0">
        <w:rPr>
          <w:color w:val="auto"/>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5371B0" w:rsidRPr="005371B0" w:rsidRDefault="005371B0" w:rsidP="005371B0">
      <w:pPr>
        <w:shd w:val="clear" w:color="auto" w:fill="FFFFFF"/>
        <w:spacing w:after="0" w:line="240" w:lineRule="auto"/>
        <w:jc w:val="center"/>
        <w:rPr>
          <w:rFonts w:ascii="Times New Roman" w:eastAsia="Times New Roman" w:hAnsi="Times New Roman" w:cs="Times New Roman"/>
          <w:b/>
          <w:bCs/>
          <w:i/>
          <w:color w:val="000000"/>
          <w:sz w:val="24"/>
          <w:szCs w:val="24"/>
        </w:rPr>
      </w:pPr>
      <w:r w:rsidRPr="005371B0">
        <w:rPr>
          <w:rFonts w:ascii="Times New Roman" w:eastAsia="Times New Roman" w:hAnsi="Times New Roman" w:cs="Times New Roman"/>
          <w:b/>
          <w:bCs/>
          <w:i/>
          <w:color w:val="000000"/>
          <w:sz w:val="24"/>
          <w:szCs w:val="24"/>
        </w:rPr>
        <w:t>Адаптированная программа коррекционно-развивающих занятий для детей с умственной отсталостью</w:t>
      </w:r>
    </w:p>
    <w:p w:rsidR="005371B0" w:rsidRPr="005371B0" w:rsidRDefault="005371B0" w:rsidP="005371B0">
      <w:pPr>
        <w:shd w:val="clear" w:color="auto" w:fill="FFFFFF"/>
        <w:spacing w:after="0" w:line="240" w:lineRule="auto"/>
        <w:jc w:val="center"/>
        <w:rPr>
          <w:rFonts w:ascii="Times New Roman" w:eastAsia="Times New Roman" w:hAnsi="Times New Roman" w:cs="Times New Roman"/>
          <w:b/>
          <w:bCs/>
          <w:i/>
          <w:color w:val="000000"/>
          <w:sz w:val="24"/>
          <w:szCs w:val="24"/>
        </w:rPr>
      </w:pPr>
      <w:r w:rsidRPr="005371B0">
        <w:rPr>
          <w:rFonts w:ascii="Times New Roman" w:eastAsia="Times New Roman" w:hAnsi="Times New Roman" w:cs="Times New Roman"/>
          <w:b/>
          <w:bCs/>
          <w:i/>
          <w:color w:val="000000"/>
          <w:sz w:val="24"/>
          <w:szCs w:val="24"/>
        </w:rPr>
        <w:t>«Психологический практикум»</w:t>
      </w:r>
    </w:p>
    <w:p w:rsidR="005371B0" w:rsidRPr="00E06911" w:rsidRDefault="005371B0" w:rsidP="005371B0">
      <w:pPr>
        <w:shd w:val="clear" w:color="auto" w:fill="FFFFFF"/>
        <w:spacing w:after="0" w:line="240" w:lineRule="auto"/>
        <w:jc w:val="center"/>
        <w:rPr>
          <w:rFonts w:ascii="Calibri" w:eastAsia="Times New Roman" w:hAnsi="Calibri" w:cs="Calibri"/>
          <w:color w:val="000000"/>
        </w:rPr>
      </w:pPr>
      <w:r w:rsidRPr="00E06911">
        <w:rPr>
          <w:rFonts w:ascii="Times New Roman" w:eastAsia="Times New Roman" w:hAnsi="Times New Roman" w:cs="Times New Roman"/>
          <w:b/>
          <w:bCs/>
          <w:color w:val="000000"/>
          <w:sz w:val="24"/>
          <w:szCs w:val="24"/>
        </w:rPr>
        <w:t>Пояснительная записка</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В связи с тем, что количество учащихся с отклонениями в развитии в последнее время возросло, возникла необходимость создания для таких учащихся специальных, адаптированных для их психофизиологических особенностей коррекционных программ.</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Для обучающихся с умственной отсталостью характерны: низкий уровень интеллектуальной активности (умственные операции недостаточно сформированы: в частности, дети с трудом обобщают и абстрагируют признаки предметов); некоторое недоразвитие сложных форм поведения (плохо развита произвольная регуляция поведения, вследствие чего детям трудно подчиняться требованиям учителя); речевая активность очень низкая, скуден запас знаний об окружающей действительности, спонтанная речь отличается бедностью словаря,  отмечаются трудности понимания логико-грамматических конструкций; интерес к учебной деятельности не выражен, познавательная активность очень слабая и нестойкая; запоминание механическое. Эти учащиеся характеризуются эмоциональной неустойчивостью, наличием импульсивных реакций, неадекватной самооценкой. Социализация детей с умственной отсталостью чрезвычайно затруднена в связи с отсутствием у них навыков межличностного общения в среде нормальных людей, несформированностью потребности в таком общении, негативным восприятием других людей, гипертрофированным эгоцентризмом, склонностью к социальному иждивенчеству. Эти дети не имеют широких контактов со сверстниками. Чаще всего они окружены людьми со сходными социально-психологическими и коммуникативными проблемами. Их навыки общения, социальные навыки весьма ограниченны. Данная программа ориентирована на личностное развитие и развитие коммуникативных навыков, а также коррекции эмоционально – волевой сферы.</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b/>
          <w:bCs/>
          <w:color w:val="000000"/>
          <w:sz w:val="24"/>
          <w:szCs w:val="24"/>
        </w:rPr>
        <w:t>Цель коррекционной работы: </w:t>
      </w:r>
      <w:r w:rsidRPr="00E06911">
        <w:rPr>
          <w:rFonts w:ascii="Times New Roman" w:eastAsia="Times New Roman" w:hAnsi="Times New Roman" w:cs="Times New Roman"/>
          <w:color w:val="000000"/>
          <w:sz w:val="24"/>
          <w:szCs w:val="24"/>
        </w:rPr>
        <w:t>коррекция познавательной, эмоционально-волевой сферы младших подростков с умственной отсталостью, повышение самостоятельности  и расширение возможности их общения в современном обществе, через преодоление барьеров в общении, развитие лучшего понимания себя и других, снятие психического напряжения, создание возможностей для самовыражения..</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b/>
          <w:bCs/>
          <w:color w:val="000000"/>
          <w:sz w:val="24"/>
          <w:szCs w:val="24"/>
        </w:rPr>
        <w:t>Новизна программы</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Особенность программы  в том, что она разработана для обучающихся по программе специального (коррекционного) VIII вида.</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Данная программа содержит практические методы психолого – педагогического воздействия по  созданию условий для личностного развития детей с умственной отсталостью. Новизна программы в том, что ее результатом является  -  успешная социальная адаптация в дальнейшем.</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b/>
          <w:bCs/>
          <w:color w:val="000000"/>
          <w:sz w:val="24"/>
          <w:szCs w:val="24"/>
        </w:rPr>
        <w:t>Задачи коррекционной работы:</w:t>
      </w:r>
    </w:p>
    <w:p w:rsidR="005371B0" w:rsidRPr="00E06911" w:rsidRDefault="005371B0" w:rsidP="005371B0">
      <w:pPr>
        <w:shd w:val="clear" w:color="auto" w:fill="FFFFFF"/>
        <w:spacing w:after="0" w:line="240" w:lineRule="auto"/>
        <w:ind w:right="166"/>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развитие  внимания, памяти, мышления, пространственных представлений;</w:t>
      </w:r>
    </w:p>
    <w:p w:rsidR="005371B0" w:rsidRPr="00E06911" w:rsidRDefault="005371B0" w:rsidP="005371B0">
      <w:pPr>
        <w:shd w:val="clear" w:color="auto" w:fill="FFFFFF"/>
        <w:spacing w:after="0" w:line="240" w:lineRule="auto"/>
        <w:ind w:right="166"/>
        <w:jc w:val="both"/>
        <w:rPr>
          <w:rFonts w:ascii="Calibri" w:eastAsia="Times New Roman" w:hAnsi="Calibri" w:cs="Calibri"/>
          <w:color w:val="000000"/>
        </w:rPr>
      </w:pPr>
      <w:r w:rsidRPr="00E06911">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 xml:space="preserve"> приобретение </w:t>
      </w:r>
      <w:r w:rsidRPr="00E06911">
        <w:rPr>
          <w:rFonts w:ascii="Times New Roman" w:eastAsia="Times New Roman" w:hAnsi="Times New Roman" w:cs="Times New Roman"/>
          <w:color w:val="000000"/>
          <w:sz w:val="24"/>
          <w:szCs w:val="24"/>
        </w:rPr>
        <w:t xml:space="preserve"> навыков работы в коллективе;</w:t>
      </w:r>
    </w:p>
    <w:p w:rsidR="005371B0" w:rsidRPr="00E06911" w:rsidRDefault="005371B0" w:rsidP="005371B0">
      <w:pPr>
        <w:shd w:val="clear" w:color="auto" w:fill="FFFFFF"/>
        <w:spacing w:after="0" w:line="240" w:lineRule="auto"/>
        <w:ind w:right="166"/>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создание благоприятного психологического климата;</w:t>
      </w:r>
    </w:p>
    <w:p w:rsidR="005371B0" w:rsidRPr="00E06911" w:rsidRDefault="005371B0" w:rsidP="005371B0">
      <w:pPr>
        <w:shd w:val="clear" w:color="auto" w:fill="FFFFFF"/>
        <w:spacing w:after="0" w:line="240" w:lineRule="auto"/>
        <w:ind w:right="166"/>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оснащение коммуникативными навыками и обучение способам выражения эмоций (тревога, агрессия, положительные эмоции и др.);</w:t>
      </w:r>
    </w:p>
    <w:p w:rsidR="005371B0" w:rsidRPr="00E06911" w:rsidRDefault="005371B0" w:rsidP="005371B0">
      <w:pPr>
        <w:shd w:val="clear" w:color="auto" w:fill="FFFFFF"/>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формирование образа «Я», навыков самопознания;</w:t>
      </w:r>
    </w:p>
    <w:p w:rsidR="005371B0" w:rsidRPr="00E06911" w:rsidRDefault="005371B0" w:rsidP="005371B0">
      <w:pPr>
        <w:shd w:val="clear" w:color="auto" w:fill="FFFFFF"/>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формирование положительных</w:t>
      </w:r>
      <w:r>
        <w:rPr>
          <w:rFonts w:ascii="Times New Roman" w:eastAsia="Times New Roman" w:hAnsi="Times New Roman" w:cs="Times New Roman"/>
          <w:color w:val="000000"/>
          <w:sz w:val="24"/>
          <w:szCs w:val="24"/>
        </w:rPr>
        <w:t xml:space="preserve"> знаний для продуктивных </w:t>
      </w:r>
      <w:r w:rsidRPr="00E06911">
        <w:rPr>
          <w:rFonts w:ascii="Times New Roman" w:eastAsia="Times New Roman" w:hAnsi="Times New Roman" w:cs="Times New Roman"/>
          <w:color w:val="000000"/>
          <w:sz w:val="24"/>
          <w:szCs w:val="24"/>
        </w:rPr>
        <w:t> межл</w:t>
      </w:r>
      <w:r>
        <w:rPr>
          <w:rFonts w:ascii="Times New Roman" w:eastAsia="Times New Roman" w:hAnsi="Times New Roman" w:cs="Times New Roman"/>
          <w:color w:val="000000"/>
          <w:sz w:val="24"/>
          <w:szCs w:val="24"/>
        </w:rPr>
        <w:t xml:space="preserve">ичностных взаимоотношений с </w:t>
      </w:r>
      <w:r w:rsidRPr="00E06911">
        <w:rPr>
          <w:rFonts w:ascii="Times New Roman" w:eastAsia="Times New Roman" w:hAnsi="Times New Roman" w:cs="Times New Roman"/>
          <w:color w:val="000000"/>
          <w:sz w:val="24"/>
          <w:szCs w:val="24"/>
        </w:rPr>
        <w:t>детьми, но основе которых каждый ребенок смог быть успешно социализироваться;</w:t>
      </w:r>
    </w:p>
    <w:p w:rsidR="005371B0" w:rsidRPr="00E06911" w:rsidRDefault="005371B0" w:rsidP="005371B0">
      <w:pPr>
        <w:shd w:val="clear" w:color="auto" w:fill="FFFFFF"/>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мотивация подростков на обращение к своему внутреннему миру, на анализ собственных поступков;</w:t>
      </w:r>
    </w:p>
    <w:p w:rsidR="005371B0" w:rsidRPr="00E06911" w:rsidRDefault="005371B0" w:rsidP="005371B0">
      <w:pPr>
        <w:shd w:val="clear" w:color="auto" w:fill="FFFFFF"/>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4"/>
          <w:szCs w:val="24"/>
        </w:rPr>
        <w:t>- развитие способности к эмпатии, уважительному отношению к другим людям.</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b/>
          <w:bCs/>
          <w:color w:val="000000"/>
          <w:sz w:val="24"/>
          <w:szCs w:val="24"/>
        </w:rPr>
        <w:t>Пути реализации программы:</w:t>
      </w:r>
    </w:p>
    <w:p w:rsidR="005371B0" w:rsidRPr="00E06911" w:rsidRDefault="005371B0" w:rsidP="005371B0">
      <w:pPr>
        <w:numPr>
          <w:ilvl w:val="0"/>
          <w:numId w:val="352"/>
        </w:numPr>
        <w:shd w:val="clear" w:color="auto" w:fill="FFFFFF"/>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Сбор и анализ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w:t>
      </w:r>
    </w:p>
    <w:p w:rsidR="005371B0" w:rsidRPr="00E06911" w:rsidRDefault="005371B0" w:rsidP="005371B0">
      <w:pPr>
        <w:shd w:val="clear" w:color="auto" w:fill="FFFFFF"/>
        <w:spacing w:after="0" w:line="240" w:lineRule="auto"/>
        <w:ind w:left="35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2</w:t>
      </w:r>
      <w:r w:rsidRPr="00E06911">
        <w:rPr>
          <w:rFonts w:ascii="Arial" w:eastAsia="Times New Roman" w:hAnsi="Arial" w:cs="Arial"/>
          <w:color w:val="000000"/>
          <w:sz w:val="24"/>
          <w:szCs w:val="24"/>
        </w:rPr>
        <w:t>. </w:t>
      </w:r>
      <w:r w:rsidRPr="00E06911">
        <w:rPr>
          <w:rFonts w:ascii="Times New Roman" w:eastAsia="Times New Roman" w:hAnsi="Times New Roman" w:cs="Times New Roman"/>
          <w:color w:val="000000"/>
          <w:sz w:val="24"/>
          <w:szCs w:val="24"/>
        </w:rPr>
        <w:t>Планирование, организация, координация (организационно-исполнительская деятельность). Результатом работы является особым образом организованный  процесс, имеющий коррекционно-развивающую направленность и процесс специального сопровождения детей с умственной отсталостью при специально созданных  условиях обучения, воспитания, развития, социализации  рассматриваемой категории детей.</w:t>
      </w:r>
    </w:p>
    <w:p w:rsidR="005371B0" w:rsidRPr="00E06911" w:rsidRDefault="005371B0" w:rsidP="005371B0">
      <w:pPr>
        <w:shd w:val="clear" w:color="auto" w:fill="FFFFFF"/>
        <w:spacing w:after="0" w:line="240" w:lineRule="auto"/>
        <w:ind w:left="35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3. Диагностика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программ особым потребностям ребёнка.</w:t>
      </w:r>
    </w:p>
    <w:p w:rsidR="005371B0" w:rsidRPr="00E06911" w:rsidRDefault="005371B0" w:rsidP="005371B0">
      <w:pPr>
        <w:shd w:val="clear" w:color="auto" w:fill="FFFFFF"/>
        <w:spacing w:after="0" w:line="240" w:lineRule="auto"/>
        <w:ind w:left="35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4. Регуляция и корректировка (регулятивно-корректировочная деятельность). Результатом является внесение необходимых  условий и форм обучения, методов и приёмов работы.</w:t>
      </w:r>
    </w:p>
    <w:p w:rsidR="005371B0" w:rsidRPr="00E06911" w:rsidRDefault="005371B0" w:rsidP="005371B0">
      <w:pPr>
        <w:shd w:val="clear" w:color="auto" w:fill="FFFFFF"/>
        <w:spacing w:after="0" w:line="240" w:lineRule="auto"/>
        <w:ind w:firstLine="708"/>
        <w:rPr>
          <w:rFonts w:ascii="Calibri" w:eastAsia="Times New Roman" w:hAnsi="Calibri" w:cs="Calibri"/>
          <w:color w:val="000000"/>
        </w:rPr>
      </w:pPr>
      <w:r w:rsidRPr="00E06911">
        <w:rPr>
          <w:rFonts w:ascii="Times New Roman" w:eastAsia="Times New Roman" w:hAnsi="Times New Roman" w:cs="Times New Roman"/>
          <w:b/>
          <w:bCs/>
          <w:color w:val="000000"/>
          <w:sz w:val="24"/>
          <w:szCs w:val="24"/>
        </w:rPr>
        <w:t>Методы и формы реализации программы</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Для реализации поставленных целей выбрана групповая форма работы.</w:t>
      </w:r>
      <w:r w:rsidRPr="00E06911">
        <w:rPr>
          <w:rFonts w:ascii="Times New Roman" w:eastAsia="Times New Roman" w:hAnsi="Times New Roman" w:cs="Times New Roman"/>
          <w:b/>
          <w:bCs/>
          <w:color w:val="000000"/>
          <w:sz w:val="24"/>
          <w:szCs w:val="24"/>
        </w:rPr>
        <w:t> </w:t>
      </w:r>
      <w:r w:rsidRPr="00E06911">
        <w:rPr>
          <w:rFonts w:ascii="Times New Roman" w:eastAsia="Times New Roman" w:hAnsi="Times New Roman" w:cs="Times New Roman"/>
          <w:color w:val="000000"/>
          <w:sz w:val="24"/>
          <w:szCs w:val="24"/>
        </w:rPr>
        <w:t>В ходе занятий использовались следующие методические средства:</w:t>
      </w:r>
    </w:p>
    <w:p w:rsidR="005371B0" w:rsidRPr="00E06911" w:rsidRDefault="005371B0" w:rsidP="005371B0">
      <w:pPr>
        <w:numPr>
          <w:ilvl w:val="0"/>
          <w:numId w:val="353"/>
        </w:numPr>
        <w:shd w:val="clear" w:color="auto" w:fill="FFFFFF"/>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Арт – методы, т.к. изобразительная деятельность выступает инструментом коммуникации, позволяя ребенку восполнит дефицит общения  и построить более гармоничные взаимоотношения  с миром. Во многих случаях работа   с изобразительными материалами позволяет получить седативный эффект и снимает эмоциональное напряжение. </w:t>
      </w:r>
    </w:p>
    <w:p w:rsidR="005371B0" w:rsidRPr="00E06911" w:rsidRDefault="005371B0" w:rsidP="005371B0">
      <w:pPr>
        <w:numPr>
          <w:ilvl w:val="0"/>
          <w:numId w:val="353"/>
        </w:numPr>
        <w:shd w:val="clear" w:color="auto" w:fill="FFFFFF"/>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Игротерапия</w:t>
      </w:r>
      <w:r w:rsidRPr="00E06911">
        <w:rPr>
          <w:rFonts w:ascii="Times New Roman" w:eastAsia="Times New Roman" w:hAnsi="Times New Roman" w:cs="Times New Roman"/>
          <w:b/>
          <w:bCs/>
          <w:color w:val="000000"/>
          <w:sz w:val="24"/>
          <w:szCs w:val="24"/>
        </w:rPr>
        <w:t> </w:t>
      </w:r>
      <w:r w:rsidRPr="00E06911">
        <w:rPr>
          <w:rFonts w:ascii="Times New Roman" w:eastAsia="Times New Roman" w:hAnsi="Times New Roman" w:cs="Times New Roman"/>
          <w:color w:val="000000"/>
          <w:sz w:val="24"/>
          <w:szCs w:val="24"/>
        </w:rPr>
        <w:t>-</w:t>
      </w:r>
      <w:r w:rsidRPr="00E06911">
        <w:rPr>
          <w:rFonts w:ascii="Times New Roman" w:eastAsia="Times New Roman" w:hAnsi="Times New Roman" w:cs="Times New Roman"/>
          <w:color w:val="000000"/>
          <w:sz w:val="28"/>
        </w:rPr>
        <w:t>  </w:t>
      </w:r>
      <w:r w:rsidRPr="00E06911">
        <w:rPr>
          <w:rFonts w:ascii="Times New Roman" w:eastAsia="Times New Roman" w:hAnsi="Times New Roman" w:cs="Times New Roman"/>
          <w:color w:val="000000"/>
          <w:sz w:val="24"/>
          <w:szCs w:val="24"/>
        </w:rPr>
        <w:t>позволяет моделировать систему социальных отношений в наглядно – действенной форме в особых игровых условиях, возрастает мера социальной компетентности, развивается способность к разрешению проблемных ситуаций; формируются равноправные партнерские взаимоотношения ребенка со сверстниками, что обеспечивает возможность позитивного личностного развития. Игротерапия позволяет организовать поэтапную отработку в игре новых, более адекватных способов ориентировки ребенка в проблемных ситуациях, происходит постепенное формирование способности ребенка к произвольной регуляции деятельности на основе подчинения поведения системе правил, регулирующих выполнение роли, и правил, регулирующих поведение в игровой команде. Создание ситуации успеха помогает более эффективному усвоению получаемых знаний. Наибольшей привлекательностью обладают ролевые игры. Однако самым слабым звеном у наших детей является развитие речи. Детям трудно выражать свои мысли и чувства, обращаться к другим, получать обратную связь, поэтому в программу включены постановка известных сказок и придумывание своих с последующим их проигрыванием.</w:t>
      </w:r>
      <w:r w:rsidRPr="00E06911">
        <w:rPr>
          <w:rFonts w:ascii="Calibri" w:eastAsia="Times New Roman" w:hAnsi="Calibri" w:cs="Calibri"/>
          <w:b/>
          <w:bCs/>
          <w:color w:val="000000"/>
          <w:sz w:val="24"/>
          <w:szCs w:val="24"/>
        </w:rPr>
        <w:t> </w:t>
      </w:r>
    </w:p>
    <w:p w:rsidR="005371B0" w:rsidRPr="00E06911" w:rsidRDefault="005371B0" w:rsidP="005371B0">
      <w:pPr>
        <w:numPr>
          <w:ilvl w:val="0"/>
          <w:numId w:val="353"/>
        </w:numPr>
        <w:shd w:val="clear" w:color="auto" w:fill="FFFFFF"/>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Психогимнастика  - в основе лежит использование двигательной экспрессии. Основная цель – преодоление барьеров в общении, создание доброжелательной атмосферы, развитии лучшего понимания себя и других, снятие психического напряжения, создание возможностей для самовыражения.</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b/>
          <w:bCs/>
          <w:color w:val="000000"/>
          <w:sz w:val="24"/>
          <w:szCs w:val="24"/>
        </w:rPr>
        <w:t>Условия реализации программы</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Содержание программы предполагается реализовывать в объеме 35 занятий за 1 год обучения (1 час в неделю).  Каждая встреча рассчитана на 40 минут.</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Разработанная  программа опирается на  следующие законодательные и правовые документы:</w:t>
      </w:r>
    </w:p>
    <w:p w:rsidR="005371B0" w:rsidRPr="00E06911" w:rsidRDefault="005371B0" w:rsidP="005371B0">
      <w:pPr>
        <w:shd w:val="clear" w:color="auto" w:fill="FFFFFF"/>
        <w:spacing w:after="0" w:line="240" w:lineRule="auto"/>
        <w:ind w:left="35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Конвенция ООН о правах ребенка;</w:t>
      </w:r>
    </w:p>
    <w:p w:rsidR="005371B0" w:rsidRPr="00E06911" w:rsidRDefault="005371B0" w:rsidP="005371B0">
      <w:pPr>
        <w:shd w:val="clear" w:color="auto" w:fill="FFFFFF"/>
        <w:spacing w:after="0" w:line="240" w:lineRule="auto"/>
        <w:ind w:left="35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Закон об образовании РФ;</w:t>
      </w:r>
    </w:p>
    <w:p w:rsidR="005371B0" w:rsidRPr="00E06911" w:rsidRDefault="005371B0" w:rsidP="005371B0">
      <w:pPr>
        <w:shd w:val="clear" w:color="auto" w:fill="FFFFFF"/>
        <w:spacing w:after="0" w:line="240" w:lineRule="auto"/>
        <w:ind w:left="35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Федеральный закон об основных гарантиях прав ребенка РФ;</w:t>
      </w:r>
    </w:p>
    <w:p w:rsidR="005371B0" w:rsidRPr="00E06911" w:rsidRDefault="005371B0" w:rsidP="005371B0">
      <w:pPr>
        <w:shd w:val="clear" w:color="auto" w:fill="FFFFFF"/>
        <w:spacing w:after="0" w:line="240" w:lineRule="auto"/>
        <w:ind w:left="35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Этический кодекс психолога.</w:t>
      </w:r>
    </w:p>
    <w:p w:rsidR="005371B0" w:rsidRPr="00E06911" w:rsidRDefault="005371B0" w:rsidP="005371B0">
      <w:pPr>
        <w:shd w:val="clear" w:color="auto" w:fill="FFFFFF"/>
        <w:spacing w:after="0" w:line="240" w:lineRule="auto"/>
        <w:ind w:firstLine="708"/>
        <w:rPr>
          <w:rFonts w:ascii="Calibri" w:eastAsia="Times New Roman" w:hAnsi="Calibri" w:cs="Calibri"/>
          <w:color w:val="000000"/>
        </w:rPr>
      </w:pPr>
      <w:r w:rsidRPr="00E06911">
        <w:rPr>
          <w:rFonts w:ascii="Times New Roman" w:eastAsia="Times New Roman" w:hAnsi="Times New Roman" w:cs="Times New Roman"/>
          <w:b/>
          <w:bCs/>
          <w:color w:val="000000"/>
          <w:sz w:val="24"/>
          <w:szCs w:val="24"/>
        </w:rPr>
        <w:t>Перспективы.</w:t>
      </w:r>
    </w:p>
    <w:p w:rsidR="005371B0" w:rsidRPr="00E06911" w:rsidRDefault="005371B0" w:rsidP="005371B0">
      <w:pPr>
        <w:shd w:val="clear" w:color="auto" w:fill="FFFFFF"/>
        <w:spacing w:after="0" w:line="240" w:lineRule="auto"/>
        <w:ind w:left="35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Продолжать работу по повышению самостоятельности умственно отсталых детей;</w:t>
      </w:r>
    </w:p>
    <w:p w:rsidR="005371B0" w:rsidRPr="00E06911" w:rsidRDefault="005371B0" w:rsidP="005371B0">
      <w:pPr>
        <w:shd w:val="clear" w:color="auto" w:fill="FFFFFF"/>
        <w:spacing w:after="0" w:line="240" w:lineRule="auto"/>
        <w:ind w:left="35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Расширение возможности их общения в современном обществе;</w:t>
      </w:r>
    </w:p>
    <w:p w:rsidR="005371B0" w:rsidRPr="00E06911" w:rsidRDefault="005371B0" w:rsidP="005371B0">
      <w:pPr>
        <w:shd w:val="clear" w:color="auto" w:fill="FFFFFF"/>
        <w:spacing w:after="0" w:line="240" w:lineRule="auto"/>
        <w:ind w:left="35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Сформированность положительных  межличностных взаимоотношений между детьми, на основе которых каждый ребенок смог быть успешно социализироваться;</w:t>
      </w:r>
    </w:p>
    <w:p w:rsidR="005371B0" w:rsidRPr="00E06911" w:rsidRDefault="005371B0" w:rsidP="005371B0">
      <w:pPr>
        <w:shd w:val="clear" w:color="auto" w:fill="FFFFFF"/>
        <w:spacing w:after="0" w:line="240" w:lineRule="auto"/>
        <w:ind w:left="358"/>
        <w:rPr>
          <w:rFonts w:ascii="Calibri" w:eastAsia="Times New Roman" w:hAnsi="Calibri" w:cs="Calibri"/>
          <w:color w:val="000000"/>
        </w:rPr>
      </w:pPr>
      <w:r w:rsidRPr="00E06911">
        <w:rPr>
          <w:rFonts w:ascii="Times New Roman" w:eastAsia="Times New Roman" w:hAnsi="Times New Roman" w:cs="Times New Roman"/>
          <w:color w:val="000000"/>
          <w:sz w:val="24"/>
          <w:szCs w:val="24"/>
        </w:rPr>
        <w:t>- Освоение навыков работы в коллективе.</w:t>
      </w:r>
    </w:p>
    <w:p w:rsidR="005371B0" w:rsidRPr="00E06911" w:rsidRDefault="005371B0" w:rsidP="005371B0">
      <w:pPr>
        <w:shd w:val="clear" w:color="auto" w:fill="FFFFFF"/>
        <w:spacing w:after="0" w:line="240" w:lineRule="auto"/>
        <w:ind w:firstLine="708"/>
        <w:rPr>
          <w:rFonts w:ascii="Calibri" w:eastAsia="Times New Roman" w:hAnsi="Calibri" w:cs="Calibri"/>
          <w:color w:val="000000"/>
        </w:rPr>
      </w:pPr>
      <w:r w:rsidRPr="00E06911">
        <w:rPr>
          <w:rFonts w:ascii="Times New Roman" w:eastAsia="Times New Roman" w:hAnsi="Times New Roman" w:cs="Times New Roman"/>
          <w:b/>
          <w:bCs/>
          <w:color w:val="000000"/>
          <w:sz w:val="24"/>
          <w:szCs w:val="24"/>
        </w:rPr>
        <w:t>Содержание программы.</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Структура занятий включает в себя введение в занятие, основную часть, обсуждение занятия и релаксационные упражнения.  Каждое занятие традиционно начинается с процедуры приветствия. Задачей вводной части является создание у учащихся определенного положительного эмоционального фона. Используются дыхательные упражнения, разминка, упражнения на активизацию умственной деятельности. Далее происходит  обсуждение результатов домашнего задания и припоминание содержания прошлого занятия, а также оценка в баллах своего настроения.</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Завершает вступительны</w:t>
      </w:r>
      <w:r>
        <w:rPr>
          <w:rFonts w:ascii="Times New Roman" w:eastAsia="Times New Roman" w:hAnsi="Times New Roman" w:cs="Times New Roman"/>
          <w:color w:val="000000"/>
          <w:sz w:val="24"/>
          <w:szCs w:val="24"/>
        </w:rPr>
        <w:t>й этап подвижная</w:t>
      </w:r>
      <w:r w:rsidRPr="00E06911">
        <w:rPr>
          <w:rFonts w:ascii="Times New Roman" w:eastAsia="Times New Roman" w:hAnsi="Times New Roman" w:cs="Times New Roman"/>
          <w:color w:val="000000"/>
          <w:sz w:val="24"/>
          <w:szCs w:val="24"/>
        </w:rPr>
        <w:t xml:space="preserve"> игра, котор</w:t>
      </w:r>
      <w:r>
        <w:rPr>
          <w:rFonts w:ascii="Times New Roman" w:eastAsia="Times New Roman" w:hAnsi="Times New Roman" w:cs="Times New Roman"/>
          <w:color w:val="000000"/>
          <w:sz w:val="24"/>
          <w:szCs w:val="24"/>
        </w:rPr>
        <w:t>ая проводиться с цельюформирования</w:t>
      </w:r>
      <w:r w:rsidRPr="00E06911">
        <w:rPr>
          <w:rFonts w:ascii="Times New Roman" w:eastAsia="Times New Roman" w:hAnsi="Times New Roman" w:cs="Times New Roman"/>
          <w:color w:val="000000"/>
          <w:sz w:val="24"/>
          <w:szCs w:val="24"/>
        </w:rPr>
        <w:t xml:space="preserve"> эмоционально положительного настроя на продолжение занятия, а также способствует развитию </w:t>
      </w:r>
      <w:r>
        <w:rPr>
          <w:rFonts w:ascii="Times New Roman" w:eastAsia="Times New Roman" w:hAnsi="Times New Roman" w:cs="Times New Roman"/>
          <w:color w:val="000000"/>
          <w:sz w:val="24"/>
          <w:szCs w:val="24"/>
        </w:rPr>
        <w:t xml:space="preserve">навыков </w:t>
      </w:r>
      <w:r w:rsidRPr="00E06911">
        <w:rPr>
          <w:rFonts w:ascii="Times New Roman" w:eastAsia="Times New Roman" w:hAnsi="Times New Roman" w:cs="Times New Roman"/>
          <w:color w:val="000000"/>
          <w:sz w:val="24"/>
          <w:szCs w:val="24"/>
        </w:rPr>
        <w:t>форм взаимодействия, проявляющихся в доброжелательном отношении к одноклассникам, умении подчинять свои действия внешним требованиям.</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Основной этап занятия</w:t>
      </w:r>
      <w:r w:rsidRPr="00E06911">
        <w:rPr>
          <w:rFonts w:ascii="Times New Roman" w:eastAsia="Times New Roman" w:hAnsi="Times New Roman" w:cs="Times New Roman"/>
          <w:b/>
          <w:bCs/>
          <w:i/>
          <w:iCs/>
          <w:color w:val="000000"/>
          <w:sz w:val="24"/>
          <w:szCs w:val="24"/>
        </w:rPr>
        <w:t> </w:t>
      </w:r>
      <w:r w:rsidRPr="00E06911">
        <w:rPr>
          <w:rFonts w:ascii="Times New Roman" w:eastAsia="Times New Roman" w:hAnsi="Times New Roman" w:cs="Times New Roman"/>
          <w:color w:val="000000"/>
          <w:sz w:val="24"/>
          <w:szCs w:val="24"/>
        </w:rPr>
        <w:t>носит коррекционно-развивающий характер и нацелен на формирование и развитие основных функций, необходимых при усвоении учебного материала: развитии концентрации, устойчивости и распределения внимания, тренировки памяти, развитии пространственных представлений, речи и мышления. Используется совокупность психотехнических упражнений и приемов, направленных на решение задач данного занятия.</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Задания и упражнения на развитие речевой и мыслительной деятельности объединены не случайно. Логическое мышление речевое, в нем слово является и основой, и средством, и результатом этого процесса. Развитие логического мышления во многом зависит от уровня развития речи детей, а формирование мыслительных операций (анализа, синтеза, сравнения, обобщения) определяется степенью участия речи в процессе мыслительной деятельности. Задания и упражнения данного блока проводятся в устной форме, но требуют большого количества стимульного материала (карточки с картинками, словами, репродукции и т.д.) и очень часто сопровождаются процессом рисования.</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Завершает основной этап процедура домашнего задания.</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Чаще всего - это небольшие творческие работы. Домашнее задание помогает не только закреплению полученных знаний, но и дает возможность ребенку заявить о себе.</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Заключительный этап</w:t>
      </w:r>
      <w:r w:rsidRPr="00E06911">
        <w:rPr>
          <w:rFonts w:ascii="Times New Roman" w:eastAsia="Times New Roman" w:hAnsi="Times New Roman" w:cs="Times New Roman"/>
          <w:b/>
          <w:bCs/>
          <w:i/>
          <w:iCs/>
          <w:color w:val="000000"/>
          <w:sz w:val="24"/>
          <w:szCs w:val="24"/>
        </w:rPr>
        <w:t> </w:t>
      </w:r>
      <w:r w:rsidRPr="00E06911">
        <w:rPr>
          <w:rFonts w:ascii="Times New Roman" w:eastAsia="Times New Roman" w:hAnsi="Times New Roman" w:cs="Times New Roman"/>
          <w:color w:val="000000"/>
          <w:sz w:val="24"/>
          <w:szCs w:val="24"/>
        </w:rPr>
        <w:t>включает в себя подведение итогов, обсуждение результатов работы и тех трудностей, которые возникли у детей при выполнении заданий. Существенным моментом здесь являются ответы учащихся на вопросы, чем они занимались и чему научились на данном занятии.</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Завершает занятие игра, как правило, малоподвижная. Ее  целью  является развитие рефлексии, проявляющейся в осмыслении собственных действий и состояний, самопознании внутреннего мира, а также в формировании позитивного образа «Я». Каждый участник группы перед прощанием должен получить «поглаживание» либо со стороны одноклассников и психолога, либо самостоятельно заявив о своих достоинствах и успехах.  Основная ее задача - получение детьми позитивного опыта общения, создание положительного самовосприятия, независимо от реальных успехов ребенка в учебной деятельности и повышение настроения в конце занятия.</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Упражнения для разминки и релаксации могут варьироваться в зависимости от  психоэмоционального состояния обучающихся и группы в целом.</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В программу включены многофункциональные упражнения, которые могут  оказывать различное воздействие:</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беседы, опросы, наблюдения;</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словесные игры;</w:t>
      </w:r>
    </w:p>
    <w:tbl>
      <w:tblPr>
        <w:tblpPr w:leftFromText="180" w:rightFromText="180" w:vertAnchor="text" w:horzAnchor="margin" w:tblpXSpec="center" w:tblpY="68"/>
        <w:tblW w:w="10708" w:type="dxa"/>
        <w:shd w:val="clear" w:color="auto" w:fill="FFFFFF"/>
        <w:tblCellMar>
          <w:left w:w="0" w:type="dxa"/>
          <w:right w:w="0" w:type="dxa"/>
        </w:tblCellMar>
        <w:tblLook w:val="04A0" w:firstRow="1" w:lastRow="0" w:firstColumn="1" w:lastColumn="0" w:noHBand="0" w:noVBand="1"/>
      </w:tblPr>
      <w:tblGrid>
        <w:gridCol w:w="1044"/>
        <w:gridCol w:w="7966"/>
        <w:gridCol w:w="1698"/>
      </w:tblGrid>
      <w:tr w:rsidR="005371B0" w:rsidRPr="00E06911" w:rsidTr="005371B0">
        <w:trPr>
          <w:trHeight w:val="507"/>
        </w:trPr>
        <w:tc>
          <w:tcPr>
            <w:tcW w:w="10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b/>
                <w:bCs/>
                <w:color w:val="000000"/>
                <w:sz w:val="24"/>
                <w:szCs w:val="24"/>
              </w:rPr>
              <w:t>№ п/п</w:t>
            </w:r>
          </w:p>
        </w:tc>
        <w:tc>
          <w:tcPr>
            <w:tcW w:w="7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b/>
                <w:bCs/>
                <w:color w:val="000000"/>
                <w:sz w:val="24"/>
                <w:szCs w:val="24"/>
              </w:rPr>
              <w:t>Наименование разделов программы</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b/>
                <w:bCs/>
                <w:color w:val="000000"/>
                <w:sz w:val="24"/>
                <w:szCs w:val="24"/>
              </w:rPr>
              <w:t>Количество часов</w:t>
            </w:r>
          </w:p>
        </w:tc>
      </w:tr>
      <w:tr w:rsidR="005371B0" w:rsidRPr="00E06911" w:rsidTr="005371B0">
        <w:trPr>
          <w:trHeight w:val="260"/>
        </w:trPr>
        <w:tc>
          <w:tcPr>
            <w:tcW w:w="10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4"/>
                <w:szCs w:val="24"/>
              </w:rPr>
              <w:t>1</w:t>
            </w:r>
          </w:p>
        </w:tc>
        <w:tc>
          <w:tcPr>
            <w:tcW w:w="7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4"/>
                <w:szCs w:val="24"/>
              </w:rPr>
              <w:t>Обследование детей: комплектование групп для коррекционных занятий</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4"/>
                <w:szCs w:val="24"/>
              </w:rPr>
              <w:t>1</w:t>
            </w:r>
          </w:p>
        </w:tc>
      </w:tr>
      <w:tr w:rsidR="005371B0" w:rsidRPr="00E06911" w:rsidTr="005371B0">
        <w:trPr>
          <w:trHeight w:val="260"/>
        </w:trPr>
        <w:tc>
          <w:tcPr>
            <w:tcW w:w="10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4"/>
                <w:szCs w:val="24"/>
              </w:rPr>
              <w:t>2</w:t>
            </w:r>
          </w:p>
        </w:tc>
        <w:tc>
          <w:tcPr>
            <w:tcW w:w="7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4"/>
                <w:szCs w:val="24"/>
              </w:rPr>
              <w:t>Развитие и коррекция познавательной сферы</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4"/>
                <w:szCs w:val="24"/>
              </w:rPr>
              <w:t>10</w:t>
            </w:r>
          </w:p>
        </w:tc>
      </w:tr>
      <w:tr w:rsidR="005371B0" w:rsidRPr="00E06911" w:rsidTr="005371B0">
        <w:trPr>
          <w:trHeight w:val="260"/>
        </w:trPr>
        <w:tc>
          <w:tcPr>
            <w:tcW w:w="10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4"/>
                <w:szCs w:val="24"/>
              </w:rPr>
              <w:t>3</w:t>
            </w:r>
          </w:p>
        </w:tc>
        <w:tc>
          <w:tcPr>
            <w:tcW w:w="7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4"/>
                <w:szCs w:val="24"/>
              </w:rPr>
              <w:t>Самопознание. Что я знаю о себе</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4"/>
                <w:szCs w:val="24"/>
              </w:rPr>
              <w:t>7</w:t>
            </w:r>
          </w:p>
        </w:tc>
      </w:tr>
      <w:tr w:rsidR="005371B0" w:rsidRPr="00E06911" w:rsidTr="005371B0">
        <w:trPr>
          <w:trHeight w:val="260"/>
        </w:trPr>
        <w:tc>
          <w:tcPr>
            <w:tcW w:w="10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4"/>
                <w:szCs w:val="24"/>
              </w:rPr>
              <w:t>4</w:t>
            </w:r>
          </w:p>
        </w:tc>
        <w:tc>
          <w:tcPr>
            <w:tcW w:w="7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rPr>
              <w:t>Развитие коммуникативных навыков. Я и другие</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4"/>
                <w:szCs w:val="24"/>
              </w:rPr>
              <w:t>8</w:t>
            </w:r>
          </w:p>
        </w:tc>
      </w:tr>
      <w:tr w:rsidR="005371B0" w:rsidRPr="00E06911" w:rsidTr="005371B0">
        <w:trPr>
          <w:trHeight w:val="248"/>
        </w:trPr>
        <w:tc>
          <w:tcPr>
            <w:tcW w:w="10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4"/>
                <w:szCs w:val="24"/>
              </w:rPr>
              <w:t>5</w:t>
            </w:r>
          </w:p>
        </w:tc>
        <w:tc>
          <w:tcPr>
            <w:tcW w:w="7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4"/>
                <w:szCs w:val="24"/>
              </w:rPr>
              <w:t>Развитие и коррекция эмоционально-волевой сферы</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4"/>
                <w:szCs w:val="24"/>
              </w:rPr>
              <w:t>9</w:t>
            </w:r>
          </w:p>
        </w:tc>
      </w:tr>
      <w:tr w:rsidR="005371B0" w:rsidRPr="00E06911" w:rsidTr="005371B0">
        <w:trPr>
          <w:trHeight w:val="260"/>
        </w:trPr>
        <w:tc>
          <w:tcPr>
            <w:tcW w:w="10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Arial" w:eastAsia="Times New Roman" w:hAnsi="Arial" w:cs="Arial"/>
                <w:color w:val="666666"/>
                <w:sz w:val="1"/>
                <w:szCs w:val="23"/>
              </w:rPr>
            </w:pPr>
          </w:p>
        </w:tc>
        <w:tc>
          <w:tcPr>
            <w:tcW w:w="7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4"/>
                <w:szCs w:val="24"/>
              </w:rPr>
              <w:t>Итого часов:</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b/>
                <w:bCs/>
                <w:color w:val="000000"/>
                <w:sz w:val="24"/>
                <w:szCs w:val="24"/>
              </w:rPr>
              <w:t>35</w:t>
            </w:r>
          </w:p>
        </w:tc>
      </w:tr>
    </w:tbl>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игровой тренинг (психоигры, предметные игры);</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система упражнений по развитию познавательных процессов;</w:t>
      </w:r>
    </w:p>
    <w:p w:rsidR="005371B0" w:rsidRPr="00E06911" w:rsidRDefault="005371B0" w:rsidP="005371B0">
      <w:pPr>
        <w:shd w:val="clear" w:color="auto" w:fill="FFFFFF"/>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 элементы арттерапии, сказкотерапии.          </w:t>
      </w:r>
    </w:p>
    <w:p w:rsidR="005371B0" w:rsidRPr="00E06911" w:rsidRDefault="005371B0" w:rsidP="005371B0">
      <w:pPr>
        <w:shd w:val="clear" w:color="auto" w:fill="FFFFFF"/>
        <w:spacing w:after="0" w:line="240" w:lineRule="auto"/>
        <w:ind w:left="358" w:firstLine="350"/>
        <w:rPr>
          <w:rFonts w:ascii="Calibri" w:eastAsia="Times New Roman" w:hAnsi="Calibri" w:cs="Calibri"/>
          <w:color w:val="000000"/>
        </w:rPr>
      </w:pPr>
      <w:r w:rsidRPr="00E06911">
        <w:rPr>
          <w:rFonts w:ascii="Times New Roman" w:eastAsia="Times New Roman" w:hAnsi="Times New Roman" w:cs="Times New Roman"/>
          <w:color w:val="000000"/>
          <w:sz w:val="24"/>
          <w:szCs w:val="24"/>
        </w:rPr>
        <w:t>Тематика развивающих занятий для детей с  умственной отсталостью  степени включает</w:t>
      </w:r>
      <w:r w:rsidRPr="00E06911">
        <w:rPr>
          <w:rFonts w:ascii="Times New Roman" w:eastAsia="Times New Roman" w:hAnsi="Times New Roman" w:cs="Times New Roman"/>
          <w:b/>
          <w:bCs/>
          <w:color w:val="000000"/>
          <w:sz w:val="24"/>
          <w:szCs w:val="24"/>
        </w:rPr>
        <w:t> </w:t>
      </w:r>
      <w:r w:rsidRPr="00E06911">
        <w:rPr>
          <w:rFonts w:ascii="Times New Roman" w:eastAsia="Times New Roman" w:hAnsi="Times New Roman" w:cs="Times New Roman"/>
          <w:color w:val="000000"/>
          <w:sz w:val="24"/>
          <w:szCs w:val="24"/>
        </w:rPr>
        <w:t>4 основных блока:</w:t>
      </w:r>
    </w:p>
    <w:p w:rsidR="005371B0" w:rsidRPr="00E06911" w:rsidRDefault="005371B0" w:rsidP="005371B0">
      <w:pPr>
        <w:numPr>
          <w:ilvl w:val="0"/>
          <w:numId w:val="354"/>
        </w:numPr>
        <w:shd w:val="clear" w:color="auto" w:fill="FFFFFF"/>
        <w:spacing w:after="0" w:line="240" w:lineRule="auto"/>
        <w:ind w:left="1068"/>
        <w:jc w:val="both"/>
        <w:rPr>
          <w:rFonts w:ascii="Calibri" w:eastAsia="Times New Roman" w:hAnsi="Calibri" w:cs="Calibri"/>
          <w:color w:val="000000"/>
        </w:rPr>
      </w:pPr>
      <w:r w:rsidRPr="00E06911">
        <w:rPr>
          <w:rFonts w:ascii="Times New Roman" w:eastAsia="Times New Roman" w:hAnsi="Times New Roman" w:cs="Times New Roman"/>
          <w:b/>
          <w:bCs/>
          <w:i/>
          <w:iCs/>
          <w:color w:val="000000"/>
          <w:sz w:val="24"/>
          <w:szCs w:val="24"/>
        </w:rPr>
        <w:t>Развитие и коррекция познавательной сферы:</w:t>
      </w:r>
    </w:p>
    <w:p w:rsidR="005371B0" w:rsidRPr="00E06911" w:rsidRDefault="005371B0" w:rsidP="005371B0">
      <w:pPr>
        <w:shd w:val="clear" w:color="auto" w:fill="FFFFFF"/>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развитие внимания, памяти, мышления;</w:t>
      </w:r>
    </w:p>
    <w:p w:rsidR="005371B0" w:rsidRPr="00E06911" w:rsidRDefault="005371B0" w:rsidP="005371B0">
      <w:pPr>
        <w:shd w:val="clear" w:color="auto" w:fill="FFFFFF"/>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приобретение знаний об окружающей действительности, способствующих улучшению социальных навыков;</w:t>
      </w:r>
    </w:p>
    <w:p w:rsidR="005371B0" w:rsidRPr="00E06911" w:rsidRDefault="005371B0" w:rsidP="005371B0">
      <w:pPr>
        <w:shd w:val="clear" w:color="auto" w:fill="FFFFFF"/>
        <w:spacing w:after="0" w:line="240" w:lineRule="auto"/>
        <w:ind w:right="166"/>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формирование развернутой монологической и диалогической речи. Умения правильно и последовательно излагать свои мысли, соблюдая правила построения сообщения;</w:t>
      </w:r>
    </w:p>
    <w:p w:rsidR="005371B0" w:rsidRPr="00E06911" w:rsidRDefault="005371B0" w:rsidP="005371B0">
      <w:pPr>
        <w:shd w:val="clear" w:color="auto" w:fill="FFFFFF"/>
        <w:spacing w:after="0" w:line="240" w:lineRule="auto"/>
        <w:ind w:right="166"/>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становление понятийного аппарата и основных мыслительных операций: анализа, синтеза, сравнения и обобщения;</w:t>
      </w:r>
    </w:p>
    <w:p w:rsidR="005371B0" w:rsidRPr="00E06911" w:rsidRDefault="005371B0" w:rsidP="005371B0">
      <w:pPr>
        <w:shd w:val="clear" w:color="auto" w:fill="FFFFFF"/>
        <w:spacing w:after="0" w:line="240" w:lineRule="auto"/>
        <w:ind w:right="166"/>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расширение словарного запаса.</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b/>
          <w:bCs/>
          <w:i/>
          <w:iCs/>
          <w:color w:val="000000"/>
          <w:sz w:val="24"/>
          <w:szCs w:val="24"/>
        </w:rPr>
        <w:t>2. Самопознание. Что я знаю о себе:</w:t>
      </w:r>
    </w:p>
    <w:p w:rsidR="005371B0" w:rsidRPr="00E06911" w:rsidRDefault="005371B0" w:rsidP="005371B0">
      <w:pPr>
        <w:shd w:val="clear" w:color="auto" w:fill="FFFFFF"/>
        <w:spacing w:after="0" w:line="240" w:lineRule="auto"/>
        <w:ind w:right="166"/>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формирование способности к самопознанию; зачем нужно знать себя, свое тело, свой внутренний мир;</w:t>
      </w:r>
    </w:p>
    <w:p w:rsidR="005371B0" w:rsidRPr="00E06911" w:rsidRDefault="005371B0" w:rsidP="005371B0">
      <w:pPr>
        <w:shd w:val="clear" w:color="auto" w:fill="FFFFFF"/>
        <w:spacing w:after="0" w:line="240" w:lineRule="auto"/>
        <w:ind w:right="166"/>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умение определять личностные качества свои и других людей;</w:t>
      </w:r>
    </w:p>
    <w:p w:rsidR="005371B0" w:rsidRPr="00E06911" w:rsidRDefault="005371B0" w:rsidP="005371B0">
      <w:pPr>
        <w:shd w:val="clear" w:color="auto" w:fill="FFFFFF"/>
        <w:spacing w:after="0" w:line="240" w:lineRule="auto"/>
        <w:ind w:right="166"/>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формирование адекватной самооценки;</w:t>
      </w:r>
    </w:p>
    <w:p w:rsidR="005371B0" w:rsidRPr="00E06911" w:rsidRDefault="005371B0" w:rsidP="005371B0">
      <w:pPr>
        <w:shd w:val="clear" w:color="auto" w:fill="FFFFFF"/>
        <w:spacing w:after="0" w:line="240" w:lineRule="auto"/>
        <w:ind w:right="166"/>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достоинства и недостатки;</w:t>
      </w:r>
    </w:p>
    <w:p w:rsidR="005371B0" w:rsidRPr="00E06911" w:rsidRDefault="005371B0" w:rsidP="005371B0">
      <w:pPr>
        <w:shd w:val="clear" w:color="auto" w:fill="FFFFFF"/>
        <w:spacing w:after="0" w:line="240" w:lineRule="auto"/>
        <w:ind w:right="166"/>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навыки осуществления контроля за своей деятельностью, овладение контрольно-оценочными действиями;</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b/>
          <w:bCs/>
          <w:i/>
          <w:iCs/>
          <w:color w:val="000000"/>
          <w:sz w:val="24"/>
          <w:szCs w:val="24"/>
        </w:rPr>
        <w:t>3. Развитие коммуникативных навыков. Я и другие:</w:t>
      </w:r>
    </w:p>
    <w:p w:rsidR="005371B0" w:rsidRPr="00E06911" w:rsidRDefault="005371B0" w:rsidP="005371B0">
      <w:pPr>
        <w:shd w:val="clear" w:color="auto" w:fill="FFFFFF"/>
        <w:spacing w:after="0" w:line="240" w:lineRule="auto"/>
        <w:ind w:right="166"/>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становление умения владеть средствами общения;</w:t>
      </w:r>
    </w:p>
    <w:p w:rsidR="005371B0" w:rsidRPr="00E06911" w:rsidRDefault="005371B0" w:rsidP="005371B0">
      <w:pPr>
        <w:shd w:val="clear" w:color="auto" w:fill="FFFFFF"/>
        <w:spacing w:after="0" w:line="240" w:lineRule="auto"/>
        <w:ind w:right="166"/>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формирование установок на взаимодействие и доброжелательное отношение к одноклассникам;</w:t>
      </w:r>
    </w:p>
    <w:p w:rsidR="005371B0" w:rsidRPr="00E06911" w:rsidRDefault="005371B0" w:rsidP="005371B0">
      <w:pPr>
        <w:shd w:val="clear" w:color="auto" w:fill="FFFFFF"/>
        <w:spacing w:after="0" w:line="240" w:lineRule="auto"/>
        <w:ind w:right="166"/>
        <w:jc w:val="both"/>
        <w:rPr>
          <w:rFonts w:ascii="Calibri" w:eastAsia="Times New Roman" w:hAnsi="Calibri" w:cs="Calibri"/>
          <w:color w:val="000000"/>
        </w:rPr>
      </w:pPr>
      <w:r>
        <w:rPr>
          <w:rFonts w:ascii="Times New Roman" w:eastAsia="Times New Roman" w:hAnsi="Times New Roman" w:cs="Times New Roman"/>
          <w:color w:val="000000"/>
          <w:sz w:val="24"/>
          <w:szCs w:val="24"/>
        </w:rPr>
        <w:t xml:space="preserve">- развитие </w:t>
      </w:r>
      <w:r w:rsidRPr="00E06911">
        <w:rPr>
          <w:rFonts w:ascii="Times New Roman" w:eastAsia="Times New Roman" w:hAnsi="Times New Roman" w:cs="Times New Roman"/>
          <w:color w:val="000000"/>
          <w:sz w:val="24"/>
          <w:szCs w:val="24"/>
        </w:rPr>
        <w:t xml:space="preserve"> позитивных</w:t>
      </w:r>
      <w:r>
        <w:rPr>
          <w:rFonts w:ascii="Times New Roman" w:eastAsia="Times New Roman" w:hAnsi="Times New Roman" w:cs="Times New Roman"/>
          <w:color w:val="000000"/>
          <w:sz w:val="24"/>
          <w:szCs w:val="24"/>
        </w:rPr>
        <w:t xml:space="preserve"> навыков</w:t>
      </w:r>
      <w:r w:rsidRPr="00E06911">
        <w:rPr>
          <w:rFonts w:ascii="Times New Roman" w:eastAsia="Times New Roman" w:hAnsi="Times New Roman" w:cs="Times New Roman"/>
          <w:color w:val="000000"/>
          <w:sz w:val="24"/>
          <w:szCs w:val="24"/>
        </w:rPr>
        <w:t xml:space="preserve"> взаимоотношений с окружающими: выслушивать товарищей, корректно выражать свое отношение к собеседнику;</w:t>
      </w:r>
    </w:p>
    <w:p w:rsidR="005371B0" w:rsidRPr="00E06911" w:rsidRDefault="005371B0" w:rsidP="005371B0">
      <w:pPr>
        <w:shd w:val="clear" w:color="auto" w:fill="FFFFFF"/>
        <w:spacing w:after="0" w:line="240" w:lineRule="auto"/>
        <w:ind w:right="166"/>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способности выражения собственного мнения, формирование позитивного образа «Я».</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r w:rsidRPr="00E06911">
        <w:rPr>
          <w:rFonts w:ascii="Times New Roman" w:eastAsia="Times New Roman" w:hAnsi="Times New Roman" w:cs="Times New Roman"/>
          <w:b/>
          <w:bCs/>
          <w:i/>
          <w:iCs/>
          <w:color w:val="000000"/>
          <w:sz w:val="24"/>
          <w:szCs w:val="24"/>
        </w:rPr>
        <w:t>4. Развитие и коррекция эмоционально-волевой сферы:</w:t>
      </w:r>
    </w:p>
    <w:p w:rsidR="005371B0" w:rsidRPr="00E06911" w:rsidRDefault="005371B0" w:rsidP="005371B0">
      <w:pPr>
        <w:shd w:val="clear" w:color="auto" w:fill="FFFFFF"/>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чувства, сложности идентификации чувств. Выражение чувств. Отделение чувств от поведения. Формирование умения осознавать, что со мной происходит, анализировать собственное состояние;</w:t>
      </w:r>
    </w:p>
    <w:p w:rsidR="005371B0" w:rsidRPr="00E06911" w:rsidRDefault="005371B0" w:rsidP="005371B0">
      <w:pPr>
        <w:shd w:val="clear" w:color="auto" w:fill="FFFFFF"/>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формирование умения  идентифицировать собственные эмоциональные состояния;</w:t>
      </w:r>
    </w:p>
    <w:p w:rsidR="005371B0" w:rsidRPr="00E06911" w:rsidRDefault="005371B0" w:rsidP="005371B0">
      <w:pPr>
        <w:shd w:val="clear" w:color="auto" w:fill="FFFFFF"/>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понятие зависимости, понятия: «соблазн», «вредные привычки».  Химические и эмоциональные зависимости;</w:t>
      </w:r>
    </w:p>
    <w:p w:rsidR="005371B0" w:rsidRPr="00E06911" w:rsidRDefault="005371B0" w:rsidP="005371B0">
      <w:pPr>
        <w:shd w:val="clear" w:color="auto" w:fill="FFFFFF"/>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отработка методов противостояния внешнему воздействию ровесников и взрослых;</w:t>
      </w:r>
    </w:p>
    <w:p w:rsidR="005371B0" w:rsidRPr="00E06911" w:rsidRDefault="005371B0" w:rsidP="005371B0">
      <w:pPr>
        <w:shd w:val="clear" w:color="auto" w:fill="FFFFFF"/>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понятие группового давления и принятие собственного решения;</w:t>
      </w:r>
    </w:p>
    <w:p w:rsidR="005371B0" w:rsidRPr="00E06911" w:rsidRDefault="005371B0" w:rsidP="005371B0">
      <w:pPr>
        <w:shd w:val="clear" w:color="auto" w:fill="FFFFFF"/>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формирование навыков выражения и отстаивания собственного мнения;</w:t>
      </w:r>
    </w:p>
    <w:p w:rsidR="005371B0" w:rsidRPr="00E06911" w:rsidRDefault="005371B0" w:rsidP="005371B0">
      <w:pPr>
        <w:shd w:val="clear" w:color="auto" w:fill="FFFFFF"/>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поиск компромиссов, умение противостоять групповому давлению;</w:t>
      </w:r>
    </w:p>
    <w:p w:rsidR="005371B0" w:rsidRPr="00E06911" w:rsidRDefault="005371B0" w:rsidP="005371B0">
      <w:pPr>
        <w:shd w:val="clear" w:color="auto" w:fill="FFFFFF"/>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понятие насилия и права защищать свои границы;</w:t>
      </w:r>
    </w:p>
    <w:p w:rsidR="005371B0" w:rsidRPr="00E06911" w:rsidRDefault="005371B0" w:rsidP="005371B0">
      <w:pPr>
        <w:shd w:val="clear" w:color="auto" w:fill="FFFFFF"/>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формирование навыков противостояния групповому давлению и насилию и осознание права и необходимости защищать себя;</w:t>
      </w:r>
    </w:p>
    <w:p w:rsidR="005371B0" w:rsidRPr="00E06911" w:rsidRDefault="005371B0" w:rsidP="005371B0">
      <w:pPr>
        <w:shd w:val="clear" w:color="auto" w:fill="FFFFFF"/>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понятие «конфликт», отработка умения выхода из конфликтных ситуаций;</w:t>
      </w:r>
    </w:p>
    <w:p w:rsidR="005371B0" w:rsidRPr="00E06911" w:rsidRDefault="005371B0" w:rsidP="005371B0">
      <w:pPr>
        <w:shd w:val="clear" w:color="auto" w:fill="FFFFFF"/>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коррекция агрессивности обучающихся.</w:t>
      </w:r>
    </w:p>
    <w:p w:rsidR="005371B0" w:rsidRPr="00E06911" w:rsidRDefault="005371B0" w:rsidP="005371B0">
      <w:pPr>
        <w:shd w:val="clear" w:color="auto" w:fill="FFFFFF"/>
        <w:spacing w:after="0" w:line="240" w:lineRule="auto"/>
        <w:ind w:firstLine="708"/>
        <w:jc w:val="both"/>
        <w:rPr>
          <w:rFonts w:ascii="Calibri" w:eastAsia="Times New Roman" w:hAnsi="Calibri" w:cs="Calibri"/>
          <w:color w:val="000000"/>
        </w:rPr>
      </w:pPr>
      <w:bookmarkStart w:id="703" w:name="916f16398d7a8b7c5f5432542e1daf33a299245f"/>
      <w:bookmarkStart w:id="704" w:name="1"/>
      <w:bookmarkEnd w:id="703"/>
      <w:bookmarkEnd w:id="704"/>
      <w:r w:rsidRPr="00E06911">
        <w:rPr>
          <w:rFonts w:ascii="Times New Roman" w:eastAsia="Times New Roman" w:hAnsi="Times New Roman" w:cs="Times New Roman"/>
          <w:b/>
          <w:bCs/>
          <w:color w:val="000000"/>
          <w:sz w:val="24"/>
          <w:szCs w:val="24"/>
        </w:rPr>
        <w:t>Содержание программы</w:t>
      </w:r>
    </w:p>
    <w:p w:rsidR="005371B0" w:rsidRPr="00E06911" w:rsidRDefault="005371B0" w:rsidP="005371B0">
      <w:pPr>
        <w:numPr>
          <w:ilvl w:val="0"/>
          <w:numId w:val="355"/>
        </w:numPr>
        <w:shd w:val="clear" w:color="auto" w:fill="FFFFFF"/>
        <w:spacing w:after="0" w:line="240" w:lineRule="auto"/>
        <w:ind w:left="1068"/>
        <w:jc w:val="both"/>
        <w:rPr>
          <w:rFonts w:ascii="Calibri" w:eastAsia="Times New Roman" w:hAnsi="Calibri" w:cs="Calibri"/>
          <w:color w:val="000000"/>
        </w:rPr>
      </w:pPr>
      <w:r w:rsidRPr="00E06911">
        <w:rPr>
          <w:rFonts w:ascii="Times New Roman" w:eastAsia="Times New Roman" w:hAnsi="Times New Roman" w:cs="Times New Roman"/>
          <w:b/>
          <w:bCs/>
          <w:color w:val="000000"/>
          <w:sz w:val="24"/>
          <w:szCs w:val="24"/>
        </w:rPr>
        <w:t>Обследование детей</w:t>
      </w:r>
      <w:r>
        <w:rPr>
          <w:rFonts w:ascii="Times New Roman" w:eastAsia="Times New Roman" w:hAnsi="Times New Roman" w:cs="Times New Roman"/>
          <w:b/>
          <w:bCs/>
          <w:color w:val="000000"/>
          <w:sz w:val="24"/>
          <w:szCs w:val="24"/>
        </w:rPr>
        <w:t>. (1 час</w:t>
      </w:r>
      <w:r w:rsidRPr="00E06911">
        <w:rPr>
          <w:rFonts w:ascii="Times New Roman" w:eastAsia="Times New Roman" w:hAnsi="Times New Roman" w:cs="Times New Roman"/>
          <w:b/>
          <w:bCs/>
          <w:color w:val="000000"/>
          <w:sz w:val="24"/>
          <w:szCs w:val="24"/>
        </w:rPr>
        <w:t>).</w:t>
      </w:r>
    </w:p>
    <w:p w:rsidR="005371B0" w:rsidRPr="00E06911" w:rsidRDefault="005371B0" w:rsidP="005371B0">
      <w:pPr>
        <w:numPr>
          <w:ilvl w:val="0"/>
          <w:numId w:val="355"/>
        </w:numPr>
        <w:shd w:val="clear" w:color="auto" w:fill="FFFFFF"/>
        <w:spacing w:after="0" w:line="240" w:lineRule="auto"/>
        <w:ind w:left="1068"/>
        <w:jc w:val="both"/>
        <w:rPr>
          <w:rFonts w:ascii="Calibri" w:eastAsia="Times New Roman" w:hAnsi="Calibri" w:cs="Calibri"/>
          <w:color w:val="000000"/>
        </w:rPr>
      </w:pPr>
      <w:r w:rsidRPr="00E06911">
        <w:rPr>
          <w:rFonts w:ascii="Times New Roman" w:eastAsia="Times New Roman" w:hAnsi="Times New Roman" w:cs="Times New Roman"/>
          <w:b/>
          <w:bCs/>
          <w:color w:val="000000"/>
          <w:sz w:val="24"/>
          <w:szCs w:val="24"/>
        </w:rPr>
        <w:t>Развитие и коррекция познавательной сферы (10 часов).        </w:t>
      </w:r>
    </w:p>
    <w:p w:rsidR="005371B0" w:rsidRPr="00E06911" w:rsidRDefault="005371B0" w:rsidP="005371B0">
      <w:pPr>
        <w:shd w:val="clear" w:color="auto" w:fill="FFFFFF"/>
        <w:spacing w:after="0" w:line="240" w:lineRule="auto"/>
        <w:ind w:left="142"/>
        <w:jc w:val="both"/>
        <w:rPr>
          <w:rFonts w:ascii="Calibri" w:eastAsia="Times New Roman" w:hAnsi="Calibri" w:cs="Calibri"/>
          <w:color w:val="000000"/>
        </w:rPr>
      </w:pPr>
      <w:r w:rsidRPr="00E06911">
        <w:rPr>
          <w:rFonts w:ascii="Times New Roman" w:eastAsia="Times New Roman" w:hAnsi="Times New Roman" w:cs="Times New Roman"/>
          <w:b/>
          <w:bCs/>
          <w:color w:val="000000"/>
        </w:rPr>
        <w:t>        </w:t>
      </w:r>
      <w:r w:rsidRPr="00E06911">
        <w:rPr>
          <w:rFonts w:ascii="Times New Roman" w:eastAsia="Times New Roman" w:hAnsi="Times New Roman" w:cs="Times New Roman"/>
          <w:color w:val="000000"/>
          <w:sz w:val="24"/>
          <w:szCs w:val="24"/>
        </w:rPr>
        <w:t>Увеличение объема внимания и наблюдательности. Увеличение уровня распределения внимания. Усиление концентрации и устойчивости внимания. Тренировка переключения внимания. Развитие слуховой памяти. Зрительная память. Ассоциативная память. Развитие мыслительных навыков: классификация, обобщение, причинно-следственные отношения.</w:t>
      </w:r>
    </w:p>
    <w:p w:rsidR="005371B0" w:rsidRPr="00E06911" w:rsidRDefault="005371B0" w:rsidP="005371B0">
      <w:pPr>
        <w:numPr>
          <w:ilvl w:val="0"/>
          <w:numId w:val="356"/>
        </w:numPr>
        <w:shd w:val="clear" w:color="auto" w:fill="FFFFFF"/>
        <w:spacing w:after="0" w:line="240" w:lineRule="auto"/>
        <w:ind w:left="1068"/>
        <w:jc w:val="both"/>
        <w:rPr>
          <w:rFonts w:ascii="Calibri" w:eastAsia="Times New Roman" w:hAnsi="Calibri" w:cs="Calibri"/>
          <w:color w:val="000000"/>
        </w:rPr>
      </w:pPr>
      <w:r w:rsidRPr="00E06911">
        <w:rPr>
          <w:rFonts w:ascii="Times New Roman" w:eastAsia="Times New Roman" w:hAnsi="Times New Roman" w:cs="Times New Roman"/>
          <w:b/>
          <w:bCs/>
          <w:color w:val="000000"/>
          <w:sz w:val="24"/>
          <w:szCs w:val="24"/>
        </w:rPr>
        <w:t>Самопознание (7 часов).</w:t>
      </w:r>
    </w:p>
    <w:p w:rsidR="005371B0" w:rsidRPr="00E06911" w:rsidRDefault="005371B0" w:rsidP="005371B0">
      <w:pPr>
        <w:shd w:val="clear" w:color="auto" w:fill="FFFFFF"/>
        <w:spacing w:after="0" w:line="240" w:lineRule="auto"/>
        <w:ind w:right="166" w:firstLine="70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Зачем нужно знать себя?  Я глазами других.  Самооценка. Ярмарка достоинств. Уверенное и неуверенное поведение.</w:t>
      </w:r>
    </w:p>
    <w:p w:rsidR="005371B0" w:rsidRPr="00E06911" w:rsidRDefault="005371B0" w:rsidP="005371B0">
      <w:pPr>
        <w:numPr>
          <w:ilvl w:val="0"/>
          <w:numId w:val="357"/>
        </w:numPr>
        <w:shd w:val="clear" w:color="auto" w:fill="FFFFFF"/>
        <w:spacing w:after="0" w:line="240" w:lineRule="auto"/>
        <w:ind w:left="1068"/>
        <w:jc w:val="both"/>
        <w:rPr>
          <w:rFonts w:ascii="Calibri" w:eastAsia="Times New Roman" w:hAnsi="Calibri" w:cs="Calibri"/>
          <w:color w:val="000000"/>
        </w:rPr>
      </w:pPr>
      <w:r w:rsidRPr="00E06911">
        <w:rPr>
          <w:rFonts w:ascii="Times New Roman" w:eastAsia="Times New Roman" w:hAnsi="Times New Roman" w:cs="Times New Roman"/>
          <w:b/>
          <w:bCs/>
          <w:color w:val="000000"/>
          <w:sz w:val="24"/>
          <w:szCs w:val="24"/>
        </w:rPr>
        <w:t>Развитие и совершенствование коммуникативных навыков (8 часов).        </w:t>
      </w:r>
    </w:p>
    <w:p w:rsidR="005371B0" w:rsidRPr="00E06911" w:rsidRDefault="005371B0" w:rsidP="005371B0">
      <w:pPr>
        <w:shd w:val="clear" w:color="auto" w:fill="FFFFFF"/>
        <w:spacing w:after="0" w:line="240" w:lineRule="auto"/>
        <w:ind w:left="142" w:firstLine="566"/>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Общение в жизни человека. Барьеры общения. Учимся слушать друг друга. Пойми меня. Критика. Комплименты или лесть. Вежливость. Зачем нужен этикет. Умение вести беседу.</w:t>
      </w:r>
    </w:p>
    <w:p w:rsidR="005371B0" w:rsidRPr="00E06911" w:rsidRDefault="005371B0" w:rsidP="005371B0">
      <w:pPr>
        <w:numPr>
          <w:ilvl w:val="0"/>
          <w:numId w:val="358"/>
        </w:numPr>
        <w:shd w:val="clear" w:color="auto" w:fill="FFFFFF"/>
        <w:spacing w:after="0" w:line="240" w:lineRule="auto"/>
        <w:ind w:left="1068"/>
        <w:jc w:val="both"/>
        <w:rPr>
          <w:rFonts w:ascii="Calibri" w:eastAsia="Times New Roman" w:hAnsi="Calibri" w:cs="Calibri"/>
          <w:color w:val="000000"/>
        </w:rPr>
      </w:pPr>
      <w:r w:rsidRPr="00E06911">
        <w:rPr>
          <w:rFonts w:ascii="Times New Roman" w:eastAsia="Times New Roman" w:hAnsi="Times New Roman" w:cs="Times New Roman"/>
          <w:b/>
          <w:bCs/>
          <w:color w:val="000000"/>
          <w:sz w:val="24"/>
          <w:szCs w:val="24"/>
        </w:rPr>
        <w:t>Развитие и коррекция эмоционально-волевой сферы (9 часов).</w:t>
      </w:r>
    </w:p>
    <w:p w:rsidR="005371B0" w:rsidRPr="00E06911" w:rsidRDefault="005371B0" w:rsidP="005371B0">
      <w:pPr>
        <w:shd w:val="clear" w:color="auto" w:fill="FFFFFF"/>
        <w:spacing w:after="0" w:line="240" w:lineRule="auto"/>
        <w:ind w:left="142" w:firstLine="566"/>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Чувства, сложности идентификации чувств. Выражение чувств. Отделение чувств от поведения.  Формирование умения  идентифицировать собственные эмоциональные состояния.  Понятие зависимости, понятия: «соблазн», «вредные привычки».  Химические и эмоциональные зависимости.  отработка методов противостояния внешнему воздействию ровесников и взрослых.  Понятие группового давления и принятие собственного решения.  формирование навыков выражения и отстаивания собственного мнения. Понятие насилия и права защищать свои границы. Понятие «конфликт», отработка умения выхода из конфликтных ситуаций. Коррекция агрессивности обучающихся.</w:t>
      </w:r>
    </w:p>
    <w:p w:rsidR="005371B0" w:rsidRPr="00E06911" w:rsidRDefault="005371B0" w:rsidP="005371B0">
      <w:pPr>
        <w:shd w:val="clear" w:color="auto" w:fill="FFFFFF"/>
        <w:spacing w:after="0" w:line="240" w:lineRule="auto"/>
        <w:ind w:left="1066"/>
        <w:jc w:val="both"/>
        <w:rPr>
          <w:rFonts w:ascii="Calibri" w:eastAsia="Times New Roman" w:hAnsi="Calibri" w:cs="Calibri"/>
          <w:color w:val="000000"/>
        </w:rPr>
      </w:pPr>
      <w:r w:rsidRPr="00E06911">
        <w:rPr>
          <w:rFonts w:ascii="Times New Roman" w:eastAsia="Times New Roman" w:hAnsi="Times New Roman" w:cs="Times New Roman"/>
          <w:b/>
          <w:bCs/>
          <w:color w:val="000000"/>
          <w:sz w:val="24"/>
          <w:szCs w:val="24"/>
        </w:rPr>
        <w:t>Планируемый результат:</w:t>
      </w:r>
    </w:p>
    <w:p w:rsidR="005371B0" w:rsidRPr="00E06911" w:rsidRDefault="005371B0" w:rsidP="005371B0">
      <w:pPr>
        <w:shd w:val="clear" w:color="auto" w:fill="FFFFFF"/>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b/>
          <w:bCs/>
          <w:color w:val="000000"/>
          <w:sz w:val="24"/>
          <w:szCs w:val="24"/>
        </w:rPr>
        <w:t>      - </w:t>
      </w:r>
      <w:r w:rsidRPr="00E06911">
        <w:rPr>
          <w:rFonts w:ascii="Times New Roman" w:eastAsia="Times New Roman" w:hAnsi="Times New Roman" w:cs="Times New Roman"/>
          <w:color w:val="000000"/>
          <w:sz w:val="24"/>
          <w:szCs w:val="24"/>
        </w:rPr>
        <w:t>Повышение продуктивности  внимания;</w:t>
      </w:r>
      <w:r w:rsidRPr="00E06911">
        <w:rPr>
          <w:rFonts w:ascii="Times New Roman" w:eastAsia="Times New Roman" w:hAnsi="Times New Roman" w:cs="Times New Roman"/>
          <w:b/>
          <w:bCs/>
          <w:color w:val="000000"/>
          <w:sz w:val="24"/>
          <w:szCs w:val="24"/>
        </w:rPr>
        <w:t> </w:t>
      </w:r>
    </w:p>
    <w:p w:rsidR="005371B0" w:rsidRPr="00E06911" w:rsidRDefault="005371B0" w:rsidP="005371B0">
      <w:pPr>
        <w:shd w:val="clear" w:color="auto" w:fill="FFFFFF"/>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b/>
          <w:bCs/>
          <w:color w:val="000000"/>
          <w:sz w:val="24"/>
          <w:szCs w:val="24"/>
        </w:rPr>
        <w:t>      </w:t>
      </w:r>
      <w:r w:rsidRPr="00E06911">
        <w:rPr>
          <w:rFonts w:ascii="Times New Roman" w:eastAsia="Times New Roman" w:hAnsi="Times New Roman" w:cs="Times New Roman"/>
          <w:color w:val="000000"/>
          <w:sz w:val="24"/>
          <w:szCs w:val="24"/>
        </w:rPr>
        <w:t>- Развитие памяти;</w:t>
      </w:r>
    </w:p>
    <w:p w:rsidR="005371B0" w:rsidRPr="00E06911" w:rsidRDefault="005371B0" w:rsidP="005371B0">
      <w:pPr>
        <w:shd w:val="clear" w:color="auto" w:fill="FFFFFF"/>
        <w:spacing w:after="0" w:line="240" w:lineRule="auto"/>
        <w:ind w:left="35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Развитие навыков совместной деятельности;</w:t>
      </w:r>
    </w:p>
    <w:p w:rsidR="005371B0" w:rsidRPr="00E06911" w:rsidRDefault="005371B0" w:rsidP="005371B0">
      <w:pPr>
        <w:shd w:val="clear" w:color="auto" w:fill="FFFFFF"/>
        <w:spacing w:after="0" w:line="240" w:lineRule="auto"/>
        <w:ind w:left="35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Гармонизация эмоционального состояния ребенка;</w:t>
      </w:r>
    </w:p>
    <w:p w:rsidR="005371B0" w:rsidRPr="00E06911" w:rsidRDefault="005371B0" w:rsidP="005371B0">
      <w:pPr>
        <w:shd w:val="clear" w:color="auto" w:fill="FFFFFF"/>
        <w:spacing w:after="0" w:line="240" w:lineRule="auto"/>
        <w:ind w:left="358"/>
        <w:rPr>
          <w:rFonts w:ascii="Calibri" w:eastAsia="Times New Roman" w:hAnsi="Calibri" w:cs="Calibri"/>
          <w:color w:val="000000"/>
        </w:rPr>
      </w:pPr>
      <w:r w:rsidRPr="00E06911">
        <w:rPr>
          <w:rFonts w:ascii="Times New Roman" w:eastAsia="Times New Roman" w:hAnsi="Times New Roman" w:cs="Times New Roman"/>
          <w:color w:val="000000"/>
          <w:sz w:val="24"/>
          <w:szCs w:val="24"/>
        </w:rPr>
        <w:t>- Развитие адекватной самооценки;</w:t>
      </w:r>
    </w:p>
    <w:p w:rsidR="005371B0" w:rsidRPr="00E06911" w:rsidRDefault="005371B0" w:rsidP="005371B0">
      <w:pPr>
        <w:shd w:val="clear" w:color="auto" w:fill="FFFFFF"/>
        <w:spacing w:after="0" w:line="240" w:lineRule="auto"/>
        <w:ind w:left="35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Развитие коммуникативных умений и навыков;</w:t>
      </w:r>
    </w:p>
    <w:p w:rsidR="005371B0" w:rsidRPr="00E06911" w:rsidRDefault="005371B0" w:rsidP="005371B0">
      <w:pPr>
        <w:shd w:val="clear" w:color="auto" w:fill="FFFFFF"/>
        <w:spacing w:after="0" w:line="240" w:lineRule="auto"/>
        <w:ind w:left="35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xml:space="preserve">- Развитие эмпатии, </w:t>
      </w:r>
      <w:r>
        <w:rPr>
          <w:rFonts w:ascii="Times New Roman" w:eastAsia="Times New Roman" w:hAnsi="Times New Roman" w:cs="Times New Roman"/>
          <w:color w:val="000000"/>
          <w:sz w:val="24"/>
          <w:szCs w:val="24"/>
        </w:rPr>
        <w:t>формирование способности построения</w:t>
      </w:r>
      <w:r w:rsidRPr="00E06911">
        <w:rPr>
          <w:rFonts w:ascii="Times New Roman" w:eastAsia="Times New Roman" w:hAnsi="Times New Roman" w:cs="Times New Roman"/>
          <w:color w:val="000000"/>
          <w:sz w:val="24"/>
          <w:szCs w:val="24"/>
        </w:rPr>
        <w:t xml:space="preserve"> доверительных отн</w:t>
      </w:r>
      <w:r>
        <w:rPr>
          <w:rFonts w:ascii="Times New Roman" w:eastAsia="Times New Roman" w:hAnsi="Times New Roman" w:cs="Times New Roman"/>
          <w:color w:val="000000"/>
          <w:sz w:val="24"/>
          <w:szCs w:val="24"/>
        </w:rPr>
        <w:t>ошений с одноклассниками</w:t>
      </w:r>
      <w:r w:rsidRPr="00E06911">
        <w:rPr>
          <w:rFonts w:ascii="Times New Roman" w:eastAsia="Times New Roman" w:hAnsi="Times New Roman" w:cs="Times New Roman"/>
          <w:color w:val="000000"/>
          <w:sz w:val="24"/>
          <w:szCs w:val="24"/>
        </w:rPr>
        <w:t>;</w:t>
      </w:r>
    </w:p>
    <w:p w:rsidR="005371B0" w:rsidRPr="00E06911" w:rsidRDefault="005371B0" w:rsidP="005371B0">
      <w:pPr>
        <w:shd w:val="clear" w:color="auto" w:fill="FFFFFF"/>
        <w:spacing w:after="0" w:line="240" w:lineRule="auto"/>
        <w:ind w:left="35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Гармонизация психоэмоционального состояния;</w:t>
      </w:r>
    </w:p>
    <w:p w:rsidR="005371B0" w:rsidRPr="00E06911" w:rsidRDefault="005371B0" w:rsidP="005371B0">
      <w:pPr>
        <w:shd w:val="clear" w:color="auto" w:fill="FFFFFF"/>
        <w:spacing w:after="0" w:line="240" w:lineRule="auto"/>
        <w:ind w:left="35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Овладение методам саморегуляции;</w:t>
      </w:r>
    </w:p>
    <w:p w:rsidR="005371B0" w:rsidRPr="00E06911" w:rsidRDefault="005371B0" w:rsidP="005371B0">
      <w:pPr>
        <w:shd w:val="clear" w:color="auto" w:fill="FFFFFF"/>
        <w:spacing w:after="0" w:line="240" w:lineRule="auto"/>
        <w:ind w:left="358"/>
        <w:jc w:val="both"/>
        <w:rPr>
          <w:rFonts w:ascii="Calibri" w:eastAsia="Times New Roman" w:hAnsi="Calibri" w:cs="Calibri"/>
          <w:color w:val="000000"/>
        </w:rPr>
      </w:pPr>
      <w:r w:rsidRPr="00E06911">
        <w:rPr>
          <w:rFonts w:ascii="Times New Roman" w:eastAsia="Times New Roman" w:hAnsi="Times New Roman" w:cs="Times New Roman"/>
          <w:color w:val="000000"/>
          <w:sz w:val="24"/>
          <w:szCs w:val="24"/>
        </w:rPr>
        <w:t>- Социализация и адаптация в современном обществе.</w:t>
      </w:r>
    </w:p>
    <w:p w:rsidR="005371B0" w:rsidRPr="00E06911" w:rsidRDefault="005371B0" w:rsidP="005371B0">
      <w:pPr>
        <w:shd w:val="clear" w:color="auto" w:fill="FFFFFF"/>
        <w:spacing w:after="0" w:line="240" w:lineRule="auto"/>
        <w:ind w:right="2" w:firstLine="708"/>
        <w:jc w:val="both"/>
        <w:rPr>
          <w:rFonts w:ascii="Calibri" w:eastAsia="Times New Roman" w:hAnsi="Calibri" w:cs="Calibri"/>
          <w:color w:val="000000"/>
        </w:rPr>
      </w:pPr>
      <w:r w:rsidRPr="00E06911">
        <w:rPr>
          <w:rFonts w:ascii="Times New Roman" w:eastAsia="Times New Roman" w:hAnsi="Times New Roman" w:cs="Times New Roman"/>
          <w:b/>
          <w:bCs/>
          <w:color w:val="000000"/>
          <w:sz w:val="24"/>
          <w:szCs w:val="24"/>
        </w:rPr>
        <w:t>Обучающиеся должны уметь:</w:t>
      </w:r>
    </w:p>
    <w:p w:rsidR="005371B0" w:rsidRPr="00E06911" w:rsidRDefault="005371B0" w:rsidP="005371B0">
      <w:pPr>
        <w:shd w:val="clear" w:color="auto" w:fill="FFFFFF"/>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4"/>
          <w:szCs w:val="24"/>
        </w:rPr>
        <w:t>       - признавать собственные ошибки;</w:t>
      </w:r>
    </w:p>
    <w:p w:rsidR="005371B0" w:rsidRPr="00E06911" w:rsidRDefault="005371B0" w:rsidP="005371B0">
      <w:pPr>
        <w:shd w:val="clear" w:color="auto" w:fill="FFFFFF"/>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4"/>
          <w:szCs w:val="24"/>
        </w:rPr>
        <w:t>       - сочувствовать другим, своим сверстникам, взрослым и живому миру;</w:t>
      </w:r>
    </w:p>
    <w:p w:rsidR="005371B0" w:rsidRPr="00E06911" w:rsidRDefault="005371B0" w:rsidP="005371B0">
      <w:pPr>
        <w:shd w:val="clear" w:color="auto" w:fill="FFFFFF"/>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4"/>
          <w:szCs w:val="24"/>
        </w:rPr>
        <w:t>       - выплескивать гнев в приемлемой форме, а не физической агрессией;</w:t>
      </w:r>
    </w:p>
    <w:p w:rsidR="005371B0" w:rsidRPr="00E06911" w:rsidRDefault="005371B0" w:rsidP="005371B0">
      <w:pPr>
        <w:shd w:val="clear" w:color="auto" w:fill="FFFFFF"/>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4"/>
          <w:szCs w:val="24"/>
        </w:rPr>
        <w:t>       - анализировать процесс и результаты познавательной деятельности;</w:t>
      </w:r>
    </w:p>
    <w:p w:rsidR="005371B0" w:rsidRPr="00E06911" w:rsidRDefault="005371B0" w:rsidP="005371B0">
      <w:pPr>
        <w:shd w:val="clear" w:color="auto" w:fill="FFFFFF"/>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4"/>
          <w:szCs w:val="24"/>
        </w:rPr>
        <w:t>       - контролировать себя, находить ошибки в работе и самостоятельно их исправлять;</w:t>
      </w:r>
    </w:p>
    <w:p w:rsidR="005371B0" w:rsidRPr="00E06911" w:rsidRDefault="005371B0" w:rsidP="005371B0">
      <w:pPr>
        <w:shd w:val="clear" w:color="auto" w:fill="FFFFFF"/>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4"/>
          <w:szCs w:val="24"/>
        </w:rPr>
        <w:t>       - работать самостоятельно в парах, в группах</w:t>
      </w:r>
    </w:p>
    <w:p w:rsidR="005371B0" w:rsidRPr="00E06911" w:rsidRDefault="005371B0" w:rsidP="005371B0">
      <w:pPr>
        <w:shd w:val="clear" w:color="auto" w:fill="FFFFFF"/>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4"/>
          <w:szCs w:val="24"/>
        </w:rPr>
        <w:t>       -  адекватно воспринимать окружающую действительность и самого себя;</w:t>
      </w:r>
    </w:p>
    <w:p w:rsidR="005371B0" w:rsidRPr="00E06911" w:rsidRDefault="005371B0" w:rsidP="005371B0">
      <w:pPr>
        <w:shd w:val="clear" w:color="auto" w:fill="FFFFFF"/>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4"/>
          <w:szCs w:val="24"/>
        </w:rPr>
        <w:t>       -  знать об опасности курения, употребления алкоголя, наркотиков;</w:t>
      </w:r>
    </w:p>
    <w:p w:rsidR="005371B0" w:rsidRPr="00E06911" w:rsidRDefault="005371B0" w:rsidP="005371B0">
      <w:pPr>
        <w:shd w:val="clear" w:color="auto" w:fill="FFFFFF"/>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4"/>
          <w:szCs w:val="24"/>
        </w:rPr>
        <w:t>       - уметь отстаивать свое мнение;</w:t>
      </w:r>
    </w:p>
    <w:p w:rsidR="005371B0" w:rsidRDefault="005371B0" w:rsidP="005371B0">
      <w:pPr>
        <w:shd w:val="clear" w:color="auto" w:fill="FFFFFF"/>
        <w:spacing w:after="0" w:line="240" w:lineRule="auto"/>
        <w:rPr>
          <w:rFonts w:ascii="Times New Roman" w:eastAsia="Times New Roman" w:hAnsi="Times New Roman" w:cs="Times New Roman"/>
          <w:color w:val="000000"/>
          <w:sz w:val="24"/>
          <w:szCs w:val="24"/>
        </w:rPr>
      </w:pPr>
      <w:r w:rsidRPr="00E06911">
        <w:rPr>
          <w:rFonts w:ascii="Times New Roman" w:eastAsia="Times New Roman" w:hAnsi="Times New Roman" w:cs="Times New Roman"/>
          <w:color w:val="000000"/>
          <w:sz w:val="24"/>
          <w:szCs w:val="24"/>
        </w:rPr>
        <w:t>        - уметь идентифицировать свое эмоциональное состояние.</w:t>
      </w:r>
    </w:p>
    <w:p w:rsidR="005371B0" w:rsidRPr="00E06911" w:rsidRDefault="005371B0" w:rsidP="005371B0">
      <w:pPr>
        <w:shd w:val="clear" w:color="auto" w:fill="FFFFFF"/>
        <w:spacing w:after="0" w:line="240" w:lineRule="auto"/>
        <w:rPr>
          <w:rFonts w:ascii="Calibri" w:eastAsia="Times New Roman" w:hAnsi="Calibri" w:cs="Calibri"/>
          <w:color w:val="000000"/>
        </w:rPr>
      </w:pPr>
    </w:p>
    <w:tbl>
      <w:tblPr>
        <w:tblW w:w="9388" w:type="dxa"/>
        <w:tblInd w:w="-42" w:type="dxa"/>
        <w:shd w:val="clear" w:color="auto" w:fill="FFFFFF"/>
        <w:tblCellMar>
          <w:left w:w="0" w:type="dxa"/>
          <w:right w:w="0" w:type="dxa"/>
        </w:tblCellMar>
        <w:tblLook w:val="04A0" w:firstRow="1" w:lastRow="0" w:firstColumn="1" w:lastColumn="0" w:noHBand="0" w:noVBand="1"/>
      </w:tblPr>
      <w:tblGrid>
        <w:gridCol w:w="1134"/>
        <w:gridCol w:w="1143"/>
        <w:gridCol w:w="481"/>
        <w:gridCol w:w="474"/>
        <w:gridCol w:w="1741"/>
        <w:gridCol w:w="1121"/>
        <w:gridCol w:w="1086"/>
        <w:gridCol w:w="1221"/>
        <w:gridCol w:w="1227"/>
      </w:tblGrid>
      <w:tr w:rsidR="005371B0" w:rsidRPr="00E06911" w:rsidTr="005371B0">
        <w:trPr>
          <w:trHeight w:val="30"/>
        </w:trPr>
        <w:tc>
          <w:tcPr>
            <w:tcW w:w="1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bookmarkStart w:id="705" w:name="5eec0717be114cb8f56fc2689409948d072211af"/>
            <w:bookmarkStart w:id="706" w:name="2"/>
            <w:bookmarkEnd w:id="705"/>
            <w:bookmarkEnd w:id="706"/>
            <w:r w:rsidRPr="00E06911">
              <w:rPr>
                <w:rFonts w:ascii="Times New Roman" w:eastAsia="Times New Roman" w:hAnsi="Times New Roman" w:cs="Times New Roman"/>
                <w:b/>
                <w:bCs/>
                <w:color w:val="000000"/>
                <w:sz w:val="20"/>
              </w:rPr>
              <w:t>Раздел программы</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b/>
                <w:bCs/>
                <w:color w:val="000000"/>
                <w:sz w:val="20"/>
              </w:rPr>
              <w:t>Тема урока</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b/>
                <w:bCs/>
                <w:color w:val="000000"/>
                <w:sz w:val="20"/>
              </w:rPr>
              <w:t>Дата</w:t>
            </w: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b/>
                <w:bCs/>
                <w:color w:val="000000"/>
                <w:sz w:val="20"/>
              </w:rPr>
              <w:t>Кол-во час</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b/>
                <w:bCs/>
                <w:color w:val="000000"/>
                <w:sz w:val="20"/>
              </w:rPr>
              <w:t>Задачи</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b/>
                <w:bCs/>
                <w:color w:val="000000"/>
                <w:sz w:val="20"/>
              </w:rPr>
              <w:t>Домашнее задание</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b/>
                <w:bCs/>
                <w:color w:val="000000"/>
                <w:sz w:val="20"/>
              </w:rPr>
              <w:t>Наглядность и оборудование</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b/>
                <w:bCs/>
                <w:color w:val="000000"/>
                <w:sz w:val="20"/>
              </w:rPr>
              <w:t>Понятийный аспект</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b/>
                <w:bCs/>
                <w:color w:val="000000"/>
                <w:sz w:val="20"/>
              </w:rPr>
              <w:t>Знания и умения</w:t>
            </w:r>
          </w:p>
        </w:tc>
      </w:tr>
      <w:tr w:rsidR="005371B0" w:rsidRPr="00E06911" w:rsidTr="005371B0">
        <w:trPr>
          <w:trHeight w:val="88"/>
        </w:trPr>
        <w:tc>
          <w:tcPr>
            <w:tcW w:w="1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Обследование детей</w:t>
            </w:r>
            <w:r>
              <w:rPr>
                <w:rFonts w:ascii="Times New Roman" w:eastAsia="Times New Roman" w:hAnsi="Times New Roman" w:cs="Times New Roman"/>
                <w:color w:val="000000"/>
                <w:sz w:val="20"/>
              </w:rPr>
              <w:t>.</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Диагностика</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 Определение уровня сформированности познавательных процессов, коммуникативных навыков, эмоционально-волевой сферы;</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w:t>
            </w:r>
            <w:r>
              <w:rPr>
                <w:rFonts w:ascii="Times New Roman" w:eastAsia="Times New Roman" w:hAnsi="Times New Roman" w:cs="Times New Roman"/>
                <w:color w:val="000000"/>
                <w:sz w:val="20"/>
              </w:rPr>
              <w:t xml:space="preserve"> В</w:t>
            </w:r>
            <w:r w:rsidRPr="00E06911">
              <w:rPr>
                <w:rFonts w:ascii="Times New Roman" w:eastAsia="Times New Roman" w:hAnsi="Times New Roman" w:cs="Times New Roman"/>
                <w:color w:val="000000"/>
                <w:sz w:val="20"/>
              </w:rPr>
              <w:t>оспитание положительного отношения к занятиям</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Arial" w:eastAsia="Times New Roman" w:hAnsi="Arial" w:cs="Arial"/>
                <w:color w:val="666666"/>
                <w:sz w:val="1"/>
                <w:szCs w:val="23"/>
              </w:rPr>
            </w:pP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Arial" w:eastAsia="Times New Roman" w:hAnsi="Arial" w:cs="Arial"/>
                <w:color w:val="666666"/>
                <w:sz w:val="1"/>
                <w:szCs w:val="23"/>
              </w:rPr>
            </w:pP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Arial" w:eastAsia="Times New Roman" w:hAnsi="Arial" w:cs="Arial"/>
                <w:color w:val="666666"/>
                <w:sz w:val="1"/>
                <w:szCs w:val="23"/>
              </w:rPr>
            </w:pP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Arial" w:eastAsia="Times New Roman" w:hAnsi="Arial" w:cs="Arial"/>
                <w:color w:val="666666"/>
                <w:sz w:val="1"/>
                <w:szCs w:val="23"/>
              </w:rPr>
            </w:pPr>
          </w:p>
        </w:tc>
      </w:tr>
      <w:tr w:rsidR="005371B0" w:rsidRPr="00E06911" w:rsidTr="005371B0">
        <w:trPr>
          <w:trHeight w:val="69"/>
        </w:trPr>
        <w:tc>
          <w:tcPr>
            <w:tcW w:w="109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Развитие и коррекция познавательной сферы</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Увеличение объема внимания и наблюдательности</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0"/>
              </w:rPr>
              <w:t>1. Увеличение объема внимания учащихся;</w:t>
            </w:r>
          </w:p>
          <w:p w:rsidR="005371B0" w:rsidRPr="00E06911" w:rsidRDefault="005371B0" w:rsidP="005371B0">
            <w:pPr>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0"/>
              </w:rPr>
              <w:t>2. коррекция внимания и развитие наблюдательности;</w:t>
            </w:r>
          </w:p>
          <w:p w:rsidR="005371B0" w:rsidRPr="00E06911" w:rsidRDefault="005371B0" w:rsidP="005371B0">
            <w:pPr>
              <w:spacing w:after="0" w:line="0" w:lineRule="atLeast"/>
              <w:jc w:val="both"/>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внимательного отношения к окружающему миру</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both"/>
              <w:rPr>
                <w:rFonts w:ascii="Calibri" w:eastAsia="Times New Roman" w:hAnsi="Calibri" w:cs="Calibri"/>
                <w:color w:val="000000"/>
              </w:rPr>
            </w:pPr>
            <w:r w:rsidRPr="00E06911">
              <w:rPr>
                <w:rFonts w:ascii="Times New Roman" w:eastAsia="Times New Roman" w:hAnsi="Times New Roman" w:cs="Times New Roman"/>
                <w:color w:val="000000"/>
                <w:sz w:val="20"/>
              </w:rPr>
              <w:t>Выполнить упражнение «Кто больше увидит и запомнит»</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both"/>
              <w:rPr>
                <w:rFonts w:ascii="Calibri" w:eastAsia="Times New Roman" w:hAnsi="Calibri" w:cs="Calibri"/>
                <w:color w:val="000000"/>
              </w:rPr>
            </w:pPr>
            <w:r w:rsidRPr="00E06911">
              <w:rPr>
                <w:rFonts w:ascii="Times New Roman" w:eastAsia="Times New Roman" w:hAnsi="Times New Roman" w:cs="Times New Roman"/>
                <w:color w:val="000000"/>
                <w:sz w:val="20"/>
              </w:rPr>
              <w:t>Сюжетные картинки, поле расчерченное на клетки, «лабиринты», пуговицы</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Внимание, наблюдательность</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Уметь наблюдать и быть внимательным к окружающему</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Увеличение уровня распределения внимания</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 Увеличение уровня распределения внимания;</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коррекция избирательности  внимания;</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настойчивости и выдержки</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Закрепить упражнение «Обратный счет»</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Бумага, карандаши</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Распределение внимания</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Уметь выполнять  два различных действия одновременно</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Усиление концентрации и устойчивости внимания</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 Усиление концентрации и устойчивости внимания;</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развитие умения регулировать свои действия;</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потребности в самоорганизации (аккуратности, настойчивости).</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Упражнение «Выполни по образцу»</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Образцы рисунков, бумага, карандаши, сюжетные картинки</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Концентрация внимания, устойчивость</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Уметь удерживать и  концентрировать внимание, анализировать элементы картинки, находить отличия</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Тренировка переключения внимания</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0"/>
              </w:rPr>
              <w:t>1. Формирование способности к переключению внимания, вхождения в деятельность</w:t>
            </w:r>
            <w:r w:rsidRPr="00E06911">
              <w:rPr>
                <w:rFonts w:ascii="Times New Roman" w:eastAsia="Times New Roman" w:hAnsi="Times New Roman" w:cs="Times New Roman"/>
                <w:b/>
                <w:bCs/>
                <w:color w:val="000000"/>
                <w:sz w:val="20"/>
              </w:rPr>
              <w:t>;</w:t>
            </w:r>
          </w:p>
          <w:p w:rsidR="005371B0" w:rsidRPr="00E06911" w:rsidRDefault="005371B0" w:rsidP="005371B0">
            <w:pPr>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0"/>
              </w:rPr>
              <w:t>2. развитие адекватных представлений о своих возможностях;</w:t>
            </w:r>
          </w:p>
          <w:p w:rsidR="005371B0" w:rsidRPr="00E06911" w:rsidRDefault="005371B0" w:rsidP="005371B0">
            <w:pPr>
              <w:spacing w:after="0" w:line="0" w:lineRule="atLeast"/>
              <w:jc w:val="both"/>
              <w:rPr>
                <w:rFonts w:ascii="Calibri" w:eastAsia="Times New Roman" w:hAnsi="Calibri" w:cs="Calibri"/>
                <w:color w:val="000000"/>
              </w:rPr>
            </w:pPr>
            <w:r w:rsidRPr="00E06911">
              <w:rPr>
                <w:rFonts w:ascii="Times New Roman" w:eastAsia="Times New Roman" w:hAnsi="Times New Roman" w:cs="Times New Roman"/>
                <w:color w:val="000000"/>
                <w:sz w:val="20"/>
              </w:rPr>
              <w:t>3. формирование умения доводить начатое дело до конца.</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Работа с красно-черной таблицей</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Красно-черная таблица</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Переключение внимания</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Уметь переключать внимание и выполнять упражнение в соответствии с инструкцией</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Развитие слуховой памяти</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0"/>
              </w:rPr>
              <w:t>1. Обучение приемам запоминания;</w:t>
            </w:r>
          </w:p>
          <w:p w:rsidR="005371B0" w:rsidRPr="00E06911" w:rsidRDefault="005371B0" w:rsidP="005371B0">
            <w:pPr>
              <w:spacing w:after="0" w:line="240" w:lineRule="auto"/>
              <w:jc w:val="both"/>
              <w:rPr>
                <w:rFonts w:ascii="Calibri" w:eastAsia="Times New Roman" w:hAnsi="Calibri" w:cs="Calibri"/>
                <w:color w:val="000000"/>
              </w:rPr>
            </w:pPr>
            <w:r w:rsidRPr="00E06911">
              <w:rPr>
                <w:rFonts w:ascii="Times New Roman" w:eastAsia="Times New Roman" w:hAnsi="Times New Roman" w:cs="Times New Roman"/>
                <w:color w:val="000000"/>
                <w:sz w:val="20"/>
              </w:rPr>
              <w:t>2. развитие и коррекция слуховой памяти;</w:t>
            </w:r>
          </w:p>
          <w:p w:rsidR="005371B0" w:rsidRPr="00E06911" w:rsidRDefault="005371B0" w:rsidP="005371B0">
            <w:pPr>
              <w:spacing w:after="0" w:line="0" w:lineRule="atLeast"/>
              <w:jc w:val="both"/>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настойчивости и выдержки.</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Запомнить «звуки леса»</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Небольшой рассказ</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Слуховая память</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Уметь запоминать рассказ и отвечать на вопросы педагога по тексту</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ind w:right="2"/>
              <w:rPr>
                <w:rFonts w:ascii="Calibri" w:eastAsia="Times New Roman" w:hAnsi="Calibri" w:cs="Calibri"/>
                <w:color w:val="000000"/>
              </w:rPr>
            </w:pPr>
            <w:r w:rsidRPr="00E06911">
              <w:rPr>
                <w:rFonts w:ascii="Times New Roman" w:eastAsia="Times New Roman" w:hAnsi="Times New Roman" w:cs="Times New Roman"/>
                <w:color w:val="000000"/>
                <w:sz w:val="20"/>
              </w:rPr>
              <w:t>Развитие зрительной памяти</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 Тренировка кратковременной зрительной памяти;</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развитие и коррекция зрительного восприятия и памяти;</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внимательного отношения к окружающему миру.</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Ответить на вопрос «Зачем нам нужна зрительная память?»</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Репродукция картины в жанре бытовой живописи</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Зрительная память</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Уметь запоминать и воспроизводить содержание картины</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ind w:right="2"/>
              <w:rPr>
                <w:rFonts w:ascii="Calibri" w:eastAsia="Times New Roman" w:hAnsi="Calibri" w:cs="Calibri"/>
                <w:color w:val="000000"/>
              </w:rPr>
            </w:pPr>
            <w:r w:rsidRPr="00E06911">
              <w:rPr>
                <w:rFonts w:ascii="Times New Roman" w:eastAsia="Times New Roman" w:hAnsi="Times New Roman" w:cs="Times New Roman"/>
                <w:color w:val="000000"/>
                <w:sz w:val="20"/>
              </w:rPr>
              <w:t>Развитие ассоциативной памяти</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1.Развитие ассоциативной памяти;</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формирование полноты воспроизведения словесного материала;</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личностных мотивов запоминания,  умение обучающихся создавать установку на длительное запоминание.</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Составить ассоциативный ряд для запоминания</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Карточки с заданиями</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Ассоциации</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Уметь воспроизводить первоначальные слова по ассоциативному ряду</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ind w:right="2"/>
              <w:rPr>
                <w:rFonts w:ascii="Calibri" w:eastAsia="Times New Roman" w:hAnsi="Calibri" w:cs="Calibri"/>
                <w:color w:val="000000"/>
              </w:rPr>
            </w:pPr>
            <w:r w:rsidRPr="00E06911">
              <w:rPr>
                <w:rFonts w:ascii="Times New Roman" w:eastAsia="Times New Roman" w:hAnsi="Times New Roman" w:cs="Times New Roman"/>
                <w:color w:val="000000"/>
                <w:sz w:val="20"/>
              </w:rPr>
              <w:t>Развитие мыслительных навыков: классификация</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 Формированиемыслительных навыков: классификация;</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развитие интересов и познавательной активности;</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положительного отношения к учебе.</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Придумать несколько предметов, относящихся к одному классу</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Карточки с объектами для классификации</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Мышление, классификация</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Уметь видеть главное, существенное для отнесения предмета к какому-либо виду</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ind w:right="2"/>
              <w:rPr>
                <w:rFonts w:ascii="Calibri" w:eastAsia="Times New Roman" w:hAnsi="Calibri" w:cs="Calibri"/>
                <w:color w:val="000000"/>
              </w:rPr>
            </w:pPr>
            <w:r w:rsidRPr="00E06911">
              <w:rPr>
                <w:rFonts w:ascii="Times New Roman" w:eastAsia="Times New Roman" w:hAnsi="Times New Roman" w:cs="Times New Roman"/>
                <w:color w:val="000000"/>
                <w:sz w:val="20"/>
              </w:rPr>
              <w:t>Развитие мыслительных навыков: обобщение</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 Формирование  мыслительных навыков: обобщение;</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коррекция тактильно-двигательного восприятия;</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самоконтроля, трудолюбия.</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Найти общий признак объектов и дать обобщенное название</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Карточки с заданиями</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Мышление, обобщение</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Уметь обобщать и делать выводы</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ind w:right="2"/>
              <w:rPr>
                <w:rFonts w:ascii="Calibri" w:eastAsia="Times New Roman" w:hAnsi="Calibri" w:cs="Calibri"/>
                <w:color w:val="000000"/>
              </w:rPr>
            </w:pPr>
            <w:r w:rsidRPr="00E06911">
              <w:rPr>
                <w:rFonts w:ascii="Times New Roman" w:eastAsia="Times New Roman" w:hAnsi="Times New Roman" w:cs="Times New Roman"/>
                <w:color w:val="000000"/>
                <w:sz w:val="20"/>
              </w:rPr>
              <w:t>Причинно-следственные отношения</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1.Формирование способности понимать связи событий и строить последовательность причинно-следственных отношений;</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развитие стремления применять полученные знания в повседневной жизни;</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интереса к различным видам деятельности</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Найдите причину заданных событий</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Карточки с заданиями</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Причина, следствие</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Уметь находить понятия, которые находятся между собой в причинно-следственных отношениях</w:t>
            </w:r>
          </w:p>
        </w:tc>
      </w:tr>
      <w:tr w:rsidR="005371B0" w:rsidRPr="00E06911" w:rsidTr="005371B0">
        <w:trPr>
          <w:trHeight w:val="6"/>
        </w:trPr>
        <w:tc>
          <w:tcPr>
            <w:tcW w:w="109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Самопознание. Что я знаю о себе</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ind w:right="2"/>
              <w:rPr>
                <w:rFonts w:ascii="Calibri" w:eastAsia="Times New Roman" w:hAnsi="Calibri" w:cs="Calibri"/>
                <w:color w:val="000000"/>
              </w:rPr>
            </w:pPr>
            <w:r w:rsidRPr="00E06911">
              <w:rPr>
                <w:rFonts w:ascii="Times New Roman" w:eastAsia="Times New Roman" w:hAnsi="Times New Roman" w:cs="Times New Roman"/>
                <w:color w:val="000000"/>
                <w:sz w:val="20"/>
              </w:rPr>
              <w:t>Зачем нужно знать себя?</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 Формирование мотивации к самопознанию;</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развитие самодеятельности, активизация процесса познания себя и окружающего мира;</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самостоятельности, самоконтроля</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Выполнить рисунок «Я в лучах солнца»</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Тетради, карандаши</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Самопознание</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Знать свои положительные и отрицательные качества</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ind w:right="2"/>
              <w:rPr>
                <w:rFonts w:ascii="Calibri" w:eastAsia="Times New Roman" w:hAnsi="Calibri" w:cs="Calibri"/>
                <w:color w:val="000000"/>
              </w:rPr>
            </w:pPr>
            <w:r w:rsidRPr="00E06911">
              <w:rPr>
                <w:rFonts w:ascii="Times New Roman" w:eastAsia="Times New Roman" w:hAnsi="Times New Roman" w:cs="Times New Roman"/>
                <w:color w:val="000000"/>
                <w:sz w:val="20"/>
              </w:rPr>
              <w:t>Мое тело</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 Закрепление знаний о своем теле; </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формирование и закрепление представлений о гендерных различиях;</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внимательного отношения к окружающим</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Рассказ «Как должен выглядеть мальчик и как девочка»</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Фотографии мальчиков и девочек</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Тело, противоположности</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Знать гендерные различия</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ind w:right="2"/>
              <w:rPr>
                <w:rFonts w:ascii="Calibri" w:eastAsia="Times New Roman" w:hAnsi="Calibri" w:cs="Calibri"/>
                <w:color w:val="000000"/>
              </w:rPr>
            </w:pPr>
            <w:r w:rsidRPr="00E06911">
              <w:rPr>
                <w:rFonts w:ascii="Times New Roman" w:eastAsia="Times New Roman" w:hAnsi="Times New Roman" w:cs="Times New Roman"/>
                <w:color w:val="000000"/>
                <w:sz w:val="20"/>
              </w:rPr>
              <w:t>Мой волшебный мир</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1.Формирование способности познавать свой внутренний мир;</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развитие навыков самопознания;</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гармонизация эмоционального состояния</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Ответьте на вопрос «Какой Я?»</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Карточки с различными качествами характера</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Внутренний мир</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Стремиться к самопознанию, иметь понятие о собственном «внутреннем» мире</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ind w:right="2"/>
              <w:rPr>
                <w:rFonts w:ascii="Calibri" w:eastAsia="Times New Roman" w:hAnsi="Calibri" w:cs="Calibri"/>
                <w:color w:val="000000"/>
              </w:rPr>
            </w:pPr>
            <w:r w:rsidRPr="00E06911">
              <w:rPr>
                <w:rFonts w:ascii="Times New Roman" w:eastAsia="Times New Roman" w:hAnsi="Times New Roman" w:cs="Times New Roman"/>
                <w:color w:val="000000"/>
                <w:sz w:val="20"/>
              </w:rPr>
              <w:t>Самоценность</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 Формирование понятия о самоценности собственного «Я»;</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развитие представлений о своих возможностях, умений адекватно оценивать себя;</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уверенности в себе</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Ответьте на вопросы</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Тетради, карандаши, листы формата А 4</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Самооценка</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Уметь адекватно себя оценивать и принимать себя</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ind w:right="2"/>
              <w:rPr>
                <w:rFonts w:ascii="Calibri" w:eastAsia="Times New Roman" w:hAnsi="Calibri" w:cs="Calibri"/>
                <w:color w:val="000000"/>
              </w:rPr>
            </w:pPr>
            <w:r w:rsidRPr="00E06911">
              <w:rPr>
                <w:rFonts w:ascii="Times New Roman" w:eastAsia="Times New Roman" w:hAnsi="Times New Roman" w:cs="Times New Roman"/>
                <w:color w:val="000000"/>
                <w:sz w:val="20"/>
              </w:rPr>
              <w:t>Мои достижения</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 Формирование умения преодолевать барьеры на пути самокритики;</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продолжение развития навыков самоанализа и самооценки;</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самостоятельности, рассудительности.</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Напишите, какие достоинства вы бы хотели приобрести</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Листы с надписями «Продаю», «Покупаю»</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Достоинства, недостатки</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Уметь находить в себе достоинства и признавать свои недостатки</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ind w:right="2"/>
              <w:rPr>
                <w:rFonts w:ascii="Calibri" w:eastAsia="Times New Roman" w:hAnsi="Calibri" w:cs="Calibri"/>
                <w:color w:val="000000"/>
              </w:rPr>
            </w:pPr>
            <w:r w:rsidRPr="00E06911">
              <w:rPr>
                <w:rFonts w:ascii="Times New Roman" w:eastAsia="Times New Roman" w:hAnsi="Times New Roman" w:cs="Times New Roman"/>
                <w:color w:val="000000"/>
                <w:sz w:val="20"/>
              </w:rPr>
              <w:t>Буду делать хорошо и не буду плохо</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 Формирование навыка уверенного поведения;</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развитие умения регулировать свои действия;</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умения прогнозировать собственную деятельность.</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Подумайте, какие люди вам больше нравятся</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Мяч, бланки с тестом, листы бумаги</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Уверенность, неуверенность, сильная личность</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Уметь регулировать свои действия</w:t>
            </w:r>
          </w:p>
        </w:tc>
      </w:tr>
      <w:tr w:rsidR="005371B0" w:rsidRPr="00E06911" w:rsidTr="005371B0">
        <w:trPr>
          <w:trHeight w:val="6"/>
        </w:trPr>
        <w:tc>
          <w:tcPr>
            <w:tcW w:w="109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Развитие коммуникативных навыков. Я и другие</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ind w:right="2"/>
              <w:rPr>
                <w:rFonts w:ascii="Calibri" w:eastAsia="Times New Roman" w:hAnsi="Calibri" w:cs="Calibri"/>
                <w:color w:val="000000"/>
              </w:rPr>
            </w:pPr>
            <w:r w:rsidRPr="00E06911">
              <w:rPr>
                <w:rFonts w:ascii="Times New Roman" w:eastAsia="Times New Roman" w:hAnsi="Times New Roman" w:cs="Times New Roman"/>
                <w:color w:val="000000"/>
                <w:sz w:val="20"/>
              </w:rPr>
              <w:t>Взаимодействие</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 Дать  представление о значении совместной работы в жизни человека;</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развитие навыков общения;</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общительности, чуткости</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Повторить, что такое взаимодействие</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Тетради, ручки, листочки для записей</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Совместная работа, взаимодействие</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Знать,  что такое взаимодействие.</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ind w:right="2"/>
              <w:rPr>
                <w:rFonts w:ascii="Calibri" w:eastAsia="Times New Roman" w:hAnsi="Calibri" w:cs="Calibri"/>
                <w:color w:val="000000"/>
              </w:rPr>
            </w:pPr>
            <w:r w:rsidRPr="00E06911">
              <w:rPr>
                <w:rFonts w:ascii="Times New Roman" w:eastAsia="Times New Roman" w:hAnsi="Times New Roman" w:cs="Times New Roman"/>
                <w:color w:val="000000"/>
                <w:sz w:val="20"/>
              </w:rPr>
              <w:t>Как мы видим друг друга</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1.Формирование умения видеть положительные качества у других людей;</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развитие и коррекция представлений о личности, индивидуальных особенностях и способностях человека;</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3.воспитание  чувства личной ответственности за свои дела и поступки</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Назовите положительные качества своего друга</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Карточки с положительными и отрицательными качествами</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Личностные качества</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Уметь определять личностные качества свои  и других людей</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ind w:right="166"/>
              <w:jc w:val="both"/>
              <w:rPr>
                <w:rFonts w:ascii="Calibri" w:eastAsia="Times New Roman" w:hAnsi="Calibri" w:cs="Calibri"/>
                <w:color w:val="000000"/>
              </w:rPr>
            </w:pPr>
            <w:r w:rsidRPr="00E06911">
              <w:rPr>
                <w:rFonts w:ascii="Times New Roman" w:eastAsia="Times New Roman" w:hAnsi="Times New Roman" w:cs="Times New Roman"/>
                <w:color w:val="000000"/>
                <w:sz w:val="20"/>
              </w:rPr>
              <w:t>Я глазами других</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 Формирование способности к самопознанию;</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развитие способности принимать друг друга;</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уважения друг к другу</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Закончите предложения</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Тетради, карандаши, мяч</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Самоанализ</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Уметь анализировать отношение других к себе.</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ind w:right="2"/>
              <w:rPr>
                <w:rFonts w:ascii="Calibri" w:eastAsia="Times New Roman" w:hAnsi="Calibri" w:cs="Calibri"/>
                <w:color w:val="000000"/>
              </w:rPr>
            </w:pPr>
            <w:r w:rsidRPr="00E06911">
              <w:rPr>
                <w:rFonts w:ascii="Times New Roman" w:eastAsia="Times New Roman" w:hAnsi="Times New Roman" w:cs="Times New Roman"/>
                <w:color w:val="000000"/>
                <w:sz w:val="20"/>
              </w:rPr>
              <w:t>Дружба начинается с улыбки</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1.Формирование наблюдательности  и умения слушать  другого;</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развитие умения вступления в контакт.</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уважения друг к другу, способности услышать другого человека</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Подумайте с какими людьми вам нравится общаться</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Тетради для записей, бланк теста «Умеешь ли ты слушать?»</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Умение слушать,  умение слышать</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Уметь слушать другого, понимать необходимость жить в согласии с собой и другими</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ind w:right="2"/>
              <w:rPr>
                <w:rFonts w:ascii="Calibri" w:eastAsia="Times New Roman" w:hAnsi="Calibri" w:cs="Calibri"/>
                <w:color w:val="000000"/>
              </w:rPr>
            </w:pPr>
            <w:r w:rsidRPr="00E06911">
              <w:rPr>
                <w:rFonts w:ascii="Times New Roman" w:eastAsia="Times New Roman" w:hAnsi="Times New Roman" w:cs="Times New Roman"/>
                <w:color w:val="000000"/>
                <w:sz w:val="20"/>
              </w:rPr>
              <w:t>Разговор взглядов. Пойми меня</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1.Формирование умения понимать друг друга;</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коррекция форм общения, обогащение его содержания;</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доброго, доверительного отношения друг к другу</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Подумайте, какие у вас существуют трудности в общении</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Бланки с пословицами для каждого обучающегося</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Понимание</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Уметь понять другого, уметь по выражению лица, по позе, по глазам определять чувства другого</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ind w:right="2"/>
              <w:rPr>
                <w:rFonts w:ascii="Calibri" w:eastAsia="Times New Roman" w:hAnsi="Calibri" w:cs="Calibri"/>
                <w:color w:val="000000"/>
              </w:rPr>
            </w:pPr>
            <w:r w:rsidRPr="00E06911">
              <w:rPr>
                <w:rFonts w:ascii="Times New Roman" w:eastAsia="Times New Roman" w:hAnsi="Times New Roman" w:cs="Times New Roman"/>
                <w:color w:val="000000"/>
                <w:sz w:val="20"/>
              </w:rPr>
              <w:t>Умеем ли мы вежливо общаться?</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 Дать обучающимся определение понятия «вежливость»;</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помощь в осмыслении своего отношения к окружающим;</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доброго, доверительного отношения друг к другу</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Проанализируйте, часто ли вы бываете вежливы</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Тетради с записями</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Вежливость</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Знать определение понятия «вежливость», быть вежливым по отношению к другим</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ind w:right="2"/>
              <w:rPr>
                <w:rFonts w:ascii="Calibri" w:eastAsia="Times New Roman" w:hAnsi="Calibri" w:cs="Calibri"/>
                <w:color w:val="000000"/>
              </w:rPr>
            </w:pPr>
            <w:r w:rsidRPr="00E06911">
              <w:rPr>
                <w:rFonts w:ascii="Times New Roman" w:eastAsia="Times New Roman" w:hAnsi="Times New Roman" w:cs="Times New Roman"/>
                <w:color w:val="000000"/>
                <w:sz w:val="20"/>
              </w:rPr>
              <w:t>Поведение в общественных местах</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1.Формирование положительного отношения к  общепринятым нормам поведения;</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развитие умения регулировать свои действия;</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навыков культурного поведения</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Повторить правила этикета</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Атрибуты для игры «День рождения», карточки с названием ролей</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Этикет, правила поведения</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Знать основные правила этикета</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ind w:right="2"/>
              <w:rPr>
                <w:rFonts w:ascii="Calibri" w:eastAsia="Times New Roman" w:hAnsi="Calibri" w:cs="Calibri"/>
                <w:color w:val="000000"/>
              </w:rPr>
            </w:pPr>
            <w:r w:rsidRPr="00E06911">
              <w:rPr>
                <w:rFonts w:ascii="Times New Roman" w:eastAsia="Times New Roman" w:hAnsi="Times New Roman" w:cs="Times New Roman"/>
                <w:color w:val="000000"/>
                <w:sz w:val="20"/>
              </w:rPr>
              <w:t>Урок мудрости (уважение к старшим)</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1.Формирование навыка ведения беседы;</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развитие умения вступлению в контакт, поведению в ситуации общения, особенностям  диалогической речи;</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потребности в самоорганизации</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Придумайте тему беседы и побеседуйте с другом</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Карточки с заданиями по культуре беседы</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Беседа, диалог</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Знать, что такое беседа, уметь вести беседу</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both"/>
              <w:rPr>
                <w:rFonts w:ascii="Calibri" w:eastAsia="Times New Roman" w:hAnsi="Calibri" w:cs="Calibri"/>
                <w:color w:val="000000"/>
              </w:rPr>
            </w:pPr>
            <w:r w:rsidRPr="00E06911">
              <w:rPr>
                <w:rFonts w:ascii="Times New Roman" w:eastAsia="Times New Roman" w:hAnsi="Times New Roman" w:cs="Times New Roman"/>
                <w:color w:val="000000"/>
                <w:sz w:val="20"/>
              </w:rPr>
              <w:t>Восприятие мира (наши органы чувств). Что такое эмоции</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 Расширение знания обучающихся о чувствах и эмоциях, пополнение арсенала лексических единиц, связанных со сферой чувств;</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коррекция и развитие эмоционально-чувственной сферы подростков;</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доброго, доверительного отношения друг к другу</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Pr>
                <w:rFonts w:ascii="Times New Roman" w:eastAsia="Times New Roman" w:hAnsi="Times New Roman" w:cs="Times New Roman"/>
                <w:color w:val="000000"/>
                <w:sz w:val="20"/>
              </w:rPr>
              <w:t>Нарисовать смайлики , выражающие различные эмоции</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Пиктограммы с изображением различных эмоций</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Чувства, эмоции</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Узнавать внешние эмоциональные проявления</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ind w:right="2"/>
              <w:rPr>
                <w:rFonts w:ascii="Calibri" w:eastAsia="Times New Roman" w:hAnsi="Calibri" w:cs="Calibri"/>
                <w:color w:val="000000"/>
              </w:rPr>
            </w:pPr>
            <w:r w:rsidRPr="00E06911">
              <w:rPr>
                <w:rFonts w:ascii="Times New Roman" w:eastAsia="Times New Roman" w:hAnsi="Times New Roman" w:cs="Times New Roman"/>
                <w:color w:val="000000"/>
                <w:sz w:val="20"/>
              </w:rPr>
              <w:t>Чувства и поступки</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 Формирование умения выражать свои чувства;</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развитие эмоциональных и волевых процессов</w:t>
            </w:r>
            <w:r w:rsidRPr="00E06911">
              <w:rPr>
                <w:rFonts w:ascii="Arial" w:eastAsia="Times New Roman" w:hAnsi="Arial" w:cs="Arial"/>
                <w:b/>
                <w:bCs/>
                <w:color w:val="000000"/>
                <w:sz w:val="20"/>
              </w:rPr>
              <w:t>;</w:t>
            </w:r>
          </w:p>
          <w:p w:rsidR="005371B0" w:rsidRPr="00E06911" w:rsidRDefault="005371B0" w:rsidP="005371B0">
            <w:pPr>
              <w:spacing w:after="0" w:line="0" w:lineRule="atLeast"/>
              <w:rPr>
                <w:rFonts w:ascii="Calibri" w:eastAsia="Times New Roman" w:hAnsi="Calibri" w:cs="Calibri"/>
                <w:color w:val="000000"/>
              </w:rPr>
            </w:pPr>
            <w:r w:rsidRPr="00E06911">
              <w:rPr>
                <w:rFonts w:ascii="Arial" w:eastAsia="Times New Roman" w:hAnsi="Arial" w:cs="Arial"/>
                <w:b/>
                <w:bCs/>
                <w:color w:val="000000"/>
                <w:sz w:val="20"/>
              </w:rPr>
              <w:t>3. </w:t>
            </w:r>
            <w:r w:rsidRPr="00E06911">
              <w:rPr>
                <w:rFonts w:ascii="Times New Roman" w:eastAsia="Times New Roman" w:hAnsi="Times New Roman" w:cs="Times New Roman"/>
                <w:color w:val="000000"/>
                <w:sz w:val="20"/>
              </w:rPr>
              <w:t>воспитание чувства личной ответственности за свои дела и поступки</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Подготовить рассказ «Как я злюсь»</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Тетради, ручки, цветные карандаши, бумага формата А</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Агрессия, обида, выражение</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Уметь  приемлемым способом  выражать эмоции и чувства</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ind w:right="2"/>
              <w:rPr>
                <w:rFonts w:ascii="Calibri" w:eastAsia="Times New Roman" w:hAnsi="Calibri" w:cs="Calibri"/>
                <w:color w:val="000000"/>
              </w:rPr>
            </w:pPr>
            <w:r w:rsidRPr="00E06911">
              <w:rPr>
                <w:rFonts w:ascii="Times New Roman" w:eastAsia="Times New Roman" w:hAnsi="Times New Roman" w:cs="Times New Roman"/>
                <w:color w:val="000000"/>
                <w:sz w:val="20"/>
              </w:rPr>
              <w:t>Стресс</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 Формирование умения  идентифицировать собственные эмоциональные состояния;</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развитие  осознанности своего психоэмоционального состояния;</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формирование потребности в саморегуляции (самоконтроле)</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Понаблюдать за сменой настроения (от чего зависит)</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Тетрадь для записей, ручка</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both"/>
              <w:rPr>
                <w:rFonts w:ascii="Calibri" w:eastAsia="Times New Roman" w:hAnsi="Calibri" w:cs="Calibri"/>
                <w:color w:val="000000"/>
              </w:rPr>
            </w:pPr>
            <w:r w:rsidRPr="00E06911">
              <w:rPr>
                <w:rFonts w:ascii="Times New Roman" w:eastAsia="Times New Roman" w:hAnsi="Times New Roman" w:cs="Times New Roman"/>
                <w:color w:val="000000"/>
                <w:sz w:val="20"/>
              </w:rPr>
              <w:t>Настроение, эмоциональное состояние</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Уметь распознавать собственные эмоциональные состояния</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ind w:right="2"/>
              <w:rPr>
                <w:rFonts w:ascii="Calibri" w:eastAsia="Times New Roman" w:hAnsi="Calibri" w:cs="Calibri"/>
                <w:color w:val="000000"/>
              </w:rPr>
            </w:pPr>
            <w:r w:rsidRPr="00E06911">
              <w:rPr>
                <w:rFonts w:ascii="Times New Roman" w:eastAsia="Times New Roman" w:hAnsi="Times New Roman" w:cs="Times New Roman"/>
                <w:color w:val="000000"/>
                <w:sz w:val="20"/>
              </w:rPr>
              <w:t>Почему некоторые привычки бывают вредными</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 Ознакомление с понятиями «вредные привычки»;</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развитие представлений  об</w:t>
            </w:r>
            <w:r w:rsidRPr="00E06911">
              <w:rPr>
                <w:rFonts w:ascii="Calibri" w:eastAsia="Times New Roman" w:hAnsi="Calibri" w:cs="Calibri"/>
                <w:b/>
                <w:bCs/>
                <w:color w:val="000000"/>
              </w:rPr>
              <w:t> </w:t>
            </w:r>
            <w:r w:rsidRPr="00E06911">
              <w:rPr>
                <w:rFonts w:ascii="Times New Roman" w:eastAsia="Times New Roman" w:hAnsi="Times New Roman" w:cs="Times New Roman"/>
                <w:color w:val="000000"/>
                <w:sz w:val="20"/>
              </w:rPr>
              <w:t>опасности вредных привычек, определение характера и методов борьбы с опасностью;</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ответственности, самоконтроля</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both"/>
              <w:rPr>
                <w:rFonts w:ascii="Calibri" w:eastAsia="Times New Roman" w:hAnsi="Calibri" w:cs="Calibri"/>
                <w:color w:val="000000"/>
              </w:rPr>
            </w:pPr>
            <w:r w:rsidRPr="00E06911">
              <w:rPr>
                <w:rFonts w:ascii="Times New Roman" w:eastAsia="Times New Roman" w:hAnsi="Times New Roman" w:cs="Times New Roman"/>
                <w:color w:val="000000"/>
                <w:sz w:val="20"/>
              </w:rPr>
              <w:t>Попробуйте избавиться от вредных привычек</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Тетради, ручки, ватман, маркер</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Вредная привычка, соблазн, зависимость</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Иметь представления о вредных привычках, зависимостях, об опасностях вредных привычек, уметь противостоять соблазну  </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ind w:right="2"/>
              <w:rPr>
                <w:rFonts w:ascii="Calibri" w:eastAsia="Times New Roman" w:hAnsi="Calibri" w:cs="Calibri"/>
                <w:color w:val="000000"/>
              </w:rPr>
            </w:pPr>
            <w:r w:rsidRPr="00E06911">
              <w:rPr>
                <w:rFonts w:ascii="Times New Roman" w:eastAsia="Times New Roman" w:hAnsi="Times New Roman" w:cs="Times New Roman"/>
                <w:color w:val="000000"/>
                <w:sz w:val="20"/>
              </w:rPr>
              <w:t>Умей выбирать</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 Формирование представлений об ответственности и доверии;</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коррекция существующего опыта ответственности;</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самоконтроля, рассудительности</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Ответить на вопрос: «Легко ли быть ответственным?»</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Тетрадь для записей, ручка</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Ответственность, доверие</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Знать, что такое ответственность, уметь отвечать за свои поступки</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Я отвечаю за свое решение</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 Формирование</w:t>
            </w:r>
            <w:r w:rsidRPr="00E06911">
              <w:rPr>
                <w:rFonts w:ascii="Calibri" w:eastAsia="Times New Roman" w:hAnsi="Calibri" w:cs="Calibri"/>
                <w:b/>
                <w:bCs/>
                <w:color w:val="000000"/>
              </w:rPr>
              <w:t> </w:t>
            </w:r>
            <w:r w:rsidRPr="00E06911">
              <w:rPr>
                <w:rFonts w:ascii="Times New Roman" w:eastAsia="Times New Roman" w:hAnsi="Times New Roman" w:cs="Times New Roman"/>
                <w:color w:val="000000"/>
                <w:sz w:val="20"/>
              </w:rPr>
              <w:t>навыков противостояния групповому давлению;</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развитие способности принимать собственное решение;</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нравственных качеств, самостоятельности</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Можете ли вы противостоять мнению коллектива?</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Тетрадь для записей, ручка</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Групповое давление, собственное решение</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Уметь принимать собственное решение, бесконфликтно, но твердо противостоять давлению группы</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ind w:right="2"/>
              <w:rPr>
                <w:rFonts w:ascii="Calibri" w:eastAsia="Times New Roman" w:hAnsi="Calibri" w:cs="Calibri"/>
                <w:color w:val="000000"/>
              </w:rPr>
            </w:pPr>
            <w:r w:rsidRPr="00E06911">
              <w:rPr>
                <w:rFonts w:ascii="Times New Roman" w:eastAsia="Times New Roman" w:hAnsi="Times New Roman" w:cs="Times New Roman"/>
                <w:color w:val="000000"/>
                <w:sz w:val="20"/>
              </w:rPr>
              <w:t>Хозяин своего «Я»</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 Формирование  умения контролировать свое поведение;</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развитие способности управлять собственными поступками;</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взаимопонимания, дружелюбия.</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Pr>
                <w:rFonts w:ascii="Times New Roman" w:eastAsia="Times New Roman" w:hAnsi="Times New Roman" w:cs="Times New Roman"/>
                <w:color w:val="000000"/>
                <w:sz w:val="20"/>
              </w:rPr>
              <w:t xml:space="preserve">Повторить </w:t>
            </w:r>
            <w:r w:rsidRPr="00E06911">
              <w:rPr>
                <w:rFonts w:ascii="Times New Roman" w:eastAsia="Times New Roman" w:hAnsi="Times New Roman" w:cs="Times New Roman"/>
                <w:color w:val="000000"/>
                <w:sz w:val="20"/>
              </w:rPr>
              <w:t>прав</w:t>
            </w:r>
            <w:r>
              <w:rPr>
                <w:rFonts w:ascii="Times New Roman" w:eastAsia="Times New Roman" w:hAnsi="Times New Roman" w:cs="Times New Roman"/>
                <w:color w:val="000000"/>
                <w:sz w:val="20"/>
              </w:rPr>
              <w:t>а есть у школьника</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Тетрадь для записей, ручка</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Права, границы, насилие</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Уметь защищать свои права, противостоять насилию</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ind w:right="2"/>
              <w:rPr>
                <w:rFonts w:ascii="Calibri" w:eastAsia="Times New Roman" w:hAnsi="Calibri" w:cs="Calibri"/>
                <w:color w:val="000000"/>
              </w:rPr>
            </w:pPr>
            <w:r w:rsidRPr="00E06911">
              <w:rPr>
                <w:rFonts w:ascii="Times New Roman" w:eastAsia="Times New Roman" w:hAnsi="Times New Roman" w:cs="Times New Roman"/>
                <w:color w:val="000000"/>
                <w:sz w:val="20"/>
              </w:rPr>
              <w:t>Понятие «конфликт», мое поведение в трудных ситуациях</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 Ознакомление с понятием «конфликт», выработка умения предотвращать конфликт;</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развитие умения выходить из проблемной ситуации;</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 воспитание рассудительности, терпимости, самоконтроля</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Pr>
                <w:rFonts w:ascii="Times New Roman" w:eastAsia="Times New Roman" w:hAnsi="Times New Roman" w:cs="Times New Roman"/>
                <w:color w:val="000000"/>
                <w:sz w:val="20"/>
              </w:rPr>
              <w:t>Попытаться зафиксировать ситуацию, когда удастся</w:t>
            </w:r>
            <w:r w:rsidRPr="00E06911">
              <w:rPr>
                <w:rFonts w:ascii="Times New Roman" w:eastAsia="Times New Roman" w:hAnsi="Times New Roman" w:cs="Times New Roman"/>
                <w:color w:val="000000"/>
                <w:sz w:val="20"/>
              </w:rPr>
              <w:t xml:space="preserve"> предотвратить конфликт</w:t>
            </w: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Тетради, бланки теста «Конфликтный ли ты человек?»</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Конфликт, конфликтная ситуация</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Уметь предотвращать конфликт и выходить из проблемной ситуации</w:t>
            </w:r>
          </w:p>
        </w:tc>
      </w:tr>
      <w:tr w:rsidR="005371B0" w:rsidRPr="00E06911" w:rsidTr="005371B0">
        <w:trPr>
          <w:trHeight w:val="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371B0" w:rsidRPr="00E06911" w:rsidRDefault="005371B0" w:rsidP="005371B0">
            <w:pPr>
              <w:spacing w:after="0" w:line="240" w:lineRule="auto"/>
              <w:rPr>
                <w:rFonts w:ascii="Calibri" w:eastAsia="Times New Roman" w:hAnsi="Calibri" w:cs="Calibri"/>
                <w:color w:val="000000"/>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both"/>
              <w:rPr>
                <w:rFonts w:ascii="Calibri" w:eastAsia="Times New Roman" w:hAnsi="Calibri" w:cs="Calibri"/>
                <w:color w:val="000000"/>
              </w:rPr>
            </w:pPr>
            <w:r w:rsidRPr="00E06911">
              <w:rPr>
                <w:rFonts w:ascii="Times New Roman" w:eastAsia="Times New Roman" w:hAnsi="Times New Roman" w:cs="Times New Roman"/>
                <w:color w:val="000000"/>
                <w:sz w:val="20"/>
              </w:rPr>
              <w:t>Надо ли уметь сдерживать себя?</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371B0" w:rsidRPr="00E06911" w:rsidRDefault="005371B0" w:rsidP="005371B0">
            <w:pPr>
              <w:spacing w:after="0" w:line="0" w:lineRule="atLeast"/>
              <w:jc w:val="center"/>
              <w:rPr>
                <w:rFonts w:ascii="Calibri" w:eastAsia="Times New Roman" w:hAnsi="Calibri" w:cs="Calibri"/>
                <w:color w:val="000000"/>
              </w:rPr>
            </w:pPr>
          </w:p>
        </w:tc>
        <w:tc>
          <w:tcPr>
            <w:tcW w:w="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center"/>
              <w:rPr>
                <w:rFonts w:ascii="Calibri" w:eastAsia="Times New Roman" w:hAnsi="Calibri" w:cs="Calibri"/>
                <w:color w:val="000000"/>
              </w:rPr>
            </w:pPr>
            <w:r w:rsidRPr="00E06911">
              <w:rPr>
                <w:rFonts w:ascii="Times New Roman" w:eastAsia="Times New Roman" w:hAnsi="Times New Roman" w:cs="Times New Roman"/>
                <w:color w:val="000000"/>
                <w:sz w:val="20"/>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1. Формирование умения контролировать свои агрессивные устремления;</w:t>
            </w:r>
          </w:p>
          <w:p w:rsidR="005371B0" w:rsidRPr="00E06911" w:rsidRDefault="005371B0" w:rsidP="005371B0">
            <w:pPr>
              <w:spacing w:after="0" w:line="240" w:lineRule="auto"/>
              <w:rPr>
                <w:rFonts w:ascii="Calibri" w:eastAsia="Times New Roman" w:hAnsi="Calibri" w:cs="Calibri"/>
                <w:color w:val="000000"/>
              </w:rPr>
            </w:pPr>
            <w:r w:rsidRPr="00E06911">
              <w:rPr>
                <w:rFonts w:ascii="Times New Roman" w:eastAsia="Times New Roman" w:hAnsi="Times New Roman" w:cs="Times New Roman"/>
                <w:color w:val="000000"/>
                <w:sz w:val="20"/>
              </w:rPr>
              <w:t>2. коррекция агрессивного поведения, выработка приемлемых способов разрядки гнева;</w:t>
            </w:r>
          </w:p>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3.</w:t>
            </w:r>
            <w:r w:rsidRPr="00E06911">
              <w:rPr>
                <w:rFonts w:ascii="Arial" w:eastAsia="Times New Roman" w:hAnsi="Arial" w:cs="Arial"/>
                <w:b/>
                <w:bCs/>
                <w:color w:val="000000"/>
                <w:sz w:val="20"/>
              </w:rPr>
              <w:t> </w:t>
            </w:r>
            <w:r w:rsidRPr="00E06911">
              <w:rPr>
                <w:rFonts w:ascii="Times New Roman" w:eastAsia="Times New Roman" w:hAnsi="Times New Roman" w:cs="Times New Roman"/>
                <w:color w:val="000000"/>
                <w:sz w:val="20"/>
              </w:rPr>
              <w:t>воспитание чувства личной ответственности за свои дела и поступки</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p>
        </w:tc>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 xml:space="preserve">Текст «Притчи </w:t>
            </w:r>
            <w:r>
              <w:rPr>
                <w:rFonts w:ascii="Times New Roman" w:eastAsia="Times New Roman" w:hAnsi="Times New Roman" w:cs="Times New Roman"/>
                <w:color w:val="000000"/>
                <w:sz w:val="20"/>
              </w:rPr>
              <w:t>Рай и ад "</w:t>
            </w:r>
            <w:r w:rsidRPr="00E06911">
              <w:rPr>
                <w:rFonts w:ascii="Times New Roman" w:eastAsia="Times New Roman" w:hAnsi="Times New Roman" w:cs="Times New Roman"/>
                <w:color w:val="000000"/>
                <w:sz w:val="20"/>
              </w:rPr>
              <w:t>релаксационная музыка</w:t>
            </w:r>
          </w:p>
        </w:tc>
        <w:tc>
          <w:tcPr>
            <w:tcW w:w="1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rPr>
                <w:rFonts w:ascii="Calibri" w:eastAsia="Times New Roman" w:hAnsi="Calibri" w:cs="Calibri"/>
                <w:color w:val="000000"/>
              </w:rPr>
            </w:pPr>
            <w:r w:rsidRPr="00E06911">
              <w:rPr>
                <w:rFonts w:ascii="Times New Roman" w:eastAsia="Times New Roman" w:hAnsi="Times New Roman" w:cs="Times New Roman"/>
                <w:color w:val="000000"/>
                <w:sz w:val="20"/>
              </w:rPr>
              <w:t>Агрессия, агрессивное поведение</w:t>
            </w:r>
          </w:p>
        </w:tc>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71B0" w:rsidRPr="00E06911" w:rsidRDefault="005371B0" w:rsidP="005371B0">
            <w:pPr>
              <w:spacing w:after="0" w:line="0" w:lineRule="atLeast"/>
              <w:jc w:val="both"/>
              <w:rPr>
                <w:rFonts w:ascii="Calibri" w:eastAsia="Times New Roman" w:hAnsi="Calibri" w:cs="Calibri"/>
                <w:color w:val="000000"/>
              </w:rPr>
            </w:pPr>
            <w:r w:rsidRPr="00E06911">
              <w:rPr>
                <w:rFonts w:ascii="Times New Roman" w:eastAsia="Times New Roman" w:hAnsi="Times New Roman" w:cs="Times New Roman"/>
                <w:color w:val="000000"/>
                <w:sz w:val="20"/>
              </w:rPr>
              <w:t>Уметь контролировать свои агрессивные устремления и выражать их в формах, приемлемых в определенном обществе</w:t>
            </w:r>
          </w:p>
        </w:tc>
      </w:tr>
    </w:tbl>
    <w:p w:rsidR="005371B0" w:rsidRDefault="005371B0" w:rsidP="005371B0">
      <w:pPr>
        <w:shd w:val="clear" w:color="auto" w:fill="FFFFFF"/>
        <w:spacing w:after="0" w:line="240" w:lineRule="auto"/>
        <w:ind w:firstLine="708"/>
        <w:jc w:val="center"/>
        <w:rPr>
          <w:rFonts w:ascii="Times New Roman" w:eastAsia="Times New Roman" w:hAnsi="Times New Roman" w:cs="Times New Roman"/>
          <w:b/>
          <w:bCs/>
          <w:color w:val="000000"/>
          <w:sz w:val="24"/>
          <w:szCs w:val="24"/>
        </w:rPr>
      </w:pPr>
    </w:p>
    <w:p w:rsidR="005371B0" w:rsidRDefault="005371B0" w:rsidP="005371B0">
      <w:pPr>
        <w:shd w:val="clear" w:color="auto" w:fill="FFFFFF"/>
        <w:spacing w:after="0" w:line="240" w:lineRule="auto"/>
        <w:ind w:firstLine="708"/>
        <w:jc w:val="center"/>
        <w:rPr>
          <w:rFonts w:ascii="Times New Roman" w:eastAsia="Times New Roman" w:hAnsi="Times New Roman" w:cs="Times New Roman"/>
          <w:b/>
          <w:bCs/>
          <w:color w:val="000000"/>
          <w:sz w:val="24"/>
          <w:szCs w:val="24"/>
        </w:rPr>
      </w:pPr>
    </w:p>
    <w:p w:rsidR="005371B0" w:rsidRDefault="005371B0" w:rsidP="005371B0">
      <w:pPr>
        <w:shd w:val="clear" w:color="auto" w:fill="FFFFFF"/>
        <w:spacing w:after="0" w:line="240" w:lineRule="auto"/>
        <w:ind w:firstLine="708"/>
        <w:jc w:val="center"/>
        <w:rPr>
          <w:rFonts w:ascii="Times New Roman" w:eastAsia="Times New Roman" w:hAnsi="Times New Roman" w:cs="Times New Roman"/>
          <w:b/>
          <w:bCs/>
          <w:color w:val="000000"/>
          <w:sz w:val="24"/>
          <w:szCs w:val="24"/>
        </w:rPr>
      </w:pPr>
    </w:p>
    <w:p w:rsidR="005371B0" w:rsidRPr="005371B0" w:rsidRDefault="005371B0" w:rsidP="005371B0">
      <w:pPr>
        <w:spacing w:after="0" w:line="225" w:lineRule="auto"/>
        <w:ind w:left="178" w:hanging="36"/>
        <w:jc w:val="center"/>
        <w:rPr>
          <w:rFonts w:ascii="Times New Roman" w:hAnsi="Times New Roman" w:cs="Times New Roman"/>
          <w:b/>
          <w:sz w:val="24"/>
          <w:szCs w:val="32"/>
        </w:rPr>
      </w:pPr>
      <w:r w:rsidRPr="005371B0">
        <w:rPr>
          <w:rFonts w:ascii="Times New Roman" w:hAnsi="Times New Roman" w:cs="Times New Roman"/>
          <w:b/>
          <w:sz w:val="24"/>
          <w:szCs w:val="32"/>
        </w:rPr>
        <w:t xml:space="preserve">Коррекционно - развивающая программа </w:t>
      </w:r>
    </w:p>
    <w:p w:rsidR="005371B0" w:rsidRPr="005371B0" w:rsidRDefault="005371B0" w:rsidP="005371B0">
      <w:pPr>
        <w:spacing w:after="0" w:line="225" w:lineRule="auto"/>
        <w:ind w:left="178" w:hanging="36"/>
        <w:jc w:val="center"/>
        <w:rPr>
          <w:rFonts w:ascii="Times New Roman" w:hAnsi="Times New Roman" w:cs="Times New Roman"/>
          <w:b/>
          <w:sz w:val="24"/>
          <w:szCs w:val="32"/>
        </w:rPr>
      </w:pPr>
      <w:r w:rsidRPr="005371B0">
        <w:rPr>
          <w:rFonts w:ascii="Times New Roman" w:hAnsi="Times New Roman" w:cs="Times New Roman"/>
          <w:b/>
          <w:sz w:val="24"/>
          <w:szCs w:val="32"/>
        </w:rPr>
        <w:t>психологического сопровождения обучающихся с задержкой психического развития (ЗПР 7.2)</w:t>
      </w:r>
    </w:p>
    <w:p w:rsidR="005371B0" w:rsidRPr="00766A2F" w:rsidRDefault="005371B0" w:rsidP="005371B0">
      <w:pPr>
        <w:rPr>
          <w:rFonts w:ascii="Times New Roman" w:hAnsi="Times New Roman" w:cs="Times New Roman"/>
        </w:rPr>
      </w:pPr>
    </w:p>
    <w:p w:rsidR="005371B0" w:rsidRPr="00E74398" w:rsidRDefault="005371B0" w:rsidP="005371B0">
      <w:pPr>
        <w:spacing w:after="34" w:line="232" w:lineRule="auto"/>
        <w:ind w:left="466" w:hanging="10"/>
        <w:jc w:val="center"/>
        <w:rPr>
          <w:rFonts w:ascii="Times New Roman" w:hAnsi="Times New Roman" w:cs="Times New Roman"/>
          <w:b/>
          <w:sz w:val="24"/>
          <w:szCs w:val="24"/>
        </w:rPr>
      </w:pPr>
      <w:r w:rsidRPr="00E74398">
        <w:rPr>
          <w:rFonts w:ascii="Times New Roman" w:hAnsi="Times New Roman" w:cs="Times New Roman"/>
          <w:b/>
          <w:sz w:val="24"/>
          <w:szCs w:val="24"/>
        </w:rPr>
        <w:t>Пояснительная записка</w:t>
      </w:r>
    </w:p>
    <w:p w:rsidR="005371B0" w:rsidRPr="00E74398" w:rsidRDefault="005371B0" w:rsidP="005371B0">
      <w:pPr>
        <w:shd w:val="clear" w:color="auto" w:fill="FFFFFF"/>
        <w:spacing w:after="150" w:line="240" w:lineRule="auto"/>
        <w:ind w:firstLine="567"/>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Под задержкой психического развития (далее ЗПР) ученые понимают замедление темпа формирования познавательной и эмоциональной сфер с их временной фиксацией на более ранних возрастных этапах (В.В. Лебединский).Так как ЗПР - это задержка развития всей психической сферы, а не отдельных психических процессов, необходимо проводить коррекционно-развивающую работу в комплексе и по основным направлениям: развитие и коррекция эмоционально-волевой сферы, интеллектуальной сферы (высших психических функций (далее ВПФ) и мотивационной сферы.</w:t>
      </w:r>
    </w:p>
    <w:p w:rsidR="005371B0" w:rsidRPr="00E74398" w:rsidRDefault="005371B0" w:rsidP="005371B0">
      <w:pPr>
        <w:shd w:val="clear" w:color="auto" w:fill="FFFFFF"/>
        <w:spacing w:after="150" w:line="240" w:lineRule="auto"/>
        <w:ind w:firstLine="567"/>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Если необходимость в развитии интеллектуальной сферы у ребенка с ЗПР лежит на поверхности и понятна всем окружающим взрослым (ребенку нужно помочь научиться читать, писать, считать, и он сможет осваивать учебную программу), то незрелость эмоционально-волевой сферы и нарушения мотивационной часто недооценивают и не уделяют их развитию и коррекции должного внимания.</w:t>
      </w:r>
    </w:p>
    <w:p w:rsidR="005371B0" w:rsidRPr="00E74398" w:rsidRDefault="005371B0" w:rsidP="005371B0">
      <w:pPr>
        <w:shd w:val="clear" w:color="auto" w:fill="FFFFFF"/>
        <w:spacing w:after="150" w:line="240" w:lineRule="auto"/>
        <w:ind w:firstLine="567"/>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Так учебная деятельность изменяет содержание чувств младшего школьника и соответственно, определяет общую тенденцию их развития — все большую осознанность и сдержанность. Изменение эмоционально-волевой сферы вызвано тем, что с приходом в школу горести и радости ребенка определяют не игра и общение с детьми в процессе игровой деятельности, не сказочный персонаж или сюжет прочитанной сказки, а процесс и результат его учебной деятельности, та потребность, которую он в ней удовлетворяет, и в первую очередь — оценка учителем его успехов и неудач, выставленная им отметка и связанное с ней отношение окружающих.</w:t>
      </w:r>
    </w:p>
    <w:p w:rsidR="005371B0" w:rsidRPr="00E74398" w:rsidRDefault="005371B0" w:rsidP="005371B0">
      <w:pPr>
        <w:shd w:val="clear" w:color="auto" w:fill="FFFFFF"/>
        <w:spacing w:after="150" w:line="240" w:lineRule="auto"/>
        <w:ind w:firstLine="567"/>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Ребенок с ЗПР, который сталкивается с трудностями в усвоении программы, начинает сравнивать себя с более успешными детьми, воспринимает все оценки взрослых буквально и некритично, накапливает негативные эмоции, которые начинают препятствовать его всестороннему развитию. Во внеучебное время игры продолжают доставлять удовольствие ребенку, но их содержание и сообразно связанные с ними чувства тоже становятся иными, преломляясь через призму полученного опыта в школе.</w:t>
      </w:r>
    </w:p>
    <w:p w:rsidR="005371B0" w:rsidRPr="00E74398" w:rsidRDefault="005371B0" w:rsidP="005371B0">
      <w:pPr>
        <w:shd w:val="clear" w:color="auto" w:fill="FFFFFF"/>
        <w:spacing w:after="150" w:line="240" w:lineRule="auto"/>
        <w:ind w:firstLine="567"/>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Что касается мотивационной сферы, как считает А.Н. Леонтьев, она является ядром личности. Мотивы определяют деятельность, активность ребенка и направленность. Мотивы у младших школьников формируются под влиянием учебной деятельности и отличаются множественностью и структурированностью. Структура мотивов состоит в том, что любая деятельность обеспечена не одним мотивом, а целой системой, одни из которых являются доминирующими, другие – подчиненными. Так из-за чувства своей некомпетентности, из-за накопленного негативного опыта у ребенка с ЗПР формируются неконструктивные ведущие мотивы к учению (например, мотив избегания неудачи), вследствие этого наблюдается снижение учебной мотивации, потеря интереса к учебному процессу, непонимание ценности учения в целом.</w:t>
      </w:r>
    </w:p>
    <w:p w:rsidR="005371B0" w:rsidRPr="00E74398" w:rsidRDefault="005371B0" w:rsidP="005371B0">
      <w:pPr>
        <w:shd w:val="clear" w:color="auto" w:fill="FFFFFF"/>
        <w:spacing w:after="150" w:line="240" w:lineRule="auto"/>
        <w:ind w:firstLine="567"/>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Со всеми выше перечисленными трудностями ребенок с ЗПР сталкивается с первых дней обучения. А </w:t>
      </w:r>
      <w:r w:rsidRPr="00E74398">
        <w:rPr>
          <w:rFonts w:ascii="Times New Roman" w:eastAsia="Times New Roman" w:hAnsi="Times New Roman" w:cs="Times New Roman"/>
          <w:bCs/>
          <w:sz w:val="24"/>
          <w:szCs w:val="24"/>
        </w:rPr>
        <w:t>начало обучения в школе</w:t>
      </w:r>
      <w:r w:rsidRPr="00E74398">
        <w:rPr>
          <w:rFonts w:ascii="Times New Roman" w:eastAsia="Times New Roman" w:hAnsi="Times New Roman" w:cs="Times New Roman"/>
          <w:b/>
          <w:bCs/>
          <w:sz w:val="24"/>
          <w:szCs w:val="24"/>
        </w:rPr>
        <w:t> </w:t>
      </w:r>
      <w:r w:rsidRPr="00E74398">
        <w:rPr>
          <w:rFonts w:ascii="Times New Roman" w:eastAsia="Times New Roman" w:hAnsi="Times New Roman" w:cs="Times New Roman"/>
          <w:sz w:val="24"/>
          <w:szCs w:val="24"/>
        </w:rPr>
        <w:t>– один из наиболее сложных и ответственных моментов в жизни каждого ребенка, как в социально-психологическом, так и в физиологическом плане. Это не только новые условия жизни и деятельности человека – это новые контакты, новые отношения, новые обязанности. Изменяется вся жизнь ребенка: все подчиняется учебе, школе, школьным делам и заботам. Это очень напряженный период, прежде всего, потому, что школа с первых же дней ставит перед учениками целый ряд задач, не связанных непосредственно с их опытом, требует максимальной мобилизации интеллектуальных и физических сил. А дети с ЗПР переживают такой непростой период с определенными особенностями, знать и учитывать которые в процессе обучения должны все участники образовательного процесса. Именно с первых дней ребенка с ЗПР в школе важно осуществлять комплексное сопровождение всеми специалистами образовательного учреждения для того чтобы помочь первоклассникам с ЗПР успешно осваивать учебную программу на всех этапах обучения в школе. И одним из направлений такого комплексного сопровождения важным является психолого-педагогическая коррекция и развитие, проводимое педагогом-психологом регулярно и систематически, опираясь на уровень развития и потребности каждого ребенка в отдельности.</w:t>
      </w:r>
    </w:p>
    <w:p w:rsidR="005371B0" w:rsidRPr="00E74398" w:rsidRDefault="005371B0" w:rsidP="005371B0">
      <w:pPr>
        <w:shd w:val="clear" w:color="auto" w:fill="FFFFFF"/>
        <w:spacing w:after="150" w:line="240" w:lineRule="auto"/>
        <w:ind w:firstLine="567"/>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Немаловажную роль в развитии детей с ЗПР играют родители и классные руководители, без поддержки и стараний которых любая коррекционно-развивающая работа психолога будет малоэффективной. Поэтому важно привлекать родителей и классного руководителя к такой работе, оказывать им систематическую психологическую поддержку на протяжении всего периода обучения в первом классе, а при необходимости и на следующих этапах обучения в школе.</w:t>
      </w:r>
    </w:p>
    <w:p w:rsidR="005371B0" w:rsidRPr="00E74398" w:rsidRDefault="005371B0" w:rsidP="005371B0">
      <w:pPr>
        <w:shd w:val="clear" w:color="auto" w:fill="FFFFFF"/>
        <w:spacing w:after="150" w:line="240" w:lineRule="auto"/>
        <w:ind w:firstLine="567"/>
        <w:rPr>
          <w:rFonts w:ascii="Times New Roman" w:eastAsia="Times New Roman" w:hAnsi="Times New Roman" w:cs="Times New Roman"/>
          <w:sz w:val="24"/>
          <w:szCs w:val="24"/>
        </w:rPr>
      </w:pPr>
      <w:r w:rsidRPr="00E74398">
        <w:rPr>
          <w:rFonts w:ascii="Times New Roman" w:eastAsia="Times New Roman" w:hAnsi="Times New Roman" w:cs="Times New Roman"/>
          <w:b/>
          <w:bCs/>
          <w:sz w:val="24"/>
          <w:szCs w:val="24"/>
        </w:rPr>
        <w:t>Целью программы является:</w:t>
      </w:r>
      <w:r w:rsidRPr="00E74398">
        <w:rPr>
          <w:rFonts w:ascii="Times New Roman" w:eastAsia="Times New Roman" w:hAnsi="Times New Roman" w:cs="Times New Roman"/>
          <w:sz w:val="24"/>
          <w:szCs w:val="24"/>
        </w:rPr>
        <w:t> психолого-педагогическая коррекция и развитие интеллектуальной, эмоционально-волевой и мотивационной сферы у обучающихся с задержкой психического развития для успешной их адаптации и социализации в обществе.</w:t>
      </w:r>
    </w:p>
    <w:p w:rsidR="005371B0" w:rsidRPr="00E74398" w:rsidRDefault="005371B0" w:rsidP="005371B0">
      <w:pPr>
        <w:shd w:val="clear" w:color="auto" w:fill="FFFFFF"/>
        <w:spacing w:after="150" w:line="240" w:lineRule="auto"/>
        <w:ind w:firstLine="567"/>
        <w:rPr>
          <w:rFonts w:ascii="Times New Roman" w:eastAsia="Times New Roman" w:hAnsi="Times New Roman" w:cs="Times New Roman"/>
          <w:sz w:val="24"/>
          <w:szCs w:val="24"/>
        </w:rPr>
      </w:pPr>
      <w:r w:rsidRPr="00E74398">
        <w:rPr>
          <w:rFonts w:ascii="Times New Roman" w:eastAsia="Times New Roman" w:hAnsi="Times New Roman" w:cs="Times New Roman"/>
          <w:b/>
          <w:bCs/>
          <w:sz w:val="24"/>
          <w:szCs w:val="24"/>
        </w:rPr>
        <w:t>Основные задачи программы:</w:t>
      </w:r>
    </w:p>
    <w:p w:rsidR="005371B0" w:rsidRPr="00E74398" w:rsidRDefault="005371B0" w:rsidP="005371B0">
      <w:pPr>
        <w:numPr>
          <w:ilvl w:val="0"/>
          <w:numId w:val="359"/>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Формировать психологические основы для развития высших психических функций (развивать общую и мелкую моторику, зрительно-моторную координацию, расширять сенсорно-перцептивный опыт в восприятии окружающего мира).</w:t>
      </w:r>
    </w:p>
    <w:p w:rsidR="005371B0" w:rsidRPr="00E74398" w:rsidRDefault="005371B0" w:rsidP="005371B0">
      <w:pPr>
        <w:numPr>
          <w:ilvl w:val="0"/>
          <w:numId w:val="359"/>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Развивать познавательные процессы у обучающихся (восприятие, внимание, память, мышление, воображение).</w:t>
      </w:r>
    </w:p>
    <w:p w:rsidR="005371B0" w:rsidRPr="00E74398" w:rsidRDefault="005371B0" w:rsidP="005371B0">
      <w:pPr>
        <w:numPr>
          <w:ilvl w:val="0"/>
          <w:numId w:val="359"/>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Развивать эмоционально-волевые процессы (адекватные способы выражения положительных и отрицательных эмоций, расширение словаря эмоций и чувств человека, способности к волевым усилиям, произвольной регуляции поведения).</w:t>
      </w:r>
    </w:p>
    <w:p w:rsidR="005371B0" w:rsidRPr="00E74398" w:rsidRDefault="005371B0" w:rsidP="005371B0">
      <w:pPr>
        <w:numPr>
          <w:ilvl w:val="0"/>
          <w:numId w:val="359"/>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Формировать положительную мотивацию к учебной деятельности (положительный образ роли «ученика», познавательные потребности).</w:t>
      </w:r>
    </w:p>
    <w:p w:rsidR="005371B0" w:rsidRPr="00E74398" w:rsidRDefault="005371B0" w:rsidP="005371B0">
      <w:pPr>
        <w:shd w:val="clear" w:color="auto" w:fill="FFFFFF"/>
        <w:spacing w:after="150" w:line="240" w:lineRule="auto"/>
        <w:ind w:firstLine="567"/>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Так при составлении данной программы были учтены основные положения отечественной психологии: об объективных законах психического развития нормального и аномального ребенка, основы которых заложены в теории культурно - исторического развития высших психических функций Л.С.Выготского; о ведущей роли обучения в развитии психики ребенка (Ананьев Б.Г., Выготский Л.С., Менчинская НА); теории деятельностного подхода к пониманию развития психики (Гальперин П.Я., Давыдов В.В., Леонтьев А.Н. и др.); о принципах диагностического изучения детей: комплексность, системность, динамичность, качественно-количественный подход к оценке результатов психодиагностики (Выготский Л.С., Забрамная С.Д., Левченко И.Ю., Лубовский В.И., Ульенкова У.В.); о методологических основах разработки психокоррекционных программ (Кулагина И.Ю., Левченко И.Ю., Мамайчук И.И., Спиваковская А.С., Ульенкова У.В.)</w:t>
      </w:r>
    </w:p>
    <w:p w:rsidR="005371B0" w:rsidRPr="00E74398" w:rsidRDefault="005371B0" w:rsidP="005371B0">
      <w:pPr>
        <w:shd w:val="clear" w:color="auto" w:fill="FFFFFF"/>
        <w:spacing w:after="150" w:line="240" w:lineRule="auto"/>
        <w:ind w:firstLine="567"/>
        <w:rPr>
          <w:rFonts w:ascii="Times New Roman" w:eastAsia="Times New Roman" w:hAnsi="Times New Roman" w:cs="Times New Roman"/>
          <w:sz w:val="24"/>
          <w:szCs w:val="24"/>
        </w:rPr>
      </w:pPr>
      <w:r w:rsidRPr="00E74398">
        <w:rPr>
          <w:rFonts w:ascii="Times New Roman" w:eastAsia="Times New Roman" w:hAnsi="Times New Roman" w:cs="Times New Roman"/>
          <w:b/>
          <w:bCs/>
          <w:sz w:val="24"/>
          <w:szCs w:val="24"/>
        </w:rPr>
        <w:t>Программа состоит из 3 этапов:</w:t>
      </w:r>
    </w:p>
    <w:p w:rsidR="005371B0" w:rsidRPr="00E74398" w:rsidRDefault="005371B0" w:rsidP="005371B0">
      <w:pPr>
        <w:numPr>
          <w:ilvl w:val="0"/>
          <w:numId w:val="360"/>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i/>
          <w:iCs/>
          <w:sz w:val="24"/>
          <w:szCs w:val="24"/>
        </w:rPr>
        <w:t>Подготовительный этап:</w:t>
      </w:r>
    </w:p>
    <w:p w:rsidR="005371B0" w:rsidRPr="00E74398" w:rsidRDefault="005371B0" w:rsidP="005371B0">
      <w:pPr>
        <w:numPr>
          <w:ilvl w:val="0"/>
          <w:numId w:val="361"/>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u w:val="single"/>
        </w:rPr>
        <w:t xml:space="preserve">Июнь-август </w:t>
      </w:r>
      <w:r w:rsidRPr="00E74398">
        <w:rPr>
          <w:rFonts w:ascii="Times New Roman" w:eastAsia="Times New Roman" w:hAnsi="Times New Roman" w:cs="Times New Roman"/>
          <w:sz w:val="24"/>
          <w:szCs w:val="24"/>
        </w:rPr>
        <w:t>. </w:t>
      </w:r>
      <w:r w:rsidRPr="00E74398">
        <w:rPr>
          <w:rFonts w:ascii="Times New Roman" w:eastAsia="Times New Roman" w:hAnsi="Times New Roman" w:cs="Times New Roman"/>
          <w:i/>
          <w:iCs/>
          <w:sz w:val="24"/>
          <w:szCs w:val="24"/>
        </w:rPr>
        <w:t>-</w:t>
      </w:r>
      <w:r w:rsidRPr="00E74398">
        <w:rPr>
          <w:rFonts w:ascii="Times New Roman" w:eastAsia="Times New Roman" w:hAnsi="Times New Roman" w:cs="Times New Roman"/>
          <w:sz w:val="24"/>
          <w:szCs w:val="24"/>
        </w:rPr>
        <w:t> разработка программы.</w:t>
      </w:r>
    </w:p>
    <w:p w:rsidR="005371B0" w:rsidRPr="00E74398" w:rsidRDefault="005371B0" w:rsidP="005371B0">
      <w:pPr>
        <w:numPr>
          <w:ilvl w:val="0"/>
          <w:numId w:val="362"/>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i/>
          <w:iCs/>
          <w:sz w:val="24"/>
          <w:szCs w:val="24"/>
        </w:rPr>
        <w:t>Основной этап:</w:t>
      </w:r>
    </w:p>
    <w:p w:rsidR="005371B0" w:rsidRPr="00E74398" w:rsidRDefault="005371B0" w:rsidP="005371B0">
      <w:pPr>
        <w:numPr>
          <w:ilvl w:val="0"/>
          <w:numId w:val="363"/>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u w:val="single"/>
        </w:rPr>
        <w:t>Ежегодно в сентябре</w:t>
      </w:r>
      <w:r w:rsidRPr="00E74398">
        <w:rPr>
          <w:rFonts w:ascii="Times New Roman" w:eastAsia="Times New Roman" w:hAnsi="Times New Roman" w:cs="Times New Roman"/>
          <w:sz w:val="24"/>
          <w:szCs w:val="24"/>
        </w:rPr>
        <w:t> - проведение комплексной психодиагностики психического развития первоклассников интеллектуальной, эмоционально-волевой и мотивационной сфер (психодиагностический комплекс представлен в Приложении 1), составление индивидуального профиля психического развития на каждого ребенка (примерный бланк профиля психического развития см. в Приложении 2), составление психологической характеристики и рекомендаций для педагогов и родителей, формирование групп детей по степени выраженности и типу нарушений в психическом развитии.</w:t>
      </w:r>
    </w:p>
    <w:p w:rsidR="005371B0" w:rsidRPr="00E74398" w:rsidRDefault="005371B0" w:rsidP="005371B0">
      <w:pPr>
        <w:numPr>
          <w:ilvl w:val="0"/>
          <w:numId w:val="363"/>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u w:val="single"/>
        </w:rPr>
        <w:t>Ежегодно с октября по апрель</w:t>
      </w:r>
      <w:r w:rsidRPr="00E74398">
        <w:rPr>
          <w:rFonts w:ascii="Times New Roman" w:eastAsia="Times New Roman" w:hAnsi="Times New Roman" w:cs="Times New Roman"/>
          <w:sz w:val="24"/>
          <w:szCs w:val="24"/>
        </w:rPr>
        <w:t> - проведение коррекционно-развивающих занятий с сформированными группами детей, индивидуальные консультации для родителей и педагогов, групповые консультации для родителей в рамках родительских собраний по вопросам воспитания и развития детей с ЗПР, дополнительные консультации по согласованию.</w:t>
      </w:r>
    </w:p>
    <w:p w:rsidR="005371B0" w:rsidRPr="00E74398" w:rsidRDefault="005371B0" w:rsidP="005371B0">
      <w:pPr>
        <w:numPr>
          <w:ilvl w:val="0"/>
          <w:numId w:val="363"/>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u w:val="single"/>
        </w:rPr>
        <w:t>Ежегодно в январе</w:t>
      </w:r>
      <w:r w:rsidRPr="00E74398">
        <w:rPr>
          <w:rFonts w:ascii="Times New Roman" w:eastAsia="Times New Roman" w:hAnsi="Times New Roman" w:cs="Times New Roman"/>
          <w:sz w:val="24"/>
          <w:szCs w:val="24"/>
        </w:rPr>
        <w:t> - промежуточная психодиагностика по основным параметрам развития высших психических функций (внимание, память, мышление), корректировка промежуточных целей в зависимости от результатов диагностики, составление рекомендаций для родителей и педагогов по необходимости. Продолжительность и сроки реализации этапа – в течение всего учебного года, с сентября по май.</w:t>
      </w:r>
    </w:p>
    <w:p w:rsidR="005371B0" w:rsidRPr="00E74398" w:rsidRDefault="005371B0" w:rsidP="005371B0">
      <w:p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3. </w:t>
      </w:r>
      <w:r w:rsidRPr="00E74398">
        <w:rPr>
          <w:rFonts w:ascii="Times New Roman" w:eastAsia="Times New Roman" w:hAnsi="Times New Roman" w:cs="Times New Roman"/>
          <w:i/>
          <w:iCs/>
          <w:sz w:val="24"/>
          <w:szCs w:val="24"/>
        </w:rPr>
        <w:t>Заключительный этап:</w:t>
      </w:r>
    </w:p>
    <w:p w:rsidR="005371B0" w:rsidRPr="00E74398" w:rsidRDefault="005371B0" w:rsidP="005371B0">
      <w:pPr>
        <w:numPr>
          <w:ilvl w:val="0"/>
          <w:numId w:val="364"/>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u w:val="single"/>
        </w:rPr>
        <w:t>Ежегодно в мае</w:t>
      </w:r>
      <w:r w:rsidRPr="00E74398">
        <w:rPr>
          <w:rFonts w:ascii="Times New Roman" w:eastAsia="Times New Roman" w:hAnsi="Times New Roman" w:cs="Times New Roman"/>
          <w:sz w:val="24"/>
          <w:szCs w:val="24"/>
        </w:rPr>
        <w:t> - заключительная комплексная психодиагностика психического развития детей (интеллектуальной, эмоционально-волевой и мотивационной сферы), составление индивидуального профиля психического развития на каждого ребенка, составление психологической характеристики и рекомендаций для родителей на летний период, мониторинг реализации Программы (выход на результаты реализации программы).</w:t>
      </w:r>
    </w:p>
    <w:p w:rsidR="005371B0" w:rsidRPr="00E74398" w:rsidRDefault="005371B0" w:rsidP="005371B0">
      <w:pPr>
        <w:shd w:val="clear" w:color="auto" w:fill="FFFFFF"/>
        <w:spacing w:after="150" w:line="240" w:lineRule="auto"/>
        <w:ind w:firstLine="567"/>
        <w:rPr>
          <w:rFonts w:ascii="Times New Roman" w:eastAsia="Times New Roman" w:hAnsi="Times New Roman" w:cs="Times New Roman"/>
          <w:sz w:val="24"/>
          <w:szCs w:val="24"/>
        </w:rPr>
      </w:pPr>
      <w:r w:rsidRPr="00E74398">
        <w:rPr>
          <w:rFonts w:ascii="Times New Roman" w:eastAsia="Times New Roman" w:hAnsi="Times New Roman" w:cs="Times New Roman"/>
          <w:b/>
          <w:bCs/>
          <w:sz w:val="24"/>
          <w:szCs w:val="24"/>
        </w:rPr>
        <w:t>Содержание деятельности</w:t>
      </w:r>
    </w:p>
    <w:p w:rsidR="005371B0" w:rsidRPr="00E74398" w:rsidRDefault="005371B0" w:rsidP="005371B0">
      <w:pPr>
        <w:shd w:val="clear" w:color="auto" w:fill="FFFFFF"/>
        <w:spacing w:after="150" w:line="240" w:lineRule="auto"/>
        <w:ind w:firstLine="567"/>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 xml:space="preserve">Программа рассчитана на 1 год занятий с детьми с задержкой психического развития вариант 7.2 (2 класс, 3 год обучения). Занятия проводятся с регулярностью 3 часа в неделю (из них 2 часа очные и 1 час заочные). Курс состоит из 102 часов (34 учебные недели), что соответствует календарному графику и учебному плану МБОУ «Смоленская СОШ №2» на 2018-2019 учебный год. </w:t>
      </w:r>
    </w:p>
    <w:p w:rsidR="005371B0" w:rsidRPr="00E74398" w:rsidRDefault="005371B0" w:rsidP="005371B0">
      <w:pPr>
        <w:shd w:val="clear" w:color="auto" w:fill="FFFFFF"/>
        <w:spacing w:after="150" w:line="240" w:lineRule="auto"/>
        <w:ind w:firstLine="567"/>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Очные занятия предполагают отработку коррекционно-развивающих упражнений в классе и заочные – это закрепление полученных навыков дома с родителями.</w:t>
      </w:r>
    </w:p>
    <w:p w:rsidR="005371B0" w:rsidRPr="00E74398" w:rsidRDefault="005371B0" w:rsidP="005371B0">
      <w:pPr>
        <w:shd w:val="clear" w:color="auto" w:fill="FFFFFF"/>
        <w:spacing w:after="150" w:line="240" w:lineRule="auto"/>
        <w:ind w:firstLine="567"/>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Коррекционный процесс строится в соответствии с возрастными, психологическими возможностями и особенностями детей, что предлагает возможную необходимую коррекцию времени и режима занятий. Педагог-психолог дифференцирует класс по мини группам из 4-6 детей, объединенных по степени выраженности и типу нарушений в психическом развитии. Так же программа предполагает индивидуальные занятия с отдельными детьми, в случае нарушений эмоционально-волевой сферы и поведения, исключающих занятия в группе.</w:t>
      </w:r>
    </w:p>
    <w:p w:rsidR="005371B0" w:rsidRPr="00E74398" w:rsidRDefault="005371B0" w:rsidP="005371B0">
      <w:pPr>
        <w:shd w:val="clear" w:color="auto" w:fill="FFFFFF"/>
        <w:spacing w:after="150" w:line="240" w:lineRule="auto"/>
        <w:ind w:firstLine="567"/>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Структура каждого коррекционно-развивающего занятия представляет собой комплекс последовательных частей, объединенных общей темой:</w:t>
      </w:r>
    </w:p>
    <w:p w:rsidR="005371B0" w:rsidRPr="00E74398" w:rsidRDefault="005371B0" w:rsidP="005371B0">
      <w:pPr>
        <w:numPr>
          <w:ilvl w:val="0"/>
          <w:numId w:val="365"/>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b/>
          <w:bCs/>
          <w:sz w:val="24"/>
          <w:szCs w:val="24"/>
        </w:rPr>
        <w:t>Ритуалы приветствия</w:t>
      </w:r>
      <w:r w:rsidRPr="00E74398">
        <w:rPr>
          <w:rFonts w:ascii="Times New Roman" w:eastAsia="Times New Roman" w:hAnsi="Times New Roman" w:cs="Times New Roman"/>
          <w:sz w:val="24"/>
          <w:szCs w:val="24"/>
        </w:rPr>
        <w:t>-</w:t>
      </w:r>
      <w:r w:rsidRPr="00E74398">
        <w:rPr>
          <w:rFonts w:ascii="Times New Roman" w:eastAsia="Times New Roman" w:hAnsi="Times New Roman" w:cs="Times New Roman"/>
          <w:b/>
          <w:bCs/>
          <w:sz w:val="24"/>
          <w:szCs w:val="24"/>
        </w:rPr>
        <w:t>прощания</w:t>
      </w:r>
      <w:r w:rsidRPr="00E74398">
        <w:rPr>
          <w:rFonts w:ascii="Times New Roman" w:eastAsia="Times New Roman" w:hAnsi="Times New Roman" w:cs="Times New Roman"/>
          <w:sz w:val="24"/>
          <w:szCs w:val="24"/>
        </w:rPr>
        <w:t> являются важным моментом работы с группой, позволяющие сплачивать детей, создавать атмосферу группового доверия и принятия, что в свою очередь важно для плодотворной работы. В него включены все дети.</w:t>
      </w:r>
    </w:p>
    <w:p w:rsidR="005371B0" w:rsidRPr="00E74398" w:rsidRDefault="005371B0" w:rsidP="005371B0">
      <w:pPr>
        <w:numPr>
          <w:ilvl w:val="0"/>
          <w:numId w:val="365"/>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 </w:t>
      </w:r>
      <w:r w:rsidRPr="00E74398">
        <w:rPr>
          <w:rFonts w:ascii="Times New Roman" w:eastAsia="Times New Roman" w:hAnsi="Times New Roman" w:cs="Times New Roman"/>
          <w:b/>
          <w:bCs/>
          <w:sz w:val="24"/>
          <w:szCs w:val="24"/>
        </w:rPr>
        <w:t>Разминка</w:t>
      </w:r>
      <w:r w:rsidRPr="00E74398">
        <w:rPr>
          <w:rFonts w:ascii="Times New Roman" w:eastAsia="Times New Roman" w:hAnsi="Times New Roman" w:cs="Times New Roman"/>
          <w:sz w:val="24"/>
          <w:szCs w:val="24"/>
        </w:rPr>
        <w:t> - направлена на создание мотивации для предстоящей деятельности, создания положительного эмоционального фона, улучшение настроения. В этой части применяются элементы тренинговой работы и психогимнастики.</w:t>
      </w:r>
    </w:p>
    <w:p w:rsidR="005371B0" w:rsidRPr="00E74398" w:rsidRDefault="005371B0" w:rsidP="005371B0">
      <w:pPr>
        <w:numPr>
          <w:ilvl w:val="0"/>
          <w:numId w:val="365"/>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 </w:t>
      </w:r>
      <w:r w:rsidRPr="00E74398">
        <w:rPr>
          <w:rFonts w:ascii="Times New Roman" w:eastAsia="Times New Roman" w:hAnsi="Times New Roman" w:cs="Times New Roman"/>
          <w:b/>
          <w:bCs/>
          <w:sz w:val="24"/>
          <w:szCs w:val="24"/>
        </w:rPr>
        <w:t>Основная часть</w:t>
      </w:r>
      <w:r w:rsidRPr="00E74398">
        <w:rPr>
          <w:rFonts w:ascii="Times New Roman" w:eastAsia="Times New Roman" w:hAnsi="Times New Roman" w:cs="Times New Roman"/>
          <w:sz w:val="24"/>
          <w:szCs w:val="24"/>
        </w:rPr>
        <w:t> - раскрывает содержание главной темы занятия, наполняется играми, упражнениями и заданиями в соответствии с темой и целью конкретного занятия. В этой части применяются разнообразные приемы и техники из различных направлениепсихокоррекционной работы (элементы арт-терапии, сказко-терапии, игро-терапии, музыко-терапии, гештальт-терапии).</w:t>
      </w:r>
    </w:p>
    <w:p w:rsidR="005371B0" w:rsidRPr="00E74398" w:rsidRDefault="005371B0" w:rsidP="005371B0">
      <w:pPr>
        <w:numPr>
          <w:ilvl w:val="0"/>
          <w:numId w:val="365"/>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b/>
          <w:bCs/>
          <w:sz w:val="24"/>
          <w:szCs w:val="24"/>
        </w:rPr>
        <w:t>Рефлексия</w:t>
      </w:r>
      <w:r w:rsidRPr="00E74398">
        <w:rPr>
          <w:rFonts w:ascii="Times New Roman" w:eastAsia="Times New Roman" w:hAnsi="Times New Roman" w:cs="Times New Roman"/>
          <w:sz w:val="24"/>
          <w:szCs w:val="24"/>
        </w:rPr>
        <w:t> занятия предполагает оценку занятия в двух аспектах: эмоциональном (понравилось – не понравилось, было хорошо – было плохо и почему), и смысловом (почему это важно, зачем мы это делали). Рефлексия предполагает, что дети сами или с помощью взрослого отвечают на вопрос, зачем это нужно, как это может помочь в жизни, дают обратную эмоциональную связь друг другу и психологу.</w:t>
      </w:r>
    </w:p>
    <w:p w:rsidR="005371B0" w:rsidRPr="00E74398" w:rsidRDefault="005371B0" w:rsidP="005371B0">
      <w:p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Основными принципами психокоррекционной работы при составлении программы явились (А.А. Осипова):</w:t>
      </w:r>
    </w:p>
    <w:p w:rsidR="005371B0" w:rsidRPr="00E74398" w:rsidRDefault="005371B0" w:rsidP="005371B0">
      <w:pPr>
        <w:numPr>
          <w:ilvl w:val="0"/>
          <w:numId w:val="366"/>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Принцип системности коррекционных, профилактических и развивающих задач.</w:t>
      </w:r>
    </w:p>
    <w:p w:rsidR="005371B0" w:rsidRPr="00E74398" w:rsidRDefault="005371B0" w:rsidP="005371B0">
      <w:pPr>
        <w:numPr>
          <w:ilvl w:val="0"/>
          <w:numId w:val="366"/>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Принцип единства коррекции и диагностики.</w:t>
      </w:r>
    </w:p>
    <w:p w:rsidR="005371B0" w:rsidRPr="00E74398" w:rsidRDefault="005371B0" w:rsidP="005371B0">
      <w:pPr>
        <w:numPr>
          <w:ilvl w:val="0"/>
          <w:numId w:val="366"/>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Деятельностный принцип коррекции.</w:t>
      </w:r>
    </w:p>
    <w:p w:rsidR="005371B0" w:rsidRPr="00E74398" w:rsidRDefault="005371B0" w:rsidP="005371B0">
      <w:pPr>
        <w:numPr>
          <w:ilvl w:val="0"/>
          <w:numId w:val="366"/>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Принцип учета возрастно-психологических и индивидуальных особенностей клиента.</w:t>
      </w:r>
    </w:p>
    <w:p w:rsidR="005371B0" w:rsidRPr="00E74398" w:rsidRDefault="005371B0" w:rsidP="005371B0">
      <w:pPr>
        <w:numPr>
          <w:ilvl w:val="0"/>
          <w:numId w:val="366"/>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Принцип комплексности методов психологического воздействия.</w:t>
      </w:r>
    </w:p>
    <w:p w:rsidR="005371B0" w:rsidRPr="00E74398" w:rsidRDefault="005371B0" w:rsidP="005371B0">
      <w:pPr>
        <w:numPr>
          <w:ilvl w:val="0"/>
          <w:numId w:val="366"/>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Принцип активного привлечения ближайшего социального окружения к участию в коррекционной программе.</w:t>
      </w:r>
    </w:p>
    <w:p w:rsidR="005371B0" w:rsidRPr="00E74398" w:rsidRDefault="005371B0" w:rsidP="005371B0">
      <w:pPr>
        <w:numPr>
          <w:ilvl w:val="0"/>
          <w:numId w:val="366"/>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Принцип опоры на разные уровни организации психических процессов.</w:t>
      </w:r>
    </w:p>
    <w:p w:rsidR="005371B0" w:rsidRPr="00E74398" w:rsidRDefault="005371B0" w:rsidP="005371B0">
      <w:pPr>
        <w:numPr>
          <w:ilvl w:val="0"/>
          <w:numId w:val="366"/>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Принцип программированного обучения.</w:t>
      </w:r>
    </w:p>
    <w:p w:rsidR="005371B0" w:rsidRPr="00E74398" w:rsidRDefault="005371B0" w:rsidP="005371B0">
      <w:pPr>
        <w:numPr>
          <w:ilvl w:val="0"/>
          <w:numId w:val="366"/>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Принцип возрастания сложности.</w:t>
      </w:r>
    </w:p>
    <w:p w:rsidR="005371B0" w:rsidRPr="00E74398" w:rsidRDefault="005371B0" w:rsidP="005371B0">
      <w:pPr>
        <w:numPr>
          <w:ilvl w:val="0"/>
          <w:numId w:val="366"/>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Принцип учета объема и степени разнообразия материала.</w:t>
      </w:r>
    </w:p>
    <w:p w:rsidR="005371B0" w:rsidRPr="00E74398" w:rsidRDefault="005371B0" w:rsidP="005371B0">
      <w:pPr>
        <w:numPr>
          <w:ilvl w:val="0"/>
          <w:numId w:val="366"/>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Принцип учета эмоциональной сложности материала.</w:t>
      </w:r>
    </w:p>
    <w:p w:rsidR="005371B0" w:rsidRPr="00E74398" w:rsidRDefault="005371B0" w:rsidP="005371B0">
      <w:p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 Принцип системности коррекционных, профилактических и развивающих задач. Этот принцип отражает взаимосвязанность развития различных сторон личности и гетерохронность, т.е. неравномерность их развития. Другими словами, каждый ребенок находится на различных уровнях благополучия в отношении разных его аспектов. Например, неразвитость учебных и познавательных мотивов и потребностей с высокой вероятностью приводит к отставанию в развитии логического операционального интеллекта. При реализации целей и задач Программы учитывается зона ближайшего развития ребенка. Программа направлена не просто на коррекцию отклонений в развитии, но и на создание благоприятных условий для наиболее полной реализации потенциальных возможностей гармонического психического развития ребенка в целом.</w:t>
      </w:r>
    </w:p>
    <w:p w:rsidR="005371B0" w:rsidRPr="00E74398" w:rsidRDefault="005371B0" w:rsidP="005371B0">
      <w:p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2. Принцип единства диагностики и коррекции. Диагностические процедуры пронизывают весь процесс психологической работы с ребенком, предоставляя необходимую информацию и обратную связь.</w:t>
      </w:r>
    </w:p>
    <w:p w:rsidR="005371B0" w:rsidRPr="00E74398" w:rsidRDefault="005371B0" w:rsidP="005371B0">
      <w:p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 Деятельностный принцип коррекции. Теоретической основой для формулирования указанного принципа является теория психического развития ребенка, разработанная в трудах Л.С. Выготского, А.Н. Леонтьева, Д.Б. Эльконина и др., центральным моментом которой является положение о роли деятельности в психическом развитии ребенка. Указанный принцип означает, что генеральным способом коррекционно-развивающего воздействия является организация такой активной деятельности, в ходе реализации которой создаются условия, организуется необходимая основа для позитивных сдвигов в психическом развитии ребенка.</w:t>
      </w:r>
    </w:p>
    <w:p w:rsidR="005371B0" w:rsidRPr="00E74398" w:rsidRDefault="005371B0" w:rsidP="005371B0">
      <w:p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4. Принцип учета возрастно-психологических и индивидуальных особенностей клиента. Учет индивидуальных психологических особенностей ребенка в ходе реализации Программы позволяет наметить в пределах возрастной нормы направления оптимизации развития для каждого конкретного ребенка с учетом его индивидуальности, его потребностей и интересов.</w:t>
      </w:r>
    </w:p>
    <w:p w:rsidR="005371B0" w:rsidRPr="00E74398" w:rsidRDefault="005371B0" w:rsidP="005371B0">
      <w:p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5. Принцип комплексности методов психологического воздействия. В Программе используется всего многообразия методов, техник и приемов из арсенала практической психологии (элементы арт-терапии, сказкотерапии, игротерапии, музыкотерапии, гештальт-терапии, тренинговые упражнения и психогимнастика).</w:t>
      </w:r>
    </w:p>
    <w:p w:rsidR="005371B0" w:rsidRPr="00E74398" w:rsidRDefault="005371B0" w:rsidP="005371B0">
      <w:p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6. Принцип активного привлечения ближайшего социального окружения к участию в коррекционной программе. Ребенок не развивается, как изолированный индивидуум, отдельно и независимо от социальной среды, вне общения с другими людьми, он развивается в целостной системе социальных отношений, неразрывно от них и в единстве с ними, поэтому к психокоррекционной работе привлекаются значимые для ребенка взрослые (родители, родственники, участвующие в воспитании и развитии, педагоги школы).</w:t>
      </w:r>
    </w:p>
    <w:p w:rsidR="005371B0" w:rsidRPr="00E74398" w:rsidRDefault="005371B0" w:rsidP="005371B0">
      <w:p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7. Принцип опоры на разные уровни организации психических процессов. Этот принцип свидетельствует о том, что при осуществлении коррекционных мероприятий необходимо опираться на более развитые психические процессы. Опора на эти психические процессы и использование методов, которые их активизируют, являются эффективным путем коррекции интеллектуального и перцептивного развития, так как развитие человека не является единым процессом – оно гетерохронно. Поэтому, если у ребенка отстает развитие произвольных процессов, то непроизвольные процессы могут стать основой для формирования произвольности в ее различных формах.</w:t>
      </w:r>
    </w:p>
    <w:p w:rsidR="005371B0" w:rsidRPr="00E74398" w:rsidRDefault="005371B0" w:rsidP="005371B0">
      <w:p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8. Принцип программированного обучения. Данный принцип предусматривает подбор упражнений, состоящих из ряда последовательных операций, выполнение которых ребенком сначала с педагогом-психологом (или родителем), а затем самостоятельно приводит к формированию у него необходимых умений, навыков и действий.</w:t>
      </w:r>
    </w:p>
    <w:p w:rsidR="005371B0" w:rsidRPr="00E74398" w:rsidRDefault="005371B0" w:rsidP="005371B0">
      <w:p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9. Принцип усложнения. Этот принцип говорит о том, что, переходя от простого к сложному, каждое задание должно проходить ряд этапов: от минимально простого – к максимально сложному. Наиболее эффективная коррекция на максимальном уровне трудности доступном конкретному ребенку позволяет поддерживать интерес в коррекционной работе и дает ему возможность испытать радость преодоления.</w:t>
      </w:r>
    </w:p>
    <w:p w:rsidR="005371B0" w:rsidRPr="00E74398" w:rsidRDefault="005371B0" w:rsidP="005371B0">
      <w:p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10. Принцип учета объема и степени разнообразия материала. Во время реализации Программы переход к новому объему материала осуществляется только после относительной сформированности того или иного умения. Объем материала и его разнообразие увеличивается постепенно.</w:t>
      </w:r>
    </w:p>
    <w:p w:rsidR="005371B0" w:rsidRPr="00E74398" w:rsidRDefault="005371B0" w:rsidP="005371B0">
      <w:p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12. Принцип учета эмоциональной сложности материала. Этот принцип говорит о том, что проводимые игры, занятия, упражнения, предъявляемый материал создают благоприятный эмоциональный фон, стимулируют положительные эмоции. Коррекционные занятия с детьми начинаются и завершаются на позитивном эмоциональном фоне.</w:t>
      </w:r>
    </w:p>
    <w:p w:rsidR="005371B0" w:rsidRPr="00E74398" w:rsidRDefault="005371B0" w:rsidP="005371B0">
      <w:pPr>
        <w:shd w:val="clear" w:color="auto" w:fill="FFFFFF"/>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E74398">
        <w:rPr>
          <w:rFonts w:ascii="Times New Roman" w:eastAsia="Times New Roman" w:hAnsi="Times New Roman" w:cs="Times New Roman"/>
          <w:sz w:val="24"/>
          <w:szCs w:val="24"/>
        </w:rPr>
        <w:t>еализуя данную программу, педагог-психолог решает помимо основных, еще и не менее важные </w:t>
      </w:r>
      <w:r w:rsidRPr="00E74398">
        <w:rPr>
          <w:rFonts w:ascii="Times New Roman" w:eastAsia="Times New Roman" w:hAnsi="Times New Roman" w:cs="Times New Roman"/>
          <w:b/>
          <w:bCs/>
          <w:sz w:val="24"/>
          <w:szCs w:val="24"/>
        </w:rPr>
        <w:t>сопутствующие задачи, а именно:</w:t>
      </w:r>
    </w:p>
    <w:p w:rsidR="005371B0" w:rsidRPr="00E74398" w:rsidRDefault="005371B0" w:rsidP="005371B0">
      <w:pPr>
        <w:numPr>
          <w:ilvl w:val="0"/>
          <w:numId w:val="367"/>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Улучшение психологического самочувствия каждого ребенка (положительные изменения в одной сфере автоматически влекут за собой положительные изменения в остальных сферах – принцип единства развития психики).</w:t>
      </w:r>
    </w:p>
    <w:p w:rsidR="005371B0" w:rsidRPr="00E74398" w:rsidRDefault="005371B0" w:rsidP="005371B0">
      <w:pPr>
        <w:numPr>
          <w:ilvl w:val="0"/>
          <w:numId w:val="367"/>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Коррекция речевых недостатков (так в процессе коррекционных занятий развиваются все ВПФ, что автоматически влечет за собой созревание мозговых структур, отвечающих и за развитие речи).</w:t>
      </w:r>
    </w:p>
    <w:p w:rsidR="005371B0" w:rsidRPr="00E74398" w:rsidRDefault="005371B0" w:rsidP="005371B0">
      <w:pPr>
        <w:numPr>
          <w:ilvl w:val="0"/>
          <w:numId w:val="367"/>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Развитие коммуникативных навыков (так как занятия проводятся в групповой форме, и дети взаимодействуют друг с другом под контролем педагога-психолога).</w:t>
      </w:r>
    </w:p>
    <w:p w:rsidR="005371B0" w:rsidRPr="00E74398" w:rsidRDefault="005371B0" w:rsidP="005371B0">
      <w:pPr>
        <w:numPr>
          <w:ilvl w:val="0"/>
          <w:numId w:val="367"/>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Формирование конструктивных поведенческих навыков (при контролируемом педагогом-психологом взаимодействии детей происходит и коррекция неадекватных способов реагирования ребенка на какие-либо ситуации, появляются новые формы общения и взаимодействия в детском мини-коллективе, новые способы выражения своих желаний и потребностей).</w:t>
      </w:r>
    </w:p>
    <w:p w:rsidR="005371B0" w:rsidRPr="00E74398" w:rsidRDefault="005371B0" w:rsidP="005371B0">
      <w:pPr>
        <w:numPr>
          <w:ilvl w:val="0"/>
          <w:numId w:val="367"/>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Улучшение психологического климата в классе в целом (который зависит и от психологического благополучия каждого из детей и здоровых отношений между детьми во время обучения в классе и взаимодействия детей с учителем).</w:t>
      </w:r>
    </w:p>
    <w:p w:rsidR="005371B0" w:rsidRPr="00E74398" w:rsidRDefault="005371B0" w:rsidP="005371B0">
      <w:pPr>
        <w:numPr>
          <w:ilvl w:val="0"/>
          <w:numId w:val="367"/>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Улучшение родительско-детских взаимоотношений (так как в процессе реализации Программы родители получают конкретные рекомендации по воспитанию и развитию своих детей, получают необходимые знания о том, как развивается их ребенок, причины его поступков и состояний, а значит приходит понимание своей роли как родителей в развитии и коррекции своего ребенка).</w:t>
      </w:r>
    </w:p>
    <w:p w:rsidR="005371B0" w:rsidRPr="00E74398" w:rsidRDefault="005371B0" w:rsidP="005371B0">
      <w:pPr>
        <w:numPr>
          <w:ilvl w:val="0"/>
          <w:numId w:val="367"/>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Профилактика психологического неблагополучия ребенка (так как у ребенка формируется основа и психологические ресурсы для преодоления возникающих психологических проблем в будущем).</w:t>
      </w:r>
    </w:p>
    <w:p w:rsidR="005371B0" w:rsidRPr="00E74398" w:rsidRDefault="005371B0" w:rsidP="005371B0">
      <w:pPr>
        <w:numPr>
          <w:ilvl w:val="0"/>
          <w:numId w:val="367"/>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Содействие успешной адаптации к школе.</w:t>
      </w:r>
    </w:p>
    <w:p w:rsidR="005371B0" w:rsidRPr="00E74398" w:rsidRDefault="005371B0" w:rsidP="005371B0">
      <w:pPr>
        <w:shd w:val="clear" w:color="auto" w:fill="FFFFFF"/>
        <w:spacing w:after="150" w:line="240" w:lineRule="auto"/>
        <w:ind w:firstLine="567"/>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Основной формой воздействия педагога-психолога на детей группы ЗПР являются организованные игровые занятия, развивающие и корректирующие упражнения в игровой форме, в которых ведущая роль принадлежит взрослому. Успешность психокоррекционного воздействия напрямую зависит от правильного выбора методов психокоррекции. Необходимо применять такие психологические приемы, которые привлекают на занятии внимание каждого ребенка, поэтому методологической основой данной Программы являются идеи Л.С. Выготского о роли игры в воспитании дошкольников и младших школьников.</w:t>
      </w:r>
    </w:p>
    <w:p w:rsidR="005371B0" w:rsidRPr="00E74398" w:rsidRDefault="005371B0" w:rsidP="005371B0">
      <w:pPr>
        <w:shd w:val="clear" w:color="auto" w:fill="FFFFFF"/>
        <w:spacing w:after="150" w:line="240" w:lineRule="auto"/>
        <w:ind w:firstLine="567"/>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Стойкие аффективные барьеры, возникающие в жизни ребенка, преодолеваются им гораздо легче в игре, поэтому игра и игровые формы работы – это наиболее адекватные средства коррекции психического развития личности ребенка.</w:t>
      </w:r>
    </w:p>
    <w:p w:rsidR="005371B0" w:rsidRPr="00E74398" w:rsidRDefault="005371B0" w:rsidP="005371B0">
      <w:pPr>
        <w:shd w:val="clear" w:color="auto" w:fill="FFFFFF"/>
        <w:spacing w:after="150" w:line="240" w:lineRule="auto"/>
        <w:jc w:val="center"/>
        <w:rPr>
          <w:rFonts w:ascii="Times New Roman" w:eastAsia="Times New Roman" w:hAnsi="Times New Roman" w:cs="Times New Roman"/>
          <w:sz w:val="24"/>
          <w:szCs w:val="24"/>
        </w:rPr>
      </w:pPr>
      <w:r w:rsidRPr="00E74398">
        <w:rPr>
          <w:rFonts w:ascii="Times New Roman" w:eastAsia="Times New Roman" w:hAnsi="Times New Roman" w:cs="Times New Roman"/>
          <w:b/>
          <w:bCs/>
          <w:sz w:val="24"/>
          <w:szCs w:val="24"/>
        </w:rPr>
        <w:t>Ожидаемые результаты</w:t>
      </w:r>
    </w:p>
    <w:p w:rsidR="005371B0" w:rsidRPr="00E74398" w:rsidRDefault="005371B0" w:rsidP="005371B0">
      <w:pPr>
        <w:numPr>
          <w:ilvl w:val="0"/>
          <w:numId w:val="368"/>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Развитие психофизиологических предпосылок высших психических функций, пространственных представлений и отношений, зрительно-моторной координации, произвольного внимания, функций контроля, способностей к аналогии и обобщению, аналитико-синтетической деятельности, зрительного анализа и синтеза, зрительной, слуховой, комбинированной, смысловой видов памяти, воображения, речи и речевого синтеза, способности к рефлексии.</w:t>
      </w:r>
    </w:p>
    <w:p w:rsidR="005371B0" w:rsidRPr="00E74398" w:rsidRDefault="005371B0" w:rsidP="005371B0">
      <w:pPr>
        <w:numPr>
          <w:ilvl w:val="0"/>
          <w:numId w:val="368"/>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Формирование навыков саморегуляции поведения, познавательной потребности, положительных эмоции к обучению в школе.</w:t>
      </w:r>
    </w:p>
    <w:p w:rsidR="005371B0" w:rsidRPr="00E74398" w:rsidRDefault="005371B0" w:rsidP="005371B0">
      <w:pPr>
        <w:numPr>
          <w:ilvl w:val="0"/>
          <w:numId w:val="368"/>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Снятие психоэмоционального напряжения, нервно-психического возбуждения, тревожности, агрессии и других неблагоприятных эмоциональных состояний.</w:t>
      </w:r>
    </w:p>
    <w:p w:rsidR="005371B0" w:rsidRPr="00E74398" w:rsidRDefault="005371B0" w:rsidP="005371B0">
      <w:pPr>
        <w:shd w:val="clear" w:color="auto" w:fill="FFFFFF"/>
        <w:spacing w:after="150" w:line="240" w:lineRule="auto"/>
        <w:jc w:val="center"/>
        <w:rPr>
          <w:rFonts w:ascii="Times New Roman" w:eastAsia="Times New Roman" w:hAnsi="Times New Roman" w:cs="Times New Roman"/>
          <w:sz w:val="24"/>
          <w:szCs w:val="24"/>
        </w:rPr>
      </w:pPr>
      <w:r w:rsidRPr="00E74398">
        <w:rPr>
          <w:rFonts w:ascii="Times New Roman" w:eastAsia="Times New Roman" w:hAnsi="Times New Roman" w:cs="Times New Roman"/>
          <w:b/>
          <w:bCs/>
          <w:sz w:val="24"/>
          <w:szCs w:val="24"/>
        </w:rPr>
        <w:t>Оценка эффективности программы</w:t>
      </w:r>
    </w:p>
    <w:p w:rsidR="005371B0" w:rsidRPr="00E74398" w:rsidRDefault="005371B0" w:rsidP="005371B0">
      <w:pPr>
        <w:numPr>
          <w:ilvl w:val="0"/>
          <w:numId w:val="369"/>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Комплексная психодиагностика интеллектуальной, эмоционально-волевой и мотивационной сферы детей в начале и в конце реализации Программы;</w:t>
      </w:r>
    </w:p>
    <w:p w:rsidR="005371B0" w:rsidRPr="00E74398" w:rsidRDefault="005371B0" w:rsidP="005371B0">
      <w:pPr>
        <w:numPr>
          <w:ilvl w:val="0"/>
          <w:numId w:val="369"/>
        </w:numPr>
        <w:shd w:val="clear" w:color="auto" w:fill="FFFFFF"/>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Анализ динамики психического развития детей в результате реализации Программы:</w:t>
      </w:r>
    </w:p>
    <w:tbl>
      <w:tblPr>
        <w:tblW w:w="8865" w:type="dxa"/>
        <w:shd w:val="clear" w:color="auto" w:fill="FFFFFF"/>
        <w:tblCellMar>
          <w:top w:w="105" w:type="dxa"/>
          <w:left w:w="105" w:type="dxa"/>
          <w:bottom w:w="105" w:type="dxa"/>
          <w:right w:w="105" w:type="dxa"/>
        </w:tblCellMar>
        <w:tblLook w:val="04A0" w:firstRow="1" w:lastRow="0" w:firstColumn="1" w:lastColumn="0" w:noHBand="0" w:noVBand="1"/>
      </w:tblPr>
      <w:tblGrid>
        <w:gridCol w:w="657"/>
        <w:gridCol w:w="2375"/>
        <w:gridCol w:w="5833"/>
      </w:tblGrid>
      <w:tr w:rsidR="005371B0" w:rsidRPr="00E74398" w:rsidTr="005371B0">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jc w:val="center"/>
              <w:rPr>
                <w:rFonts w:ascii="Times New Roman" w:eastAsia="Times New Roman" w:hAnsi="Times New Roman" w:cs="Times New Roman"/>
                <w:sz w:val="24"/>
                <w:szCs w:val="24"/>
              </w:rPr>
            </w:pPr>
            <w:r w:rsidRPr="00E74398">
              <w:rPr>
                <w:rFonts w:ascii="Times New Roman" w:eastAsia="Times New Roman" w:hAnsi="Times New Roman" w:cs="Times New Roman"/>
                <w:b/>
                <w:bCs/>
                <w:sz w:val="24"/>
                <w:szCs w:val="24"/>
              </w:rPr>
              <w:t>П/№</w:t>
            </w: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jc w:val="center"/>
              <w:rPr>
                <w:rFonts w:ascii="Times New Roman" w:eastAsia="Times New Roman" w:hAnsi="Times New Roman" w:cs="Times New Roman"/>
                <w:sz w:val="24"/>
                <w:szCs w:val="24"/>
              </w:rPr>
            </w:pPr>
            <w:r w:rsidRPr="00E74398">
              <w:rPr>
                <w:rFonts w:ascii="Times New Roman" w:eastAsia="Times New Roman" w:hAnsi="Times New Roman" w:cs="Times New Roman"/>
                <w:b/>
                <w:bCs/>
                <w:sz w:val="24"/>
                <w:szCs w:val="24"/>
              </w:rPr>
              <w:t>Параметры эффективности программы</w:t>
            </w:r>
          </w:p>
        </w:tc>
        <w:tc>
          <w:tcPr>
            <w:tcW w:w="54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jc w:val="center"/>
              <w:rPr>
                <w:rFonts w:ascii="Times New Roman" w:eastAsia="Times New Roman" w:hAnsi="Times New Roman" w:cs="Times New Roman"/>
                <w:sz w:val="24"/>
                <w:szCs w:val="24"/>
              </w:rPr>
            </w:pPr>
            <w:r w:rsidRPr="00E74398">
              <w:rPr>
                <w:rFonts w:ascii="Times New Roman" w:eastAsia="Times New Roman" w:hAnsi="Times New Roman" w:cs="Times New Roman"/>
                <w:b/>
                <w:bCs/>
                <w:sz w:val="24"/>
                <w:szCs w:val="24"/>
              </w:rPr>
              <w:t>Оценка эффективности программы</w:t>
            </w:r>
          </w:p>
        </w:tc>
      </w:tr>
      <w:tr w:rsidR="005371B0" w:rsidRPr="00E74398" w:rsidTr="005371B0">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w:t>
            </w: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Кратковременная память</w:t>
            </w:r>
          </w:p>
        </w:tc>
        <w:tc>
          <w:tcPr>
            <w:tcW w:w="54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Увеличение баллов (минимум на 1 балл) по методике </w:t>
            </w:r>
            <w:r w:rsidRPr="00E74398">
              <w:rPr>
                <w:rFonts w:ascii="Times New Roman" w:eastAsia="Times New Roman" w:hAnsi="Times New Roman" w:cs="Times New Roman"/>
                <w:b/>
                <w:bCs/>
                <w:sz w:val="24"/>
                <w:szCs w:val="24"/>
              </w:rPr>
              <w:t>Методика А.Р. Лурия</w:t>
            </w:r>
          </w:p>
        </w:tc>
      </w:tr>
      <w:tr w:rsidR="005371B0" w:rsidRPr="00E74398" w:rsidTr="005371B0">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2</w:t>
            </w: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Долговременная память</w:t>
            </w:r>
          </w:p>
        </w:tc>
        <w:tc>
          <w:tcPr>
            <w:tcW w:w="54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Увеличение баллов (минимум на 1 балл) по </w:t>
            </w:r>
            <w:r w:rsidRPr="00E74398">
              <w:rPr>
                <w:rFonts w:ascii="Times New Roman" w:eastAsia="Times New Roman" w:hAnsi="Times New Roman" w:cs="Times New Roman"/>
                <w:b/>
                <w:bCs/>
                <w:sz w:val="24"/>
                <w:szCs w:val="24"/>
              </w:rPr>
              <w:t>2 этапу Методики А.Р. Лурия «10 слов».</w:t>
            </w:r>
          </w:p>
        </w:tc>
      </w:tr>
      <w:tr w:rsidR="005371B0" w:rsidRPr="00E74398" w:rsidTr="005371B0">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Внимание</w:t>
            </w:r>
          </w:p>
        </w:tc>
        <w:tc>
          <w:tcPr>
            <w:tcW w:w="54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Увеличение баллов (минимум на 1 балл) по </w:t>
            </w:r>
            <w:r w:rsidRPr="00E74398">
              <w:rPr>
                <w:rFonts w:ascii="Times New Roman" w:eastAsia="Times New Roman" w:hAnsi="Times New Roman" w:cs="Times New Roman"/>
                <w:b/>
                <w:bCs/>
                <w:sz w:val="24"/>
                <w:szCs w:val="24"/>
              </w:rPr>
              <w:t>Методике по определению концентрации и распределения внимания</w:t>
            </w:r>
          </w:p>
        </w:tc>
      </w:tr>
      <w:tr w:rsidR="005371B0" w:rsidRPr="00E74398" w:rsidTr="005371B0">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4</w:t>
            </w: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Мыслительные операции: систематизация.</w:t>
            </w:r>
          </w:p>
        </w:tc>
        <w:tc>
          <w:tcPr>
            <w:tcW w:w="54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Увеличение баллов (минимум на 1 балл) по</w:t>
            </w:r>
            <w:r w:rsidRPr="00E74398">
              <w:rPr>
                <w:rFonts w:ascii="Times New Roman" w:eastAsia="Times New Roman" w:hAnsi="Times New Roman" w:cs="Times New Roman"/>
                <w:b/>
                <w:bCs/>
                <w:sz w:val="24"/>
                <w:szCs w:val="24"/>
              </w:rPr>
              <w:t> Методике, выявляющей уровень развития операции систематизации</w:t>
            </w:r>
          </w:p>
        </w:tc>
      </w:tr>
      <w:tr w:rsidR="005371B0" w:rsidRPr="00E74398" w:rsidTr="005371B0">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5</w:t>
            </w: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Мыслительные операции: обобщения и классификации</w:t>
            </w:r>
          </w:p>
        </w:tc>
        <w:tc>
          <w:tcPr>
            <w:tcW w:w="54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Увеличение баллов (минимум на 1 балл) по</w:t>
            </w:r>
            <w:r w:rsidRPr="00E74398">
              <w:rPr>
                <w:rFonts w:ascii="Times New Roman" w:eastAsia="Times New Roman" w:hAnsi="Times New Roman" w:cs="Times New Roman"/>
                <w:b/>
                <w:bCs/>
                <w:sz w:val="24"/>
                <w:szCs w:val="24"/>
              </w:rPr>
              <w:t> Методике по определению способностей обобщать, абстрагировать и классифицировать.</w:t>
            </w:r>
          </w:p>
        </w:tc>
      </w:tr>
      <w:tr w:rsidR="005371B0" w:rsidRPr="00E74398" w:rsidTr="005371B0">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6</w:t>
            </w: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Мыслительные способности</w:t>
            </w:r>
          </w:p>
        </w:tc>
        <w:tc>
          <w:tcPr>
            <w:tcW w:w="54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Увеличение баллов (минимум на 1 балл) по </w:t>
            </w:r>
            <w:r w:rsidRPr="00E74398">
              <w:rPr>
                <w:rFonts w:ascii="Times New Roman" w:eastAsia="Times New Roman" w:hAnsi="Times New Roman" w:cs="Times New Roman"/>
                <w:b/>
                <w:bCs/>
                <w:sz w:val="24"/>
                <w:szCs w:val="24"/>
              </w:rPr>
              <w:t>Методике по определению мыслительных способностей детей</w:t>
            </w:r>
          </w:p>
        </w:tc>
      </w:tr>
      <w:tr w:rsidR="005371B0" w:rsidRPr="00E74398" w:rsidTr="005371B0">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7</w:t>
            </w: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Развитие образных представлений</w:t>
            </w:r>
          </w:p>
        </w:tc>
        <w:tc>
          <w:tcPr>
            <w:tcW w:w="54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Увеличение баллов (минимум на 1 балл) по </w:t>
            </w:r>
            <w:r w:rsidRPr="00E74398">
              <w:rPr>
                <w:rFonts w:ascii="Times New Roman" w:eastAsia="Times New Roman" w:hAnsi="Times New Roman" w:cs="Times New Roman"/>
                <w:b/>
                <w:bCs/>
                <w:sz w:val="24"/>
                <w:szCs w:val="24"/>
              </w:rPr>
              <w:t>Методике для выявления уровня развития образных представлений</w:t>
            </w:r>
          </w:p>
        </w:tc>
      </w:tr>
      <w:tr w:rsidR="005371B0" w:rsidRPr="00E74398" w:rsidTr="005371B0">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8</w:t>
            </w: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Знание цветов</w:t>
            </w:r>
          </w:p>
        </w:tc>
        <w:tc>
          <w:tcPr>
            <w:tcW w:w="54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Увеличение баллов (минимум на 1 балл) по </w:t>
            </w:r>
            <w:r w:rsidRPr="00E74398">
              <w:rPr>
                <w:rFonts w:ascii="Times New Roman" w:eastAsia="Times New Roman" w:hAnsi="Times New Roman" w:cs="Times New Roman"/>
                <w:b/>
                <w:bCs/>
                <w:sz w:val="24"/>
                <w:szCs w:val="24"/>
              </w:rPr>
              <w:t>Методике «Название цвета по показу»</w:t>
            </w:r>
          </w:p>
        </w:tc>
      </w:tr>
      <w:tr w:rsidR="005371B0" w:rsidRPr="00E74398" w:rsidTr="005371B0">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9</w:t>
            </w: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Мыслительные операции: анализ и синтез.</w:t>
            </w:r>
          </w:p>
        </w:tc>
        <w:tc>
          <w:tcPr>
            <w:tcW w:w="54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Увеличение баллов (минимум на 1 балл) по </w:t>
            </w:r>
            <w:r w:rsidRPr="00E74398">
              <w:rPr>
                <w:rFonts w:ascii="Times New Roman" w:eastAsia="Times New Roman" w:hAnsi="Times New Roman" w:cs="Times New Roman"/>
                <w:b/>
                <w:bCs/>
                <w:sz w:val="24"/>
                <w:szCs w:val="24"/>
              </w:rPr>
              <w:t>Методике графического диктанта</w:t>
            </w:r>
          </w:p>
        </w:tc>
      </w:tr>
      <w:tr w:rsidR="005371B0" w:rsidRPr="00E74398" w:rsidTr="005371B0">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10</w:t>
            </w: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Уровень развития моторной персеверации</w:t>
            </w:r>
          </w:p>
        </w:tc>
        <w:tc>
          <w:tcPr>
            <w:tcW w:w="54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Увеличение баллов (минимум на 1 балл) по </w:t>
            </w:r>
            <w:r w:rsidRPr="00E74398">
              <w:rPr>
                <w:rFonts w:ascii="Times New Roman" w:eastAsia="Times New Roman" w:hAnsi="Times New Roman" w:cs="Times New Roman"/>
                <w:b/>
                <w:bCs/>
                <w:sz w:val="24"/>
                <w:szCs w:val="24"/>
              </w:rPr>
              <w:t>Методике для изучения и оценки моторной персеверации (т.е. шаблонного повторения движения)</w:t>
            </w:r>
          </w:p>
        </w:tc>
      </w:tr>
      <w:tr w:rsidR="005371B0" w:rsidRPr="00E74398" w:rsidTr="005371B0">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11</w:t>
            </w: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Развитие тонкой моторики</w:t>
            </w:r>
          </w:p>
        </w:tc>
        <w:tc>
          <w:tcPr>
            <w:tcW w:w="54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Увеличение баллов (минимум на 1 балл) по</w:t>
            </w:r>
            <w:r w:rsidRPr="00E74398">
              <w:rPr>
                <w:rFonts w:ascii="Times New Roman" w:eastAsia="Times New Roman" w:hAnsi="Times New Roman" w:cs="Times New Roman"/>
                <w:b/>
                <w:bCs/>
                <w:sz w:val="24"/>
                <w:szCs w:val="24"/>
              </w:rPr>
              <w:t> Методике Керна – Йерасека. Группа А.</w:t>
            </w:r>
          </w:p>
        </w:tc>
      </w:tr>
      <w:tr w:rsidR="005371B0" w:rsidRPr="00E74398" w:rsidTr="005371B0">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12</w:t>
            </w: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Зрительно-моторная координация</w:t>
            </w:r>
          </w:p>
        </w:tc>
        <w:tc>
          <w:tcPr>
            <w:tcW w:w="54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Увеличение баллов (минимум на 1 балл) по</w:t>
            </w:r>
            <w:r w:rsidRPr="00E74398">
              <w:rPr>
                <w:rFonts w:ascii="Times New Roman" w:eastAsia="Times New Roman" w:hAnsi="Times New Roman" w:cs="Times New Roman"/>
                <w:b/>
                <w:bCs/>
                <w:sz w:val="24"/>
                <w:szCs w:val="24"/>
              </w:rPr>
              <w:t> Методике Керна – Йерасека. Группа Б.</w:t>
            </w:r>
          </w:p>
        </w:tc>
      </w:tr>
      <w:tr w:rsidR="005371B0" w:rsidRPr="00E74398" w:rsidTr="005371B0">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13</w:t>
            </w: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Общее интеллектуальное развитие</w:t>
            </w:r>
          </w:p>
        </w:tc>
        <w:tc>
          <w:tcPr>
            <w:tcW w:w="54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Увеличение баллов (минимум на 1 балл) по</w:t>
            </w:r>
            <w:r w:rsidRPr="00E74398">
              <w:rPr>
                <w:rFonts w:ascii="Times New Roman" w:eastAsia="Times New Roman" w:hAnsi="Times New Roman" w:cs="Times New Roman"/>
                <w:b/>
                <w:bCs/>
                <w:sz w:val="24"/>
                <w:szCs w:val="24"/>
              </w:rPr>
              <w:t> Методике Керна – Йерасека. Группа В.</w:t>
            </w:r>
          </w:p>
        </w:tc>
      </w:tr>
      <w:tr w:rsidR="005371B0" w:rsidRPr="00E74398" w:rsidTr="005371B0">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14</w:t>
            </w: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Уровень мобилизации воли</w:t>
            </w:r>
          </w:p>
        </w:tc>
        <w:tc>
          <w:tcPr>
            <w:tcW w:w="54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Увеличение баллов (минимум на 1 балл) по</w:t>
            </w:r>
            <w:r w:rsidRPr="00E74398">
              <w:rPr>
                <w:rFonts w:ascii="Times New Roman" w:eastAsia="Times New Roman" w:hAnsi="Times New Roman" w:cs="Times New Roman"/>
                <w:b/>
                <w:bCs/>
                <w:sz w:val="24"/>
                <w:szCs w:val="24"/>
              </w:rPr>
              <w:t> Методика определения уровня мобилизации воли (по Ш.Н. Чхарташвили)</w:t>
            </w:r>
          </w:p>
        </w:tc>
      </w:tr>
      <w:tr w:rsidR="005371B0" w:rsidRPr="00E74398" w:rsidTr="005371B0">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15</w:t>
            </w: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Осведомленность о чувствах и эмоциях</w:t>
            </w:r>
          </w:p>
        </w:tc>
        <w:tc>
          <w:tcPr>
            <w:tcW w:w="54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Увеличение баллов (минимум на 1 балл) по</w:t>
            </w:r>
            <w:r w:rsidRPr="00E74398">
              <w:rPr>
                <w:rFonts w:ascii="Times New Roman" w:eastAsia="Times New Roman" w:hAnsi="Times New Roman" w:cs="Times New Roman"/>
                <w:b/>
                <w:bCs/>
                <w:sz w:val="24"/>
                <w:szCs w:val="24"/>
              </w:rPr>
              <w:t> Методика изучения осведомленности ребенка о чувствах и эмоциях человека</w:t>
            </w:r>
            <w:r w:rsidRPr="00E74398">
              <w:rPr>
                <w:rFonts w:ascii="Times New Roman" w:eastAsia="Times New Roman" w:hAnsi="Times New Roman" w:cs="Times New Roman"/>
                <w:sz w:val="24"/>
                <w:szCs w:val="24"/>
              </w:rPr>
              <w:t>.</w:t>
            </w:r>
          </w:p>
        </w:tc>
      </w:tr>
      <w:tr w:rsidR="005371B0" w:rsidRPr="00E74398" w:rsidTr="005371B0">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16</w:t>
            </w: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Название эмоций</w:t>
            </w:r>
          </w:p>
        </w:tc>
        <w:tc>
          <w:tcPr>
            <w:tcW w:w="54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Увеличение баллов (минимум на 1 балл) по</w:t>
            </w:r>
            <w:r w:rsidRPr="00E74398">
              <w:rPr>
                <w:rFonts w:ascii="Times New Roman" w:eastAsia="Times New Roman" w:hAnsi="Times New Roman" w:cs="Times New Roman"/>
                <w:b/>
                <w:bCs/>
                <w:sz w:val="24"/>
                <w:szCs w:val="24"/>
              </w:rPr>
              <w:t> Название эмоции по показу</w:t>
            </w:r>
          </w:p>
        </w:tc>
      </w:tr>
      <w:tr w:rsidR="005371B0" w:rsidRPr="00E74398" w:rsidTr="005371B0">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17</w:t>
            </w: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Уровень сформированности познавательных потребностей</w:t>
            </w:r>
          </w:p>
        </w:tc>
        <w:tc>
          <w:tcPr>
            <w:tcW w:w="54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Увеличение баллов (минимум на 1 балл) по</w:t>
            </w:r>
            <w:r w:rsidRPr="00E74398">
              <w:rPr>
                <w:rFonts w:ascii="Times New Roman" w:eastAsia="Times New Roman" w:hAnsi="Times New Roman" w:cs="Times New Roman"/>
                <w:b/>
                <w:bCs/>
                <w:sz w:val="24"/>
                <w:szCs w:val="24"/>
              </w:rPr>
              <w:t> методике «Диагностическая беседа, направленная на определение уровня сформированности познаватель-ных и учебных потребностей».</w:t>
            </w:r>
          </w:p>
        </w:tc>
      </w:tr>
      <w:tr w:rsidR="005371B0" w:rsidRPr="00E74398" w:rsidTr="005371B0">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18</w:t>
            </w: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Уровень школьной мотивации</w:t>
            </w:r>
          </w:p>
        </w:tc>
        <w:tc>
          <w:tcPr>
            <w:tcW w:w="54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Увеличение баллов (минимум на 1 балл) по</w:t>
            </w:r>
            <w:r w:rsidRPr="00E74398">
              <w:rPr>
                <w:rFonts w:ascii="Times New Roman" w:eastAsia="Times New Roman" w:hAnsi="Times New Roman" w:cs="Times New Roman"/>
                <w:b/>
                <w:bCs/>
                <w:sz w:val="24"/>
                <w:szCs w:val="24"/>
              </w:rPr>
              <w:t> методике Н.Г.Лускановой «Оценка уровня школьной мотивации».</w:t>
            </w:r>
          </w:p>
        </w:tc>
      </w:tr>
    </w:tbl>
    <w:p w:rsidR="005371B0" w:rsidRPr="00873DA4" w:rsidRDefault="005371B0" w:rsidP="005371B0">
      <w:pPr>
        <w:shd w:val="clear" w:color="auto" w:fill="FFFFFF"/>
        <w:spacing w:after="150" w:line="240" w:lineRule="auto"/>
        <w:rPr>
          <w:rFonts w:ascii="Times New Roman" w:eastAsia="Times New Roman" w:hAnsi="Times New Roman" w:cs="Times New Roman"/>
          <w:sz w:val="28"/>
          <w:szCs w:val="28"/>
        </w:rPr>
      </w:pPr>
    </w:p>
    <w:p w:rsidR="005371B0" w:rsidRPr="00E74398" w:rsidRDefault="005371B0" w:rsidP="005371B0">
      <w:pPr>
        <w:rPr>
          <w:rFonts w:ascii="Times New Roman" w:eastAsia="Times New Roman" w:hAnsi="Times New Roman" w:cs="Times New Roman"/>
          <w:color w:val="333333"/>
          <w:sz w:val="24"/>
          <w:szCs w:val="24"/>
        </w:rPr>
      </w:pPr>
      <w:r w:rsidRPr="00E74398">
        <w:rPr>
          <w:rFonts w:ascii="Times New Roman" w:eastAsia="Times New Roman" w:hAnsi="Times New Roman" w:cs="Times New Roman"/>
          <w:color w:val="333333"/>
          <w:sz w:val="24"/>
          <w:szCs w:val="24"/>
        </w:rPr>
        <w:br w:type="page"/>
      </w:r>
    </w:p>
    <w:p w:rsidR="005371B0" w:rsidRPr="00E74398" w:rsidRDefault="005371B0" w:rsidP="005371B0">
      <w:pPr>
        <w:shd w:val="clear" w:color="auto" w:fill="FFFFFF"/>
        <w:spacing w:after="150" w:line="240" w:lineRule="auto"/>
        <w:jc w:val="center"/>
        <w:rPr>
          <w:rFonts w:ascii="Times New Roman" w:eastAsia="Times New Roman" w:hAnsi="Times New Roman" w:cs="Times New Roman"/>
          <w:sz w:val="24"/>
          <w:szCs w:val="24"/>
        </w:rPr>
      </w:pPr>
      <w:r w:rsidRPr="00E74398">
        <w:rPr>
          <w:rFonts w:ascii="Times New Roman" w:eastAsia="Times New Roman" w:hAnsi="Times New Roman" w:cs="Times New Roman"/>
          <w:b/>
          <w:bCs/>
          <w:sz w:val="24"/>
          <w:szCs w:val="24"/>
        </w:rPr>
        <w:t>Календарно-тематическое планирование</w:t>
      </w:r>
    </w:p>
    <w:tbl>
      <w:tblPr>
        <w:tblW w:w="10160" w:type="dxa"/>
        <w:tblInd w:w="-575" w:type="dxa"/>
        <w:shd w:val="clear" w:color="auto" w:fill="FFFFFF"/>
        <w:tblCellMar>
          <w:top w:w="105" w:type="dxa"/>
          <w:left w:w="105" w:type="dxa"/>
          <w:bottom w:w="105" w:type="dxa"/>
          <w:right w:w="105" w:type="dxa"/>
        </w:tblCellMar>
        <w:tblLook w:val="04A0" w:firstRow="1" w:lastRow="0" w:firstColumn="1" w:lastColumn="0" w:noHBand="0" w:noVBand="1"/>
      </w:tblPr>
      <w:tblGrid>
        <w:gridCol w:w="996"/>
        <w:gridCol w:w="15"/>
        <w:gridCol w:w="967"/>
        <w:gridCol w:w="650"/>
        <w:gridCol w:w="6527"/>
        <w:gridCol w:w="1005"/>
      </w:tblGrid>
      <w:tr w:rsidR="005371B0" w:rsidRPr="00E74398" w:rsidTr="005371B0">
        <w:tc>
          <w:tcPr>
            <w:tcW w:w="1011"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9A36EA" w:rsidRDefault="005371B0" w:rsidP="005371B0">
            <w:pPr>
              <w:spacing w:after="150" w:line="240" w:lineRule="auto"/>
              <w:rPr>
                <w:rFonts w:ascii="Times New Roman" w:eastAsia="Times New Roman" w:hAnsi="Times New Roman" w:cs="Times New Roman"/>
                <w:b/>
                <w:sz w:val="24"/>
                <w:szCs w:val="24"/>
              </w:rPr>
            </w:pPr>
            <w:r w:rsidRPr="009A36EA">
              <w:rPr>
                <w:rFonts w:ascii="Times New Roman" w:eastAsia="Times New Roman" w:hAnsi="Times New Roman" w:cs="Times New Roman"/>
                <w:b/>
                <w:sz w:val="24"/>
                <w:szCs w:val="24"/>
              </w:rPr>
              <w:t>№ </w:t>
            </w:r>
          </w:p>
          <w:p w:rsidR="005371B0" w:rsidRPr="00E74398" w:rsidRDefault="005371B0" w:rsidP="005371B0">
            <w:pPr>
              <w:spacing w:after="150" w:line="240" w:lineRule="auto"/>
              <w:rPr>
                <w:rFonts w:ascii="Times New Roman" w:eastAsia="Times New Roman" w:hAnsi="Times New Roman" w:cs="Times New Roman"/>
                <w:sz w:val="24"/>
                <w:szCs w:val="24"/>
              </w:rPr>
            </w:pPr>
            <w:r w:rsidRPr="009A36EA">
              <w:rPr>
                <w:rFonts w:ascii="Times New Roman" w:eastAsia="Times New Roman" w:hAnsi="Times New Roman" w:cs="Times New Roman"/>
                <w:b/>
                <w:bCs/>
                <w:sz w:val="24"/>
                <w:szCs w:val="24"/>
              </w:rPr>
              <w:t>п/п</w:t>
            </w:r>
          </w:p>
        </w:tc>
        <w:tc>
          <w:tcPr>
            <w:tcW w:w="1617" w:type="dxa"/>
            <w:gridSpan w:val="2"/>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rPr>
                <w:rFonts w:ascii="Times New Roman" w:eastAsia="Times New Roman" w:hAnsi="Times New Roman" w:cs="Times New Roman"/>
                <w:b/>
                <w:sz w:val="24"/>
                <w:szCs w:val="24"/>
              </w:rPr>
            </w:pPr>
            <w:r w:rsidRPr="00E74398">
              <w:rPr>
                <w:rFonts w:ascii="Times New Roman" w:eastAsia="Times New Roman" w:hAnsi="Times New Roman" w:cs="Times New Roman"/>
                <w:b/>
                <w:sz w:val="24"/>
                <w:szCs w:val="24"/>
              </w:rPr>
              <w:t>Дата проведения</w:t>
            </w:r>
          </w:p>
          <w:p w:rsidR="005371B0" w:rsidRPr="00E74398" w:rsidRDefault="005371B0" w:rsidP="005371B0">
            <w:pPr>
              <w:rPr>
                <w:rFonts w:ascii="Times New Roman" w:eastAsia="Times New Roman" w:hAnsi="Times New Roman" w:cs="Times New Roman"/>
                <w:b/>
                <w:sz w:val="24"/>
                <w:szCs w:val="24"/>
              </w:rPr>
            </w:pPr>
            <w:r w:rsidRPr="00E74398">
              <w:rPr>
                <w:rFonts w:ascii="Times New Roman" w:eastAsia="Times New Roman" w:hAnsi="Times New Roman" w:cs="Times New Roman"/>
                <w:b/>
                <w:sz w:val="24"/>
                <w:szCs w:val="24"/>
              </w:rPr>
              <w:t>(неделя)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jc w:val="center"/>
              <w:rPr>
                <w:rFonts w:ascii="Times New Roman" w:eastAsia="Times New Roman" w:hAnsi="Times New Roman" w:cs="Times New Roman"/>
                <w:sz w:val="24"/>
                <w:szCs w:val="24"/>
              </w:rPr>
            </w:pPr>
            <w:r w:rsidRPr="00E74398">
              <w:rPr>
                <w:rFonts w:ascii="Times New Roman" w:eastAsia="Times New Roman" w:hAnsi="Times New Roman" w:cs="Times New Roman"/>
                <w:b/>
                <w:bCs/>
                <w:sz w:val="24"/>
                <w:szCs w:val="24"/>
              </w:rPr>
              <w:t>Тема и цель занятия</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jc w:val="center"/>
              <w:rPr>
                <w:rFonts w:ascii="Times New Roman" w:eastAsia="Times New Roman" w:hAnsi="Times New Roman" w:cs="Times New Roman"/>
                <w:b/>
                <w:sz w:val="24"/>
                <w:szCs w:val="24"/>
              </w:rPr>
            </w:pPr>
            <w:r w:rsidRPr="00E74398">
              <w:rPr>
                <w:rFonts w:ascii="Times New Roman" w:eastAsia="Times New Roman" w:hAnsi="Times New Roman" w:cs="Times New Roman"/>
                <w:b/>
                <w:sz w:val="24"/>
                <w:szCs w:val="24"/>
              </w:rPr>
              <w:t>Кол-во часов</w:t>
            </w:r>
          </w:p>
        </w:tc>
      </w:tr>
      <w:tr w:rsidR="005371B0" w:rsidRPr="00E74398" w:rsidTr="005371B0">
        <w:trPr>
          <w:cantSplit/>
          <w:trHeight w:val="1134"/>
        </w:trPr>
        <w:tc>
          <w:tcPr>
            <w:tcW w:w="1011"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w:t>
            </w:r>
          </w:p>
        </w:tc>
        <w:tc>
          <w:tcPr>
            <w:tcW w:w="967" w:type="dxa"/>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Психодиагностика Интеллектуальной сферы.</w:t>
            </w:r>
          </w:p>
          <w:p w:rsidR="005371B0" w:rsidRPr="00E74398" w:rsidRDefault="005371B0" w:rsidP="005371B0">
            <w:pPr>
              <w:spacing w:after="150" w:line="240" w:lineRule="auto"/>
              <w:rPr>
                <w:rFonts w:ascii="Times New Roman" w:eastAsia="Times New Roman" w:hAnsi="Times New Roman" w:cs="Times New Roman"/>
                <w:i/>
                <w:sz w:val="24"/>
                <w:szCs w:val="24"/>
              </w:rPr>
            </w:pP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1011"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2</w:t>
            </w:r>
          </w:p>
        </w:tc>
        <w:tc>
          <w:tcPr>
            <w:tcW w:w="967" w:type="dxa"/>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2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Психодиагностика Эмоционально-волевой сферы.</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1011"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c>
          <w:tcPr>
            <w:tcW w:w="967" w:type="dxa"/>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Психодиагностика Мотивационной сферы</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1011"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4</w:t>
            </w:r>
          </w:p>
        </w:tc>
        <w:tc>
          <w:tcPr>
            <w:tcW w:w="967" w:type="dxa"/>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4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ЗАНЯТИЕ 1 «Знакомство. Начало путешествия в страну волшебников»</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Цель:</w:t>
            </w:r>
            <w:r w:rsidRPr="00E74398">
              <w:rPr>
                <w:rFonts w:ascii="Times New Roman" w:eastAsia="Times New Roman" w:hAnsi="Times New Roman" w:cs="Times New Roman"/>
                <w:b/>
                <w:bCs/>
                <w:sz w:val="24"/>
                <w:szCs w:val="24"/>
              </w:rPr>
              <w:t> </w:t>
            </w:r>
            <w:r w:rsidRPr="00E74398">
              <w:rPr>
                <w:rFonts w:ascii="Times New Roman" w:eastAsia="Times New Roman" w:hAnsi="Times New Roman" w:cs="Times New Roman"/>
                <w:sz w:val="24"/>
                <w:szCs w:val="24"/>
              </w:rPr>
              <w:t>развитие и коррекция общей и мелкой моторики, зрительно-моторной координации, расширение сенсорно-перцептивного опыта в восприятии окружающего мира.</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1011"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5</w:t>
            </w:r>
          </w:p>
        </w:tc>
        <w:tc>
          <w:tcPr>
            <w:tcW w:w="967" w:type="dxa"/>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5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ЗАНЯТИЕ 2 «Первое приключение на станции «Цветик-семицветик»</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Цель:</w:t>
            </w:r>
            <w:r w:rsidRPr="00E74398">
              <w:rPr>
                <w:rFonts w:ascii="Times New Roman" w:eastAsia="Times New Roman" w:hAnsi="Times New Roman" w:cs="Times New Roman"/>
                <w:b/>
                <w:bCs/>
                <w:sz w:val="24"/>
                <w:szCs w:val="24"/>
              </w:rPr>
              <w:t> </w:t>
            </w:r>
            <w:r w:rsidRPr="00E74398">
              <w:rPr>
                <w:rFonts w:ascii="Times New Roman" w:eastAsia="Times New Roman" w:hAnsi="Times New Roman" w:cs="Times New Roman"/>
                <w:sz w:val="24"/>
                <w:szCs w:val="24"/>
              </w:rPr>
              <w:t>развитие и коррекция общей и мелкой моторики, зрительно-моторной координации, расширение сенсорно-перцептивного опыта в восприятии окружающего мира, расширение знаний об оттенках цвета.</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1011"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6</w:t>
            </w:r>
          </w:p>
        </w:tc>
        <w:tc>
          <w:tcPr>
            <w:tcW w:w="967" w:type="dxa"/>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6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ЗАНЯТИЕ 3 «На станции «Волшебных колпачков»</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Цель:</w:t>
            </w:r>
            <w:r w:rsidRPr="00E74398">
              <w:rPr>
                <w:rFonts w:ascii="Times New Roman" w:eastAsia="Times New Roman" w:hAnsi="Times New Roman" w:cs="Times New Roman"/>
                <w:b/>
                <w:bCs/>
                <w:sz w:val="24"/>
                <w:szCs w:val="24"/>
              </w:rPr>
              <w:t> </w:t>
            </w:r>
            <w:r w:rsidRPr="00E74398">
              <w:rPr>
                <w:rFonts w:ascii="Times New Roman" w:eastAsia="Times New Roman" w:hAnsi="Times New Roman" w:cs="Times New Roman"/>
                <w:sz w:val="24"/>
                <w:szCs w:val="24"/>
              </w:rPr>
              <w:t>развитие и коррекция общей и мелкой моторики, зрительно-моторной координации, расширение сенсорно-перцептивного опыта в восприятии окружающего мира, расширение знаний об оттенках цвета.</w:t>
            </w: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1011"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7</w:t>
            </w:r>
          </w:p>
        </w:tc>
        <w:tc>
          <w:tcPr>
            <w:tcW w:w="967" w:type="dxa"/>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7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ЗАНЯТИЕ 4 «Таинственное исчезновение железной дороги»</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Цель: развитие и коррекция восприятия, общей и мелкой моторики, зрительно-моторной координации, моторной персеверации, а также развитие эмоционально-волевой сферы посредством расширения и классификации словаря эмоций.</w:t>
            </w: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1011"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8</w:t>
            </w:r>
          </w:p>
        </w:tc>
        <w:tc>
          <w:tcPr>
            <w:tcW w:w="967" w:type="dxa"/>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8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ЗАНЯТИЕ 5 «Секрет доброго волшебника»</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Цель: развитие и коррекция устойчивости и концентрации внимания, зрительной памяти, зрительно-моторной координации.</w:t>
            </w: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1011"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9</w:t>
            </w:r>
          </w:p>
        </w:tc>
        <w:tc>
          <w:tcPr>
            <w:tcW w:w="967" w:type="dxa"/>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9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ЗАНЯТИЕ 6 «Остановка на станции «Олимпиада»»</w:t>
            </w:r>
          </w:p>
          <w:p w:rsidR="005371B0" w:rsidRPr="00E74398" w:rsidRDefault="005371B0" w:rsidP="005371B0">
            <w:pPr>
              <w:spacing w:after="150" w:line="240" w:lineRule="auto"/>
              <w:rPr>
                <w:rFonts w:ascii="Times New Roman" w:eastAsia="Times New Roman" w:hAnsi="Times New Roman" w:cs="Times New Roman"/>
                <w:i/>
                <w:sz w:val="24"/>
                <w:szCs w:val="24"/>
              </w:rPr>
            </w:pPr>
            <w:r w:rsidRPr="00E74398">
              <w:rPr>
                <w:rFonts w:ascii="Times New Roman" w:eastAsia="Times New Roman" w:hAnsi="Times New Roman" w:cs="Times New Roman"/>
                <w:sz w:val="24"/>
                <w:szCs w:val="24"/>
              </w:rPr>
              <w:t>Цель: развитие переключаемости внимания, скорости реакции, мелкой и общей моторики, памяти, развитие эмоционально-волевой сферы, формирование навыка распознавания положительных и отрицательных эмоций.</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1011"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10</w:t>
            </w:r>
          </w:p>
        </w:tc>
        <w:tc>
          <w:tcPr>
            <w:tcW w:w="967" w:type="dxa"/>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10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ЗАНЯТИЕ 7 «На станции веселых наблюдателей»</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Цель: развитие наблюдательности, устойчивости и объема внимания, памяти</w:t>
            </w:r>
            <w:r w:rsidRPr="00E74398">
              <w:rPr>
                <w:rFonts w:ascii="Times New Roman" w:eastAsia="Times New Roman" w:hAnsi="Times New Roman" w:cs="Times New Roman"/>
                <w:i/>
                <w:sz w:val="24"/>
                <w:szCs w:val="24"/>
              </w:rPr>
              <w:t>(1 час заочно)</w:t>
            </w:r>
          </w:p>
          <w:p w:rsidR="005371B0" w:rsidRPr="00E74398" w:rsidRDefault="005371B0" w:rsidP="005371B0">
            <w:pPr>
              <w:spacing w:after="150" w:line="240" w:lineRule="auto"/>
              <w:rPr>
                <w:rFonts w:ascii="Times New Roman" w:eastAsia="Times New Roman" w:hAnsi="Times New Roman" w:cs="Times New Roman"/>
                <w:sz w:val="24"/>
                <w:szCs w:val="24"/>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1011"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11</w:t>
            </w:r>
          </w:p>
        </w:tc>
        <w:tc>
          <w:tcPr>
            <w:tcW w:w="967" w:type="dxa"/>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11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ЗАНЯТИЕ 8 «Неожиданная остановка у волшебного камня»</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Цель:</w:t>
            </w:r>
            <w:r w:rsidRPr="00E74398">
              <w:rPr>
                <w:rFonts w:ascii="Times New Roman" w:eastAsia="Times New Roman" w:hAnsi="Times New Roman" w:cs="Times New Roman"/>
                <w:b/>
                <w:bCs/>
                <w:sz w:val="24"/>
                <w:szCs w:val="24"/>
              </w:rPr>
              <w:t> </w:t>
            </w:r>
            <w:r w:rsidRPr="00E74398">
              <w:rPr>
                <w:rFonts w:ascii="Times New Roman" w:eastAsia="Times New Roman" w:hAnsi="Times New Roman" w:cs="Times New Roman"/>
                <w:sz w:val="24"/>
                <w:szCs w:val="24"/>
              </w:rPr>
              <w:t>развитие и коррекция распределения, устойчивости и концентрации внимания, зрительной и слуховой координации и восприятия, памяти, воображения.</w:t>
            </w: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1011"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12</w:t>
            </w:r>
          </w:p>
        </w:tc>
        <w:tc>
          <w:tcPr>
            <w:tcW w:w="967" w:type="dxa"/>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12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ЗАНЯТИЕ 9 «Приключение на станции Кукловодов»</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Цель:</w:t>
            </w:r>
            <w:r w:rsidRPr="00E74398">
              <w:rPr>
                <w:rFonts w:ascii="Times New Roman" w:eastAsia="Times New Roman" w:hAnsi="Times New Roman" w:cs="Times New Roman"/>
                <w:b/>
                <w:bCs/>
                <w:sz w:val="24"/>
                <w:szCs w:val="24"/>
              </w:rPr>
              <w:t> </w:t>
            </w:r>
            <w:r w:rsidRPr="00E74398">
              <w:rPr>
                <w:rFonts w:ascii="Times New Roman" w:eastAsia="Times New Roman" w:hAnsi="Times New Roman" w:cs="Times New Roman"/>
                <w:sz w:val="24"/>
                <w:szCs w:val="24"/>
              </w:rPr>
              <w:t>развитие произвольности внимания и поведения, развитие эмоционально-волевой сферы, формирование волевых качеств, памяти, познавательного интереса.</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1011"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13</w:t>
            </w:r>
          </w:p>
        </w:tc>
        <w:tc>
          <w:tcPr>
            <w:tcW w:w="967" w:type="dxa"/>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13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ЗАНЯТИЕ 10 «Спасение жителей станции «Художников»</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Цель: развитие мышления</w:t>
            </w:r>
            <w:r w:rsidRPr="00E74398">
              <w:rPr>
                <w:rFonts w:ascii="Times New Roman" w:eastAsia="Times New Roman" w:hAnsi="Times New Roman" w:cs="Times New Roman"/>
                <w:b/>
                <w:bCs/>
                <w:sz w:val="24"/>
                <w:szCs w:val="24"/>
              </w:rPr>
              <w:t> – </w:t>
            </w:r>
            <w:r w:rsidRPr="00E74398">
              <w:rPr>
                <w:rFonts w:ascii="Times New Roman" w:eastAsia="Times New Roman" w:hAnsi="Times New Roman" w:cs="Times New Roman"/>
                <w:sz w:val="24"/>
                <w:szCs w:val="24"/>
              </w:rPr>
              <w:t>образных представлений, основных мыслительных операций анализа и синтеза.</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1011"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14</w:t>
            </w:r>
          </w:p>
        </w:tc>
        <w:tc>
          <w:tcPr>
            <w:tcW w:w="967" w:type="dxa"/>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14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ЗАНЯТИЕ 11 «Удивительная остановка на станции Астрономов и Лунатиков»</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Цель:</w:t>
            </w:r>
            <w:r w:rsidRPr="00E74398">
              <w:rPr>
                <w:rFonts w:ascii="Times New Roman" w:eastAsia="Times New Roman" w:hAnsi="Times New Roman" w:cs="Times New Roman"/>
                <w:b/>
                <w:bCs/>
                <w:sz w:val="24"/>
                <w:szCs w:val="24"/>
              </w:rPr>
              <w:t> </w:t>
            </w:r>
            <w:r w:rsidRPr="00E74398">
              <w:rPr>
                <w:rFonts w:ascii="Times New Roman" w:eastAsia="Times New Roman" w:hAnsi="Times New Roman" w:cs="Times New Roman"/>
                <w:sz w:val="24"/>
                <w:szCs w:val="24"/>
              </w:rPr>
              <w:t>развитие мышления, развитие мыслительной операции сравнения, развитие мелкой моторики, расширение сенсорно-перцептивного опыта, воображения.</w:t>
            </w: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1011"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15</w:t>
            </w:r>
          </w:p>
        </w:tc>
        <w:tc>
          <w:tcPr>
            <w:tcW w:w="967" w:type="dxa"/>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15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ЗАНЯТИЕ 12 «Путешествие на Луну с Лунатиками»</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Цель:</w:t>
            </w:r>
            <w:r w:rsidRPr="00E74398">
              <w:rPr>
                <w:rFonts w:ascii="Times New Roman" w:eastAsia="Times New Roman" w:hAnsi="Times New Roman" w:cs="Times New Roman"/>
                <w:b/>
                <w:bCs/>
                <w:sz w:val="24"/>
                <w:szCs w:val="24"/>
              </w:rPr>
              <w:t> </w:t>
            </w:r>
            <w:r w:rsidRPr="00E74398">
              <w:rPr>
                <w:rFonts w:ascii="Times New Roman" w:eastAsia="Times New Roman" w:hAnsi="Times New Roman" w:cs="Times New Roman"/>
                <w:sz w:val="24"/>
                <w:szCs w:val="24"/>
              </w:rPr>
              <w:t>развитие и коррекция мыслительных операций анализа и синтеза</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1011"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16</w:t>
            </w:r>
          </w:p>
        </w:tc>
        <w:tc>
          <w:tcPr>
            <w:tcW w:w="967" w:type="dxa"/>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16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Промежуточная диагностика интеллектуальной сферы:</w:t>
            </w:r>
            <w:r w:rsidRPr="00E74398">
              <w:rPr>
                <w:rFonts w:ascii="Times New Roman" w:eastAsia="Times New Roman" w:hAnsi="Times New Roman" w:cs="Times New Roman"/>
                <w:b/>
                <w:bCs/>
                <w:sz w:val="24"/>
                <w:szCs w:val="24"/>
              </w:rPr>
              <w:t> </w:t>
            </w:r>
            <w:r w:rsidRPr="00E74398">
              <w:rPr>
                <w:rFonts w:ascii="Times New Roman" w:eastAsia="Times New Roman" w:hAnsi="Times New Roman" w:cs="Times New Roman"/>
                <w:sz w:val="24"/>
                <w:szCs w:val="24"/>
              </w:rPr>
              <w:t>внимание.</w:t>
            </w:r>
          </w:p>
          <w:p w:rsidR="005371B0" w:rsidRPr="00E74398" w:rsidRDefault="005371B0" w:rsidP="005371B0">
            <w:pPr>
              <w:spacing w:after="150" w:line="240" w:lineRule="auto"/>
              <w:rPr>
                <w:rFonts w:ascii="Times New Roman" w:eastAsia="Times New Roman" w:hAnsi="Times New Roman" w:cs="Times New Roman"/>
                <w:sz w:val="24"/>
                <w:szCs w:val="24"/>
              </w:rPr>
            </w:pP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1011"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17</w:t>
            </w:r>
          </w:p>
        </w:tc>
        <w:tc>
          <w:tcPr>
            <w:tcW w:w="967" w:type="dxa"/>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17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Промежуточная диагностика интеллектуальной сферы: память.</w:t>
            </w:r>
          </w:p>
          <w:p w:rsidR="005371B0" w:rsidRPr="00E74398" w:rsidRDefault="005371B0" w:rsidP="005371B0">
            <w:pPr>
              <w:spacing w:after="150" w:line="240" w:lineRule="auto"/>
              <w:rPr>
                <w:rFonts w:ascii="Times New Roman" w:eastAsia="Times New Roman" w:hAnsi="Times New Roman" w:cs="Times New Roman"/>
                <w:sz w:val="24"/>
                <w:szCs w:val="24"/>
              </w:rPr>
            </w:pP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1011"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18</w:t>
            </w:r>
          </w:p>
        </w:tc>
        <w:tc>
          <w:tcPr>
            <w:tcW w:w="967" w:type="dxa"/>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18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Промежуточная диагностика интеллектуальной сферы: мышление</w:t>
            </w:r>
          </w:p>
          <w:p w:rsidR="005371B0" w:rsidRPr="00E74398" w:rsidRDefault="005371B0" w:rsidP="005371B0">
            <w:pPr>
              <w:spacing w:after="150" w:line="240" w:lineRule="auto"/>
              <w:rPr>
                <w:rFonts w:ascii="Times New Roman" w:eastAsia="Times New Roman" w:hAnsi="Times New Roman" w:cs="Times New Roman"/>
                <w:sz w:val="24"/>
                <w:szCs w:val="24"/>
              </w:rPr>
            </w:pP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1011"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19</w:t>
            </w:r>
          </w:p>
        </w:tc>
        <w:tc>
          <w:tcPr>
            <w:tcW w:w="967" w:type="dxa"/>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19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Промежуточная диагностика мотивационной сферы</w:t>
            </w:r>
          </w:p>
          <w:p w:rsidR="005371B0" w:rsidRPr="00E74398" w:rsidRDefault="005371B0" w:rsidP="005371B0">
            <w:pPr>
              <w:spacing w:after="150" w:line="240" w:lineRule="auto"/>
              <w:rPr>
                <w:rFonts w:ascii="Times New Roman" w:eastAsia="Times New Roman" w:hAnsi="Times New Roman" w:cs="Times New Roman"/>
                <w:sz w:val="24"/>
                <w:szCs w:val="24"/>
              </w:rPr>
            </w:pP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1011"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20</w:t>
            </w:r>
          </w:p>
        </w:tc>
        <w:tc>
          <w:tcPr>
            <w:tcW w:w="967" w:type="dxa"/>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20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Промежуточная диагностика эмоционально-волевой сферы</w:t>
            </w:r>
          </w:p>
          <w:p w:rsidR="005371B0" w:rsidRPr="00E74398" w:rsidRDefault="005371B0" w:rsidP="005371B0">
            <w:pPr>
              <w:spacing w:after="150" w:line="240" w:lineRule="auto"/>
              <w:rPr>
                <w:rFonts w:ascii="Times New Roman" w:eastAsia="Times New Roman" w:hAnsi="Times New Roman" w:cs="Times New Roman"/>
                <w:sz w:val="24"/>
                <w:szCs w:val="24"/>
              </w:rPr>
            </w:pP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1011"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21</w:t>
            </w:r>
          </w:p>
        </w:tc>
        <w:tc>
          <w:tcPr>
            <w:tcW w:w="967" w:type="dxa"/>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21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ЗАНЯТИЕ 13 «У Всезнайки в гостях»</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Цель: развитие мышления, обобщение и классификации, систематизация</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1011"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22</w:t>
            </w:r>
          </w:p>
        </w:tc>
        <w:tc>
          <w:tcPr>
            <w:tcW w:w="967" w:type="dxa"/>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22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ЗАНЯТИЕ 14 «Неожиданная встреча на станции Сказочных героев»</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Цель: развитие и коррекция способности к классификации и обобщению, логического мышления, развитие воображения, памяти, эмоционально-волевой сферы.</w:t>
            </w: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1011"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23</w:t>
            </w:r>
          </w:p>
        </w:tc>
        <w:tc>
          <w:tcPr>
            <w:tcW w:w="967" w:type="dxa"/>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23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ЗАНЯТИЕ 15 «Как оживить Сказочного героя»</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Цель: развитие памяти, воображения, мелкой моторики и расширение сенсорно-перцептивного опыта.</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1011"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24</w:t>
            </w:r>
          </w:p>
        </w:tc>
        <w:tc>
          <w:tcPr>
            <w:tcW w:w="967" w:type="dxa"/>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24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ЗАНЯТИЕ 16 «Злой волшебник строит новые козни»</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Цель: развитие и коррекция мыслительных операций конкретизации и абстрагирования, творческого мышления, воображении</w:t>
            </w: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99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25</w:t>
            </w:r>
          </w:p>
        </w:tc>
        <w:tc>
          <w:tcPr>
            <w:tcW w:w="982" w:type="dxa"/>
            <w:gridSpan w:val="2"/>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25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ЗАНЯТИЕ 17 «Экскурсия на станции Выдумщиков»</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Цель: развитие воображения.</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99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26</w:t>
            </w:r>
          </w:p>
        </w:tc>
        <w:tc>
          <w:tcPr>
            <w:tcW w:w="982" w:type="dxa"/>
            <w:gridSpan w:val="2"/>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26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ЗАНЯТИЕ 18«На станции неугомонных рассказчиков»</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Цель: развитие восприятия и воображения.</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99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27</w:t>
            </w:r>
          </w:p>
        </w:tc>
        <w:tc>
          <w:tcPr>
            <w:tcW w:w="982" w:type="dxa"/>
            <w:gridSpan w:val="2"/>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27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ЗАНЯТИЕ 19 «Испытание над пропастью»</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Цель: развитие мышления и воображения, эмоционально-волевой сферы, положительного отношения к школе.</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99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28</w:t>
            </w:r>
          </w:p>
        </w:tc>
        <w:tc>
          <w:tcPr>
            <w:tcW w:w="982" w:type="dxa"/>
            <w:gridSpan w:val="2"/>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28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ЗАНЯТИЕ 20 «В школе юных сказочных героев»</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Цель: развитие мышления и воображения, эмоционально-волевой сферы, положительного отношения к школе.</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99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29</w:t>
            </w:r>
          </w:p>
        </w:tc>
        <w:tc>
          <w:tcPr>
            <w:tcW w:w="982" w:type="dxa"/>
            <w:gridSpan w:val="2"/>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29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ЗАНЯТИЕ 21 «На станции Дружелюбия»</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Цель: развитие мышления и воображения, эмоционально-волевой сферы.</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99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30</w:t>
            </w:r>
          </w:p>
        </w:tc>
        <w:tc>
          <w:tcPr>
            <w:tcW w:w="982" w:type="dxa"/>
            <w:gridSpan w:val="2"/>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30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ЗАНЯТИЕ 22 «Тайна магии цвета»</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Цель: развитие мышления и воображения, эмоционально-волевой сферы, мелкой моторики и расширение сенсорно-перцептивного опыта.</w:t>
            </w: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99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31</w:t>
            </w:r>
          </w:p>
        </w:tc>
        <w:tc>
          <w:tcPr>
            <w:tcW w:w="982" w:type="dxa"/>
            <w:gridSpan w:val="2"/>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31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ЗАНЯТИЕ 23 «Добро творит чудеса»</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Цель: формирование самостоятельной творческой активности.</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i/>
                <w:sz w:val="24"/>
                <w:szCs w:val="24"/>
              </w:rPr>
              <w:t>(1 час заочно)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99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32</w:t>
            </w:r>
          </w:p>
        </w:tc>
        <w:tc>
          <w:tcPr>
            <w:tcW w:w="982" w:type="dxa"/>
            <w:gridSpan w:val="2"/>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32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Психодиагностика Интеллектуальной сферы</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i/>
                <w:sz w:val="24"/>
                <w:szCs w:val="24"/>
              </w:rPr>
              <w:t>(1 час заочно)</w:t>
            </w:r>
          </w:p>
          <w:p w:rsidR="005371B0" w:rsidRPr="00E74398" w:rsidRDefault="005371B0" w:rsidP="005371B0">
            <w:pPr>
              <w:spacing w:after="150" w:line="240" w:lineRule="auto"/>
              <w:rPr>
                <w:rFonts w:ascii="Times New Roman" w:eastAsia="Times New Roman" w:hAnsi="Times New Roman" w:cs="Times New Roman"/>
                <w:sz w:val="24"/>
                <w:szCs w:val="24"/>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99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33</w:t>
            </w:r>
          </w:p>
        </w:tc>
        <w:tc>
          <w:tcPr>
            <w:tcW w:w="982" w:type="dxa"/>
            <w:gridSpan w:val="2"/>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33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Психодиагностика Эмоционально-волевой сферы</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i/>
                <w:sz w:val="24"/>
                <w:szCs w:val="24"/>
              </w:rPr>
              <w:t>(1 час заочно)</w:t>
            </w:r>
          </w:p>
          <w:p w:rsidR="005371B0" w:rsidRPr="00E74398" w:rsidRDefault="005371B0" w:rsidP="005371B0">
            <w:pPr>
              <w:spacing w:after="150" w:line="240" w:lineRule="auto"/>
              <w:rPr>
                <w:rFonts w:ascii="Times New Roman" w:eastAsia="Times New Roman" w:hAnsi="Times New Roman" w:cs="Times New Roman"/>
                <w:sz w:val="24"/>
                <w:szCs w:val="24"/>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rPr>
          <w:cantSplit/>
          <w:trHeight w:val="1134"/>
        </w:trPr>
        <w:tc>
          <w:tcPr>
            <w:tcW w:w="99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34</w:t>
            </w:r>
          </w:p>
        </w:tc>
        <w:tc>
          <w:tcPr>
            <w:tcW w:w="982" w:type="dxa"/>
            <w:gridSpan w:val="2"/>
            <w:tcBorders>
              <w:top w:val="single" w:sz="6" w:space="0" w:color="000000"/>
              <w:left w:val="single" w:sz="4" w:space="0" w:color="auto"/>
              <w:bottom w:val="single" w:sz="6" w:space="0" w:color="000000"/>
              <w:right w:val="nil"/>
            </w:tcBorders>
            <w:shd w:val="clear" w:color="auto" w:fill="FFFFFF"/>
          </w:tcPr>
          <w:p w:rsidR="005371B0" w:rsidRPr="00E74398" w:rsidRDefault="005371B0" w:rsidP="005371B0">
            <w:pPr>
              <w:spacing w:after="150" w:line="240" w:lineRule="auto"/>
              <w:rPr>
                <w:rFonts w:ascii="Times New Roman" w:eastAsia="Times New Roman" w:hAnsi="Times New Roman" w:cs="Times New Roman"/>
                <w:sz w:val="24"/>
                <w:szCs w:val="24"/>
              </w:rPr>
            </w:pPr>
          </w:p>
        </w:tc>
        <w:tc>
          <w:tcPr>
            <w:tcW w:w="650" w:type="dxa"/>
            <w:tcBorders>
              <w:top w:val="single" w:sz="6" w:space="0" w:color="000000"/>
              <w:left w:val="single" w:sz="4" w:space="0" w:color="auto"/>
              <w:bottom w:val="single" w:sz="6" w:space="0" w:color="000000"/>
              <w:right w:val="nil"/>
            </w:tcBorders>
            <w:shd w:val="clear" w:color="auto" w:fill="FFFFFF"/>
            <w:textDirection w:val="btLr"/>
          </w:tcPr>
          <w:p w:rsidR="005371B0" w:rsidRPr="00E74398" w:rsidRDefault="005371B0" w:rsidP="005371B0">
            <w:pPr>
              <w:spacing w:after="150" w:line="240" w:lineRule="auto"/>
              <w:ind w:left="113" w:right="113"/>
              <w:jc w:val="center"/>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34 неделя</w:t>
            </w:r>
          </w:p>
        </w:tc>
        <w:tc>
          <w:tcPr>
            <w:tcW w:w="65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Психодиагностика Мотивационной сферы</w:t>
            </w:r>
          </w:p>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i/>
                <w:sz w:val="24"/>
                <w:szCs w:val="24"/>
              </w:rPr>
              <w:t>(1 час заочно)</w:t>
            </w:r>
          </w:p>
          <w:p w:rsidR="005371B0" w:rsidRPr="00E74398" w:rsidRDefault="005371B0" w:rsidP="005371B0">
            <w:pPr>
              <w:spacing w:after="150" w:line="240" w:lineRule="auto"/>
              <w:rPr>
                <w:rFonts w:ascii="Times New Roman" w:eastAsia="Times New Roman" w:hAnsi="Times New Roman" w:cs="Times New Roman"/>
                <w:sz w:val="24"/>
                <w:szCs w:val="24"/>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3</w:t>
            </w:r>
          </w:p>
        </w:tc>
      </w:tr>
      <w:tr w:rsidR="005371B0" w:rsidRPr="00E74398" w:rsidTr="005371B0">
        <w:tc>
          <w:tcPr>
            <w:tcW w:w="9155" w:type="dxa"/>
            <w:gridSpan w:val="5"/>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Итого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71B0" w:rsidRPr="00E74398" w:rsidRDefault="005371B0" w:rsidP="005371B0">
            <w:pPr>
              <w:spacing w:after="150" w:line="240" w:lineRule="auto"/>
              <w:rPr>
                <w:rFonts w:ascii="Times New Roman" w:eastAsia="Times New Roman" w:hAnsi="Times New Roman" w:cs="Times New Roman"/>
                <w:sz w:val="24"/>
                <w:szCs w:val="24"/>
              </w:rPr>
            </w:pPr>
            <w:r w:rsidRPr="00E74398">
              <w:rPr>
                <w:rFonts w:ascii="Times New Roman" w:eastAsia="Times New Roman" w:hAnsi="Times New Roman" w:cs="Times New Roman"/>
                <w:sz w:val="24"/>
                <w:szCs w:val="24"/>
              </w:rPr>
              <w:t>102</w:t>
            </w:r>
          </w:p>
        </w:tc>
      </w:tr>
    </w:tbl>
    <w:p w:rsidR="005371B0" w:rsidRPr="00873DA4" w:rsidRDefault="005371B0" w:rsidP="005371B0">
      <w:pPr>
        <w:shd w:val="clear" w:color="auto" w:fill="FFFFFF"/>
        <w:spacing w:after="150" w:line="240" w:lineRule="auto"/>
        <w:jc w:val="center"/>
        <w:rPr>
          <w:rFonts w:ascii="Times New Roman" w:eastAsia="Times New Roman" w:hAnsi="Times New Roman" w:cs="Times New Roman"/>
          <w:sz w:val="24"/>
          <w:szCs w:val="24"/>
        </w:rPr>
      </w:pPr>
    </w:p>
    <w:p w:rsidR="001B4428" w:rsidRPr="00674530" w:rsidRDefault="005371B0" w:rsidP="0067453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7C00" w:rsidRPr="00CA7C00" w:rsidRDefault="00CA7C00" w:rsidP="00CA7C00">
      <w:pPr>
        <w:shd w:val="clear" w:color="auto" w:fill="FFFFFF"/>
        <w:spacing w:after="0" w:line="240" w:lineRule="auto"/>
        <w:rPr>
          <w:rFonts w:ascii="YS Text" w:eastAsia="Times New Roman" w:hAnsi="YS Text" w:cs="Times New Roman"/>
          <w:color w:val="000000"/>
          <w:sz w:val="23"/>
          <w:szCs w:val="23"/>
        </w:rPr>
      </w:pPr>
    </w:p>
    <w:p w:rsidR="005670A6" w:rsidRDefault="005670A6" w:rsidP="005670A6">
      <w:pPr>
        <w:pStyle w:val="a3"/>
        <w:jc w:val="center"/>
        <w:rPr>
          <w:rFonts w:ascii="Times New Roman" w:hAnsi="Times New Roman" w:cs="Times New Roman"/>
          <w:b/>
          <w:sz w:val="28"/>
          <w:szCs w:val="28"/>
        </w:rPr>
      </w:pPr>
      <w:r w:rsidRPr="00AF21B4">
        <w:rPr>
          <w:rFonts w:ascii="Times New Roman" w:hAnsi="Times New Roman" w:cs="Times New Roman"/>
          <w:b/>
          <w:sz w:val="28"/>
          <w:szCs w:val="28"/>
        </w:rPr>
        <w:t>3.Организационный раздел</w:t>
      </w:r>
    </w:p>
    <w:p w:rsidR="005670A6" w:rsidRDefault="005670A6" w:rsidP="005670A6">
      <w:pPr>
        <w:pStyle w:val="a3"/>
        <w:ind w:left="0" w:firstLine="720"/>
        <w:jc w:val="center"/>
        <w:rPr>
          <w:rFonts w:ascii="Times New Roman" w:hAnsi="Times New Roman" w:cs="Times New Roman"/>
          <w:b/>
          <w:sz w:val="28"/>
          <w:szCs w:val="28"/>
        </w:rPr>
      </w:pPr>
      <w:r>
        <w:rPr>
          <w:rFonts w:ascii="Times New Roman" w:hAnsi="Times New Roman" w:cs="Times New Roman"/>
          <w:b/>
          <w:sz w:val="28"/>
          <w:szCs w:val="28"/>
        </w:rPr>
        <w:t>3.1.Учебный план основного общего образования</w:t>
      </w:r>
    </w:p>
    <w:p w:rsidR="005670A6" w:rsidRPr="00AF21B4" w:rsidRDefault="005670A6" w:rsidP="005670A6">
      <w:pPr>
        <w:pStyle w:val="a3"/>
        <w:ind w:left="0" w:firstLine="720"/>
        <w:jc w:val="both"/>
        <w:rPr>
          <w:rFonts w:ascii="Times New Roman" w:hAnsi="Times New Roman" w:cs="Times New Roman"/>
          <w:sz w:val="24"/>
          <w:szCs w:val="28"/>
        </w:rPr>
      </w:pPr>
      <w:r w:rsidRPr="00AF21B4">
        <w:rPr>
          <w:rFonts w:ascii="Times New Roman" w:hAnsi="Times New Roman" w:cs="Times New Roman"/>
          <w:sz w:val="24"/>
          <w:szCs w:val="28"/>
        </w:rPr>
        <w:t xml:space="preserve">Учебный план </w:t>
      </w:r>
      <w:r>
        <w:rPr>
          <w:rFonts w:ascii="Times New Roman" w:hAnsi="Times New Roman" w:cs="Times New Roman"/>
          <w:sz w:val="24"/>
          <w:szCs w:val="28"/>
        </w:rPr>
        <w:t xml:space="preserve">основного </w:t>
      </w:r>
      <w:r w:rsidRPr="00AF21B4">
        <w:rPr>
          <w:rFonts w:ascii="Times New Roman" w:hAnsi="Times New Roman" w:cs="Times New Roman"/>
          <w:sz w:val="24"/>
          <w:szCs w:val="28"/>
        </w:rPr>
        <w:t>общего образования (далее -уче</w:t>
      </w:r>
      <w:r>
        <w:rPr>
          <w:rFonts w:ascii="Times New Roman" w:hAnsi="Times New Roman" w:cs="Times New Roman"/>
          <w:sz w:val="24"/>
          <w:szCs w:val="28"/>
        </w:rPr>
        <w:t xml:space="preserve">бный план) определяет перечень, </w:t>
      </w:r>
      <w:r w:rsidRPr="00AF21B4">
        <w:rPr>
          <w:rFonts w:ascii="Times New Roman" w:hAnsi="Times New Roman" w:cs="Times New Roman"/>
          <w:sz w:val="24"/>
          <w:szCs w:val="28"/>
        </w:rPr>
        <w:t>трудоемкость, последовательность и распределение</w:t>
      </w:r>
      <w:r>
        <w:rPr>
          <w:rFonts w:ascii="Times New Roman" w:hAnsi="Times New Roman" w:cs="Times New Roman"/>
          <w:sz w:val="24"/>
          <w:szCs w:val="28"/>
        </w:rPr>
        <w:t xml:space="preserve"> по периодам обучения учебных </w:t>
      </w:r>
      <w:r w:rsidRPr="00AF21B4">
        <w:rPr>
          <w:rFonts w:ascii="Times New Roman" w:hAnsi="Times New Roman" w:cs="Times New Roman"/>
          <w:sz w:val="24"/>
          <w:szCs w:val="28"/>
        </w:rPr>
        <w:t>предметов, формы промежуточной аттестации обучающихся.</w:t>
      </w:r>
      <w:r>
        <w:rPr>
          <w:rFonts w:ascii="Times New Roman" w:hAnsi="Times New Roman" w:cs="Times New Roman"/>
          <w:sz w:val="24"/>
          <w:szCs w:val="28"/>
        </w:rPr>
        <w:t xml:space="preserve"> </w:t>
      </w:r>
      <w:r w:rsidRPr="00AF21B4">
        <w:rPr>
          <w:rFonts w:ascii="Times New Roman" w:hAnsi="Times New Roman" w:cs="Times New Roman"/>
          <w:sz w:val="24"/>
          <w:szCs w:val="28"/>
        </w:rPr>
        <w:t>Учебный план</w:t>
      </w:r>
      <w:r>
        <w:rPr>
          <w:rFonts w:ascii="Times New Roman" w:hAnsi="Times New Roman" w:cs="Times New Roman"/>
          <w:sz w:val="24"/>
          <w:szCs w:val="28"/>
        </w:rPr>
        <w:t xml:space="preserve"> определяет общий </w:t>
      </w:r>
      <w:r w:rsidRPr="00AF21B4">
        <w:rPr>
          <w:rFonts w:ascii="Times New Roman" w:hAnsi="Times New Roman" w:cs="Times New Roman"/>
          <w:sz w:val="24"/>
          <w:szCs w:val="28"/>
        </w:rPr>
        <w:t>объем</w:t>
      </w:r>
      <w:r>
        <w:rPr>
          <w:rFonts w:ascii="Times New Roman" w:hAnsi="Times New Roman" w:cs="Times New Roman"/>
          <w:sz w:val="24"/>
          <w:szCs w:val="28"/>
        </w:rPr>
        <w:t xml:space="preserve"> </w:t>
      </w:r>
      <w:r w:rsidRPr="00AF21B4">
        <w:rPr>
          <w:rFonts w:ascii="Times New Roman" w:hAnsi="Times New Roman" w:cs="Times New Roman"/>
          <w:sz w:val="24"/>
          <w:szCs w:val="28"/>
        </w:rPr>
        <w:t xml:space="preserve">нагрузки, максимальный объѐм аудиторной нагрузки </w:t>
      </w:r>
      <w:r>
        <w:rPr>
          <w:rFonts w:ascii="Times New Roman" w:hAnsi="Times New Roman" w:cs="Times New Roman"/>
          <w:sz w:val="24"/>
          <w:szCs w:val="28"/>
        </w:rPr>
        <w:t xml:space="preserve">обучающихся, состав и структуру </w:t>
      </w:r>
      <w:r w:rsidRPr="00AF21B4">
        <w:rPr>
          <w:rFonts w:ascii="Times New Roman" w:hAnsi="Times New Roman" w:cs="Times New Roman"/>
          <w:sz w:val="24"/>
          <w:szCs w:val="28"/>
        </w:rPr>
        <w:t>обязательных предметных областей, распределяет учебное вр</w:t>
      </w:r>
      <w:r>
        <w:rPr>
          <w:rFonts w:ascii="Times New Roman" w:hAnsi="Times New Roman" w:cs="Times New Roman"/>
          <w:sz w:val="24"/>
          <w:szCs w:val="28"/>
        </w:rPr>
        <w:t xml:space="preserve">емя, отводимое на их освоение </w:t>
      </w:r>
      <w:r w:rsidRPr="00AF21B4">
        <w:rPr>
          <w:rFonts w:ascii="Times New Roman" w:hAnsi="Times New Roman" w:cs="Times New Roman"/>
          <w:sz w:val="24"/>
          <w:szCs w:val="28"/>
        </w:rPr>
        <w:t>по классам и учебным предметам.</w:t>
      </w:r>
    </w:p>
    <w:p w:rsidR="005670A6" w:rsidRPr="00AF21B4" w:rsidRDefault="005670A6" w:rsidP="005670A6">
      <w:pPr>
        <w:pStyle w:val="a3"/>
        <w:ind w:left="0" w:firstLine="720"/>
        <w:jc w:val="both"/>
        <w:rPr>
          <w:rFonts w:ascii="Times New Roman" w:hAnsi="Times New Roman" w:cs="Times New Roman"/>
          <w:sz w:val="24"/>
          <w:szCs w:val="28"/>
        </w:rPr>
      </w:pPr>
      <w:r w:rsidRPr="00AF21B4">
        <w:rPr>
          <w:rFonts w:ascii="Times New Roman" w:hAnsi="Times New Roman" w:cs="Times New Roman"/>
          <w:sz w:val="24"/>
          <w:szCs w:val="28"/>
        </w:rPr>
        <w:t>Учебный план состоит из двух частей—обязательной части и части, формируемой</w:t>
      </w:r>
    </w:p>
    <w:p w:rsidR="005670A6" w:rsidRPr="00AF21B4" w:rsidRDefault="005670A6" w:rsidP="005670A6">
      <w:pPr>
        <w:pStyle w:val="a3"/>
        <w:ind w:left="0"/>
        <w:jc w:val="both"/>
        <w:rPr>
          <w:rFonts w:ascii="Times New Roman" w:hAnsi="Times New Roman" w:cs="Times New Roman"/>
          <w:sz w:val="24"/>
          <w:szCs w:val="28"/>
        </w:rPr>
      </w:pPr>
      <w:r w:rsidRPr="00AF21B4">
        <w:rPr>
          <w:rFonts w:ascii="Times New Roman" w:hAnsi="Times New Roman" w:cs="Times New Roman"/>
          <w:sz w:val="24"/>
          <w:szCs w:val="28"/>
        </w:rPr>
        <w:t>участниками образовательных отношений. Обязательная часть учебного плана определяет</w:t>
      </w:r>
    </w:p>
    <w:p w:rsidR="005670A6" w:rsidRPr="00AF21B4" w:rsidRDefault="005670A6" w:rsidP="005670A6">
      <w:pPr>
        <w:pStyle w:val="a3"/>
        <w:ind w:left="0"/>
        <w:jc w:val="both"/>
        <w:rPr>
          <w:rFonts w:ascii="Times New Roman" w:hAnsi="Times New Roman" w:cs="Times New Roman"/>
          <w:sz w:val="24"/>
          <w:szCs w:val="28"/>
        </w:rPr>
      </w:pPr>
      <w:r w:rsidRPr="00AF21B4">
        <w:rPr>
          <w:rFonts w:ascii="Times New Roman" w:hAnsi="Times New Roman" w:cs="Times New Roman"/>
          <w:sz w:val="24"/>
          <w:szCs w:val="28"/>
        </w:rPr>
        <w:t>состав учебных предметов обязательных предметных областей и учебное время, отводимое на</w:t>
      </w:r>
      <w:r>
        <w:rPr>
          <w:rFonts w:ascii="Times New Roman" w:hAnsi="Times New Roman" w:cs="Times New Roman"/>
          <w:sz w:val="24"/>
          <w:szCs w:val="28"/>
        </w:rPr>
        <w:t xml:space="preserve"> </w:t>
      </w:r>
      <w:r w:rsidRPr="00AF21B4">
        <w:rPr>
          <w:rFonts w:ascii="Times New Roman" w:hAnsi="Times New Roman" w:cs="Times New Roman"/>
          <w:sz w:val="24"/>
          <w:szCs w:val="28"/>
        </w:rPr>
        <w:t>их изучение по классам (годам) обучения.</w:t>
      </w:r>
    </w:p>
    <w:p w:rsidR="005670A6" w:rsidRPr="00AF21B4" w:rsidRDefault="005670A6" w:rsidP="005670A6">
      <w:pPr>
        <w:pStyle w:val="a3"/>
        <w:ind w:left="0" w:firstLine="720"/>
        <w:jc w:val="both"/>
        <w:rPr>
          <w:rFonts w:ascii="Times New Roman" w:hAnsi="Times New Roman" w:cs="Times New Roman"/>
          <w:sz w:val="24"/>
          <w:szCs w:val="28"/>
        </w:rPr>
      </w:pPr>
      <w:r w:rsidRPr="00AF21B4">
        <w:rPr>
          <w:rFonts w:ascii="Times New Roman" w:hAnsi="Times New Roman" w:cs="Times New Roman"/>
          <w:sz w:val="24"/>
          <w:szCs w:val="28"/>
        </w:rPr>
        <w:t>В целях обеспечения индивидуальных потребностей об</w:t>
      </w:r>
      <w:r>
        <w:rPr>
          <w:rFonts w:ascii="Times New Roman" w:hAnsi="Times New Roman" w:cs="Times New Roman"/>
          <w:sz w:val="24"/>
          <w:szCs w:val="28"/>
        </w:rPr>
        <w:t xml:space="preserve">учающихся часть учебного плана, </w:t>
      </w:r>
      <w:r w:rsidRPr="00AF21B4">
        <w:rPr>
          <w:rFonts w:ascii="Times New Roman" w:hAnsi="Times New Roman" w:cs="Times New Roman"/>
          <w:sz w:val="24"/>
          <w:szCs w:val="28"/>
        </w:rPr>
        <w:t>формируемая участниками образовательных отношений, предусматривает: учебные зан</w:t>
      </w:r>
      <w:r>
        <w:rPr>
          <w:rFonts w:ascii="Times New Roman" w:hAnsi="Times New Roman" w:cs="Times New Roman"/>
          <w:sz w:val="24"/>
          <w:szCs w:val="28"/>
        </w:rPr>
        <w:t xml:space="preserve">ятия </w:t>
      </w:r>
      <w:r w:rsidRPr="00AF21B4">
        <w:rPr>
          <w:rFonts w:ascii="Times New Roman" w:hAnsi="Times New Roman" w:cs="Times New Roman"/>
          <w:sz w:val="24"/>
          <w:szCs w:val="28"/>
        </w:rPr>
        <w:t>для углубленного изучения отдельных обязательных учеб</w:t>
      </w:r>
      <w:r>
        <w:rPr>
          <w:rFonts w:ascii="Times New Roman" w:hAnsi="Times New Roman" w:cs="Times New Roman"/>
          <w:sz w:val="24"/>
          <w:szCs w:val="28"/>
        </w:rPr>
        <w:t xml:space="preserve">ных предметов; учебные занятия, </w:t>
      </w:r>
      <w:r w:rsidRPr="00AF21B4">
        <w:rPr>
          <w:rFonts w:ascii="Times New Roman" w:hAnsi="Times New Roman" w:cs="Times New Roman"/>
          <w:sz w:val="24"/>
          <w:szCs w:val="28"/>
        </w:rPr>
        <w:t>обеспечивающие различные интересы обучающихся, в том числе этнокультурные.</w:t>
      </w:r>
    </w:p>
    <w:p w:rsidR="005670A6" w:rsidRDefault="005670A6" w:rsidP="005670A6">
      <w:pPr>
        <w:pStyle w:val="11"/>
        <w:spacing w:line="240" w:lineRule="auto"/>
        <w:jc w:val="both"/>
        <w:rPr>
          <w:sz w:val="24"/>
          <w:szCs w:val="28"/>
        </w:rPr>
      </w:pPr>
      <w:r w:rsidRPr="00AF21B4">
        <w:rPr>
          <w:sz w:val="24"/>
          <w:szCs w:val="28"/>
        </w:rPr>
        <w:t xml:space="preserve">Для развития потенциала обучающихся, прежде </w:t>
      </w:r>
      <w:r>
        <w:rPr>
          <w:sz w:val="24"/>
          <w:szCs w:val="28"/>
        </w:rPr>
        <w:t xml:space="preserve">всего одаренных детей и детей с </w:t>
      </w:r>
      <w:r w:rsidRPr="00AF21B4">
        <w:rPr>
          <w:sz w:val="24"/>
          <w:szCs w:val="28"/>
        </w:rPr>
        <w:t>ограниченными возможностями здоровья, могут разрабатываться с участием самих</w:t>
      </w:r>
      <w:r>
        <w:rPr>
          <w:sz w:val="24"/>
          <w:szCs w:val="28"/>
        </w:rPr>
        <w:t xml:space="preserve"> </w:t>
      </w:r>
      <w:r w:rsidRPr="00AF21B4">
        <w:rPr>
          <w:sz w:val="24"/>
          <w:szCs w:val="28"/>
        </w:rPr>
        <w:t>обучающихся и их родителей (законных представителей</w:t>
      </w:r>
      <w:r>
        <w:rPr>
          <w:sz w:val="24"/>
          <w:szCs w:val="28"/>
        </w:rPr>
        <w:t xml:space="preserve">) индивидуальные учебные планы. </w:t>
      </w:r>
      <w:r w:rsidRPr="00AF21B4">
        <w:rPr>
          <w:sz w:val="24"/>
          <w:szCs w:val="28"/>
        </w:rPr>
        <w:t xml:space="preserve">При проведении занятий по иностранному языку </w:t>
      </w:r>
      <w:r>
        <w:rPr>
          <w:sz w:val="24"/>
          <w:szCs w:val="28"/>
        </w:rPr>
        <w:t xml:space="preserve">осуществляется деление </w:t>
      </w:r>
      <w:r w:rsidRPr="00AF21B4">
        <w:rPr>
          <w:sz w:val="24"/>
          <w:szCs w:val="28"/>
        </w:rPr>
        <w:t>классов на две группы: при наполняемости 25 и более чел</w:t>
      </w:r>
      <w:r>
        <w:rPr>
          <w:sz w:val="24"/>
          <w:szCs w:val="28"/>
        </w:rPr>
        <w:t>овек. Нормативный срок освоения ООП О</w:t>
      </w:r>
      <w:r w:rsidRPr="00AF21B4">
        <w:rPr>
          <w:sz w:val="24"/>
          <w:szCs w:val="28"/>
        </w:rPr>
        <w:t>ОО составляет</w:t>
      </w:r>
      <w:r>
        <w:rPr>
          <w:sz w:val="24"/>
          <w:szCs w:val="28"/>
        </w:rPr>
        <w:t xml:space="preserve"> 5 лет</w:t>
      </w:r>
      <w:r w:rsidRPr="00AF21B4">
        <w:rPr>
          <w:sz w:val="24"/>
          <w:szCs w:val="28"/>
        </w:rPr>
        <w:t>.</w:t>
      </w:r>
    </w:p>
    <w:p w:rsidR="005670A6" w:rsidRPr="005670A6" w:rsidRDefault="005670A6" w:rsidP="005670A6">
      <w:pPr>
        <w:pStyle w:val="11"/>
        <w:spacing w:line="240" w:lineRule="auto"/>
        <w:jc w:val="both"/>
        <w:rPr>
          <w:color w:val="auto"/>
          <w:sz w:val="24"/>
          <w:szCs w:val="24"/>
        </w:rPr>
      </w:pPr>
      <w:r>
        <w:rPr>
          <w:sz w:val="24"/>
          <w:szCs w:val="28"/>
        </w:rPr>
        <w:t xml:space="preserve">  </w:t>
      </w:r>
      <w:r w:rsidRPr="005670A6">
        <w:rPr>
          <w:color w:val="auto"/>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5670A6" w:rsidRPr="005670A6" w:rsidRDefault="005670A6" w:rsidP="005670A6">
      <w:pPr>
        <w:pStyle w:val="11"/>
        <w:spacing w:line="240" w:lineRule="auto"/>
        <w:jc w:val="both"/>
        <w:rPr>
          <w:color w:val="auto"/>
          <w:sz w:val="24"/>
          <w:szCs w:val="24"/>
        </w:rPr>
      </w:pPr>
      <w:r w:rsidRPr="005670A6">
        <w:rPr>
          <w:color w:val="auto"/>
          <w:sz w:val="24"/>
          <w:szCs w:val="24"/>
        </w:rPr>
        <w:t>Продолжительность каникул в течение учебного года составляет не менее 30 календарных дней, летом — не менее 8 недель.</w:t>
      </w:r>
    </w:p>
    <w:p w:rsidR="005670A6" w:rsidRPr="005670A6" w:rsidRDefault="005670A6" w:rsidP="005670A6">
      <w:pPr>
        <w:pStyle w:val="11"/>
        <w:spacing w:line="240" w:lineRule="auto"/>
        <w:jc w:val="both"/>
        <w:rPr>
          <w:color w:val="auto"/>
          <w:sz w:val="24"/>
          <w:szCs w:val="24"/>
        </w:rPr>
      </w:pPr>
      <w:r w:rsidRPr="005670A6">
        <w:rPr>
          <w:color w:val="auto"/>
          <w:sz w:val="24"/>
          <w:szCs w:val="24"/>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5670A6" w:rsidRDefault="005670A6" w:rsidP="005670A6">
      <w:pPr>
        <w:pStyle w:val="a3"/>
        <w:ind w:left="0" w:firstLine="720"/>
        <w:jc w:val="both"/>
        <w:rPr>
          <w:rFonts w:ascii="Times New Roman" w:hAnsi="Times New Roman" w:cs="Times New Roman"/>
          <w:sz w:val="24"/>
          <w:szCs w:val="24"/>
        </w:rPr>
      </w:pPr>
      <w:r w:rsidRPr="005670A6">
        <w:rPr>
          <w:rFonts w:ascii="Times New Roman" w:hAnsi="Times New Roman" w:cs="Times New Roman"/>
          <w:sz w:val="24"/>
          <w:szCs w:val="24"/>
        </w:rPr>
        <w:t xml:space="preserve">При реализации недельного учебного плана количество часов на физическую культуру составляет 2, третий </w:t>
      </w:r>
      <w:r w:rsidR="009840BF">
        <w:rPr>
          <w:rFonts w:ascii="Times New Roman" w:hAnsi="Times New Roman" w:cs="Times New Roman"/>
          <w:sz w:val="24"/>
          <w:szCs w:val="24"/>
        </w:rPr>
        <w:t>реализуется</w:t>
      </w:r>
      <w:r w:rsidRPr="005670A6">
        <w:rPr>
          <w:rFonts w:ascii="Times New Roman" w:hAnsi="Times New Roman" w:cs="Times New Roman"/>
          <w:sz w:val="24"/>
          <w:szCs w:val="24"/>
        </w:rPr>
        <w:t xml:space="preserve"> образовательной организацией за счет часов внеурочной деятельности и/или за счет посещения учащимися спортивных секций</w:t>
      </w:r>
      <w:r w:rsidR="009840BF">
        <w:rPr>
          <w:rFonts w:ascii="Times New Roman" w:hAnsi="Times New Roman" w:cs="Times New Roman"/>
          <w:sz w:val="24"/>
          <w:szCs w:val="24"/>
        </w:rPr>
        <w:t>.</w:t>
      </w:r>
    </w:p>
    <w:p w:rsidR="006F147A" w:rsidRDefault="006F147A" w:rsidP="009840BF">
      <w:pPr>
        <w:pStyle w:val="50"/>
        <w:spacing w:after="0"/>
        <w:jc w:val="right"/>
        <w:rPr>
          <w:rFonts w:ascii="Times New Roman" w:hAnsi="Times New Roman" w:cs="Times New Roman"/>
          <w:b/>
          <w:bCs/>
          <w:sz w:val="24"/>
          <w:szCs w:val="24"/>
        </w:rPr>
      </w:pPr>
    </w:p>
    <w:p w:rsidR="006F147A" w:rsidRDefault="006F147A" w:rsidP="009840BF">
      <w:pPr>
        <w:pStyle w:val="50"/>
        <w:spacing w:after="0"/>
        <w:jc w:val="right"/>
        <w:rPr>
          <w:rFonts w:ascii="Times New Roman" w:hAnsi="Times New Roman" w:cs="Times New Roman"/>
          <w:b/>
          <w:bCs/>
          <w:sz w:val="24"/>
          <w:szCs w:val="24"/>
        </w:rPr>
      </w:pPr>
    </w:p>
    <w:p w:rsidR="006F147A" w:rsidRDefault="006F147A" w:rsidP="009840BF">
      <w:pPr>
        <w:pStyle w:val="50"/>
        <w:spacing w:after="0"/>
        <w:jc w:val="right"/>
        <w:rPr>
          <w:rFonts w:ascii="Times New Roman" w:hAnsi="Times New Roman" w:cs="Times New Roman"/>
          <w:b/>
          <w:bCs/>
          <w:sz w:val="24"/>
          <w:szCs w:val="24"/>
        </w:rPr>
      </w:pPr>
    </w:p>
    <w:p w:rsidR="006F147A" w:rsidRDefault="006F147A" w:rsidP="009840BF">
      <w:pPr>
        <w:pStyle w:val="50"/>
        <w:spacing w:after="0"/>
        <w:jc w:val="right"/>
        <w:rPr>
          <w:rFonts w:ascii="Times New Roman" w:hAnsi="Times New Roman" w:cs="Times New Roman"/>
          <w:b/>
          <w:bCs/>
          <w:sz w:val="24"/>
          <w:szCs w:val="24"/>
        </w:rPr>
      </w:pPr>
    </w:p>
    <w:p w:rsidR="006F147A" w:rsidRDefault="006F147A" w:rsidP="009840BF">
      <w:pPr>
        <w:pStyle w:val="50"/>
        <w:spacing w:after="0"/>
        <w:jc w:val="right"/>
        <w:rPr>
          <w:rFonts w:ascii="Times New Roman" w:hAnsi="Times New Roman" w:cs="Times New Roman"/>
          <w:b/>
          <w:bCs/>
          <w:sz w:val="24"/>
          <w:szCs w:val="24"/>
        </w:rPr>
      </w:pPr>
    </w:p>
    <w:p w:rsidR="00490A7C" w:rsidRDefault="00490A7C" w:rsidP="009840BF">
      <w:pPr>
        <w:pStyle w:val="50"/>
        <w:spacing w:after="0"/>
        <w:jc w:val="right"/>
        <w:rPr>
          <w:rFonts w:ascii="Times New Roman" w:hAnsi="Times New Roman" w:cs="Times New Roman"/>
          <w:b/>
          <w:bCs/>
          <w:sz w:val="24"/>
          <w:szCs w:val="24"/>
        </w:rPr>
      </w:pPr>
    </w:p>
    <w:p w:rsidR="00490A7C" w:rsidRDefault="00490A7C" w:rsidP="009840BF">
      <w:pPr>
        <w:pStyle w:val="50"/>
        <w:spacing w:after="0"/>
        <w:jc w:val="right"/>
        <w:rPr>
          <w:rFonts w:ascii="Times New Roman" w:hAnsi="Times New Roman" w:cs="Times New Roman"/>
          <w:b/>
          <w:bCs/>
          <w:sz w:val="24"/>
          <w:szCs w:val="24"/>
        </w:rPr>
      </w:pPr>
    </w:p>
    <w:p w:rsidR="00490A7C" w:rsidRDefault="00490A7C" w:rsidP="009840BF">
      <w:pPr>
        <w:pStyle w:val="50"/>
        <w:spacing w:after="0"/>
        <w:jc w:val="right"/>
        <w:rPr>
          <w:rFonts w:ascii="Times New Roman" w:hAnsi="Times New Roman" w:cs="Times New Roman"/>
          <w:b/>
          <w:bCs/>
          <w:sz w:val="24"/>
          <w:szCs w:val="24"/>
        </w:rPr>
      </w:pPr>
    </w:p>
    <w:p w:rsidR="009840BF" w:rsidRPr="009840BF" w:rsidRDefault="009840BF" w:rsidP="009840BF">
      <w:pPr>
        <w:pStyle w:val="50"/>
        <w:spacing w:after="0"/>
        <w:jc w:val="right"/>
        <w:rPr>
          <w:rFonts w:ascii="Times New Roman" w:hAnsi="Times New Roman" w:cs="Times New Roman"/>
          <w:sz w:val="24"/>
          <w:szCs w:val="24"/>
        </w:rPr>
      </w:pPr>
      <w:r w:rsidRPr="009840BF">
        <w:rPr>
          <w:rFonts w:ascii="Times New Roman" w:hAnsi="Times New Roman" w:cs="Times New Roman"/>
          <w:b/>
          <w:bCs/>
          <w:sz w:val="24"/>
          <w:szCs w:val="24"/>
        </w:rPr>
        <w:t>Вариант № 1</w:t>
      </w:r>
    </w:p>
    <w:p w:rsidR="009840BF" w:rsidRDefault="009840BF" w:rsidP="009840BF">
      <w:pPr>
        <w:pStyle w:val="11"/>
        <w:spacing w:line="240" w:lineRule="auto"/>
        <w:ind w:firstLine="420"/>
        <w:rPr>
          <w:sz w:val="24"/>
          <w:szCs w:val="24"/>
        </w:rPr>
      </w:pPr>
      <w:r w:rsidRPr="009840BF">
        <w:rPr>
          <w:sz w:val="24"/>
          <w:szCs w:val="24"/>
        </w:rPr>
        <w:t>Примерный недельный учебный план основного общего образован</w:t>
      </w:r>
      <w:r>
        <w:rPr>
          <w:sz w:val="24"/>
          <w:szCs w:val="24"/>
        </w:rPr>
        <w:t>ия для 5-дневной учебной недели</w:t>
      </w:r>
    </w:p>
    <w:tbl>
      <w:tblPr>
        <w:tblW w:w="9067" w:type="dxa"/>
        <w:tblLayout w:type="fixed"/>
        <w:tblCellMar>
          <w:left w:w="10" w:type="dxa"/>
          <w:right w:w="10" w:type="dxa"/>
        </w:tblCellMar>
        <w:tblLook w:val="0000" w:firstRow="0" w:lastRow="0" w:firstColumn="0" w:lastColumn="0" w:noHBand="0" w:noVBand="0"/>
      </w:tblPr>
      <w:tblGrid>
        <w:gridCol w:w="1995"/>
        <w:gridCol w:w="1843"/>
        <w:gridCol w:w="850"/>
        <w:gridCol w:w="992"/>
        <w:gridCol w:w="851"/>
        <w:gridCol w:w="850"/>
        <w:gridCol w:w="884"/>
        <w:gridCol w:w="802"/>
      </w:tblGrid>
      <w:tr w:rsidR="009840BF" w:rsidRPr="00E378DE" w:rsidTr="009840BF">
        <w:trPr>
          <w:trHeight w:hRule="exact" w:val="432"/>
        </w:trPr>
        <w:tc>
          <w:tcPr>
            <w:tcW w:w="1995" w:type="dxa"/>
            <w:vMerge w:val="restart"/>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360"/>
              <w:rPr>
                <w:color w:val="auto"/>
              </w:rPr>
            </w:pPr>
            <w:r w:rsidRPr="00E378DE">
              <w:rPr>
                <w:color w:val="auto"/>
              </w:rPr>
              <w:t>Предметные области</w:t>
            </w:r>
          </w:p>
        </w:tc>
        <w:tc>
          <w:tcPr>
            <w:tcW w:w="1843" w:type="dxa"/>
            <w:vMerge w:val="restart"/>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color w:val="auto"/>
              </w:rPr>
              <w:t>Учебные предметы</w:t>
            </w:r>
          </w:p>
          <w:p w:rsidR="009840BF" w:rsidRPr="00E378DE" w:rsidRDefault="009840BF" w:rsidP="009840BF">
            <w:pPr>
              <w:pStyle w:val="ab"/>
              <w:spacing w:line="214" w:lineRule="auto"/>
              <w:ind w:firstLine="0"/>
              <w:rPr>
                <w:color w:val="auto"/>
              </w:rPr>
            </w:pPr>
            <w:r w:rsidRPr="00E378DE">
              <w:rPr>
                <w:color w:val="auto"/>
              </w:rPr>
              <w:t>курсы</w:t>
            </w:r>
          </w:p>
          <w:p w:rsidR="009840BF" w:rsidRPr="00E378DE" w:rsidRDefault="009840BF" w:rsidP="009840BF">
            <w:pPr>
              <w:pStyle w:val="ab"/>
              <w:spacing w:line="240" w:lineRule="auto"/>
              <w:ind w:firstLine="0"/>
              <w:jc w:val="right"/>
              <w:rPr>
                <w:color w:val="auto"/>
              </w:rPr>
            </w:pPr>
            <w:r w:rsidRPr="00E378DE">
              <w:rPr>
                <w:color w:val="auto"/>
              </w:rPr>
              <w:t>Классы</w:t>
            </w:r>
          </w:p>
        </w:tc>
        <w:tc>
          <w:tcPr>
            <w:tcW w:w="5229" w:type="dxa"/>
            <w:gridSpan w:val="6"/>
            <w:tcBorders>
              <w:top w:val="single" w:sz="4" w:space="0" w:color="auto"/>
              <w:left w:val="single" w:sz="4" w:space="0" w:color="auto"/>
              <w:righ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Количество часов в неделю</w:t>
            </w:r>
          </w:p>
        </w:tc>
      </w:tr>
      <w:tr w:rsidR="009840BF" w:rsidRPr="00E378DE" w:rsidTr="009840BF">
        <w:trPr>
          <w:trHeight w:hRule="exact" w:val="422"/>
        </w:trPr>
        <w:tc>
          <w:tcPr>
            <w:tcW w:w="1995" w:type="dxa"/>
            <w:vMerge/>
            <w:tcBorders>
              <w:left w:val="single" w:sz="4" w:space="0" w:color="auto"/>
            </w:tcBorders>
            <w:shd w:val="clear" w:color="auto" w:fill="auto"/>
            <w:vAlign w:val="center"/>
          </w:tcPr>
          <w:p w:rsidR="009840BF" w:rsidRPr="00E378DE" w:rsidRDefault="009840BF" w:rsidP="009840BF">
            <w:pPr>
              <w:rPr>
                <w:rFonts w:ascii="Times New Roman" w:hAnsi="Times New Roman" w:cs="Times New Roman"/>
                <w:sz w:val="20"/>
                <w:szCs w:val="20"/>
              </w:rPr>
            </w:pPr>
          </w:p>
        </w:tc>
        <w:tc>
          <w:tcPr>
            <w:tcW w:w="1843" w:type="dxa"/>
            <w:vMerge/>
            <w:tcBorders>
              <w:left w:val="single" w:sz="4" w:space="0" w:color="auto"/>
            </w:tcBorders>
            <w:shd w:val="clear" w:color="auto" w:fill="auto"/>
            <w:vAlign w:val="center"/>
          </w:tcPr>
          <w:p w:rsidR="009840BF" w:rsidRPr="00E378DE" w:rsidRDefault="009840BF" w:rsidP="009840BF">
            <w:pPr>
              <w:rPr>
                <w:rFonts w:ascii="Times New Roman" w:hAnsi="Times New Roman" w:cs="Times New Roman"/>
                <w:sz w:val="20"/>
                <w:szCs w:val="20"/>
              </w:rPr>
            </w:pP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V</w:t>
            </w:r>
          </w:p>
        </w:tc>
        <w:tc>
          <w:tcPr>
            <w:tcW w:w="992"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VI</w:t>
            </w: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VII</w:t>
            </w:r>
          </w:p>
        </w:tc>
        <w:tc>
          <w:tcPr>
            <w:tcW w:w="850" w:type="dxa"/>
            <w:tcBorders>
              <w:top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VIII</w:t>
            </w:r>
          </w:p>
        </w:tc>
        <w:tc>
          <w:tcPr>
            <w:tcW w:w="884"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Всего</w:t>
            </w:r>
          </w:p>
        </w:tc>
      </w:tr>
      <w:tr w:rsidR="009840BF" w:rsidRPr="00E378DE" w:rsidTr="009840BF">
        <w:trPr>
          <w:trHeight w:hRule="exact" w:val="365"/>
        </w:trPr>
        <w:tc>
          <w:tcPr>
            <w:tcW w:w="1995"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Обязательная часть</w:t>
            </w:r>
          </w:p>
        </w:tc>
        <w:tc>
          <w:tcPr>
            <w:tcW w:w="7072" w:type="dxa"/>
            <w:gridSpan w:val="7"/>
            <w:tcBorders>
              <w:top w:val="single" w:sz="4" w:space="0" w:color="auto"/>
              <w:left w:val="single" w:sz="4" w:space="0" w:color="auto"/>
              <w:righ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r>
      <w:tr w:rsidR="009840BF" w:rsidRPr="00E378DE" w:rsidTr="009840BF">
        <w:trPr>
          <w:trHeight w:hRule="exact" w:val="365"/>
        </w:trPr>
        <w:tc>
          <w:tcPr>
            <w:tcW w:w="1995" w:type="dxa"/>
            <w:vMerge w:val="restart"/>
            <w:tcBorders>
              <w:top w:val="single" w:sz="4" w:space="0" w:color="auto"/>
              <w:left w:val="single" w:sz="4" w:space="0" w:color="auto"/>
            </w:tcBorders>
            <w:shd w:val="clear" w:color="auto" w:fill="auto"/>
            <w:vAlign w:val="center"/>
          </w:tcPr>
          <w:p w:rsidR="009840BF" w:rsidRPr="00E378DE" w:rsidRDefault="009840BF" w:rsidP="009840BF">
            <w:pPr>
              <w:pStyle w:val="ab"/>
              <w:spacing w:line="226" w:lineRule="auto"/>
              <w:ind w:firstLine="0"/>
              <w:rPr>
                <w:color w:val="auto"/>
              </w:rPr>
            </w:pPr>
            <w:r w:rsidRPr="00E378DE">
              <w:rPr>
                <w:rFonts w:eastAsia="Courier New"/>
                <w:color w:val="auto"/>
              </w:rPr>
              <w:t>Русский язык и литература</w:t>
            </w:r>
          </w:p>
        </w:tc>
        <w:tc>
          <w:tcPr>
            <w:tcW w:w="1843"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Русский язык</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5</w:t>
            </w:r>
          </w:p>
        </w:tc>
        <w:tc>
          <w:tcPr>
            <w:tcW w:w="992"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6</w:t>
            </w: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4</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3</w:t>
            </w:r>
          </w:p>
        </w:tc>
        <w:tc>
          <w:tcPr>
            <w:tcW w:w="884"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9840BF" w:rsidRPr="00E378DE" w:rsidRDefault="009840BF" w:rsidP="009840BF">
            <w:pPr>
              <w:pStyle w:val="ab"/>
              <w:spacing w:line="240" w:lineRule="auto"/>
              <w:ind w:firstLine="280"/>
              <w:rPr>
                <w:color w:val="auto"/>
              </w:rPr>
            </w:pPr>
            <w:r w:rsidRPr="00E378DE">
              <w:rPr>
                <w:color w:val="auto"/>
              </w:rPr>
              <w:t>21</w:t>
            </w:r>
          </w:p>
        </w:tc>
      </w:tr>
      <w:tr w:rsidR="009840BF" w:rsidRPr="00E378DE" w:rsidTr="009840BF">
        <w:trPr>
          <w:trHeight w:hRule="exact" w:val="360"/>
        </w:trPr>
        <w:tc>
          <w:tcPr>
            <w:tcW w:w="1995" w:type="dxa"/>
            <w:vMerge/>
            <w:tcBorders>
              <w:left w:val="single" w:sz="4" w:space="0" w:color="auto"/>
            </w:tcBorders>
            <w:shd w:val="clear" w:color="auto" w:fill="auto"/>
            <w:vAlign w:val="center"/>
          </w:tcPr>
          <w:p w:rsidR="009840BF" w:rsidRPr="00E378DE" w:rsidRDefault="009840BF" w:rsidP="009840BF">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Литература</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3</w:t>
            </w:r>
          </w:p>
        </w:tc>
        <w:tc>
          <w:tcPr>
            <w:tcW w:w="992"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3</w:t>
            </w: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2</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2</w:t>
            </w:r>
          </w:p>
        </w:tc>
        <w:tc>
          <w:tcPr>
            <w:tcW w:w="884"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9840BF" w:rsidRPr="00E378DE" w:rsidRDefault="009840BF" w:rsidP="009840BF">
            <w:pPr>
              <w:pStyle w:val="ab"/>
              <w:spacing w:line="240" w:lineRule="auto"/>
              <w:ind w:firstLine="280"/>
              <w:rPr>
                <w:color w:val="auto"/>
              </w:rPr>
            </w:pPr>
            <w:r w:rsidRPr="00E378DE">
              <w:rPr>
                <w:color w:val="auto"/>
              </w:rPr>
              <w:t>13</w:t>
            </w:r>
          </w:p>
        </w:tc>
      </w:tr>
      <w:tr w:rsidR="009840BF" w:rsidRPr="00E378DE" w:rsidTr="009840BF">
        <w:trPr>
          <w:trHeight w:hRule="exact" w:val="365"/>
        </w:trPr>
        <w:tc>
          <w:tcPr>
            <w:tcW w:w="1995"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Иностранные языки</w:t>
            </w:r>
          </w:p>
        </w:tc>
        <w:tc>
          <w:tcPr>
            <w:tcW w:w="1843"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Иностранный язык</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3</w:t>
            </w:r>
          </w:p>
        </w:tc>
        <w:tc>
          <w:tcPr>
            <w:tcW w:w="992"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3</w:t>
            </w: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3</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3</w:t>
            </w:r>
          </w:p>
        </w:tc>
        <w:tc>
          <w:tcPr>
            <w:tcW w:w="884"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9840BF" w:rsidRPr="00E378DE" w:rsidRDefault="009840BF" w:rsidP="009840BF">
            <w:pPr>
              <w:pStyle w:val="ab"/>
              <w:spacing w:line="240" w:lineRule="auto"/>
              <w:ind w:firstLine="280"/>
              <w:rPr>
                <w:color w:val="auto"/>
              </w:rPr>
            </w:pPr>
            <w:r w:rsidRPr="00E378DE">
              <w:rPr>
                <w:color w:val="auto"/>
              </w:rPr>
              <w:t>15</w:t>
            </w:r>
          </w:p>
        </w:tc>
      </w:tr>
      <w:tr w:rsidR="009840BF" w:rsidRPr="00E378DE" w:rsidTr="009840BF">
        <w:trPr>
          <w:trHeight w:hRule="exact" w:val="365"/>
        </w:trPr>
        <w:tc>
          <w:tcPr>
            <w:tcW w:w="1995" w:type="dxa"/>
            <w:vMerge w:val="restart"/>
            <w:tcBorders>
              <w:top w:val="single" w:sz="4" w:space="0" w:color="auto"/>
              <w:left w:val="single" w:sz="4" w:space="0" w:color="auto"/>
            </w:tcBorders>
            <w:shd w:val="clear" w:color="auto" w:fill="auto"/>
          </w:tcPr>
          <w:p w:rsidR="009840BF" w:rsidRPr="00E378DE" w:rsidRDefault="009840BF" w:rsidP="009840BF">
            <w:pPr>
              <w:pStyle w:val="ab"/>
              <w:spacing w:before="80" w:line="233" w:lineRule="auto"/>
              <w:ind w:firstLine="0"/>
              <w:rPr>
                <w:color w:val="auto"/>
              </w:rPr>
            </w:pPr>
            <w:r w:rsidRPr="00E378DE">
              <w:rPr>
                <w:rFonts w:eastAsia="Courier New"/>
                <w:color w:val="auto"/>
              </w:rPr>
              <w:t>Математика и информатика</w:t>
            </w:r>
          </w:p>
        </w:tc>
        <w:tc>
          <w:tcPr>
            <w:tcW w:w="1843"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Математика</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5</w:t>
            </w:r>
          </w:p>
        </w:tc>
        <w:tc>
          <w:tcPr>
            <w:tcW w:w="992"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5</w:t>
            </w:r>
          </w:p>
        </w:tc>
        <w:tc>
          <w:tcPr>
            <w:tcW w:w="851" w:type="dxa"/>
            <w:tcBorders>
              <w:top w:val="single" w:sz="4" w:space="0" w:color="auto"/>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850" w:type="dxa"/>
            <w:tcBorders>
              <w:top w:val="single" w:sz="4" w:space="0" w:color="auto"/>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884" w:type="dxa"/>
            <w:tcBorders>
              <w:top w:val="single" w:sz="4" w:space="0" w:color="auto"/>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802" w:type="dxa"/>
            <w:tcBorders>
              <w:top w:val="single" w:sz="4" w:space="0" w:color="auto"/>
              <w:left w:val="single" w:sz="4" w:space="0" w:color="auto"/>
              <w:right w:val="single" w:sz="4" w:space="0" w:color="auto"/>
            </w:tcBorders>
            <w:shd w:val="clear" w:color="auto" w:fill="auto"/>
            <w:vAlign w:val="center"/>
          </w:tcPr>
          <w:p w:rsidR="009840BF" w:rsidRPr="00E378DE" w:rsidRDefault="009840BF" w:rsidP="009840BF">
            <w:pPr>
              <w:pStyle w:val="ab"/>
              <w:spacing w:line="240" w:lineRule="auto"/>
              <w:ind w:firstLine="280"/>
              <w:rPr>
                <w:color w:val="auto"/>
              </w:rPr>
            </w:pPr>
            <w:r w:rsidRPr="00E378DE">
              <w:rPr>
                <w:color w:val="auto"/>
              </w:rPr>
              <w:t>10</w:t>
            </w:r>
          </w:p>
        </w:tc>
      </w:tr>
      <w:tr w:rsidR="009840BF" w:rsidRPr="00E378DE" w:rsidTr="009840BF">
        <w:trPr>
          <w:trHeight w:hRule="exact" w:val="360"/>
        </w:trPr>
        <w:tc>
          <w:tcPr>
            <w:tcW w:w="1995" w:type="dxa"/>
            <w:vMerge/>
            <w:tcBorders>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Алгебра</w:t>
            </w:r>
          </w:p>
        </w:tc>
        <w:tc>
          <w:tcPr>
            <w:tcW w:w="850" w:type="dxa"/>
            <w:tcBorders>
              <w:top w:val="single" w:sz="4" w:space="0" w:color="auto"/>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3</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3</w:t>
            </w:r>
          </w:p>
        </w:tc>
        <w:tc>
          <w:tcPr>
            <w:tcW w:w="884"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9</w:t>
            </w:r>
          </w:p>
        </w:tc>
      </w:tr>
      <w:tr w:rsidR="009840BF" w:rsidRPr="00E378DE" w:rsidTr="009840BF">
        <w:trPr>
          <w:trHeight w:hRule="exact" w:val="365"/>
        </w:trPr>
        <w:tc>
          <w:tcPr>
            <w:tcW w:w="1995" w:type="dxa"/>
            <w:vMerge/>
            <w:tcBorders>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Геометрия</w:t>
            </w:r>
          </w:p>
        </w:tc>
        <w:tc>
          <w:tcPr>
            <w:tcW w:w="850" w:type="dxa"/>
            <w:tcBorders>
              <w:top w:val="single" w:sz="4" w:space="0" w:color="auto"/>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2</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2</w:t>
            </w:r>
          </w:p>
        </w:tc>
        <w:tc>
          <w:tcPr>
            <w:tcW w:w="884"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6</w:t>
            </w:r>
          </w:p>
        </w:tc>
      </w:tr>
      <w:tr w:rsidR="009840BF" w:rsidRPr="00E378DE" w:rsidTr="00E378DE">
        <w:trPr>
          <w:trHeight w:hRule="exact" w:val="445"/>
        </w:trPr>
        <w:tc>
          <w:tcPr>
            <w:tcW w:w="1995" w:type="dxa"/>
            <w:vMerge/>
            <w:tcBorders>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Вероятность и статистика</w:t>
            </w:r>
          </w:p>
        </w:tc>
        <w:tc>
          <w:tcPr>
            <w:tcW w:w="850" w:type="dxa"/>
            <w:tcBorders>
              <w:top w:val="single" w:sz="4" w:space="0" w:color="auto"/>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1</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1</w:t>
            </w:r>
          </w:p>
        </w:tc>
        <w:tc>
          <w:tcPr>
            <w:tcW w:w="884"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3</w:t>
            </w:r>
          </w:p>
        </w:tc>
      </w:tr>
      <w:tr w:rsidR="009840BF" w:rsidRPr="00E378DE" w:rsidTr="009840BF">
        <w:trPr>
          <w:trHeight w:hRule="exact" w:val="365"/>
        </w:trPr>
        <w:tc>
          <w:tcPr>
            <w:tcW w:w="1995" w:type="dxa"/>
            <w:vMerge/>
            <w:tcBorders>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Информатика</w:t>
            </w:r>
          </w:p>
        </w:tc>
        <w:tc>
          <w:tcPr>
            <w:tcW w:w="850" w:type="dxa"/>
            <w:tcBorders>
              <w:top w:val="single" w:sz="4" w:space="0" w:color="auto"/>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1</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1</w:t>
            </w:r>
          </w:p>
        </w:tc>
        <w:tc>
          <w:tcPr>
            <w:tcW w:w="884"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3</w:t>
            </w:r>
          </w:p>
        </w:tc>
      </w:tr>
      <w:tr w:rsidR="009840BF" w:rsidRPr="00E378DE" w:rsidTr="009840BF">
        <w:trPr>
          <w:trHeight w:hRule="exact" w:val="360"/>
        </w:trPr>
        <w:tc>
          <w:tcPr>
            <w:tcW w:w="1995" w:type="dxa"/>
            <w:vMerge w:val="restart"/>
            <w:tcBorders>
              <w:top w:val="single" w:sz="4" w:space="0" w:color="auto"/>
              <w:left w:val="single" w:sz="4" w:space="0" w:color="auto"/>
            </w:tcBorders>
            <w:shd w:val="clear" w:color="auto" w:fill="auto"/>
          </w:tcPr>
          <w:p w:rsidR="009840BF" w:rsidRPr="00E378DE" w:rsidRDefault="009840BF" w:rsidP="009840BF">
            <w:pPr>
              <w:pStyle w:val="ab"/>
              <w:spacing w:before="80" w:line="233" w:lineRule="auto"/>
              <w:ind w:firstLine="0"/>
              <w:rPr>
                <w:color w:val="auto"/>
              </w:rPr>
            </w:pPr>
            <w:r w:rsidRPr="00E378DE">
              <w:rPr>
                <w:rFonts w:eastAsia="Courier New"/>
                <w:color w:val="auto"/>
              </w:rPr>
              <w:t>Общественно-научные предметы</w:t>
            </w:r>
          </w:p>
        </w:tc>
        <w:tc>
          <w:tcPr>
            <w:tcW w:w="1843"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История</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2</w:t>
            </w:r>
          </w:p>
        </w:tc>
        <w:tc>
          <w:tcPr>
            <w:tcW w:w="992"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2</w:t>
            </w: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2</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2</w:t>
            </w:r>
          </w:p>
        </w:tc>
        <w:tc>
          <w:tcPr>
            <w:tcW w:w="884"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9840BF" w:rsidRPr="00E378DE" w:rsidRDefault="009840BF" w:rsidP="009840BF">
            <w:pPr>
              <w:pStyle w:val="ab"/>
              <w:spacing w:line="240" w:lineRule="auto"/>
              <w:ind w:firstLine="280"/>
              <w:rPr>
                <w:color w:val="auto"/>
              </w:rPr>
            </w:pPr>
            <w:r w:rsidRPr="00E378DE">
              <w:rPr>
                <w:color w:val="auto"/>
              </w:rPr>
              <w:t>10</w:t>
            </w:r>
          </w:p>
        </w:tc>
      </w:tr>
      <w:tr w:rsidR="009840BF" w:rsidRPr="00E378DE" w:rsidTr="009840BF">
        <w:trPr>
          <w:trHeight w:hRule="exact" w:val="365"/>
        </w:trPr>
        <w:tc>
          <w:tcPr>
            <w:tcW w:w="1995" w:type="dxa"/>
            <w:vMerge/>
            <w:tcBorders>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Обществознание</w:t>
            </w:r>
          </w:p>
        </w:tc>
        <w:tc>
          <w:tcPr>
            <w:tcW w:w="850" w:type="dxa"/>
            <w:tcBorders>
              <w:top w:val="single" w:sz="4" w:space="0" w:color="auto"/>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1</w:t>
            </w: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1</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1</w:t>
            </w:r>
          </w:p>
        </w:tc>
        <w:tc>
          <w:tcPr>
            <w:tcW w:w="884"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4</w:t>
            </w:r>
          </w:p>
        </w:tc>
      </w:tr>
      <w:tr w:rsidR="009840BF" w:rsidRPr="00E378DE" w:rsidTr="009840BF">
        <w:trPr>
          <w:trHeight w:hRule="exact" w:val="374"/>
        </w:trPr>
        <w:tc>
          <w:tcPr>
            <w:tcW w:w="1995" w:type="dxa"/>
            <w:vMerge/>
            <w:tcBorders>
              <w:left w:val="single" w:sz="4" w:space="0" w:color="auto"/>
              <w:bottom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География</w:t>
            </w:r>
          </w:p>
        </w:tc>
        <w:tc>
          <w:tcPr>
            <w:tcW w:w="850" w:type="dxa"/>
            <w:tcBorders>
              <w:top w:val="single" w:sz="4" w:space="0" w:color="auto"/>
              <w:left w:val="single" w:sz="4" w:space="0" w:color="auto"/>
              <w:bottom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1</w:t>
            </w:r>
          </w:p>
        </w:tc>
        <w:tc>
          <w:tcPr>
            <w:tcW w:w="992" w:type="dxa"/>
            <w:tcBorders>
              <w:top w:val="single" w:sz="4" w:space="0" w:color="auto"/>
              <w:left w:val="single" w:sz="4" w:space="0" w:color="auto"/>
              <w:bottom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1</w:t>
            </w:r>
          </w:p>
        </w:tc>
        <w:tc>
          <w:tcPr>
            <w:tcW w:w="851" w:type="dxa"/>
            <w:tcBorders>
              <w:top w:val="single" w:sz="4" w:space="0" w:color="auto"/>
              <w:left w:val="single" w:sz="4" w:space="0" w:color="auto"/>
              <w:bottom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2</w:t>
            </w:r>
          </w:p>
        </w:tc>
        <w:tc>
          <w:tcPr>
            <w:tcW w:w="850" w:type="dxa"/>
            <w:tcBorders>
              <w:top w:val="single" w:sz="4" w:space="0" w:color="auto"/>
              <w:left w:val="single" w:sz="4" w:space="0" w:color="auto"/>
              <w:bottom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2</w:t>
            </w:r>
          </w:p>
        </w:tc>
        <w:tc>
          <w:tcPr>
            <w:tcW w:w="884" w:type="dxa"/>
            <w:tcBorders>
              <w:top w:val="single" w:sz="4" w:space="0" w:color="auto"/>
              <w:left w:val="single" w:sz="4" w:space="0" w:color="auto"/>
              <w:bottom w:val="single" w:sz="4" w:space="0" w:color="auto"/>
            </w:tcBorders>
            <w:shd w:val="clear" w:color="auto" w:fill="auto"/>
            <w:vAlign w:val="center"/>
          </w:tcPr>
          <w:p w:rsidR="009840BF" w:rsidRPr="00E378DE" w:rsidRDefault="009840BF" w:rsidP="009840BF">
            <w:pPr>
              <w:pStyle w:val="ab"/>
              <w:spacing w:line="240" w:lineRule="auto"/>
              <w:ind w:firstLine="340"/>
              <w:rPr>
                <w:color w:val="auto"/>
              </w:rPr>
            </w:pPr>
            <w:r w:rsidRPr="00E378DE">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color w:val="auto"/>
              </w:rPr>
              <w:t>8</w:t>
            </w:r>
          </w:p>
        </w:tc>
      </w:tr>
    </w:tbl>
    <w:p w:rsidR="009840BF" w:rsidRPr="00E378DE" w:rsidRDefault="009840BF" w:rsidP="009840BF">
      <w:pPr>
        <w:pStyle w:val="11"/>
        <w:spacing w:line="240" w:lineRule="auto"/>
        <w:ind w:firstLine="0"/>
      </w:pPr>
    </w:p>
    <w:tbl>
      <w:tblPr>
        <w:tblW w:w="9082" w:type="dxa"/>
        <w:tblLayout w:type="fixed"/>
        <w:tblCellMar>
          <w:left w:w="10" w:type="dxa"/>
          <w:right w:w="10" w:type="dxa"/>
        </w:tblCellMar>
        <w:tblLook w:val="0000" w:firstRow="0" w:lastRow="0" w:firstColumn="0" w:lastColumn="0" w:noHBand="0" w:noVBand="0"/>
      </w:tblPr>
      <w:tblGrid>
        <w:gridCol w:w="1995"/>
        <w:gridCol w:w="1843"/>
        <w:gridCol w:w="850"/>
        <w:gridCol w:w="992"/>
        <w:gridCol w:w="851"/>
        <w:gridCol w:w="850"/>
        <w:gridCol w:w="851"/>
        <w:gridCol w:w="850"/>
      </w:tblGrid>
      <w:tr w:rsidR="009840BF" w:rsidRPr="00E378DE" w:rsidTr="009840BF">
        <w:trPr>
          <w:trHeight w:hRule="exact" w:val="384"/>
        </w:trPr>
        <w:tc>
          <w:tcPr>
            <w:tcW w:w="1995" w:type="dxa"/>
            <w:vMerge w:val="restart"/>
            <w:tcBorders>
              <w:top w:val="single" w:sz="4" w:space="0" w:color="auto"/>
              <w:left w:val="single" w:sz="4" w:space="0" w:color="auto"/>
            </w:tcBorders>
            <w:shd w:val="clear" w:color="auto" w:fill="auto"/>
          </w:tcPr>
          <w:p w:rsidR="009840BF" w:rsidRPr="00E378DE" w:rsidRDefault="009840BF" w:rsidP="009840BF">
            <w:pPr>
              <w:pStyle w:val="ab"/>
              <w:spacing w:before="100" w:line="233" w:lineRule="auto"/>
              <w:ind w:firstLine="0"/>
              <w:rPr>
                <w:color w:val="auto"/>
              </w:rPr>
            </w:pPr>
            <w:r w:rsidRPr="00E378DE">
              <w:rPr>
                <w:rFonts w:eastAsia="Courier New"/>
                <w:color w:val="auto"/>
              </w:rPr>
              <w:t>Естественно-научные предметы</w:t>
            </w:r>
          </w:p>
        </w:tc>
        <w:tc>
          <w:tcPr>
            <w:tcW w:w="1843"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Физика</w:t>
            </w:r>
          </w:p>
        </w:tc>
        <w:tc>
          <w:tcPr>
            <w:tcW w:w="850" w:type="dxa"/>
            <w:tcBorders>
              <w:top w:val="single" w:sz="4" w:space="0" w:color="auto"/>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2</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2</w:t>
            </w: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3</w:t>
            </w:r>
          </w:p>
        </w:tc>
        <w:tc>
          <w:tcPr>
            <w:tcW w:w="850" w:type="dxa"/>
            <w:tcBorders>
              <w:top w:val="single" w:sz="4" w:space="0" w:color="auto"/>
              <w:left w:val="single" w:sz="4" w:space="0" w:color="auto"/>
              <w:righ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7</w:t>
            </w:r>
          </w:p>
        </w:tc>
      </w:tr>
      <w:tr w:rsidR="009840BF" w:rsidRPr="00E378DE" w:rsidTr="009840BF">
        <w:trPr>
          <w:trHeight w:hRule="exact" w:val="384"/>
        </w:trPr>
        <w:tc>
          <w:tcPr>
            <w:tcW w:w="1995" w:type="dxa"/>
            <w:vMerge/>
            <w:tcBorders>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Химия</w:t>
            </w:r>
          </w:p>
        </w:tc>
        <w:tc>
          <w:tcPr>
            <w:tcW w:w="850" w:type="dxa"/>
            <w:tcBorders>
              <w:top w:val="single" w:sz="4" w:space="0" w:color="auto"/>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2</w:t>
            </w: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2</w:t>
            </w:r>
          </w:p>
        </w:tc>
        <w:tc>
          <w:tcPr>
            <w:tcW w:w="850" w:type="dxa"/>
            <w:tcBorders>
              <w:top w:val="single" w:sz="4" w:space="0" w:color="auto"/>
              <w:left w:val="single" w:sz="4" w:space="0" w:color="auto"/>
              <w:righ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4</w:t>
            </w:r>
          </w:p>
        </w:tc>
      </w:tr>
      <w:tr w:rsidR="009840BF" w:rsidRPr="00E378DE" w:rsidTr="009840BF">
        <w:trPr>
          <w:trHeight w:hRule="exact" w:val="379"/>
        </w:trPr>
        <w:tc>
          <w:tcPr>
            <w:tcW w:w="1995" w:type="dxa"/>
            <w:vMerge/>
            <w:tcBorders>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Биология</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1</w:t>
            </w:r>
          </w:p>
        </w:tc>
        <w:tc>
          <w:tcPr>
            <w:tcW w:w="992"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1</w:t>
            </w: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1</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2</w:t>
            </w: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2</w:t>
            </w:r>
          </w:p>
        </w:tc>
        <w:tc>
          <w:tcPr>
            <w:tcW w:w="850" w:type="dxa"/>
            <w:tcBorders>
              <w:top w:val="single" w:sz="4" w:space="0" w:color="auto"/>
              <w:left w:val="single" w:sz="4" w:space="0" w:color="auto"/>
              <w:righ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7</w:t>
            </w:r>
          </w:p>
        </w:tc>
      </w:tr>
      <w:tr w:rsidR="009840BF" w:rsidRPr="00E378DE" w:rsidTr="009840BF">
        <w:trPr>
          <w:trHeight w:hRule="exact" w:val="379"/>
        </w:trPr>
        <w:tc>
          <w:tcPr>
            <w:tcW w:w="1995" w:type="dxa"/>
            <w:vMerge w:val="restart"/>
            <w:tcBorders>
              <w:top w:val="single" w:sz="4" w:space="0" w:color="auto"/>
              <w:left w:val="single" w:sz="4" w:space="0" w:color="auto"/>
            </w:tcBorders>
            <w:shd w:val="clear" w:color="auto" w:fill="auto"/>
          </w:tcPr>
          <w:p w:rsidR="009840BF" w:rsidRPr="00E378DE" w:rsidRDefault="009840BF" w:rsidP="009840BF">
            <w:pPr>
              <w:pStyle w:val="ab"/>
              <w:spacing w:before="80" w:line="240" w:lineRule="auto"/>
              <w:ind w:firstLine="0"/>
              <w:rPr>
                <w:color w:val="auto"/>
              </w:rPr>
            </w:pPr>
            <w:r w:rsidRPr="00E378DE">
              <w:rPr>
                <w:rFonts w:eastAsia="Courier New"/>
                <w:color w:val="auto"/>
              </w:rPr>
              <w:t>Искусство</w:t>
            </w:r>
          </w:p>
        </w:tc>
        <w:tc>
          <w:tcPr>
            <w:tcW w:w="1843"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Изобразительное искусство</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1</w:t>
            </w:r>
          </w:p>
        </w:tc>
        <w:tc>
          <w:tcPr>
            <w:tcW w:w="992"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1</w:t>
            </w: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1</w:t>
            </w:r>
          </w:p>
        </w:tc>
        <w:tc>
          <w:tcPr>
            <w:tcW w:w="850" w:type="dxa"/>
            <w:tcBorders>
              <w:top w:val="single" w:sz="4" w:space="0" w:color="auto"/>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850" w:type="dxa"/>
            <w:tcBorders>
              <w:top w:val="single" w:sz="4" w:space="0" w:color="auto"/>
              <w:left w:val="single" w:sz="4" w:space="0" w:color="auto"/>
              <w:righ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3</w:t>
            </w:r>
          </w:p>
        </w:tc>
      </w:tr>
      <w:tr w:rsidR="009840BF" w:rsidRPr="00E378DE" w:rsidTr="009840BF">
        <w:trPr>
          <w:trHeight w:hRule="exact" w:val="379"/>
        </w:trPr>
        <w:tc>
          <w:tcPr>
            <w:tcW w:w="1995" w:type="dxa"/>
            <w:vMerge/>
            <w:tcBorders>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Музыка</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1</w:t>
            </w:r>
          </w:p>
        </w:tc>
        <w:tc>
          <w:tcPr>
            <w:tcW w:w="992"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1</w:t>
            </w: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1</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1</w:t>
            </w:r>
          </w:p>
        </w:tc>
        <w:tc>
          <w:tcPr>
            <w:tcW w:w="851" w:type="dxa"/>
            <w:tcBorders>
              <w:top w:val="single" w:sz="4" w:space="0" w:color="auto"/>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850" w:type="dxa"/>
            <w:tcBorders>
              <w:top w:val="single" w:sz="4" w:space="0" w:color="auto"/>
              <w:left w:val="single" w:sz="4" w:space="0" w:color="auto"/>
              <w:righ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4</w:t>
            </w:r>
          </w:p>
        </w:tc>
      </w:tr>
      <w:tr w:rsidR="009840BF" w:rsidRPr="00E378DE" w:rsidTr="009840BF">
        <w:trPr>
          <w:trHeight w:hRule="exact" w:val="384"/>
        </w:trPr>
        <w:tc>
          <w:tcPr>
            <w:tcW w:w="1995"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Технология</w:t>
            </w:r>
          </w:p>
        </w:tc>
        <w:tc>
          <w:tcPr>
            <w:tcW w:w="1843"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Технология</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2</w:t>
            </w:r>
          </w:p>
        </w:tc>
        <w:tc>
          <w:tcPr>
            <w:tcW w:w="992"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2</w:t>
            </w: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2</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1</w:t>
            </w: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1</w:t>
            </w:r>
          </w:p>
        </w:tc>
        <w:tc>
          <w:tcPr>
            <w:tcW w:w="850" w:type="dxa"/>
            <w:tcBorders>
              <w:top w:val="single" w:sz="4" w:space="0" w:color="auto"/>
              <w:left w:val="single" w:sz="4" w:space="0" w:color="auto"/>
              <w:righ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8</w:t>
            </w:r>
          </w:p>
        </w:tc>
      </w:tr>
      <w:tr w:rsidR="009840BF" w:rsidRPr="00E378DE" w:rsidTr="009840BF">
        <w:trPr>
          <w:trHeight w:hRule="exact" w:val="379"/>
        </w:trPr>
        <w:tc>
          <w:tcPr>
            <w:tcW w:w="1995" w:type="dxa"/>
            <w:vMerge w:val="restart"/>
            <w:tcBorders>
              <w:top w:val="single" w:sz="4" w:space="0" w:color="auto"/>
              <w:left w:val="single" w:sz="4" w:space="0" w:color="auto"/>
            </w:tcBorders>
            <w:shd w:val="clear" w:color="auto" w:fill="auto"/>
          </w:tcPr>
          <w:p w:rsidR="009840BF" w:rsidRPr="00E378DE" w:rsidRDefault="009840BF" w:rsidP="009840BF">
            <w:pPr>
              <w:pStyle w:val="ab"/>
              <w:spacing w:before="80" w:line="233" w:lineRule="auto"/>
              <w:ind w:firstLine="0"/>
              <w:rPr>
                <w:color w:val="auto"/>
              </w:rPr>
            </w:pPr>
            <w:r w:rsidRPr="00E378DE">
              <w:rPr>
                <w:rFonts w:eastAsia="Courier New"/>
                <w:color w:val="auto"/>
              </w:rPr>
              <w:t>Физическая культура и основы безопасности жизнедеятельности</w:t>
            </w:r>
          </w:p>
        </w:tc>
        <w:tc>
          <w:tcPr>
            <w:tcW w:w="1843"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Физическая культура</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2</w:t>
            </w:r>
          </w:p>
        </w:tc>
        <w:tc>
          <w:tcPr>
            <w:tcW w:w="992"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2</w:t>
            </w: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2</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2</w:t>
            </w: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2</w:t>
            </w:r>
          </w:p>
        </w:tc>
        <w:tc>
          <w:tcPr>
            <w:tcW w:w="850" w:type="dxa"/>
            <w:tcBorders>
              <w:top w:val="single" w:sz="4" w:space="0" w:color="auto"/>
              <w:left w:val="single" w:sz="4" w:space="0" w:color="auto"/>
              <w:right w:val="single" w:sz="4" w:space="0" w:color="auto"/>
            </w:tcBorders>
            <w:shd w:val="clear" w:color="auto" w:fill="auto"/>
            <w:vAlign w:val="center"/>
          </w:tcPr>
          <w:p w:rsidR="009840BF" w:rsidRPr="00E378DE" w:rsidRDefault="009840BF" w:rsidP="009840BF">
            <w:pPr>
              <w:pStyle w:val="ab"/>
              <w:spacing w:line="240" w:lineRule="auto"/>
              <w:ind w:firstLine="280"/>
              <w:rPr>
                <w:color w:val="auto"/>
              </w:rPr>
            </w:pPr>
            <w:r w:rsidRPr="00E378DE">
              <w:rPr>
                <w:rFonts w:eastAsia="Courier New"/>
                <w:color w:val="auto"/>
              </w:rPr>
              <w:t>10</w:t>
            </w:r>
          </w:p>
        </w:tc>
      </w:tr>
      <w:tr w:rsidR="00E378DE" w:rsidRPr="00E378DE" w:rsidTr="00E378DE">
        <w:trPr>
          <w:trHeight w:hRule="exact" w:val="685"/>
        </w:trPr>
        <w:tc>
          <w:tcPr>
            <w:tcW w:w="1995" w:type="dxa"/>
            <w:vMerge/>
            <w:tcBorders>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Основы безопасности жизнедеятельности</w:t>
            </w:r>
          </w:p>
        </w:tc>
        <w:tc>
          <w:tcPr>
            <w:tcW w:w="850" w:type="dxa"/>
            <w:tcBorders>
              <w:top w:val="single" w:sz="4" w:space="0" w:color="auto"/>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tcPr>
          <w:p w:rsidR="009840BF" w:rsidRPr="00E378DE" w:rsidRDefault="009840BF" w:rsidP="009840BF">
            <w:pPr>
              <w:rPr>
                <w:rFonts w:ascii="Times New Roman" w:hAnsi="Times New Roman" w:cs="Times New Roman"/>
                <w:sz w:val="20"/>
                <w:szCs w:val="20"/>
              </w:rPr>
            </w:pPr>
          </w:p>
        </w:tc>
        <w:tc>
          <w:tcPr>
            <w:tcW w:w="850" w:type="dxa"/>
            <w:tcBorders>
              <w:top w:val="single" w:sz="4" w:space="0" w:color="auto"/>
              <w:left w:val="single" w:sz="4" w:space="0" w:color="auto"/>
            </w:tcBorders>
            <w:shd w:val="clear" w:color="auto" w:fill="auto"/>
          </w:tcPr>
          <w:p w:rsidR="009840BF" w:rsidRPr="00E378DE" w:rsidRDefault="009840BF" w:rsidP="009840BF">
            <w:pPr>
              <w:pStyle w:val="ab"/>
              <w:spacing w:before="80" w:line="240" w:lineRule="auto"/>
              <w:ind w:firstLine="0"/>
              <w:jc w:val="center"/>
              <w:rPr>
                <w:color w:val="auto"/>
              </w:rPr>
            </w:pPr>
            <w:r w:rsidRPr="00E378DE">
              <w:rPr>
                <w:rFonts w:eastAsia="Courier New"/>
                <w:color w:val="auto"/>
              </w:rPr>
              <w:t>1</w:t>
            </w:r>
          </w:p>
        </w:tc>
        <w:tc>
          <w:tcPr>
            <w:tcW w:w="851" w:type="dxa"/>
            <w:tcBorders>
              <w:top w:val="single" w:sz="4" w:space="0" w:color="auto"/>
              <w:left w:val="single" w:sz="4" w:space="0" w:color="auto"/>
            </w:tcBorders>
            <w:shd w:val="clear" w:color="auto" w:fill="auto"/>
          </w:tcPr>
          <w:p w:rsidR="009840BF" w:rsidRPr="00E378DE" w:rsidRDefault="009840BF" w:rsidP="009840BF">
            <w:pPr>
              <w:pStyle w:val="ab"/>
              <w:spacing w:before="80" w:line="240" w:lineRule="auto"/>
              <w:ind w:firstLine="0"/>
              <w:jc w:val="center"/>
              <w:rPr>
                <w:color w:val="auto"/>
              </w:rPr>
            </w:pPr>
            <w:r w:rsidRPr="00E378DE">
              <w:rPr>
                <w:rFonts w:eastAsia="Courier New"/>
                <w:color w:val="auto"/>
              </w:rPr>
              <w:t>1</w:t>
            </w:r>
          </w:p>
        </w:tc>
        <w:tc>
          <w:tcPr>
            <w:tcW w:w="850" w:type="dxa"/>
            <w:tcBorders>
              <w:top w:val="single" w:sz="4" w:space="0" w:color="auto"/>
              <w:left w:val="single" w:sz="4" w:space="0" w:color="auto"/>
              <w:right w:val="single" w:sz="4" w:space="0" w:color="auto"/>
            </w:tcBorders>
            <w:shd w:val="clear" w:color="auto" w:fill="auto"/>
          </w:tcPr>
          <w:p w:rsidR="009840BF" w:rsidRPr="00E378DE" w:rsidRDefault="009840BF" w:rsidP="009840BF">
            <w:pPr>
              <w:pStyle w:val="ab"/>
              <w:spacing w:before="80" w:line="240" w:lineRule="auto"/>
              <w:ind w:firstLine="0"/>
              <w:jc w:val="center"/>
              <w:rPr>
                <w:color w:val="auto"/>
              </w:rPr>
            </w:pPr>
            <w:r w:rsidRPr="00E378DE">
              <w:rPr>
                <w:rFonts w:eastAsia="Courier New"/>
                <w:color w:val="auto"/>
              </w:rPr>
              <w:t>2</w:t>
            </w:r>
          </w:p>
        </w:tc>
      </w:tr>
      <w:tr w:rsidR="009840BF" w:rsidRPr="00E378DE" w:rsidTr="009840BF">
        <w:trPr>
          <w:trHeight w:hRule="exact" w:val="379"/>
        </w:trPr>
        <w:tc>
          <w:tcPr>
            <w:tcW w:w="3838" w:type="dxa"/>
            <w:gridSpan w:val="2"/>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Итого</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280"/>
              <w:rPr>
                <w:color w:val="auto"/>
              </w:rPr>
            </w:pPr>
            <w:r w:rsidRPr="00E378DE">
              <w:rPr>
                <w:rFonts w:eastAsia="Courier New"/>
                <w:color w:val="auto"/>
              </w:rPr>
              <w:t>26</w:t>
            </w:r>
          </w:p>
        </w:tc>
        <w:tc>
          <w:tcPr>
            <w:tcW w:w="992"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280"/>
              <w:rPr>
                <w:color w:val="auto"/>
              </w:rPr>
            </w:pPr>
            <w:r w:rsidRPr="00E378DE">
              <w:rPr>
                <w:rFonts w:eastAsia="Courier New"/>
                <w:color w:val="auto"/>
              </w:rPr>
              <w:t>28</w:t>
            </w: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30</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280"/>
              <w:rPr>
                <w:color w:val="auto"/>
              </w:rPr>
            </w:pPr>
            <w:r w:rsidRPr="00E378DE">
              <w:rPr>
                <w:rFonts w:eastAsia="Courier New"/>
                <w:color w:val="auto"/>
              </w:rPr>
              <w:t>31</w:t>
            </w: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280"/>
              <w:rPr>
                <w:color w:val="auto"/>
              </w:rPr>
            </w:pPr>
            <w:r w:rsidRPr="00E378DE">
              <w:rPr>
                <w:rFonts w:eastAsia="Courier New"/>
                <w:color w:val="auto"/>
              </w:rPr>
              <w:t>32</w:t>
            </w:r>
          </w:p>
        </w:tc>
        <w:tc>
          <w:tcPr>
            <w:tcW w:w="850" w:type="dxa"/>
            <w:tcBorders>
              <w:top w:val="single" w:sz="4" w:space="0" w:color="auto"/>
              <w:left w:val="single" w:sz="4" w:space="0" w:color="auto"/>
              <w:righ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147</w:t>
            </w:r>
          </w:p>
        </w:tc>
      </w:tr>
      <w:tr w:rsidR="009840BF" w:rsidRPr="00E378DE" w:rsidTr="009840BF">
        <w:trPr>
          <w:trHeight w:hRule="exact" w:val="581"/>
        </w:trPr>
        <w:tc>
          <w:tcPr>
            <w:tcW w:w="3838" w:type="dxa"/>
            <w:gridSpan w:val="2"/>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Часть, формируемая участниками образовательных отношений</w:t>
            </w:r>
          </w:p>
        </w:tc>
        <w:tc>
          <w:tcPr>
            <w:tcW w:w="850" w:type="dxa"/>
            <w:tcBorders>
              <w:top w:val="single" w:sz="4" w:space="0" w:color="auto"/>
              <w:left w:val="single" w:sz="4" w:space="0" w:color="auto"/>
            </w:tcBorders>
            <w:shd w:val="clear" w:color="auto" w:fill="auto"/>
          </w:tcPr>
          <w:p w:rsidR="009840BF" w:rsidRPr="00E378DE" w:rsidRDefault="009840BF" w:rsidP="009840BF">
            <w:pPr>
              <w:pStyle w:val="ab"/>
              <w:spacing w:before="80" w:line="240" w:lineRule="auto"/>
              <w:ind w:firstLine="0"/>
              <w:jc w:val="center"/>
              <w:rPr>
                <w:color w:val="auto"/>
              </w:rPr>
            </w:pPr>
            <w:r w:rsidRPr="00E378DE">
              <w:rPr>
                <w:rFonts w:eastAsia="Courier New"/>
                <w:color w:val="auto"/>
              </w:rPr>
              <w:t>3</w:t>
            </w:r>
          </w:p>
        </w:tc>
        <w:tc>
          <w:tcPr>
            <w:tcW w:w="992" w:type="dxa"/>
            <w:tcBorders>
              <w:top w:val="single" w:sz="4" w:space="0" w:color="auto"/>
              <w:left w:val="single" w:sz="4" w:space="0" w:color="auto"/>
            </w:tcBorders>
            <w:shd w:val="clear" w:color="auto" w:fill="auto"/>
          </w:tcPr>
          <w:p w:rsidR="009840BF" w:rsidRPr="00E378DE" w:rsidRDefault="009840BF" w:rsidP="009840BF">
            <w:pPr>
              <w:pStyle w:val="ab"/>
              <w:spacing w:before="80" w:line="240" w:lineRule="auto"/>
              <w:ind w:firstLine="0"/>
              <w:jc w:val="center"/>
              <w:rPr>
                <w:color w:val="auto"/>
              </w:rPr>
            </w:pPr>
            <w:r w:rsidRPr="00E378DE">
              <w:rPr>
                <w:rFonts w:eastAsia="Courier New"/>
                <w:color w:val="auto"/>
              </w:rPr>
              <w:t>2</w:t>
            </w:r>
          </w:p>
        </w:tc>
        <w:tc>
          <w:tcPr>
            <w:tcW w:w="851" w:type="dxa"/>
            <w:tcBorders>
              <w:top w:val="single" w:sz="4" w:space="0" w:color="auto"/>
              <w:left w:val="single" w:sz="4" w:space="0" w:color="auto"/>
            </w:tcBorders>
            <w:shd w:val="clear" w:color="auto" w:fill="auto"/>
          </w:tcPr>
          <w:p w:rsidR="009840BF" w:rsidRPr="00E378DE" w:rsidRDefault="009840BF" w:rsidP="009840BF">
            <w:pPr>
              <w:pStyle w:val="ab"/>
              <w:spacing w:before="80" w:line="240" w:lineRule="auto"/>
              <w:ind w:firstLine="0"/>
              <w:jc w:val="center"/>
              <w:rPr>
                <w:color w:val="auto"/>
              </w:rPr>
            </w:pPr>
            <w:r w:rsidRPr="00E378DE">
              <w:rPr>
                <w:rFonts w:eastAsia="Courier New"/>
                <w:color w:val="auto"/>
              </w:rPr>
              <w:t>2</w:t>
            </w:r>
          </w:p>
        </w:tc>
        <w:tc>
          <w:tcPr>
            <w:tcW w:w="850" w:type="dxa"/>
            <w:tcBorders>
              <w:top w:val="single" w:sz="4" w:space="0" w:color="auto"/>
              <w:left w:val="single" w:sz="4" w:space="0" w:color="auto"/>
            </w:tcBorders>
            <w:shd w:val="clear" w:color="auto" w:fill="auto"/>
          </w:tcPr>
          <w:p w:rsidR="009840BF" w:rsidRPr="00E378DE" w:rsidRDefault="009840BF" w:rsidP="009840BF">
            <w:pPr>
              <w:pStyle w:val="ab"/>
              <w:spacing w:before="80" w:line="240" w:lineRule="auto"/>
              <w:ind w:firstLine="0"/>
              <w:jc w:val="center"/>
              <w:rPr>
                <w:color w:val="auto"/>
              </w:rPr>
            </w:pPr>
            <w:r w:rsidRPr="00E378DE">
              <w:rPr>
                <w:rFonts w:eastAsia="Courier New"/>
                <w:color w:val="auto"/>
              </w:rPr>
              <w:t>2</w:t>
            </w:r>
          </w:p>
        </w:tc>
        <w:tc>
          <w:tcPr>
            <w:tcW w:w="851" w:type="dxa"/>
            <w:tcBorders>
              <w:top w:val="single" w:sz="4" w:space="0" w:color="auto"/>
              <w:left w:val="single" w:sz="4" w:space="0" w:color="auto"/>
            </w:tcBorders>
            <w:shd w:val="clear" w:color="auto" w:fill="auto"/>
          </w:tcPr>
          <w:p w:rsidR="009840BF" w:rsidRPr="00E378DE" w:rsidRDefault="009840BF" w:rsidP="009840BF">
            <w:pPr>
              <w:pStyle w:val="ab"/>
              <w:spacing w:before="80" w:line="240" w:lineRule="auto"/>
              <w:ind w:firstLine="0"/>
              <w:jc w:val="center"/>
              <w:rPr>
                <w:color w:val="auto"/>
              </w:rPr>
            </w:pPr>
            <w:r w:rsidRPr="00E378DE">
              <w:rPr>
                <w:rFonts w:eastAsia="Courier New"/>
                <w:color w:val="auto"/>
              </w:rPr>
              <w:t>1</w:t>
            </w:r>
          </w:p>
        </w:tc>
        <w:tc>
          <w:tcPr>
            <w:tcW w:w="850" w:type="dxa"/>
            <w:tcBorders>
              <w:top w:val="single" w:sz="4" w:space="0" w:color="auto"/>
              <w:left w:val="single" w:sz="4" w:space="0" w:color="auto"/>
              <w:right w:val="single" w:sz="4" w:space="0" w:color="auto"/>
            </w:tcBorders>
            <w:shd w:val="clear" w:color="auto" w:fill="auto"/>
          </w:tcPr>
          <w:p w:rsidR="009840BF" w:rsidRPr="00E378DE" w:rsidRDefault="009840BF" w:rsidP="009840BF">
            <w:pPr>
              <w:pStyle w:val="ab"/>
              <w:spacing w:before="80" w:line="240" w:lineRule="auto"/>
              <w:ind w:firstLine="280"/>
              <w:rPr>
                <w:color w:val="auto"/>
              </w:rPr>
            </w:pPr>
            <w:r w:rsidRPr="00E378DE">
              <w:rPr>
                <w:rFonts w:eastAsia="Courier New"/>
                <w:color w:val="auto"/>
              </w:rPr>
              <w:t>10</w:t>
            </w:r>
          </w:p>
        </w:tc>
      </w:tr>
      <w:tr w:rsidR="009840BF" w:rsidRPr="00E378DE" w:rsidTr="009840BF">
        <w:trPr>
          <w:trHeight w:hRule="exact" w:val="379"/>
        </w:trPr>
        <w:tc>
          <w:tcPr>
            <w:tcW w:w="3838" w:type="dxa"/>
            <w:gridSpan w:val="2"/>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Учебные недели</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280"/>
              <w:rPr>
                <w:color w:val="auto"/>
              </w:rPr>
            </w:pPr>
            <w:r w:rsidRPr="00E378DE">
              <w:rPr>
                <w:rFonts w:eastAsia="Courier New"/>
                <w:color w:val="auto"/>
              </w:rPr>
              <w:t>34</w:t>
            </w:r>
          </w:p>
        </w:tc>
        <w:tc>
          <w:tcPr>
            <w:tcW w:w="992"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280"/>
              <w:rPr>
                <w:color w:val="auto"/>
              </w:rPr>
            </w:pPr>
            <w:r w:rsidRPr="00E378DE">
              <w:rPr>
                <w:rFonts w:eastAsia="Courier New"/>
                <w:color w:val="auto"/>
              </w:rPr>
              <w:t>34</w:t>
            </w: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34</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280"/>
              <w:rPr>
                <w:color w:val="auto"/>
              </w:rPr>
            </w:pPr>
            <w:r w:rsidRPr="00E378DE">
              <w:rPr>
                <w:rFonts w:eastAsia="Courier New"/>
                <w:color w:val="auto"/>
              </w:rPr>
              <w:t>34</w:t>
            </w: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280"/>
              <w:rPr>
                <w:color w:val="auto"/>
              </w:rPr>
            </w:pPr>
            <w:r w:rsidRPr="00E378DE">
              <w:rPr>
                <w:rFonts w:eastAsia="Courier New"/>
                <w:color w:val="auto"/>
              </w:rPr>
              <w:t>34</w:t>
            </w:r>
          </w:p>
        </w:tc>
        <w:tc>
          <w:tcPr>
            <w:tcW w:w="850" w:type="dxa"/>
            <w:tcBorders>
              <w:top w:val="single" w:sz="4" w:space="0" w:color="auto"/>
              <w:left w:val="single" w:sz="4" w:space="0" w:color="auto"/>
              <w:right w:val="single" w:sz="4" w:space="0" w:color="auto"/>
            </w:tcBorders>
            <w:shd w:val="clear" w:color="auto" w:fill="auto"/>
            <w:vAlign w:val="center"/>
          </w:tcPr>
          <w:p w:rsidR="009840BF" w:rsidRPr="00E378DE" w:rsidRDefault="009840BF" w:rsidP="009840BF">
            <w:pPr>
              <w:pStyle w:val="ab"/>
              <w:spacing w:line="240" w:lineRule="auto"/>
              <w:rPr>
                <w:color w:val="auto"/>
              </w:rPr>
            </w:pPr>
            <w:r w:rsidRPr="00E378DE">
              <w:rPr>
                <w:rFonts w:eastAsia="Courier New"/>
                <w:color w:val="auto"/>
              </w:rPr>
              <w:t>34</w:t>
            </w:r>
          </w:p>
        </w:tc>
      </w:tr>
      <w:tr w:rsidR="009840BF" w:rsidRPr="00E378DE" w:rsidTr="009840BF">
        <w:trPr>
          <w:trHeight w:hRule="exact" w:val="379"/>
        </w:trPr>
        <w:tc>
          <w:tcPr>
            <w:tcW w:w="3838" w:type="dxa"/>
            <w:gridSpan w:val="2"/>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Всего часов</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986</w:t>
            </w:r>
          </w:p>
        </w:tc>
        <w:tc>
          <w:tcPr>
            <w:tcW w:w="992"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1020</w:t>
            </w: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1088</w:t>
            </w:r>
          </w:p>
        </w:tc>
        <w:tc>
          <w:tcPr>
            <w:tcW w:w="850"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1122</w:t>
            </w:r>
          </w:p>
        </w:tc>
        <w:tc>
          <w:tcPr>
            <w:tcW w:w="851" w:type="dxa"/>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1122</w:t>
            </w:r>
          </w:p>
        </w:tc>
        <w:tc>
          <w:tcPr>
            <w:tcW w:w="850" w:type="dxa"/>
            <w:tcBorders>
              <w:top w:val="single" w:sz="4" w:space="0" w:color="auto"/>
              <w:left w:val="single" w:sz="4" w:space="0" w:color="auto"/>
              <w:right w:val="single" w:sz="4" w:space="0" w:color="auto"/>
            </w:tcBorders>
            <w:shd w:val="clear" w:color="auto" w:fill="auto"/>
            <w:vAlign w:val="center"/>
          </w:tcPr>
          <w:p w:rsidR="009840BF" w:rsidRPr="00E378DE" w:rsidRDefault="009840BF" w:rsidP="009840BF">
            <w:pPr>
              <w:pStyle w:val="ab"/>
              <w:spacing w:line="240" w:lineRule="auto"/>
              <w:ind w:firstLine="0"/>
              <w:jc w:val="center"/>
              <w:rPr>
                <w:color w:val="auto"/>
              </w:rPr>
            </w:pPr>
            <w:r w:rsidRPr="00E378DE">
              <w:rPr>
                <w:rFonts w:eastAsia="Courier New"/>
                <w:color w:val="auto"/>
              </w:rPr>
              <w:t>5338</w:t>
            </w:r>
          </w:p>
        </w:tc>
      </w:tr>
      <w:tr w:rsidR="009840BF" w:rsidRPr="00E378DE" w:rsidTr="009840BF">
        <w:trPr>
          <w:trHeight w:hRule="exact" w:val="581"/>
        </w:trPr>
        <w:tc>
          <w:tcPr>
            <w:tcW w:w="3838" w:type="dxa"/>
            <w:gridSpan w:val="2"/>
            <w:tcBorders>
              <w:top w:val="single" w:sz="4" w:space="0" w:color="auto"/>
              <w:left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Рекомендуемая недельная нагрузка (при 5-дневной неделе)</w:t>
            </w:r>
          </w:p>
        </w:tc>
        <w:tc>
          <w:tcPr>
            <w:tcW w:w="850" w:type="dxa"/>
            <w:tcBorders>
              <w:top w:val="single" w:sz="4" w:space="0" w:color="auto"/>
              <w:left w:val="single" w:sz="4" w:space="0" w:color="auto"/>
            </w:tcBorders>
            <w:shd w:val="clear" w:color="auto" w:fill="auto"/>
          </w:tcPr>
          <w:p w:rsidR="009840BF" w:rsidRPr="00E378DE" w:rsidRDefault="009840BF" w:rsidP="009840BF">
            <w:pPr>
              <w:pStyle w:val="ab"/>
              <w:spacing w:before="80" w:line="240" w:lineRule="auto"/>
              <w:ind w:firstLine="280"/>
              <w:rPr>
                <w:color w:val="auto"/>
              </w:rPr>
            </w:pPr>
            <w:r w:rsidRPr="00E378DE">
              <w:rPr>
                <w:rFonts w:eastAsia="Courier New"/>
                <w:color w:val="auto"/>
              </w:rPr>
              <w:t>29</w:t>
            </w:r>
          </w:p>
        </w:tc>
        <w:tc>
          <w:tcPr>
            <w:tcW w:w="992" w:type="dxa"/>
            <w:tcBorders>
              <w:top w:val="single" w:sz="4" w:space="0" w:color="auto"/>
              <w:left w:val="single" w:sz="4" w:space="0" w:color="auto"/>
            </w:tcBorders>
            <w:shd w:val="clear" w:color="auto" w:fill="auto"/>
          </w:tcPr>
          <w:p w:rsidR="009840BF" w:rsidRPr="00E378DE" w:rsidRDefault="009840BF" w:rsidP="009840BF">
            <w:pPr>
              <w:pStyle w:val="ab"/>
              <w:spacing w:before="80" w:line="240" w:lineRule="auto"/>
              <w:ind w:firstLine="280"/>
              <w:rPr>
                <w:color w:val="auto"/>
              </w:rPr>
            </w:pPr>
            <w:r w:rsidRPr="00E378DE">
              <w:rPr>
                <w:rFonts w:eastAsia="Courier New"/>
                <w:color w:val="auto"/>
              </w:rPr>
              <w:t>30</w:t>
            </w:r>
          </w:p>
        </w:tc>
        <w:tc>
          <w:tcPr>
            <w:tcW w:w="851" w:type="dxa"/>
            <w:tcBorders>
              <w:top w:val="single" w:sz="4" w:space="0" w:color="auto"/>
              <w:left w:val="single" w:sz="4" w:space="0" w:color="auto"/>
            </w:tcBorders>
            <w:shd w:val="clear" w:color="auto" w:fill="auto"/>
          </w:tcPr>
          <w:p w:rsidR="009840BF" w:rsidRPr="00E378DE" w:rsidRDefault="009840BF" w:rsidP="009840BF">
            <w:pPr>
              <w:pStyle w:val="ab"/>
              <w:spacing w:before="80" w:line="240" w:lineRule="auto"/>
              <w:ind w:firstLine="0"/>
              <w:jc w:val="center"/>
              <w:rPr>
                <w:color w:val="auto"/>
              </w:rPr>
            </w:pPr>
            <w:r w:rsidRPr="00E378DE">
              <w:rPr>
                <w:rFonts w:eastAsia="Courier New"/>
                <w:color w:val="auto"/>
              </w:rPr>
              <w:t>32</w:t>
            </w:r>
          </w:p>
        </w:tc>
        <w:tc>
          <w:tcPr>
            <w:tcW w:w="850" w:type="dxa"/>
            <w:tcBorders>
              <w:top w:val="single" w:sz="4" w:space="0" w:color="auto"/>
              <w:left w:val="single" w:sz="4" w:space="0" w:color="auto"/>
            </w:tcBorders>
            <w:shd w:val="clear" w:color="auto" w:fill="auto"/>
          </w:tcPr>
          <w:p w:rsidR="009840BF" w:rsidRPr="00E378DE" w:rsidRDefault="009840BF" w:rsidP="009840BF">
            <w:pPr>
              <w:pStyle w:val="ab"/>
              <w:spacing w:before="80" w:line="240" w:lineRule="auto"/>
              <w:ind w:firstLine="280"/>
              <w:rPr>
                <w:color w:val="auto"/>
              </w:rPr>
            </w:pPr>
            <w:r w:rsidRPr="00E378DE">
              <w:rPr>
                <w:rFonts w:eastAsia="Courier New"/>
                <w:color w:val="auto"/>
              </w:rPr>
              <w:t>33</w:t>
            </w:r>
          </w:p>
        </w:tc>
        <w:tc>
          <w:tcPr>
            <w:tcW w:w="851" w:type="dxa"/>
            <w:tcBorders>
              <w:top w:val="single" w:sz="4" w:space="0" w:color="auto"/>
              <w:left w:val="single" w:sz="4" w:space="0" w:color="auto"/>
            </w:tcBorders>
            <w:shd w:val="clear" w:color="auto" w:fill="auto"/>
          </w:tcPr>
          <w:p w:rsidR="009840BF" w:rsidRPr="00E378DE" w:rsidRDefault="009840BF" w:rsidP="009840BF">
            <w:pPr>
              <w:pStyle w:val="ab"/>
              <w:spacing w:before="80" w:line="240" w:lineRule="auto"/>
              <w:ind w:firstLine="280"/>
              <w:rPr>
                <w:color w:val="auto"/>
              </w:rPr>
            </w:pPr>
            <w:r w:rsidRPr="00E378DE">
              <w:rPr>
                <w:rFonts w:eastAsia="Courier New"/>
                <w:color w:val="auto"/>
              </w:rPr>
              <w:t>33</w:t>
            </w:r>
          </w:p>
        </w:tc>
        <w:tc>
          <w:tcPr>
            <w:tcW w:w="850" w:type="dxa"/>
            <w:tcBorders>
              <w:top w:val="single" w:sz="4" w:space="0" w:color="auto"/>
              <w:left w:val="single" w:sz="4" w:space="0" w:color="auto"/>
              <w:right w:val="single" w:sz="4" w:space="0" w:color="auto"/>
            </w:tcBorders>
            <w:shd w:val="clear" w:color="auto" w:fill="auto"/>
          </w:tcPr>
          <w:p w:rsidR="009840BF" w:rsidRPr="00E378DE" w:rsidRDefault="009840BF" w:rsidP="009840BF">
            <w:pPr>
              <w:pStyle w:val="ab"/>
              <w:spacing w:before="80" w:line="240" w:lineRule="auto"/>
              <w:ind w:firstLine="0"/>
              <w:jc w:val="center"/>
              <w:rPr>
                <w:color w:val="auto"/>
              </w:rPr>
            </w:pPr>
            <w:r w:rsidRPr="00E378DE">
              <w:rPr>
                <w:rFonts w:eastAsia="Courier New"/>
                <w:color w:val="auto"/>
              </w:rPr>
              <w:t>157</w:t>
            </w:r>
          </w:p>
        </w:tc>
      </w:tr>
      <w:tr w:rsidR="009840BF" w:rsidRPr="00E378DE" w:rsidTr="00E378DE">
        <w:trPr>
          <w:trHeight w:hRule="exact" w:val="1021"/>
        </w:trPr>
        <w:tc>
          <w:tcPr>
            <w:tcW w:w="3838" w:type="dxa"/>
            <w:gridSpan w:val="2"/>
            <w:tcBorders>
              <w:top w:val="single" w:sz="4" w:space="0" w:color="auto"/>
              <w:left w:val="single" w:sz="4" w:space="0" w:color="auto"/>
              <w:bottom w:val="single" w:sz="4" w:space="0" w:color="auto"/>
            </w:tcBorders>
            <w:shd w:val="clear" w:color="auto" w:fill="auto"/>
            <w:vAlign w:val="center"/>
          </w:tcPr>
          <w:p w:rsidR="009840BF" w:rsidRPr="00E378DE" w:rsidRDefault="009840BF" w:rsidP="009840BF">
            <w:pPr>
              <w:pStyle w:val="ab"/>
              <w:spacing w:line="240" w:lineRule="auto"/>
              <w:ind w:firstLine="0"/>
              <w:rPr>
                <w:color w:val="auto"/>
              </w:rPr>
            </w:pPr>
            <w:r w:rsidRPr="00E378DE">
              <w:rPr>
                <w:rFonts w:eastAsia="Courier New"/>
                <w:color w:val="auto"/>
              </w:rPr>
              <w:t>Максимально допустимая недельная нагрузка (при 5-дневной неделе) в соответствии с действующими санитарными правилами и нормами</w:t>
            </w:r>
          </w:p>
        </w:tc>
        <w:tc>
          <w:tcPr>
            <w:tcW w:w="850" w:type="dxa"/>
            <w:tcBorders>
              <w:top w:val="single" w:sz="4" w:space="0" w:color="auto"/>
              <w:left w:val="single" w:sz="4" w:space="0" w:color="auto"/>
              <w:bottom w:val="single" w:sz="4" w:space="0" w:color="auto"/>
            </w:tcBorders>
            <w:shd w:val="clear" w:color="auto" w:fill="auto"/>
          </w:tcPr>
          <w:p w:rsidR="009840BF" w:rsidRPr="00E378DE" w:rsidRDefault="009840BF" w:rsidP="009840BF">
            <w:pPr>
              <w:pStyle w:val="ab"/>
              <w:spacing w:before="80" w:line="240" w:lineRule="auto"/>
              <w:ind w:firstLine="280"/>
              <w:rPr>
                <w:color w:val="auto"/>
              </w:rPr>
            </w:pPr>
            <w:r w:rsidRPr="00E378DE">
              <w:rPr>
                <w:rFonts w:eastAsia="Courier New"/>
                <w:color w:val="auto"/>
              </w:rPr>
              <w:t>29</w:t>
            </w:r>
          </w:p>
        </w:tc>
        <w:tc>
          <w:tcPr>
            <w:tcW w:w="992" w:type="dxa"/>
            <w:tcBorders>
              <w:top w:val="single" w:sz="4" w:space="0" w:color="auto"/>
              <w:left w:val="single" w:sz="4" w:space="0" w:color="auto"/>
              <w:bottom w:val="single" w:sz="4" w:space="0" w:color="auto"/>
            </w:tcBorders>
            <w:shd w:val="clear" w:color="auto" w:fill="auto"/>
          </w:tcPr>
          <w:p w:rsidR="009840BF" w:rsidRPr="00E378DE" w:rsidRDefault="009840BF" w:rsidP="009840BF">
            <w:pPr>
              <w:pStyle w:val="ab"/>
              <w:spacing w:before="80" w:line="240" w:lineRule="auto"/>
              <w:ind w:firstLine="280"/>
              <w:rPr>
                <w:color w:val="auto"/>
              </w:rPr>
            </w:pPr>
            <w:r w:rsidRPr="00E378DE">
              <w:rPr>
                <w:rFonts w:eastAsia="Courier New"/>
                <w:color w:val="auto"/>
              </w:rPr>
              <w:t>30</w:t>
            </w:r>
          </w:p>
        </w:tc>
        <w:tc>
          <w:tcPr>
            <w:tcW w:w="851" w:type="dxa"/>
            <w:tcBorders>
              <w:top w:val="single" w:sz="4" w:space="0" w:color="auto"/>
              <w:left w:val="single" w:sz="4" w:space="0" w:color="auto"/>
              <w:bottom w:val="single" w:sz="4" w:space="0" w:color="auto"/>
            </w:tcBorders>
            <w:shd w:val="clear" w:color="auto" w:fill="auto"/>
          </w:tcPr>
          <w:p w:rsidR="009840BF" w:rsidRPr="00E378DE" w:rsidRDefault="009840BF" w:rsidP="009840BF">
            <w:pPr>
              <w:pStyle w:val="ab"/>
              <w:spacing w:before="80" w:line="240" w:lineRule="auto"/>
              <w:ind w:firstLine="0"/>
              <w:jc w:val="center"/>
              <w:rPr>
                <w:color w:val="auto"/>
              </w:rPr>
            </w:pPr>
            <w:r w:rsidRPr="00E378DE">
              <w:rPr>
                <w:rFonts w:eastAsia="Courier New"/>
                <w:color w:val="auto"/>
              </w:rPr>
              <w:t>32</w:t>
            </w:r>
          </w:p>
        </w:tc>
        <w:tc>
          <w:tcPr>
            <w:tcW w:w="850" w:type="dxa"/>
            <w:tcBorders>
              <w:top w:val="single" w:sz="4" w:space="0" w:color="auto"/>
              <w:left w:val="single" w:sz="4" w:space="0" w:color="auto"/>
              <w:bottom w:val="single" w:sz="4" w:space="0" w:color="auto"/>
            </w:tcBorders>
            <w:shd w:val="clear" w:color="auto" w:fill="auto"/>
          </w:tcPr>
          <w:p w:rsidR="009840BF" w:rsidRPr="00E378DE" w:rsidRDefault="009840BF" w:rsidP="009840BF">
            <w:pPr>
              <w:pStyle w:val="ab"/>
              <w:spacing w:before="80" w:line="240" w:lineRule="auto"/>
              <w:ind w:firstLine="280"/>
              <w:rPr>
                <w:color w:val="auto"/>
              </w:rPr>
            </w:pPr>
            <w:r w:rsidRPr="00E378DE">
              <w:rPr>
                <w:rFonts w:eastAsia="Courier New"/>
                <w:color w:val="auto"/>
              </w:rPr>
              <w:t>33</w:t>
            </w:r>
          </w:p>
        </w:tc>
        <w:tc>
          <w:tcPr>
            <w:tcW w:w="851" w:type="dxa"/>
            <w:tcBorders>
              <w:top w:val="single" w:sz="4" w:space="0" w:color="auto"/>
              <w:left w:val="single" w:sz="4" w:space="0" w:color="auto"/>
              <w:bottom w:val="single" w:sz="4" w:space="0" w:color="auto"/>
            </w:tcBorders>
            <w:shd w:val="clear" w:color="auto" w:fill="auto"/>
          </w:tcPr>
          <w:p w:rsidR="009840BF" w:rsidRPr="00E378DE" w:rsidRDefault="009840BF" w:rsidP="009840BF">
            <w:pPr>
              <w:pStyle w:val="ab"/>
              <w:spacing w:before="80" w:line="240" w:lineRule="auto"/>
              <w:ind w:firstLine="280"/>
              <w:rPr>
                <w:color w:val="auto"/>
              </w:rPr>
            </w:pPr>
            <w:r w:rsidRPr="00E378DE">
              <w:rPr>
                <w:rFonts w:eastAsia="Courier New"/>
                <w:color w:val="auto"/>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840BF" w:rsidRPr="00E378DE" w:rsidRDefault="009840BF" w:rsidP="009840BF">
            <w:pPr>
              <w:pStyle w:val="ab"/>
              <w:spacing w:before="80" w:line="240" w:lineRule="auto"/>
              <w:ind w:firstLine="0"/>
              <w:jc w:val="center"/>
              <w:rPr>
                <w:color w:val="auto"/>
              </w:rPr>
            </w:pPr>
            <w:r w:rsidRPr="00E378DE">
              <w:rPr>
                <w:rFonts w:eastAsia="Courier New"/>
                <w:color w:val="auto"/>
              </w:rPr>
              <w:t>157</w:t>
            </w:r>
          </w:p>
        </w:tc>
      </w:tr>
    </w:tbl>
    <w:p w:rsidR="009840BF" w:rsidRPr="009840BF" w:rsidRDefault="009840BF" w:rsidP="009840BF">
      <w:pPr>
        <w:pStyle w:val="11"/>
        <w:spacing w:line="240" w:lineRule="auto"/>
        <w:ind w:firstLine="420"/>
        <w:rPr>
          <w:sz w:val="24"/>
          <w:szCs w:val="24"/>
        </w:rPr>
      </w:pPr>
    </w:p>
    <w:p w:rsidR="009840BF" w:rsidRPr="005670A6" w:rsidRDefault="009840BF" w:rsidP="005670A6">
      <w:pPr>
        <w:pStyle w:val="a3"/>
        <w:ind w:left="0" w:firstLine="720"/>
        <w:jc w:val="both"/>
        <w:rPr>
          <w:rFonts w:ascii="Times New Roman" w:hAnsi="Times New Roman" w:cs="Times New Roman"/>
          <w:sz w:val="24"/>
          <w:szCs w:val="24"/>
        </w:rPr>
      </w:pPr>
    </w:p>
    <w:p w:rsidR="00E378DE" w:rsidRPr="00E378DE" w:rsidRDefault="00E378DE" w:rsidP="00E378DE">
      <w:pPr>
        <w:pStyle w:val="50"/>
        <w:spacing w:after="40"/>
        <w:jc w:val="right"/>
        <w:rPr>
          <w:rFonts w:ascii="Times New Roman" w:hAnsi="Times New Roman" w:cs="Times New Roman"/>
          <w:sz w:val="24"/>
          <w:szCs w:val="24"/>
        </w:rPr>
      </w:pPr>
      <w:r w:rsidRPr="00E378DE">
        <w:rPr>
          <w:rFonts w:ascii="Times New Roman" w:hAnsi="Times New Roman" w:cs="Times New Roman"/>
          <w:b/>
          <w:bCs/>
          <w:sz w:val="24"/>
          <w:szCs w:val="24"/>
        </w:rPr>
        <w:t>Вариант № 2</w:t>
      </w:r>
    </w:p>
    <w:p w:rsidR="00E378DE" w:rsidRPr="00E378DE" w:rsidRDefault="00E378DE" w:rsidP="00E378DE">
      <w:pPr>
        <w:pStyle w:val="11"/>
        <w:spacing w:line="211" w:lineRule="auto"/>
        <w:ind w:firstLine="0"/>
        <w:rPr>
          <w:sz w:val="24"/>
          <w:szCs w:val="24"/>
        </w:rPr>
      </w:pPr>
      <w:r>
        <w:rPr>
          <w:sz w:val="24"/>
          <w:szCs w:val="24"/>
        </w:rPr>
        <w:t>Н</w:t>
      </w:r>
      <w:r w:rsidRPr="00E378DE">
        <w:rPr>
          <w:sz w:val="24"/>
          <w:szCs w:val="24"/>
        </w:rPr>
        <w:t>едельный учебный план основного общего образован</w:t>
      </w:r>
      <w:r>
        <w:rPr>
          <w:sz w:val="24"/>
          <w:szCs w:val="24"/>
        </w:rPr>
        <w:t xml:space="preserve">ия для 5-дневной учебной недели </w:t>
      </w:r>
      <w:r w:rsidRPr="00E378DE">
        <w:rPr>
          <w:sz w:val="24"/>
          <w:szCs w:val="24"/>
        </w:rPr>
        <w:t>с изучением ро</w:t>
      </w:r>
      <w:r>
        <w:rPr>
          <w:sz w:val="24"/>
          <w:szCs w:val="24"/>
        </w:rPr>
        <w:t>дного языка или на родном языке</w:t>
      </w:r>
    </w:p>
    <w:tbl>
      <w:tblPr>
        <w:tblW w:w="9082" w:type="dxa"/>
        <w:tblLayout w:type="fixed"/>
        <w:tblCellMar>
          <w:left w:w="10" w:type="dxa"/>
          <w:right w:w="10" w:type="dxa"/>
        </w:tblCellMar>
        <w:tblLook w:val="0000" w:firstRow="0" w:lastRow="0" w:firstColumn="0" w:lastColumn="0" w:noHBand="0" w:noVBand="0"/>
      </w:tblPr>
      <w:tblGrid>
        <w:gridCol w:w="1995"/>
        <w:gridCol w:w="1843"/>
        <w:gridCol w:w="850"/>
        <w:gridCol w:w="992"/>
        <w:gridCol w:w="851"/>
        <w:gridCol w:w="850"/>
        <w:gridCol w:w="851"/>
        <w:gridCol w:w="850"/>
      </w:tblGrid>
      <w:tr w:rsidR="00E378DE" w:rsidRPr="00AB534D" w:rsidTr="00E378DE">
        <w:trPr>
          <w:trHeight w:hRule="exact" w:val="427"/>
        </w:trPr>
        <w:tc>
          <w:tcPr>
            <w:tcW w:w="1995" w:type="dxa"/>
            <w:vMerge w:val="restart"/>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20"/>
              <w:rPr>
                <w:color w:val="auto"/>
              </w:rPr>
            </w:pPr>
            <w:r w:rsidRPr="00AB534D">
              <w:rPr>
                <w:color w:val="auto"/>
              </w:rPr>
              <w:t>Предметные области</w:t>
            </w:r>
          </w:p>
        </w:tc>
        <w:tc>
          <w:tcPr>
            <w:tcW w:w="1843" w:type="dxa"/>
            <w:vMerge w:val="restart"/>
            <w:tcBorders>
              <w:top w:val="single" w:sz="4" w:space="0" w:color="auto"/>
              <w:left w:val="single" w:sz="4" w:space="0" w:color="auto"/>
            </w:tcBorders>
            <w:shd w:val="clear" w:color="auto" w:fill="auto"/>
            <w:vAlign w:val="center"/>
          </w:tcPr>
          <w:p w:rsidR="00E378DE" w:rsidRPr="00AB534D" w:rsidRDefault="00D67421" w:rsidP="00E378DE">
            <w:pPr>
              <w:pStyle w:val="ab"/>
              <w:spacing w:after="40" w:line="206" w:lineRule="auto"/>
              <w:ind w:firstLine="0"/>
              <w:rPr>
                <w:color w:val="auto"/>
              </w:rPr>
            </w:pPr>
            <w:r>
              <w:rPr>
                <w:noProof/>
                <w:color w:val="auto"/>
              </w:rPr>
              <w:pict>
                <v:shapetype id="_x0000_t32" coordsize="21600,21600" o:spt="32" o:oned="t" path="m,l21600,21600e" filled="f">
                  <v:path arrowok="t" fillok="f" o:connecttype="none"/>
                  <o:lock v:ext="edit" shapetype="t"/>
                </v:shapetype>
                <v:shape id="AutoShape 29" o:spid="_x0000_s1090" type="#_x0000_t32" style="position:absolute;margin-left:-.45pt;margin-top:.95pt;width:182pt;height:41.45pt;flip:y;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"/>
              </w:pict>
            </w:r>
            <w:r w:rsidR="00E378DE" w:rsidRPr="00AB534D">
              <w:rPr>
                <w:color w:val="auto"/>
              </w:rPr>
              <w:t xml:space="preserve">Учебные предметы, </w:t>
            </w:r>
          </w:p>
          <w:p w:rsidR="00E378DE" w:rsidRPr="00AB534D" w:rsidRDefault="00E378DE" w:rsidP="00E378DE">
            <w:pPr>
              <w:pStyle w:val="ab"/>
              <w:spacing w:after="40" w:line="206" w:lineRule="auto"/>
              <w:ind w:firstLine="0"/>
              <w:rPr>
                <w:color w:val="auto"/>
              </w:rPr>
            </w:pPr>
            <w:r w:rsidRPr="00AB534D">
              <w:rPr>
                <w:color w:val="auto"/>
              </w:rPr>
              <w:t>курсы</w:t>
            </w:r>
          </w:p>
          <w:p w:rsidR="00E378DE" w:rsidRPr="00AB534D" w:rsidRDefault="00E378DE" w:rsidP="00E378DE">
            <w:pPr>
              <w:pStyle w:val="ab"/>
              <w:spacing w:line="206" w:lineRule="auto"/>
              <w:ind w:firstLine="0"/>
              <w:jc w:val="right"/>
              <w:rPr>
                <w:color w:val="auto"/>
              </w:rPr>
            </w:pPr>
            <w:r w:rsidRPr="00AB534D">
              <w:rPr>
                <w:color w:val="auto"/>
              </w:rPr>
              <w:t>Классы</w:t>
            </w:r>
          </w:p>
        </w:tc>
        <w:tc>
          <w:tcPr>
            <w:tcW w:w="5244" w:type="dxa"/>
            <w:gridSpan w:val="6"/>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Количество часов в неделю</w:t>
            </w:r>
          </w:p>
        </w:tc>
      </w:tr>
      <w:tr w:rsidR="00E378DE" w:rsidRPr="00AB534D" w:rsidTr="00E378DE">
        <w:trPr>
          <w:trHeight w:hRule="exact" w:val="427"/>
        </w:trPr>
        <w:tc>
          <w:tcPr>
            <w:tcW w:w="1995" w:type="dxa"/>
            <w:vMerge/>
            <w:tcBorders>
              <w:left w:val="single" w:sz="4" w:space="0" w:color="auto"/>
            </w:tcBorders>
            <w:shd w:val="clear" w:color="auto" w:fill="auto"/>
            <w:vAlign w:val="center"/>
          </w:tcPr>
          <w:p w:rsidR="00E378DE" w:rsidRPr="00AB534D" w:rsidRDefault="00E378DE" w:rsidP="00E378DE">
            <w:pPr>
              <w:rPr>
                <w:rFonts w:ascii="Times New Roman" w:hAnsi="Times New Roman" w:cs="Times New Roman"/>
                <w:sz w:val="20"/>
                <w:szCs w:val="20"/>
              </w:rPr>
            </w:pPr>
          </w:p>
        </w:tc>
        <w:tc>
          <w:tcPr>
            <w:tcW w:w="1843" w:type="dxa"/>
            <w:vMerge/>
            <w:tcBorders>
              <w:left w:val="single" w:sz="4" w:space="0" w:color="auto"/>
            </w:tcBorders>
            <w:shd w:val="clear" w:color="auto" w:fill="auto"/>
            <w:vAlign w:val="center"/>
          </w:tcPr>
          <w:p w:rsidR="00E378DE" w:rsidRPr="00AB534D" w:rsidRDefault="00E378DE" w:rsidP="00E378DE">
            <w:pPr>
              <w:rPr>
                <w:rFonts w:ascii="Times New Roman" w:hAnsi="Times New Roman" w:cs="Times New Roman"/>
                <w:sz w:val="20"/>
                <w:szCs w:val="20"/>
              </w:rPr>
            </w:pP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V</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VI</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VII</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VIII</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IX</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color w:val="auto"/>
              </w:rPr>
              <w:t>Всего</w:t>
            </w:r>
          </w:p>
        </w:tc>
      </w:tr>
      <w:tr w:rsidR="00E378DE" w:rsidRPr="00AB534D" w:rsidTr="00E378DE">
        <w:trPr>
          <w:trHeight w:hRule="exact" w:val="346"/>
        </w:trPr>
        <w:tc>
          <w:tcPr>
            <w:tcW w:w="1995"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Обязательная часть</w:t>
            </w:r>
          </w:p>
        </w:tc>
        <w:tc>
          <w:tcPr>
            <w:tcW w:w="5244" w:type="dxa"/>
            <w:gridSpan w:val="6"/>
            <w:tcBorders>
              <w:top w:val="single" w:sz="4" w:space="0" w:color="auto"/>
              <w:left w:val="single" w:sz="4" w:space="0" w:color="auto"/>
              <w:righ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r>
      <w:tr w:rsidR="00E378DE" w:rsidRPr="00AB534D" w:rsidTr="00E378DE">
        <w:trPr>
          <w:trHeight w:hRule="exact" w:val="346"/>
        </w:trPr>
        <w:tc>
          <w:tcPr>
            <w:tcW w:w="1995" w:type="dxa"/>
            <w:vMerge w:val="restart"/>
            <w:tcBorders>
              <w:top w:val="single" w:sz="4" w:space="0" w:color="auto"/>
              <w:left w:val="single" w:sz="4" w:space="0" w:color="auto"/>
            </w:tcBorders>
            <w:shd w:val="clear" w:color="auto" w:fill="auto"/>
            <w:vAlign w:val="center"/>
          </w:tcPr>
          <w:p w:rsidR="00E378DE" w:rsidRPr="00AB534D" w:rsidRDefault="00E378DE" w:rsidP="00E378DE">
            <w:pPr>
              <w:pStyle w:val="ab"/>
              <w:spacing w:line="233" w:lineRule="auto"/>
              <w:ind w:firstLine="0"/>
              <w:rPr>
                <w:color w:val="auto"/>
              </w:rPr>
            </w:pPr>
            <w:r w:rsidRPr="00AB534D">
              <w:rPr>
                <w:rFonts w:eastAsia="Courier New"/>
                <w:color w:val="auto"/>
              </w:rPr>
              <w:t>Русский язык и литература</w:t>
            </w: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Русский язык</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5</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6</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4</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color w:val="auto"/>
              </w:rPr>
              <w:t>3</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260"/>
              <w:rPr>
                <w:color w:val="auto"/>
              </w:rPr>
            </w:pPr>
            <w:r w:rsidRPr="00AB534D">
              <w:rPr>
                <w:color w:val="auto"/>
              </w:rPr>
              <w:t>21</w:t>
            </w:r>
          </w:p>
        </w:tc>
      </w:tr>
      <w:tr w:rsidR="00E378DE" w:rsidRPr="00AB534D" w:rsidTr="00E378DE">
        <w:trPr>
          <w:trHeight w:hRule="exact" w:val="346"/>
        </w:trPr>
        <w:tc>
          <w:tcPr>
            <w:tcW w:w="1995" w:type="dxa"/>
            <w:vMerge/>
            <w:tcBorders>
              <w:left w:val="single" w:sz="4" w:space="0" w:color="auto"/>
            </w:tcBorders>
            <w:shd w:val="clear" w:color="auto" w:fill="auto"/>
            <w:vAlign w:val="center"/>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Литература</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color w:val="auto"/>
              </w:rPr>
              <w:t>3</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260"/>
              <w:rPr>
                <w:color w:val="auto"/>
              </w:rPr>
            </w:pPr>
            <w:r w:rsidRPr="00AB534D">
              <w:rPr>
                <w:color w:val="auto"/>
              </w:rPr>
              <w:t>13</w:t>
            </w:r>
          </w:p>
        </w:tc>
      </w:tr>
      <w:tr w:rsidR="00E378DE" w:rsidRPr="00AB534D" w:rsidTr="00E378DE">
        <w:trPr>
          <w:trHeight w:hRule="exact" w:val="901"/>
        </w:trPr>
        <w:tc>
          <w:tcPr>
            <w:tcW w:w="1995" w:type="dxa"/>
            <w:vMerge w:val="restart"/>
            <w:tcBorders>
              <w:top w:val="single" w:sz="4" w:space="0" w:color="auto"/>
              <w:left w:val="single" w:sz="4" w:space="0" w:color="auto"/>
            </w:tcBorders>
            <w:shd w:val="clear" w:color="auto" w:fill="auto"/>
          </w:tcPr>
          <w:p w:rsidR="00E378DE" w:rsidRPr="00AB534D" w:rsidRDefault="00E378DE" w:rsidP="00E378DE">
            <w:pPr>
              <w:pStyle w:val="ab"/>
              <w:spacing w:line="240" w:lineRule="auto"/>
              <w:ind w:firstLine="0"/>
              <w:rPr>
                <w:color w:val="auto"/>
              </w:rPr>
            </w:pPr>
            <w:r w:rsidRPr="00AB534D">
              <w:rPr>
                <w:rFonts w:eastAsia="Courier New"/>
                <w:color w:val="auto"/>
              </w:rPr>
              <w:t>Родной язык и родная литература</w:t>
            </w:r>
          </w:p>
        </w:tc>
        <w:tc>
          <w:tcPr>
            <w:tcW w:w="1843" w:type="dxa"/>
            <w:tcBorders>
              <w:top w:val="single" w:sz="4" w:space="0" w:color="auto"/>
              <w:left w:val="single" w:sz="4" w:space="0" w:color="auto"/>
            </w:tcBorders>
            <w:shd w:val="clear" w:color="auto" w:fill="auto"/>
            <w:vAlign w:val="bottom"/>
          </w:tcPr>
          <w:p w:rsidR="00E378DE" w:rsidRPr="00AB534D" w:rsidRDefault="00E378DE" w:rsidP="00E378DE">
            <w:pPr>
              <w:pStyle w:val="ab"/>
              <w:spacing w:line="240" w:lineRule="auto"/>
              <w:ind w:firstLine="0"/>
              <w:rPr>
                <w:color w:val="auto"/>
              </w:rPr>
            </w:pPr>
            <w:r w:rsidRPr="00AB534D">
              <w:rPr>
                <w:rFonts w:eastAsia="Courier New"/>
                <w:color w:val="auto"/>
              </w:rPr>
              <w:t>Родной язык и (или) государственный язык республики Российской Федерации</w:t>
            </w:r>
          </w:p>
        </w:tc>
        <w:tc>
          <w:tcPr>
            <w:tcW w:w="850" w:type="dxa"/>
            <w:vMerge w:val="restart"/>
            <w:tcBorders>
              <w:top w:val="single" w:sz="4" w:space="0" w:color="auto"/>
              <w:left w:val="single" w:sz="4" w:space="0" w:color="auto"/>
            </w:tcBorders>
            <w:shd w:val="clear" w:color="auto" w:fill="auto"/>
          </w:tcPr>
          <w:p w:rsidR="00E378DE" w:rsidRPr="00AB534D" w:rsidRDefault="00E378DE" w:rsidP="00E378DE">
            <w:pPr>
              <w:pStyle w:val="ab"/>
              <w:spacing w:line="240" w:lineRule="auto"/>
              <w:ind w:firstLine="0"/>
              <w:jc w:val="center"/>
              <w:rPr>
                <w:color w:val="auto"/>
              </w:rPr>
            </w:pPr>
            <w:r w:rsidRPr="00AB534D">
              <w:rPr>
                <w:color w:val="auto"/>
              </w:rPr>
              <w:t>2</w:t>
            </w:r>
          </w:p>
        </w:tc>
        <w:tc>
          <w:tcPr>
            <w:tcW w:w="992" w:type="dxa"/>
            <w:vMerge w:val="restart"/>
            <w:tcBorders>
              <w:top w:val="single" w:sz="4" w:space="0" w:color="auto"/>
              <w:left w:val="single" w:sz="4" w:space="0" w:color="auto"/>
            </w:tcBorders>
            <w:shd w:val="clear" w:color="auto" w:fill="auto"/>
          </w:tcPr>
          <w:p w:rsidR="00E378DE" w:rsidRPr="00AB534D" w:rsidRDefault="00E378DE" w:rsidP="00E378DE">
            <w:pPr>
              <w:pStyle w:val="ab"/>
              <w:spacing w:line="240" w:lineRule="auto"/>
              <w:ind w:firstLine="0"/>
              <w:jc w:val="center"/>
              <w:rPr>
                <w:color w:val="auto"/>
              </w:rPr>
            </w:pPr>
            <w:r w:rsidRPr="00AB534D">
              <w:rPr>
                <w:color w:val="auto"/>
              </w:rPr>
              <w:t>2</w:t>
            </w:r>
          </w:p>
        </w:tc>
        <w:tc>
          <w:tcPr>
            <w:tcW w:w="851" w:type="dxa"/>
            <w:vMerge w:val="restart"/>
            <w:tcBorders>
              <w:top w:val="single" w:sz="4" w:space="0" w:color="auto"/>
              <w:left w:val="single" w:sz="4" w:space="0" w:color="auto"/>
            </w:tcBorders>
            <w:shd w:val="clear" w:color="auto" w:fill="auto"/>
          </w:tcPr>
          <w:p w:rsidR="00E378DE" w:rsidRPr="00AB534D" w:rsidRDefault="00E378DE" w:rsidP="00E378DE">
            <w:pPr>
              <w:pStyle w:val="ab"/>
              <w:spacing w:line="240" w:lineRule="auto"/>
              <w:ind w:firstLine="0"/>
              <w:jc w:val="center"/>
              <w:rPr>
                <w:color w:val="auto"/>
              </w:rPr>
            </w:pPr>
            <w:r w:rsidRPr="00AB534D">
              <w:rPr>
                <w:color w:val="auto"/>
              </w:rPr>
              <w:t>2</w:t>
            </w:r>
          </w:p>
        </w:tc>
        <w:tc>
          <w:tcPr>
            <w:tcW w:w="850" w:type="dxa"/>
            <w:vMerge w:val="restart"/>
            <w:tcBorders>
              <w:top w:val="single" w:sz="4" w:space="0" w:color="auto"/>
              <w:left w:val="single" w:sz="4" w:space="0" w:color="auto"/>
            </w:tcBorders>
            <w:shd w:val="clear" w:color="auto" w:fill="auto"/>
          </w:tcPr>
          <w:p w:rsidR="00E378DE" w:rsidRPr="00AB534D" w:rsidRDefault="00E378DE" w:rsidP="00E378DE">
            <w:pPr>
              <w:pStyle w:val="ab"/>
              <w:spacing w:line="240" w:lineRule="auto"/>
              <w:ind w:firstLine="280"/>
              <w:rPr>
                <w:color w:val="auto"/>
              </w:rPr>
            </w:pPr>
            <w:r w:rsidRPr="00AB534D">
              <w:rPr>
                <w:color w:val="auto"/>
              </w:rPr>
              <w:t>2</w:t>
            </w:r>
          </w:p>
        </w:tc>
        <w:tc>
          <w:tcPr>
            <w:tcW w:w="851" w:type="dxa"/>
            <w:vMerge w:val="restart"/>
            <w:tcBorders>
              <w:top w:val="single" w:sz="4" w:space="0" w:color="auto"/>
              <w:left w:val="single" w:sz="4" w:space="0" w:color="auto"/>
            </w:tcBorders>
            <w:shd w:val="clear" w:color="auto" w:fill="auto"/>
          </w:tcPr>
          <w:p w:rsidR="00E378DE" w:rsidRPr="00AB534D" w:rsidRDefault="00E378DE" w:rsidP="00E378DE">
            <w:pPr>
              <w:pStyle w:val="ab"/>
              <w:spacing w:line="240" w:lineRule="auto"/>
              <w:ind w:firstLine="280"/>
              <w:rPr>
                <w:color w:val="auto"/>
              </w:rPr>
            </w:pPr>
            <w:r w:rsidRPr="00AB534D">
              <w:rPr>
                <w:color w:val="auto"/>
              </w:rPr>
              <w:t>1</w:t>
            </w:r>
          </w:p>
        </w:tc>
        <w:tc>
          <w:tcPr>
            <w:tcW w:w="850" w:type="dxa"/>
            <w:vMerge w:val="restart"/>
            <w:tcBorders>
              <w:top w:val="single" w:sz="4" w:space="0" w:color="auto"/>
              <w:left w:val="single" w:sz="4" w:space="0" w:color="auto"/>
              <w:right w:val="single" w:sz="4" w:space="0" w:color="auto"/>
            </w:tcBorders>
            <w:shd w:val="clear" w:color="auto" w:fill="auto"/>
          </w:tcPr>
          <w:p w:rsidR="00E378DE" w:rsidRPr="00AB534D" w:rsidRDefault="00E378DE" w:rsidP="00E378DE">
            <w:pPr>
              <w:pStyle w:val="ab"/>
              <w:spacing w:line="240" w:lineRule="auto"/>
              <w:ind w:firstLine="260"/>
              <w:rPr>
                <w:color w:val="auto"/>
              </w:rPr>
            </w:pPr>
            <w:r w:rsidRPr="00AB534D">
              <w:rPr>
                <w:color w:val="auto"/>
              </w:rPr>
              <w:t>9</w:t>
            </w:r>
          </w:p>
        </w:tc>
      </w:tr>
      <w:tr w:rsidR="00E378DE" w:rsidRPr="00AB534D" w:rsidTr="00E378DE">
        <w:trPr>
          <w:trHeight w:hRule="exact" w:val="346"/>
        </w:trPr>
        <w:tc>
          <w:tcPr>
            <w:tcW w:w="1995"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bottom"/>
          </w:tcPr>
          <w:p w:rsidR="00E378DE" w:rsidRPr="00AB534D" w:rsidRDefault="00E378DE" w:rsidP="00E378DE">
            <w:pPr>
              <w:pStyle w:val="ab"/>
              <w:spacing w:line="240" w:lineRule="auto"/>
              <w:ind w:firstLine="0"/>
              <w:rPr>
                <w:color w:val="auto"/>
              </w:rPr>
            </w:pPr>
            <w:r w:rsidRPr="00AB534D">
              <w:rPr>
                <w:rFonts w:eastAsia="Courier New"/>
                <w:color w:val="auto"/>
              </w:rPr>
              <w:t>Родная литература</w:t>
            </w:r>
          </w:p>
        </w:tc>
        <w:tc>
          <w:tcPr>
            <w:tcW w:w="850"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992"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0"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0" w:type="dxa"/>
            <w:vMerge/>
            <w:tcBorders>
              <w:left w:val="single" w:sz="4" w:space="0" w:color="auto"/>
              <w:righ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r>
      <w:tr w:rsidR="00E378DE" w:rsidRPr="00AB534D" w:rsidTr="00E378DE">
        <w:trPr>
          <w:trHeight w:hRule="exact" w:val="346"/>
        </w:trPr>
        <w:tc>
          <w:tcPr>
            <w:tcW w:w="1995"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Иностранные языки</w:t>
            </w: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Иностранный язык</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color w:val="auto"/>
              </w:rPr>
              <w:t>3</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color w:val="auto"/>
              </w:rPr>
              <w:t>3</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260"/>
              <w:rPr>
                <w:color w:val="auto"/>
              </w:rPr>
            </w:pPr>
            <w:r w:rsidRPr="00AB534D">
              <w:rPr>
                <w:color w:val="auto"/>
              </w:rPr>
              <w:t>15</w:t>
            </w:r>
          </w:p>
        </w:tc>
      </w:tr>
      <w:tr w:rsidR="00E378DE" w:rsidRPr="00AB534D" w:rsidTr="00E378DE">
        <w:trPr>
          <w:trHeight w:hRule="exact" w:val="346"/>
        </w:trPr>
        <w:tc>
          <w:tcPr>
            <w:tcW w:w="1995" w:type="dxa"/>
            <w:vMerge w:val="restart"/>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0"/>
              <w:rPr>
                <w:color w:val="auto"/>
              </w:rPr>
            </w:pPr>
            <w:r w:rsidRPr="00AB534D">
              <w:rPr>
                <w:rFonts w:eastAsia="Courier New"/>
                <w:color w:val="auto"/>
              </w:rPr>
              <w:t>Математика и информатика</w:t>
            </w: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Математика</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5</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5</w:t>
            </w:r>
          </w:p>
        </w:tc>
        <w:tc>
          <w:tcPr>
            <w:tcW w:w="851"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260"/>
              <w:rPr>
                <w:color w:val="auto"/>
              </w:rPr>
            </w:pPr>
            <w:r w:rsidRPr="00AB534D">
              <w:rPr>
                <w:color w:val="auto"/>
              </w:rPr>
              <w:t>10</w:t>
            </w:r>
          </w:p>
        </w:tc>
      </w:tr>
      <w:tr w:rsidR="00E378DE" w:rsidRPr="00AB534D" w:rsidTr="00E378DE">
        <w:trPr>
          <w:trHeight w:hRule="exact" w:val="346"/>
        </w:trPr>
        <w:tc>
          <w:tcPr>
            <w:tcW w:w="1995"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Алгебра</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color w:val="auto"/>
              </w:rPr>
              <w:t>3</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260"/>
              <w:rPr>
                <w:color w:val="auto"/>
              </w:rPr>
            </w:pPr>
            <w:r w:rsidRPr="00AB534D">
              <w:rPr>
                <w:color w:val="auto"/>
              </w:rPr>
              <w:t>9</w:t>
            </w:r>
          </w:p>
        </w:tc>
      </w:tr>
      <w:tr w:rsidR="00E378DE" w:rsidRPr="00AB534D" w:rsidTr="00E378DE">
        <w:trPr>
          <w:trHeight w:hRule="exact" w:val="350"/>
        </w:trPr>
        <w:tc>
          <w:tcPr>
            <w:tcW w:w="1995"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Геометрия</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color w:val="auto"/>
              </w:rPr>
              <w:t>2</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260"/>
              <w:rPr>
                <w:color w:val="auto"/>
              </w:rPr>
            </w:pPr>
            <w:r w:rsidRPr="00AB534D">
              <w:rPr>
                <w:color w:val="auto"/>
              </w:rPr>
              <w:t>6</w:t>
            </w:r>
          </w:p>
        </w:tc>
      </w:tr>
      <w:tr w:rsidR="00E378DE" w:rsidRPr="00AB534D" w:rsidTr="00E378DE">
        <w:trPr>
          <w:trHeight w:hRule="exact" w:val="411"/>
        </w:trPr>
        <w:tc>
          <w:tcPr>
            <w:tcW w:w="1995"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Вероятность и статистика</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1</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color w:val="auto"/>
              </w:rPr>
              <w:t>1</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color w:val="auto"/>
              </w:rPr>
              <w:t>1</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260"/>
              <w:rPr>
                <w:color w:val="auto"/>
              </w:rPr>
            </w:pPr>
            <w:r w:rsidRPr="00AB534D">
              <w:rPr>
                <w:color w:val="auto"/>
              </w:rPr>
              <w:t>3</w:t>
            </w:r>
          </w:p>
        </w:tc>
      </w:tr>
      <w:tr w:rsidR="00E378DE" w:rsidRPr="00AB534D" w:rsidTr="00E378DE">
        <w:trPr>
          <w:trHeight w:hRule="exact" w:val="355"/>
        </w:trPr>
        <w:tc>
          <w:tcPr>
            <w:tcW w:w="1995" w:type="dxa"/>
            <w:vMerge/>
            <w:tcBorders>
              <w:left w:val="single" w:sz="4" w:space="0" w:color="auto"/>
              <w:bottom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Информатика</w:t>
            </w:r>
          </w:p>
        </w:tc>
        <w:tc>
          <w:tcPr>
            <w:tcW w:w="850" w:type="dxa"/>
            <w:tcBorders>
              <w:top w:val="single" w:sz="4" w:space="0" w:color="auto"/>
              <w:left w:val="single" w:sz="4" w:space="0" w:color="auto"/>
              <w:bottom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1</w:t>
            </w:r>
          </w:p>
        </w:tc>
        <w:tc>
          <w:tcPr>
            <w:tcW w:w="850" w:type="dxa"/>
            <w:tcBorders>
              <w:top w:val="single" w:sz="4" w:space="0" w:color="auto"/>
              <w:left w:val="single" w:sz="4" w:space="0" w:color="auto"/>
              <w:bottom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color w:val="auto"/>
              </w:rPr>
              <w:t>1</w:t>
            </w:r>
          </w:p>
        </w:tc>
        <w:tc>
          <w:tcPr>
            <w:tcW w:w="851" w:type="dxa"/>
            <w:tcBorders>
              <w:top w:val="single" w:sz="4" w:space="0" w:color="auto"/>
              <w:left w:val="single" w:sz="4" w:space="0" w:color="auto"/>
              <w:bottom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color w:val="auto"/>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260"/>
              <w:rPr>
                <w:color w:val="auto"/>
              </w:rPr>
            </w:pPr>
            <w:r w:rsidRPr="00AB534D">
              <w:rPr>
                <w:color w:val="auto"/>
              </w:rPr>
              <w:t>3</w:t>
            </w:r>
          </w:p>
        </w:tc>
      </w:tr>
    </w:tbl>
    <w:p w:rsidR="005670A6" w:rsidRPr="00AB534D" w:rsidRDefault="005670A6" w:rsidP="00E378DE">
      <w:pPr>
        <w:jc w:val="both"/>
        <w:rPr>
          <w:rFonts w:ascii="Times New Roman" w:hAnsi="Times New Roman" w:cs="Times New Roman"/>
          <w:sz w:val="20"/>
          <w:szCs w:val="20"/>
        </w:rPr>
      </w:pPr>
    </w:p>
    <w:tbl>
      <w:tblPr>
        <w:tblW w:w="9082" w:type="dxa"/>
        <w:tblLayout w:type="fixed"/>
        <w:tblCellMar>
          <w:left w:w="10" w:type="dxa"/>
          <w:right w:w="10" w:type="dxa"/>
        </w:tblCellMar>
        <w:tblLook w:val="0000" w:firstRow="0" w:lastRow="0" w:firstColumn="0" w:lastColumn="0" w:noHBand="0" w:noVBand="0"/>
      </w:tblPr>
      <w:tblGrid>
        <w:gridCol w:w="1995"/>
        <w:gridCol w:w="1843"/>
        <w:gridCol w:w="850"/>
        <w:gridCol w:w="992"/>
        <w:gridCol w:w="851"/>
        <w:gridCol w:w="850"/>
        <w:gridCol w:w="851"/>
        <w:gridCol w:w="850"/>
      </w:tblGrid>
      <w:tr w:rsidR="00E378DE" w:rsidRPr="00AB534D" w:rsidTr="00E378DE">
        <w:trPr>
          <w:trHeight w:hRule="exact" w:val="341"/>
        </w:trPr>
        <w:tc>
          <w:tcPr>
            <w:tcW w:w="1995" w:type="dxa"/>
            <w:vMerge w:val="restart"/>
            <w:tcBorders>
              <w:top w:val="single" w:sz="4" w:space="0" w:color="auto"/>
              <w:left w:val="single" w:sz="4" w:space="0" w:color="auto"/>
            </w:tcBorders>
            <w:shd w:val="clear" w:color="auto" w:fill="auto"/>
          </w:tcPr>
          <w:p w:rsidR="00E378DE" w:rsidRPr="00AB534D" w:rsidRDefault="00E378DE" w:rsidP="00E378DE">
            <w:pPr>
              <w:pStyle w:val="ab"/>
              <w:spacing w:before="80" w:line="226" w:lineRule="auto"/>
              <w:ind w:firstLine="0"/>
              <w:rPr>
                <w:color w:val="auto"/>
              </w:rPr>
            </w:pPr>
            <w:r w:rsidRPr="00AB534D">
              <w:rPr>
                <w:rFonts w:eastAsia="Courier New"/>
                <w:color w:val="auto"/>
              </w:rPr>
              <w:t>Общественно-научные предметы</w:t>
            </w: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История</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2</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260"/>
              <w:rPr>
                <w:color w:val="auto"/>
              </w:rPr>
            </w:pPr>
            <w:r w:rsidRPr="00AB534D">
              <w:rPr>
                <w:rFonts w:eastAsia="Courier New"/>
                <w:color w:val="auto"/>
              </w:rPr>
              <w:t>10</w:t>
            </w:r>
          </w:p>
        </w:tc>
      </w:tr>
      <w:tr w:rsidR="00E378DE" w:rsidRPr="00AB534D" w:rsidTr="00E378DE">
        <w:trPr>
          <w:trHeight w:hRule="exact" w:val="341"/>
        </w:trPr>
        <w:tc>
          <w:tcPr>
            <w:tcW w:w="1995"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Обществознание</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1</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1</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260"/>
              <w:rPr>
                <w:color w:val="auto"/>
              </w:rPr>
            </w:pPr>
            <w:r w:rsidRPr="00AB534D">
              <w:rPr>
                <w:rFonts w:eastAsia="Courier New"/>
                <w:color w:val="auto"/>
              </w:rPr>
              <w:t>4</w:t>
            </w:r>
          </w:p>
        </w:tc>
      </w:tr>
      <w:tr w:rsidR="00E378DE" w:rsidRPr="00AB534D" w:rsidTr="00E378DE">
        <w:trPr>
          <w:trHeight w:hRule="exact" w:val="336"/>
        </w:trPr>
        <w:tc>
          <w:tcPr>
            <w:tcW w:w="1995"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География</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2</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260"/>
              <w:rPr>
                <w:color w:val="auto"/>
              </w:rPr>
            </w:pPr>
            <w:r w:rsidRPr="00AB534D">
              <w:rPr>
                <w:rFonts w:eastAsia="Courier New"/>
                <w:color w:val="auto"/>
              </w:rPr>
              <w:t>8</w:t>
            </w:r>
          </w:p>
        </w:tc>
      </w:tr>
      <w:tr w:rsidR="00E378DE" w:rsidRPr="00AB534D" w:rsidTr="00E378DE">
        <w:trPr>
          <w:trHeight w:hRule="exact" w:val="336"/>
        </w:trPr>
        <w:tc>
          <w:tcPr>
            <w:tcW w:w="1995" w:type="dxa"/>
            <w:vMerge w:val="restart"/>
            <w:tcBorders>
              <w:top w:val="single" w:sz="4" w:space="0" w:color="auto"/>
              <w:left w:val="single" w:sz="4" w:space="0" w:color="auto"/>
            </w:tcBorders>
            <w:shd w:val="clear" w:color="auto" w:fill="auto"/>
          </w:tcPr>
          <w:p w:rsidR="00E378DE" w:rsidRPr="00AB534D" w:rsidRDefault="00E378DE" w:rsidP="00E378DE">
            <w:pPr>
              <w:pStyle w:val="ab"/>
              <w:spacing w:before="80" w:line="226" w:lineRule="auto"/>
              <w:ind w:firstLine="0"/>
              <w:rPr>
                <w:color w:val="auto"/>
              </w:rPr>
            </w:pPr>
            <w:r w:rsidRPr="00AB534D">
              <w:rPr>
                <w:rFonts w:eastAsia="Courier New"/>
                <w:color w:val="auto"/>
              </w:rPr>
              <w:t>Естественно-научные предметы</w:t>
            </w: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Физика</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3</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7</w:t>
            </w:r>
          </w:p>
        </w:tc>
      </w:tr>
      <w:tr w:rsidR="00E378DE" w:rsidRPr="00AB534D" w:rsidTr="00E378DE">
        <w:trPr>
          <w:trHeight w:hRule="exact" w:val="336"/>
        </w:trPr>
        <w:tc>
          <w:tcPr>
            <w:tcW w:w="1995"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Химия</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2</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260"/>
              <w:rPr>
                <w:color w:val="auto"/>
              </w:rPr>
            </w:pPr>
            <w:r w:rsidRPr="00AB534D">
              <w:rPr>
                <w:rFonts w:eastAsia="Courier New"/>
                <w:color w:val="auto"/>
              </w:rPr>
              <w:t>4</w:t>
            </w:r>
          </w:p>
        </w:tc>
      </w:tr>
      <w:tr w:rsidR="00E378DE" w:rsidRPr="00AB534D" w:rsidTr="00E378DE">
        <w:trPr>
          <w:trHeight w:hRule="exact" w:val="341"/>
        </w:trPr>
        <w:tc>
          <w:tcPr>
            <w:tcW w:w="1995"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Биология</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2</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7</w:t>
            </w:r>
          </w:p>
        </w:tc>
      </w:tr>
      <w:tr w:rsidR="00E378DE" w:rsidRPr="00AB534D" w:rsidTr="00E378DE">
        <w:trPr>
          <w:trHeight w:hRule="exact" w:val="336"/>
        </w:trPr>
        <w:tc>
          <w:tcPr>
            <w:tcW w:w="1995" w:type="dxa"/>
            <w:vMerge w:val="restart"/>
            <w:tcBorders>
              <w:top w:val="single" w:sz="4" w:space="0" w:color="auto"/>
              <w:left w:val="single" w:sz="4" w:space="0" w:color="auto"/>
            </w:tcBorders>
            <w:shd w:val="clear" w:color="auto" w:fill="auto"/>
          </w:tcPr>
          <w:p w:rsidR="00E378DE" w:rsidRPr="00AB534D" w:rsidRDefault="00E378DE" w:rsidP="00E378DE">
            <w:pPr>
              <w:pStyle w:val="ab"/>
              <w:spacing w:line="240" w:lineRule="auto"/>
              <w:ind w:firstLine="0"/>
              <w:rPr>
                <w:color w:val="auto"/>
              </w:rPr>
            </w:pPr>
            <w:r w:rsidRPr="00AB534D">
              <w:rPr>
                <w:rFonts w:eastAsia="Courier New"/>
                <w:color w:val="auto"/>
              </w:rPr>
              <w:t>Искусство</w:t>
            </w: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Изобразительное искусство</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260"/>
              <w:rPr>
                <w:color w:val="auto"/>
              </w:rPr>
            </w:pPr>
            <w:r w:rsidRPr="00AB534D">
              <w:rPr>
                <w:rFonts w:eastAsia="Courier New"/>
                <w:color w:val="auto"/>
              </w:rPr>
              <w:t>3</w:t>
            </w:r>
          </w:p>
        </w:tc>
      </w:tr>
      <w:tr w:rsidR="00E378DE" w:rsidRPr="00AB534D" w:rsidTr="00E378DE">
        <w:trPr>
          <w:trHeight w:hRule="exact" w:val="336"/>
        </w:trPr>
        <w:tc>
          <w:tcPr>
            <w:tcW w:w="1995"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Музыка</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1</w:t>
            </w:r>
          </w:p>
        </w:tc>
        <w:tc>
          <w:tcPr>
            <w:tcW w:w="851"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260"/>
              <w:rPr>
                <w:color w:val="auto"/>
              </w:rPr>
            </w:pPr>
            <w:r w:rsidRPr="00AB534D">
              <w:rPr>
                <w:rFonts w:eastAsia="Courier New"/>
                <w:color w:val="auto"/>
              </w:rPr>
              <w:t>4</w:t>
            </w:r>
          </w:p>
        </w:tc>
      </w:tr>
      <w:tr w:rsidR="00E378DE" w:rsidRPr="00AB534D" w:rsidTr="00E378DE">
        <w:trPr>
          <w:trHeight w:hRule="exact" w:val="336"/>
        </w:trPr>
        <w:tc>
          <w:tcPr>
            <w:tcW w:w="1995"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Технология</w:t>
            </w: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Технология</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1</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1</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260"/>
              <w:rPr>
                <w:color w:val="auto"/>
              </w:rPr>
            </w:pPr>
            <w:r w:rsidRPr="00AB534D">
              <w:rPr>
                <w:rFonts w:eastAsia="Courier New"/>
                <w:color w:val="auto"/>
              </w:rPr>
              <w:t>8</w:t>
            </w:r>
          </w:p>
        </w:tc>
      </w:tr>
      <w:tr w:rsidR="00E378DE" w:rsidRPr="00AB534D" w:rsidTr="00E378DE">
        <w:trPr>
          <w:trHeight w:hRule="exact" w:val="341"/>
        </w:trPr>
        <w:tc>
          <w:tcPr>
            <w:tcW w:w="1995" w:type="dxa"/>
            <w:vMerge w:val="restart"/>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Физическая культура и основы безопасности жизнедеятельности</w:t>
            </w: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Физическая культура</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2</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260"/>
              <w:rPr>
                <w:color w:val="auto"/>
              </w:rPr>
            </w:pPr>
            <w:r w:rsidRPr="00AB534D">
              <w:rPr>
                <w:rFonts w:eastAsia="Courier New"/>
                <w:color w:val="auto"/>
              </w:rPr>
              <w:t>10</w:t>
            </w:r>
          </w:p>
        </w:tc>
      </w:tr>
      <w:tr w:rsidR="00E378DE" w:rsidRPr="00AB534D" w:rsidTr="00E378DE">
        <w:trPr>
          <w:trHeight w:hRule="exact" w:val="538"/>
        </w:trPr>
        <w:tc>
          <w:tcPr>
            <w:tcW w:w="1995" w:type="dxa"/>
            <w:vMerge/>
            <w:tcBorders>
              <w:left w:val="single" w:sz="4" w:space="0" w:color="auto"/>
            </w:tcBorders>
            <w:shd w:val="clear" w:color="auto" w:fill="auto"/>
            <w:vAlign w:val="center"/>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33" w:lineRule="auto"/>
              <w:ind w:firstLine="0"/>
              <w:rPr>
                <w:color w:val="auto"/>
              </w:rPr>
            </w:pPr>
            <w:r w:rsidRPr="00AB534D">
              <w:rPr>
                <w:rFonts w:eastAsia="Courier New"/>
                <w:color w:val="auto"/>
              </w:rPr>
              <w:t>Основы безопасности жизнедеятельности</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0" w:type="dxa"/>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280"/>
              <w:rPr>
                <w:color w:val="auto"/>
              </w:rPr>
            </w:pPr>
            <w:r w:rsidRPr="00AB534D">
              <w:rPr>
                <w:rFonts w:eastAsia="Courier New"/>
                <w:color w:val="auto"/>
              </w:rPr>
              <w:t>1</w:t>
            </w:r>
          </w:p>
        </w:tc>
        <w:tc>
          <w:tcPr>
            <w:tcW w:w="851" w:type="dxa"/>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280"/>
              <w:rPr>
                <w:color w:val="auto"/>
              </w:rPr>
            </w:pPr>
            <w:r w:rsidRPr="00AB534D">
              <w:rPr>
                <w:rFonts w:eastAsia="Courier New"/>
                <w:color w:val="auto"/>
              </w:rPr>
              <w:t>1</w:t>
            </w:r>
          </w:p>
        </w:tc>
        <w:tc>
          <w:tcPr>
            <w:tcW w:w="850" w:type="dxa"/>
            <w:tcBorders>
              <w:top w:val="single" w:sz="4" w:space="0" w:color="auto"/>
              <w:left w:val="single" w:sz="4" w:space="0" w:color="auto"/>
              <w:right w:val="single" w:sz="4" w:space="0" w:color="auto"/>
            </w:tcBorders>
            <w:shd w:val="clear" w:color="auto" w:fill="auto"/>
          </w:tcPr>
          <w:p w:rsidR="00E378DE" w:rsidRPr="00AB534D" w:rsidRDefault="00E378DE" w:rsidP="00E378DE">
            <w:pPr>
              <w:pStyle w:val="ab"/>
              <w:spacing w:before="80" w:line="240" w:lineRule="auto"/>
              <w:ind w:firstLine="260"/>
              <w:rPr>
                <w:color w:val="auto"/>
              </w:rPr>
            </w:pPr>
            <w:r w:rsidRPr="00AB534D">
              <w:rPr>
                <w:rFonts w:eastAsia="Courier New"/>
                <w:color w:val="auto"/>
              </w:rPr>
              <w:t>2</w:t>
            </w:r>
          </w:p>
        </w:tc>
      </w:tr>
      <w:tr w:rsidR="00E378DE" w:rsidRPr="00AB534D" w:rsidTr="00E378DE">
        <w:trPr>
          <w:trHeight w:hRule="exact" w:val="336"/>
        </w:trPr>
        <w:tc>
          <w:tcPr>
            <w:tcW w:w="3838" w:type="dxa"/>
            <w:gridSpan w:val="2"/>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Итого</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20"/>
              <w:rPr>
                <w:color w:val="auto"/>
              </w:rPr>
            </w:pPr>
            <w:r w:rsidRPr="00AB534D">
              <w:rPr>
                <w:rFonts w:eastAsia="Courier New"/>
                <w:color w:val="auto"/>
              </w:rPr>
              <w:t>28</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20"/>
              <w:rPr>
                <w:color w:val="auto"/>
              </w:rPr>
            </w:pPr>
            <w:r w:rsidRPr="00AB534D">
              <w:rPr>
                <w:rFonts w:eastAsia="Courier New"/>
                <w:color w:val="auto"/>
              </w:rPr>
              <w:t>30</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32</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20"/>
              <w:rPr>
                <w:color w:val="auto"/>
              </w:rPr>
            </w:pPr>
            <w:r w:rsidRPr="00AB534D">
              <w:rPr>
                <w:rFonts w:eastAsia="Courier New"/>
                <w:color w:val="auto"/>
              </w:rPr>
              <w:t>33</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20"/>
              <w:rPr>
                <w:color w:val="auto"/>
              </w:rPr>
            </w:pPr>
            <w:r w:rsidRPr="00AB534D">
              <w:rPr>
                <w:rFonts w:eastAsia="Courier New"/>
                <w:color w:val="auto"/>
              </w:rPr>
              <w:t>33</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220"/>
              <w:rPr>
                <w:color w:val="auto"/>
              </w:rPr>
            </w:pPr>
            <w:r w:rsidRPr="00AB534D">
              <w:rPr>
                <w:rFonts w:eastAsia="Courier New"/>
                <w:color w:val="auto"/>
              </w:rPr>
              <w:t>156</w:t>
            </w:r>
          </w:p>
        </w:tc>
      </w:tr>
      <w:tr w:rsidR="00E378DE" w:rsidRPr="00AB534D" w:rsidTr="00E378DE">
        <w:trPr>
          <w:trHeight w:hRule="exact" w:val="476"/>
        </w:trPr>
        <w:tc>
          <w:tcPr>
            <w:tcW w:w="3838" w:type="dxa"/>
            <w:gridSpan w:val="2"/>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Часть, формируемая участниками образовательных отношений</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0</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0</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0</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0</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r>
      <w:tr w:rsidR="00E378DE" w:rsidRPr="00AB534D" w:rsidTr="00E378DE">
        <w:trPr>
          <w:trHeight w:hRule="exact" w:val="336"/>
        </w:trPr>
        <w:tc>
          <w:tcPr>
            <w:tcW w:w="3838" w:type="dxa"/>
            <w:gridSpan w:val="2"/>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Учебные недели</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20"/>
              <w:rPr>
                <w:color w:val="auto"/>
              </w:rPr>
            </w:pPr>
            <w:r w:rsidRPr="00AB534D">
              <w:rPr>
                <w:rFonts w:eastAsia="Courier New"/>
                <w:color w:val="auto"/>
              </w:rPr>
              <w:t>34</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20"/>
              <w:rPr>
                <w:color w:val="auto"/>
              </w:rPr>
            </w:pPr>
            <w:r w:rsidRPr="00AB534D">
              <w:rPr>
                <w:rFonts w:eastAsia="Courier New"/>
                <w:color w:val="auto"/>
              </w:rPr>
              <w:t>34</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34</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20"/>
              <w:rPr>
                <w:color w:val="auto"/>
              </w:rPr>
            </w:pPr>
            <w:r w:rsidRPr="00AB534D">
              <w:rPr>
                <w:rFonts w:eastAsia="Courier New"/>
                <w:color w:val="auto"/>
              </w:rPr>
              <w:t>34</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20"/>
              <w:rPr>
                <w:color w:val="auto"/>
              </w:rPr>
            </w:pPr>
            <w:r w:rsidRPr="00AB534D">
              <w:rPr>
                <w:rFonts w:eastAsia="Courier New"/>
                <w:color w:val="auto"/>
              </w:rPr>
              <w:t>34</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220"/>
              <w:rPr>
                <w:color w:val="auto"/>
              </w:rPr>
            </w:pPr>
            <w:r w:rsidRPr="00AB534D">
              <w:rPr>
                <w:rFonts w:eastAsia="Courier New"/>
                <w:color w:val="auto"/>
              </w:rPr>
              <w:t>34</w:t>
            </w:r>
          </w:p>
        </w:tc>
      </w:tr>
      <w:tr w:rsidR="00E378DE" w:rsidRPr="00AB534D" w:rsidTr="00E378DE">
        <w:trPr>
          <w:trHeight w:hRule="exact" w:val="341"/>
        </w:trPr>
        <w:tc>
          <w:tcPr>
            <w:tcW w:w="3838" w:type="dxa"/>
            <w:gridSpan w:val="2"/>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Всего часов</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986</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1020</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1088</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1122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1122</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5338</w:t>
            </w:r>
          </w:p>
        </w:tc>
      </w:tr>
      <w:tr w:rsidR="00E378DE" w:rsidRPr="00AB534D" w:rsidTr="00E378DE">
        <w:trPr>
          <w:trHeight w:hRule="exact" w:val="589"/>
        </w:trPr>
        <w:tc>
          <w:tcPr>
            <w:tcW w:w="3838" w:type="dxa"/>
            <w:gridSpan w:val="2"/>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Рекомендуемая недельная нагрузка (при 5-дневной неделе)</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20"/>
              <w:rPr>
                <w:color w:val="auto"/>
              </w:rPr>
            </w:pPr>
            <w:r w:rsidRPr="00AB534D">
              <w:rPr>
                <w:rFonts w:eastAsia="Courier New"/>
                <w:color w:val="auto"/>
              </w:rPr>
              <w:t>29</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20"/>
              <w:rPr>
                <w:color w:val="auto"/>
              </w:rPr>
            </w:pPr>
            <w:r w:rsidRPr="00AB534D">
              <w:rPr>
                <w:rFonts w:eastAsia="Courier New"/>
                <w:color w:val="auto"/>
              </w:rPr>
              <w:t>30</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32</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20"/>
              <w:rPr>
                <w:color w:val="auto"/>
              </w:rPr>
            </w:pPr>
            <w:r w:rsidRPr="00AB534D">
              <w:rPr>
                <w:rFonts w:eastAsia="Courier New"/>
                <w:color w:val="auto"/>
              </w:rPr>
              <w:t>33</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20"/>
              <w:rPr>
                <w:color w:val="auto"/>
              </w:rPr>
            </w:pPr>
            <w:r w:rsidRPr="00AB534D">
              <w:rPr>
                <w:rFonts w:eastAsia="Courier New"/>
                <w:color w:val="auto"/>
              </w:rPr>
              <w:t>33</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157</w:t>
            </w:r>
          </w:p>
        </w:tc>
      </w:tr>
      <w:tr w:rsidR="00E378DE" w:rsidRPr="00AB534D" w:rsidTr="00E378DE">
        <w:trPr>
          <w:trHeight w:hRule="exact" w:val="1105"/>
        </w:trPr>
        <w:tc>
          <w:tcPr>
            <w:tcW w:w="3838" w:type="dxa"/>
            <w:gridSpan w:val="2"/>
            <w:tcBorders>
              <w:top w:val="single" w:sz="4" w:space="0" w:color="auto"/>
              <w:left w:val="single" w:sz="4" w:space="0" w:color="auto"/>
              <w:bottom w:val="single" w:sz="4" w:space="0" w:color="auto"/>
            </w:tcBorders>
            <w:shd w:val="clear" w:color="auto" w:fill="auto"/>
          </w:tcPr>
          <w:p w:rsidR="00E378DE" w:rsidRPr="00AB534D" w:rsidRDefault="00E378DE" w:rsidP="00E378DE">
            <w:pPr>
              <w:pStyle w:val="ab"/>
              <w:spacing w:line="240" w:lineRule="auto"/>
              <w:ind w:firstLine="0"/>
              <w:rPr>
                <w:color w:val="auto"/>
              </w:rPr>
            </w:pPr>
            <w:r w:rsidRPr="00AB534D">
              <w:rPr>
                <w:rFonts w:eastAsia="Courier New"/>
                <w:color w:val="auto"/>
              </w:rPr>
              <w:t>Максимально допустимая недельная нагрузка (при 5-дневной неделе) в соответствии с действующими санитарными правилами и нормами</w:t>
            </w:r>
          </w:p>
        </w:tc>
        <w:tc>
          <w:tcPr>
            <w:tcW w:w="850" w:type="dxa"/>
            <w:tcBorders>
              <w:top w:val="single" w:sz="4" w:space="0" w:color="auto"/>
              <w:left w:val="single" w:sz="4" w:space="0" w:color="auto"/>
              <w:bottom w:val="single" w:sz="4" w:space="0" w:color="auto"/>
            </w:tcBorders>
            <w:shd w:val="clear" w:color="auto" w:fill="auto"/>
          </w:tcPr>
          <w:p w:rsidR="00E378DE" w:rsidRPr="00AB534D" w:rsidRDefault="00E378DE" w:rsidP="00E378DE">
            <w:pPr>
              <w:pStyle w:val="ab"/>
              <w:spacing w:before="80" w:line="240" w:lineRule="auto"/>
              <w:ind w:firstLine="220"/>
              <w:rPr>
                <w:color w:val="auto"/>
              </w:rPr>
            </w:pPr>
            <w:r w:rsidRPr="00AB534D">
              <w:rPr>
                <w:rFonts w:eastAsia="Courier New"/>
                <w:color w:val="auto"/>
              </w:rPr>
              <w:t>29</w:t>
            </w:r>
          </w:p>
        </w:tc>
        <w:tc>
          <w:tcPr>
            <w:tcW w:w="992" w:type="dxa"/>
            <w:tcBorders>
              <w:top w:val="single" w:sz="4" w:space="0" w:color="auto"/>
              <w:left w:val="single" w:sz="4" w:space="0" w:color="auto"/>
              <w:bottom w:val="single" w:sz="4" w:space="0" w:color="auto"/>
            </w:tcBorders>
            <w:shd w:val="clear" w:color="auto" w:fill="auto"/>
          </w:tcPr>
          <w:p w:rsidR="00E378DE" w:rsidRPr="00AB534D" w:rsidRDefault="00E378DE" w:rsidP="00E378DE">
            <w:pPr>
              <w:pStyle w:val="ab"/>
              <w:spacing w:before="80" w:line="240" w:lineRule="auto"/>
              <w:ind w:firstLine="220"/>
              <w:rPr>
                <w:color w:val="auto"/>
              </w:rPr>
            </w:pPr>
            <w:r w:rsidRPr="00AB534D">
              <w:rPr>
                <w:rFonts w:eastAsia="Courier New"/>
                <w:color w:val="auto"/>
              </w:rPr>
              <w:t>30</w:t>
            </w:r>
          </w:p>
        </w:tc>
        <w:tc>
          <w:tcPr>
            <w:tcW w:w="851" w:type="dxa"/>
            <w:tcBorders>
              <w:top w:val="single" w:sz="4" w:space="0" w:color="auto"/>
              <w:left w:val="single" w:sz="4" w:space="0" w:color="auto"/>
              <w:bottom w:val="single" w:sz="4" w:space="0" w:color="auto"/>
            </w:tcBorders>
            <w:shd w:val="clear" w:color="auto" w:fill="auto"/>
          </w:tcPr>
          <w:p w:rsidR="00E378DE" w:rsidRPr="00AB534D" w:rsidRDefault="00E378DE" w:rsidP="00E378DE">
            <w:pPr>
              <w:pStyle w:val="ab"/>
              <w:spacing w:before="80" w:line="240" w:lineRule="auto"/>
              <w:ind w:firstLine="0"/>
              <w:jc w:val="center"/>
              <w:rPr>
                <w:color w:val="auto"/>
              </w:rPr>
            </w:pPr>
            <w:r w:rsidRPr="00AB534D">
              <w:rPr>
                <w:rFonts w:eastAsia="Courier New"/>
                <w:color w:val="auto"/>
              </w:rPr>
              <w:t>32</w:t>
            </w:r>
          </w:p>
        </w:tc>
        <w:tc>
          <w:tcPr>
            <w:tcW w:w="850" w:type="dxa"/>
            <w:tcBorders>
              <w:top w:val="single" w:sz="4" w:space="0" w:color="auto"/>
              <w:left w:val="single" w:sz="4" w:space="0" w:color="auto"/>
              <w:bottom w:val="single" w:sz="4" w:space="0" w:color="auto"/>
            </w:tcBorders>
            <w:shd w:val="clear" w:color="auto" w:fill="auto"/>
          </w:tcPr>
          <w:p w:rsidR="00E378DE" w:rsidRPr="00AB534D" w:rsidRDefault="00E378DE" w:rsidP="00E378DE">
            <w:pPr>
              <w:pStyle w:val="ab"/>
              <w:spacing w:before="80" w:line="240" w:lineRule="auto"/>
              <w:ind w:firstLine="220"/>
              <w:rPr>
                <w:color w:val="auto"/>
              </w:rPr>
            </w:pPr>
            <w:r w:rsidRPr="00AB534D">
              <w:rPr>
                <w:rFonts w:eastAsia="Courier New"/>
                <w:color w:val="auto"/>
              </w:rPr>
              <w:t>33</w:t>
            </w:r>
          </w:p>
        </w:tc>
        <w:tc>
          <w:tcPr>
            <w:tcW w:w="851" w:type="dxa"/>
            <w:tcBorders>
              <w:top w:val="single" w:sz="4" w:space="0" w:color="auto"/>
              <w:left w:val="single" w:sz="4" w:space="0" w:color="auto"/>
              <w:bottom w:val="single" w:sz="4" w:space="0" w:color="auto"/>
            </w:tcBorders>
            <w:shd w:val="clear" w:color="auto" w:fill="auto"/>
          </w:tcPr>
          <w:p w:rsidR="00E378DE" w:rsidRPr="00AB534D" w:rsidRDefault="00E378DE" w:rsidP="00E378DE">
            <w:pPr>
              <w:pStyle w:val="ab"/>
              <w:spacing w:before="80" w:line="240" w:lineRule="auto"/>
              <w:ind w:firstLine="220"/>
              <w:rPr>
                <w:color w:val="auto"/>
              </w:rPr>
            </w:pPr>
            <w:r w:rsidRPr="00AB534D">
              <w:rPr>
                <w:rFonts w:eastAsia="Courier New"/>
                <w:color w:val="auto"/>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378DE" w:rsidRPr="00AB534D" w:rsidRDefault="00E378DE" w:rsidP="00E378DE">
            <w:pPr>
              <w:pStyle w:val="ab"/>
              <w:spacing w:before="80" w:line="240" w:lineRule="auto"/>
              <w:ind w:firstLine="0"/>
              <w:jc w:val="center"/>
              <w:rPr>
                <w:color w:val="auto"/>
              </w:rPr>
            </w:pPr>
            <w:r w:rsidRPr="00AB534D">
              <w:rPr>
                <w:rFonts w:eastAsia="Courier New"/>
                <w:color w:val="auto"/>
              </w:rPr>
              <w:t>157</w:t>
            </w:r>
          </w:p>
        </w:tc>
      </w:tr>
    </w:tbl>
    <w:p w:rsidR="00E378DE" w:rsidRDefault="00E378DE" w:rsidP="00E378DE">
      <w:pPr>
        <w:jc w:val="both"/>
        <w:rPr>
          <w:rFonts w:ascii="Times New Roman" w:hAnsi="Times New Roman" w:cs="Times New Roman"/>
          <w:sz w:val="24"/>
          <w:szCs w:val="28"/>
        </w:rPr>
      </w:pPr>
    </w:p>
    <w:p w:rsidR="00E378DE" w:rsidRDefault="00E378DE" w:rsidP="00E378DE">
      <w:pPr>
        <w:pStyle w:val="50"/>
        <w:spacing w:after="0"/>
        <w:jc w:val="right"/>
        <w:rPr>
          <w:rFonts w:ascii="Times New Roman" w:hAnsi="Times New Roman" w:cs="Times New Roman"/>
          <w:b/>
          <w:bCs/>
          <w:sz w:val="24"/>
          <w:szCs w:val="24"/>
        </w:rPr>
      </w:pPr>
      <w:r w:rsidRPr="00E378DE">
        <w:rPr>
          <w:rFonts w:ascii="Times New Roman" w:hAnsi="Times New Roman" w:cs="Times New Roman"/>
          <w:b/>
          <w:bCs/>
          <w:sz w:val="24"/>
          <w:szCs w:val="24"/>
        </w:rPr>
        <w:t>Вариант № 3</w:t>
      </w:r>
    </w:p>
    <w:p w:rsidR="00E378DE" w:rsidRDefault="00E378DE" w:rsidP="00E378DE">
      <w:pPr>
        <w:pStyle w:val="50"/>
        <w:spacing w:after="0"/>
        <w:jc w:val="right"/>
        <w:rPr>
          <w:rFonts w:ascii="Times New Roman" w:hAnsi="Times New Roman" w:cs="Times New Roman"/>
          <w:sz w:val="24"/>
          <w:szCs w:val="24"/>
        </w:rPr>
      </w:pPr>
      <w:r>
        <w:rPr>
          <w:rFonts w:ascii="Times New Roman" w:hAnsi="Times New Roman" w:cs="Times New Roman"/>
          <w:sz w:val="24"/>
          <w:szCs w:val="24"/>
        </w:rPr>
        <w:t>Н</w:t>
      </w:r>
      <w:r w:rsidRPr="00E378DE">
        <w:rPr>
          <w:rFonts w:ascii="Times New Roman" w:hAnsi="Times New Roman" w:cs="Times New Roman"/>
          <w:sz w:val="24"/>
          <w:szCs w:val="24"/>
        </w:rPr>
        <w:t>едельный учебный план основного общего образования для 6-дневной учебной недели</w:t>
      </w:r>
    </w:p>
    <w:tbl>
      <w:tblPr>
        <w:tblW w:w="9082" w:type="dxa"/>
        <w:tblLayout w:type="fixed"/>
        <w:tblCellMar>
          <w:left w:w="10" w:type="dxa"/>
          <w:right w:w="10" w:type="dxa"/>
        </w:tblCellMar>
        <w:tblLook w:val="0000" w:firstRow="0" w:lastRow="0" w:firstColumn="0" w:lastColumn="0" w:noHBand="0" w:noVBand="0"/>
      </w:tblPr>
      <w:tblGrid>
        <w:gridCol w:w="1995"/>
        <w:gridCol w:w="1843"/>
        <w:gridCol w:w="850"/>
        <w:gridCol w:w="992"/>
        <w:gridCol w:w="851"/>
        <w:gridCol w:w="850"/>
        <w:gridCol w:w="851"/>
        <w:gridCol w:w="850"/>
      </w:tblGrid>
      <w:tr w:rsidR="00E378DE" w:rsidRPr="00AB534D" w:rsidTr="00E378DE">
        <w:trPr>
          <w:trHeight w:hRule="exact" w:val="432"/>
        </w:trPr>
        <w:tc>
          <w:tcPr>
            <w:tcW w:w="1995" w:type="dxa"/>
            <w:vMerge w:val="restart"/>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360"/>
              <w:rPr>
                <w:color w:val="auto"/>
              </w:rPr>
            </w:pPr>
            <w:r w:rsidRPr="00AB534D">
              <w:rPr>
                <w:color w:val="auto"/>
              </w:rPr>
              <w:t>Предметные области</w:t>
            </w:r>
          </w:p>
        </w:tc>
        <w:tc>
          <w:tcPr>
            <w:tcW w:w="1843" w:type="dxa"/>
            <w:vMerge w:val="restart"/>
            <w:tcBorders>
              <w:top w:val="single" w:sz="4" w:space="0" w:color="auto"/>
              <w:left w:val="single" w:sz="4" w:space="0" w:color="auto"/>
            </w:tcBorders>
            <w:shd w:val="clear" w:color="auto" w:fill="auto"/>
            <w:vAlign w:val="center"/>
          </w:tcPr>
          <w:p w:rsidR="00E378DE" w:rsidRPr="00AB534D" w:rsidRDefault="00D67421" w:rsidP="00E378DE">
            <w:pPr>
              <w:pStyle w:val="ab"/>
              <w:spacing w:line="240" w:lineRule="auto"/>
              <w:ind w:firstLine="0"/>
              <w:rPr>
                <w:color w:val="auto"/>
              </w:rPr>
            </w:pPr>
            <w:r>
              <w:rPr>
                <w:noProof/>
                <w:color w:val="auto"/>
              </w:rPr>
              <w:pict>
                <v:shape id="AutoShape 30" o:spid="_x0000_s1091" type="#_x0000_t32" style="position:absolute;margin-left:.4pt;margin-top:-.5pt;width:135.5pt;height:41pt;flip:y;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6zLAIAAEs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"/>
              </w:pict>
            </w:r>
            <w:r w:rsidR="00E378DE" w:rsidRPr="00AB534D">
              <w:rPr>
                <w:color w:val="auto"/>
              </w:rPr>
              <w:t>Учебные предметы,</w:t>
            </w:r>
          </w:p>
          <w:p w:rsidR="00E378DE" w:rsidRPr="00AB534D" w:rsidRDefault="00E378DE" w:rsidP="00E378DE">
            <w:pPr>
              <w:pStyle w:val="ab"/>
              <w:spacing w:line="214" w:lineRule="auto"/>
              <w:ind w:firstLine="0"/>
              <w:rPr>
                <w:color w:val="auto"/>
              </w:rPr>
            </w:pPr>
            <w:r w:rsidRPr="00AB534D">
              <w:rPr>
                <w:color w:val="auto"/>
              </w:rPr>
              <w:t>курсы</w:t>
            </w:r>
          </w:p>
          <w:p w:rsidR="00E378DE" w:rsidRPr="00AB534D" w:rsidRDefault="00E378DE" w:rsidP="00E378DE">
            <w:pPr>
              <w:pStyle w:val="ab"/>
              <w:spacing w:line="240" w:lineRule="auto"/>
              <w:ind w:firstLine="0"/>
              <w:jc w:val="right"/>
              <w:rPr>
                <w:color w:val="auto"/>
              </w:rPr>
            </w:pPr>
            <w:r w:rsidRPr="00AB534D">
              <w:rPr>
                <w:color w:val="auto"/>
              </w:rPr>
              <w:t>Классы</w:t>
            </w:r>
          </w:p>
        </w:tc>
        <w:tc>
          <w:tcPr>
            <w:tcW w:w="5244" w:type="dxa"/>
            <w:gridSpan w:val="6"/>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Количество часов в неделю</w:t>
            </w:r>
          </w:p>
        </w:tc>
      </w:tr>
      <w:tr w:rsidR="00E378DE" w:rsidRPr="00AB534D" w:rsidTr="00E378DE">
        <w:trPr>
          <w:trHeight w:hRule="exact" w:val="422"/>
        </w:trPr>
        <w:tc>
          <w:tcPr>
            <w:tcW w:w="1995" w:type="dxa"/>
            <w:vMerge/>
            <w:tcBorders>
              <w:left w:val="single" w:sz="4" w:space="0" w:color="auto"/>
            </w:tcBorders>
            <w:shd w:val="clear" w:color="auto" w:fill="auto"/>
            <w:vAlign w:val="center"/>
          </w:tcPr>
          <w:p w:rsidR="00E378DE" w:rsidRPr="00AB534D" w:rsidRDefault="00E378DE" w:rsidP="00E378DE">
            <w:pPr>
              <w:rPr>
                <w:rFonts w:ascii="Times New Roman" w:hAnsi="Times New Roman" w:cs="Times New Roman"/>
                <w:sz w:val="20"/>
                <w:szCs w:val="20"/>
              </w:rPr>
            </w:pPr>
          </w:p>
        </w:tc>
        <w:tc>
          <w:tcPr>
            <w:tcW w:w="1843" w:type="dxa"/>
            <w:vMerge/>
            <w:tcBorders>
              <w:left w:val="single" w:sz="4" w:space="0" w:color="auto"/>
            </w:tcBorders>
            <w:shd w:val="clear" w:color="auto" w:fill="auto"/>
            <w:vAlign w:val="center"/>
          </w:tcPr>
          <w:p w:rsidR="00E378DE" w:rsidRPr="00AB534D" w:rsidRDefault="00E378DE" w:rsidP="00E378DE">
            <w:pPr>
              <w:rPr>
                <w:rFonts w:ascii="Times New Roman" w:hAnsi="Times New Roman" w:cs="Times New Roman"/>
                <w:sz w:val="20"/>
                <w:szCs w:val="20"/>
              </w:rPr>
            </w:pP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V</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VI</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VII</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VIII</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IX</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Всего</w:t>
            </w:r>
          </w:p>
        </w:tc>
      </w:tr>
      <w:tr w:rsidR="00E378DE" w:rsidRPr="00AB534D" w:rsidTr="00E378DE">
        <w:trPr>
          <w:trHeight w:hRule="exact" w:val="365"/>
        </w:trPr>
        <w:tc>
          <w:tcPr>
            <w:tcW w:w="1995"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Обязательная часть</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0" w:type="dxa"/>
            <w:tcBorders>
              <w:top w:val="single" w:sz="4" w:space="0" w:color="auto"/>
              <w:left w:val="single" w:sz="4" w:space="0" w:color="auto"/>
              <w:righ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r>
      <w:tr w:rsidR="00E378DE" w:rsidRPr="00AB534D" w:rsidTr="00E378DE">
        <w:trPr>
          <w:trHeight w:hRule="exact" w:val="365"/>
        </w:trPr>
        <w:tc>
          <w:tcPr>
            <w:tcW w:w="1995" w:type="dxa"/>
            <w:vMerge w:val="restart"/>
            <w:tcBorders>
              <w:top w:val="single" w:sz="4" w:space="0" w:color="auto"/>
              <w:left w:val="single" w:sz="4" w:space="0" w:color="auto"/>
            </w:tcBorders>
            <w:shd w:val="clear" w:color="auto" w:fill="auto"/>
            <w:vAlign w:val="center"/>
          </w:tcPr>
          <w:p w:rsidR="00E378DE" w:rsidRPr="00AB534D" w:rsidRDefault="00E378DE" w:rsidP="00E378DE">
            <w:pPr>
              <w:pStyle w:val="ab"/>
              <w:spacing w:line="226" w:lineRule="auto"/>
              <w:ind w:firstLine="0"/>
              <w:rPr>
                <w:color w:val="auto"/>
              </w:rPr>
            </w:pPr>
            <w:r w:rsidRPr="00AB534D">
              <w:rPr>
                <w:rFonts w:eastAsia="Courier New"/>
                <w:color w:val="auto"/>
              </w:rPr>
              <w:t>Русский язык и литература</w:t>
            </w: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Русский язык</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5</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6</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4</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color w:val="auto"/>
              </w:rPr>
              <w:t>21</w:t>
            </w:r>
          </w:p>
        </w:tc>
      </w:tr>
      <w:tr w:rsidR="00E378DE" w:rsidRPr="00AB534D" w:rsidTr="00E378DE">
        <w:trPr>
          <w:trHeight w:hRule="exact" w:val="360"/>
        </w:trPr>
        <w:tc>
          <w:tcPr>
            <w:tcW w:w="1995" w:type="dxa"/>
            <w:vMerge/>
            <w:tcBorders>
              <w:left w:val="single" w:sz="4" w:space="0" w:color="auto"/>
            </w:tcBorders>
            <w:shd w:val="clear" w:color="auto" w:fill="auto"/>
            <w:vAlign w:val="center"/>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Литература</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color w:val="auto"/>
              </w:rPr>
              <w:t>13</w:t>
            </w:r>
          </w:p>
        </w:tc>
      </w:tr>
      <w:tr w:rsidR="00E378DE" w:rsidRPr="00AB534D" w:rsidTr="00E378DE">
        <w:trPr>
          <w:trHeight w:hRule="exact" w:val="365"/>
        </w:trPr>
        <w:tc>
          <w:tcPr>
            <w:tcW w:w="1995"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Иностранные языки</w:t>
            </w: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Иностранный язык</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color w:val="auto"/>
              </w:rPr>
              <w:t>15</w:t>
            </w:r>
          </w:p>
        </w:tc>
      </w:tr>
      <w:tr w:rsidR="00E378DE" w:rsidRPr="00AB534D" w:rsidTr="00E378DE">
        <w:trPr>
          <w:trHeight w:hRule="exact" w:val="365"/>
        </w:trPr>
        <w:tc>
          <w:tcPr>
            <w:tcW w:w="1995" w:type="dxa"/>
            <w:vMerge w:val="restart"/>
            <w:tcBorders>
              <w:top w:val="single" w:sz="4" w:space="0" w:color="auto"/>
              <w:left w:val="single" w:sz="4" w:space="0" w:color="auto"/>
            </w:tcBorders>
            <w:shd w:val="clear" w:color="auto" w:fill="auto"/>
          </w:tcPr>
          <w:p w:rsidR="00E378DE" w:rsidRPr="00AB534D" w:rsidRDefault="00E378DE" w:rsidP="00E378DE">
            <w:pPr>
              <w:pStyle w:val="ab"/>
              <w:spacing w:before="80" w:line="233" w:lineRule="auto"/>
              <w:ind w:firstLine="0"/>
              <w:rPr>
                <w:color w:val="auto"/>
              </w:rPr>
            </w:pPr>
            <w:r w:rsidRPr="00AB534D">
              <w:rPr>
                <w:rFonts w:eastAsia="Courier New"/>
                <w:color w:val="auto"/>
              </w:rPr>
              <w:t>Математика и информатика</w:t>
            </w: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Математика</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5</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5</w:t>
            </w:r>
          </w:p>
        </w:tc>
        <w:tc>
          <w:tcPr>
            <w:tcW w:w="851"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color w:val="auto"/>
              </w:rPr>
              <w:t>10</w:t>
            </w:r>
          </w:p>
        </w:tc>
      </w:tr>
      <w:tr w:rsidR="00E378DE" w:rsidRPr="00AB534D" w:rsidTr="00E378DE">
        <w:trPr>
          <w:trHeight w:hRule="exact" w:val="360"/>
        </w:trPr>
        <w:tc>
          <w:tcPr>
            <w:tcW w:w="1995"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Алгебра</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9</w:t>
            </w:r>
          </w:p>
        </w:tc>
      </w:tr>
      <w:tr w:rsidR="00E378DE" w:rsidRPr="00AB534D" w:rsidTr="00E378DE">
        <w:trPr>
          <w:trHeight w:hRule="exact" w:val="365"/>
        </w:trPr>
        <w:tc>
          <w:tcPr>
            <w:tcW w:w="1995"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Геометрия</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340"/>
              <w:rPr>
                <w:color w:val="auto"/>
              </w:rPr>
            </w:pPr>
            <w:r w:rsidRPr="00AB534D">
              <w:rPr>
                <w:color w:val="auto"/>
              </w:rPr>
              <w:t>2</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6</w:t>
            </w:r>
          </w:p>
        </w:tc>
      </w:tr>
      <w:tr w:rsidR="00E378DE" w:rsidRPr="00AB534D" w:rsidTr="00E378DE">
        <w:trPr>
          <w:trHeight w:hRule="exact" w:val="509"/>
        </w:trPr>
        <w:tc>
          <w:tcPr>
            <w:tcW w:w="1995"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Вероятность и статистика</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1</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340"/>
              <w:rPr>
                <w:color w:val="auto"/>
              </w:rPr>
            </w:pPr>
            <w:r w:rsidRPr="00AB534D">
              <w:rPr>
                <w:color w:val="auto"/>
              </w:rPr>
              <w:t>1</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340"/>
              <w:rPr>
                <w:color w:val="auto"/>
              </w:rPr>
            </w:pPr>
            <w:r w:rsidRPr="00AB534D">
              <w:rPr>
                <w:color w:val="auto"/>
              </w:rPr>
              <w:t>1</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r>
      <w:tr w:rsidR="00E378DE" w:rsidRPr="00AB534D" w:rsidTr="00E378DE">
        <w:trPr>
          <w:trHeight w:hRule="exact" w:val="365"/>
        </w:trPr>
        <w:tc>
          <w:tcPr>
            <w:tcW w:w="1995"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Информатика</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1</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340"/>
              <w:rPr>
                <w:color w:val="auto"/>
              </w:rPr>
            </w:pPr>
            <w:r w:rsidRPr="00AB534D">
              <w:rPr>
                <w:color w:val="auto"/>
              </w:rPr>
              <w:t>1</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340"/>
              <w:rPr>
                <w:color w:val="auto"/>
              </w:rPr>
            </w:pPr>
            <w:r w:rsidRPr="00AB534D">
              <w:rPr>
                <w:color w:val="auto"/>
              </w:rPr>
              <w:t>1</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r>
      <w:tr w:rsidR="00E378DE" w:rsidRPr="00AB534D" w:rsidTr="00E378DE">
        <w:trPr>
          <w:trHeight w:hRule="exact" w:val="360"/>
        </w:trPr>
        <w:tc>
          <w:tcPr>
            <w:tcW w:w="1995" w:type="dxa"/>
            <w:vMerge w:val="restart"/>
            <w:tcBorders>
              <w:top w:val="single" w:sz="4" w:space="0" w:color="auto"/>
              <w:left w:val="single" w:sz="4" w:space="0" w:color="auto"/>
            </w:tcBorders>
            <w:shd w:val="clear" w:color="auto" w:fill="auto"/>
          </w:tcPr>
          <w:p w:rsidR="00E378DE" w:rsidRPr="00AB534D" w:rsidRDefault="00E378DE" w:rsidP="00E378DE">
            <w:pPr>
              <w:pStyle w:val="ab"/>
              <w:spacing w:before="80" w:line="233" w:lineRule="auto"/>
              <w:ind w:firstLine="0"/>
              <w:rPr>
                <w:color w:val="auto"/>
              </w:rPr>
            </w:pPr>
            <w:r w:rsidRPr="00AB534D">
              <w:rPr>
                <w:rFonts w:eastAsia="Courier New"/>
                <w:color w:val="auto"/>
              </w:rPr>
              <w:t>Общественно-научные предметы</w:t>
            </w: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История</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340"/>
              <w:rPr>
                <w:color w:val="auto"/>
              </w:rPr>
            </w:pPr>
            <w:r w:rsidRPr="00AB534D">
              <w:rPr>
                <w:color w:val="auto"/>
              </w:rPr>
              <w:t>2</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color w:val="auto"/>
              </w:rPr>
              <w:t>10</w:t>
            </w:r>
          </w:p>
        </w:tc>
      </w:tr>
      <w:tr w:rsidR="00E378DE" w:rsidRPr="00AB534D" w:rsidTr="00E378DE">
        <w:trPr>
          <w:trHeight w:hRule="exact" w:val="365"/>
        </w:trPr>
        <w:tc>
          <w:tcPr>
            <w:tcW w:w="1995"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Обществознание</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1</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1</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340"/>
              <w:rPr>
                <w:color w:val="auto"/>
              </w:rPr>
            </w:pPr>
            <w:r w:rsidRPr="00AB534D">
              <w:rPr>
                <w:color w:val="auto"/>
              </w:rPr>
              <w:t>1</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340"/>
              <w:rPr>
                <w:color w:val="auto"/>
              </w:rPr>
            </w:pPr>
            <w:r w:rsidRPr="00AB534D">
              <w:rPr>
                <w:color w:val="auto"/>
              </w:rPr>
              <w:t>1</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4</w:t>
            </w:r>
          </w:p>
        </w:tc>
      </w:tr>
      <w:tr w:rsidR="00E378DE" w:rsidRPr="00AB534D" w:rsidTr="00E378DE">
        <w:trPr>
          <w:trHeight w:hRule="exact" w:val="374"/>
        </w:trPr>
        <w:tc>
          <w:tcPr>
            <w:tcW w:w="1995" w:type="dxa"/>
            <w:vMerge/>
            <w:tcBorders>
              <w:left w:val="single" w:sz="4" w:space="0" w:color="auto"/>
              <w:bottom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География</w:t>
            </w:r>
          </w:p>
        </w:tc>
        <w:tc>
          <w:tcPr>
            <w:tcW w:w="850" w:type="dxa"/>
            <w:tcBorders>
              <w:top w:val="single" w:sz="4" w:space="0" w:color="auto"/>
              <w:left w:val="single" w:sz="4" w:space="0" w:color="auto"/>
              <w:bottom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1</w:t>
            </w:r>
          </w:p>
        </w:tc>
        <w:tc>
          <w:tcPr>
            <w:tcW w:w="992" w:type="dxa"/>
            <w:tcBorders>
              <w:top w:val="single" w:sz="4" w:space="0" w:color="auto"/>
              <w:left w:val="single" w:sz="4" w:space="0" w:color="auto"/>
              <w:bottom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1</w:t>
            </w:r>
          </w:p>
        </w:tc>
        <w:tc>
          <w:tcPr>
            <w:tcW w:w="851" w:type="dxa"/>
            <w:tcBorders>
              <w:top w:val="single" w:sz="4" w:space="0" w:color="auto"/>
              <w:left w:val="single" w:sz="4" w:space="0" w:color="auto"/>
              <w:bottom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w:t>
            </w:r>
          </w:p>
        </w:tc>
        <w:tc>
          <w:tcPr>
            <w:tcW w:w="850" w:type="dxa"/>
            <w:tcBorders>
              <w:top w:val="single" w:sz="4" w:space="0" w:color="auto"/>
              <w:left w:val="single" w:sz="4" w:space="0" w:color="auto"/>
              <w:bottom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w:t>
            </w:r>
          </w:p>
        </w:tc>
        <w:tc>
          <w:tcPr>
            <w:tcW w:w="851" w:type="dxa"/>
            <w:tcBorders>
              <w:top w:val="single" w:sz="4" w:space="0" w:color="auto"/>
              <w:left w:val="single" w:sz="4" w:space="0" w:color="auto"/>
              <w:bottom w:val="single" w:sz="4" w:space="0" w:color="auto"/>
            </w:tcBorders>
            <w:shd w:val="clear" w:color="auto" w:fill="auto"/>
            <w:vAlign w:val="center"/>
          </w:tcPr>
          <w:p w:rsidR="00E378DE" w:rsidRPr="00AB534D" w:rsidRDefault="00E378DE" w:rsidP="00E378DE">
            <w:pPr>
              <w:pStyle w:val="ab"/>
              <w:spacing w:line="240" w:lineRule="auto"/>
              <w:ind w:firstLine="340"/>
              <w:rPr>
                <w:color w:val="auto"/>
              </w:rPr>
            </w:pPr>
            <w:r w:rsidRPr="00AB534D">
              <w:rPr>
                <w:color w:val="auto"/>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8</w:t>
            </w:r>
          </w:p>
        </w:tc>
      </w:tr>
    </w:tbl>
    <w:p w:rsidR="00E378DE" w:rsidRPr="00AB534D" w:rsidRDefault="00E378DE" w:rsidP="00E378DE">
      <w:pPr>
        <w:pStyle w:val="50"/>
        <w:spacing w:after="0"/>
        <w:rPr>
          <w:rFonts w:ascii="Times New Roman" w:hAnsi="Times New Roman" w:cs="Times New Roman"/>
        </w:rPr>
      </w:pPr>
    </w:p>
    <w:tbl>
      <w:tblPr>
        <w:tblW w:w="9082" w:type="dxa"/>
        <w:tblLayout w:type="fixed"/>
        <w:tblCellMar>
          <w:left w:w="10" w:type="dxa"/>
          <w:right w:w="10" w:type="dxa"/>
        </w:tblCellMar>
        <w:tblLook w:val="0000" w:firstRow="0" w:lastRow="0" w:firstColumn="0" w:lastColumn="0" w:noHBand="0" w:noVBand="0"/>
      </w:tblPr>
      <w:tblGrid>
        <w:gridCol w:w="1995"/>
        <w:gridCol w:w="1843"/>
        <w:gridCol w:w="850"/>
        <w:gridCol w:w="992"/>
        <w:gridCol w:w="851"/>
        <w:gridCol w:w="850"/>
        <w:gridCol w:w="851"/>
        <w:gridCol w:w="850"/>
      </w:tblGrid>
      <w:tr w:rsidR="00E378DE" w:rsidRPr="00AB534D" w:rsidTr="00E378DE">
        <w:trPr>
          <w:trHeight w:hRule="exact" w:val="384"/>
        </w:trPr>
        <w:tc>
          <w:tcPr>
            <w:tcW w:w="1995" w:type="dxa"/>
            <w:vMerge w:val="restart"/>
            <w:tcBorders>
              <w:top w:val="single" w:sz="4" w:space="0" w:color="auto"/>
              <w:left w:val="single" w:sz="4" w:space="0" w:color="auto"/>
            </w:tcBorders>
            <w:shd w:val="clear" w:color="auto" w:fill="auto"/>
          </w:tcPr>
          <w:p w:rsidR="00E378DE" w:rsidRPr="00AB534D" w:rsidRDefault="00E378DE" w:rsidP="00E378DE">
            <w:pPr>
              <w:pStyle w:val="ab"/>
              <w:spacing w:before="100" w:line="233" w:lineRule="auto"/>
              <w:ind w:firstLine="0"/>
              <w:rPr>
                <w:color w:val="auto"/>
              </w:rPr>
            </w:pPr>
            <w:r w:rsidRPr="00AB534D">
              <w:rPr>
                <w:rFonts w:eastAsia="Courier New"/>
                <w:color w:val="auto"/>
              </w:rPr>
              <w:t>Естественно-научные предметы</w:t>
            </w: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Физика</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3</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7</w:t>
            </w:r>
          </w:p>
        </w:tc>
      </w:tr>
      <w:tr w:rsidR="00E378DE" w:rsidRPr="00AB534D" w:rsidTr="00E378DE">
        <w:trPr>
          <w:trHeight w:hRule="exact" w:val="379"/>
        </w:trPr>
        <w:tc>
          <w:tcPr>
            <w:tcW w:w="1995"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Химия</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4</w:t>
            </w:r>
          </w:p>
        </w:tc>
      </w:tr>
      <w:tr w:rsidR="00E378DE" w:rsidRPr="00AB534D" w:rsidTr="00E378DE">
        <w:trPr>
          <w:trHeight w:hRule="exact" w:val="384"/>
        </w:trPr>
        <w:tc>
          <w:tcPr>
            <w:tcW w:w="1995"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Биология</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7</w:t>
            </w:r>
          </w:p>
        </w:tc>
      </w:tr>
      <w:tr w:rsidR="00E378DE" w:rsidRPr="00AB534D" w:rsidTr="00E378DE">
        <w:trPr>
          <w:trHeight w:hRule="exact" w:val="515"/>
        </w:trPr>
        <w:tc>
          <w:tcPr>
            <w:tcW w:w="1995" w:type="dxa"/>
            <w:vMerge w:val="restart"/>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0"/>
              <w:rPr>
                <w:color w:val="auto"/>
              </w:rPr>
            </w:pPr>
            <w:r w:rsidRPr="00AB534D">
              <w:rPr>
                <w:rFonts w:eastAsia="Courier New"/>
                <w:color w:val="auto"/>
              </w:rPr>
              <w:t>Искусство</w:t>
            </w: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Изобразительное искусство</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3</w:t>
            </w:r>
          </w:p>
        </w:tc>
      </w:tr>
      <w:tr w:rsidR="00E378DE" w:rsidRPr="00AB534D" w:rsidTr="00E378DE">
        <w:trPr>
          <w:trHeight w:hRule="exact" w:val="379"/>
        </w:trPr>
        <w:tc>
          <w:tcPr>
            <w:tcW w:w="1995"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Музыка</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1"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4</w:t>
            </w:r>
          </w:p>
        </w:tc>
      </w:tr>
      <w:tr w:rsidR="00E378DE" w:rsidRPr="00AB534D" w:rsidTr="00E378DE">
        <w:trPr>
          <w:trHeight w:hRule="exact" w:val="379"/>
        </w:trPr>
        <w:tc>
          <w:tcPr>
            <w:tcW w:w="1995"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Технология</w:t>
            </w: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Технология</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8</w:t>
            </w:r>
          </w:p>
        </w:tc>
      </w:tr>
      <w:tr w:rsidR="00E378DE" w:rsidRPr="00AB534D" w:rsidTr="00AB534D">
        <w:trPr>
          <w:trHeight w:hRule="exact" w:val="703"/>
        </w:trPr>
        <w:tc>
          <w:tcPr>
            <w:tcW w:w="1995" w:type="dxa"/>
            <w:vMerge w:val="restart"/>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rFonts w:eastAsia="Courier New"/>
                <w:color w:val="auto"/>
              </w:rPr>
            </w:pPr>
            <w:r w:rsidRPr="00AB534D">
              <w:rPr>
                <w:rFonts w:eastAsia="Courier New"/>
                <w:color w:val="auto"/>
              </w:rPr>
              <w:t>Физическая культура и основы безопасности</w:t>
            </w:r>
          </w:p>
          <w:p w:rsidR="00E378DE" w:rsidRPr="00AB534D" w:rsidRDefault="00E378DE" w:rsidP="00E378DE">
            <w:pPr>
              <w:pStyle w:val="ab"/>
              <w:spacing w:line="240" w:lineRule="auto"/>
              <w:ind w:firstLine="0"/>
              <w:rPr>
                <w:color w:val="auto"/>
              </w:rPr>
            </w:pPr>
            <w:r w:rsidRPr="00AB534D">
              <w:rPr>
                <w:rFonts w:eastAsia="Courier New"/>
                <w:color w:val="auto"/>
              </w:rPr>
              <w:t>жизнедеятельности</w:t>
            </w: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33" w:lineRule="auto"/>
              <w:ind w:firstLine="0"/>
              <w:rPr>
                <w:color w:val="auto"/>
              </w:rPr>
            </w:pPr>
            <w:r w:rsidRPr="00AB534D">
              <w:rPr>
                <w:rFonts w:eastAsia="Courier New"/>
                <w:color w:val="auto"/>
              </w:rPr>
              <w:t>Основы безопасности жизнедеятельности</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0" w:type="dxa"/>
            <w:tcBorders>
              <w:top w:val="single" w:sz="4" w:space="0" w:color="auto"/>
              <w:left w:val="single" w:sz="4" w:space="0" w:color="auto"/>
            </w:tcBorders>
            <w:shd w:val="clear" w:color="auto" w:fill="auto"/>
          </w:tcPr>
          <w:p w:rsidR="00E378DE" w:rsidRPr="00AB534D" w:rsidRDefault="00E378DE" w:rsidP="00E378DE">
            <w:pPr>
              <w:pStyle w:val="ab"/>
              <w:spacing w:before="100" w:line="240" w:lineRule="auto"/>
              <w:ind w:firstLine="0"/>
              <w:jc w:val="center"/>
              <w:rPr>
                <w:color w:val="auto"/>
              </w:rPr>
            </w:pPr>
            <w:r w:rsidRPr="00AB534D">
              <w:rPr>
                <w:rFonts w:eastAsia="Courier New"/>
                <w:color w:val="auto"/>
              </w:rPr>
              <w:t>1</w:t>
            </w:r>
          </w:p>
        </w:tc>
        <w:tc>
          <w:tcPr>
            <w:tcW w:w="851" w:type="dxa"/>
            <w:tcBorders>
              <w:top w:val="single" w:sz="4" w:space="0" w:color="auto"/>
              <w:left w:val="single" w:sz="4" w:space="0" w:color="auto"/>
            </w:tcBorders>
            <w:shd w:val="clear" w:color="auto" w:fill="auto"/>
          </w:tcPr>
          <w:p w:rsidR="00E378DE" w:rsidRPr="00AB534D" w:rsidRDefault="00E378DE" w:rsidP="00E378DE">
            <w:pPr>
              <w:pStyle w:val="ab"/>
              <w:spacing w:before="100" w:line="240" w:lineRule="auto"/>
              <w:ind w:firstLine="0"/>
              <w:jc w:val="center"/>
              <w:rPr>
                <w:color w:val="auto"/>
              </w:rPr>
            </w:pPr>
            <w:r w:rsidRPr="00AB534D">
              <w:rPr>
                <w:rFonts w:eastAsia="Courier New"/>
                <w:color w:val="auto"/>
              </w:rPr>
              <w:t>1</w:t>
            </w:r>
          </w:p>
        </w:tc>
        <w:tc>
          <w:tcPr>
            <w:tcW w:w="850" w:type="dxa"/>
            <w:tcBorders>
              <w:top w:val="single" w:sz="4" w:space="0" w:color="auto"/>
              <w:left w:val="single" w:sz="4" w:space="0" w:color="auto"/>
              <w:right w:val="single" w:sz="4" w:space="0" w:color="auto"/>
            </w:tcBorders>
            <w:shd w:val="clear" w:color="auto" w:fill="auto"/>
          </w:tcPr>
          <w:p w:rsidR="00E378DE" w:rsidRPr="00AB534D" w:rsidRDefault="00E378DE" w:rsidP="00E378DE">
            <w:pPr>
              <w:pStyle w:val="ab"/>
              <w:spacing w:before="100" w:line="240" w:lineRule="auto"/>
              <w:ind w:firstLine="0"/>
              <w:jc w:val="center"/>
              <w:rPr>
                <w:color w:val="auto"/>
              </w:rPr>
            </w:pPr>
            <w:r w:rsidRPr="00AB534D">
              <w:rPr>
                <w:rFonts w:eastAsia="Courier New"/>
                <w:color w:val="auto"/>
              </w:rPr>
              <w:t>2</w:t>
            </w:r>
          </w:p>
        </w:tc>
      </w:tr>
      <w:tr w:rsidR="00E378DE" w:rsidRPr="00AB534D" w:rsidTr="00E378DE">
        <w:trPr>
          <w:trHeight w:hRule="exact" w:val="379"/>
        </w:trPr>
        <w:tc>
          <w:tcPr>
            <w:tcW w:w="1995" w:type="dxa"/>
            <w:vMerge/>
            <w:tcBorders>
              <w:left w:val="single" w:sz="4" w:space="0" w:color="auto"/>
            </w:tcBorders>
            <w:shd w:val="clear" w:color="auto" w:fill="auto"/>
            <w:vAlign w:val="center"/>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Физическая культура</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10</w:t>
            </w:r>
          </w:p>
        </w:tc>
      </w:tr>
      <w:tr w:rsidR="00E378DE" w:rsidRPr="00AB534D" w:rsidTr="00E378DE">
        <w:trPr>
          <w:trHeight w:hRule="exact" w:val="384"/>
        </w:trPr>
        <w:tc>
          <w:tcPr>
            <w:tcW w:w="3838" w:type="dxa"/>
            <w:gridSpan w:val="2"/>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Итого</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26</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28</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30</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31</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32</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147</w:t>
            </w:r>
          </w:p>
        </w:tc>
      </w:tr>
      <w:tr w:rsidR="00E378DE" w:rsidRPr="00AB534D" w:rsidTr="00E378DE">
        <w:trPr>
          <w:trHeight w:hRule="exact" w:val="581"/>
        </w:trPr>
        <w:tc>
          <w:tcPr>
            <w:tcW w:w="3838" w:type="dxa"/>
            <w:gridSpan w:val="2"/>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Часть, формируемая участниками образовательных отношений</w:t>
            </w:r>
          </w:p>
        </w:tc>
        <w:tc>
          <w:tcPr>
            <w:tcW w:w="850" w:type="dxa"/>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0"/>
              <w:jc w:val="center"/>
              <w:rPr>
                <w:color w:val="auto"/>
              </w:rPr>
            </w:pPr>
            <w:r w:rsidRPr="00AB534D">
              <w:rPr>
                <w:rFonts w:eastAsia="Courier New"/>
                <w:color w:val="auto"/>
              </w:rPr>
              <w:t>3</w:t>
            </w:r>
          </w:p>
        </w:tc>
        <w:tc>
          <w:tcPr>
            <w:tcW w:w="992" w:type="dxa"/>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0"/>
              <w:jc w:val="center"/>
              <w:rPr>
                <w:color w:val="auto"/>
              </w:rPr>
            </w:pPr>
            <w:r w:rsidRPr="00AB534D">
              <w:rPr>
                <w:rFonts w:eastAsia="Courier New"/>
                <w:color w:val="auto"/>
              </w:rPr>
              <w:t>2</w:t>
            </w:r>
          </w:p>
        </w:tc>
        <w:tc>
          <w:tcPr>
            <w:tcW w:w="851" w:type="dxa"/>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0"/>
              <w:jc w:val="center"/>
              <w:rPr>
                <w:color w:val="auto"/>
              </w:rPr>
            </w:pPr>
            <w:r w:rsidRPr="00AB534D">
              <w:rPr>
                <w:rFonts w:eastAsia="Courier New"/>
                <w:color w:val="auto"/>
              </w:rPr>
              <w:t>3</w:t>
            </w:r>
          </w:p>
        </w:tc>
        <w:tc>
          <w:tcPr>
            <w:tcW w:w="850" w:type="dxa"/>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0"/>
              <w:jc w:val="center"/>
              <w:rPr>
                <w:color w:val="auto"/>
              </w:rPr>
            </w:pPr>
            <w:r w:rsidRPr="00AB534D">
              <w:rPr>
                <w:rFonts w:eastAsia="Courier New"/>
                <w:color w:val="auto"/>
              </w:rPr>
              <w:t>4</w:t>
            </w:r>
          </w:p>
        </w:tc>
        <w:tc>
          <w:tcPr>
            <w:tcW w:w="851" w:type="dxa"/>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0"/>
              <w:jc w:val="center"/>
              <w:rPr>
                <w:color w:val="auto"/>
              </w:rPr>
            </w:pPr>
            <w:r w:rsidRPr="00AB534D">
              <w:rPr>
                <w:rFonts w:eastAsia="Courier New"/>
                <w:color w:val="auto"/>
              </w:rPr>
              <w:t>4</w:t>
            </w:r>
          </w:p>
        </w:tc>
        <w:tc>
          <w:tcPr>
            <w:tcW w:w="850" w:type="dxa"/>
            <w:tcBorders>
              <w:top w:val="single" w:sz="4" w:space="0" w:color="auto"/>
              <w:left w:val="single" w:sz="4" w:space="0" w:color="auto"/>
              <w:right w:val="single" w:sz="4" w:space="0" w:color="auto"/>
            </w:tcBorders>
            <w:shd w:val="clear" w:color="auto" w:fill="auto"/>
          </w:tcPr>
          <w:p w:rsidR="00E378DE" w:rsidRPr="00AB534D" w:rsidRDefault="00E378DE" w:rsidP="00E378DE">
            <w:pPr>
              <w:pStyle w:val="ab"/>
              <w:spacing w:before="80" w:line="240" w:lineRule="auto"/>
              <w:ind w:firstLine="280"/>
              <w:rPr>
                <w:color w:val="auto"/>
              </w:rPr>
            </w:pPr>
            <w:r w:rsidRPr="00AB534D">
              <w:rPr>
                <w:rFonts w:eastAsia="Courier New"/>
                <w:color w:val="auto"/>
              </w:rPr>
              <w:t>16</w:t>
            </w:r>
          </w:p>
        </w:tc>
      </w:tr>
      <w:tr w:rsidR="00E378DE" w:rsidRPr="00AB534D" w:rsidTr="00E378DE">
        <w:trPr>
          <w:trHeight w:hRule="exact" w:val="379"/>
        </w:trPr>
        <w:tc>
          <w:tcPr>
            <w:tcW w:w="3838" w:type="dxa"/>
            <w:gridSpan w:val="2"/>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Учебные недели</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34</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34</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34</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34</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34</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rPr>
                <w:color w:val="auto"/>
              </w:rPr>
            </w:pPr>
            <w:r w:rsidRPr="00AB534D">
              <w:rPr>
                <w:rFonts w:eastAsia="Courier New"/>
                <w:color w:val="auto"/>
              </w:rPr>
              <w:t>34</w:t>
            </w:r>
          </w:p>
        </w:tc>
      </w:tr>
      <w:tr w:rsidR="00E378DE" w:rsidRPr="00AB534D" w:rsidTr="00E378DE">
        <w:trPr>
          <w:trHeight w:hRule="exact" w:val="379"/>
        </w:trPr>
        <w:tc>
          <w:tcPr>
            <w:tcW w:w="3838" w:type="dxa"/>
            <w:gridSpan w:val="2"/>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Всего часов</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986</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1020</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1122</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1190</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1224</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5542</w:t>
            </w:r>
          </w:p>
        </w:tc>
      </w:tr>
      <w:tr w:rsidR="00E378DE" w:rsidRPr="00AB534D" w:rsidTr="00E378DE">
        <w:trPr>
          <w:trHeight w:hRule="exact" w:val="581"/>
        </w:trPr>
        <w:tc>
          <w:tcPr>
            <w:tcW w:w="3838" w:type="dxa"/>
            <w:gridSpan w:val="2"/>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Рекомендуемая недельная нагрузка (при 6-дневной неделе)*</w:t>
            </w:r>
          </w:p>
        </w:tc>
        <w:tc>
          <w:tcPr>
            <w:tcW w:w="850" w:type="dxa"/>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280"/>
              <w:rPr>
                <w:color w:val="auto"/>
              </w:rPr>
            </w:pPr>
            <w:r w:rsidRPr="00AB534D">
              <w:rPr>
                <w:rFonts w:eastAsia="Courier New"/>
                <w:color w:val="auto"/>
              </w:rPr>
              <w:t>29</w:t>
            </w:r>
          </w:p>
        </w:tc>
        <w:tc>
          <w:tcPr>
            <w:tcW w:w="992" w:type="dxa"/>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280"/>
              <w:rPr>
                <w:color w:val="auto"/>
              </w:rPr>
            </w:pPr>
            <w:r w:rsidRPr="00AB534D">
              <w:rPr>
                <w:rFonts w:eastAsia="Courier New"/>
                <w:color w:val="auto"/>
              </w:rPr>
              <w:t>30</w:t>
            </w:r>
          </w:p>
        </w:tc>
        <w:tc>
          <w:tcPr>
            <w:tcW w:w="851" w:type="dxa"/>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0"/>
              <w:jc w:val="center"/>
              <w:rPr>
                <w:color w:val="auto"/>
              </w:rPr>
            </w:pPr>
            <w:r w:rsidRPr="00AB534D">
              <w:rPr>
                <w:rFonts w:eastAsia="Courier New"/>
                <w:color w:val="auto"/>
              </w:rPr>
              <w:t>33</w:t>
            </w:r>
          </w:p>
        </w:tc>
        <w:tc>
          <w:tcPr>
            <w:tcW w:w="850" w:type="dxa"/>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280"/>
              <w:rPr>
                <w:color w:val="auto"/>
              </w:rPr>
            </w:pPr>
            <w:r w:rsidRPr="00AB534D">
              <w:rPr>
                <w:rFonts w:eastAsia="Courier New"/>
                <w:color w:val="auto"/>
              </w:rPr>
              <w:t>35</w:t>
            </w:r>
          </w:p>
        </w:tc>
        <w:tc>
          <w:tcPr>
            <w:tcW w:w="851" w:type="dxa"/>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280"/>
              <w:rPr>
                <w:color w:val="auto"/>
              </w:rPr>
            </w:pPr>
            <w:r w:rsidRPr="00AB534D">
              <w:rPr>
                <w:rFonts w:eastAsia="Courier New"/>
                <w:color w:val="auto"/>
              </w:rPr>
              <w:t>36</w:t>
            </w:r>
          </w:p>
        </w:tc>
        <w:tc>
          <w:tcPr>
            <w:tcW w:w="850" w:type="dxa"/>
            <w:tcBorders>
              <w:top w:val="single" w:sz="4" w:space="0" w:color="auto"/>
              <w:left w:val="single" w:sz="4" w:space="0" w:color="auto"/>
              <w:right w:val="single" w:sz="4" w:space="0" w:color="auto"/>
            </w:tcBorders>
            <w:shd w:val="clear" w:color="auto" w:fill="auto"/>
          </w:tcPr>
          <w:p w:rsidR="00E378DE" w:rsidRPr="00AB534D" w:rsidRDefault="00E378DE" w:rsidP="00E378DE">
            <w:pPr>
              <w:pStyle w:val="ab"/>
              <w:spacing w:before="80" w:line="240" w:lineRule="auto"/>
              <w:rPr>
                <w:color w:val="auto"/>
              </w:rPr>
            </w:pPr>
            <w:r w:rsidRPr="00AB534D">
              <w:rPr>
                <w:rFonts w:eastAsia="Courier New"/>
                <w:color w:val="auto"/>
              </w:rPr>
              <w:t>163</w:t>
            </w:r>
          </w:p>
        </w:tc>
      </w:tr>
      <w:tr w:rsidR="00E378DE" w:rsidRPr="00AB534D" w:rsidTr="00AB534D">
        <w:trPr>
          <w:trHeight w:hRule="exact" w:val="986"/>
        </w:trPr>
        <w:tc>
          <w:tcPr>
            <w:tcW w:w="3838" w:type="dxa"/>
            <w:gridSpan w:val="2"/>
            <w:tcBorders>
              <w:top w:val="single" w:sz="4" w:space="0" w:color="auto"/>
              <w:left w:val="single" w:sz="4" w:space="0" w:color="auto"/>
              <w:bottom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Максимально допустимая недельная нагрузка (при 6-дневной неделе) в соответствии с действующими санитарными правилами и нормами</w:t>
            </w:r>
          </w:p>
        </w:tc>
        <w:tc>
          <w:tcPr>
            <w:tcW w:w="850" w:type="dxa"/>
            <w:tcBorders>
              <w:top w:val="single" w:sz="4" w:space="0" w:color="auto"/>
              <w:left w:val="single" w:sz="4" w:space="0" w:color="auto"/>
              <w:bottom w:val="single" w:sz="4" w:space="0" w:color="auto"/>
            </w:tcBorders>
            <w:shd w:val="clear" w:color="auto" w:fill="auto"/>
          </w:tcPr>
          <w:p w:rsidR="00E378DE" w:rsidRPr="00AB534D" w:rsidRDefault="00E378DE" w:rsidP="00E378DE">
            <w:pPr>
              <w:pStyle w:val="ab"/>
              <w:spacing w:before="80" w:line="240" w:lineRule="auto"/>
              <w:ind w:firstLine="280"/>
              <w:rPr>
                <w:color w:val="auto"/>
              </w:rPr>
            </w:pPr>
            <w:r w:rsidRPr="00AB534D">
              <w:rPr>
                <w:rFonts w:eastAsia="Courier New"/>
                <w:color w:val="auto"/>
              </w:rPr>
              <w:t>32</w:t>
            </w:r>
          </w:p>
        </w:tc>
        <w:tc>
          <w:tcPr>
            <w:tcW w:w="992" w:type="dxa"/>
            <w:tcBorders>
              <w:top w:val="single" w:sz="4" w:space="0" w:color="auto"/>
              <w:left w:val="single" w:sz="4" w:space="0" w:color="auto"/>
              <w:bottom w:val="single" w:sz="4" w:space="0" w:color="auto"/>
            </w:tcBorders>
            <w:shd w:val="clear" w:color="auto" w:fill="auto"/>
          </w:tcPr>
          <w:p w:rsidR="00E378DE" w:rsidRPr="00AB534D" w:rsidRDefault="00E378DE" w:rsidP="00E378DE">
            <w:pPr>
              <w:pStyle w:val="ab"/>
              <w:spacing w:before="80" w:line="240" w:lineRule="auto"/>
              <w:ind w:firstLine="280"/>
              <w:rPr>
                <w:color w:val="auto"/>
              </w:rPr>
            </w:pPr>
            <w:r w:rsidRPr="00AB534D">
              <w:rPr>
                <w:rFonts w:eastAsia="Courier New"/>
                <w:color w:val="auto"/>
              </w:rPr>
              <w:t>33</w:t>
            </w:r>
          </w:p>
        </w:tc>
        <w:tc>
          <w:tcPr>
            <w:tcW w:w="851" w:type="dxa"/>
            <w:tcBorders>
              <w:top w:val="single" w:sz="4" w:space="0" w:color="auto"/>
              <w:left w:val="single" w:sz="4" w:space="0" w:color="auto"/>
              <w:bottom w:val="single" w:sz="4" w:space="0" w:color="auto"/>
            </w:tcBorders>
            <w:shd w:val="clear" w:color="auto" w:fill="auto"/>
          </w:tcPr>
          <w:p w:rsidR="00E378DE" w:rsidRPr="00AB534D" w:rsidRDefault="00E378DE" w:rsidP="00E378DE">
            <w:pPr>
              <w:pStyle w:val="ab"/>
              <w:spacing w:before="80" w:line="240" w:lineRule="auto"/>
              <w:ind w:firstLine="0"/>
              <w:jc w:val="center"/>
              <w:rPr>
                <w:color w:val="auto"/>
              </w:rPr>
            </w:pPr>
            <w:r w:rsidRPr="00AB534D">
              <w:rPr>
                <w:rFonts w:eastAsia="Courier New"/>
                <w:color w:val="auto"/>
              </w:rPr>
              <w:t>35</w:t>
            </w:r>
          </w:p>
        </w:tc>
        <w:tc>
          <w:tcPr>
            <w:tcW w:w="850" w:type="dxa"/>
            <w:tcBorders>
              <w:top w:val="single" w:sz="4" w:space="0" w:color="auto"/>
              <w:left w:val="single" w:sz="4" w:space="0" w:color="auto"/>
              <w:bottom w:val="single" w:sz="4" w:space="0" w:color="auto"/>
            </w:tcBorders>
            <w:shd w:val="clear" w:color="auto" w:fill="auto"/>
          </w:tcPr>
          <w:p w:rsidR="00E378DE" w:rsidRPr="00AB534D" w:rsidRDefault="00E378DE" w:rsidP="00E378DE">
            <w:pPr>
              <w:pStyle w:val="ab"/>
              <w:spacing w:before="80" w:line="240" w:lineRule="auto"/>
              <w:ind w:firstLine="280"/>
              <w:rPr>
                <w:color w:val="auto"/>
              </w:rPr>
            </w:pPr>
            <w:r w:rsidRPr="00AB534D">
              <w:rPr>
                <w:rFonts w:eastAsia="Courier New"/>
                <w:color w:val="auto"/>
              </w:rPr>
              <w:t>36</w:t>
            </w:r>
          </w:p>
        </w:tc>
        <w:tc>
          <w:tcPr>
            <w:tcW w:w="851" w:type="dxa"/>
            <w:tcBorders>
              <w:top w:val="single" w:sz="4" w:space="0" w:color="auto"/>
              <w:left w:val="single" w:sz="4" w:space="0" w:color="auto"/>
              <w:bottom w:val="single" w:sz="4" w:space="0" w:color="auto"/>
            </w:tcBorders>
            <w:shd w:val="clear" w:color="auto" w:fill="auto"/>
          </w:tcPr>
          <w:p w:rsidR="00E378DE" w:rsidRPr="00AB534D" w:rsidRDefault="00E378DE" w:rsidP="00E378DE">
            <w:pPr>
              <w:pStyle w:val="ab"/>
              <w:spacing w:before="80" w:line="240" w:lineRule="auto"/>
              <w:ind w:firstLine="280"/>
              <w:rPr>
                <w:color w:val="auto"/>
              </w:rPr>
            </w:pPr>
            <w:r w:rsidRPr="00AB534D">
              <w:rPr>
                <w:rFonts w:eastAsia="Courier New"/>
                <w:color w:val="auto"/>
              </w:rPr>
              <w:t>36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378DE" w:rsidRPr="00AB534D" w:rsidRDefault="00E378DE" w:rsidP="00E378DE">
            <w:pPr>
              <w:pStyle w:val="ab"/>
              <w:spacing w:before="80" w:line="240" w:lineRule="auto"/>
              <w:ind w:firstLine="0"/>
              <w:jc w:val="center"/>
              <w:rPr>
                <w:color w:val="auto"/>
              </w:rPr>
            </w:pPr>
            <w:r w:rsidRPr="00AB534D">
              <w:rPr>
                <w:rFonts w:eastAsia="Courier New"/>
                <w:color w:val="auto"/>
              </w:rPr>
              <w:t>172</w:t>
            </w:r>
          </w:p>
        </w:tc>
      </w:tr>
    </w:tbl>
    <w:p w:rsidR="00E378DE" w:rsidRPr="00AB534D" w:rsidRDefault="00E378DE" w:rsidP="00E378DE">
      <w:pPr>
        <w:pStyle w:val="50"/>
        <w:spacing w:after="0"/>
        <w:rPr>
          <w:rFonts w:ascii="Times New Roman" w:hAnsi="Times New Roman" w:cs="Times New Roman"/>
        </w:rPr>
      </w:pPr>
    </w:p>
    <w:p w:rsidR="00E378DE" w:rsidRPr="00E378DE" w:rsidRDefault="00E378DE" w:rsidP="00E378DE">
      <w:pPr>
        <w:pStyle w:val="50"/>
        <w:spacing w:after="0"/>
        <w:jc w:val="right"/>
        <w:rPr>
          <w:rFonts w:ascii="Times New Roman" w:hAnsi="Times New Roman" w:cs="Times New Roman"/>
          <w:sz w:val="24"/>
          <w:szCs w:val="24"/>
        </w:rPr>
      </w:pPr>
      <w:r w:rsidRPr="00E378DE">
        <w:rPr>
          <w:rFonts w:ascii="Times New Roman" w:hAnsi="Times New Roman" w:cs="Times New Roman"/>
          <w:b/>
          <w:bCs/>
          <w:sz w:val="24"/>
          <w:szCs w:val="24"/>
        </w:rPr>
        <w:t>Вариант № 4</w:t>
      </w:r>
    </w:p>
    <w:p w:rsidR="00E378DE" w:rsidRDefault="00E378DE" w:rsidP="00E378DE">
      <w:pPr>
        <w:pStyle w:val="50"/>
        <w:spacing w:after="0"/>
        <w:rPr>
          <w:rFonts w:ascii="Times New Roman" w:hAnsi="Times New Roman" w:cs="Times New Roman"/>
          <w:sz w:val="24"/>
          <w:szCs w:val="24"/>
        </w:rPr>
      </w:pPr>
      <w:r w:rsidRPr="00E378DE">
        <w:rPr>
          <w:rFonts w:ascii="Times New Roman" w:hAnsi="Times New Roman" w:cs="Times New Roman"/>
          <w:sz w:val="24"/>
          <w:szCs w:val="24"/>
        </w:rPr>
        <w:t>Примерный недельный учебный план основного общего образования для 6-дневной учебной недели</w:t>
      </w:r>
    </w:p>
    <w:tbl>
      <w:tblPr>
        <w:tblW w:w="9082" w:type="dxa"/>
        <w:tblLayout w:type="fixed"/>
        <w:tblCellMar>
          <w:left w:w="10" w:type="dxa"/>
          <w:right w:w="10" w:type="dxa"/>
        </w:tblCellMar>
        <w:tblLook w:val="0000" w:firstRow="0" w:lastRow="0" w:firstColumn="0" w:lastColumn="0" w:noHBand="0" w:noVBand="0"/>
      </w:tblPr>
      <w:tblGrid>
        <w:gridCol w:w="1995"/>
        <w:gridCol w:w="1843"/>
        <w:gridCol w:w="850"/>
        <w:gridCol w:w="992"/>
        <w:gridCol w:w="851"/>
        <w:gridCol w:w="850"/>
        <w:gridCol w:w="851"/>
        <w:gridCol w:w="850"/>
      </w:tblGrid>
      <w:tr w:rsidR="00E378DE" w:rsidRPr="00AB534D" w:rsidTr="00E378DE">
        <w:trPr>
          <w:trHeight w:hRule="exact" w:val="432"/>
        </w:trPr>
        <w:tc>
          <w:tcPr>
            <w:tcW w:w="1995" w:type="dxa"/>
            <w:vMerge w:val="restart"/>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rPr>
                <w:color w:val="auto"/>
              </w:rPr>
            </w:pPr>
            <w:r w:rsidRPr="00AB534D">
              <w:rPr>
                <w:color w:val="auto"/>
              </w:rPr>
              <w:t>Предметные области</w:t>
            </w:r>
          </w:p>
        </w:tc>
        <w:tc>
          <w:tcPr>
            <w:tcW w:w="1843" w:type="dxa"/>
            <w:vMerge w:val="restart"/>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color w:val="auto"/>
              </w:rPr>
              <w:t>Учебные предметы.</w:t>
            </w:r>
          </w:p>
          <w:p w:rsidR="00E378DE" w:rsidRPr="00AB534D" w:rsidRDefault="00E378DE" w:rsidP="00E378DE">
            <w:pPr>
              <w:pStyle w:val="ab"/>
              <w:spacing w:line="214" w:lineRule="auto"/>
              <w:ind w:firstLine="0"/>
              <w:rPr>
                <w:color w:val="auto"/>
              </w:rPr>
            </w:pPr>
            <w:r w:rsidRPr="00AB534D">
              <w:rPr>
                <w:color w:val="auto"/>
              </w:rPr>
              <w:t>курсы</w:t>
            </w:r>
          </w:p>
          <w:p w:rsidR="00E378DE" w:rsidRPr="00AB534D" w:rsidRDefault="00E378DE" w:rsidP="00E378DE">
            <w:pPr>
              <w:pStyle w:val="ab"/>
              <w:spacing w:line="240" w:lineRule="auto"/>
              <w:ind w:firstLine="0"/>
              <w:jc w:val="center"/>
              <w:rPr>
                <w:color w:val="auto"/>
              </w:rPr>
            </w:pPr>
            <w:r w:rsidRPr="00AB534D">
              <w:rPr>
                <w:color w:val="auto"/>
              </w:rPr>
              <w:t>Классы</w:t>
            </w:r>
          </w:p>
        </w:tc>
        <w:tc>
          <w:tcPr>
            <w:tcW w:w="5244" w:type="dxa"/>
            <w:gridSpan w:val="6"/>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Количество часов в неделю</w:t>
            </w:r>
          </w:p>
        </w:tc>
      </w:tr>
      <w:tr w:rsidR="00E378DE" w:rsidRPr="00AB534D" w:rsidTr="00E378DE">
        <w:trPr>
          <w:trHeight w:hRule="exact" w:val="422"/>
        </w:trPr>
        <w:tc>
          <w:tcPr>
            <w:tcW w:w="1995" w:type="dxa"/>
            <w:vMerge/>
            <w:tcBorders>
              <w:left w:val="single" w:sz="4" w:space="0" w:color="auto"/>
            </w:tcBorders>
            <w:shd w:val="clear" w:color="auto" w:fill="auto"/>
            <w:vAlign w:val="center"/>
          </w:tcPr>
          <w:p w:rsidR="00E378DE" w:rsidRPr="00AB534D" w:rsidRDefault="00E378DE" w:rsidP="00E378DE">
            <w:pPr>
              <w:rPr>
                <w:rFonts w:ascii="Times New Roman" w:hAnsi="Times New Roman" w:cs="Times New Roman"/>
                <w:sz w:val="20"/>
                <w:szCs w:val="20"/>
              </w:rPr>
            </w:pPr>
          </w:p>
        </w:tc>
        <w:tc>
          <w:tcPr>
            <w:tcW w:w="1843" w:type="dxa"/>
            <w:vMerge/>
            <w:tcBorders>
              <w:left w:val="single" w:sz="4" w:space="0" w:color="auto"/>
            </w:tcBorders>
            <w:shd w:val="clear" w:color="auto" w:fill="auto"/>
            <w:vAlign w:val="center"/>
          </w:tcPr>
          <w:p w:rsidR="00E378DE" w:rsidRPr="00AB534D" w:rsidRDefault="00E378DE" w:rsidP="00E378DE">
            <w:pPr>
              <w:rPr>
                <w:rFonts w:ascii="Times New Roman" w:hAnsi="Times New Roman" w:cs="Times New Roman"/>
                <w:sz w:val="20"/>
                <w:szCs w:val="20"/>
              </w:rPr>
            </w:pP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V</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VI</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VII</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VIII</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IX</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Всего</w:t>
            </w:r>
          </w:p>
        </w:tc>
      </w:tr>
      <w:tr w:rsidR="00E378DE" w:rsidRPr="00AB534D" w:rsidTr="00E378DE">
        <w:trPr>
          <w:trHeight w:hRule="exact" w:val="341"/>
        </w:trPr>
        <w:tc>
          <w:tcPr>
            <w:tcW w:w="1995"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Обязательная часть</w:t>
            </w:r>
          </w:p>
        </w:tc>
        <w:tc>
          <w:tcPr>
            <w:tcW w:w="5244" w:type="dxa"/>
            <w:gridSpan w:val="6"/>
            <w:tcBorders>
              <w:top w:val="single" w:sz="4" w:space="0" w:color="auto"/>
              <w:left w:val="single" w:sz="4" w:space="0" w:color="auto"/>
              <w:righ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r>
      <w:tr w:rsidR="00E378DE" w:rsidRPr="00AB534D" w:rsidTr="00E378DE">
        <w:trPr>
          <w:trHeight w:hRule="exact" w:val="336"/>
        </w:trPr>
        <w:tc>
          <w:tcPr>
            <w:tcW w:w="1995" w:type="dxa"/>
            <w:vMerge w:val="restart"/>
            <w:tcBorders>
              <w:top w:val="single" w:sz="4" w:space="0" w:color="auto"/>
              <w:left w:val="single" w:sz="4" w:space="0" w:color="auto"/>
            </w:tcBorders>
            <w:shd w:val="clear" w:color="auto" w:fill="auto"/>
            <w:vAlign w:val="center"/>
          </w:tcPr>
          <w:p w:rsidR="00E378DE" w:rsidRPr="00AB534D" w:rsidRDefault="00E378DE" w:rsidP="00E378DE">
            <w:pPr>
              <w:pStyle w:val="ab"/>
              <w:spacing w:line="226" w:lineRule="auto"/>
              <w:ind w:firstLine="0"/>
              <w:rPr>
                <w:color w:val="auto"/>
              </w:rPr>
            </w:pPr>
            <w:r w:rsidRPr="00AB534D">
              <w:rPr>
                <w:rFonts w:eastAsia="Courier New"/>
                <w:color w:val="auto"/>
              </w:rPr>
              <w:t>Русский язык и литература</w:t>
            </w: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Русский язык</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5</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6</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4</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21</w:t>
            </w:r>
          </w:p>
        </w:tc>
      </w:tr>
      <w:tr w:rsidR="00E378DE" w:rsidRPr="00AB534D" w:rsidTr="00E378DE">
        <w:trPr>
          <w:trHeight w:hRule="exact" w:val="336"/>
        </w:trPr>
        <w:tc>
          <w:tcPr>
            <w:tcW w:w="1995" w:type="dxa"/>
            <w:vMerge/>
            <w:tcBorders>
              <w:left w:val="single" w:sz="4" w:space="0" w:color="auto"/>
            </w:tcBorders>
            <w:shd w:val="clear" w:color="auto" w:fill="auto"/>
            <w:vAlign w:val="center"/>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Литература</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13</w:t>
            </w:r>
          </w:p>
        </w:tc>
      </w:tr>
      <w:tr w:rsidR="00E378DE" w:rsidRPr="00AB534D" w:rsidTr="00E378DE">
        <w:trPr>
          <w:trHeight w:hRule="exact" w:val="341"/>
        </w:trPr>
        <w:tc>
          <w:tcPr>
            <w:tcW w:w="1995" w:type="dxa"/>
            <w:vMerge w:val="restart"/>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0"/>
              <w:rPr>
                <w:color w:val="auto"/>
              </w:rPr>
            </w:pPr>
            <w:r w:rsidRPr="00AB534D">
              <w:rPr>
                <w:rFonts w:eastAsia="Courier New"/>
                <w:color w:val="auto"/>
              </w:rPr>
              <w:t>Иностранные языки</w:t>
            </w: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Иностранный язык</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15</w:t>
            </w:r>
          </w:p>
        </w:tc>
      </w:tr>
      <w:tr w:rsidR="00E378DE" w:rsidRPr="00AB534D" w:rsidTr="00E378DE">
        <w:trPr>
          <w:trHeight w:hRule="exact" w:val="493"/>
        </w:trPr>
        <w:tc>
          <w:tcPr>
            <w:tcW w:w="1995"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Второй иностранный язык</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340"/>
              <w:rPr>
                <w:color w:val="auto"/>
              </w:rPr>
            </w:pPr>
            <w:r w:rsidRPr="00AB534D">
              <w:rPr>
                <w:color w:val="auto"/>
              </w:rPr>
              <w:t>2</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10</w:t>
            </w:r>
          </w:p>
        </w:tc>
      </w:tr>
      <w:tr w:rsidR="00E378DE" w:rsidRPr="00AB534D" w:rsidTr="00E378DE">
        <w:trPr>
          <w:trHeight w:hRule="exact" w:val="341"/>
        </w:trPr>
        <w:tc>
          <w:tcPr>
            <w:tcW w:w="1995" w:type="dxa"/>
            <w:vMerge w:val="restart"/>
            <w:tcBorders>
              <w:top w:val="single" w:sz="4" w:space="0" w:color="auto"/>
              <w:left w:val="single" w:sz="4" w:space="0" w:color="auto"/>
            </w:tcBorders>
            <w:shd w:val="clear" w:color="auto" w:fill="auto"/>
          </w:tcPr>
          <w:p w:rsidR="00E378DE" w:rsidRPr="00AB534D" w:rsidRDefault="00E378DE" w:rsidP="00E378DE">
            <w:pPr>
              <w:pStyle w:val="ab"/>
              <w:spacing w:line="240" w:lineRule="auto"/>
              <w:ind w:firstLine="0"/>
              <w:rPr>
                <w:color w:val="auto"/>
              </w:rPr>
            </w:pPr>
            <w:r w:rsidRPr="00AB534D">
              <w:rPr>
                <w:rFonts w:eastAsia="Courier New"/>
                <w:color w:val="auto"/>
              </w:rPr>
              <w:t>Математика и информатика</w:t>
            </w: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Математика</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5</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5</w:t>
            </w:r>
          </w:p>
        </w:tc>
        <w:tc>
          <w:tcPr>
            <w:tcW w:w="851"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10</w:t>
            </w:r>
          </w:p>
        </w:tc>
      </w:tr>
      <w:tr w:rsidR="00E378DE" w:rsidRPr="00AB534D" w:rsidTr="00E378DE">
        <w:trPr>
          <w:trHeight w:hRule="exact" w:val="336"/>
        </w:trPr>
        <w:tc>
          <w:tcPr>
            <w:tcW w:w="1995"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Алгебра</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9</w:t>
            </w:r>
          </w:p>
        </w:tc>
      </w:tr>
      <w:tr w:rsidR="00E378DE" w:rsidRPr="00AB534D" w:rsidTr="00E378DE">
        <w:trPr>
          <w:trHeight w:hRule="exact" w:val="336"/>
        </w:trPr>
        <w:tc>
          <w:tcPr>
            <w:tcW w:w="1995"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Геометрия</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340"/>
              <w:rPr>
                <w:color w:val="auto"/>
              </w:rPr>
            </w:pPr>
            <w:r w:rsidRPr="00AB534D">
              <w:rPr>
                <w:color w:val="auto"/>
              </w:rPr>
              <w:t>2</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6</w:t>
            </w:r>
          </w:p>
        </w:tc>
      </w:tr>
      <w:tr w:rsidR="00E378DE" w:rsidRPr="00AB534D" w:rsidTr="00AB534D">
        <w:trPr>
          <w:trHeight w:hRule="exact" w:val="587"/>
        </w:trPr>
        <w:tc>
          <w:tcPr>
            <w:tcW w:w="1995"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Вероятность и статистика</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1</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340"/>
              <w:rPr>
                <w:color w:val="auto"/>
              </w:rPr>
            </w:pPr>
            <w:r w:rsidRPr="00AB534D">
              <w:rPr>
                <w:color w:val="auto"/>
              </w:rPr>
              <w:t>1</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340"/>
              <w:rPr>
                <w:color w:val="auto"/>
              </w:rPr>
            </w:pPr>
            <w:r w:rsidRPr="00AB534D">
              <w:rPr>
                <w:color w:val="auto"/>
              </w:rPr>
              <w:t>1</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r>
      <w:tr w:rsidR="00E378DE" w:rsidRPr="00AB534D" w:rsidTr="00E378DE">
        <w:trPr>
          <w:trHeight w:hRule="exact" w:val="336"/>
        </w:trPr>
        <w:tc>
          <w:tcPr>
            <w:tcW w:w="1995"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Информатика</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1</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340"/>
              <w:rPr>
                <w:color w:val="auto"/>
              </w:rPr>
            </w:pPr>
            <w:r w:rsidRPr="00AB534D">
              <w:rPr>
                <w:color w:val="auto"/>
              </w:rPr>
              <w:t>1</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340"/>
              <w:rPr>
                <w:color w:val="auto"/>
              </w:rPr>
            </w:pPr>
            <w:r w:rsidRPr="00AB534D">
              <w:rPr>
                <w:color w:val="auto"/>
              </w:rPr>
              <w:t>1</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3</w:t>
            </w:r>
          </w:p>
        </w:tc>
      </w:tr>
      <w:tr w:rsidR="00E378DE" w:rsidRPr="00AB534D" w:rsidTr="00E378DE">
        <w:trPr>
          <w:trHeight w:hRule="exact" w:val="336"/>
        </w:trPr>
        <w:tc>
          <w:tcPr>
            <w:tcW w:w="1995" w:type="dxa"/>
            <w:vMerge w:val="restart"/>
            <w:tcBorders>
              <w:top w:val="single" w:sz="4" w:space="0" w:color="auto"/>
              <w:left w:val="single" w:sz="4" w:space="0" w:color="auto"/>
            </w:tcBorders>
            <w:shd w:val="clear" w:color="auto" w:fill="auto"/>
          </w:tcPr>
          <w:p w:rsidR="00E378DE" w:rsidRPr="00AB534D" w:rsidRDefault="00E378DE" w:rsidP="00E378DE">
            <w:pPr>
              <w:pStyle w:val="ab"/>
              <w:spacing w:before="80" w:line="233" w:lineRule="auto"/>
              <w:ind w:firstLine="0"/>
              <w:rPr>
                <w:color w:val="auto"/>
              </w:rPr>
            </w:pPr>
            <w:r w:rsidRPr="00AB534D">
              <w:rPr>
                <w:rFonts w:eastAsia="Courier New"/>
                <w:color w:val="auto"/>
              </w:rPr>
              <w:t>Общественно-научные предметы</w:t>
            </w: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История</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340"/>
              <w:rPr>
                <w:color w:val="auto"/>
              </w:rPr>
            </w:pPr>
            <w:r w:rsidRPr="00AB534D">
              <w:rPr>
                <w:color w:val="auto"/>
              </w:rPr>
              <w:t>2</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10</w:t>
            </w:r>
          </w:p>
        </w:tc>
      </w:tr>
      <w:tr w:rsidR="00E378DE" w:rsidRPr="00AB534D" w:rsidTr="00E378DE">
        <w:trPr>
          <w:trHeight w:hRule="exact" w:val="341"/>
        </w:trPr>
        <w:tc>
          <w:tcPr>
            <w:tcW w:w="1995"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Обществознание</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1</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1</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340"/>
              <w:rPr>
                <w:color w:val="auto"/>
              </w:rPr>
            </w:pPr>
            <w:r w:rsidRPr="00AB534D">
              <w:rPr>
                <w:color w:val="auto"/>
              </w:rPr>
              <w:t>1</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340"/>
              <w:rPr>
                <w:color w:val="auto"/>
              </w:rPr>
            </w:pPr>
            <w:r w:rsidRPr="00AB534D">
              <w:rPr>
                <w:color w:val="auto"/>
              </w:rPr>
              <w:t>1</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4</w:t>
            </w:r>
          </w:p>
        </w:tc>
      </w:tr>
      <w:tr w:rsidR="00E378DE" w:rsidRPr="00AB534D" w:rsidTr="00E378DE">
        <w:trPr>
          <w:trHeight w:hRule="exact" w:val="346"/>
        </w:trPr>
        <w:tc>
          <w:tcPr>
            <w:tcW w:w="1995" w:type="dxa"/>
            <w:vMerge/>
            <w:tcBorders>
              <w:left w:val="single" w:sz="4" w:space="0" w:color="auto"/>
              <w:bottom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География</w:t>
            </w:r>
          </w:p>
        </w:tc>
        <w:tc>
          <w:tcPr>
            <w:tcW w:w="850" w:type="dxa"/>
            <w:tcBorders>
              <w:top w:val="single" w:sz="4" w:space="0" w:color="auto"/>
              <w:left w:val="single" w:sz="4" w:space="0" w:color="auto"/>
              <w:bottom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1</w:t>
            </w:r>
          </w:p>
        </w:tc>
        <w:tc>
          <w:tcPr>
            <w:tcW w:w="992" w:type="dxa"/>
            <w:tcBorders>
              <w:top w:val="single" w:sz="4" w:space="0" w:color="auto"/>
              <w:left w:val="single" w:sz="4" w:space="0" w:color="auto"/>
              <w:bottom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1</w:t>
            </w:r>
          </w:p>
        </w:tc>
        <w:tc>
          <w:tcPr>
            <w:tcW w:w="851" w:type="dxa"/>
            <w:tcBorders>
              <w:top w:val="single" w:sz="4" w:space="0" w:color="auto"/>
              <w:left w:val="single" w:sz="4" w:space="0" w:color="auto"/>
              <w:bottom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w:t>
            </w:r>
          </w:p>
        </w:tc>
        <w:tc>
          <w:tcPr>
            <w:tcW w:w="850" w:type="dxa"/>
            <w:tcBorders>
              <w:top w:val="single" w:sz="4" w:space="0" w:color="auto"/>
              <w:left w:val="single" w:sz="4" w:space="0" w:color="auto"/>
              <w:bottom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2</w:t>
            </w:r>
          </w:p>
        </w:tc>
        <w:tc>
          <w:tcPr>
            <w:tcW w:w="851" w:type="dxa"/>
            <w:tcBorders>
              <w:top w:val="single" w:sz="4" w:space="0" w:color="auto"/>
              <w:left w:val="single" w:sz="4" w:space="0" w:color="auto"/>
              <w:bottom w:val="single" w:sz="4" w:space="0" w:color="auto"/>
            </w:tcBorders>
            <w:shd w:val="clear" w:color="auto" w:fill="auto"/>
            <w:vAlign w:val="center"/>
          </w:tcPr>
          <w:p w:rsidR="00E378DE" w:rsidRPr="00AB534D" w:rsidRDefault="00E378DE" w:rsidP="00E378DE">
            <w:pPr>
              <w:pStyle w:val="ab"/>
              <w:spacing w:line="240" w:lineRule="auto"/>
              <w:ind w:firstLine="340"/>
              <w:rPr>
                <w:color w:val="auto"/>
              </w:rPr>
            </w:pPr>
            <w:r w:rsidRPr="00AB534D">
              <w:rPr>
                <w:color w:val="auto"/>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color w:val="auto"/>
              </w:rPr>
              <w:t>8</w:t>
            </w:r>
          </w:p>
        </w:tc>
      </w:tr>
    </w:tbl>
    <w:p w:rsidR="00E378DE" w:rsidRPr="00AB534D" w:rsidRDefault="00E378DE" w:rsidP="00E378DE">
      <w:pPr>
        <w:pStyle w:val="50"/>
        <w:spacing w:after="0"/>
        <w:rPr>
          <w:rFonts w:ascii="Times New Roman" w:hAnsi="Times New Roman" w:cs="Times New Roman"/>
        </w:rPr>
      </w:pPr>
    </w:p>
    <w:tbl>
      <w:tblPr>
        <w:tblW w:w="9082" w:type="dxa"/>
        <w:tblLayout w:type="fixed"/>
        <w:tblCellMar>
          <w:left w:w="10" w:type="dxa"/>
          <w:right w:w="10" w:type="dxa"/>
        </w:tblCellMar>
        <w:tblLook w:val="0000" w:firstRow="0" w:lastRow="0" w:firstColumn="0" w:lastColumn="0" w:noHBand="0" w:noVBand="0"/>
      </w:tblPr>
      <w:tblGrid>
        <w:gridCol w:w="1995"/>
        <w:gridCol w:w="1843"/>
        <w:gridCol w:w="850"/>
        <w:gridCol w:w="992"/>
        <w:gridCol w:w="851"/>
        <w:gridCol w:w="850"/>
        <w:gridCol w:w="851"/>
        <w:gridCol w:w="850"/>
      </w:tblGrid>
      <w:tr w:rsidR="00E378DE" w:rsidRPr="00AB534D" w:rsidTr="00AB534D">
        <w:trPr>
          <w:trHeight w:hRule="exact" w:val="350"/>
        </w:trPr>
        <w:tc>
          <w:tcPr>
            <w:tcW w:w="1995" w:type="dxa"/>
            <w:vMerge w:val="restart"/>
            <w:tcBorders>
              <w:top w:val="single" w:sz="4" w:space="0" w:color="auto"/>
              <w:left w:val="single" w:sz="4" w:space="0" w:color="auto"/>
            </w:tcBorders>
            <w:shd w:val="clear" w:color="auto" w:fill="auto"/>
          </w:tcPr>
          <w:p w:rsidR="00E378DE" w:rsidRPr="00AB534D" w:rsidRDefault="00E378DE" w:rsidP="00E378DE">
            <w:pPr>
              <w:pStyle w:val="ab"/>
              <w:spacing w:before="80" w:line="233" w:lineRule="auto"/>
              <w:ind w:firstLine="0"/>
              <w:rPr>
                <w:color w:val="auto"/>
              </w:rPr>
            </w:pPr>
            <w:r w:rsidRPr="00AB534D">
              <w:rPr>
                <w:rFonts w:eastAsia="Courier New"/>
                <w:color w:val="auto"/>
              </w:rPr>
              <w:t>Естественно-научные предметы</w:t>
            </w: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Физика</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3</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7</w:t>
            </w:r>
          </w:p>
        </w:tc>
      </w:tr>
      <w:tr w:rsidR="00E378DE" w:rsidRPr="00AB534D" w:rsidTr="00AB534D">
        <w:trPr>
          <w:trHeight w:hRule="exact" w:val="350"/>
        </w:trPr>
        <w:tc>
          <w:tcPr>
            <w:tcW w:w="1995"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Химия</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4</w:t>
            </w:r>
          </w:p>
        </w:tc>
      </w:tr>
      <w:tr w:rsidR="00E378DE" w:rsidRPr="00AB534D" w:rsidTr="00AB534D">
        <w:trPr>
          <w:trHeight w:hRule="exact" w:val="350"/>
        </w:trPr>
        <w:tc>
          <w:tcPr>
            <w:tcW w:w="1995"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Биология</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7</w:t>
            </w:r>
          </w:p>
        </w:tc>
      </w:tr>
      <w:tr w:rsidR="00E378DE" w:rsidRPr="00AB534D" w:rsidTr="00AB534D">
        <w:trPr>
          <w:trHeight w:hRule="exact" w:val="432"/>
        </w:trPr>
        <w:tc>
          <w:tcPr>
            <w:tcW w:w="1995" w:type="dxa"/>
            <w:vMerge w:val="restart"/>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0"/>
              <w:rPr>
                <w:color w:val="auto"/>
              </w:rPr>
            </w:pPr>
            <w:r w:rsidRPr="00AB534D">
              <w:rPr>
                <w:rFonts w:eastAsia="Courier New"/>
                <w:color w:val="auto"/>
              </w:rPr>
              <w:t>Искусство</w:t>
            </w: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Изобразительное искусство</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3</w:t>
            </w:r>
          </w:p>
        </w:tc>
      </w:tr>
      <w:tr w:rsidR="00E378DE" w:rsidRPr="00AB534D" w:rsidTr="00AB534D">
        <w:trPr>
          <w:trHeight w:hRule="exact" w:val="346"/>
        </w:trPr>
        <w:tc>
          <w:tcPr>
            <w:tcW w:w="1995" w:type="dxa"/>
            <w:vMerge/>
            <w:tcBorders>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Музыка</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1"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4</w:t>
            </w:r>
          </w:p>
        </w:tc>
      </w:tr>
      <w:tr w:rsidR="00E378DE" w:rsidRPr="00AB534D" w:rsidTr="00AB534D">
        <w:trPr>
          <w:trHeight w:hRule="exact" w:val="350"/>
        </w:trPr>
        <w:tc>
          <w:tcPr>
            <w:tcW w:w="1995"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Технология</w:t>
            </w: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Технология</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8</w:t>
            </w:r>
          </w:p>
        </w:tc>
      </w:tr>
      <w:tr w:rsidR="00E378DE" w:rsidRPr="00AB534D" w:rsidTr="00AB534D">
        <w:trPr>
          <w:trHeight w:hRule="exact" w:val="350"/>
        </w:trPr>
        <w:tc>
          <w:tcPr>
            <w:tcW w:w="1995" w:type="dxa"/>
            <w:vMerge w:val="restart"/>
            <w:tcBorders>
              <w:top w:val="single" w:sz="4" w:space="0" w:color="auto"/>
              <w:left w:val="single" w:sz="4" w:space="0" w:color="auto"/>
            </w:tcBorders>
            <w:shd w:val="clear" w:color="auto" w:fill="auto"/>
            <w:vAlign w:val="center"/>
          </w:tcPr>
          <w:p w:rsidR="00E378DE" w:rsidRPr="00AB534D" w:rsidRDefault="00E378DE" w:rsidP="00E378DE">
            <w:pPr>
              <w:pStyle w:val="ab"/>
              <w:spacing w:line="233" w:lineRule="auto"/>
              <w:ind w:firstLine="0"/>
              <w:rPr>
                <w:color w:val="auto"/>
              </w:rPr>
            </w:pPr>
            <w:r w:rsidRPr="00AB534D">
              <w:rPr>
                <w:rFonts w:eastAsia="Courier New"/>
                <w:color w:val="auto"/>
              </w:rPr>
              <w:t>Физическая культура и основы безопасности жизнедеятельности</w:t>
            </w: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Физическая культура</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2</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10</w:t>
            </w:r>
          </w:p>
        </w:tc>
      </w:tr>
      <w:tr w:rsidR="00E378DE" w:rsidRPr="00AB534D" w:rsidTr="00AB534D">
        <w:trPr>
          <w:trHeight w:hRule="exact" w:val="547"/>
        </w:trPr>
        <w:tc>
          <w:tcPr>
            <w:tcW w:w="1995" w:type="dxa"/>
            <w:vMerge/>
            <w:tcBorders>
              <w:left w:val="single" w:sz="4" w:space="0" w:color="auto"/>
            </w:tcBorders>
            <w:shd w:val="clear" w:color="auto" w:fill="auto"/>
            <w:vAlign w:val="center"/>
          </w:tcPr>
          <w:p w:rsidR="00E378DE" w:rsidRPr="00AB534D" w:rsidRDefault="00E378DE" w:rsidP="00E378DE">
            <w:pPr>
              <w:rPr>
                <w:rFonts w:ascii="Times New Roman" w:hAnsi="Times New Roman" w:cs="Times New Roman"/>
                <w:sz w:val="20"/>
                <w:szCs w:val="20"/>
              </w:rPr>
            </w:pPr>
          </w:p>
        </w:tc>
        <w:tc>
          <w:tcPr>
            <w:tcW w:w="1843"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33" w:lineRule="auto"/>
              <w:ind w:firstLine="0"/>
              <w:rPr>
                <w:color w:val="auto"/>
              </w:rPr>
            </w:pPr>
            <w:r w:rsidRPr="00AB534D">
              <w:rPr>
                <w:rFonts w:eastAsia="Courier New"/>
                <w:color w:val="auto"/>
              </w:rPr>
              <w:t>Основы безопасности жизнедеятельности</w:t>
            </w:r>
          </w:p>
        </w:tc>
        <w:tc>
          <w:tcPr>
            <w:tcW w:w="850"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auto"/>
          </w:tcPr>
          <w:p w:rsidR="00E378DE" w:rsidRPr="00AB534D" w:rsidRDefault="00E378DE" w:rsidP="00E378DE">
            <w:pPr>
              <w:rPr>
                <w:rFonts w:ascii="Times New Roman" w:hAnsi="Times New Roman" w:cs="Times New Roman"/>
                <w:sz w:val="20"/>
                <w:szCs w:val="20"/>
              </w:rPr>
            </w:pPr>
          </w:p>
        </w:tc>
        <w:tc>
          <w:tcPr>
            <w:tcW w:w="850" w:type="dxa"/>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0"/>
              <w:jc w:val="center"/>
              <w:rPr>
                <w:color w:val="auto"/>
              </w:rPr>
            </w:pPr>
            <w:r w:rsidRPr="00AB534D">
              <w:rPr>
                <w:rFonts w:eastAsia="Courier New"/>
                <w:color w:val="auto"/>
              </w:rPr>
              <w:t>1</w:t>
            </w:r>
          </w:p>
        </w:tc>
        <w:tc>
          <w:tcPr>
            <w:tcW w:w="851" w:type="dxa"/>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0"/>
              <w:jc w:val="center"/>
              <w:rPr>
                <w:color w:val="auto"/>
              </w:rPr>
            </w:pPr>
            <w:r w:rsidRPr="00AB534D">
              <w:rPr>
                <w:rFonts w:eastAsia="Courier New"/>
                <w:color w:val="auto"/>
              </w:rPr>
              <w:t>1</w:t>
            </w:r>
          </w:p>
        </w:tc>
        <w:tc>
          <w:tcPr>
            <w:tcW w:w="850" w:type="dxa"/>
            <w:tcBorders>
              <w:top w:val="single" w:sz="4" w:space="0" w:color="auto"/>
              <w:left w:val="single" w:sz="4" w:space="0" w:color="auto"/>
              <w:right w:val="single" w:sz="4" w:space="0" w:color="auto"/>
            </w:tcBorders>
            <w:shd w:val="clear" w:color="auto" w:fill="auto"/>
          </w:tcPr>
          <w:p w:rsidR="00E378DE" w:rsidRPr="00AB534D" w:rsidRDefault="00E378DE" w:rsidP="00E378DE">
            <w:pPr>
              <w:pStyle w:val="ab"/>
              <w:spacing w:before="80" w:line="240" w:lineRule="auto"/>
              <w:ind w:firstLine="0"/>
              <w:jc w:val="center"/>
              <w:rPr>
                <w:color w:val="auto"/>
              </w:rPr>
            </w:pPr>
            <w:r w:rsidRPr="00AB534D">
              <w:rPr>
                <w:rFonts w:eastAsia="Courier New"/>
                <w:color w:val="auto"/>
              </w:rPr>
              <w:t>2</w:t>
            </w:r>
          </w:p>
        </w:tc>
      </w:tr>
      <w:tr w:rsidR="00E378DE" w:rsidRPr="00AB534D" w:rsidTr="00AB534D">
        <w:trPr>
          <w:trHeight w:hRule="exact" w:val="350"/>
        </w:trPr>
        <w:tc>
          <w:tcPr>
            <w:tcW w:w="3838" w:type="dxa"/>
            <w:gridSpan w:val="2"/>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Итого</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28</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30</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32</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33</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34</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157</w:t>
            </w:r>
          </w:p>
        </w:tc>
      </w:tr>
      <w:tr w:rsidR="00E378DE" w:rsidRPr="00AB534D" w:rsidTr="00AB534D">
        <w:trPr>
          <w:trHeight w:hRule="exact" w:val="547"/>
        </w:trPr>
        <w:tc>
          <w:tcPr>
            <w:tcW w:w="3838" w:type="dxa"/>
            <w:gridSpan w:val="2"/>
            <w:tcBorders>
              <w:top w:val="single" w:sz="4" w:space="0" w:color="auto"/>
              <w:left w:val="single" w:sz="4" w:space="0" w:color="auto"/>
            </w:tcBorders>
            <w:shd w:val="clear" w:color="auto" w:fill="auto"/>
            <w:vAlign w:val="center"/>
          </w:tcPr>
          <w:p w:rsidR="00E378DE" w:rsidRPr="00AB534D" w:rsidRDefault="00E378DE" w:rsidP="00E378DE">
            <w:pPr>
              <w:pStyle w:val="ab"/>
              <w:spacing w:line="233" w:lineRule="auto"/>
              <w:ind w:firstLine="0"/>
              <w:rPr>
                <w:color w:val="auto"/>
              </w:rPr>
            </w:pPr>
            <w:r w:rsidRPr="00AB534D">
              <w:rPr>
                <w:rFonts w:eastAsia="Courier New"/>
                <w:color w:val="auto"/>
              </w:rPr>
              <w:t>Часть, формируемая участниками образовательных отношений</w:t>
            </w:r>
          </w:p>
        </w:tc>
        <w:tc>
          <w:tcPr>
            <w:tcW w:w="850" w:type="dxa"/>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0"/>
              <w:jc w:val="center"/>
              <w:rPr>
                <w:color w:val="auto"/>
              </w:rPr>
            </w:pPr>
            <w:r w:rsidRPr="00AB534D">
              <w:rPr>
                <w:rFonts w:eastAsia="Courier New"/>
                <w:color w:val="auto"/>
              </w:rPr>
              <w:t>1</w:t>
            </w:r>
          </w:p>
        </w:tc>
        <w:tc>
          <w:tcPr>
            <w:tcW w:w="992" w:type="dxa"/>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0"/>
              <w:jc w:val="center"/>
              <w:rPr>
                <w:color w:val="auto"/>
              </w:rPr>
            </w:pPr>
            <w:r w:rsidRPr="00AB534D">
              <w:rPr>
                <w:rFonts w:eastAsia="Courier New"/>
                <w:color w:val="auto"/>
              </w:rPr>
              <w:t>1</w:t>
            </w:r>
          </w:p>
        </w:tc>
        <w:tc>
          <w:tcPr>
            <w:tcW w:w="851" w:type="dxa"/>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0"/>
              <w:jc w:val="center"/>
              <w:rPr>
                <w:color w:val="auto"/>
              </w:rPr>
            </w:pPr>
            <w:r w:rsidRPr="00AB534D">
              <w:rPr>
                <w:rFonts w:eastAsia="Courier New"/>
                <w:color w:val="auto"/>
              </w:rPr>
              <w:t>1</w:t>
            </w:r>
          </w:p>
        </w:tc>
        <w:tc>
          <w:tcPr>
            <w:tcW w:w="850" w:type="dxa"/>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0"/>
              <w:jc w:val="center"/>
              <w:rPr>
                <w:color w:val="auto"/>
              </w:rPr>
            </w:pPr>
            <w:r w:rsidRPr="00AB534D">
              <w:rPr>
                <w:rFonts w:eastAsia="Courier New"/>
                <w:color w:val="auto"/>
              </w:rPr>
              <w:t>1</w:t>
            </w:r>
          </w:p>
        </w:tc>
        <w:tc>
          <w:tcPr>
            <w:tcW w:w="851" w:type="dxa"/>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0"/>
              <w:jc w:val="center"/>
              <w:rPr>
                <w:color w:val="auto"/>
              </w:rPr>
            </w:pPr>
            <w:r w:rsidRPr="00AB534D">
              <w:rPr>
                <w:rFonts w:eastAsia="Courier New"/>
                <w:color w:val="auto"/>
              </w:rPr>
              <w:t>2</w:t>
            </w:r>
          </w:p>
        </w:tc>
        <w:tc>
          <w:tcPr>
            <w:tcW w:w="850" w:type="dxa"/>
            <w:tcBorders>
              <w:top w:val="single" w:sz="4" w:space="0" w:color="auto"/>
              <w:left w:val="single" w:sz="4" w:space="0" w:color="auto"/>
              <w:right w:val="single" w:sz="4" w:space="0" w:color="auto"/>
            </w:tcBorders>
            <w:shd w:val="clear" w:color="auto" w:fill="auto"/>
          </w:tcPr>
          <w:p w:rsidR="00E378DE" w:rsidRPr="00AB534D" w:rsidRDefault="00E378DE" w:rsidP="00E378DE">
            <w:pPr>
              <w:pStyle w:val="ab"/>
              <w:spacing w:before="80" w:line="240" w:lineRule="auto"/>
              <w:ind w:firstLine="0"/>
              <w:jc w:val="center"/>
              <w:rPr>
                <w:color w:val="auto"/>
              </w:rPr>
            </w:pPr>
            <w:r w:rsidRPr="00AB534D">
              <w:rPr>
                <w:rFonts w:eastAsia="Courier New"/>
                <w:color w:val="auto"/>
              </w:rPr>
              <w:t>6</w:t>
            </w:r>
          </w:p>
        </w:tc>
      </w:tr>
      <w:tr w:rsidR="00E378DE" w:rsidRPr="00AB534D" w:rsidTr="00AB534D">
        <w:trPr>
          <w:trHeight w:hRule="exact" w:val="350"/>
        </w:trPr>
        <w:tc>
          <w:tcPr>
            <w:tcW w:w="3838" w:type="dxa"/>
            <w:gridSpan w:val="2"/>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Учебные недели</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34</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34</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34</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34</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280"/>
              <w:rPr>
                <w:color w:val="auto"/>
              </w:rPr>
            </w:pPr>
            <w:r w:rsidRPr="00AB534D">
              <w:rPr>
                <w:rFonts w:eastAsia="Courier New"/>
                <w:color w:val="auto"/>
              </w:rPr>
              <w:t>34</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34</w:t>
            </w:r>
          </w:p>
        </w:tc>
      </w:tr>
      <w:tr w:rsidR="00E378DE" w:rsidRPr="00AB534D" w:rsidTr="00AB534D">
        <w:trPr>
          <w:trHeight w:hRule="exact" w:val="350"/>
        </w:trPr>
        <w:tc>
          <w:tcPr>
            <w:tcW w:w="3838" w:type="dxa"/>
            <w:gridSpan w:val="2"/>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rPr>
                <w:color w:val="auto"/>
              </w:rPr>
            </w:pPr>
            <w:r w:rsidRPr="00AB534D">
              <w:rPr>
                <w:rFonts w:eastAsia="Courier New"/>
                <w:color w:val="auto"/>
              </w:rPr>
              <w:t>Всего часов</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986</w:t>
            </w:r>
          </w:p>
        </w:tc>
        <w:tc>
          <w:tcPr>
            <w:tcW w:w="992"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1054</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1122</w:t>
            </w:r>
          </w:p>
        </w:tc>
        <w:tc>
          <w:tcPr>
            <w:tcW w:w="850"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1156</w:t>
            </w:r>
          </w:p>
        </w:tc>
        <w:tc>
          <w:tcPr>
            <w:tcW w:w="851" w:type="dxa"/>
            <w:tcBorders>
              <w:top w:val="single" w:sz="4" w:space="0" w:color="auto"/>
              <w:lef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1224</w:t>
            </w:r>
          </w:p>
        </w:tc>
        <w:tc>
          <w:tcPr>
            <w:tcW w:w="850" w:type="dxa"/>
            <w:tcBorders>
              <w:top w:val="single" w:sz="4" w:space="0" w:color="auto"/>
              <w:left w:val="single" w:sz="4" w:space="0" w:color="auto"/>
              <w:right w:val="single" w:sz="4" w:space="0" w:color="auto"/>
            </w:tcBorders>
            <w:shd w:val="clear" w:color="auto" w:fill="auto"/>
            <w:vAlign w:val="center"/>
          </w:tcPr>
          <w:p w:rsidR="00E378DE" w:rsidRPr="00AB534D" w:rsidRDefault="00E378DE" w:rsidP="00E378DE">
            <w:pPr>
              <w:pStyle w:val="ab"/>
              <w:spacing w:line="240" w:lineRule="auto"/>
              <w:ind w:firstLine="0"/>
              <w:jc w:val="center"/>
              <w:rPr>
                <w:color w:val="auto"/>
              </w:rPr>
            </w:pPr>
            <w:r w:rsidRPr="00AB534D">
              <w:rPr>
                <w:rFonts w:eastAsia="Courier New"/>
                <w:color w:val="auto"/>
              </w:rPr>
              <w:t>5542</w:t>
            </w:r>
          </w:p>
        </w:tc>
      </w:tr>
      <w:tr w:rsidR="00E378DE" w:rsidRPr="00AB534D" w:rsidTr="00AB534D">
        <w:trPr>
          <w:trHeight w:hRule="exact" w:val="547"/>
        </w:trPr>
        <w:tc>
          <w:tcPr>
            <w:tcW w:w="3838" w:type="dxa"/>
            <w:gridSpan w:val="2"/>
            <w:tcBorders>
              <w:top w:val="single" w:sz="4" w:space="0" w:color="auto"/>
              <w:left w:val="single" w:sz="4" w:space="0" w:color="auto"/>
            </w:tcBorders>
            <w:shd w:val="clear" w:color="auto" w:fill="auto"/>
            <w:vAlign w:val="bottom"/>
          </w:tcPr>
          <w:p w:rsidR="00E378DE" w:rsidRPr="00AB534D" w:rsidRDefault="00E378DE" w:rsidP="00E378DE">
            <w:pPr>
              <w:pStyle w:val="ab"/>
              <w:spacing w:line="233" w:lineRule="auto"/>
              <w:ind w:firstLine="0"/>
              <w:rPr>
                <w:color w:val="auto"/>
              </w:rPr>
            </w:pPr>
            <w:r w:rsidRPr="00AB534D">
              <w:rPr>
                <w:rFonts w:eastAsia="Courier New"/>
                <w:color w:val="auto"/>
              </w:rPr>
              <w:t>Рекомендуемая недельная нагрузка (при 6-дневной неделе)*</w:t>
            </w:r>
          </w:p>
        </w:tc>
        <w:tc>
          <w:tcPr>
            <w:tcW w:w="850" w:type="dxa"/>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280"/>
              <w:rPr>
                <w:color w:val="auto"/>
              </w:rPr>
            </w:pPr>
            <w:r w:rsidRPr="00AB534D">
              <w:rPr>
                <w:rFonts w:eastAsia="Courier New"/>
                <w:color w:val="auto"/>
              </w:rPr>
              <w:t>29</w:t>
            </w:r>
          </w:p>
        </w:tc>
        <w:tc>
          <w:tcPr>
            <w:tcW w:w="992" w:type="dxa"/>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280"/>
              <w:rPr>
                <w:color w:val="auto"/>
              </w:rPr>
            </w:pPr>
            <w:r w:rsidRPr="00AB534D">
              <w:rPr>
                <w:rFonts w:eastAsia="Courier New"/>
                <w:color w:val="auto"/>
              </w:rPr>
              <w:t>31</w:t>
            </w:r>
          </w:p>
        </w:tc>
        <w:tc>
          <w:tcPr>
            <w:tcW w:w="851" w:type="dxa"/>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0"/>
              <w:jc w:val="center"/>
              <w:rPr>
                <w:color w:val="auto"/>
              </w:rPr>
            </w:pPr>
            <w:r w:rsidRPr="00AB534D">
              <w:rPr>
                <w:rFonts w:eastAsia="Courier New"/>
                <w:color w:val="auto"/>
              </w:rPr>
              <w:t>33</w:t>
            </w:r>
          </w:p>
        </w:tc>
        <w:tc>
          <w:tcPr>
            <w:tcW w:w="850" w:type="dxa"/>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280"/>
              <w:rPr>
                <w:color w:val="auto"/>
              </w:rPr>
            </w:pPr>
            <w:r w:rsidRPr="00AB534D">
              <w:rPr>
                <w:rFonts w:eastAsia="Courier New"/>
                <w:color w:val="auto"/>
              </w:rPr>
              <w:t>34</w:t>
            </w:r>
          </w:p>
        </w:tc>
        <w:tc>
          <w:tcPr>
            <w:tcW w:w="851" w:type="dxa"/>
            <w:tcBorders>
              <w:top w:val="single" w:sz="4" w:space="0" w:color="auto"/>
              <w:left w:val="single" w:sz="4" w:space="0" w:color="auto"/>
            </w:tcBorders>
            <w:shd w:val="clear" w:color="auto" w:fill="auto"/>
          </w:tcPr>
          <w:p w:rsidR="00E378DE" w:rsidRPr="00AB534D" w:rsidRDefault="00E378DE" w:rsidP="00E378DE">
            <w:pPr>
              <w:pStyle w:val="ab"/>
              <w:spacing w:before="80" w:line="240" w:lineRule="auto"/>
              <w:ind w:firstLine="280"/>
              <w:rPr>
                <w:color w:val="auto"/>
              </w:rPr>
            </w:pPr>
            <w:r w:rsidRPr="00AB534D">
              <w:rPr>
                <w:rFonts w:eastAsia="Courier New"/>
                <w:color w:val="auto"/>
              </w:rPr>
              <w:t>36</w:t>
            </w:r>
          </w:p>
        </w:tc>
        <w:tc>
          <w:tcPr>
            <w:tcW w:w="850" w:type="dxa"/>
            <w:tcBorders>
              <w:top w:val="single" w:sz="4" w:space="0" w:color="auto"/>
              <w:left w:val="single" w:sz="4" w:space="0" w:color="auto"/>
              <w:right w:val="single" w:sz="4" w:space="0" w:color="auto"/>
            </w:tcBorders>
            <w:shd w:val="clear" w:color="auto" w:fill="auto"/>
          </w:tcPr>
          <w:p w:rsidR="00E378DE" w:rsidRPr="00AB534D" w:rsidRDefault="00E378DE" w:rsidP="00E378DE">
            <w:pPr>
              <w:pStyle w:val="ab"/>
              <w:spacing w:before="80" w:line="240" w:lineRule="auto"/>
              <w:rPr>
                <w:color w:val="auto"/>
              </w:rPr>
            </w:pPr>
            <w:r w:rsidRPr="00AB534D">
              <w:rPr>
                <w:rFonts w:eastAsia="Courier New"/>
                <w:color w:val="auto"/>
              </w:rPr>
              <w:t>163</w:t>
            </w:r>
          </w:p>
        </w:tc>
      </w:tr>
      <w:tr w:rsidR="00E378DE" w:rsidRPr="00AB534D" w:rsidTr="00AB534D">
        <w:trPr>
          <w:trHeight w:hRule="exact" w:val="940"/>
        </w:trPr>
        <w:tc>
          <w:tcPr>
            <w:tcW w:w="3838" w:type="dxa"/>
            <w:gridSpan w:val="2"/>
            <w:tcBorders>
              <w:top w:val="single" w:sz="4" w:space="0" w:color="auto"/>
              <w:left w:val="single" w:sz="4" w:space="0" w:color="auto"/>
              <w:bottom w:val="single" w:sz="4" w:space="0" w:color="auto"/>
            </w:tcBorders>
            <w:shd w:val="clear" w:color="auto" w:fill="auto"/>
            <w:vAlign w:val="bottom"/>
          </w:tcPr>
          <w:p w:rsidR="00E378DE" w:rsidRPr="00AB534D" w:rsidRDefault="00E378DE" w:rsidP="00E378DE">
            <w:pPr>
              <w:pStyle w:val="ab"/>
              <w:spacing w:line="240" w:lineRule="auto"/>
              <w:ind w:firstLine="0"/>
              <w:rPr>
                <w:color w:val="auto"/>
              </w:rPr>
            </w:pPr>
            <w:r w:rsidRPr="00AB534D">
              <w:rPr>
                <w:rFonts w:eastAsia="Courier New"/>
                <w:color w:val="auto"/>
              </w:rPr>
              <w:t>Максимально допустимая недельная нагрузка (при 6-дневной неделе) в соответствии с действующими санитарными правилами и нормами</w:t>
            </w:r>
          </w:p>
        </w:tc>
        <w:tc>
          <w:tcPr>
            <w:tcW w:w="850" w:type="dxa"/>
            <w:tcBorders>
              <w:top w:val="single" w:sz="4" w:space="0" w:color="auto"/>
              <w:left w:val="single" w:sz="4" w:space="0" w:color="auto"/>
              <w:bottom w:val="single" w:sz="4" w:space="0" w:color="auto"/>
            </w:tcBorders>
            <w:shd w:val="clear" w:color="auto" w:fill="auto"/>
          </w:tcPr>
          <w:p w:rsidR="00E378DE" w:rsidRPr="00AB534D" w:rsidRDefault="00E378DE" w:rsidP="00E378DE">
            <w:pPr>
              <w:pStyle w:val="ab"/>
              <w:spacing w:before="80" w:line="240" w:lineRule="auto"/>
              <w:ind w:firstLine="280"/>
              <w:rPr>
                <w:color w:val="auto"/>
              </w:rPr>
            </w:pPr>
            <w:r w:rsidRPr="00AB534D">
              <w:rPr>
                <w:rFonts w:eastAsia="Courier New"/>
                <w:color w:val="auto"/>
              </w:rPr>
              <w:t>32</w:t>
            </w:r>
          </w:p>
        </w:tc>
        <w:tc>
          <w:tcPr>
            <w:tcW w:w="992" w:type="dxa"/>
            <w:tcBorders>
              <w:top w:val="single" w:sz="4" w:space="0" w:color="auto"/>
              <w:left w:val="single" w:sz="4" w:space="0" w:color="auto"/>
              <w:bottom w:val="single" w:sz="4" w:space="0" w:color="auto"/>
            </w:tcBorders>
            <w:shd w:val="clear" w:color="auto" w:fill="auto"/>
          </w:tcPr>
          <w:p w:rsidR="00E378DE" w:rsidRPr="00AB534D" w:rsidRDefault="00E378DE" w:rsidP="00E378DE">
            <w:pPr>
              <w:pStyle w:val="ab"/>
              <w:spacing w:before="80" w:line="240" w:lineRule="auto"/>
              <w:ind w:firstLine="280"/>
              <w:rPr>
                <w:color w:val="auto"/>
              </w:rPr>
            </w:pPr>
            <w:r w:rsidRPr="00AB534D">
              <w:rPr>
                <w:rFonts w:eastAsia="Courier New"/>
                <w:color w:val="auto"/>
              </w:rPr>
              <w:t>33</w:t>
            </w:r>
          </w:p>
        </w:tc>
        <w:tc>
          <w:tcPr>
            <w:tcW w:w="851" w:type="dxa"/>
            <w:tcBorders>
              <w:top w:val="single" w:sz="4" w:space="0" w:color="auto"/>
              <w:left w:val="single" w:sz="4" w:space="0" w:color="auto"/>
              <w:bottom w:val="single" w:sz="4" w:space="0" w:color="auto"/>
            </w:tcBorders>
            <w:shd w:val="clear" w:color="auto" w:fill="auto"/>
          </w:tcPr>
          <w:p w:rsidR="00E378DE" w:rsidRPr="00AB534D" w:rsidRDefault="00E378DE" w:rsidP="00E378DE">
            <w:pPr>
              <w:pStyle w:val="ab"/>
              <w:spacing w:before="80" w:line="240" w:lineRule="auto"/>
              <w:ind w:firstLine="0"/>
              <w:jc w:val="center"/>
              <w:rPr>
                <w:color w:val="auto"/>
              </w:rPr>
            </w:pPr>
            <w:r w:rsidRPr="00AB534D">
              <w:rPr>
                <w:rFonts w:eastAsia="Courier New"/>
                <w:color w:val="auto"/>
              </w:rPr>
              <w:t>35</w:t>
            </w:r>
          </w:p>
        </w:tc>
        <w:tc>
          <w:tcPr>
            <w:tcW w:w="850" w:type="dxa"/>
            <w:tcBorders>
              <w:top w:val="single" w:sz="4" w:space="0" w:color="auto"/>
              <w:left w:val="single" w:sz="4" w:space="0" w:color="auto"/>
              <w:bottom w:val="single" w:sz="4" w:space="0" w:color="auto"/>
            </w:tcBorders>
            <w:shd w:val="clear" w:color="auto" w:fill="auto"/>
          </w:tcPr>
          <w:p w:rsidR="00E378DE" w:rsidRPr="00AB534D" w:rsidRDefault="00E378DE" w:rsidP="00E378DE">
            <w:pPr>
              <w:pStyle w:val="ab"/>
              <w:spacing w:before="80" w:line="240" w:lineRule="auto"/>
              <w:ind w:firstLine="280"/>
              <w:rPr>
                <w:color w:val="auto"/>
              </w:rPr>
            </w:pPr>
            <w:r w:rsidRPr="00AB534D">
              <w:rPr>
                <w:rFonts w:eastAsia="Courier New"/>
                <w:color w:val="auto"/>
              </w:rPr>
              <w:t>36</w:t>
            </w:r>
          </w:p>
        </w:tc>
        <w:tc>
          <w:tcPr>
            <w:tcW w:w="851" w:type="dxa"/>
            <w:tcBorders>
              <w:top w:val="single" w:sz="4" w:space="0" w:color="auto"/>
              <w:left w:val="single" w:sz="4" w:space="0" w:color="auto"/>
              <w:bottom w:val="single" w:sz="4" w:space="0" w:color="auto"/>
            </w:tcBorders>
            <w:shd w:val="clear" w:color="auto" w:fill="auto"/>
          </w:tcPr>
          <w:p w:rsidR="00E378DE" w:rsidRPr="00AB534D" w:rsidRDefault="00E378DE" w:rsidP="00E378DE">
            <w:pPr>
              <w:pStyle w:val="ab"/>
              <w:spacing w:before="80" w:line="240" w:lineRule="auto"/>
              <w:ind w:firstLine="280"/>
              <w:rPr>
                <w:color w:val="auto"/>
              </w:rPr>
            </w:pPr>
            <w:r w:rsidRPr="00AB534D">
              <w:rPr>
                <w:rFonts w:eastAsia="Courier New"/>
                <w:color w:val="auto"/>
              </w:rPr>
              <w:t>36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378DE" w:rsidRPr="00AB534D" w:rsidRDefault="00E378DE" w:rsidP="00E378DE">
            <w:pPr>
              <w:pStyle w:val="ab"/>
              <w:spacing w:before="80" w:line="240" w:lineRule="auto"/>
              <w:ind w:firstLine="0"/>
              <w:jc w:val="center"/>
              <w:rPr>
                <w:color w:val="auto"/>
              </w:rPr>
            </w:pPr>
            <w:r w:rsidRPr="00AB534D">
              <w:rPr>
                <w:rFonts w:eastAsia="Courier New"/>
                <w:color w:val="auto"/>
              </w:rPr>
              <w:t>172</w:t>
            </w:r>
          </w:p>
        </w:tc>
      </w:tr>
    </w:tbl>
    <w:p w:rsidR="00CA7C00" w:rsidRPr="00AB534D" w:rsidRDefault="00CA7C00" w:rsidP="00CA7C00">
      <w:pPr>
        <w:ind w:left="90"/>
        <w:rPr>
          <w:rFonts w:ascii="Times New Roman" w:hAnsi="Times New Roman" w:cs="Times New Roman"/>
          <w:sz w:val="20"/>
          <w:szCs w:val="20"/>
        </w:rPr>
      </w:pPr>
    </w:p>
    <w:p w:rsidR="00E5211F" w:rsidRPr="005D1031" w:rsidRDefault="00E5211F" w:rsidP="00E5211F">
      <w:pPr>
        <w:spacing w:after="160" w:line="259" w:lineRule="auto"/>
        <w:rPr>
          <w:rFonts w:ascii="Times New Roman" w:hAnsi="Times New Roman" w:cs="Times New Roman"/>
          <w:b/>
          <w:sz w:val="24"/>
          <w:szCs w:val="28"/>
        </w:rPr>
      </w:pPr>
      <w:r>
        <w:rPr>
          <w:rFonts w:ascii="Times New Roman" w:hAnsi="Times New Roman" w:cs="Times New Roman"/>
          <w:b/>
          <w:sz w:val="24"/>
          <w:szCs w:val="28"/>
        </w:rPr>
        <w:t>3.2.1.</w:t>
      </w:r>
      <w:r w:rsidRPr="005D1031">
        <w:rPr>
          <w:rFonts w:ascii="Times New Roman" w:hAnsi="Times New Roman" w:cs="Times New Roman"/>
          <w:b/>
          <w:sz w:val="24"/>
          <w:szCs w:val="28"/>
        </w:rPr>
        <w:t xml:space="preserve"> Календарный учебный график</w:t>
      </w:r>
    </w:p>
    <w:p w:rsidR="00E5211F" w:rsidRPr="005D1031" w:rsidRDefault="00E5211F" w:rsidP="00E5211F">
      <w:pPr>
        <w:spacing w:after="160" w:line="259" w:lineRule="auto"/>
        <w:rPr>
          <w:rFonts w:ascii="Times New Roman" w:hAnsi="Times New Roman" w:cs="Times New Roman"/>
          <w:sz w:val="24"/>
          <w:szCs w:val="28"/>
        </w:rPr>
      </w:pPr>
      <w:r w:rsidRPr="005D1031">
        <w:rPr>
          <w:rFonts w:ascii="Times New Roman" w:hAnsi="Times New Roman" w:cs="Times New Roman"/>
          <w:sz w:val="24"/>
          <w:szCs w:val="28"/>
        </w:rPr>
        <w:t>Календарный учебный график составляется на каждый учебный год с учетом мнений</w:t>
      </w:r>
    </w:p>
    <w:p w:rsidR="00E5211F" w:rsidRPr="005D1031" w:rsidRDefault="00E5211F" w:rsidP="00E5211F">
      <w:pPr>
        <w:spacing w:after="160" w:line="259" w:lineRule="auto"/>
        <w:rPr>
          <w:rFonts w:ascii="Times New Roman" w:hAnsi="Times New Roman" w:cs="Times New Roman"/>
          <w:sz w:val="24"/>
          <w:szCs w:val="28"/>
        </w:rPr>
      </w:pPr>
      <w:r w:rsidRPr="005D1031">
        <w:rPr>
          <w:rFonts w:ascii="Times New Roman" w:hAnsi="Times New Roman" w:cs="Times New Roman"/>
          <w:sz w:val="24"/>
          <w:szCs w:val="28"/>
        </w:rPr>
        <w:t>участников образовательных отношений, учетом требований СанПиН.</w:t>
      </w:r>
    </w:p>
    <w:p w:rsidR="00E5211F" w:rsidRPr="005D1031" w:rsidRDefault="00E5211F" w:rsidP="00E5211F">
      <w:pPr>
        <w:spacing w:after="160" w:line="259" w:lineRule="auto"/>
        <w:rPr>
          <w:rFonts w:ascii="Times New Roman" w:hAnsi="Times New Roman" w:cs="Times New Roman"/>
          <w:sz w:val="24"/>
          <w:szCs w:val="28"/>
        </w:rPr>
      </w:pPr>
      <w:r w:rsidRPr="005D1031">
        <w:rPr>
          <w:rFonts w:ascii="Times New Roman" w:hAnsi="Times New Roman" w:cs="Times New Roman"/>
          <w:sz w:val="24"/>
          <w:szCs w:val="28"/>
        </w:rPr>
        <w:t>Календарный учебный график отражает:</w:t>
      </w:r>
    </w:p>
    <w:p w:rsidR="00E5211F" w:rsidRPr="005D1031" w:rsidRDefault="00E5211F" w:rsidP="00E5211F">
      <w:pPr>
        <w:pStyle w:val="a3"/>
        <w:numPr>
          <w:ilvl w:val="0"/>
          <w:numId w:val="343"/>
        </w:numPr>
        <w:spacing w:after="160" w:line="259" w:lineRule="auto"/>
        <w:rPr>
          <w:rFonts w:ascii="Times New Roman" w:hAnsi="Times New Roman" w:cs="Times New Roman"/>
          <w:sz w:val="24"/>
          <w:szCs w:val="28"/>
        </w:rPr>
      </w:pPr>
      <w:r w:rsidRPr="005D1031">
        <w:rPr>
          <w:rFonts w:ascii="Times New Roman" w:hAnsi="Times New Roman" w:cs="Times New Roman"/>
          <w:sz w:val="24"/>
          <w:szCs w:val="28"/>
        </w:rPr>
        <w:t>сроки начала и окончания учебного года;</w:t>
      </w:r>
    </w:p>
    <w:p w:rsidR="00E5211F" w:rsidRPr="005D1031" w:rsidRDefault="00E5211F" w:rsidP="00E5211F">
      <w:pPr>
        <w:pStyle w:val="a3"/>
        <w:numPr>
          <w:ilvl w:val="0"/>
          <w:numId w:val="343"/>
        </w:numPr>
        <w:spacing w:after="160" w:line="259" w:lineRule="auto"/>
        <w:rPr>
          <w:rFonts w:ascii="Times New Roman" w:hAnsi="Times New Roman" w:cs="Times New Roman"/>
          <w:sz w:val="24"/>
          <w:szCs w:val="28"/>
        </w:rPr>
      </w:pPr>
      <w:r w:rsidRPr="005D1031">
        <w:rPr>
          <w:rFonts w:ascii="Times New Roman" w:hAnsi="Times New Roman" w:cs="Times New Roman"/>
          <w:sz w:val="24"/>
          <w:szCs w:val="28"/>
        </w:rPr>
        <w:t>продолжительности учебного года;</w:t>
      </w:r>
    </w:p>
    <w:p w:rsidR="00E5211F" w:rsidRPr="005D1031" w:rsidRDefault="00E5211F" w:rsidP="00E5211F">
      <w:pPr>
        <w:pStyle w:val="a3"/>
        <w:numPr>
          <w:ilvl w:val="0"/>
          <w:numId w:val="343"/>
        </w:numPr>
        <w:spacing w:after="160" w:line="259" w:lineRule="auto"/>
        <w:rPr>
          <w:rFonts w:ascii="Times New Roman" w:hAnsi="Times New Roman" w:cs="Times New Roman"/>
          <w:sz w:val="24"/>
          <w:szCs w:val="28"/>
        </w:rPr>
      </w:pPr>
      <w:r w:rsidRPr="005D1031">
        <w:rPr>
          <w:rFonts w:ascii="Times New Roman" w:hAnsi="Times New Roman" w:cs="Times New Roman"/>
          <w:sz w:val="24"/>
          <w:szCs w:val="28"/>
        </w:rPr>
        <w:t>сроки начала и окончания триместров;</w:t>
      </w:r>
    </w:p>
    <w:p w:rsidR="00E5211F" w:rsidRPr="005D1031" w:rsidRDefault="00E5211F" w:rsidP="00E5211F">
      <w:pPr>
        <w:pStyle w:val="a3"/>
        <w:numPr>
          <w:ilvl w:val="0"/>
          <w:numId w:val="343"/>
        </w:numPr>
        <w:spacing w:after="160" w:line="259" w:lineRule="auto"/>
        <w:rPr>
          <w:rFonts w:ascii="Times New Roman" w:hAnsi="Times New Roman" w:cs="Times New Roman"/>
          <w:sz w:val="24"/>
          <w:szCs w:val="28"/>
        </w:rPr>
      </w:pPr>
      <w:r w:rsidRPr="005D1031">
        <w:rPr>
          <w:rFonts w:ascii="Times New Roman" w:hAnsi="Times New Roman" w:cs="Times New Roman"/>
          <w:sz w:val="24"/>
          <w:szCs w:val="28"/>
        </w:rPr>
        <w:t>продолжительность каникул;</w:t>
      </w:r>
    </w:p>
    <w:p w:rsidR="00E5211F" w:rsidRPr="005D1031" w:rsidRDefault="00E5211F" w:rsidP="00E5211F">
      <w:pPr>
        <w:pStyle w:val="a3"/>
        <w:numPr>
          <w:ilvl w:val="0"/>
          <w:numId w:val="343"/>
        </w:numPr>
        <w:spacing w:after="160" w:line="259" w:lineRule="auto"/>
        <w:rPr>
          <w:rFonts w:ascii="Times New Roman" w:hAnsi="Times New Roman" w:cs="Times New Roman"/>
          <w:sz w:val="24"/>
          <w:szCs w:val="28"/>
        </w:rPr>
      </w:pPr>
      <w:r w:rsidRPr="005D1031">
        <w:rPr>
          <w:rFonts w:ascii="Times New Roman" w:hAnsi="Times New Roman" w:cs="Times New Roman"/>
          <w:sz w:val="24"/>
          <w:szCs w:val="28"/>
        </w:rPr>
        <w:t>сменность, продолжительность, начало и окончание занятий;</w:t>
      </w:r>
    </w:p>
    <w:p w:rsidR="00E5211F" w:rsidRPr="005D1031" w:rsidRDefault="00E5211F" w:rsidP="00E5211F">
      <w:pPr>
        <w:pStyle w:val="a3"/>
        <w:numPr>
          <w:ilvl w:val="0"/>
          <w:numId w:val="343"/>
        </w:numPr>
        <w:spacing w:after="160" w:line="259" w:lineRule="auto"/>
        <w:rPr>
          <w:rFonts w:ascii="Times New Roman" w:hAnsi="Times New Roman" w:cs="Times New Roman"/>
          <w:sz w:val="24"/>
          <w:szCs w:val="28"/>
        </w:rPr>
      </w:pPr>
      <w:r w:rsidRPr="005D1031">
        <w:rPr>
          <w:rFonts w:ascii="Times New Roman" w:hAnsi="Times New Roman" w:cs="Times New Roman"/>
          <w:sz w:val="24"/>
          <w:szCs w:val="28"/>
        </w:rPr>
        <w:t>расписание звонков;</w:t>
      </w:r>
    </w:p>
    <w:p w:rsidR="00E5211F" w:rsidRPr="005D1031" w:rsidRDefault="00E5211F" w:rsidP="00E5211F">
      <w:pPr>
        <w:pStyle w:val="a3"/>
        <w:numPr>
          <w:ilvl w:val="0"/>
          <w:numId w:val="343"/>
        </w:numPr>
        <w:spacing w:after="160" w:line="259" w:lineRule="auto"/>
        <w:rPr>
          <w:rFonts w:ascii="Times New Roman" w:hAnsi="Times New Roman" w:cs="Times New Roman"/>
          <w:sz w:val="24"/>
          <w:szCs w:val="28"/>
        </w:rPr>
      </w:pPr>
      <w:r w:rsidRPr="005D1031">
        <w:rPr>
          <w:rFonts w:ascii="Times New Roman" w:hAnsi="Times New Roman" w:cs="Times New Roman"/>
          <w:sz w:val="24"/>
          <w:szCs w:val="28"/>
        </w:rPr>
        <w:t>периоды промежуточной аттестации.</w:t>
      </w:r>
    </w:p>
    <w:p w:rsidR="00E5211F" w:rsidRDefault="00E5211F" w:rsidP="00E5211F">
      <w:pPr>
        <w:spacing w:after="160" w:line="259" w:lineRule="auto"/>
        <w:rPr>
          <w:rFonts w:ascii="Times New Roman" w:hAnsi="Times New Roman" w:cs="Times New Roman"/>
          <w:sz w:val="24"/>
          <w:szCs w:val="28"/>
        </w:rPr>
      </w:pPr>
      <w:r w:rsidRPr="005D1031">
        <w:rPr>
          <w:rFonts w:ascii="Times New Roman" w:hAnsi="Times New Roman" w:cs="Times New Roman"/>
          <w:sz w:val="24"/>
          <w:szCs w:val="28"/>
        </w:rPr>
        <w:t>Годовой календарный учебный график рассматривается на заседании Педагогического совета</w:t>
      </w:r>
      <w:r>
        <w:rPr>
          <w:rFonts w:ascii="Times New Roman" w:hAnsi="Times New Roman" w:cs="Times New Roman"/>
          <w:sz w:val="24"/>
          <w:szCs w:val="28"/>
        </w:rPr>
        <w:t xml:space="preserve"> </w:t>
      </w:r>
      <w:r w:rsidRPr="005D1031">
        <w:rPr>
          <w:rFonts w:ascii="Times New Roman" w:hAnsi="Times New Roman" w:cs="Times New Roman"/>
          <w:sz w:val="24"/>
          <w:szCs w:val="28"/>
        </w:rPr>
        <w:t>и утверждается приказом директора школы. (Приложение)</w:t>
      </w:r>
      <w:r>
        <w:rPr>
          <w:rFonts w:ascii="Times New Roman" w:hAnsi="Times New Roman" w:cs="Times New Roman"/>
          <w:sz w:val="24"/>
          <w:szCs w:val="28"/>
        </w:rPr>
        <w:t>.</w:t>
      </w:r>
    </w:p>
    <w:p w:rsidR="00E5211F" w:rsidRPr="00AB534D" w:rsidRDefault="00E5211F" w:rsidP="00E5211F">
      <w:pPr>
        <w:spacing w:line="0" w:lineRule="atLeast"/>
        <w:ind w:left="980"/>
        <w:rPr>
          <w:rFonts w:ascii="Times New Roman" w:eastAsia="Times New Roman" w:hAnsi="Times New Roman"/>
          <w:sz w:val="24"/>
        </w:rPr>
      </w:pPr>
      <w:r>
        <w:rPr>
          <w:rFonts w:ascii="Times New Roman" w:eastAsia="Times New Roman" w:hAnsi="Times New Roman"/>
          <w:sz w:val="24"/>
        </w:rPr>
        <w:t>Начало учебного года 1 сентября.</w:t>
      </w:r>
    </w:p>
    <w:p w:rsidR="00E5211F" w:rsidRDefault="00E5211F" w:rsidP="00E5211F">
      <w:pPr>
        <w:spacing w:line="0" w:lineRule="atLeast"/>
        <w:ind w:left="980"/>
        <w:rPr>
          <w:rFonts w:ascii="Times New Roman" w:eastAsia="Times New Roman" w:hAnsi="Times New Roman"/>
          <w:sz w:val="24"/>
        </w:rPr>
      </w:pPr>
      <w:bookmarkStart w:id="707" w:name="page411"/>
      <w:bookmarkEnd w:id="707"/>
      <w:r>
        <w:rPr>
          <w:rFonts w:ascii="Times New Roman" w:eastAsia="Times New Roman" w:hAnsi="Times New Roman"/>
          <w:sz w:val="24"/>
        </w:rPr>
        <w:t>Окончание учебного года 5-8 класс - 31 мая, 9 класс – 25 мая.</w:t>
      </w:r>
    </w:p>
    <w:p w:rsidR="00E5211F" w:rsidRDefault="00E5211F" w:rsidP="00E5211F">
      <w:pPr>
        <w:spacing w:line="0" w:lineRule="atLeast"/>
        <w:ind w:left="980"/>
        <w:rPr>
          <w:rFonts w:ascii="Times New Roman" w:eastAsia="Times New Roman" w:hAnsi="Times New Roman"/>
          <w:sz w:val="24"/>
        </w:rPr>
      </w:pPr>
      <w:r>
        <w:rPr>
          <w:rFonts w:ascii="Times New Roman" w:eastAsia="Times New Roman" w:hAnsi="Times New Roman"/>
          <w:sz w:val="24"/>
        </w:rPr>
        <w:t>Продолжительность учебного года 34 недели.</w:t>
      </w:r>
    </w:p>
    <w:p w:rsidR="00E5211F" w:rsidRDefault="00E5211F" w:rsidP="00E5211F">
      <w:pPr>
        <w:spacing w:line="2" w:lineRule="exact"/>
        <w:rPr>
          <w:rFonts w:ascii="Times New Roman" w:eastAsia="Times New Roman" w:hAnsi="Times New Roman"/>
        </w:rPr>
      </w:pPr>
    </w:p>
    <w:p w:rsidR="00E5211F" w:rsidRDefault="00E5211F" w:rsidP="00E5211F">
      <w:pPr>
        <w:spacing w:line="0" w:lineRule="atLeast"/>
        <w:ind w:left="980"/>
        <w:rPr>
          <w:rFonts w:ascii="Times New Roman" w:eastAsia="Times New Roman" w:hAnsi="Times New Roman"/>
          <w:sz w:val="24"/>
        </w:rPr>
      </w:pPr>
      <w:r>
        <w:rPr>
          <w:rFonts w:ascii="Times New Roman" w:eastAsia="Times New Roman" w:hAnsi="Times New Roman"/>
          <w:sz w:val="24"/>
        </w:rPr>
        <w:t>Сроки и продолжительность каникул</w:t>
      </w:r>
    </w:p>
    <w:p w:rsidR="00E5211F" w:rsidRDefault="00E5211F" w:rsidP="00E5211F">
      <w:pPr>
        <w:spacing w:line="189" w:lineRule="exact"/>
        <w:rPr>
          <w:rFonts w:ascii="Times New Roman" w:eastAsia="Times New Roman" w:hAnsi="Times New Roman"/>
        </w:rPr>
      </w:pPr>
    </w:p>
    <w:tbl>
      <w:tblPr>
        <w:tblW w:w="0" w:type="auto"/>
        <w:tblInd w:w="150" w:type="dxa"/>
        <w:tblLayout w:type="fixed"/>
        <w:tblCellMar>
          <w:left w:w="0" w:type="dxa"/>
          <w:right w:w="0" w:type="dxa"/>
        </w:tblCellMar>
        <w:tblLook w:val="0000" w:firstRow="0" w:lastRow="0" w:firstColumn="0" w:lastColumn="0" w:noHBand="0" w:noVBand="0"/>
      </w:tblPr>
      <w:tblGrid>
        <w:gridCol w:w="3220"/>
        <w:gridCol w:w="240"/>
        <w:gridCol w:w="2940"/>
        <w:gridCol w:w="3200"/>
      </w:tblGrid>
      <w:tr w:rsidR="00E5211F" w:rsidTr="00D34335">
        <w:trPr>
          <w:trHeight w:val="281"/>
        </w:trPr>
        <w:tc>
          <w:tcPr>
            <w:tcW w:w="3220" w:type="dxa"/>
            <w:tcBorders>
              <w:top w:val="single" w:sz="8" w:space="0" w:color="auto"/>
              <w:left w:val="single" w:sz="8" w:space="0" w:color="auto"/>
              <w:bottom w:val="single" w:sz="8" w:space="0" w:color="auto"/>
              <w:right w:val="single" w:sz="8" w:space="0" w:color="auto"/>
            </w:tcBorders>
            <w:shd w:val="clear" w:color="auto" w:fill="auto"/>
            <w:vAlign w:val="bottom"/>
          </w:tcPr>
          <w:p w:rsidR="00E5211F" w:rsidRDefault="00E5211F" w:rsidP="00D34335">
            <w:pPr>
              <w:spacing w:line="0" w:lineRule="atLeast"/>
              <w:ind w:left="120"/>
              <w:rPr>
                <w:rFonts w:ascii="Times New Roman" w:eastAsia="Times New Roman" w:hAnsi="Times New Roman"/>
                <w:sz w:val="24"/>
              </w:rPr>
            </w:pPr>
            <w:r>
              <w:rPr>
                <w:rFonts w:ascii="Times New Roman" w:eastAsia="Times New Roman" w:hAnsi="Times New Roman"/>
                <w:sz w:val="24"/>
              </w:rPr>
              <w:t>Название</w:t>
            </w:r>
          </w:p>
        </w:tc>
        <w:tc>
          <w:tcPr>
            <w:tcW w:w="3180" w:type="dxa"/>
            <w:gridSpan w:val="2"/>
            <w:tcBorders>
              <w:top w:val="single" w:sz="8" w:space="0" w:color="auto"/>
              <w:bottom w:val="single" w:sz="8" w:space="0" w:color="auto"/>
              <w:right w:val="single" w:sz="8" w:space="0" w:color="auto"/>
            </w:tcBorders>
            <w:shd w:val="clear" w:color="auto" w:fill="auto"/>
            <w:vAlign w:val="bottom"/>
          </w:tcPr>
          <w:p w:rsidR="00E5211F" w:rsidRDefault="00E5211F" w:rsidP="00D34335">
            <w:pPr>
              <w:spacing w:line="0" w:lineRule="atLeast"/>
              <w:ind w:left="100"/>
              <w:rPr>
                <w:rFonts w:ascii="Times New Roman" w:eastAsia="Times New Roman" w:hAnsi="Times New Roman"/>
                <w:sz w:val="24"/>
              </w:rPr>
            </w:pPr>
            <w:r>
              <w:rPr>
                <w:rFonts w:ascii="Times New Roman" w:eastAsia="Times New Roman" w:hAnsi="Times New Roman"/>
                <w:sz w:val="24"/>
              </w:rPr>
              <w:t>Сроки</w:t>
            </w:r>
          </w:p>
        </w:tc>
        <w:tc>
          <w:tcPr>
            <w:tcW w:w="3200" w:type="dxa"/>
            <w:tcBorders>
              <w:top w:val="single" w:sz="8" w:space="0" w:color="auto"/>
              <w:bottom w:val="single" w:sz="8" w:space="0" w:color="auto"/>
              <w:right w:val="single" w:sz="8" w:space="0" w:color="auto"/>
            </w:tcBorders>
            <w:shd w:val="clear" w:color="auto" w:fill="auto"/>
            <w:vAlign w:val="bottom"/>
          </w:tcPr>
          <w:p w:rsidR="00E5211F" w:rsidRDefault="00E5211F" w:rsidP="00D34335">
            <w:pPr>
              <w:spacing w:line="0" w:lineRule="atLeast"/>
              <w:ind w:left="100"/>
              <w:rPr>
                <w:rFonts w:ascii="Times New Roman" w:eastAsia="Times New Roman" w:hAnsi="Times New Roman"/>
                <w:sz w:val="24"/>
              </w:rPr>
            </w:pPr>
            <w:r>
              <w:rPr>
                <w:rFonts w:ascii="Times New Roman" w:eastAsia="Times New Roman" w:hAnsi="Times New Roman"/>
                <w:sz w:val="24"/>
              </w:rPr>
              <w:t>Продолжительность</w:t>
            </w:r>
          </w:p>
        </w:tc>
      </w:tr>
      <w:tr w:rsidR="00E5211F" w:rsidTr="00D34335">
        <w:trPr>
          <w:trHeight w:val="261"/>
        </w:trPr>
        <w:tc>
          <w:tcPr>
            <w:tcW w:w="3220" w:type="dxa"/>
            <w:tcBorders>
              <w:left w:val="single" w:sz="8" w:space="0" w:color="auto"/>
              <w:right w:val="single" w:sz="8" w:space="0" w:color="auto"/>
            </w:tcBorders>
            <w:shd w:val="clear" w:color="auto" w:fill="auto"/>
            <w:vAlign w:val="bottom"/>
          </w:tcPr>
          <w:p w:rsidR="00E5211F" w:rsidRDefault="00E5211F" w:rsidP="00D34335">
            <w:pPr>
              <w:spacing w:line="260" w:lineRule="exact"/>
              <w:ind w:left="120"/>
              <w:rPr>
                <w:rFonts w:ascii="Times New Roman" w:eastAsia="Times New Roman" w:hAnsi="Times New Roman"/>
                <w:sz w:val="24"/>
              </w:rPr>
            </w:pPr>
            <w:r>
              <w:rPr>
                <w:rFonts w:ascii="Times New Roman" w:eastAsia="Times New Roman" w:hAnsi="Times New Roman"/>
                <w:sz w:val="24"/>
              </w:rPr>
              <w:t>Осенние</w:t>
            </w:r>
          </w:p>
        </w:tc>
        <w:tc>
          <w:tcPr>
            <w:tcW w:w="240" w:type="dxa"/>
            <w:shd w:val="clear" w:color="auto" w:fill="auto"/>
            <w:vAlign w:val="bottom"/>
          </w:tcPr>
          <w:p w:rsidR="00E5211F" w:rsidRDefault="00E5211F" w:rsidP="00D34335">
            <w:pPr>
              <w:spacing w:line="260" w:lineRule="exact"/>
              <w:ind w:left="100"/>
              <w:rPr>
                <w:rFonts w:ascii="Times New Roman" w:eastAsia="Times New Roman" w:hAnsi="Times New Roman"/>
                <w:w w:val="99"/>
                <w:sz w:val="24"/>
              </w:rPr>
            </w:pPr>
            <w:r>
              <w:rPr>
                <w:rFonts w:ascii="Times New Roman" w:eastAsia="Times New Roman" w:hAnsi="Times New Roman"/>
                <w:w w:val="99"/>
                <w:sz w:val="24"/>
              </w:rPr>
              <w:t>4</w:t>
            </w:r>
          </w:p>
        </w:tc>
        <w:tc>
          <w:tcPr>
            <w:tcW w:w="2940" w:type="dxa"/>
            <w:tcBorders>
              <w:right w:val="single" w:sz="8" w:space="0" w:color="auto"/>
            </w:tcBorders>
            <w:shd w:val="clear" w:color="auto" w:fill="auto"/>
            <w:vAlign w:val="bottom"/>
          </w:tcPr>
          <w:p w:rsidR="00E5211F" w:rsidRDefault="00E5211F" w:rsidP="00D34335">
            <w:pPr>
              <w:spacing w:line="260" w:lineRule="exact"/>
              <w:ind w:left="40"/>
              <w:rPr>
                <w:rFonts w:ascii="Times New Roman" w:eastAsia="Times New Roman" w:hAnsi="Times New Roman"/>
                <w:sz w:val="24"/>
              </w:rPr>
            </w:pPr>
            <w:r>
              <w:rPr>
                <w:rFonts w:ascii="Times New Roman" w:eastAsia="Times New Roman" w:hAnsi="Times New Roman"/>
                <w:sz w:val="24"/>
              </w:rPr>
              <w:t>неделя октября – 1 неделя</w:t>
            </w:r>
          </w:p>
        </w:tc>
        <w:tc>
          <w:tcPr>
            <w:tcW w:w="3200" w:type="dxa"/>
            <w:tcBorders>
              <w:right w:val="single" w:sz="8" w:space="0" w:color="auto"/>
            </w:tcBorders>
            <w:shd w:val="clear" w:color="auto" w:fill="auto"/>
            <w:vAlign w:val="bottom"/>
          </w:tcPr>
          <w:p w:rsidR="00E5211F" w:rsidRDefault="00E5211F" w:rsidP="00D34335">
            <w:pPr>
              <w:spacing w:line="260" w:lineRule="exact"/>
              <w:ind w:left="100"/>
              <w:rPr>
                <w:rFonts w:ascii="Times New Roman" w:eastAsia="Times New Roman" w:hAnsi="Times New Roman"/>
                <w:sz w:val="24"/>
              </w:rPr>
            </w:pPr>
            <w:r>
              <w:rPr>
                <w:rFonts w:ascii="Times New Roman" w:eastAsia="Times New Roman" w:hAnsi="Times New Roman"/>
                <w:sz w:val="24"/>
              </w:rPr>
              <w:t>8 дней</w:t>
            </w:r>
          </w:p>
        </w:tc>
      </w:tr>
      <w:tr w:rsidR="00E5211F" w:rsidTr="00D34335">
        <w:trPr>
          <w:trHeight w:val="281"/>
        </w:trPr>
        <w:tc>
          <w:tcPr>
            <w:tcW w:w="3220" w:type="dxa"/>
            <w:tcBorders>
              <w:left w:val="single" w:sz="8" w:space="0" w:color="auto"/>
              <w:bottom w:val="single" w:sz="8" w:space="0" w:color="auto"/>
              <w:right w:val="single" w:sz="8" w:space="0" w:color="auto"/>
            </w:tcBorders>
            <w:shd w:val="clear" w:color="auto" w:fill="auto"/>
            <w:vAlign w:val="bottom"/>
          </w:tcPr>
          <w:p w:rsidR="00E5211F" w:rsidRDefault="00E5211F" w:rsidP="00D34335">
            <w:pPr>
              <w:spacing w:line="0" w:lineRule="atLeast"/>
              <w:rPr>
                <w:rFonts w:ascii="Times New Roman" w:eastAsia="Times New Roman" w:hAnsi="Times New Roman"/>
                <w:sz w:val="24"/>
              </w:rPr>
            </w:pPr>
          </w:p>
        </w:tc>
        <w:tc>
          <w:tcPr>
            <w:tcW w:w="3180" w:type="dxa"/>
            <w:gridSpan w:val="2"/>
            <w:tcBorders>
              <w:bottom w:val="single" w:sz="8" w:space="0" w:color="auto"/>
              <w:right w:val="single" w:sz="8" w:space="0" w:color="auto"/>
            </w:tcBorders>
            <w:shd w:val="clear" w:color="auto" w:fill="auto"/>
            <w:vAlign w:val="bottom"/>
          </w:tcPr>
          <w:p w:rsidR="00E5211F" w:rsidRDefault="00E5211F" w:rsidP="00D34335">
            <w:pPr>
              <w:spacing w:line="0" w:lineRule="atLeast"/>
              <w:ind w:left="100"/>
              <w:rPr>
                <w:rFonts w:ascii="Times New Roman" w:eastAsia="Times New Roman" w:hAnsi="Times New Roman"/>
                <w:sz w:val="24"/>
              </w:rPr>
            </w:pPr>
            <w:r>
              <w:rPr>
                <w:rFonts w:ascii="Times New Roman" w:eastAsia="Times New Roman" w:hAnsi="Times New Roman"/>
                <w:sz w:val="24"/>
              </w:rPr>
              <w:t>ноября</w:t>
            </w:r>
          </w:p>
        </w:tc>
        <w:tc>
          <w:tcPr>
            <w:tcW w:w="3200" w:type="dxa"/>
            <w:tcBorders>
              <w:bottom w:val="single" w:sz="8" w:space="0" w:color="auto"/>
              <w:right w:val="single" w:sz="8" w:space="0" w:color="auto"/>
            </w:tcBorders>
            <w:shd w:val="clear" w:color="auto" w:fill="auto"/>
            <w:vAlign w:val="bottom"/>
          </w:tcPr>
          <w:p w:rsidR="00E5211F" w:rsidRDefault="00E5211F" w:rsidP="00D34335">
            <w:pPr>
              <w:spacing w:line="0" w:lineRule="atLeast"/>
              <w:rPr>
                <w:rFonts w:ascii="Times New Roman" w:eastAsia="Times New Roman" w:hAnsi="Times New Roman"/>
                <w:sz w:val="24"/>
              </w:rPr>
            </w:pPr>
          </w:p>
        </w:tc>
      </w:tr>
      <w:tr w:rsidR="00E5211F" w:rsidTr="00D34335">
        <w:trPr>
          <w:trHeight w:val="261"/>
        </w:trPr>
        <w:tc>
          <w:tcPr>
            <w:tcW w:w="3220" w:type="dxa"/>
            <w:tcBorders>
              <w:left w:val="single" w:sz="8" w:space="0" w:color="auto"/>
              <w:right w:val="single" w:sz="8" w:space="0" w:color="auto"/>
            </w:tcBorders>
            <w:shd w:val="clear" w:color="auto" w:fill="auto"/>
            <w:vAlign w:val="bottom"/>
          </w:tcPr>
          <w:p w:rsidR="00E5211F" w:rsidRDefault="00E5211F" w:rsidP="00D34335">
            <w:pPr>
              <w:spacing w:line="260" w:lineRule="exact"/>
              <w:ind w:left="120"/>
              <w:rPr>
                <w:rFonts w:ascii="Times New Roman" w:eastAsia="Times New Roman" w:hAnsi="Times New Roman"/>
                <w:sz w:val="24"/>
              </w:rPr>
            </w:pPr>
            <w:r>
              <w:rPr>
                <w:rFonts w:ascii="Times New Roman" w:eastAsia="Times New Roman" w:hAnsi="Times New Roman"/>
                <w:sz w:val="24"/>
              </w:rPr>
              <w:t>Зимние</w:t>
            </w:r>
          </w:p>
        </w:tc>
        <w:tc>
          <w:tcPr>
            <w:tcW w:w="240" w:type="dxa"/>
            <w:shd w:val="clear" w:color="auto" w:fill="auto"/>
            <w:vAlign w:val="bottom"/>
          </w:tcPr>
          <w:p w:rsidR="00E5211F" w:rsidRDefault="00E5211F" w:rsidP="00D34335">
            <w:pPr>
              <w:spacing w:line="260" w:lineRule="exact"/>
              <w:ind w:left="100"/>
              <w:rPr>
                <w:rFonts w:ascii="Times New Roman" w:eastAsia="Times New Roman" w:hAnsi="Times New Roman"/>
                <w:w w:val="99"/>
                <w:sz w:val="24"/>
              </w:rPr>
            </w:pPr>
            <w:r>
              <w:rPr>
                <w:rFonts w:ascii="Times New Roman" w:eastAsia="Times New Roman" w:hAnsi="Times New Roman"/>
                <w:w w:val="99"/>
                <w:sz w:val="24"/>
              </w:rPr>
              <w:t>4</w:t>
            </w:r>
          </w:p>
        </w:tc>
        <w:tc>
          <w:tcPr>
            <w:tcW w:w="2940" w:type="dxa"/>
            <w:tcBorders>
              <w:right w:val="single" w:sz="8" w:space="0" w:color="auto"/>
            </w:tcBorders>
            <w:shd w:val="clear" w:color="auto" w:fill="auto"/>
            <w:vAlign w:val="bottom"/>
          </w:tcPr>
          <w:p w:rsidR="00E5211F" w:rsidRDefault="00E5211F" w:rsidP="00D34335">
            <w:pPr>
              <w:spacing w:line="260" w:lineRule="exact"/>
              <w:ind w:left="40"/>
              <w:rPr>
                <w:rFonts w:ascii="Times New Roman" w:eastAsia="Times New Roman" w:hAnsi="Times New Roman"/>
                <w:sz w:val="24"/>
              </w:rPr>
            </w:pPr>
            <w:r>
              <w:rPr>
                <w:rFonts w:ascii="Times New Roman" w:eastAsia="Times New Roman" w:hAnsi="Times New Roman"/>
                <w:sz w:val="24"/>
              </w:rPr>
              <w:t>неделя декабря – 1-2</w:t>
            </w:r>
          </w:p>
        </w:tc>
        <w:tc>
          <w:tcPr>
            <w:tcW w:w="3200" w:type="dxa"/>
            <w:tcBorders>
              <w:right w:val="single" w:sz="8" w:space="0" w:color="auto"/>
            </w:tcBorders>
            <w:shd w:val="clear" w:color="auto" w:fill="auto"/>
            <w:vAlign w:val="bottom"/>
          </w:tcPr>
          <w:p w:rsidR="00E5211F" w:rsidRDefault="00E5211F" w:rsidP="00D34335">
            <w:pPr>
              <w:spacing w:line="260" w:lineRule="exact"/>
              <w:ind w:left="100"/>
              <w:rPr>
                <w:rFonts w:ascii="Times New Roman" w:eastAsia="Times New Roman" w:hAnsi="Times New Roman"/>
                <w:sz w:val="24"/>
              </w:rPr>
            </w:pPr>
            <w:r>
              <w:rPr>
                <w:rFonts w:ascii="Times New Roman" w:eastAsia="Times New Roman" w:hAnsi="Times New Roman"/>
                <w:sz w:val="24"/>
              </w:rPr>
              <w:t>13 дней</w:t>
            </w:r>
          </w:p>
        </w:tc>
      </w:tr>
      <w:tr w:rsidR="00E5211F" w:rsidTr="00D34335">
        <w:trPr>
          <w:trHeight w:val="281"/>
        </w:trPr>
        <w:tc>
          <w:tcPr>
            <w:tcW w:w="3220" w:type="dxa"/>
            <w:tcBorders>
              <w:left w:val="single" w:sz="8" w:space="0" w:color="auto"/>
              <w:bottom w:val="single" w:sz="8" w:space="0" w:color="auto"/>
              <w:right w:val="single" w:sz="8" w:space="0" w:color="auto"/>
            </w:tcBorders>
            <w:shd w:val="clear" w:color="auto" w:fill="auto"/>
            <w:vAlign w:val="bottom"/>
          </w:tcPr>
          <w:p w:rsidR="00E5211F" w:rsidRDefault="00E5211F" w:rsidP="00D34335">
            <w:pPr>
              <w:spacing w:line="0" w:lineRule="atLeast"/>
              <w:rPr>
                <w:rFonts w:ascii="Times New Roman" w:eastAsia="Times New Roman" w:hAnsi="Times New Roman"/>
                <w:sz w:val="24"/>
              </w:rPr>
            </w:pPr>
          </w:p>
        </w:tc>
        <w:tc>
          <w:tcPr>
            <w:tcW w:w="3180" w:type="dxa"/>
            <w:gridSpan w:val="2"/>
            <w:tcBorders>
              <w:bottom w:val="single" w:sz="8" w:space="0" w:color="auto"/>
              <w:right w:val="single" w:sz="8" w:space="0" w:color="auto"/>
            </w:tcBorders>
            <w:shd w:val="clear" w:color="auto" w:fill="auto"/>
            <w:vAlign w:val="bottom"/>
          </w:tcPr>
          <w:p w:rsidR="00E5211F" w:rsidRDefault="00E5211F" w:rsidP="00D34335">
            <w:pPr>
              <w:spacing w:line="0" w:lineRule="atLeast"/>
              <w:ind w:left="100"/>
              <w:rPr>
                <w:rFonts w:ascii="Times New Roman" w:eastAsia="Times New Roman" w:hAnsi="Times New Roman"/>
                <w:sz w:val="24"/>
              </w:rPr>
            </w:pPr>
            <w:r>
              <w:rPr>
                <w:rFonts w:ascii="Times New Roman" w:eastAsia="Times New Roman" w:hAnsi="Times New Roman"/>
                <w:sz w:val="24"/>
              </w:rPr>
              <w:t>неделя января</w:t>
            </w:r>
          </w:p>
        </w:tc>
        <w:tc>
          <w:tcPr>
            <w:tcW w:w="3200" w:type="dxa"/>
            <w:tcBorders>
              <w:bottom w:val="single" w:sz="8" w:space="0" w:color="auto"/>
              <w:right w:val="single" w:sz="8" w:space="0" w:color="auto"/>
            </w:tcBorders>
            <w:shd w:val="clear" w:color="auto" w:fill="auto"/>
            <w:vAlign w:val="bottom"/>
          </w:tcPr>
          <w:p w:rsidR="00E5211F" w:rsidRDefault="00E5211F" w:rsidP="00D34335">
            <w:pPr>
              <w:spacing w:line="0" w:lineRule="atLeast"/>
              <w:rPr>
                <w:rFonts w:ascii="Times New Roman" w:eastAsia="Times New Roman" w:hAnsi="Times New Roman"/>
                <w:sz w:val="24"/>
              </w:rPr>
            </w:pPr>
          </w:p>
        </w:tc>
      </w:tr>
      <w:tr w:rsidR="00E5211F" w:rsidTr="00D34335">
        <w:trPr>
          <w:trHeight w:val="261"/>
        </w:trPr>
        <w:tc>
          <w:tcPr>
            <w:tcW w:w="3220" w:type="dxa"/>
            <w:tcBorders>
              <w:left w:val="single" w:sz="8" w:space="0" w:color="auto"/>
              <w:right w:val="single" w:sz="8" w:space="0" w:color="auto"/>
            </w:tcBorders>
            <w:shd w:val="clear" w:color="auto" w:fill="auto"/>
            <w:vAlign w:val="bottom"/>
          </w:tcPr>
          <w:p w:rsidR="00E5211F" w:rsidRDefault="00E5211F" w:rsidP="00D34335">
            <w:pPr>
              <w:spacing w:line="260" w:lineRule="exact"/>
              <w:ind w:left="120"/>
              <w:rPr>
                <w:rFonts w:ascii="Times New Roman" w:eastAsia="Times New Roman" w:hAnsi="Times New Roman"/>
                <w:sz w:val="24"/>
              </w:rPr>
            </w:pPr>
            <w:r>
              <w:rPr>
                <w:rFonts w:ascii="Times New Roman" w:eastAsia="Times New Roman" w:hAnsi="Times New Roman"/>
                <w:sz w:val="24"/>
              </w:rPr>
              <w:t>Весенние</w:t>
            </w:r>
          </w:p>
        </w:tc>
        <w:tc>
          <w:tcPr>
            <w:tcW w:w="240" w:type="dxa"/>
            <w:shd w:val="clear" w:color="auto" w:fill="auto"/>
            <w:vAlign w:val="bottom"/>
          </w:tcPr>
          <w:p w:rsidR="00E5211F" w:rsidRDefault="00E5211F" w:rsidP="00D34335">
            <w:pPr>
              <w:spacing w:line="260" w:lineRule="exact"/>
              <w:ind w:left="100"/>
              <w:rPr>
                <w:rFonts w:ascii="Times New Roman" w:eastAsia="Times New Roman" w:hAnsi="Times New Roman"/>
                <w:w w:val="99"/>
                <w:sz w:val="24"/>
              </w:rPr>
            </w:pPr>
            <w:r>
              <w:rPr>
                <w:rFonts w:ascii="Times New Roman" w:eastAsia="Times New Roman" w:hAnsi="Times New Roman"/>
                <w:w w:val="99"/>
                <w:sz w:val="24"/>
              </w:rPr>
              <w:t>4</w:t>
            </w:r>
          </w:p>
        </w:tc>
        <w:tc>
          <w:tcPr>
            <w:tcW w:w="2940" w:type="dxa"/>
            <w:tcBorders>
              <w:right w:val="single" w:sz="8" w:space="0" w:color="auto"/>
            </w:tcBorders>
            <w:shd w:val="clear" w:color="auto" w:fill="auto"/>
            <w:vAlign w:val="bottom"/>
          </w:tcPr>
          <w:p w:rsidR="00E5211F" w:rsidRDefault="00E5211F" w:rsidP="00D34335">
            <w:pPr>
              <w:spacing w:line="260" w:lineRule="exact"/>
              <w:ind w:left="40"/>
              <w:rPr>
                <w:rFonts w:ascii="Times New Roman" w:eastAsia="Times New Roman" w:hAnsi="Times New Roman"/>
                <w:sz w:val="24"/>
              </w:rPr>
            </w:pPr>
            <w:r>
              <w:rPr>
                <w:rFonts w:ascii="Times New Roman" w:eastAsia="Times New Roman" w:hAnsi="Times New Roman"/>
                <w:sz w:val="24"/>
              </w:rPr>
              <w:t>неделя марта – 1 неделя</w:t>
            </w:r>
          </w:p>
        </w:tc>
        <w:tc>
          <w:tcPr>
            <w:tcW w:w="3200" w:type="dxa"/>
            <w:tcBorders>
              <w:right w:val="single" w:sz="8" w:space="0" w:color="auto"/>
            </w:tcBorders>
            <w:shd w:val="clear" w:color="auto" w:fill="auto"/>
            <w:vAlign w:val="bottom"/>
          </w:tcPr>
          <w:p w:rsidR="00E5211F" w:rsidRDefault="00E5211F" w:rsidP="00D34335">
            <w:pPr>
              <w:spacing w:line="260" w:lineRule="exact"/>
              <w:ind w:left="100"/>
              <w:rPr>
                <w:rFonts w:ascii="Times New Roman" w:eastAsia="Times New Roman" w:hAnsi="Times New Roman"/>
                <w:sz w:val="24"/>
              </w:rPr>
            </w:pPr>
            <w:r>
              <w:rPr>
                <w:rFonts w:ascii="Times New Roman" w:eastAsia="Times New Roman" w:hAnsi="Times New Roman"/>
                <w:sz w:val="24"/>
              </w:rPr>
              <w:t>9 дней</w:t>
            </w:r>
          </w:p>
        </w:tc>
      </w:tr>
      <w:tr w:rsidR="00E5211F" w:rsidTr="00D34335">
        <w:trPr>
          <w:trHeight w:val="281"/>
        </w:trPr>
        <w:tc>
          <w:tcPr>
            <w:tcW w:w="3220" w:type="dxa"/>
            <w:tcBorders>
              <w:left w:val="single" w:sz="8" w:space="0" w:color="auto"/>
              <w:bottom w:val="single" w:sz="8" w:space="0" w:color="auto"/>
              <w:right w:val="single" w:sz="8" w:space="0" w:color="auto"/>
            </w:tcBorders>
            <w:shd w:val="clear" w:color="auto" w:fill="auto"/>
            <w:vAlign w:val="bottom"/>
          </w:tcPr>
          <w:p w:rsidR="00E5211F" w:rsidRDefault="00E5211F" w:rsidP="00D34335">
            <w:pPr>
              <w:spacing w:line="0" w:lineRule="atLeast"/>
              <w:rPr>
                <w:rFonts w:ascii="Times New Roman" w:eastAsia="Times New Roman" w:hAnsi="Times New Roman"/>
                <w:sz w:val="24"/>
              </w:rPr>
            </w:pPr>
          </w:p>
        </w:tc>
        <w:tc>
          <w:tcPr>
            <w:tcW w:w="3180" w:type="dxa"/>
            <w:gridSpan w:val="2"/>
            <w:tcBorders>
              <w:bottom w:val="single" w:sz="8" w:space="0" w:color="auto"/>
              <w:right w:val="single" w:sz="8" w:space="0" w:color="auto"/>
            </w:tcBorders>
            <w:shd w:val="clear" w:color="auto" w:fill="auto"/>
            <w:vAlign w:val="bottom"/>
          </w:tcPr>
          <w:p w:rsidR="00E5211F" w:rsidRDefault="00E5211F" w:rsidP="00D34335">
            <w:pPr>
              <w:spacing w:line="0" w:lineRule="atLeast"/>
              <w:ind w:left="100"/>
              <w:rPr>
                <w:rFonts w:ascii="Times New Roman" w:eastAsia="Times New Roman" w:hAnsi="Times New Roman"/>
                <w:sz w:val="24"/>
              </w:rPr>
            </w:pPr>
            <w:r>
              <w:rPr>
                <w:rFonts w:ascii="Times New Roman" w:eastAsia="Times New Roman" w:hAnsi="Times New Roman"/>
                <w:sz w:val="24"/>
              </w:rPr>
              <w:t>апреля</w:t>
            </w:r>
          </w:p>
        </w:tc>
        <w:tc>
          <w:tcPr>
            <w:tcW w:w="3200" w:type="dxa"/>
            <w:tcBorders>
              <w:bottom w:val="single" w:sz="8" w:space="0" w:color="auto"/>
              <w:right w:val="single" w:sz="8" w:space="0" w:color="auto"/>
            </w:tcBorders>
            <w:shd w:val="clear" w:color="auto" w:fill="auto"/>
            <w:vAlign w:val="bottom"/>
          </w:tcPr>
          <w:p w:rsidR="00E5211F" w:rsidRDefault="00E5211F" w:rsidP="00D34335">
            <w:pPr>
              <w:spacing w:line="0" w:lineRule="atLeast"/>
              <w:rPr>
                <w:rFonts w:ascii="Times New Roman" w:eastAsia="Times New Roman" w:hAnsi="Times New Roman"/>
                <w:sz w:val="24"/>
              </w:rPr>
            </w:pPr>
          </w:p>
        </w:tc>
      </w:tr>
      <w:tr w:rsidR="00E5211F" w:rsidTr="00D34335">
        <w:trPr>
          <w:trHeight w:val="268"/>
        </w:trPr>
        <w:tc>
          <w:tcPr>
            <w:tcW w:w="3220" w:type="dxa"/>
            <w:tcBorders>
              <w:left w:val="single" w:sz="8" w:space="0" w:color="auto"/>
              <w:bottom w:val="single" w:sz="8" w:space="0" w:color="auto"/>
              <w:right w:val="single" w:sz="8" w:space="0" w:color="auto"/>
            </w:tcBorders>
            <w:shd w:val="clear" w:color="auto" w:fill="auto"/>
            <w:vAlign w:val="bottom"/>
          </w:tcPr>
          <w:p w:rsidR="00E5211F" w:rsidRDefault="00E5211F" w:rsidP="00D34335">
            <w:pPr>
              <w:spacing w:line="264" w:lineRule="exact"/>
              <w:ind w:left="120"/>
              <w:rPr>
                <w:rFonts w:ascii="Times New Roman" w:eastAsia="Times New Roman" w:hAnsi="Times New Roman"/>
                <w:sz w:val="24"/>
              </w:rPr>
            </w:pPr>
            <w:r>
              <w:rPr>
                <w:rFonts w:ascii="Times New Roman" w:eastAsia="Times New Roman" w:hAnsi="Times New Roman"/>
                <w:sz w:val="24"/>
              </w:rPr>
              <w:t>Летние</w:t>
            </w:r>
          </w:p>
        </w:tc>
        <w:tc>
          <w:tcPr>
            <w:tcW w:w="240" w:type="dxa"/>
            <w:tcBorders>
              <w:bottom w:val="single" w:sz="8" w:space="0" w:color="auto"/>
            </w:tcBorders>
            <w:shd w:val="clear" w:color="auto" w:fill="auto"/>
            <w:vAlign w:val="bottom"/>
          </w:tcPr>
          <w:p w:rsidR="00E5211F" w:rsidRDefault="00E5211F" w:rsidP="00D34335">
            <w:pPr>
              <w:spacing w:line="264" w:lineRule="exact"/>
              <w:ind w:left="100"/>
              <w:rPr>
                <w:rFonts w:ascii="Times New Roman" w:eastAsia="Times New Roman" w:hAnsi="Times New Roman"/>
                <w:w w:val="99"/>
                <w:sz w:val="24"/>
              </w:rPr>
            </w:pPr>
            <w:r>
              <w:rPr>
                <w:rFonts w:ascii="Times New Roman" w:eastAsia="Times New Roman" w:hAnsi="Times New Roman"/>
                <w:w w:val="99"/>
                <w:sz w:val="24"/>
              </w:rPr>
              <w:t>1</w:t>
            </w:r>
          </w:p>
        </w:tc>
        <w:tc>
          <w:tcPr>
            <w:tcW w:w="2940" w:type="dxa"/>
            <w:tcBorders>
              <w:bottom w:val="single" w:sz="8" w:space="0" w:color="auto"/>
              <w:right w:val="single" w:sz="8" w:space="0" w:color="auto"/>
            </w:tcBorders>
            <w:shd w:val="clear" w:color="auto" w:fill="auto"/>
            <w:vAlign w:val="bottom"/>
          </w:tcPr>
          <w:p w:rsidR="00E5211F" w:rsidRDefault="00E5211F" w:rsidP="00D34335">
            <w:pPr>
              <w:spacing w:line="264" w:lineRule="exact"/>
              <w:ind w:left="40"/>
              <w:rPr>
                <w:rFonts w:ascii="Times New Roman" w:eastAsia="Times New Roman" w:hAnsi="Times New Roman"/>
                <w:sz w:val="24"/>
              </w:rPr>
            </w:pPr>
            <w:r>
              <w:rPr>
                <w:rFonts w:ascii="Times New Roman" w:eastAsia="Times New Roman" w:hAnsi="Times New Roman"/>
                <w:sz w:val="24"/>
              </w:rPr>
              <w:t>июня – 31 августа</w:t>
            </w:r>
          </w:p>
        </w:tc>
        <w:tc>
          <w:tcPr>
            <w:tcW w:w="3200" w:type="dxa"/>
            <w:tcBorders>
              <w:bottom w:val="single" w:sz="8" w:space="0" w:color="auto"/>
              <w:right w:val="single" w:sz="8" w:space="0" w:color="auto"/>
            </w:tcBorders>
            <w:shd w:val="clear" w:color="auto" w:fill="auto"/>
            <w:vAlign w:val="bottom"/>
          </w:tcPr>
          <w:p w:rsidR="00E5211F" w:rsidRDefault="00E5211F" w:rsidP="00D34335">
            <w:pPr>
              <w:spacing w:line="264" w:lineRule="exact"/>
              <w:ind w:left="100"/>
              <w:rPr>
                <w:rFonts w:ascii="Times New Roman" w:eastAsia="Times New Roman" w:hAnsi="Times New Roman"/>
                <w:sz w:val="24"/>
              </w:rPr>
            </w:pPr>
            <w:r>
              <w:rPr>
                <w:rFonts w:ascii="Times New Roman" w:eastAsia="Times New Roman" w:hAnsi="Times New Roman"/>
                <w:sz w:val="24"/>
              </w:rPr>
              <w:t>92 дня</w:t>
            </w:r>
          </w:p>
        </w:tc>
      </w:tr>
    </w:tbl>
    <w:p w:rsidR="00E5211F" w:rsidRDefault="00E5211F" w:rsidP="00E5211F">
      <w:pPr>
        <w:spacing w:line="279" w:lineRule="exact"/>
        <w:rPr>
          <w:rFonts w:ascii="Times New Roman" w:eastAsia="Times New Roman" w:hAnsi="Times New Roman"/>
        </w:rPr>
      </w:pPr>
    </w:p>
    <w:p w:rsidR="00E5211F" w:rsidRDefault="00E5211F" w:rsidP="00E5211F">
      <w:pPr>
        <w:spacing w:line="0" w:lineRule="atLeast"/>
        <w:ind w:left="980"/>
        <w:rPr>
          <w:rFonts w:ascii="Times New Roman" w:eastAsia="Times New Roman" w:hAnsi="Times New Roman"/>
          <w:sz w:val="24"/>
        </w:rPr>
      </w:pPr>
      <w:r>
        <w:rPr>
          <w:rFonts w:ascii="Times New Roman" w:eastAsia="Times New Roman" w:hAnsi="Times New Roman"/>
          <w:sz w:val="24"/>
        </w:rPr>
        <w:t>Продолжительность урока составляет 40 минут.</w:t>
      </w:r>
    </w:p>
    <w:p w:rsidR="00E5211F" w:rsidRPr="00B57B38" w:rsidRDefault="00E5211F" w:rsidP="00E5211F">
      <w:pPr>
        <w:spacing w:line="0" w:lineRule="atLeast"/>
        <w:ind w:left="980"/>
        <w:rPr>
          <w:rFonts w:ascii="Times New Roman" w:eastAsia="Times New Roman" w:hAnsi="Times New Roman"/>
          <w:sz w:val="24"/>
        </w:rPr>
      </w:pPr>
      <w:r>
        <w:rPr>
          <w:rFonts w:ascii="Times New Roman" w:eastAsia="Times New Roman" w:hAnsi="Times New Roman"/>
          <w:sz w:val="24"/>
        </w:rPr>
        <w:t>Перемены между уроками не менее 10 минут.</w:t>
      </w:r>
    </w:p>
    <w:p w:rsidR="00E5211F" w:rsidRPr="00B57B38" w:rsidRDefault="00E5211F" w:rsidP="00E5211F">
      <w:pPr>
        <w:spacing w:line="234" w:lineRule="auto"/>
        <w:ind w:left="260" w:right="140" w:firstLine="708"/>
        <w:rPr>
          <w:rFonts w:ascii="Times New Roman" w:eastAsia="Times New Roman" w:hAnsi="Times New Roman"/>
          <w:sz w:val="24"/>
        </w:rPr>
      </w:pPr>
      <w:r>
        <w:rPr>
          <w:rFonts w:ascii="Times New Roman" w:eastAsia="Times New Roman" w:hAnsi="Times New Roman"/>
          <w:sz w:val="24"/>
        </w:rPr>
        <w:t>Промежуточная аттестация производится в последнюю неделю четверти, не позднее трех дней до окончания.</w:t>
      </w:r>
    </w:p>
    <w:p w:rsidR="00E5211F" w:rsidRPr="00B57B38" w:rsidRDefault="00E5211F" w:rsidP="00E5211F">
      <w:pPr>
        <w:spacing w:line="0" w:lineRule="atLeast"/>
        <w:ind w:left="980"/>
        <w:rPr>
          <w:rFonts w:ascii="Times New Roman" w:eastAsia="Times New Roman" w:hAnsi="Times New Roman"/>
          <w:sz w:val="24"/>
        </w:rPr>
      </w:pPr>
      <w:r>
        <w:rPr>
          <w:rFonts w:ascii="Times New Roman" w:eastAsia="Times New Roman" w:hAnsi="Times New Roman"/>
          <w:sz w:val="24"/>
        </w:rPr>
        <w:t>Сроки промежуточной и итоговой аттестации:</w:t>
      </w:r>
    </w:p>
    <w:p w:rsidR="00E5211F" w:rsidRDefault="00E5211F" w:rsidP="00E5211F">
      <w:pPr>
        <w:tabs>
          <w:tab w:val="left" w:pos="1400"/>
        </w:tabs>
        <w:spacing w:after="0" w:line="0" w:lineRule="atLeast"/>
        <w:ind w:left="1400"/>
        <w:rPr>
          <w:rFonts w:ascii="Symbol" w:eastAsia="Symbol" w:hAnsi="Symbol"/>
          <w:sz w:val="24"/>
        </w:rPr>
      </w:pPr>
      <w:r>
        <w:rPr>
          <w:rFonts w:ascii="Times New Roman" w:eastAsia="Times New Roman" w:hAnsi="Times New Roman"/>
          <w:sz w:val="24"/>
        </w:rPr>
        <w:t>последняя неделя октября (1 учебная четверть);</w:t>
      </w:r>
    </w:p>
    <w:p w:rsidR="00E5211F" w:rsidRDefault="00E5211F" w:rsidP="00E5211F">
      <w:pPr>
        <w:numPr>
          <w:ilvl w:val="0"/>
          <w:numId w:val="344"/>
        </w:numPr>
        <w:tabs>
          <w:tab w:val="left" w:pos="1400"/>
        </w:tabs>
        <w:spacing w:after="0" w:line="0" w:lineRule="atLeast"/>
        <w:ind w:left="720" w:hanging="360"/>
        <w:rPr>
          <w:rFonts w:ascii="Symbol" w:eastAsia="Symbol" w:hAnsi="Symbol"/>
          <w:sz w:val="24"/>
        </w:rPr>
      </w:pPr>
      <w:r>
        <w:rPr>
          <w:rFonts w:ascii="Times New Roman" w:eastAsia="Times New Roman" w:hAnsi="Times New Roman"/>
          <w:sz w:val="24"/>
        </w:rPr>
        <w:t>последняя неделя декабря (2 учебная четверть);</w:t>
      </w:r>
    </w:p>
    <w:p w:rsidR="00E5211F" w:rsidRDefault="00E5211F" w:rsidP="00E5211F">
      <w:pPr>
        <w:numPr>
          <w:ilvl w:val="0"/>
          <w:numId w:val="344"/>
        </w:numPr>
        <w:tabs>
          <w:tab w:val="left" w:pos="1400"/>
        </w:tabs>
        <w:spacing w:after="0" w:line="239" w:lineRule="auto"/>
        <w:ind w:left="720" w:hanging="360"/>
        <w:rPr>
          <w:rFonts w:ascii="Symbol" w:eastAsia="Symbol" w:hAnsi="Symbol"/>
          <w:sz w:val="24"/>
        </w:rPr>
      </w:pPr>
      <w:r>
        <w:rPr>
          <w:rFonts w:ascii="Times New Roman" w:eastAsia="Times New Roman" w:hAnsi="Times New Roman"/>
          <w:sz w:val="24"/>
        </w:rPr>
        <w:t>последняя неделя марта (3 учебная четверть);</w:t>
      </w:r>
    </w:p>
    <w:p w:rsidR="00E5211F" w:rsidRPr="00B57B38" w:rsidRDefault="00E5211F" w:rsidP="00E5211F">
      <w:pPr>
        <w:numPr>
          <w:ilvl w:val="0"/>
          <w:numId w:val="344"/>
        </w:numPr>
        <w:tabs>
          <w:tab w:val="left" w:pos="1400"/>
        </w:tabs>
        <w:spacing w:after="0" w:line="239" w:lineRule="auto"/>
        <w:ind w:left="720" w:hanging="360"/>
        <w:rPr>
          <w:rFonts w:ascii="Symbol" w:eastAsia="Symbol" w:hAnsi="Symbol"/>
          <w:sz w:val="24"/>
        </w:rPr>
      </w:pPr>
      <w:r>
        <w:rPr>
          <w:rFonts w:ascii="Times New Roman" w:eastAsia="Times New Roman" w:hAnsi="Times New Roman"/>
          <w:sz w:val="24"/>
        </w:rPr>
        <w:t>последняя неделя мая (4 четверть, год).</w:t>
      </w:r>
    </w:p>
    <w:p w:rsidR="00E5211F" w:rsidRDefault="00E5211F" w:rsidP="00E5211F">
      <w:pPr>
        <w:spacing w:line="237" w:lineRule="auto"/>
        <w:ind w:left="260" w:right="140" w:firstLine="708"/>
        <w:jc w:val="both"/>
        <w:rPr>
          <w:rFonts w:ascii="Times New Roman" w:eastAsia="Times New Roman" w:hAnsi="Times New Roman"/>
          <w:sz w:val="24"/>
        </w:rPr>
      </w:pPr>
      <w:r>
        <w:rPr>
          <w:rFonts w:ascii="Times New Roman" w:eastAsia="Times New Roman" w:hAnsi="Times New Roman"/>
          <w:sz w:val="24"/>
        </w:rPr>
        <w:t>Государственная итоговая аттестация учащихся 9 классов проводится в форме ОГЭ и ГВЭ в сроки, установленные Федеральной службой по надзору в сфере образования и науки.</w:t>
      </w:r>
    </w:p>
    <w:p w:rsidR="00490A7C" w:rsidRDefault="00490A7C" w:rsidP="00674530">
      <w:pPr>
        <w:spacing w:after="160" w:line="259" w:lineRule="auto"/>
        <w:jc w:val="center"/>
        <w:rPr>
          <w:rFonts w:ascii="Times New Roman" w:hAnsi="Times New Roman" w:cs="Times New Roman"/>
          <w:b/>
          <w:sz w:val="24"/>
          <w:szCs w:val="28"/>
        </w:rPr>
      </w:pPr>
    </w:p>
    <w:p w:rsidR="00490A7C" w:rsidRDefault="00490A7C" w:rsidP="00674530">
      <w:pPr>
        <w:spacing w:after="160" w:line="259" w:lineRule="auto"/>
        <w:jc w:val="center"/>
        <w:rPr>
          <w:rFonts w:ascii="Times New Roman" w:hAnsi="Times New Roman" w:cs="Times New Roman"/>
          <w:b/>
          <w:sz w:val="24"/>
          <w:szCs w:val="28"/>
        </w:rPr>
      </w:pPr>
    </w:p>
    <w:p w:rsidR="00490A7C" w:rsidRDefault="00490A7C" w:rsidP="00674530">
      <w:pPr>
        <w:spacing w:after="160" w:line="259" w:lineRule="auto"/>
        <w:jc w:val="center"/>
        <w:rPr>
          <w:rFonts w:ascii="Times New Roman" w:hAnsi="Times New Roman" w:cs="Times New Roman"/>
          <w:b/>
          <w:sz w:val="24"/>
          <w:szCs w:val="28"/>
        </w:rPr>
      </w:pPr>
    </w:p>
    <w:p w:rsidR="00674530" w:rsidRPr="00212B30" w:rsidRDefault="00674530" w:rsidP="00674530">
      <w:pPr>
        <w:spacing w:after="160" w:line="259" w:lineRule="auto"/>
        <w:jc w:val="center"/>
        <w:rPr>
          <w:rFonts w:ascii="Times New Roman" w:hAnsi="Times New Roman" w:cs="Times New Roman"/>
          <w:b/>
          <w:sz w:val="24"/>
          <w:szCs w:val="28"/>
        </w:rPr>
      </w:pPr>
      <w:r>
        <w:rPr>
          <w:rFonts w:ascii="Times New Roman" w:hAnsi="Times New Roman" w:cs="Times New Roman"/>
          <w:b/>
          <w:sz w:val="24"/>
          <w:szCs w:val="28"/>
        </w:rPr>
        <w:t>3.2.</w:t>
      </w:r>
      <w:r w:rsidR="00E5211F">
        <w:rPr>
          <w:rFonts w:ascii="Times New Roman" w:hAnsi="Times New Roman" w:cs="Times New Roman"/>
          <w:b/>
          <w:sz w:val="24"/>
          <w:szCs w:val="28"/>
        </w:rPr>
        <w:t>2.</w:t>
      </w:r>
      <w:r>
        <w:rPr>
          <w:rFonts w:ascii="Times New Roman" w:hAnsi="Times New Roman" w:cs="Times New Roman"/>
          <w:b/>
          <w:sz w:val="24"/>
          <w:szCs w:val="28"/>
        </w:rPr>
        <w:t xml:space="preserve"> </w:t>
      </w:r>
      <w:r w:rsidRPr="00212B30">
        <w:rPr>
          <w:rFonts w:ascii="Times New Roman" w:hAnsi="Times New Roman" w:cs="Times New Roman"/>
          <w:b/>
          <w:sz w:val="24"/>
          <w:szCs w:val="28"/>
        </w:rPr>
        <w:t>План внеурочной деятельности</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План внеурочной деятельности является организационным</w:t>
      </w:r>
      <w:r>
        <w:rPr>
          <w:rFonts w:ascii="Times New Roman" w:hAnsi="Times New Roman" w:cs="Times New Roman"/>
          <w:sz w:val="24"/>
          <w:szCs w:val="28"/>
        </w:rPr>
        <w:t xml:space="preserve"> механизмом реализации основной </w:t>
      </w:r>
      <w:r w:rsidRPr="00212B30">
        <w:rPr>
          <w:rFonts w:ascii="Times New Roman" w:hAnsi="Times New Roman" w:cs="Times New Roman"/>
          <w:sz w:val="24"/>
          <w:szCs w:val="28"/>
        </w:rPr>
        <w:t xml:space="preserve">образовательной программы </w:t>
      </w:r>
      <w:r>
        <w:rPr>
          <w:rFonts w:ascii="Times New Roman" w:hAnsi="Times New Roman" w:cs="Times New Roman"/>
          <w:sz w:val="24"/>
          <w:szCs w:val="28"/>
        </w:rPr>
        <w:t xml:space="preserve">основного </w:t>
      </w:r>
      <w:r w:rsidRPr="00212B30">
        <w:rPr>
          <w:rFonts w:ascii="Times New Roman" w:hAnsi="Times New Roman" w:cs="Times New Roman"/>
          <w:sz w:val="24"/>
          <w:szCs w:val="28"/>
        </w:rPr>
        <w:t>общего образования.</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 xml:space="preserve"> План внеурочной деятельности обеспечивает учет индивидуальных особенностей и</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потребностей обучающихся через организацию внеурочной деятельности.</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План внеурочной деятельности определяет состав и структуру направлений, формы</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организации, объем внеурочной деятельности для обуча</w:t>
      </w:r>
      <w:r>
        <w:rPr>
          <w:rFonts w:ascii="Times New Roman" w:hAnsi="Times New Roman" w:cs="Times New Roman"/>
          <w:sz w:val="24"/>
          <w:szCs w:val="28"/>
        </w:rPr>
        <w:t xml:space="preserve">ющихся при получении начального </w:t>
      </w:r>
      <w:r w:rsidRPr="00212B30">
        <w:rPr>
          <w:rFonts w:ascii="Times New Roman" w:hAnsi="Times New Roman" w:cs="Times New Roman"/>
          <w:sz w:val="24"/>
          <w:szCs w:val="28"/>
        </w:rPr>
        <w:t>общего образования с учетом интересов обучающихся и возможностей школы.</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Целью внеурочной деятельности является достижение планируемых результатов освоения</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основной образовательной программы.</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Задачи:</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 создание условий для достижения учащимися необходимого для жизни в обществе</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социального опыта и формирования принимаемой обществом системы ценностей, для</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многогранного развития и социализации каждого учащегося в свободное от учѐбы время;</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 создание воспитывающей среды, обеспечивающей активизацию социальных,</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интеллектуальных интересов учащихся в свободное время;</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 развитие здоровой, творчески растущей личности, с формированной гражданской</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ответственностью и правовым самосознанием, подготовленной к жизнедея</w:t>
      </w:r>
      <w:r>
        <w:rPr>
          <w:rFonts w:ascii="Times New Roman" w:hAnsi="Times New Roman" w:cs="Times New Roman"/>
          <w:sz w:val="24"/>
          <w:szCs w:val="28"/>
        </w:rPr>
        <w:t xml:space="preserve">тельности в новых </w:t>
      </w:r>
      <w:r w:rsidRPr="00212B30">
        <w:rPr>
          <w:rFonts w:ascii="Times New Roman" w:hAnsi="Times New Roman" w:cs="Times New Roman"/>
          <w:sz w:val="24"/>
          <w:szCs w:val="28"/>
        </w:rPr>
        <w:t>условиях, способной на социально значимую практи</w:t>
      </w:r>
      <w:r>
        <w:rPr>
          <w:rFonts w:ascii="Times New Roman" w:hAnsi="Times New Roman" w:cs="Times New Roman"/>
          <w:sz w:val="24"/>
          <w:szCs w:val="28"/>
        </w:rPr>
        <w:t xml:space="preserve">ческую деятельность, реализацию </w:t>
      </w:r>
      <w:r w:rsidRPr="00212B30">
        <w:rPr>
          <w:rFonts w:ascii="Times New Roman" w:hAnsi="Times New Roman" w:cs="Times New Roman"/>
          <w:sz w:val="24"/>
          <w:szCs w:val="28"/>
        </w:rPr>
        <w:t>добровольческих инициатив.</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 расширение общекультурного кругозора;</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 помощь в определении способностей к тем или иным вида</w:t>
      </w:r>
      <w:r>
        <w:rPr>
          <w:rFonts w:ascii="Times New Roman" w:hAnsi="Times New Roman" w:cs="Times New Roman"/>
          <w:sz w:val="24"/>
          <w:szCs w:val="28"/>
        </w:rPr>
        <w:t xml:space="preserve">м деятельности (художественной, </w:t>
      </w:r>
      <w:r w:rsidRPr="00212B30">
        <w:rPr>
          <w:rFonts w:ascii="Times New Roman" w:hAnsi="Times New Roman" w:cs="Times New Roman"/>
          <w:sz w:val="24"/>
          <w:szCs w:val="28"/>
        </w:rPr>
        <w:t>спортивной, технической и др.) и содействие в их реализации в творческих объединениях;</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 включение в личностно творческие виды деятельности;</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 участие в общественно значимых делах;</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 создание пространства для межличностного общения.</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Модель организации внеурочной деятельности МБОУ «</w:t>
      </w:r>
      <w:r>
        <w:rPr>
          <w:rFonts w:ascii="Times New Roman" w:hAnsi="Times New Roman" w:cs="Times New Roman"/>
          <w:sz w:val="24"/>
          <w:szCs w:val="28"/>
        </w:rPr>
        <w:t xml:space="preserve">Новотырышкинская СОШ» - оптимизационная, в </w:t>
      </w:r>
      <w:r w:rsidRPr="00212B30">
        <w:rPr>
          <w:rFonts w:ascii="Times New Roman" w:hAnsi="Times New Roman" w:cs="Times New Roman"/>
          <w:sz w:val="24"/>
          <w:szCs w:val="28"/>
        </w:rPr>
        <w:t>ее реализации принимают участие педагогические работ</w:t>
      </w:r>
      <w:r>
        <w:rPr>
          <w:rFonts w:ascii="Times New Roman" w:hAnsi="Times New Roman" w:cs="Times New Roman"/>
          <w:sz w:val="24"/>
          <w:szCs w:val="28"/>
        </w:rPr>
        <w:t xml:space="preserve">ники учреждения. Координирующую </w:t>
      </w:r>
      <w:r w:rsidRPr="00212B30">
        <w:rPr>
          <w:rFonts w:ascii="Times New Roman" w:hAnsi="Times New Roman" w:cs="Times New Roman"/>
          <w:sz w:val="24"/>
          <w:szCs w:val="28"/>
        </w:rPr>
        <w:t>роль выполняет, как правило, классный руководитель.</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Для реализации внеурочной деятельности используются возможности образовательных</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организаций дополнительного образования и организаций культуры.</w:t>
      </w:r>
    </w:p>
    <w:p w:rsidR="00674530" w:rsidRPr="00212B30" w:rsidRDefault="00674530" w:rsidP="00674530">
      <w:pPr>
        <w:spacing w:after="160" w:line="259" w:lineRule="auto"/>
        <w:rPr>
          <w:rFonts w:ascii="Times New Roman" w:hAnsi="Times New Roman" w:cs="Times New Roman"/>
          <w:b/>
          <w:sz w:val="24"/>
          <w:szCs w:val="28"/>
        </w:rPr>
      </w:pPr>
      <w:r w:rsidRPr="00212B30">
        <w:rPr>
          <w:rFonts w:ascii="Times New Roman" w:hAnsi="Times New Roman" w:cs="Times New Roman"/>
          <w:b/>
          <w:sz w:val="24"/>
          <w:szCs w:val="28"/>
        </w:rPr>
        <w:t>Направления, формы организации внеурочной деятельности</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 xml:space="preserve"> Внеурочная деятельность организуется по направлениям развития личности (спортивно</w:t>
      </w:r>
      <w:r>
        <w:rPr>
          <w:rFonts w:ascii="Times New Roman" w:hAnsi="Times New Roman" w:cs="Times New Roman"/>
          <w:sz w:val="24"/>
          <w:szCs w:val="28"/>
        </w:rPr>
        <w:t xml:space="preserve"> </w:t>
      </w:r>
      <w:r w:rsidRPr="00212B30">
        <w:rPr>
          <w:rFonts w:ascii="Times New Roman" w:hAnsi="Times New Roman" w:cs="Times New Roman"/>
          <w:sz w:val="24"/>
          <w:szCs w:val="28"/>
        </w:rPr>
        <w:t>оздоровительное, духовно-нравственное, социальное, общеинтеллектуальное,</w:t>
      </w:r>
      <w:r>
        <w:rPr>
          <w:rFonts w:ascii="Times New Roman" w:hAnsi="Times New Roman" w:cs="Times New Roman"/>
          <w:sz w:val="24"/>
          <w:szCs w:val="28"/>
        </w:rPr>
        <w:t xml:space="preserve"> </w:t>
      </w:r>
      <w:r w:rsidRPr="00212B30">
        <w:rPr>
          <w:rFonts w:ascii="Times New Roman" w:hAnsi="Times New Roman" w:cs="Times New Roman"/>
          <w:sz w:val="24"/>
          <w:szCs w:val="28"/>
        </w:rPr>
        <w:t>общекультурное). Внеурочная деятельность осуществляется в формах, отличных от классно</w:t>
      </w:r>
      <w:r>
        <w:rPr>
          <w:rFonts w:ascii="Times New Roman" w:hAnsi="Times New Roman" w:cs="Times New Roman"/>
          <w:sz w:val="24"/>
          <w:szCs w:val="28"/>
        </w:rPr>
        <w:t>-</w:t>
      </w:r>
      <w:r w:rsidRPr="00212B30">
        <w:rPr>
          <w:rFonts w:ascii="Times New Roman" w:hAnsi="Times New Roman" w:cs="Times New Roman"/>
          <w:sz w:val="24"/>
          <w:szCs w:val="28"/>
        </w:rPr>
        <w:t>урочной, и направлена на достижение планируемых результатов освоения основной</w:t>
      </w:r>
      <w:r>
        <w:rPr>
          <w:rFonts w:ascii="Times New Roman" w:hAnsi="Times New Roman" w:cs="Times New Roman"/>
          <w:sz w:val="24"/>
          <w:szCs w:val="28"/>
        </w:rPr>
        <w:t xml:space="preserve"> </w:t>
      </w:r>
      <w:r w:rsidRPr="00212B30">
        <w:rPr>
          <w:rFonts w:ascii="Times New Roman" w:hAnsi="Times New Roman" w:cs="Times New Roman"/>
          <w:sz w:val="24"/>
          <w:szCs w:val="28"/>
        </w:rPr>
        <w:t>образовательной программы начального общего образования.</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Выбор форм проведения занятий внеурочной деятельности связан с реализацией</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деятельностного подхода, формированием у обучающихся разных групп УУД. Каждый</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обучающийся имеет право заниматься в объединениях разной направленности, а также</w:t>
      </w:r>
    </w:p>
    <w:p w:rsidR="00674530" w:rsidRPr="00212B30" w:rsidRDefault="00674530" w:rsidP="00674530">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изменять направление обучения.</w:t>
      </w:r>
    </w:p>
    <w:p w:rsidR="00674530" w:rsidRDefault="00674530" w:rsidP="00674530">
      <w:pPr>
        <w:spacing w:after="160" w:line="259" w:lineRule="auto"/>
        <w:rPr>
          <w:rFonts w:ascii="Times New Roman" w:hAnsi="Times New Roman" w:cs="Times New Roman"/>
          <w:b/>
          <w:sz w:val="24"/>
          <w:szCs w:val="28"/>
        </w:rPr>
      </w:pPr>
      <w:r w:rsidRPr="00212B30">
        <w:rPr>
          <w:rFonts w:ascii="Times New Roman" w:hAnsi="Times New Roman" w:cs="Times New Roman"/>
          <w:b/>
          <w:sz w:val="24"/>
          <w:szCs w:val="28"/>
        </w:rPr>
        <w:t>Формы внеурочной деятельности:</w:t>
      </w:r>
    </w:p>
    <w:tbl>
      <w:tblPr>
        <w:tblStyle w:val="a9"/>
        <w:tblW w:w="0" w:type="auto"/>
        <w:tblLook w:val="04A0" w:firstRow="1" w:lastRow="0" w:firstColumn="1" w:lastColumn="0" w:noHBand="0" w:noVBand="1"/>
      </w:tblPr>
      <w:tblGrid>
        <w:gridCol w:w="2264"/>
        <w:gridCol w:w="7306"/>
      </w:tblGrid>
      <w:tr w:rsidR="00674530" w:rsidTr="00D34335">
        <w:tc>
          <w:tcPr>
            <w:tcW w:w="2093" w:type="dxa"/>
          </w:tcPr>
          <w:p w:rsidR="00674530" w:rsidRDefault="00674530" w:rsidP="00D34335">
            <w:pPr>
              <w:spacing w:after="160" w:line="259" w:lineRule="auto"/>
              <w:rPr>
                <w:rFonts w:ascii="Times New Roman" w:hAnsi="Times New Roman" w:cs="Times New Roman"/>
                <w:b/>
                <w:sz w:val="24"/>
                <w:szCs w:val="28"/>
              </w:rPr>
            </w:pPr>
            <w:r>
              <w:rPr>
                <w:rFonts w:ascii="Times New Roman" w:hAnsi="Times New Roman" w:cs="Times New Roman"/>
                <w:b/>
                <w:sz w:val="24"/>
                <w:szCs w:val="28"/>
              </w:rPr>
              <w:t xml:space="preserve">Направления </w:t>
            </w:r>
          </w:p>
        </w:tc>
        <w:tc>
          <w:tcPr>
            <w:tcW w:w="7478" w:type="dxa"/>
          </w:tcPr>
          <w:p w:rsidR="00674530" w:rsidRDefault="00674530" w:rsidP="00D34335">
            <w:pPr>
              <w:spacing w:after="160" w:line="259" w:lineRule="auto"/>
              <w:rPr>
                <w:rFonts w:ascii="Times New Roman" w:hAnsi="Times New Roman" w:cs="Times New Roman"/>
                <w:b/>
                <w:sz w:val="24"/>
                <w:szCs w:val="28"/>
              </w:rPr>
            </w:pPr>
            <w:r>
              <w:rPr>
                <w:rFonts w:ascii="Times New Roman" w:hAnsi="Times New Roman" w:cs="Times New Roman"/>
                <w:b/>
                <w:sz w:val="24"/>
                <w:szCs w:val="28"/>
              </w:rPr>
              <w:t xml:space="preserve">Формы </w:t>
            </w:r>
          </w:p>
        </w:tc>
      </w:tr>
      <w:tr w:rsidR="00674530" w:rsidTr="00D34335">
        <w:tc>
          <w:tcPr>
            <w:tcW w:w="2093" w:type="dxa"/>
          </w:tcPr>
          <w:p w:rsidR="00674530" w:rsidRDefault="00674530" w:rsidP="00D34335">
            <w:pPr>
              <w:spacing w:after="160" w:line="259" w:lineRule="auto"/>
              <w:rPr>
                <w:rFonts w:ascii="Times New Roman" w:hAnsi="Times New Roman" w:cs="Times New Roman"/>
                <w:b/>
                <w:sz w:val="24"/>
                <w:szCs w:val="28"/>
              </w:rPr>
            </w:pPr>
            <w:r>
              <w:rPr>
                <w:rFonts w:ascii="Times New Roman" w:hAnsi="Times New Roman" w:cs="Times New Roman"/>
                <w:b/>
                <w:sz w:val="24"/>
                <w:szCs w:val="28"/>
              </w:rPr>
              <w:t xml:space="preserve">Физическое </w:t>
            </w:r>
          </w:p>
        </w:tc>
        <w:tc>
          <w:tcPr>
            <w:tcW w:w="7478" w:type="dxa"/>
          </w:tcPr>
          <w:p w:rsidR="00674530" w:rsidRPr="00212B30" w:rsidRDefault="00674530" w:rsidP="00D34335">
            <w:pPr>
              <w:spacing w:after="160" w:line="259" w:lineRule="auto"/>
              <w:rPr>
                <w:rFonts w:ascii="Times New Roman" w:hAnsi="Times New Roman" w:cs="Times New Roman"/>
                <w:b/>
                <w:sz w:val="24"/>
                <w:szCs w:val="28"/>
              </w:rPr>
            </w:pPr>
            <w:r w:rsidRPr="00212B30">
              <w:rPr>
                <w:rFonts w:ascii="Times New Roman" w:hAnsi="Times New Roman" w:cs="Times New Roman"/>
              </w:rPr>
              <w:t>Соревнования, веселые старты, день здоровья, спартакиада, нормы ГТО. Проведение бесед по охране здоровья</w:t>
            </w:r>
          </w:p>
        </w:tc>
      </w:tr>
      <w:tr w:rsidR="00674530" w:rsidTr="00D34335">
        <w:tc>
          <w:tcPr>
            <w:tcW w:w="2093" w:type="dxa"/>
          </w:tcPr>
          <w:p w:rsidR="00674530" w:rsidRDefault="00674530" w:rsidP="00D34335">
            <w:pPr>
              <w:spacing w:after="160" w:line="259" w:lineRule="auto"/>
              <w:rPr>
                <w:rFonts w:ascii="Times New Roman" w:hAnsi="Times New Roman" w:cs="Times New Roman"/>
                <w:b/>
                <w:sz w:val="24"/>
                <w:szCs w:val="28"/>
              </w:rPr>
            </w:pPr>
            <w:r>
              <w:rPr>
                <w:rFonts w:ascii="Times New Roman" w:hAnsi="Times New Roman" w:cs="Times New Roman"/>
                <w:b/>
                <w:sz w:val="24"/>
                <w:szCs w:val="28"/>
              </w:rPr>
              <w:t xml:space="preserve">Интеллектуальное </w:t>
            </w:r>
          </w:p>
        </w:tc>
        <w:tc>
          <w:tcPr>
            <w:tcW w:w="7478" w:type="dxa"/>
          </w:tcPr>
          <w:p w:rsidR="00674530" w:rsidRPr="00212B30" w:rsidRDefault="00674530" w:rsidP="00D34335">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Конференции, поисковые и научные исследования, олимпиады</w:t>
            </w:r>
            <w:r>
              <w:rPr>
                <w:rFonts w:ascii="Times New Roman" w:hAnsi="Times New Roman" w:cs="Times New Roman"/>
                <w:sz w:val="24"/>
                <w:szCs w:val="28"/>
              </w:rPr>
              <w:t xml:space="preserve">, </w:t>
            </w:r>
            <w:r w:rsidRPr="00212B30">
              <w:rPr>
                <w:rFonts w:ascii="Times New Roman" w:hAnsi="Times New Roman" w:cs="Times New Roman"/>
                <w:sz w:val="24"/>
                <w:szCs w:val="28"/>
              </w:rPr>
              <w:t>викторины, предметные недели, конкурсы, КВН</w:t>
            </w:r>
            <w:r>
              <w:rPr>
                <w:rFonts w:ascii="Times New Roman" w:hAnsi="Times New Roman" w:cs="Times New Roman"/>
                <w:sz w:val="24"/>
                <w:szCs w:val="28"/>
              </w:rPr>
              <w:t xml:space="preserve">, </w:t>
            </w:r>
            <w:r w:rsidRPr="00212B30">
              <w:rPr>
                <w:rFonts w:ascii="Times New Roman" w:hAnsi="Times New Roman" w:cs="Times New Roman"/>
                <w:sz w:val="24"/>
                <w:szCs w:val="28"/>
              </w:rPr>
              <w:t>оргдеятельностные игры, позн</w:t>
            </w:r>
            <w:r>
              <w:rPr>
                <w:rFonts w:ascii="Times New Roman" w:hAnsi="Times New Roman" w:cs="Times New Roman"/>
                <w:sz w:val="24"/>
                <w:szCs w:val="28"/>
              </w:rPr>
              <w:t xml:space="preserve">авательные беседы. Библиотечные </w:t>
            </w:r>
            <w:r w:rsidRPr="00212B30">
              <w:rPr>
                <w:rFonts w:ascii="Times New Roman" w:hAnsi="Times New Roman" w:cs="Times New Roman"/>
                <w:sz w:val="24"/>
                <w:szCs w:val="28"/>
              </w:rPr>
              <w:t>уроки. Проектная, исследовательская деятельность.</w:t>
            </w:r>
          </w:p>
        </w:tc>
      </w:tr>
      <w:tr w:rsidR="00674530" w:rsidTr="00D34335">
        <w:tc>
          <w:tcPr>
            <w:tcW w:w="2093" w:type="dxa"/>
          </w:tcPr>
          <w:p w:rsidR="00674530" w:rsidRDefault="00674530" w:rsidP="00D34335">
            <w:pPr>
              <w:spacing w:after="160" w:line="259" w:lineRule="auto"/>
              <w:rPr>
                <w:rFonts w:ascii="Times New Roman" w:hAnsi="Times New Roman" w:cs="Times New Roman"/>
                <w:b/>
                <w:sz w:val="24"/>
                <w:szCs w:val="28"/>
              </w:rPr>
            </w:pPr>
            <w:r>
              <w:rPr>
                <w:rFonts w:ascii="Times New Roman" w:hAnsi="Times New Roman" w:cs="Times New Roman"/>
                <w:b/>
                <w:sz w:val="24"/>
                <w:szCs w:val="28"/>
              </w:rPr>
              <w:t xml:space="preserve">Общекультурное </w:t>
            </w:r>
          </w:p>
        </w:tc>
        <w:tc>
          <w:tcPr>
            <w:tcW w:w="7478" w:type="dxa"/>
          </w:tcPr>
          <w:p w:rsidR="00674530" w:rsidRPr="00212B30" w:rsidRDefault="00674530" w:rsidP="00D34335">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Экскурсии, поход в театр, по</w:t>
            </w:r>
            <w:r>
              <w:rPr>
                <w:rFonts w:ascii="Times New Roman" w:hAnsi="Times New Roman" w:cs="Times New Roman"/>
                <w:sz w:val="24"/>
                <w:szCs w:val="28"/>
              </w:rPr>
              <w:t xml:space="preserve">ход в музей, отчетные концерты, </w:t>
            </w:r>
            <w:r w:rsidRPr="00212B30">
              <w:rPr>
                <w:rFonts w:ascii="Times New Roman" w:hAnsi="Times New Roman" w:cs="Times New Roman"/>
                <w:sz w:val="24"/>
                <w:szCs w:val="28"/>
              </w:rPr>
              <w:t>конкурсы, праздники. Организ</w:t>
            </w:r>
            <w:r>
              <w:rPr>
                <w:rFonts w:ascii="Times New Roman" w:hAnsi="Times New Roman" w:cs="Times New Roman"/>
                <w:sz w:val="24"/>
                <w:szCs w:val="28"/>
              </w:rPr>
              <w:t xml:space="preserve">ация выставок детских рисунков, </w:t>
            </w:r>
            <w:r w:rsidRPr="00212B30">
              <w:rPr>
                <w:rFonts w:ascii="Times New Roman" w:hAnsi="Times New Roman" w:cs="Times New Roman"/>
                <w:sz w:val="24"/>
                <w:szCs w:val="28"/>
              </w:rPr>
              <w:t>поделок и творческих работ уч</w:t>
            </w:r>
            <w:r>
              <w:rPr>
                <w:rFonts w:ascii="Times New Roman" w:hAnsi="Times New Roman" w:cs="Times New Roman"/>
                <w:sz w:val="24"/>
                <w:szCs w:val="28"/>
              </w:rPr>
              <w:t xml:space="preserve">ащихся. Проведение тематических </w:t>
            </w:r>
            <w:r w:rsidRPr="00212B30">
              <w:rPr>
                <w:rFonts w:ascii="Times New Roman" w:hAnsi="Times New Roman" w:cs="Times New Roman"/>
                <w:sz w:val="24"/>
                <w:szCs w:val="28"/>
              </w:rPr>
              <w:t xml:space="preserve">классных часов по эстетике </w:t>
            </w:r>
            <w:r>
              <w:rPr>
                <w:rFonts w:ascii="Times New Roman" w:hAnsi="Times New Roman" w:cs="Times New Roman"/>
                <w:sz w:val="24"/>
                <w:szCs w:val="28"/>
              </w:rPr>
              <w:t xml:space="preserve">внешнего вида ученика, культуре </w:t>
            </w:r>
            <w:r w:rsidRPr="00212B30">
              <w:rPr>
                <w:rFonts w:ascii="Times New Roman" w:hAnsi="Times New Roman" w:cs="Times New Roman"/>
                <w:sz w:val="24"/>
                <w:szCs w:val="28"/>
              </w:rPr>
              <w:t>поведения и речи.</w:t>
            </w:r>
          </w:p>
        </w:tc>
      </w:tr>
      <w:tr w:rsidR="00674530" w:rsidTr="00D34335">
        <w:tc>
          <w:tcPr>
            <w:tcW w:w="2093" w:type="dxa"/>
          </w:tcPr>
          <w:p w:rsidR="00674530" w:rsidRDefault="00674530" w:rsidP="00D34335">
            <w:pPr>
              <w:spacing w:after="160" w:line="259" w:lineRule="auto"/>
              <w:rPr>
                <w:rFonts w:ascii="Times New Roman" w:hAnsi="Times New Roman" w:cs="Times New Roman"/>
                <w:b/>
                <w:sz w:val="24"/>
                <w:szCs w:val="28"/>
              </w:rPr>
            </w:pPr>
            <w:r>
              <w:rPr>
                <w:rFonts w:ascii="Times New Roman" w:hAnsi="Times New Roman" w:cs="Times New Roman"/>
                <w:b/>
                <w:sz w:val="24"/>
                <w:szCs w:val="28"/>
              </w:rPr>
              <w:t xml:space="preserve">Социальное </w:t>
            </w:r>
          </w:p>
        </w:tc>
        <w:tc>
          <w:tcPr>
            <w:tcW w:w="7478" w:type="dxa"/>
          </w:tcPr>
          <w:p w:rsidR="00674530" w:rsidRPr="00212B30" w:rsidRDefault="00674530" w:rsidP="00D34335">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Общественно полезные практи</w:t>
            </w:r>
            <w:r>
              <w:rPr>
                <w:rFonts w:ascii="Times New Roman" w:hAnsi="Times New Roman" w:cs="Times New Roman"/>
                <w:sz w:val="24"/>
                <w:szCs w:val="28"/>
              </w:rPr>
              <w:t xml:space="preserve">ки, трудовые десанты. Работа по </w:t>
            </w:r>
            <w:r w:rsidRPr="00212B30">
              <w:rPr>
                <w:rFonts w:ascii="Times New Roman" w:hAnsi="Times New Roman" w:cs="Times New Roman"/>
                <w:sz w:val="24"/>
                <w:szCs w:val="28"/>
              </w:rPr>
              <w:t>оформлению и уборке каб</w:t>
            </w:r>
            <w:r>
              <w:rPr>
                <w:rFonts w:ascii="Times New Roman" w:hAnsi="Times New Roman" w:cs="Times New Roman"/>
                <w:sz w:val="24"/>
                <w:szCs w:val="28"/>
              </w:rPr>
              <w:t xml:space="preserve">инета. Организация дежурства на </w:t>
            </w:r>
            <w:r w:rsidRPr="00212B30">
              <w:rPr>
                <w:rFonts w:ascii="Times New Roman" w:hAnsi="Times New Roman" w:cs="Times New Roman"/>
                <w:sz w:val="24"/>
                <w:szCs w:val="28"/>
              </w:rPr>
              <w:t>переменах и в школьной столовой.</w:t>
            </w:r>
          </w:p>
        </w:tc>
      </w:tr>
      <w:tr w:rsidR="00674530" w:rsidTr="00D34335">
        <w:tc>
          <w:tcPr>
            <w:tcW w:w="2093" w:type="dxa"/>
          </w:tcPr>
          <w:p w:rsidR="00674530" w:rsidRDefault="00674530" w:rsidP="00D34335">
            <w:pPr>
              <w:spacing w:after="160" w:line="259" w:lineRule="auto"/>
              <w:rPr>
                <w:rFonts w:ascii="Times New Roman" w:hAnsi="Times New Roman" w:cs="Times New Roman"/>
                <w:b/>
                <w:sz w:val="24"/>
                <w:szCs w:val="28"/>
              </w:rPr>
            </w:pPr>
            <w:r>
              <w:rPr>
                <w:rFonts w:ascii="Times New Roman" w:hAnsi="Times New Roman" w:cs="Times New Roman"/>
                <w:b/>
                <w:sz w:val="24"/>
                <w:szCs w:val="28"/>
              </w:rPr>
              <w:t>Гражданско-патриотическое</w:t>
            </w:r>
          </w:p>
        </w:tc>
        <w:tc>
          <w:tcPr>
            <w:tcW w:w="7478" w:type="dxa"/>
          </w:tcPr>
          <w:p w:rsidR="00674530" w:rsidRPr="00212B30" w:rsidRDefault="00674530" w:rsidP="00D34335">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Встречи с интересными людьми, ветеранами ВО</w:t>
            </w:r>
            <w:r>
              <w:rPr>
                <w:rFonts w:ascii="Times New Roman" w:hAnsi="Times New Roman" w:cs="Times New Roman"/>
                <w:sz w:val="24"/>
                <w:szCs w:val="28"/>
              </w:rPr>
              <w:t xml:space="preserve">В и </w:t>
            </w:r>
            <w:r w:rsidRPr="00212B30">
              <w:rPr>
                <w:rFonts w:ascii="Times New Roman" w:hAnsi="Times New Roman" w:cs="Times New Roman"/>
                <w:sz w:val="24"/>
                <w:szCs w:val="28"/>
              </w:rPr>
              <w:t>труда,</w:t>
            </w:r>
            <w:r>
              <w:rPr>
                <w:rFonts w:ascii="Times New Roman" w:hAnsi="Times New Roman" w:cs="Times New Roman"/>
                <w:sz w:val="24"/>
                <w:szCs w:val="28"/>
              </w:rPr>
              <w:t xml:space="preserve"> </w:t>
            </w:r>
            <w:r w:rsidRPr="00212B30">
              <w:rPr>
                <w:rFonts w:ascii="Times New Roman" w:hAnsi="Times New Roman" w:cs="Times New Roman"/>
                <w:sz w:val="24"/>
                <w:szCs w:val="28"/>
              </w:rPr>
              <w:t>уроки</w:t>
            </w:r>
            <w:r>
              <w:rPr>
                <w:rFonts w:ascii="Times New Roman" w:hAnsi="Times New Roman" w:cs="Times New Roman"/>
                <w:sz w:val="24"/>
                <w:szCs w:val="28"/>
              </w:rPr>
              <w:t xml:space="preserve"> </w:t>
            </w:r>
            <w:r w:rsidRPr="00212B30">
              <w:rPr>
                <w:rFonts w:ascii="Times New Roman" w:hAnsi="Times New Roman" w:cs="Times New Roman"/>
                <w:sz w:val="24"/>
                <w:szCs w:val="28"/>
              </w:rPr>
              <w:t>мужества, посещение</w:t>
            </w:r>
            <w:r>
              <w:rPr>
                <w:rFonts w:ascii="Times New Roman" w:hAnsi="Times New Roman" w:cs="Times New Roman"/>
                <w:sz w:val="24"/>
                <w:szCs w:val="28"/>
              </w:rPr>
              <w:t xml:space="preserve"> школьного музея, проекты, акции </w:t>
            </w:r>
            <w:r w:rsidRPr="00212B30">
              <w:rPr>
                <w:rFonts w:ascii="Times New Roman" w:hAnsi="Times New Roman" w:cs="Times New Roman"/>
                <w:sz w:val="24"/>
                <w:szCs w:val="28"/>
              </w:rPr>
              <w:t>милосердия, смотры-конкурсы, благотворительные акции.</w:t>
            </w:r>
          </w:p>
          <w:p w:rsidR="00674530" w:rsidRPr="00212B30" w:rsidRDefault="00674530" w:rsidP="00D34335">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Оформление газет о боевой и трудовой славе россиян. Выставк</w:t>
            </w:r>
            <w:r>
              <w:rPr>
                <w:rFonts w:ascii="Times New Roman" w:hAnsi="Times New Roman" w:cs="Times New Roman"/>
                <w:sz w:val="24"/>
                <w:szCs w:val="28"/>
              </w:rPr>
              <w:t xml:space="preserve">а </w:t>
            </w:r>
            <w:r w:rsidRPr="00212B30">
              <w:rPr>
                <w:rFonts w:ascii="Times New Roman" w:hAnsi="Times New Roman" w:cs="Times New Roman"/>
                <w:sz w:val="24"/>
                <w:szCs w:val="28"/>
              </w:rPr>
              <w:t>рисунков.</w:t>
            </w:r>
            <w:r>
              <w:rPr>
                <w:rFonts w:ascii="Times New Roman" w:hAnsi="Times New Roman" w:cs="Times New Roman"/>
                <w:sz w:val="24"/>
                <w:szCs w:val="28"/>
              </w:rPr>
              <w:t xml:space="preserve"> </w:t>
            </w:r>
            <w:r w:rsidRPr="00212B30">
              <w:rPr>
                <w:rFonts w:ascii="Times New Roman" w:hAnsi="Times New Roman" w:cs="Times New Roman"/>
                <w:sz w:val="24"/>
                <w:szCs w:val="28"/>
              </w:rPr>
              <w:t>Тематические классные часы.</w:t>
            </w:r>
            <w:r>
              <w:rPr>
                <w:rFonts w:ascii="Times New Roman" w:hAnsi="Times New Roman" w:cs="Times New Roman"/>
                <w:sz w:val="24"/>
                <w:szCs w:val="28"/>
              </w:rPr>
              <w:t xml:space="preserve"> </w:t>
            </w:r>
            <w:r w:rsidRPr="00212B30">
              <w:rPr>
                <w:rFonts w:ascii="Times New Roman" w:hAnsi="Times New Roman" w:cs="Times New Roman"/>
                <w:sz w:val="24"/>
                <w:szCs w:val="28"/>
              </w:rPr>
              <w:t>Фестивали патриотической</w:t>
            </w:r>
            <w:r>
              <w:rPr>
                <w:rFonts w:ascii="Times New Roman" w:hAnsi="Times New Roman" w:cs="Times New Roman"/>
                <w:sz w:val="24"/>
                <w:szCs w:val="28"/>
              </w:rPr>
              <w:t xml:space="preserve"> </w:t>
            </w:r>
            <w:r w:rsidRPr="00212B30">
              <w:rPr>
                <w:rFonts w:ascii="Times New Roman" w:hAnsi="Times New Roman" w:cs="Times New Roman"/>
                <w:sz w:val="24"/>
                <w:szCs w:val="28"/>
              </w:rPr>
              <w:t>песни, смотры строя и песни.</w:t>
            </w:r>
          </w:p>
        </w:tc>
      </w:tr>
      <w:tr w:rsidR="00674530" w:rsidTr="00D34335">
        <w:tc>
          <w:tcPr>
            <w:tcW w:w="2093" w:type="dxa"/>
          </w:tcPr>
          <w:p w:rsidR="00674530" w:rsidRDefault="00674530" w:rsidP="00D34335">
            <w:pPr>
              <w:spacing w:after="160" w:line="259" w:lineRule="auto"/>
              <w:rPr>
                <w:rFonts w:ascii="Times New Roman" w:hAnsi="Times New Roman" w:cs="Times New Roman"/>
                <w:b/>
                <w:sz w:val="24"/>
                <w:szCs w:val="28"/>
              </w:rPr>
            </w:pPr>
            <w:r>
              <w:rPr>
                <w:rFonts w:ascii="Times New Roman" w:hAnsi="Times New Roman" w:cs="Times New Roman"/>
                <w:b/>
                <w:sz w:val="24"/>
                <w:szCs w:val="28"/>
              </w:rPr>
              <w:t xml:space="preserve">Творческое </w:t>
            </w:r>
          </w:p>
        </w:tc>
        <w:tc>
          <w:tcPr>
            <w:tcW w:w="7478" w:type="dxa"/>
          </w:tcPr>
          <w:p w:rsidR="00674530" w:rsidRPr="00212B30" w:rsidRDefault="00674530" w:rsidP="00D34335">
            <w:pPr>
              <w:spacing w:after="160" w:line="259" w:lineRule="auto"/>
              <w:rPr>
                <w:rFonts w:ascii="Times New Roman" w:hAnsi="Times New Roman" w:cs="Times New Roman"/>
                <w:sz w:val="24"/>
                <w:szCs w:val="28"/>
              </w:rPr>
            </w:pPr>
            <w:r>
              <w:rPr>
                <w:rFonts w:ascii="Times New Roman" w:hAnsi="Times New Roman" w:cs="Times New Roman"/>
                <w:sz w:val="24"/>
                <w:szCs w:val="28"/>
              </w:rPr>
              <w:t>Театральные кружки, организация и проведение для детей начальной школы спектаклей.</w:t>
            </w:r>
          </w:p>
        </w:tc>
      </w:tr>
    </w:tbl>
    <w:p w:rsidR="00674530" w:rsidRDefault="00674530" w:rsidP="00674530">
      <w:pPr>
        <w:spacing w:after="160" w:line="259" w:lineRule="auto"/>
        <w:rPr>
          <w:rFonts w:ascii="Times New Roman" w:hAnsi="Times New Roman" w:cs="Times New Roman"/>
          <w:b/>
          <w:sz w:val="24"/>
          <w:szCs w:val="28"/>
        </w:rPr>
      </w:pPr>
    </w:p>
    <w:p w:rsidR="00674530" w:rsidRPr="00E71CC1" w:rsidRDefault="00674530" w:rsidP="00674530">
      <w:pPr>
        <w:spacing w:after="160" w:line="259" w:lineRule="auto"/>
        <w:rPr>
          <w:rFonts w:ascii="Times New Roman" w:hAnsi="Times New Roman" w:cs="Times New Roman"/>
          <w:sz w:val="24"/>
          <w:szCs w:val="28"/>
        </w:rPr>
      </w:pPr>
      <w:r w:rsidRPr="00E71CC1">
        <w:rPr>
          <w:rFonts w:ascii="Times New Roman" w:hAnsi="Times New Roman" w:cs="Times New Roman"/>
          <w:sz w:val="24"/>
          <w:szCs w:val="28"/>
        </w:rPr>
        <w:t xml:space="preserve">Количество часов, выделяемых на внеурочную деятельность, составляет за 5 лет обучения на этапе основной школы до 1750 часов в год. </w:t>
      </w:r>
      <w:r w:rsidRPr="00E71CC1">
        <w:rPr>
          <w:rFonts w:ascii="Times New Roman" w:hAnsi="Times New Roman" w:cs="Times New Roman"/>
          <w:sz w:val="24"/>
          <w:szCs w:val="24"/>
        </w:rPr>
        <w:t>В соответствии с требованиями обновленных ФГОС ООО образовательная организация обеспечивает проведение до 10 часов еженедельных занятий внеурочной деятельности.</w:t>
      </w:r>
      <w:r w:rsidRPr="00E71CC1">
        <w:t xml:space="preserve"> </w:t>
      </w:r>
    </w:p>
    <w:p w:rsidR="00674530" w:rsidRDefault="00674530" w:rsidP="00674530">
      <w:pPr>
        <w:spacing w:line="271" w:lineRule="exact"/>
        <w:rPr>
          <w:rFonts w:ascii="Times New Roman" w:eastAsia="Times New Roman" w:hAnsi="Times New Roman"/>
        </w:rPr>
      </w:pPr>
    </w:p>
    <w:tbl>
      <w:tblPr>
        <w:tblW w:w="9720" w:type="dxa"/>
        <w:tblInd w:w="150" w:type="dxa"/>
        <w:tblLayout w:type="fixed"/>
        <w:tblCellMar>
          <w:left w:w="0" w:type="dxa"/>
          <w:right w:w="0" w:type="dxa"/>
        </w:tblCellMar>
        <w:tblLook w:val="0000" w:firstRow="0" w:lastRow="0" w:firstColumn="0" w:lastColumn="0" w:noHBand="0" w:noVBand="0"/>
      </w:tblPr>
      <w:tblGrid>
        <w:gridCol w:w="3900"/>
        <w:gridCol w:w="980"/>
        <w:gridCol w:w="980"/>
        <w:gridCol w:w="960"/>
        <w:gridCol w:w="980"/>
        <w:gridCol w:w="960"/>
        <w:gridCol w:w="960"/>
      </w:tblGrid>
      <w:tr w:rsidR="00674530" w:rsidTr="00D34335">
        <w:trPr>
          <w:trHeight w:val="278"/>
        </w:trPr>
        <w:tc>
          <w:tcPr>
            <w:tcW w:w="3900"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674530" w:rsidRDefault="00674530" w:rsidP="00D34335">
            <w:pPr>
              <w:spacing w:line="0" w:lineRule="atLeast"/>
              <w:jc w:val="center"/>
              <w:rPr>
                <w:rFonts w:ascii="Times New Roman" w:eastAsia="Times New Roman" w:hAnsi="Times New Roman"/>
                <w:sz w:val="24"/>
              </w:rPr>
            </w:pPr>
            <w:r>
              <w:rPr>
                <w:rFonts w:ascii="Times New Roman" w:eastAsia="Times New Roman" w:hAnsi="Times New Roman"/>
                <w:sz w:val="24"/>
              </w:rPr>
              <w:t>Направление деятельности</w:t>
            </w:r>
          </w:p>
        </w:tc>
        <w:tc>
          <w:tcPr>
            <w:tcW w:w="980" w:type="dxa"/>
            <w:tcBorders>
              <w:top w:val="single" w:sz="8" w:space="0" w:color="auto"/>
              <w:bottom w:val="single" w:sz="8" w:space="0" w:color="auto"/>
            </w:tcBorders>
            <w:shd w:val="clear" w:color="auto" w:fill="auto"/>
            <w:vAlign w:val="bottom"/>
          </w:tcPr>
          <w:p w:rsidR="00674530" w:rsidRDefault="00674530" w:rsidP="00D34335">
            <w:pPr>
              <w:spacing w:line="0" w:lineRule="atLeast"/>
              <w:rPr>
                <w:rFonts w:ascii="Times New Roman" w:eastAsia="Times New Roman" w:hAnsi="Times New Roman"/>
                <w:sz w:val="24"/>
              </w:rPr>
            </w:pPr>
          </w:p>
        </w:tc>
        <w:tc>
          <w:tcPr>
            <w:tcW w:w="980" w:type="dxa"/>
            <w:tcBorders>
              <w:top w:val="single" w:sz="8" w:space="0" w:color="auto"/>
              <w:bottom w:val="single" w:sz="8" w:space="0" w:color="auto"/>
            </w:tcBorders>
            <w:shd w:val="clear" w:color="auto" w:fill="auto"/>
            <w:vAlign w:val="bottom"/>
          </w:tcPr>
          <w:p w:rsidR="00674530" w:rsidRDefault="00674530" w:rsidP="00D34335">
            <w:pPr>
              <w:spacing w:line="0" w:lineRule="atLeast"/>
              <w:rPr>
                <w:rFonts w:ascii="Times New Roman" w:eastAsia="Times New Roman" w:hAnsi="Times New Roman"/>
                <w:sz w:val="24"/>
              </w:rPr>
            </w:pPr>
          </w:p>
        </w:tc>
        <w:tc>
          <w:tcPr>
            <w:tcW w:w="960" w:type="dxa"/>
            <w:tcBorders>
              <w:top w:val="single" w:sz="8" w:space="0" w:color="auto"/>
              <w:bottom w:val="single" w:sz="8" w:space="0" w:color="auto"/>
            </w:tcBorders>
            <w:shd w:val="clear" w:color="auto" w:fill="auto"/>
            <w:vAlign w:val="bottom"/>
          </w:tcPr>
          <w:p w:rsidR="00674530" w:rsidRDefault="00674530" w:rsidP="00D34335">
            <w:pPr>
              <w:spacing w:line="0" w:lineRule="atLeast"/>
              <w:ind w:left="20"/>
              <w:rPr>
                <w:rFonts w:ascii="Times New Roman" w:eastAsia="Times New Roman" w:hAnsi="Times New Roman"/>
                <w:sz w:val="24"/>
              </w:rPr>
            </w:pPr>
            <w:r>
              <w:rPr>
                <w:rFonts w:ascii="Times New Roman" w:eastAsia="Times New Roman" w:hAnsi="Times New Roman"/>
                <w:sz w:val="24"/>
              </w:rPr>
              <w:t>Классы</w:t>
            </w:r>
          </w:p>
        </w:tc>
        <w:tc>
          <w:tcPr>
            <w:tcW w:w="980" w:type="dxa"/>
            <w:tcBorders>
              <w:top w:val="single" w:sz="8" w:space="0" w:color="auto"/>
              <w:bottom w:val="single" w:sz="8" w:space="0" w:color="auto"/>
            </w:tcBorders>
            <w:shd w:val="clear" w:color="auto" w:fill="auto"/>
            <w:vAlign w:val="bottom"/>
          </w:tcPr>
          <w:p w:rsidR="00674530" w:rsidRDefault="00674530" w:rsidP="00D34335">
            <w:pPr>
              <w:spacing w:line="0" w:lineRule="atLeast"/>
              <w:rPr>
                <w:rFonts w:ascii="Times New Roman" w:eastAsia="Times New Roman" w:hAnsi="Times New Roman"/>
                <w:sz w:val="24"/>
              </w:rPr>
            </w:pPr>
          </w:p>
        </w:tc>
        <w:tc>
          <w:tcPr>
            <w:tcW w:w="960" w:type="dxa"/>
            <w:tcBorders>
              <w:top w:val="single" w:sz="8" w:space="0" w:color="auto"/>
              <w:bottom w:val="single" w:sz="8" w:space="0" w:color="auto"/>
            </w:tcBorders>
          </w:tcPr>
          <w:p w:rsidR="00674530" w:rsidRDefault="00674530" w:rsidP="00D34335">
            <w:pPr>
              <w:spacing w:line="0" w:lineRule="atLeast"/>
              <w:jc w:val="center"/>
              <w:rPr>
                <w:rFonts w:ascii="Times New Roman" w:eastAsia="Times New Roman" w:hAnsi="Times New Roman"/>
                <w:sz w:val="24"/>
              </w:rPr>
            </w:pPr>
          </w:p>
        </w:tc>
        <w:tc>
          <w:tcPr>
            <w:tcW w:w="960" w:type="dxa"/>
            <w:vMerge w:val="restart"/>
            <w:tcBorders>
              <w:top w:val="single" w:sz="8" w:space="0" w:color="auto"/>
              <w:bottom w:val="single" w:sz="8" w:space="0" w:color="auto"/>
              <w:right w:val="single" w:sz="8" w:space="0" w:color="auto"/>
            </w:tcBorders>
            <w:shd w:val="clear" w:color="auto" w:fill="auto"/>
            <w:vAlign w:val="bottom"/>
          </w:tcPr>
          <w:p w:rsidR="00674530" w:rsidRDefault="00674530" w:rsidP="00D34335">
            <w:pPr>
              <w:spacing w:line="0" w:lineRule="atLeast"/>
              <w:jc w:val="center"/>
              <w:rPr>
                <w:rFonts w:ascii="Times New Roman" w:eastAsia="Times New Roman" w:hAnsi="Times New Roman"/>
                <w:sz w:val="24"/>
              </w:rPr>
            </w:pPr>
            <w:r>
              <w:rPr>
                <w:rFonts w:ascii="Times New Roman" w:eastAsia="Times New Roman" w:hAnsi="Times New Roman"/>
                <w:sz w:val="24"/>
              </w:rPr>
              <w:t>Всего</w:t>
            </w:r>
          </w:p>
        </w:tc>
      </w:tr>
      <w:tr w:rsidR="00674530" w:rsidTr="00D34335">
        <w:trPr>
          <w:trHeight w:val="315"/>
        </w:trPr>
        <w:tc>
          <w:tcPr>
            <w:tcW w:w="3900" w:type="dxa"/>
            <w:vMerge/>
            <w:tcBorders>
              <w:left w:val="single" w:sz="8" w:space="0" w:color="auto"/>
              <w:right w:val="single" w:sz="8" w:space="0" w:color="auto"/>
            </w:tcBorders>
            <w:shd w:val="clear" w:color="auto" w:fill="auto"/>
            <w:vAlign w:val="bottom"/>
          </w:tcPr>
          <w:p w:rsidR="00674530" w:rsidRDefault="00674530" w:rsidP="00D34335">
            <w:pPr>
              <w:spacing w:line="0" w:lineRule="atLeast"/>
              <w:rPr>
                <w:rFonts w:ascii="Times New Roman" w:eastAsia="Times New Roman" w:hAnsi="Times New Roman"/>
                <w:sz w:val="10"/>
              </w:rPr>
            </w:pPr>
          </w:p>
        </w:tc>
        <w:tc>
          <w:tcPr>
            <w:tcW w:w="980" w:type="dxa"/>
            <w:vMerge w:val="restart"/>
            <w:tcBorders>
              <w:right w:val="single" w:sz="8" w:space="0" w:color="auto"/>
            </w:tcBorders>
            <w:shd w:val="clear" w:color="auto" w:fill="auto"/>
            <w:vAlign w:val="bottom"/>
          </w:tcPr>
          <w:p w:rsidR="00674530" w:rsidRDefault="00674530" w:rsidP="00D34335">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vMerge w:val="restart"/>
            <w:tcBorders>
              <w:right w:val="single" w:sz="8" w:space="0" w:color="auto"/>
            </w:tcBorders>
            <w:shd w:val="clear" w:color="auto" w:fill="auto"/>
            <w:vAlign w:val="bottom"/>
          </w:tcPr>
          <w:p w:rsidR="00674530" w:rsidRDefault="00674530" w:rsidP="00D34335">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6</w:t>
            </w:r>
          </w:p>
        </w:tc>
        <w:tc>
          <w:tcPr>
            <w:tcW w:w="960" w:type="dxa"/>
            <w:vMerge w:val="restart"/>
            <w:tcBorders>
              <w:right w:val="single" w:sz="8" w:space="0" w:color="auto"/>
            </w:tcBorders>
            <w:shd w:val="clear" w:color="auto" w:fill="auto"/>
            <w:vAlign w:val="bottom"/>
          </w:tcPr>
          <w:p w:rsidR="00674530" w:rsidRDefault="00674530" w:rsidP="00D34335">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7</w:t>
            </w:r>
          </w:p>
        </w:tc>
        <w:tc>
          <w:tcPr>
            <w:tcW w:w="980" w:type="dxa"/>
            <w:vMerge w:val="restart"/>
            <w:tcBorders>
              <w:right w:val="single" w:sz="8" w:space="0" w:color="auto"/>
            </w:tcBorders>
            <w:shd w:val="clear" w:color="auto" w:fill="auto"/>
            <w:vAlign w:val="bottom"/>
          </w:tcPr>
          <w:p w:rsidR="00674530" w:rsidRDefault="00674530" w:rsidP="00D34335">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8</w:t>
            </w:r>
          </w:p>
        </w:tc>
        <w:tc>
          <w:tcPr>
            <w:tcW w:w="960" w:type="dxa"/>
            <w:vMerge w:val="restart"/>
          </w:tcPr>
          <w:p w:rsidR="00674530" w:rsidRDefault="00674530" w:rsidP="00D34335">
            <w:pPr>
              <w:spacing w:line="0" w:lineRule="atLeast"/>
              <w:rPr>
                <w:rFonts w:ascii="Times New Roman" w:eastAsia="Times New Roman" w:hAnsi="Times New Roman"/>
                <w:sz w:val="10"/>
              </w:rPr>
            </w:pPr>
          </w:p>
          <w:p w:rsidR="00674530" w:rsidRDefault="00674530" w:rsidP="00D34335">
            <w:pPr>
              <w:spacing w:line="0" w:lineRule="atLeast"/>
              <w:rPr>
                <w:rFonts w:ascii="Times New Roman" w:eastAsia="Times New Roman" w:hAnsi="Times New Roman"/>
                <w:sz w:val="10"/>
              </w:rPr>
            </w:pPr>
            <w:r>
              <w:rPr>
                <w:rFonts w:ascii="Times New Roman" w:eastAsia="Times New Roman" w:hAnsi="Times New Roman"/>
                <w:sz w:val="24"/>
              </w:rPr>
              <w:t xml:space="preserve">        </w:t>
            </w:r>
            <w:r w:rsidRPr="003037C9">
              <w:rPr>
                <w:rFonts w:ascii="Times New Roman" w:eastAsia="Times New Roman" w:hAnsi="Times New Roman"/>
                <w:sz w:val="24"/>
              </w:rPr>
              <w:t>9</w:t>
            </w:r>
          </w:p>
        </w:tc>
        <w:tc>
          <w:tcPr>
            <w:tcW w:w="960" w:type="dxa"/>
            <w:vMerge/>
            <w:tcBorders>
              <w:right w:val="single" w:sz="8" w:space="0" w:color="auto"/>
            </w:tcBorders>
            <w:shd w:val="clear" w:color="auto" w:fill="auto"/>
            <w:vAlign w:val="bottom"/>
          </w:tcPr>
          <w:p w:rsidR="00674530" w:rsidRDefault="00674530" w:rsidP="00D34335">
            <w:pPr>
              <w:spacing w:line="0" w:lineRule="atLeast"/>
              <w:rPr>
                <w:rFonts w:ascii="Times New Roman" w:eastAsia="Times New Roman" w:hAnsi="Times New Roman"/>
                <w:sz w:val="10"/>
              </w:rPr>
            </w:pPr>
          </w:p>
        </w:tc>
      </w:tr>
      <w:tr w:rsidR="00674530" w:rsidTr="00D34335">
        <w:trPr>
          <w:trHeight w:val="149"/>
        </w:trPr>
        <w:tc>
          <w:tcPr>
            <w:tcW w:w="3900" w:type="dxa"/>
            <w:tcBorders>
              <w:left w:val="single" w:sz="8" w:space="0" w:color="auto"/>
              <w:bottom w:val="single" w:sz="8" w:space="0" w:color="auto"/>
              <w:right w:val="single" w:sz="8" w:space="0" w:color="auto"/>
            </w:tcBorders>
            <w:shd w:val="clear" w:color="auto" w:fill="auto"/>
            <w:vAlign w:val="bottom"/>
          </w:tcPr>
          <w:p w:rsidR="00674530" w:rsidRDefault="00674530" w:rsidP="00D34335">
            <w:pPr>
              <w:spacing w:line="0" w:lineRule="atLeast"/>
              <w:rPr>
                <w:rFonts w:ascii="Times New Roman" w:eastAsia="Times New Roman" w:hAnsi="Times New Roman"/>
                <w:sz w:val="12"/>
              </w:rPr>
            </w:pPr>
          </w:p>
        </w:tc>
        <w:tc>
          <w:tcPr>
            <w:tcW w:w="980" w:type="dxa"/>
            <w:vMerge/>
            <w:tcBorders>
              <w:bottom w:val="single" w:sz="8" w:space="0" w:color="auto"/>
              <w:right w:val="single" w:sz="8" w:space="0" w:color="auto"/>
            </w:tcBorders>
            <w:shd w:val="clear" w:color="auto" w:fill="auto"/>
            <w:vAlign w:val="bottom"/>
          </w:tcPr>
          <w:p w:rsidR="00674530" w:rsidRDefault="00674530" w:rsidP="00D34335">
            <w:pPr>
              <w:spacing w:line="0" w:lineRule="atLeast"/>
              <w:rPr>
                <w:rFonts w:ascii="Times New Roman" w:eastAsia="Times New Roman" w:hAnsi="Times New Roman"/>
                <w:sz w:val="12"/>
              </w:rPr>
            </w:pPr>
          </w:p>
        </w:tc>
        <w:tc>
          <w:tcPr>
            <w:tcW w:w="980" w:type="dxa"/>
            <w:vMerge/>
            <w:tcBorders>
              <w:bottom w:val="single" w:sz="8" w:space="0" w:color="auto"/>
              <w:right w:val="single" w:sz="8" w:space="0" w:color="auto"/>
            </w:tcBorders>
            <w:shd w:val="clear" w:color="auto" w:fill="auto"/>
            <w:vAlign w:val="bottom"/>
          </w:tcPr>
          <w:p w:rsidR="00674530" w:rsidRDefault="00674530" w:rsidP="00D34335">
            <w:pPr>
              <w:spacing w:line="0" w:lineRule="atLeast"/>
              <w:rPr>
                <w:rFonts w:ascii="Times New Roman" w:eastAsia="Times New Roman" w:hAnsi="Times New Roman"/>
                <w:sz w:val="12"/>
              </w:rPr>
            </w:pPr>
          </w:p>
        </w:tc>
        <w:tc>
          <w:tcPr>
            <w:tcW w:w="960" w:type="dxa"/>
            <w:vMerge/>
            <w:tcBorders>
              <w:bottom w:val="single" w:sz="8" w:space="0" w:color="auto"/>
              <w:right w:val="single" w:sz="8" w:space="0" w:color="auto"/>
            </w:tcBorders>
            <w:shd w:val="clear" w:color="auto" w:fill="auto"/>
            <w:vAlign w:val="bottom"/>
          </w:tcPr>
          <w:p w:rsidR="00674530" w:rsidRDefault="00674530" w:rsidP="00D34335">
            <w:pPr>
              <w:spacing w:line="0" w:lineRule="atLeast"/>
              <w:rPr>
                <w:rFonts w:ascii="Times New Roman" w:eastAsia="Times New Roman" w:hAnsi="Times New Roman"/>
                <w:sz w:val="12"/>
              </w:rPr>
            </w:pPr>
          </w:p>
        </w:tc>
        <w:tc>
          <w:tcPr>
            <w:tcW w:w="980" w:type="dxa"/>
            <w:vMerge/>
            <w:tcBorders>
              <w:bottom w:val="single" w:sz="8" w:space="0" w:color="auto"/>
              <w:right w:val="single" w:sz="8" w:space="0" w:color="auto"/>
            </w:tcBorders>
            <w:shd w:val="clear" w:color="auto" w:fill="auto"/>
            <w:vAlign w:val="bottom"/>
          </w:tcPr>
          <w:p w:rsidR="00674530" w:rsidRDefault="00674530" w:rsidP="00D34335">
            <w:pPr>
              <w:spacing w:line="0" w:lineRule="atLeast"/>
              <w:rPr>
                <w:rFonts w:ascii="Times New Roman" w:eastAsia="Times New Roman" w:hAnsi="Times New Roman"/>
                <w:sz w:val="12"/>
              </w:rPr>
            </w:pPr>
          </w:p>
        </w:tc>
        <w:tc>
          <w:tcPr>
            <w:tcW w:w="960" w:type="dxa"/>
            <w:vMerge/>
            <w:tcBorders>
              <w:bottom w:val="single" w:sz="8" w:space="0" w:color="auto"/>
            </w:tcBorders>
          </w:tcPr>
          <w:p w:rsidR="00674530" w:rsidRDefault="00674530" w:rsidP="00D34335">
            <w:pPr>
              <w:spacing w:line="0" w:lineRule="atLeast"/>
              <w:rPr>
                <w:rFonts w:ascii="Times New Roman" w:eastAsia="Times New Roman" w:hAnsi="Times New Roman"/>
                <w:sz w:val="12"/>
              </w:rPr>
            </w:pPr>
          </w:p>
        </w:tc>
        <w:tc>
          <w:tcPr>
            <w:tcW w:w="960" w:type="dxa"/>
            <w:tcBorders>
              <w:bottom w:val="single" w:sz="8" w:space="0" w:color="auto"/>
              <w:right w:val="single" w:sz="8" w:space="0" w:color="auto"/>
            </w:tcBorders>
            <w:shd w:val="clear" w:color="auto" w:fill="auto"/>
            <w:vAlign w:val="bottom"/>
          </w:tcPr>
          <w:p w:rsidR="00674530" w:rsidRDefault="00674530" w:rsidP="00D34335">
            <w:pPr>
              <w:spacing w:line="0" w:lineRule="atLeast"/>
              <w:rPr>
                <w:rFonts w:ascii="Times New Roman" w:eastAsia="Times New Roman" w:hAnsi="Times New Roman"/>
                <w:sz w:val="12"/>
              </w:rPr>
            </w:pPr>
          </w:p>
        </w:tc>
      </w:tr>
      <w:tr w:rsidR="00674530" w:rsidTr="00D34335">
        <w:trPr>
          <w:trHeight w:val="266"/>
        </w:trPr>
        <w:tc>
          <w:tcPr>
            <w:tcW w:w="3900" w:type="dxa"/>
            <w:tcBorders>
              <w:left w:val="single" w:sz="8" w:space="0" w:color="auto"/>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6"/>
                <w:sz w:val="24"/>
                <w:szCs w:val="24"/>
              </w:rPr>
            </w:pPr>
            <w:r w:rsidRPr="00376595">
              <w:rPr>
                <w:rFonts w:ascii="Times New Roman" w:eastAsia="Times New Roman" w:hAnsi="Times New Roman" w:cs="Times New Roman"/>
                <w:w w:val="96"/>
                <w:sz w:val="24"/>
                <w:szCs w:val="24"/>
              </w:rPr>
              <w:t xml:space="preserve">Физическое </w:t>
            </w:r>
          </w:p>
        </w:tc>
        <w:tc>
          <w:tcPr>
            <w:tcW w:w="98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8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6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8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60" w:type="dxa"/>
            <w:tcBorders>
              <w:bottom w:val="single" w:sz="8" w:space="0" w:color="auto"/>
            </w:tcBorders>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6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5</w:t>
            </w:r>
          </w:p>
        </w:tc>
      </w:tr>
      <w:tr w:rsidR="00674530" w:rsidTr="00D34335">
        <w:trPr>
          <w:trHeight w:val="266"/>
        </w:trPr>
        <w:tc>
          <w:tcPr>
            <w:tcW w:w="3900" w:type="dxa"/>
            <w:tcBorders>
              <w:left w:val="single" w:sz="8" w:space="0" w:color="auto"/>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7"/>
                <w:sz w:val="24"/>
                <w:szCs w:val="24"/>
              </w:rPr>
            </w:pPr>
            <w:r w:rsidRPr="00376595">
              <w:rPr>
                <w:rFonts w:ascii="Times New Roman" w:eastAsia="Times New Roman" w:hAnsi="Times New Roman" w:cs="Times New Roman"/>
                <w:w w:val="97"/>
                <w:sz w:val="24"/>
                <w:szCs w:val="24"/>
              </w:rPr>
              <w:t>Гражданско-патриотическое</w:t>
            </w:r>
          </w:p>
        </w:tc>
        <w:tc>
          <w:tcPr>
            <w:tcW w:w="98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8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6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8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60" w:type="dxa"/>
            <w:tcBorders>
              <w:bottom w:val="single" w:sz="8" w:space="0" w:color="auto"/>
            </w:tcBorders>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60" w:type="dxa"/>
            <w:tcBorders>
              <w:bottom w:val="single" w:sz="8" w:space="0" w:color="auto"/>
              <w:right w:val="single" w:sz="8" w:space="0" w:color="auto"/>
            </w:tcBorders>
            <w:shd w:val="clear" w:color="auto" w:fill="auto"/>
          </w:tcPr>
          <w:p w:rsidR="00674530" w:rsidRPr="00376595" w:rsidRDefault="00674530" w:rsidP="00D34335">
            <w:pPr>
              <w:jc w:val="center"/>
              <w:rPr>
                <w:rFonts w:ascii="Times New Roman" w:hAnsi="Times New Roman" w:cs="Times New Roman"/>
                <w:sz w:val="24"/>
                <w:szCs w:val="24"/>
              </w:rPr>
            </w:pPr>
            <w:r w:rsidRPr="00376595">
              <w:rPr>
                <w:rFonts w:ascii="Times New Roman" w:hAnsi="Times New Roman" w:cs="Times New Roman"/>
                <w:sz w:val="24"/>
                <w:szCs w:val="24"/>
              </w:rPr>
              <w:t>5</w:t>
            </w:r>
          </w:p>
        </w:tc>
      </w:tr>
      <w:tr w:rsidR="00674530" w:rsidTr="00D34335">
        <w:trPr>
          <w:trHeight w:val="266"/>
        </w:trPr>
        <w:tc>
          <w:tcPr>
            <w:tcW w:w="3900" w:type="dxa"/>
            <w:tcBorders>
              <w:left w:val="single" w:sz="8" w:space="0" w:color="auto"/>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sz w:val="24"/>
                <w:szCs w:val="24"/>
              </w:rPr>
            </w:pPr>
            <w:r w:rsidRPr="00376595">
              <w:rPr>
                <w:rFonts w:ascii="Times New Roman" w:eastAsia="Times New Roman" w:hAnsi="Times New Roman" w:cs="Times New Roman"/>
                <w:sz w:val="24"/>
                <w:szCs w:val="24"/>
              </w:rPr>
              <w:t>Социальное</w:t>
            </w:r>
          </w:p>
        </w:tc>
        <w:tc>
          <w:tcPr>
            <w:tcW w:w="98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8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6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8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60" w:type="dxa"/>
            <w:tcBorders>
              <w:bottom w:val="single" w:sz="8" w:space="0" w:color="auto"/>
            </w:tcBorders>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60" w:type="dxa"/>
            <w:tcBorders>
              <w:bottom w:val="single" w:sz="8" w:space="0" w:color="auto"/>
              <w:right w:val="single" w:sz="8" w:space="0" w:color="auto"/>
            </w:tcBorders>
            <w:shd w:val="clear" w:color="auto" w:fill="auto"/>
          </w:tcPr>
          <w:p w:rsidR="00674530" w:rsidRPr="00376595" w:rsidRDefault="00674530" w:rsidP="00D34335">
            <w:pPr>
              <w:jc w:val="center"/>
              <w:rPr>
                <w:rFonts w:ascii="Times New Roman" w:hAnsi="Times New Roman" w:cs="Times New Roman"/>
                <w:sz w:val="24"/>
                <w:szCs w:val="24"/>
              </w:rPr>
            </w:pPr>
            <w:r w:rsidRPr="00376595">
              <w:rPr>
                <w:rFonts w:ascii="Times New Roman" w:hAnsi="Times New Roman" w:cs="Times New Roman"/>
                <w:sz w:val="24"/>
                <w:szCs w:val="24"/>
              </w:rPr>
              <w:t>5</w:t>
            </w:r>
          </w:p>
        </w:tc>
      </w:tr>
      <w:tr w:rsidR="00674530" w:rsidTr="00D34335">
        <w:trPr>
          <w:trHeight w:val="266"/>
        </w:trPr>
        <w:tc>
          <w:tcPr>
            <w:tcW w:w="3900" w:type="dxa"/>
            <w:tcBorders>
              <w:left w:val="single" w:sz="8" w:space="0" w:color="auto"/>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sz w:val="24"/>
                <w:szCs w:val="24"/>
              </w:rPr>
            </w:pPr>
            <w:r w:rsidRPr="00376595">
              <w:rPr>
                <w:rFonts w:ascii="Times New Roman" w:eastAsia="Times New Roman" w:hAnsi="Times New Roman" w:cs="Times New Roman"/>
                <w:sz w:val="24"/>
                <w:szCs w:val="24"/>
              </w:rPr>
              <w:t>Интеллектуальное</w:t>
            </w:r>
          </w:p>
        </w:tc>
        <w:tc>
          <w:tcPr>
            <w:tcW w:w="98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8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6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8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60" w:type="dxa"/>
            <w:tcBorders>
              <w:bottom w:val="single" w:sz="8" w:space="0" w:color="auto"/>
            </w:tcBorders>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60" w:type="dxa"/>
            <w:tcBorders>
              <w:bottom w:val="single" w:sz="8" w:space="0" w:color="auto"/>
              <w:right w:val="single" w:sz="8" w:space="0" w:color="auto"/>
            </w:tcBorders>
            <w:shd w:val="clear" w:color="auto" w:fill="auto"/>
          </w:tcPr>
          <w:p w:rsidR="00674530" w:rsidRPr="00376595" w:rsidRDefault="00674530" w:rsidP="00D34335">
            <w:pPr>
              <w:jc w:val="center"/>
              <w:rPr>
                <w:rFonts w:ascii="Times New Roman" w:hAnsi="Times New Roman" w:cs="Times New Roman"/>
                <w:sz w:val="24"/>
                <w:szCs w:val="24"/>
              </w:rPr>
            </w:pPr>
            <w:r w:rsidRPr="00376595">
              <w:rPr>
                <w:rFonts w:ascii="Times New Roman" w:hAnsi="Times New Roman" w:cs="Times New Roman"/>
                <w:sz w:val="24"/>
                <w:szCs w:val="24"/>
              </w:rPr>
              <w:t>5</w:t>
            </w:r>
          </w:p>
        </w:tc>
      </w:tr>
      <w:tr w:rsidR="00674530" w:rsidTr="00D34335">
        <w:trPr>
          <w:trHeight w:val="268"/>
        </w:trPr>
        <w:tc>
          <w:tcPr>
            <w:tcW w:w="3900" w:type="dxa"/>
            <w:tcBorders>
              <w:left w:val="single" w:sz="8" w:space="0" w:color="auto"/>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sz w:val="24"/>
                <w:szCs w:val="24"/>
              </w:rPr>
            </w:pPr>
            <w:r w:rsidRPr="00376595">
              <w:rPr>
                <w:rFonts w:ascii="Times New Roman" w:eastAsia="Times New Roman" w:hAnsi="Times New Roman" w:cs="Times New Roman"/>
                <w:sz w:val="24"/>
                <w:szCs w:val="24"/>
              </w:rPr>
              <w:t>Общекультурное</w:t>
            </w:r>
          </w:p>
        </w:tc>
        <w:tc>
          <w:tcPr>
            <w:tcW w:w="98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8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6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8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60" w:type="dxa"/>
            <w:tcBorders>
              <w:bottom w:val="single" w:sz="8" w:space="0" w:color="auto"/>
            </w:tcBorders>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60" w:type="dxa"/>
            <w:tcBorders>
              <w:bottom w:val="single" w:sz="8" w:space="0" w:color="auto"/>
              <w:right w:val="single" w:sz="8" w:space="0" w:color="auto"/>
            </w:tcBorders>
            <w:shd w:val="clear" w:color="auto" w:fill="auto"/>
          </w:tcPr>
          <w:p w:rsidR="00674530" w:rsidRPr="00376595" w:rsidRDefault="00674530" w:rsidP="00D34335">
            <w:pPr>
              <w:jc w:val="center"/>
              <w:rPr>
                <w:rFonts w:ascii="Times New Roman" w:hAnsi="Times New Roman" w:cs="Times New Roman"/>
                <w:sz w:val="24"/>
                <w:szCs w:val="24"/>
              </w:rPr>
            </w:pPr>
            <w:r w:rsidRPr="00376595">
              <w:rPr>
                <w:rFonts w:ascii="Times New Roman" w:hAnsi="Times New Roman" w:cs="Times New Roman"/>
                <w:sz w:val="24"/>
                <w:szCs w:val="24"/>
              </w:rPr>
              <w:t>5</w:t>
            </w:r>
          </w:p>
        </w:tc>
      </w:tr>
      <w:tr w:rsidR="00674530" w:rsidTr="00D34335">
        <w:trPr>
          <w:trHeight w:val="268"/>
        </w:trPr>
        <w:tc>
          <w:tcPr>
            <w:tcW w:w="3900" w:type="dxa"/>
            <w:tcBorders>
              <w:left w:val="single" w:sz="8" w:space="0" w:color="auto"/>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sz w:val="24"/>
                <w:szCs w:val="24"/>
              </w:rPr>
            </w:pPr>
            <w:r w:rsidRPr="00376595">
              <w:rPr>
                <w:rFonts w:ascii="Times New Roman" w:eastAsia="Times New Roman" w:hAnsi="Times New Roman" w:cs="Times New Roman"/>
                <w:sz w:val="24"/>
                <w:szCs w:val="24"/>
              </w:rPr>
              <w:t xml:space="preserve">Творческое </w:t>
            </w:r>
          </w:p>
        </w:tc>
        <w:tc>
          <w:tcPr>
            <w:tcW w:w="98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8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6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8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60" w:type="dxa"/>
            <w:tcBorders>
              <w:bottom w:val="single" w:sz="8" w:space="0" w:color="auto"/>
            </w:tcBorders>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w:t>
            </w:r>
          </w:p>
        </w:tc>
        <w:tc>
          <w:tcPr>
            <w:tcW w:w="960" w:type="dxa"/>
            <w:tcBorders>
              <w:bottom w:val="single" w:sz="8" w:space="0" w:color="auto"/>
              <w:right w:val="single" w:sz="8" w:space="0" w:color="auto"/>
            </w:tcBorders>
            <w:shd w:val="clear" w:color="auto" w:fill="auto"/>
          </w:tcPr>
          <w:p w:rsidR="00674530" w:rsidRPr="00376595" w:rsidRDefault="00674530" w:rsidP="00D34335">
            <w:pPr>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5</w:t>
            </w:r>
          </w:p>
        </w:tc>
      </w:tr>
      <w:tr w:rsidR="00674530" w:rsidTr="00D34335">
        <w:trPr>
          <w:trHeight w:val="266"/>
        </w:trPr>
        <w:tc>
          <w:tcPr>
            <w:tcW w:w="3900" w:type="dxa"/>
            <w:tcBorders>
              <w:left w:val="single" w:sz="8" w:space="0" w:color="auto"/>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sz w:val="24"/>
                <w:szCs w:val="24"/>
              </w:rPr>
            </w:pPr>
            <w:r w:rsidRPr="00376595">
              <w:rPr>
                <w:rFonts w:ascii="Times New Roman" w:eastAsia="Times New Roman" w:hAnsi="Times New Roman" w:cs="Times New Roman"/>
                <w:sz w:val="24"/>
                <w:szCs w:val="24"/>
              </w:rPr>
              <w:t>Итого в неделю</w:t>
            </w:r>
          </w:p>
        </w:tc>
        <w:tc>
          <w:tcPr>
            <w:tcW w:w="98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6</w:t>
            </w:r>
          </w:p>
        </w:tc>
        <w:tc>
          <w:tcPr>
            <w:tcW w:w="98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6</w:t>
            </w:r>
          </w:p>
        </w:tc>
        <w:tc>
          <w:tcPr>
            <w:tcW w:w="96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6</w:t>
            </w:r>
          </w:p>
        </w:tc>
        <w:tc>
          <w:tcPr>
            <w:tcW w:w="98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6</w:t>
            </w:r>
          </w:p>
        </w:tc>
        <w:tc>
          <w:tcPr>
            <w:tcW w:w="960" w:type="dxa"/>
            <w:tcBorders>
              <w:bottom w:val="single" w:sz="8" w:space="0" w:color="auto"/>
            </w:tcBorders>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6</w:t>
            </w:r>
          </w:p>
        </w:tc>
        <w:tc>
          <w:tcPr>
            <w:tcW w:w="96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30</w:t>
            </w:r>
          </w:p>
        </w:tc>
      </w:tr>
      <w:tr w:rsidR="00674530" w:rsidTr="00D34335">
        <w:trPr>
          <w:trHeight w:val="266"/>
        </w:trPr>
        <w:tc>
          <w:tcPr>
            <w:tcW w:w="3900" w:type="dxa"/>
            <w:tcBorders>
              <w:left w:val="single" w:sz="8" w:space="0" w:color="auto"/>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sz w:val="24"/>
                <w:szCs w:val="24"/>
              </w:rPr>
            </w:pPr>
            <w:r w:rsidRPr="00376595">
              <w:rPr>
                <w:rFonts w:ascii="Times New Roman" w:eastAsia="Times New Roman" w:hAnsi="Times New Roman" w:cs="Times New Roman"/>
                <w:sz w:val="24"/>
                <w:szCs w:val="24"/>
              </w:rPr>
              <w:t>Итого в год</w:t>
            </w:r>
          </w:p>
        </w:tc>
        <w:tc>
          <w:tcPr>
            <w:tcW w:w="98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204</w:t>
            </w:r>
          </w:p>
        </w:tc>
        <w:tc>
          <w:tcPr>
            <w:tcW w:w="98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204</w:t>
            </w:r>
          </w:p>
        </w:tc>
        <w:tc>
          <w:tcPr>
            <w:tcW w:w="96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204</w:t>
            </w:r>
          </w:p>
        </w:tc>
        <w:tc>
          <w:tcPr>
            <w:tcW w:w="98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204</w:t>
            </w:r>
          </w:p>
        </w:tc>
        <w:tc>
          <w:tcPr>
            <w:tcW w:w="960" w:type="dxa"/>
            <w:tcBorders>
              <w:bottom w:val="single" w:sz="8" w:space="0" w:color="auto"/>
            </w:tcBorders>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204</w:t>
            </w:r>
          </w:p>
        </w:tc>
        <w:tc>
          <w:tcPr>
            <w:tcW w:w="960" w:type="dxa"/>
            <w:tcBorders>
              <w:bottom w:val="single" w:sz="8" w:space="0" w:color="auto"/>
              <w:right w:val="single" w:sz="8" w:space="0" w:color="auto"/>
            </w:tcBorders>
            <w:shd w:val="clear" w:color="auto" w:fill="auto"/>
            <w:vAlign w:val="bottom"/>
          </w:tcPr>
          <w:p w:rsidR="00674530" w:rsidRPr="00376595" w:rsidRDefault="00674530" w:rsidP="00D34335">
            <w:pPr>
              <w:spacing w:line="264" w:lineRule="exact"/>
              <w:jc w:val="center"/>
              <w:rPr>
                <w:rFonts w:ascii="Times New Roman" w:eastAsia="Times New Roman" w:hAnsi="Times New Roman" w:cs="Times New Roman"/>
                <w:w w:val="99"/>
                <w:sz w:val="24"/>
                <w:szCs w:val="24"/>
              </w:rPr>
            </w:pPr>
            <w:r w:rsidRPr="00376595">
              <w:rPr>
                <w:rFonts w:ascii="Times New Roman" w:eastAsia="Times New Roman" w:hAnsi="Times New Roman" w:cs="Times New Roman"/>
                <w:w w:val="99"/>
                <w:sz w:val="24"/>
                <w:szCs w:val="24"/>
              </w:rPr>
              <w:t>1020</w:t>
            </w:r>
          </w:p>
        </w:tc>
      </w:tr>
    </w:tbl>
    <w:p w:rsidR="00674530" w:rsidRDefault="00674530" w:rsidP="00674530">
      <w:pPr>
        <w:spacing w:line="237" w:lineRule="auto"/>
        <w:ind w:left="260" w:right="140" w:firstLine="708"/>
        <w:jc w:val="both"/>
        <w:rPr>
          <w:rFonts w:ascii="Times New Roman" w:eastAsia="Times New Roman" w:hAnsi="Times New Roman"/>
          <w:sz w:val="24"/>
        </w:rPr>
      </w:pPr>
    </w:p>
    <w:tbl>
      <w:tblPr>
        <w:tblStyle w:val="a9"/>
        <w:tblW w:w="0" w:type="auto"/>
        <w:tblInd w:w="260" w:type="dxa"/>
        <w:tblLook w:val="04A0" w:firstRow="1" w:lastRow="0" w:firstColumn="1" w:lastColumn="0" w:noHBand="0" w:noVBand="1"/>
      </w:tblPr>
      <w:tblGrid>
        <w:gridCol w:w="3893"/>
        <w:gridCol w:w="5417"/>
      </w:tblGrid>
      <w:tr w:rsidR="00674530" w:rsidTr="00D34335">
        <w:tc>
          <w:tcPr>
            <w:tcW w:w="3893" w:type="dxa"/>
          </w:tcPr>
          <w:p w:rsidR="00674530" w:rsidRDefault="00674530" w:rsidP="00D34335">
            <w:pPr>
              <w:spacing w:line="237" w:lineRule="auto"/>
              <w:ind w:right="140"/>
              <w:jc w:val="both"/>
              <w:rPr>
                <w:rFonts w:ascii="Times New Roman" w:eastAsia="Times New Roman" w:hAnsi="Times New Roman"/>
                <w:sz w:val="24"/>
              </w:rPr>
            </w:pPr>
            <w:r>
              <w:rPr>
                <w:rFonts w:ascii="Times New Roman" w:eastAsia="Times New Roman" w:hAnsi="Times New Roman"/>
                <w:sz w:val="24"/>
              </w:rPr>
              <w:t>Направления внеурочной деятельности</w:t>
            </w:r>
          </w:p>
        </w:tc>
        <w:tc>
          <w:tcPr>
            <w:tcW w:w="5417" w:type="dxa"/>
          </w:tcPr>
          <w:p w:rsidR="00674530" w:rsidRDefault="00674530" w:rsidP="00D34335">
            <w:pPr>
              <w:spacing w:line="237" w:lineRule="auto"/>
              <w:ind w:right="140"/>
              <w:jc w:val="both"/>
              <w:rPr>
                <w:rFonts w:ascii="Times New Roman" w:eastAsia="Times New Roman" w:hAnsi="Times New Roman"/>
                <w:sz w:val="24"/>
              </w:rPr>
            </w:pPr>
            <w:r>
              <w:rPr>
                <w:rFonts w:ascii="Times New Roman" w:eastAsia="Times New Roman" w:hAnsi="Times New Roman"/>
                <w:sz w:val="24"/>
              </w:rPr>
              <w:t>Основное содержание занятий</w:t>
            </w:r>
          </w:p>
        </w:tc>
      </w:tr>
      <w:tr w:rsidR="00674530" w:rsidTr="00D34335">
        <w:tc>
          <w:tcPr>
            <w:tcW w:w="9310" w:type="dxa"/>
            <w:gridSpan w:val="2"/>
          </w:tcPr>
          <w:p w:rsidR="00674530" w:rsidRPr="00376595" w:rsidRDefault="00674530" w:rsidP="00D34335">
            <w:pPr>
              <w:spacing w:line="237" w:lineRule="auto"/>
              <w:ind w:right="140"/>
              <w:jc w:val="center"/>
              <w:rPr>
                <w:rFonts w:ascii="Times New Roman" w:eastAsia="Times New Roman" w:hAnsi="Times New Roman"/>
                <w:b/>
                <w:i/>
                <w:sz w:val="24"/>
              </w:rPr>
            </w:pPr>
            <w:r w:rsidRPr="00376595">
              <w:rPr>
                <w:rFonts w:ascii="Times New Roman" w:eastAsia="Times New Roman" w:hAnsi="Times New Roman"/>
                <w:b/>
                <w:i/>
                <w:sz w:val="24"/>
              </w:rPr>
              <w:t>Часть, рекомендуемая для всех обучающихся</w:t>
            </w:r>
          </w:p>
        </w:tc>
      </w:tr>
      <w:tr w:rsidR="00674530" w:rsidTr="00D34335">
        <w:tc>
          <w:tcPr>
            <w:tcW w:w="3893" w:type="dxa"/>
          </w:tcPr>
          <w:p w:rsidR="00674530" w:rsidRPr="00E71CC1" w:rsidRDefault="00674530" w:rsidP="00D34335">
            <w:pPr>
              <w:spacing w:line="237" w:lineRule="auto"/>
              <w:ind w:right="140"/>
              <w:jc w:val="both"/>
              <w:rPr>
                <w:rFonts w:ascii="Times New Roman" w:eastAsia="Times New Roman" w:hAnsi="Times New Roman" w:cs="Times New Roman"/>
                <w:sz w:val="24"/>
                <w:szCs w:val="24"/>
              </w:rPr>
            </w:pPr>
            <w:r w:rsidRPr="00E71CC1">
              <w:rPr>
                <w:rFonts w:ascii="Times New Roman" w:hAnsi="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tc>
        <w:tc>
          <w:tcPr>
            <w:tcW w:w="5417" w:type="dxa"/>
          </w:tcPr>
          <w:p w:rsidR="00674530" w:rsidRDefault="00674530" w:rsidP="00D34335">
            <w:pPr>
              <w:spacing w:line="237" w:lineRule="auto"/>
              <w:ind w:right="140"/>
              <w:jc w:val="both"/>
              <w:rPr>
                <w:rFonts w:ascii="Times New Roman" w:hAnsi="Times New Roman" w:cs="Times New Roman"/>
                <w:sz w:val="24"/>
                <w:szCs w:val="24"/>
              </w:rPr>
            </w:pPr>
            <w:r w:rsidRPr="00E71CC1">
              <w:rPr>
                <w:rFonts w:ascii="Times New Roman" w:hAnsi="Times New Roman" w:cs="Times New Roman"/>
                <w:i/>
                <w:sz w:val="24"/>
                <w:szCs w:val="24"/>
              </w:rPr>
              <w:t>Основная цель:</w:t>
            </w:r>
            <w:r w:rsidRPr="00E71CC1">
              <w:rPr>
                <w:rFonts w:ascii="Times New Roman" w:hAnsi="Times New Roman" w:cs="Times New Roman"/>
                <w:sz w:val="24"/>
                <w:szCs w:val="24"/>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 </w:t>
            </w:r>
          </w:p>
          <w:p w:rsidR="00674530" w:rsidRDefault="00674530" w:rsidP="00D34335">
            <w:pPr>
              <w:spacing w:line="237" w:lineRule="auto"/>
              <w:ind w:right="140"/>
              <w:jc w:val="both"/>
              <w:rPr>
                <w:rFonts w:ascii="Times New Roman" w:hAnsi="Times New Roman" w:cs="Times New Roman"/>
                <w:sz w:val="24"/>
                <w:szCs w:val="24"/>
              </w:rPr>
            </w:pPr>
            <w:r w:rsidRPr="00E71CC1">
              <w:rPr>
                <w:rFonts w:ascii="Times New Roman" w:hAnsi="Times New Roman" w:cs="Times New Roman"/>
                <w:i/>
                <w:sz w:val="24"/>
                <w:szCs w:val="24"/>
              </w:rPr>
              <w:t>Основная задача:</w:t>
            </w:r>
            <w:r>
              <w:rPr>
                <w:rFonts w:ascii="Times New Roman" w:hAnsi="Times New Roman" w:cs="Times New Roman"/>
                <w:sz w:val="24"/>
                <w:szCs w:val="24"/>
              </w:rPr>
              <w:t> </w:t>
            </w:r>
            <w:r w:rsidRPr="00E71CC1">
              <w:rPr>
                <w:rFonts w:ascii="Times New Roman" w:hAnsi="Times New Roman" w:cs="Times New Roman"/>
                <w:sz w:val="24"/>
                <w:szCs w:val="24"/>
              </w:rPr>
              <w:t>формирование соответствующей внутренней позиции личности школьника, необходимой ему для конструктивного и ответственного пове</w:t>
            </w:r>
            <w:r>
              <w:rPr>
                <w:rFonts w:ascii="Times New Roman" w:hAnsi="Times New Roman" w:cs="Times New Roman"/>
                <w:sz w:val="24"/>
                <w:szCs w:val="24"/>
              </w:rPr>
              <w:t xml:space="preserve">дения в обществе. </w:t>
            </w:r>
          </w:p>
          <w:p w:rsidR="00674530" w:rsidRPr="00E71CC1" w:rsidRDefault="00674530" w:rsidP="00D34335">
            <w:pPr>
              <w:spacing w:line="237" w:lineRule="auto"/>
              <w:ind w:right="140"/>
              <w:jc w:val="both"/>
              <w:rPr>
                <w:rFonts w:ascii="Times New Roman" w:eastAsia="Times New Roman" w:hAnsi="Times New Roman" w:cs="Times New Roman"/>
                <w:sz w:val="24"/>
                <w:szCs w:val="24"/>
              </w:rPr>
            </w:pPr>
            <w:r w:rsidRPr="00E71CC1">
              <w:rPr>
                <w:rFonts w:ascii="Times New Roman" w:hAnsi="Times New Roman" w:cs="Times New Roman"/>
                <w:i/>
                <w:sz w:val="24"/>
                <w:szCs w:val="24"/>
              </w:rPr>
              <w:t>Основные темы</w:t>
            </w:r>
            <w:r w:rsidRPr="00E71CC1">
              <w:rPr>
                <w:rFonts w:ascii="Times New Roman" w:hAnsi="Times New Roman" w:cs="Times New Roman"/>
                <w:sz w:val="24"/>
                <w:szCs w:val="24"/>
              </w:rPr>
              <w:t xml:space="preserve">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674530" w:rsidTr="00D34335">
        <w:tc>
          <w:tcPr>
            <w:tcW w:w="3893" w:type="dxa"/>
          </w:tcPr>
          <w:p w:rsidR="00674530" w:rsidRPr="00E71CC1" w:rsidRDefault="00674530" w:rsidP="00D34335">
            <w:pPr>
              <w:spacing w:line="237" w:lineRule="auto"/>
              <w:ind w:right="140"/>
              <w:jc w:val="both"/>
              <w:rPr>
                <w:rFonts w:ascii="Times New Roman" w:eastAsia="Times New Roman" w:hAnsi="Times New Roman" w:cs="Times New Roman"/>
                <w:sz w:val="24"/>
                <w:szCs w:val="24"/>
              </w:rPr>
            </w:pPr>
            <w:r w:rsidRPr="00E71CC1">
              <w:rPr>
                <w:rFonts w:ascii="Times New Roman" w:hAnsi="Times New Roman" w:cs="Times New Roman"/>
                <w:sz w:val="24"/>
                <w:szCs w:val="24"/>
              </w:rPr>
              <w:t>Занятия по формированию функциональной грамотности обучающихся</w:t>
            </w:r>
          </w:p>
        </w:tc>
        <w:tc>
          <w:tcPr>
            <w:tcW w:w="5417" w:type="dxa"/>
          </w:tcPr>
          <w:p w:rsidR="00674530" w:rsidRDefault="00674530" w:rsidP="00D34335">
            <w:pPr>
              <w:spacing w:line="237" w:lineRule="auto"/>
              <w:ind w:right="140"/>
              <w:jc w:val="both"/>
              <w:rPr>
                <w:rFonts w:ascii="Times New Roman" w:hAnsi="Times New Roman" w:cs="Times New Roman"/>
                <w:sz w:val="24"/>
                <w:szCs w:val="24"/>
              </w:rPr>
            </w:pPr>
            <w:r w:rsidRPr="00E71CC1">
              <w:rPr>
                <w:rFonts w:ascii="Times New Roman" w:hAnsi="Times New Roman" w:cs="Times New Roman"/>
                <w:i/>
                <w:sz w:val="24"/>
                <w:szCs w:val="24"/>
              </w:rPr>
              <w:t>Основная цель:</w:t>
            </w:r>
            <w:r w:rsidRPr="00E71CC1">
              <w:rPr>
                <w:rFonts w:ascii="Times New Roman" w:hAnsi="Times New Roman" w:cs="Times New Roman"/>
                <w:sz w:val="24"/>
                <w:szCs w:val="24"/>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674530" w:rsidRDefault="00674530" w:rsidP="00D34335">
            <w:pPr>
              <w:spacing w:line="237" w:lineRule="auto"/>
              <w:ind w:right="140"/>
              <w:jc w:val="both"/>
              <w:rPr>
                <w:rFonts w:ascii="Times New Roman" w:hAnsi="Times New Roman" w:cs="Times New Roman"/>
                <w:sz w:val="24"/>
                <w:szCs w:val="24"/>
              </w:rPr>
            </w:pPr>
            <w:r w:rsidRPr="00E71CC1">
              <w:rPr>
                <w:rFonts w:ascii="Times New Roman" w:hAnsi="Times New Roman" w:cs="Times New Roman"/>
                <w:sz w:val="24"/>
                <w:szCs w:val="24"/>
              </w:rPr>
              <w:t xml:space="preserve"> </w:t>
            </w:r>
            <w:r w:rsidRPr="00E71CC1">
              <w:rPr>
                <w:rFonts w:ascii="Times New Roman" w:hAnsi="Times New Roman" w:cs="Times New Roman"/>
                <w:i/>
                <w:sz w:val="24"/>
                <w:szCs w:val="24"/>
              </w:rPr>
              <w:t>Основная задача:</w:t>
            </w:r>
            <w:r w:rsidRPr="00E71CC1">
              <w:rPr>
                <w:rFonts w:ascii="Times New Roman" w:hAnsi="Times New Roman" w:cs="Times New Roman"/>
                <w:sz w:val="24"/>
                <w:szCs w:val="24"/>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 </w:t>
            </w:r>
          </w:p>
          <w:p w:rsidR="00674530" w:rsidRPr="00E71CC1" w:rsidRDefault="00674530" w:rsidP="00D34335">
            <w:pPr>
              <w:spacing w:line="237" w:lineRule="auto"/>
              <w:ind w:right="140"/>
              <w:jc w:val="both"/>
              <w:rPr>
                <w:rFonts w:ascii="Times New Roman" w:eastAsia="Times New Roman" w:hAnsi="Times New Roman" w:cs="Times New Roman"/>
                <w:sz w:val="24"/>
                <w:szCs w:val="24"/>
              </w:rPr>
            </w:pPr>
            <w:r w:rsidRPr="00E71CC1">
              <w:rPr>
                <w:rFonts w:ascii="Times New Roman" w:hAnsi="Times New Roman" w:cs="Times New Roman"/>
                <w:i/>
                <w:sz w:val="24"/>
                <w:szCs w:val="24"/>
              </w:rPr>
              <w:t>Основные организационные формы:</w:t>
            </w:r>
            <w:r w:rsidRPr="00E71CC1">
              <w:rPr>
                <w:rFonts w:ascii="Times New Roman" w:hAnsi="Times New Roman" w:cs="Times New Roman"/>
                <w:sz w:val="24"/>
                <w:szCs w:val="24"/>
              </w:rPr>
              <w:t xml:space="preserve"> интегрированные курсы, метапредметные кружки или факультативы</w:t>
            </w:r>
          </w:p>
        </w:tc>
      </w:tr>
      <w:tr w:rsidR="00674530" w:rsidTr="00D34335">
        <w:tc>
          <w:tcPr>
            <w:tcW w:w="3893" w:type="dxa"/>
          </w:tcPr>
          <w:p w:rsidR="00674530" w:rsidRPr="00E71CC1" w:rsidRDefault="00674530" w:rsidP="00D34335">
            <w:pPr>
              <w:spacing w:line="237" w:lineRule="auto"/>
              <w:ind w:right="140"/>
              <w:jc w:val="both"/>
              <w:rPr>
                <w:rFonts w:ascii="Times New Roman" w:hAnsi="Times New Roman" w:cs="Times New Roman"/>
                <w:sz w:val="24"/>
                <w:szCs w:val="24"/>
              </w:rPr>
            </w:pPr>
            <w:r w:rsidRPr="00E71CC1">
              <w:rPr>
                <w:rFonts w:ascii="Times New Roman" w:hAnsi="Times New Roman" w:cs="Times New Roman"/>
                <w:sz w:val="24"/>
                <w:szCs w:val="24"/>
              </w:rPr>
              <w:t>Занятия, направленные на удовлетворение профориентационных интересов и потребностей обучающихся</w:t>
            </w:r>
          </w:p>
        </w:tc>
        <w:tc>
          <w:tcPr>
            <w:tcW w:w="5417" w:type="dxa"/>
          </w:tcPr>
          <w:p w:rsidR="00674530" w:rsidRDefault="00674530" w:rsidP="00D34335">
            <w:pPr>
              <w:spacing w:line="237" w:lineRule="auto"/>
              <w:ind w:right="140"/>
              <w:jc w:val="both"/>
              <w:rPr>
                <w:rFonts w:ascii="Times New Roman" w:hAnsi="Times New Roman" w:cs="Times New Roman"/>
                <w:i/>
                <w:sz w:val="24"/>
                <w:szCs w:val="24"/>
              </w:rPr>
            </w:pPr>
            <w:r w:rsidRPr="00E71CC1">
              <w:rPr>
                <w:rFonts w:ascii="Times New Roman" w:hAnsi="Times New Roman" w:cs="Times New Roman"/>
                <w:i/>
                <w:sz w:val="24"/>
                <w:szCs w:val="24"/>
              </w:rPr>
              <w:t xml:space="preserve">Основная цель: </w:t>
            </w:r>
            <w:r w:rsidRPr="00E71CC1">
              <w:rPr>
                <w:rFonts w:ascii="Times New Roman" w:hAnsi="Times New Roman" w:cs="Times New Roman"/>
                <w:sz w:val="24"/>
                <w:szCs w:val="24"/>
              </w:rPr>
              <w:t>развитие ценностного отношения обучающихся к труду, как основному способу достижения жизненного благополучия и ощущения уверенности в жизни. 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r w:rsidRPr="00E71CC1">
              <w:rPr>
                <w:rFonts w:ascii="Times New Roman" w:hAnsi="Times New Roman" w:cs="Times New Roman"/>
                <w:i/>
                <w:sz w:val="24"/>
                <w:szCs w:val="24"/>
              </w:rPr>
              <w:t xml:space="preserve"> </w:t>
            </w:r>
          </w:p>
          <w:p w:rsidR="00674530" w:rsidRDefault="00674530" w:rsidP="00D34335">
            <w:pPr>
              <w:spacing w:line="237" w:lineRule="auto"/>
              <w:ind w:right="140"/>
              <w:jc w:val="both"/>
              <w:rPr>
                <w:rFonts w:ascii="Times New Roman" w:hAnsi="Times New Roman" w:cs="Times New Roman"/>
                <w:i/>
                <w:sz w:val="24"/>
                <w:szCs w:val="24"/>
              </w:rPr>
            </w:pPr>
            <w:r w:rsidRPr="00E71CC1">
              <w:rPr>
                <w:rFonts w:ascii="Times New Roman" w:hAnsi="Times New Roman" w:cs="Times New Roman"/>
                <w:i/>
                <w:sz w:val="24"/>
                <w:szCs w:val="24"/>
              </w:rPr>
              <w:t xml:space="preserve">Основные организационные формы: </w:t>
            </w:r>
            <w:r w:rsidRPr="00E71CC1">
              <w:rPr>
                <w:rFonts w:ascii="Times New Roman" w:hAnsi="Times New Roman" w:cs="Times New Roman"/>
                <w:sz w:val="24"/>
                <w:szCs w:val="24"/>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r w:rsidRPr="00E71CC1">
              <w:rPr>
                <w:rFonts w:ascii="Times New Roman" w:hAnsi="Times New Roman" w:cs="Times New Roman"/>
                <w:i/>
                <w:sz w:val="24"/>
                <w:szCs w:val="24"/>
              </w:rPr>
              <w:t xml:space="preserve"> </w:t>
            </w:r>
          </w:p>
          <w:p w:rsidR="00674530" w:rsidRPr="00E71CC1" w:rsidRDefault="00674530" w:rsidP="00D34335">
            <w:pPr>
              <w:spacing w:line="237" w:lineRule="auto"/>
              <w:ind w:right="140"/>
              <w:jc w:val="both"/>
              <w:rPr>
                <w:rFonts w:ascii="Times New Roman" w:hAnsi="Times New Roman" w:cs="Times New Roman"/>
                <w:i/>
                <w:sz w:val="24"/>
                <w:szCs w:val="24"/>
              </w:rPr>
            </w:pPr>
            <w:r w:rsidRPr="00E71CC1">
              <w:rPr>
                <w:rFonts w:ascii="Times New Roman" w:hAnsi="Times New Roman" w:cs="Times New Roman"/>
                <w:i/>
                <w:sz w:val="24"/>
                <w:szCs w:val="24"/>
              </w:rPr>
              <w:t>Основное содержание</w:t>
            </w:r>
            <w:r w:rsidRPr="00E71CC1">
              <w:rPr>
                <w:rFonts w:ascii="Times New Roman" w:hAnsi="Times New Roman" w:cs="Times New Roman"/>
                <w:sz w:val="24"/>
                <w:szCs w:val="24"/>
              </w:rPr>
              <w:t>: 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674530" w:rsidTr="00D34335">
        <w:tc>
          <w:tcPr>
            <w:tcW w:w="9310" w:type="dxa"/>
            <w:gridSpan w:val="2"/>
          </w:tcPr>
          <w:p w:rsidR="00674530" w:rsidRPr="00E71CC1" w:rsidRDefault="00674530" w:rsidP="00D34335">
            <w:pPr>
              <w:spacing w:line="237" w:lineRule="auto"/>
              <w:ind w:right="140"/>
              <w:jc w:val="center"/>
              <w:rPr>
                <w:rFonts w:ascii="Times New Roman" w:hAnsi="Times New Roman" w:cs="Times New Roman"/>
                <w:b/>
                <w:i/>
                <w:sz w:val="24"/>
                <w:szCs w:val="24"/>
              </w:rPr>
            </w:pPr>
            <w:r w:rsidRPr="00E71CC1">
              <w:rPr>
                <w:rFonts w:ascii="Times New Roman" w:hAnsi="Times New Roman" w:cs="Times New Roman"/>
                <w:b/>
                <w:i/>
                <w:sz w:val="24"/>
                <w:szCs w:val="24"/>
              </w:rPr>
              <w:t>Вариативная часть</w:t>
            </w:r>
          </w:p>
        </w:tc>
      </w:tr>
      <w:tr w:rsidR="00674530" w:rsidTr="00D34335">
        <w:tc>
          <w:tcPr>
            <w:tcW w:w="3893" w:type="dxa"/>
          </w:tcPr>
          <w:p w:rsidR="00674530" w:rsidRPr="00E71CC1" w:rsidRDefault="00674530" w:rsidP="00D34335">
            <w:pPr>
              <w:spacing w:line="237" w:lineRule="auto"/>
              <w:ind w:right="140"/>
              <w:jc w:val="both"/>
              <w:rPr>
                <w:rFonts w:ascii="Times New Roman" w:hAnsi="Times New Roman" w:cs="Times New Roman"/>
                <w:sz w:val="24"/>
                <w:szCs w:val="24"/>
              </w:rPr>
            </w:pPr>
            <w:r w:rsidRPr="00E71CC1">
              <w:rPr>
                <w:rFonts w:ascii="Times New Roman" w:hAnsi="Times New Roman" w:cs="Times New Roman"/>
                <w:sz w:val="24"/>
                <w:szCs w:val="24"/>
              </w:rPr>
              <w:t>Занятия, связанные с реализацией особых интеллектуальных и социокультурных потребностей обучающихся</w:t>
            </w:r>
          </w:p>
        </w:tc>
        <w:tc>
          <w:tcPr>
            <w:tcW w:w="5417" w:type="dxa"/>
          </w:tcPr>
          <w:p w:rsidR="00674530" w:rsidRDefault="00674530" w:rsidP="00D34335">
            <w:pPr>
              <w:spacing w:line="237" w:lineRule="auto"/>
              <w:ind w:right="140"/>
              <w:jc w:val="both"/>
              <w:rPr>
                <w:rFonts w:ascii="Times New Roman" w:hAnsi="Times New Roman" w:cs="Times New Roman"/>
                <w:i/>
                <w:sz w:val="24"/>
                <w:szCs w:val="24"/>
              </w:rPr>
            </w:pPr>
            <w:r w:rsidRPr="00E71CC1">
              <w:rPr>
                <w:rFonts w:ascii="Times New Roman" w:hAnsi="Times New Roman" w:cs="Times New Roman"/>
                <w:i/>
                <w:sz w:val="24"/>
                <w:szCs w:val="24"/>
              </w:rPr>
              <w:t xml:space="preserve">Основная цель: </w:t>
            </w:r>
            <w:r w:rsidRPr="00376595">
              <w:rPr>
                <w:rFonts w:ascii="Times New Roman" w:hAnsi="Times New Roman" w:cs="Times New Roman"/>
                <w:sz w:val="24"/>
                <w:szCs w:val="24"/>
              </w:rPr>
              <w:t>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rsidR="00674530" w:rsidRDefault="00674530" w:rsidP="00D34335">
            <w:pPr>
              <w:spacing w:line="237" w:lineRule="auto"/>
              <w:ind w:right="140"/>
              <w:jc w:val="both"/>
              <w:rPr>
                <w:rFonts w:ascii="Times New Roman" w:hAnsi="Times New Roman" w:cs="Times New Roman"/>
                <w:i/>
                <w:sz w:val="24"/>
                <w:szCs w:val="24"/>
              </w:rPr>
            </w:pPr>
            <w:r w:rsidRPr="00E71CC1">
              <w:rPr>
                <w:rFonts w:ascii="Times New Roman" w:hAnsi="Times New Roman" w:cs="Times New Roman"/>
                <w:i/>
                <w:sz w:val="24"/>
                <w:szCs w:val="24"/>
              </w:rPr>
              <w:t xml:space="preserve"> </w:t>
            </w:r>
            <w:r w:rsidRPr="00376595">
              <w:rPr>
                <w:rFonts w:ascii="Times New Roman" w:hAnsi="Times New Roman" w:cs="Times New Roman"/>
                <w:i/>
                <w:sz w:val="24"/>
                <w:szCs w:val="24"/>
              </w:rPr>
              <w:t>Основная задача:</w:t>
            </w:r>
            <w:r w:rsidRPr="00E71CC1">
              <w:rPr>
                <w:rFonts w:ascii="Times New Roman" w:hAnsi="Times New Roman" w:cs="Times New Roman"/>
                <w:i/>
                <w:sz w:val="24"/>
                <w:szCs w:val="24"/>
              </w:rPr>
              <w:t xml:space="preserve"> </w:t>
            </w:r>
            <w:r w:rsidRPr="00376595">
              <w:rPr>
                <w:rFonts w:ascii="Times New Roman" w:hAnsi="Times New Roman" w:cs="Times New Roman"/>
                <w:sz w:val="24"/>
                <w:szCs w:val="24"/>
              </w:rPr>
              <w:t>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674530" w:rsidRPr="00E71CC1" w:rsidRDefault="00674530" w:rsidP="00D34335">
            <w:pPr>
              <w:spacing w:line="237" w:lineRule="auto"/>
              <w:ind w:right="140"/>
              <w:jc w:val="both"/>
              <w:rPr>
                <w:rFonts w:ascii="Times New Roman" w:hAnsi="Times New Roman" w:cs="Times New Roman"/>
                <w:i/>
                <w:sz w:val="24"/>
                <w:szCs w:val="24"/>
              </w:rPr>
            </w:pPr>
            <w:r w:rsidRPr="00376595">
              <w:rPr>
                <w:rFonts w:ascii="Times New Roman" w:hAnsi="Times New Roman" w:cs="Times New Roman"/>
                <w:i/>
                <w:sz w:val="24"/>
                <w:szCs w:val="24"/>
              </w:rPr>
              <w:t xml:space="preserve"> Основные направления деятельности: </w:t>
            </w:r>
            <w:r w:rsidRPr="00376595">
              <w:rPr>
                <w:rFonts w:ascii="Times New Roman" w:hAnsi="Times New Roman" w:cs="Times New Roman"/>
                <w:sz w:val="24"/>
                <w:szCs w:val="24"/>
              </w:rPr>
              <w:t>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674530" w:rsidTr="00D34335">
        <w:tc>
          <w:tcPr>
            <w:tcW w:w="3893" w:type="dxa"/>
          </w:tcPr>
          <w:p w:rsidR="00674530" w:rsidRPr="00E71CC1" w:rsidRDefault="00674530" w:rsidP="00D34335">
            <w:pPr>
              <w:spacing w:line="237" w:lineRule="auto"/>
              <w:ind w:right="140"/>
              <w:jc w:val="both"/>
              <w:rPr>
                <w:rFonts w:ascii="Times New Roman" w:hAnsi="Times New Roman" w:cs="Times New Roman"/>
                <w:sz w:val="24"/>
                <w:szCs w:val="24"/>
              </w:rPr>
            </w:pPr>
            <w:r w:rsidRPr="00376595">
              <w:rPr>
                <w:rFonts w:ascii="Times New Roman" w:hAnsi="Times New Roman" w:cs="Times New Roman"/>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5417" w:type="dxa"/>
          </w:tcPr>
          <w:p w:rsidR="00674530" w:rsidRDefault="00674530" w:rsidP="00D34335">
            <w:pPr>
              <w:spacing w:line="237" w:lineRule="auto"/>
              <w:ind w:right="140"/>
              <w:jc w:val="both"/>
              <w:rPr>
                <w:rFonts w:ascii="Times New Roman" w:hAnsi="Times New Roman" w:cs="Times New Roman"/>
                <w:i/>
                <w:sz w:val="24"/>
                <w:szCs w:val="24"/>
              </w:rPr>
            </w:pPr>
            <w:r w:rsidRPr="00376595">
              <w:rPr>
                <w:rFonts w:ascii="Times New Roman" w:hAnsi="Times New Roman" w:cs="Times New Roman"/>
                <w:i/>
                <w:sz w:val="24"/>
                <w:szCs w:val="24"/>
              </w:rPr>
              <w:t xml:space="preserve">Основная цель: </w:t>
            </w:r>
            <w:r w:rsidRPr="00376595">
              <w:rPr>
                <w:rFonts w:ascii="Times New Roman" w:hAnsi="Times New Roman" w:cs="Times New Roman"/>
                <w:sz w:val="24"/>
                <w:szCs w:val="24"/>
              </w:rPr>
              <w:t>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r w:rsidRPr="00376595">
              <w:rPr>
                <w:rFonts w:ascii="Times New Roman" w:hAnsi="Times New Roman" w:cs="Times New Roman"/>
                <w:i/>
                <w:sz w:val="24"/>
                <w:szCs w:val="24"/>
              </w:rPr>
              <w:t xml:space="preserve">. </w:t>
            </w:r>
          </w:p>
          <w:p w:rsidR="00674530" w:rsidRDefault="00674530" w:rsidP="00D34335">
            <w:pPr>
              <w:spacing w:line="237" w:lineRule="auto"/>
              <w:ind w:right="140"/>
              <w:jc w:val="both"/>
              <w:rPr>
                <w:rFonts w:ascii="Times New Roman" w:hAnsi="Times New Roman" w:cs="Times New Roman"/>
                <w:i/>
                <w:sz w:val="24"/>
                <w:szCs w:val="24"/>
              </w:rPr>
            </w:pPr>
            <w:r w:rsidRPr="00376595">
              <w:rPr>
                <w:rFonts w:ascii="Times New Roman" w:hAnsi="Times New Roman" w:cs="Times New Roman"/>
                <w:i/>
                <w:sz w:val="24"/>
                <w:szCs w:val="24"/>
              </w:rPr>
              <w:t xml:space="preserve">Основные задачи: </w:t>
            </w:r>
            <w:r w:rsidRPr="00376595">
              <w:rPr>
                <w:rFonts w:ascii="Times New Roman" w:hAnsi="Times New Roman" w:cs="Times New Roman"/>
                <w:sz w:val="24"/>
                <w:szCs w:val="24"/>
              </w:rPr>
              <w:t>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r w:rsidRPr="00376595">
              <w:rPr>
                <w:rFonts w:ascii="Times New Roman" w:hAnsi="Times New Roman" w:cs="Times New Roman"/>
                <w:i/>
                <w:sz w:val="24"/>
                <w:szCs w:val="24"/>
              </w:rPr>
              <w:t xml:space="preserve"> </w:t>
            </w:r>
          </w:p>
          <w:p w:rsidR="00674530" w:rsidRPr="00E71CC1" w:rsidRDefault="00674530" w:rsidP="00D34335">
            <w:pPr>
              <w:spacing w:line="237" w:lineRule="auto"/>
              <w:ind w:right="140"/>
              <w:jc w:val="both"/>
              <w:rPr>
                <w:rFonts w:ascii="Times New Roman" w:hAnsi="Times New Roman" w:cs="Times New Roman"/>
                <w:i/>
                <w:sz w:val="24"/>
                <w:szCs w:val="24"/>
              </w:rPr>
            </w:pPr>
            <w:r w:rsidRPr="00376595">
              <w:rPr>
                <w:rFonts w:ascii="Times New Roman" w:hAnsi="Times New Roman" w:cs="Times New Roman"/>
                <w:i/>
                <w:sz w:val="24"/>
                <w:szCs w:val="24"/>
              </w:rPr>
              <w:t xml:space="preserve">Основные организационные формы: </w:t>
            </w:r>
            <w:r w:rsidRPr="00376595">
              <w:rPr>
                <w:rFonts w:ascii="Times New Roman" w:hAnsi="Times New Roman" w:cs="Times New Roman"/>
                <w:sz w:val="24"/>
                <w:szCs w:val="24"/>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занятия школьников в спортивных объединениях (секциях и клубах, организация спортивных турниров и соревнований); занятия школьников в объединениях туристскокраеведческой направленности (экскурсии, развитие школьных музеев);</w:t>
            </w:r>
            <w:r>
              <w:rPr>
                <w:rFonts w:ascii="Times New Roman" w:hAnsi="Times New Roman" w:cs="Times New Roman"/>
                <w:sz w:val="24"/>
                <w:szCs w:val="24"/>
              </w:rPr>
              <w:t xml:space="preserve"> </w:t>
            </w:r>
            <w:r w:rsidRPr="00376595">
              <w:rPr>
                <w:rFonts w:ascii="Times New Roman" w:hAnsi="Times New Roman" w:cs="Times New Roman"/>
                <w:sz w:val="24"/>
                <w:szCs w:val="24"/>
              </w:rPr>
              <w:t>занятия по Программе развития социальной активности обучающихся начальных классов «Орлята России»</w:t>
            </w:r>
          </w:p>
        </w:tc>
      </w:tr>
      <w:tr w:rsidR="00674530" w:rsidTr="00D34335">
        <w:tc>
          <w:tcPr>
            <w:tcW w:w="3893" w:type="dxa"/>
          </w:tcPr>
          <w:p w:rsidR="00674530" w:rsidRPr="00376595" w:rsidRDefault="00674530" w:rsidP="00D34335">
            <w:pPr>
              <w:spacing w:line="237" w:lineRule="auto"/>
              <w:ind w:right="140"/>
              <w:rPr>
                <w:rFonts w:ascii="Times New Roman" w:hAnsi="Times New Roman" w:cs="Times New Roman"/>
                <w:sz w:val="24"/>
                <w:szCs w:val="24"/>
              </w:rPr>
            </w:pPr>
            <w:r>
              <w:rPr>
                <w:rFonts w:ascii="Times New Roman" w:hAnsi="Times New Roman" w:cs="Times New Roman"/>
                <w:sz w:val="24"/>
                <w:szCs w:val="24"/>
              </w:rPr>
              <w:t>Занятия, </w:t>
            </w:r>
            <w:r w:rsidRPr="00376595">
              <w:rPr>
                <w:rFonts w:ascii="Times New Roman" w:hAnsi="Times New Roman" w:cs="Times New Roman"/>
                <w:sz w:val="24"/>
                <w:szCs w:val="24"/>
              </w:rPr>
              <w:t>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5417" w:type="dxa"/>
          </w:tcPr>
          <w:p w:rsidR="00674530" w:rsidRDefault="00674530" w:rsidP="00D34335">
            <w:pPr>
              <w:spacing w:line="237" w:lineRule="auto"/>
              <w:ind w:right="140"/>
              <w:jc w:val="both"/>
              <w:rPr>
                <w:rFonts w:ascii="Times New Roman" w:hAnsi="Times New Roman" w:cs="Times New Roman"/>
                <w:i/>
                <w:sz w:val="24"/>
                <w:szCs w:val="24"/>
              </w:rPr>
            </w:pPr>
            <w:r w:rsidRPr="00376595">
              <w:rPr>
                <w:rFonts w:ascii="Times New Roman" w:hAnsi="Times New Roman" w:cs="Times New Roman"/>
                <w:i/>
                <w:sz w:val="24"/>
                <w:szCs w:val="24"/>
              </w:rPr>
              <w:t xml:space="preserve">Основная цель: </w:t>
            </w:r>
            <w:r w:rsidRPr="00376595">
              <w:rPr>
                <w:rFonts w:ascii="Times New Roman" w:hAnsi="Times New Roman" w:cs="Times New Roman"/>
                <w:sz w:val="24"/>
                <w:szCs w:val="24"/>
              </w:rPr>
              <w:t>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r w:rsidRPr="00376595">
              <w:rPr>
                <w:rFonts w:ascii="Times New Roman" w:hAnsi="Times New Roman" w:cs="Times New Roman"/>
                <w:i/>
                <w:sz w:val="24"/>
                <w:szCs w:val="24"/>
              </w:rPr>
              <w:t xml:space="preserve">. </w:t>
            </w:r>
          </w:p>
          <w:p w:rsidR="00674530" w:rsidRDefault="00674530" w:rsidP="00D34335">
            <w:pPr>
              <w:spacing w:line="237" w:lineRule="auto"/>
              <w:ind w:right="140"/>
              <w:rPr>
                <w:rFonts w:ascii="Times New Roman" w:hAnsi="Times New Roman" w:cs="Times New Roman"/>
                <w:i/>
                <w:sz w:val="24"/>
                <w:szCs w:val="24"/>
              </w:rPr>
            </w:pPr>
            <w:r w:rsidRPr="00376595">
              <w:rPr>
                <w:rFonts w:ascii="Times New Roman" w:hAnsi="Times New Roman" w:cs="Times New Roman"/>
                <w:i/>
                <w:sz w:val="24"/>
                <w:szCs w:val="24"/>
              </w:rPr>
              <w:t xml:space="preserve">Основная задача: </w:t>
            </w:r>
            <w:r w:rsidRPr="00376595">
              <w:rPr>
                <w:rFonts w:ascii="Times New Roman" w:hAnsi="Times New Roman" w:cs="Times New Roman"/>
                <w:sz w:val="24"/>
                <w:szCs w:val="24"/>
              </w:rPr>
              <w:t>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образовательной организации, понимания зон личного влияния на уклад школьной жизни</w:t>
            </w:r>
            <w:r w:rsidRPr="00376595">
              <w:rPr>
                <w:rFonts w:ascii="Times New Roman" w:hAnsi="Times New Roman" w:cs="Times New Roman"/>
                <w:i/>
                <w:sz w:val="24"/>
                <w:szCs w:val="24"/>
              </w:rPr>
              <w:t xml:space="preserve">. </w:t>
            </w:r>
          </w:p>
          <w:p w:rsidR="00674530" w:rsidRPr="00376595" w:rsidRDefault="00674530" w:rsidP="00D34335">
            <w:pPr>
              <w:spacing w:line="237" w:lineRule="auto"/>
              <w:ind w:right="140"/>
              <w:rPr>
                <w:rFonts w:ascii="Times New Roman" w:hAnsi="Times New Roman" w:cs="Times New Roman"/>
                <w:i/>
                <w:sz w:val="24"/>
                <w:szCs w:val="24"/>
              </w:rPr>
            </w:pPr>
            <w:r w:rsidRPr="00376595">
              <w:rPr>
                <w:rFonts w:ascii="Times New Roman" w:hAnsi="Times New Roman" w:cs="Times New Roman"/>
                <w:i/>
                <w:sz w:val="24"/>
                <w:szCs w:val="24"/>
              </w:rPr>
              <w:t xml:space="preserve">Основные организационные формы: </w:t>
            </w:r>
            <w:r w:rsidRPr="00376595">
              <w:rPr>
                <w:rFonts w:ascii="Times New Roman" w:hAnsi="Times New Roman" w:cs="Times New Roman"/>
                <w:sz w:val="24"/>
                <w:szCs w:val="24"/>
              </w:rPr>
              <w:t>педагогическое сопровождение деятельности Российского движения школьников и Юнармейских отрядов; 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 конфликтных ситуаций в школе и т.п</w:t>
            </w:r>
          </w:p>
        </w:tc>
      </w:tr>
    </w:tbl>
    <w:p w:rsidR="00674530" w:rsidRDefault="00674530" w:rsidP="00AB534D">
      <w:pPr>
        <w:spacing w:after="160" w:line="259" w:lineRule="auto"/>
        <w:rPr>
          <w:rFonts w:ascii="Times New Roman" w:hAnsi="Times New Roman" w:cs="Times New Roman"/>
          <w:b/>
          <w:sz w:val="24"/>
          <w:szCs w:val="28"/>
        </w:rPr>
      </w:pPr>
    </w:p>
    <w:p w:rsidR="00AB534D" w:rsidRDefault="00E5211F" w:rsidP="00674530">
      <w:pPr>
        <w:spacing w:after="160" w:line="259" w:lineRule="auto"/>
        <w:jc w:val="center"/>
        <w:rPr>
          <w:rFonts w:ascii="Times New Roman" w:eastAsia="Times New Roman" w:hAnsi="Times New Roman"/>
          <w:sz w:val="24"/>
        </w:rPr>
      </w:pPr>
      <w:r>
        <w:rPr>
          <w:rFonts w:ascii="Times New Roman" w:hAnsi="Times New Roman" w:cs="Times New Roman"/>
          <w:b/>
          <w:sz w:val="24"/>
          <w:szCs w:val="28"/>
        </w:rPr>
        <w:t>3.3</w:t>
      </w:r>
      <w:r w:rsidR="00AB534D">
        <w:rPr>
          <w:rFonts w:ascii="Times New Roman" w:hAnsi="Times New Roman" w:cs="Times New Roman"/>
          <w:b/>
          <w:sz w:val="24"/>
          <w:szCs w:val="28"/>
        </w:rPr>
        <w:t>.</w:t>
      </w:r>
      <w:r w:rsidR="00AB534D" w:rsidRPr="00212B30">
        <w:rPr>
          <w:rFonts w:ascii="Times New Roman" w:hAnsi="Times New Roman" w:cs="Times New Roman"/>
          <w:b/>
          <w:sz w:val="24"/>
          <w:szCs w:val="28"/>
        </w:rPr>
        <w:t xml:space="preserve"> </w:t>
      </w:r>
    </w:p>
    <w:tbl>
      <w:tblPr>
        <w:tblW w:w="9631" w:type="dxa"/>
        <w:tblInd w:w="-7" w:type="dxa"/>
        <w:tblCellMar>
          <w:top w:w="7" w:type="dxa"/>
          <w:left w:w="106" w:type="dxa"/>
          <w:right w:w="53" w:type="dxa"/>
        </w:tblCellMar>
        <w:tblLook w:val="04A0" w:firstRow="1" w:lastRow="0" w:firstColumn="1" w:lastColumn="0" w:noHBand="0" w:noVBand="1"/>
      </w:tblPr>
      <w:tblGrid>
        <w:gridCol w:w="3155"/>
        <w:gridCol w:w="1568"/>
        <w:gridCol w:w="2330"/>
        <w:gridCol w:w="2578"/>
      </w:tblGrid>
      <w:tr w:rsidR="00B8713A" w:rsidRPr="00A51E68" w:rsidTr="00A705F6">
        <w:trPr>
          <w:trHeight w:val="1287"/>
        </w:trPr>
        <w:tc>
          <w:tcPr>
            <w:tcW w:w="9631" w:type="dxa"/>
            <w:gridSpan w:val="4"/>
            <w:tcBorders>
              <w:top w:val="single" w:sz="4" w:space="0" w:color="000000"/>
              <w:left w:val="single" w:sz="4" w:space="0" w:color="000000"/>
              <w:bottom w:val="single" w:sz="4" w:space="0" w:color="000000"/>
              <w:right w:val="single" w:sz="4" w:space="0" w:color="000000"/>
            </w:tcBorders>
            <w:hideMark/>
          </w:tcPr>
          <w:p w:rsidR="00B8713A" w:rsidRPr="00A51E68" w:rsidRDefault="00B8713A" w:rsidP="00A705F6">
            <w:pPr>
              <w:spacing w:after="156" w:line="256" w:lineRule="auto"/>
              <w:ind w:right="55"/>
              <w:jc w:val="center"/>
              <w:rPr>
                <w:rFonts w:ascii="Times New Roman" w:hAnsi="Times New Roman" w:cs="Times New Roman"/>
                <w:color w:val="000000"/>
                <w:sz w:val="28"/>
                <w:szCs w:val="28"/>
              </w:rPr>
            </w:pPr>
            <w:r>
              <w:rPr>
                <w:rFonts w:ascii="Times New Roman" w:hAnsi="Times New Roman" w:cs="Times New Roman"/>
                <w:b/>
                <w:sz w:val="28"/>
                <w:szCs w:val="28"/>
              </w:rPr>
              <w:t>Календарный план воспитательной работы школы</w:t>
            </w:r>
          </w:p>
          <w:p w:rsidR="00B8713A" w:rsidRPr="00A51E68" w:rsidRDefault="00B8713A" w:rsidP="00A705F6">
            <w:pPr>
              <w:spacing w:after="0" w:line="256" w:lineRule="auto"/>
              <w:ind w:right="54"/>
              <w:jc w:val="center"/>
              <w:rPr>
                <w:rFonts w:ascii="Times New Roman" w:hAnsi="Times New Roman" w:cs="Times New Roman"/>
                <w:color w:val="000000"/>
                <w:sz w:val="24"/>
              </w:rPr>
            </w:pPr>
            <w:r w:rsidRPr="00A51E68">
              <w:rPr>
                <w:rFonts w:ascii="Times New Roman" w:hAnsi="Times New Roman" w:cs="Times New Roman"/>
                <w:b/>
                <w:sz w:val="28"/>
                <w:szCs w:val="28"/>
              </w:rPr>
              <w:t xml:space="preserve"> ( УРОВЕНЬ </w:t>
            </w:r>
            <w:r>
              <w:rPr>
                <w:rFonts w:ascii="Times New Roman" w:hAnsi="Times New Roman" w:cs="Times New Roman"/>
                <w:b/>
                <w:sz w:val="28"/>
                <w:szCs w:val="28"/>
              </w:rPr>
              <w:t>ОСНОВ</w:t>
            </w:r>
            <w:r w:rsidRPr="00A51E68">
              <w:rPr>
                <w:rFonts w:ascii="Times New Roman" w:hAnsi="Times New Roman" w:cs="Times New Roman"/>
                <w:b/>
                <w:sz w:val="28"/>
                <w:szCs w:val="28"/>
              </w:rPr>
              <w:t>НОГО ОБЩЕГО ОБРАЗОВАНИЯ)</w:t>
            </w:r>
          </w:p>
        </w:tc>
      </w:tr>
      <w:tr w:rsidR="00B8713A" w:rsidTr="00A705F6">
        <w:tblPrEx>
          <w:tblCellMar>
            <w:left w:w="84" w:type="dxa"/>
            <w:right w:w="24" w:type="dxa"/>
          </w:tblCellMar>
        </w:tblPrEx>
        <w:trPr>
          <w:trHeight w:val="979"/>
        </w:trPr>
        <w:tc>
          <w:tcPr>
            <w:tcW w:w="963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8713A" w:rsidRPr="00A51E68" w:rsidRDefault="00B8713A" w:rsidP="00A705F6">
            <w:pPr>
              <w:spacing w:after="18" w:line="256" w:lineRule="auto"/>
              <w:ind w:right="60"/>
              <w:jc w:val="center"/>
              <w:rPr>
                <w:rFonts w:ascii="Times New Roman" w:hAnsi="Times New Roman" w:cs="Times New Roman"/>
                <w:color w:val="000000"/>
                <w:sz w:val="28"/>
                <w:szCs w:val="28"/>
              </w:rPr>
            </w:pPr>
            <w:r w:rsidRPr="00A51E68">
              <w:rPr>
                <w:rFonts w:ascii="Times New Roman" w:hAnsi="Times New Roman" w:cs="Times New Roman"/>
                <w:b/>
                <w:sz w:val="28"/>
                <w:szCs w:val="28"/>
              </w:rPr>
              <w:t xml:space="preserve">Классное руководство и  наставничество </w:t>
            </w:r>
          </w:p>
          <w:p w:rsidR="00B8713A" w:rsidRPr="00A51E68" w:rsidRDefault="00B8713A" w:rsidP="00A705F6">
            <w:pPr>
              <w:spacing w:after="0" w:line="256" w:lineRule="auto"/>
              <w:ind w:left="1063" w:right="1066"/>
              <w:jc w:val="center"/>
              <w:rPr>
                <w:rFonts w:ascii="Times New Roman" w:hAnsi="Times New Roman" w:cs="Times New Roman"/>
                <w:color w:val="000000"/>
                <w:sz w:val="24"/>
              </w:rPr>
            </w:pPr>
            <w:r w:rsidRPr="00A51E68">
              <w:rPr>
                <w:rFonts w:ascii="Times New Roman" w:hAnsi="Times New Roman" w:cs="Times New Roman"/>
                <w:sz w:val="28"/>
                <w:szCs w:val="28"/>
              </w:rPr>
              <w:t xml:space="preserve"> (согласно индивидуальным  планам работы классных руководителей, с включением тематических классных часов)</w:t>
            </w:r>
          </w:p>
        </w:tc>
      </w:tr>
      <w:tr w:rsidR="00B8713A" w:rsidTr="00A705F6">
        <w:tblPrEx>
          <w:tblCellMar>
            <w:left w:w="84" w:type="dxa"/>
            <w:right w:w="24" w:type="dxa"/>
          </w:tblCellMar>
        </w:tblPrEx>
        <w:trPr>
          <w:trHeight w:val="694"/>
        </w:trPr>
        <w:tc>
          <w:tcPr>
            <w:tcW w:w="3849"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spacing w:after="0" w:line="256" w:lineRule="auto"/>
              <w:ind w:right="74"/>
              <w:jc w:val="center"/>
              <w:rPr>
                <w:rFonts w:ascii="Times New Roman" w:hAnsi="Times New Roman" w:cs="Times New Roman"/>
                <w:b/>
                <w:color w:val="000000"/>
                <w:sz w:val="24"/>
                <w:szCs w:val="24"/>
                <w:lang w:val="en-US"/>
              </w:rPr>
            </w:pPr>
            <w:r w:rsidRPr="00A51E68">
              <w:rPr>
                <w:rFonts w:ascii="Times New Roman" w:hAnsi="Times New Roman" w:cs="Times New Roman"/>
                <w:b/>
                <w:sz w:val="24"/>
                <w:szCs w:val="24"/>
              </w:rPr>
              <w:t xml:space="preserve">Дела, события, мероприятия </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spacing w:after="0" w:line="256" w:lineRule="auto"/>
              <w:ind w:left="55"/>
              <w:rPr>
                <w:rFonts w:ascii="Times New Roman" w:hAnsi="Times New Roman" w:cs="Times New Roman"/>
                <w:b/>
                <w:color w:val="000000"/>
                <w:sz w:val="24"/>
                <w:szCs w:val="24"/>
                <w:lang w:val="en-US"/>
              </w:rPr>
            </w:pPr>
            <w:r w:rsidRPr="00A51E68">
              <w:rPr>
                <w:rFonts w:ascii="Times New Roman" w:hAnsi="Times New Roman" w:cs="Times New Roman"/>
                <w:b/>
                <w:sz w:val="24"/>
                <w:szCs w:val="24"/>
              </w:rPr>
              <w:t xml:space="preserve">Классы </w:t>
            </w:r>
          </w:p>
        </w:tc>
        <w:tc>
          <w:tcPr>
            <w:tcW w:w="2330"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spacing w:after="0" w:line="256" w:lineRule="auto"/>
              <w:ind w:right="25"/>
              <w:jc w:val="center"/>
              <w:rPr>
                <w:rFonts w:ascii="Times New Roman" w:hAnsi="Times New Roman" w:cs="Times New Roman"/>
                <w:b/>
                <w:color w:val="000000"/>
                <w:sz w:val="24"/>
                <w:szCs w:val="24"/>
                <w:lang w:val="en-US"/>
              </w:rPr>
            </w:pPr>
            <w:r w:rsidRPr="00A51E68">
              <w:rPr>
                <w:rFonts w:ascii="Times New Roman" w:hAnsi="Times New Roman" w:cs="Times New Roman"/>
                <w:b/>
                <w:sz w:val="24"/>
                <w:szCs w:val="24"/>
              </w:rPr>
              <w:t xml:space="preserve">Сроки </w:t>
            </w:r>
          </w:p>
        </w:tc>
        <w:tc>
          <w:tcPr>
            <w:tcW w:w="1884"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spacing w:after="0" w:line="256" w:lineRule="auto"/>
              <w:ind w:left="58"/>
              <w:rPr>
                <w:rFonts w:ascii="Times New Roman" w:hAnsi="Times New Roman" w:cs="Times New Roman"/>
                <w:b/>
                <w:color w:val="000000"/>
                <w:sz w:val="24"/>
                <w:szCs w:val="24"/>
                <w:lang w:val="en-US"/>
              </w:rPr>
            </w:pPr>
            <w:r w:rsidRPr="00A51E68">
              <w:rPr>
                <w:rFonts w:ascii="Times New Roman" w:hAnsi="Times New Roman" w:cs="Times New Roman"/>
                <w:b/>
                <w:sz w:val="24"/>
                <w:szCs w:val="24"/>
              </w:rPr>
              <w:t xml:space="preserve">Ответственные </w:t>
            </w:r>
          </w:p>
        </w:tc>
      </w:tr>
      <w:tr w:rsidR="00B8713A" w:rsidTr="00A705F6">
        <w:tblPrEx>
          <w:tblCellMar>
            <w:left w:w="84" w:type="dxa"/>
            <w:right w:w="24" w:type="dxa"/>
          </w:tblCellMar>
        </w:tblPrEx>
        <w:trPr>
          <w:trHeight w:val="838"/>
        </w:trPr>
        <w:tc>
          <w:tcPr>
            <w:tcW w:w="3849"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spacing w:after="0" w:line="256" w:lineRule="auto"/>
              <w:ind w:left="24"/>
              <w:jc w:val="center"/>
              <w:rPr>
                <w:rFonts w:ascii="Times New Roman" w:hAnsi="Times New Roman" w:cs="Times New Roman"/>
                <w:color w:val="000000"/>
                <w:sz w:val="24"/>
                <w:szCs w:val="24"/>
              </w:rPr>
            </w:pPr>
            <w:r w:rsidRPr="00A51E68">
              <w:rPr>
                <w:rFonts w:ascii="Times New Roman" w:hAnsi="Times New Roman" w:cs="Times New Roman"/>
                <w:sz w:val="24"/>
                <w:szCs w:val="24"/>
              </w:rPr>
              <w:t>Урок знаний</w:t>
            </w:r>
          </w:p>
          <w:p w:rsidR="00B8713A" w:rsidRPr="00A51E68" w:rsidRDefault="00B8713A" w:rsidP="00A705F6">
            <w:pPr>
              <w:spacing w:after="21" w:line="256" w:lineRule="auto"/>
              <w:ind w:left="24"/>
              <w:jc w:val="center"/>
              <w:rPr>
                <w:rFonts w:ascii="Times New Roman" w:hAnsi="Times New Roman" w:cs="Times New Roman"/>
                <w:color w:val="000000"/>
                <w:sz w:val="24"/>
                <w:szCs w:val="24"/>
              </w:rPr>
            </w:pPr>
            <w:r w:rsidRPr="00A51E68">
              <w:rPr>
                <w:rFonts w:ascii="Times New Roman" w:hAnsi="Times New Roman" w:cs="Times New Roman"/>
                <w:sz w:val="24"/>
                <w:szCs w:val="24"/>
              </w:rPr>
              <w:t>Классные часы</w:t>
            </w:r>
          </w:p>
          <w:p w:rsidR="00B8713A" w:rsidRPr="00A51E68" w:rsidRDefault="00B8713A" w:rsidP="00A705F6">
            <w:pPr>
              <w:spacing w:after="0" w:line="256" w:lineRule="auto"/>
              <w:ind w:left="24"/>
              <w:jc w:val="center"/>
              <w:rPr>
                <w:rFonts w:ascii="Times New Roman" w:hAnsi="Times New Roman" w:cs="Times New Roman"/>
                <w:color w:val="000000"/>
                <w:sz w:val="24"/>
                <w:szCs w:val="24"/>
              </w:rPr>
            </w:pP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spacing w:after="0" w:line="256" w:lineRule="auto"/>
              <w:ind w:right="48"/>
              <w:jc w:val="center"/>
              <w:rPr>
                <w:rFonts w:ascii="Times New Roman" w:hAnsi="Times New Roman" w:cs="Times New Roman"/>
                <w:color w:val="000000"/>
                <w:sz w:val="24"/>
                <w:szCs w:val="24"/>
                <w:lang w:val="en-US"/>
              </w:rPr>
            </w:pPr>
            <w:r>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spacing w:after="0" w:line="256" w:lineRule="auto"/>
              <w:ind w:right="23"/>
              <w:jc w:val="center"/>
              <w:rPr>
                <w:rFonts w:ascii="Times New Roman" w:hAnsi="Times New Roman" w:cs="Times New Roman"/>
                <w:color w:val="000000"/>
                <w:sz w:val="24"/>
                <w:szCs w:val="24"/>
                <w:lang w:val="en-US"/>
              </w:rPr>
            </w:pPr>
            <w:r>
              <w:rPr>
                <w:rFonts w:ascii="Times New Roman" w:hAnsi="Times New Roman" w:cs="Times New Roman"/>
                <w:sz w:val="24"/>
                <w:szCs w:val="24"/>
              </w:rPr>
              <w:t>1.09</w:t>
            </w:r>
          </w:p>
        </w:tc>
        <w:tc>
          <w:tcPr>
            <w:tcW w:w="1884"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spacing w:after="0" w:line="256" w:lineRule="auto"/>
              <w:jc w:val="center"/>
              <w:rPr>
                <w:rFonts w:ascii="Times New Roman" w:hAnsi="Times New Roman" w:cs="Times New Roman"/>
                <w:color w:val="000000"/>
                <w:sz w:val="24"/>
                <w:szCs w:val="24"/>
              </w:rPr>
            </w:pPr>
            <w:r w:rsidRPr="00A51E68">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739"/>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A51E68" w:rsidRDefault="00B8713A" w:rsidP="00A705F6">
            <w:pPr>
              <w:spacing w:after="0" w:line="256" w:lineRule="auto"/>
              <w:ind w:left="24"/>
              <w:jc w:val="center"/>
              <w:rPr>
                <w:rFonts w:ascii="Times New Roman" w:hAnsi="Times New Roman" w:cs="Times New Roman"/>
                <w:color w:val="000000"/>
                <w:sz w:val="24"/>
                <w:szCs w:val="24"/>
              </w:rPr>
            </w:pPr>
            <w:r w:rsidRPr="00A51E68">
              <w:rPr>
                <w:rFonts w:ascii="Times New Roman" w:hAnsi="Times New Roman" w:cs="Times New Roman"/>
                <w:sz w:val="24"/>
                <w:szCs w:val="24"/>
              </w:rPr>
              <w:t>Всероссийский урок «Экология и энергосбережение»</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DE0818">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A51E68" w:rsidRDefault="00B8713A" w:rsidP="00A705F6">
            <w:pPr>
              <w:spacing w:after="0" w:line="256" w:lineRule="auto"/>
              <w:ind w:right="26"/>
              <w:jc w:val="center"/>
              <w:rPr>
                <w:rFonts w:ascii="Times New Roman" w:hAnsi="Times New Roman" w:cs="Times New Roman"/>
                <w:color w:val="000000"/>
                <w:sz w:val="24"/>
                <w:szCs w:val="24"/>
                <w:lang w:val="en-US"/>
              </w:rPr>
            </w:pPr>
            <w:r w:rsidRPr="00A51E68">
              <w:rPr>
                <w:rFonts w:ascii="Times New Roman" w:hAnsi="Times New Roman" w:cs="Times New Roman"/>
                <w:sz w:val="24"/>
                <w:szCs w:val="24"/>
              </w:rPr>
              <w:t>15.10</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A51E68" w:rsidRDefault="00B8713A" w:rsidP="00A705F6">
            <w:pPr>
              <w:spacing w:after="0" w:line="256" w:lineRule="auto"/>
              <w:jc w:val="center"/>
              <w:rPr>
                <w:rFonts w:ascii="Times New Roman" w:hAnsi="Times New Roman" w:cs="Times New Roman"/>
                <w:color w:val="000000"/>
                <w:sz w:val="24"/>
                <w:szCs w:val="24"/>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564"/>
        </w:trPr>
        <w:tc>
          <w:tcPr>
            <w:tcW w:w="3849"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spacing w:after="0" w:line="256" w:lineRule="auto"/>
              <w:ind w:left="24"/>
              <w:jc w:val="center"/>
              <w:rPr>
                <w:rFonts w:ascii="Times New Roman" w:hAnsi="Times New Roman" w:cs="Times New Roman"/>
                <w:color w:val="000000"/>
                <w:sz w:val="24"/>
                <w:szCs w:val="24"/>
              </w:rPr>
            </w:pPr>
            <w:r w:rsidRPr="00A51E68">
              <w:rPr>
                <w:rFonts w:ascii="Times New Roman" w:hAnsi="Times New Roman" w:cs="Times New Roman"/>
                <w:sz w:val="24"/>
                <w:szCs w:val="24"/>
              </w:rPr>
              <w:t>Единый урок «Безопасность в Интернете»</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B8713A" w:rsidRDefault="00B8713A" w:rsidP="00A705F6">
            <w:pPr>
              <w:jc w:val="center"/>
            </w:pPr>
            <w:r w:rsidRPr="00DE0818">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spacing w:after="0" w:line="256" w:lineRule="auto"/>
              <w:ind w:right="23"/>
              <w:jc w:val="center"/>
              <w:rPr>
                <w:rFonts w:ascii="Times New Roman" w:hAnsi="Times New Roman" w:cs="Times New Roman"/>
                <w:color w:val="000000"/>
                <w:sz w:val="24"/>
                <w:szCs w:val="24"/>
              </w:rPr>
            </w:pPr>
            <w:r w:rsidRPr="00A51E68">
              <w:rPr>
                <w:rFonts w:ascii="Times New Roman" w:hAnsi="Times New Roman" w:cs="Times New Roman"/>
                <w:sz w:val="24"/>
                <w:szCs w:val="24"/>
              </w:rPr>
              <w:t>28-30.10</w:t>
            </w:r>
          </w:p>
        </w:tc>
        <w:tc>
          <w:tcPr>
            <w:tcW w:w="1884"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spacing w:after="0" w:line="256" w:lineRule="auto"/>
              <w:jc w:val="center"/>
              <w:rPr>
                <w:rFonts w:ascii="Times New Roman" w:hAnsi="Times New Roman" w:cs="Times New Roman"/>
                <w:color w:val="000000"/>
                <w:sz w:val="24"/>
                <w:szCs w:val="24"/>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422"/>
        </w:trPr>
        <w:tc>
          <w:tcPr>
            <w:tcW w:w="3849"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spacing w:after="0" w:line="256" w:lineRule="auto"/>
              <w:ind w:left="24"/>
              <w:jc w:val="center"/>
              <w:rPr>
                <w:rFonts w:ascii="Times New Roman" w:hAnsi="Times New Roman" w:cs="Times New Roman"/>
                <w:color w:val="000000"/>
                <w:sz w:val="24"/>
                <w:szCs w:val="24"/>
                <w:lang w:val="en-US"/>
              </w:rPr>
            </w:pPr>
            <w:r w:rsidRPr="00A51E68">
              <w:rPr>
                <w:rFonts w:ascii="Times New Roman" w:hAnsi="Times New Roman" w:cs="Times New Roman"/>
                <w:sz w:val="24"/>
                <w:szCs w:val="24"/>
              </w:rPr>
              <w:t>Планирование на каникулы</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B8713A" w:rsidRDefault="00B8713A" w:rsidP="00A705F6">
            <w:pPr>
              <w:jc w:val="center"/>
            </w:pPr>
            <w:r w:rsidRPr="00DE0818">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spacing w:after="0" w:line="256" w:lineRule="auto"/>
              <w:ind w:right="26"/>
              <w:jc w:val="center"/>
              <w:rPr>
                <w:rFonts w:ascii="Times New Roman" w:hAnsi="Times New Roman" w:cs="Times New Roman"/>
                <w:color w:val="000000"/>
                <w:sz w:val="24"/>
                <w:szCs w:val="24"/>
                <w:lang w:val="en-US"/>
              </w:rPr>
            </w:pPr>
            <w:r w:rsidRPr="00A51E68">
              <w:rPr>
                <w:rFonts w:ascii="Times New Roman" w:hAnsi="Times New Roman" w:cs="Times New Roman"/>
                <w:sz w:val="24"/>
                <w:szCs w:val="24"/>
              </w:rPr>
              <w:t>20.10</w:t>
            </w:r>
          </w:p>
        </w:tc>
        <w:tc>
          <w:tcPr>
            <w:tcW w:w="1884"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spacing w:after="0" w:line="256" w:lineRule="auto"/>
              <w:ind w:left="101"/>
              <w:jc w:val="center"/>
              <w:rPr>
                <w:rFonts w:ascii="Times New Roman" w:hAnsi="Times New Roman" w:cs="Times New Roman"/>
                <w:color w:val="000000"/>
                <w:sz w:val="24"/>
                <w:szCs w:val="24"/>
                <w:lang w:val="en-US"/>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838"/>
        </w:trPr>
        <w:tc>
          <w:tcPr>
            <w:tcW w:w="3849"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spacing w:after="0" w:line="256" w:lineRule="auto"/>
              <w:ind w:left="24" w:right="593"/>
              <w:jc w:val="center"/>
              <w:rPr>
                <w:rFonts w:ascii="Times New Roman" w:hAnsi="Times New Roman" w:cs="Times New Roman"/>
                <w:color w:val="000000"/>
                <w:sz w:val="24"/>
                <w:szCs w:val="24"/>
              </w:rPr>
            </w:pPr>
            <w:r w:rsidRPr="00A51E68">
              <w:rPr>
                <w:rFonts w:ascii="Times New Roman" w:hAnsi="Times New Roman" w:cs="Times New Roman"/>
                <w:sz w:val="24"/>
                <w:szCs w:val="24"/>
              </w:rPr>
              <w:t>Профилактика несчастных случаев на водных объектах в осенне-зимний период Проведение инструктажей</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B8713A" w:rsidRDefault="00B8713A" w:rsidP="00A705F6">
            <w:pPr>
              <w:jc w:val="center"/>
            </w:pPr>
            <w:r w:rsidRPr="00DE0818">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spacing w:after="0" w:line="256" w:lineRule="auto"/>
              <w:jc w:val="center"/>
              <w:rPr>
                <w:rFonts w:ascii="Times New Roman" w:hAnsi="Times New Roman" w:cs="Times New Roman"/>
                <w:color w:val="000000"/>
                <w:sz w:val="24"/>
                <w:szCs w:val="24"/>
                <w:lang w:val="en-US"/>
              </w:rPr>
            </w:pPr>
            <w:r w:rsidRPr="00A51E68">
              <w:rPr>
                <w:rFonts w:ascii="Times New Roman" w:hAnsi="Times New Roman" w:cs="Times New Roman"/>
                <w:sz w:val="24"/>
                <w:szCs w:val="24"/>
              </w:rPr>
              <w:t>Октябрь, ноябрь</w:t>
            </w:r>
          </w:p>
        </w:tc>
        <w:tc>
          <w:tcPr>
            <w:tcW w:w="1884"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spacing w:after="0" w:line="256" w:lineRule="auto"/>
              <w:ind w:left="101"/>
              <w:jc w:val="center"/>
              <w:rPr>
                <w:rFonts w:ascii="Times New Roman" w:hAnsi="Times New Roman" w:cs="Times New Roman"/>
                <w:color w:val="000000"/>
                <w:sz w:val="24"/>
                <w:szCs w:val="24"/>
                <w:lang w:val="en-US"/>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562"/>
        </w:trPr>
        <w:tc>
          <w:tcPr>
            <w:tcW w:w="3849"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spacing w:after="0" w:line="256" w:lineRule="auto"/>
              <w:ind w:left="24"/>
              <w:jc w:val="center"/>
              <w:rPr>
                <w:rFonts w:ascii="Times New Roman" w:hAnsi="Times New Roman" w:cs="Times New Roman"/>
                <w:color w:val="000000"/>
                <w:sz w:val="24"/>
                <w:szCs w:val="24"/>
              </w:rPr>
            </w:pPr>
            <w:r w:rsidRPr="00A51E68">
              <w:rPr>
                <w:rFonts w:ascii="Times New Roman" w:hAnsi="Times New Roman" w:cs="Times New Roman"/>
                <w:sz w:val="24"/>
                <w:szCs w:val="24"/>
              </w:rPr>
              <w:t>Классные часы, посвященные Дню народного единства</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B8713A" w:rsidRDefault="00B8713A" w:rsidP="00A705F6">
            <w:pPr>
              <w:jc w:val="center"/>
            </w:pPr>
            <w:r w:rsidRPr="00DE0818">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hideMark/>
          </w:tcPr>
          <w:p w:rsidR="00B8713A" w:rsidRPr="00F64558" w:rsidRDefault="00B8713A" w:rsidP="00A705F6">
            <w:pPr>
              <w:spacing w:after="0" w:line="256" w:lineRule="auto"/>
              <w:ind w:right="26"/>
              <w:jc w:val="center"/>
              <w:rPr>
                <w:rFonts w:ascii="Times New Roman" w:hAnsi="Times New Roman" w:cs="Times New Roman"/>
                <w:color w:val="000000"/>
                <w:sz w:val="24"/>
                <w:szCs w:val="24"/>
              </w:rPr>
            </w:pPr>
            <w:r>
              <w:rPr>
                <w:rFonts w:ascii="Times New Roman" w:hAnsi="Times New Roman" w:cs="Times New Roman"/>
                <w:color w:val="000000"/>
                <w:sz w:val="24"/>
                <w:szCs w:val="24"/>
              </w:rPr>
              <w:t>Ноябрь</w:t>
            </w:r>
          </w:p>
        </w:tc>
        <w:tc>
          <w:tcPr>
            <w:tcW w:w="1884"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spacing w:after="0" w:line="256" w:lineRule="auto"/>
              <w:jc w:val="center"/>
              <w:rPr>
                <w:rFonts w:ascii="Times New Roman" w:hAnsi="Times New Roman" w:cs="Times New Roman"/>
                <w:color w:val="000000"/>
                <w:sz w:val="24"/>
                <w:szCs w:val="24"/>
                <w:lang w:val="en-US"/>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562"/>
        </w:trPr>
        <w:tc>
          <w:tcPr>
            <w:tcW w:w="3849"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spacing w:after="0" w:line="256" w:lineRule="auto"/>
              <w:ind w:left="24"/>
              <w:jc w:val="center"/>
              <w:rPr>
                <w:rFonts w:ascii="Times New Roman" w:hAnsi="Times New Roman" w:cs="Times New Roman"/>
                <w:color w:val="000000"/>
                <w:sz w:val="24"/>
                <w:szCs w:val="24"/>
              </w:rPr>
            </w:pPr>
            <w:r w:rsidRPr="00F64558">
              <w:rPr>
                <w:rFonts w:ascii="Times New Roman" w:hAnsi="Times New Roman" w:cs="Times New Roman"/>
                <w:sz w:val="24"/>
                <w:szCs w:val="24"/>
              </w:rPr>
              <w:t>Классные часы «Здоровый образ жизни»</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B8713A" w:rsidRDefault="00B8713A" w:rsidP="00A705F6">
            <w:pPr>
              <w:jc w:val="center"/>
            </w:pPr>
            <w:r w:rsidRPr="00DE0818">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spacing w:after="0" w:line="256" w:lineRule="auto"/>
              <w:ind w:right="22"/>
              <w:jc w:val="center"/>
              <w:rPr>
                <w:rFonts w:ascii="Times New Roman" w:hAnsi="Times New Roman" w:cs="Times New Roman"/>
                <w:color w:val="000000"/>
                <w:sz w:val="24"/>
                <w:szCs w:val="24"/>
                <w:lang w:val="en-US"/>
              </w:rPr>
            </w:pPr>
            <w:r>
              <w:rPr>
                <w:rFonts w:ascii="Times New Roman" w:hAnsi="Times New Roman" w:cs="Times New Roman"/>
                <w:sz w:val="24"/>
                <w:szCs w:val="24"/>
              </w:rPr>
              <w:t>Ноябрь</w:t>
            </w:r>
          </w:p>
        </w:tc>
        <w:tc>
          <w:tcPr>
            <w:tcW w:w="1884"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425"/>
        </w:trPr>
        <w:tc>
          <w:tcPr>
            <w:tcW w:w="3849"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spacing w:after="0" w:line="256" w:lineRule="auto"/>
              <w:ind w:left="24"/>
              <w:jc w:val="center"/>
              <w:rPr>
                <w:rFonts w:ascii="Times New Roman" w:hAnsi="Times New Roman" w:cs="Times New Roman"/>
                <w:color w:val="000000"/>
                <w:sz w:val="24"/>
                <w:szCs w:val="24"/>
              </w:rPr>
            </w:pPr>
            <w:r>
              <w:rPr>
                <w:rFonts w:ascii="Times New Roman" w:hAnsi="Times New Roman" w:cs="Times New Roman"/>
                <w:sz w:val="24"/>
                <w:szCs w:val="24"/>
              </w:rPr>
              <w:t>Творческий конкурс,</w:t>
            </w:r>
            <w:r w:rsidRPr="00A51E68">
              <w:rPr>
                <w:rFonts w:ascii="Times New Roman" w:hAnsi="Times New Roman" w:cs="Times New Roman"/>
                <w:sz w:val="24"/>
                <w:szCs w:val="24"/>
              </w:rPr>
              <w:t xml:space="preserve"> посвященны</w:t>
            </w:r>
            <w:r>
              <w:rPr>
                <w:rFonts w:ascii="Times New Roman" w:hAnsi="Times New Roman" w:cs="Times New Roman"/>
                <w:sz w:val="24"/>
                <w:szCs w:val="24"/>
              </w:rPr>
              <w:t>й</w:t>
            </w:r>
            <w:r w:rsidRPr="00A51E68">
              <w:rPr>
                <w:rFonts w:ascii="Times New Roman" w:hAnsi="Times New Roman" w:cs="Times New Roman"/>
                <w:sz w:val="24"/>
                <w:szCs w:val="24"/>
              </w:rPr>
              <w:t xml:space="preserve"> дню матери</w:t>
            </w:r>
            <w:r>
              <w:rPr>
                <w:rFonts w:ascii="Times New Roman" w:hAnsi="Times New Roman" w:cs="Times New Roman"/>
                <w:sz w:val="24"/>
                <w:szCs w:val="24"/>
              </w:rPr>
              <w:t xml:space="preserve"> «Мама – Главное слово!» (Рисунки, плакаты, стихи, песни и т.п.)</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B8713A" w:rsidRDefault="00B8713A" w:rsidP="00A705F6">
            <w:pPr>
              <w:jc w:val="center"/>
            </w:pPr>
            <w:r w:rsidRPr="00DE0818">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spacing w:after="0" w:line="256" w:lineRule="auto"/>
              <w:ind w:right="26"/>
              <w:jc w:val="center"/>
              <w:rPr>
                <w:rFonts w:ascii="Times New Roman" w:hAnsi="Times New Roman" w:cs="Times New Roman"/>
                <w:color w:val="000000"/>
                <w:sz w:val="24"/>
                <w:szCs w:val="24"/>
                <w:lang w:val="en-US"/>
              </w:rPr>
            </w:pPr>
            <w:r>
              <w:rPr>
                <w:rFonts w:ascii="Times New Roman" w:hAnsi="Times New Roman" w:cs="Times New Roman"/>
                <w:sz w:val="24"/>
                <w:szCs w:val="24"/>
              </w:rPr>
              <w:t xml:space="preserve"> До </w:t>
            </w:r>
            <w:r w:rsidRPr="00A51E68">
              <w:rPr>
                <w:rFonts w:ascii="Times New Roman" w:hAnsi="Times New Roman" w:cs="Times New Roman"/>
                <w:sz w:val="24"/>
                <w:szCs w:val="24"/>
              </w:rPr>
              <w:t>26.11</w:t>
            </w:r>
          </w:p>
        </w:tc>
        <w:tc>
          <w:tcPr>
            <w:tcW w:w="1884"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425"/>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left="24"/>
              <w:jc w:val="center"/>
              <w:rPr>
                <w:rFonts w:ascii="Times New Roman" w:hAnsi="Times New Roman" w:cs="Times New Roman"/>
                <w:sz w:val="24"/>
                <w:szCs w:val="24"/>
              </w:rPr>
            </w:pPr>
            <w:r>
              <w:rPr>
                <w:rFonts w:ascii="Times New Roman" w:hAnsi="Times New Roman" w:cs="Times New Roman"/>
                <w:sz w:val="24"/>
                <w:szCs w:val="24"/>
              </w:rPr>
              <w:t>Мероприятие, посвященное дню матери «Наши мамы!»</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Pr="00DE0818" w:rsidRDefault="00B8713A" w:rsidP="00A705F6">
            <w:pPr>
              <w:jc w:val="center"/>
              <w:rPr>
                <w:rFonts w:ascii="Times New Roman" w:hAnsi="Times New Roman" w:cs="Times New Roman"/>
                <w:sz w:val="24"/>
                <w:szCs w:val="24"/>
              </w:rPr>
            </w:pPr>
            <w:r>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26"/>
              <w:jc w:val="center"/>
              <w:rPr>
                <w:rFonts w:ascii="Times New Roman" w:hAnsi="Times New Roman" w:cs="Times New Roman"/>
                <w:sz w:val="24"/>
                <w:szCs w:val="24"/>
              </w:rPr>
            </w:pPr>
            <w:r>
              <w:rPr>
                <w:rFonts w:ascii="Times New Roman" w:hAnsi="Times New Roman" w:cs="Times New Roman"/>
                <w:sz w:val="24"/>
                <w:szCs w:val="24"/>
              </w:rPr>
              <w:t>26.11 (в зависимости от эпидемиологической ситуации)</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rPr>
                <w:rFonts w:ascii="Times New Roman" w:hAnsi="Times New Roman" w:cs="Times New Roman"/>
                <w:sz w:val="24"/>
                <w:szCs w:val="24"/>
              </w:rPr>
            </w:pPr>
            <w:r>
              <w:rPr>
                <w:rFonts w:ascii="Times New Roman" w:hAnsi="Times New Roman" w:cs="Times New Roman"/>
                <w:sz w:val="24"/>
                <w:szCs w:val="24"/>
              </w:rPr>
              <w:t>Классные руководители, педагог организатор</w:t>
            </w:r>
          </w:p>
        </w:tc>
      </w:tr>
      <w:tr w:rsidR="00B8713A" w:rsidTr="00A705F6">
        <w:tblPrEx>
          <w:tblCellMar>
            <w:left w:w="84" w:type="dxa"/>
            <w:right w:w="24" w:type="dxa"/>
          </w:tblCellMar>
        </w:tblPrEx>
        <w:trPr>
          <w:trHeight w:val="562"/>
        </w:trPr>
        <w:tc>
          <w:tcPr>
            <w:tcW w:w="3849"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spacing w:after="0" w:line="256" w:lineRule="auto"/>
              <w:ind w:left="24"/>
              <w:jc w:val="center"/>
              <w:rPr>
                <w:rFonts w:ascii="Times New Roman" w:hAnsi="Times New Roman" w:cs="Times New Roman"/>
                <w:color w:val="000000"/>
                <w:sz w:val="24"/>
                <w:szCs w:val="24"/>
                <w:lang w:val="en-US"/>
              </w:rPr>
            </w:pPr>
            <w:r w:rsidRPr="00F64558">
              <w:rPr>
                <w:rFonts w:ascii="Times New Roman" w:hAnsi="Times New Roman" w:cs="Times New Roman"/>
                <w:sz w:val="24"/>
                <w:szCs w:val="24"/>
              </w:rPr>
              <w:t>Праздничная программа для мам</w:t>
            </w:r>
          </w:p>
          <w:p w:rsidR="00B8713A" w:rsidRPr="00A51E68" w:rsidRDefault="00B8713A" w:rsidP="00A705F6">
            <w:pPr>
              <w:spacing w:after="0" w:line="256" w:lineRule="auto"/>
              <w:ind w:left="732"/>
              <w:jc w:val="center"/>
              <w:rPr>
                <w:rFonts w:ascii="Times New Roman" w:hAnsi="Times New Roman" w:cs="Times New Roman"/>
                <w:color w:val="000000"/>
                <w:sz w:val="24"/>
                <w:szCs w:val="24"/>
                <w:lang w:val="en-US"/>
              </w:rPr>
            </w:pP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B8713A" w:rsidRDefault="00B8713A" w:rsidP="00A705F6">
            <w:pPr>
              <w:jc w:val="center"/>
            </w:pPr>
            <w:r w:rsidRPr="00DE0818">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spacing w:after="0" w:line="256" w:lineRule="auto"/>
              <w:ind w:right="21"/>
              <w:jc w:val="center"/>
              <w:rPr>
                <w:rFonts w:ascii="Times New Roman" w:hAnsi="Times New Roman" w:cs="Times New Roman"/>
                <w:color w:val="000000"/>
                <w:sz w:val="24"/>
                <w:szCs w:val="24"/>
                <w:lang w:val="en-US"/>
              </w:rPr>
            </w:pPr>
            <w:r w:rsidRPr="00A51E68">
              <w:rPr>
                <w:rFonts w:ascii="Times New Roman" w:hAnsi="Times New Roman" w:cs="Times New Roman"/>
                <w:sz w:val="24"/>
                <w:szCs w:val="24"/>
              </w:rPr>
              <w:t>29.11</w:t>
            </w:r>
          </w:p>
        </w:tc>
        <w:tc>
          <w:tcPr>
            <w:tcW w:w="1884" w:type="dxa"/>
            <w:tcBorders>
              <w:top w:val="single" w:sz="4" w:space="0" w:color="000000"/>
              <w:left w:val="single" w:sz="4" w:space="0" w:color="000000"/>
              <w:bottom w:val="single" w:sz="4" w:space="0" w:color="000000"/>
              <w:right w:val="single" w:sz="4" w:space="0" w:color="000000"/>
            </w:tcBorders>
            <w:vAlign w:val="center"/>
            <w:hideMark/>
          </w:tcPr>
          <w:p w:rsidR="00B8713A" w:rsidRPr="00A51E68" w:rsidRDefault="00B8713A" w:rsidP="00A705F6">
            <w:pPr>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A51E68" w:rsidRDefault="00B8713A" w:rsidP="00A705F6">
            <w:pPr>
              <w:spacing w:after="0" w:line="256" w:lineRule="auto"/>
              <w:jc w:val="center"/>
              <w:rPr>
                <w:rFonts w:ascii="Times New Roman" w:hAnsi="Times New Roman" w:cs="Times New Roman"/>
                <w:color w:val="000000"/>
                <w:sz w:val="24"/>
                <w:szCs w:val="24"/>
                <w:lang w:val="en-US"/>
              </w:rPr>
            </w:pPr>
            <w:r w:rsidRPr="00A51E68">
              <w:rPr>
                <w:rFonts w:ascii="Times New Roman" w:hAnsi="Times New Roman" w:cs="Times New Roman"/>
                <w:sz w:val="24"/>
                <w:szCs w:val="24"/>
              </w:rPr>
              <w:t>День героев Отечества</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DE0818">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A51E68" w:rsidRDefault="00B8713A" w:rsidP="00A705F6">
            <w:pPr>
              <w:spacing w:after="0" w:line="256" w:lineRule="auto"/>
              <w:ind w:right="69"/>
              <w:jc w:val="center"/>
              <w:rPr>
                <w:rFonts w:ascii="Times New Roman" w:hAnsi="Times New Roman" w:cs="Times New Roman"/>
                <w:color w:val="000000"/>
                <w:sz w:val="24"/>
                <w:szCs w:val="24"/>
                <w:lang w:val="en-US"/>
              </w:rPr>
            </w:pPr>
            <w:r>
              <w:rPr>
                <w:rFonts w:ascii="Times New Roman" w:hAnsi="Times New Roman" w:cs="Times New Roman"/>
                <w:sz w:val="24"/>
                <w:szCs w:val="24"/>
              </w:rPr>
              <w:t>9.12</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A51E68" w:rsidRDefault="00B8713A" w:rsidP="00A705F6">
            <w:pPr>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A51E68" w:rsidRDefault="00B8713A" w:rsidP="00A705F6">
            <w:pPr>
              <w:spacing w:after="0" w:line="256" w:lineRule="auto"/>
              <w:jc w:val="center"/>
              <w:rPr>
                <w:rFonts w:ascii="Times New Roman" w:hAnsi="Times New Roman" w:cs="Times New Roman"/>
                <w:color w:val="000000"/>
                <w:sz w:val="24"/>
                <w:szCs w:val="24"/>
              </w:rPr>
            </w:pPr>
            <w:r w:rsidRPr="00A51E68">
              <w:rPr>
                <w:rFonts w:ascii="Times New Roman" w:hAnsi="Times New Roman" w:cs="Times New Roman"/>
                <w:sz w:val="24"/>
                <w:szCs w:val="24"/>
              </w:rPr>
              <w:t>Классные часы «Экстремизм и терроризм»</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DE0818">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A51E68" w:rsidRDefault="00B8713A" w:rsidP="00A705F6">
            <w:pPr>
              <w:spacing w:after="0" w:line="256" w:lineRule="auto"/>
              <w:ind w:right="70"/>
              <w:jc w:val="center"/>
              <w:rPr>
                <w:rFonts w:ascii="Times New Roman" w:hAnsi="Times New Roman" w:cs="Times New Roman"/>
                <w:color w:val="000000"/>
                <w:sz w:val="24"/>
                <w:szCs w:val="24"/>
                <w:lang w:val="en-US"/>
              </w:rPr>
            </w:pPr>
            <w:r>
              <w:rPr>
                <w:rFonts w:ascii="Times New Roman" w:hAnsi="Times New Roman" w:cs="Times New Roman"/>
                <w:sz w:val="24"/>
                <w:szCs w:val="24"/>
              </w:rPr>
              <w:t>Декабрь</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A51E68" w:rsidRDefault="00B8713A" w:rsidP="00A705F6">
            <w:pPr>
              <w:jc w:val="center"/>
              <w:rPr>
                <w:rFonts w:ascii="Times New Roman" w:hAnsi="Times New Roman" w:cs="Times New Roman"/>
                <w:sz w:val="24"/>
                <w:szCs w:val="24"/>
              </w:rPr>
            </w:pPr>
            <w:r w:rsidRPr="00A51E68">
              <w:rPr>
                <w:rFonts w:ascii="Times New Roman" w:hAnsi="Times New Roman" w:cs="Times New Roman"/>
                <w:sz w:val="24"/>
                <w:szCs w:val="24"/>
              </w:rPr>
              <w:t>Классные рук</w:t>
            </w:r>
            <w:r>
              <w:rPr>
                <w:rFonts w:ascii="Times New Roman" w:hAnsi="Times New Roman" w:cs="Times New Roman"/>
                <w:sz w:val="24"/>
                <w:szCs w:val="24"/>
              </w:rPr>
              <w:t>оводители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A51E68" w:rsidRDefault="00B8713A" w:rsidP="00A705F6">
            <w:pPr>
              <w:spacing w:after="0" w:line="256" w:lineRule="auto"/>
              <w:jc w:val="center"/>
              <w:rPr>
                <w:rFonts w:ascii="Times New Roman" w:hAnsi="Times New Roman" w:cs="Times New Roman"/>
                <w:color w:val="000000"/>
                <w:sz w:val="24"/>
                <w:szCs w:val="24"/>
                <w:lang w:val="en-US"/>
              </w:rPr>
            </w:pPr>
            <w:r w:rsidRPr="00A51E68">
              <w:rPr>
                <w:rFonts w:ascii="Times New Roman" w:hAnsi="Times New Roman" w:cs="Times New Roman"/>
                <w:sz w:val="24"/>
                <w:szCs w:val="24"/>
              </w:rPr>
              <w:t>Работает мастерская Деда Мороза</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DE0818">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F64558" w:rsidRDefault="00B8713A" w:rsidP="00A705F6">
            <w:pPr>
              <w:spacing w:after="0" w:line="256" w:lineRule="auto"/>
              <w:jc w:val="center"/>
              <w:rPr>
                <w:rFonts w:ascii="Times New Roman" w:hAnsi="Times New Roman" w:cs="Times New Roman"/>
                <w:color w:val="000000"/>
                <w:sz w:val="24"/>
                <w:szCs w:val="24"/>
              </w:rPr>
            </w:pPr>
            <w:r w:rsidRPr="00A51E68">
              <w:rPr>
                <w:rFonts w:ascii="Times New Roman" w:hAnsi="Times New Roman" w:cs="Times New Roman"/>
                <w:sz w:val="24"/>
                <w:szCs w:val="24"/>
              </w:rPr>
              <w:t>2-3 неделя декабря</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A51E68" w:rsidRDefault="00B8713A" w:rsidP="00A705F6">
            <w:pPr>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F64558" w:rsidRDefault="00B8713A" w:rsidP="00A705F6">
            <w:pPr>
              <w:spacing w:after="0" w:line="256" w:lineRule="auto"/>
              <w:jc w:val="center"/>
              <w:rPr>
                <w:rFonts w:ascii="Times New Roman" w:hAnsi="Times New Roman" w:cs="Times New Roman"/>
                <w:color w:val="000000"/>
                <w:sz w:val="24"/>
                <w:szCs w:val="24"/>
              </w:rPr>
            </w:pPr>
            <w:r w:rsidRPr="00F64558">
              <w:rPr>
                <w:rFonts w:ascii="Times New Roman" w:hAnsi="Times New Roman" w:cs="Times New Roman"/>
                <w:sz w:val="24"/>
                <w:szCs w:val="24"/>
              </w:rPr>
              <w:t>Новогодние поздравления</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DE0818">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F64558" w:rsidRDefault="00B8713A" w:rsidP="00A705F6">
            <w:pPr>
              <w:spacing w:after="0" w:line="256" w:lineRule="auto"/>
              <w:ind w:right="67"/>
              <w:jc w:val="center"/>
              <w:rPr>
                <w:rFonts w:ascii="Times New Roman" w:hAnsi="Times New Roman" w:cs="Times New Roman"/>
                <w:color w:val="000000"/>
                <w:sz w:val="24"/>
                <w:szCs w:val="24"/>
              </w:rPr>
            </w:pPr>
            <w:r>
              <w:rPr>
                <w:rFonts w:ascii="Times New Roman" w:hAnsi="Times New Roman" w:cs="Times New Roman"/>
                <w:sz w:val="24"/>
                <w:szCs w:val="24"/>
              </w:rPr>
              <w:t>Декабрь, согласно эпидемиологической ситуации</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A51E68" w:rsidRDefault="00B8713A" w:rsidP="00A705F6">
            <w:pPr>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A51E68" w:rsidRDefault="00B8713A" w:rsidP="00A705F6">
            <w:pPr>
              <w:spacing w:after="0" w:line="256" w:lineRule="auto"/>
              <w:jc w:val="center"/>
              <w:rPr>
                <w:rFonts w:ascii="Times New Roman" w:hAnsi="Times New Roman" w:cs="Times New Roman"/>
                <w:color w:val="000000"/>
                <w:sz w:val="24"/>
                <w:szCs w:val="24"/>
              </w:rPr>
            </w:pPr>
            <w:r w:rsidRPr="00A51E68">
              <w:rPr>
                <w:rFonts w:ascii="Times New Roman" w:hAnsi="Times New Roman" w:cs="Times New Roman"/>
                <w:sz w:val="24"/>
                <w:szCs w:val="24"/>
              </w:rPr>
              <w:t>Единый классный час «День полного освобождения Ленинграда»</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DE0818">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F64558" w:rsidRDefault="00B8713A" w:rsidP="00A705F6">
            <w:pPr>
              <w:spacing w:after="0" w:line="256" w:lineRule="auto"/>
              <w:ind w:right="67"/>
              <w:jc w:val="center"/>
              <w:rPr>
                <w:rFonts w:ascii="Times New Roman" w:hAnsi="Times New Roman" w:cs="Times New Roman"/>
                <w:color w:val="000000"/>
                <w:sz w:val="24"/>
                <w:szCs w:val="24"/>
              </w:rPr>
            </w:pPr>
            <w:r>
              <w:rPr>
                <w:rFonts w:ascii="Times New Roman" w:hAnsi="Times New Roman" w:cs="Times New Roman"/>
                <w:color w:val="000000"/>
                <w:sz w:val="24"/>
                <w:szCs w:val="24"/>
              </w:rPr>
              <w:t>Январь</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A51E68" w:rsidRDefault="00B8713A" w:rsidP="00A705F6">
            <w:pPr>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23" w:line="256" w:lineRule="auto"/>
              <w:jc w:val="center"/>
              <w:rPr>
                <w:rFonts w:ascii="Times New Roman" w:hAnsi="Times New Roman" w:cs="Times New Roman"/>
                <w:sz w:val="24"/>
                <w:szCs w:val="24"/>
              </w:rPr>
            </w:pPr>
            <w:r>
              <w:rPr>
                <w:rFonts w:ascii="Times New Roman" w:hAnsi="Times New Roman" w:cs="Times New Roman"/>
                <w:sz w:val="24"/>
                <w:szCs w:val="24"/>
              </w:rPr>
              <w:t>Поздравление мальчиков и пап.</w:t>
            </w:r>
          </w:p>
          <w:p w:rsidR="00B8713A" w:rsidRPr="00A51E68" w:rsidRDefault="00B8713A" w:rsidP="00A705F6">
            <w:pPr>
              <w:spacing w:after="23" w:line="256" w:lineRule="auto"/>
              <w:jc w:val="center"/>
              <w:rPr>
                <w:rFonts w:ascii="Times New Roman" w:hAnsi="Times New Roman" w:cs="Times New Roman"/>
                <w:color w:val="000000"/>
                <w:sz w:val="24"/>
                <w:szCs w:val="24"/>
              </w:rPr>
            </w:pPr>
            <w:r w:rsidRPr="00A51E68">
              <w:rPr>
                <w:rFonts w:ascii="Times New Roman" w:hAnsi="Times New Roman" w:cs="Times New Roman"/>
                <w:sz w:val="24"/>
                <w:szCs w:val="24"/>
              </w:rPr>
              <w:t>День защитника Отечества</w:t>
            </w:r>
          </w:p>
          <w:p w:rsidR="00B8713A" w:rsidRPr="00A51E68" w:rsidRDefault="00B8713A" w:rsidP="00A705F6">
            <w:pPr>
              <w:spacing w:after="0" w:line="256" w:lineRule="auto"/>
              <w:jc w:val="center"/>
              <w:rPr>
                <w:rFonts w:ascii="Times New Roman" w:hAnsi="Times New Roman" w:cs="Times New Roman"/>
                <w:color w:val="000000"/>
                <w:sz w:val="24"/>
                <w:szCs w:val="24"/>
              </w:rPr>
            </w:pPr>
            <w:r>
              <w:rPr>
                <w:rFonts w:ascii="Times New Roman" w:hAnsi="Times New Roman" w:cs="Times New Roman"/>
                <w:sz w:val="24"/>
                <w:szCs w:val="24"/>
              </w:rPr>
              <w:t>Творческий к</w:t>
            </w:r>
            <w:r w:rsidRPr="00A51E68">
              <w:rPr>
                <w:rFonts w:ascii="Times New Roman" w:hAnsi="Times New Roman" w:cs="Times New Roman"/>
                <w:sz w:val="24"/>
                <w:szCs w:val="24"/>
              </w:rPr>
              <w:t>онкурс «Есть такая профес</w:t>
            </w:r>
            <w:r>
              <w:rPr>
                <w:rFonts w:ascii="Times New Roman" w:hAnsi="Times New Roman" w:cs="Times New Roman"/>
                <w:sz w:val="24"/>
                <w:szCs w:val="24"/>
              </w:rPr>
              <w:t>сия – Родину защищать!» (Рисунки, плакаты, стихи, песни и т.п.)</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DE0818">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4879A3" w:rsidRDefault="00B8713A" w:rsidP="00A705F6">
            <w:pPr>
              <w:spacing w:after="0" w:line="256" w:lineRule="auto"/>
              <w:ind w:right="67"/>
              <w:jc w:val="center"/>
              <w:rPr>
                <w:rFonts w:ascii="Times New Roman" w:hAnsi="Times New Roman" w:cs="Times New Roman"/>
                <w:color w:val="000000"/>
                <w:sz w:val="24"/>
                <w:szCs w:val="24"/>
              </w:rPr>
            </w:pPr>
            <w:r w:rsidRPr="00A51E68">
              <w:rPr>
                <w:rFonts w:ascii="Times New Roman" w:hAnsi="Times New Roman" w:cs="Times New Roman"/>
                <w:sz w:val="24"/>
                <w:szCs w:val="24"/>
              </w:rPr>
              <w:t>До 23.02</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A51E68" w:rsidRDefault="00B8713A" w:rsidP="00A705F6">
            <w:pPr>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A51E68" w:rsidRDefault="00B8713A" w:rsidP="00A705F6">
            <w:pPr>
              <w:spacing w:after="22" w:line="256" w:lineRule="auto"/>
              <w:jc w:val="center"/>
              <w:rPr>
                <w:rFonts w:ascii="Times New Roman" w:hAnsi="Times New Roman" w:cs="Times New Roman"/>
                <w:color w:val="000000"/>
                <w:sz w:val="24"/>
                <w:szCs w:val="24"/>
              </w:rPr>
            </w:pPr>
            <w:r w:rsidRPr="00A51E68">
              <w:rPr>
                <w:rFonts w:ascii="Times New Roman" w:hAnsi="Times New Roman" w:cs="Times New Roman"/>
                <w:sz w:val="24"/>
                <w:szCs w:val="24"/>
              </w:rPr>
              <w:t>Поздравления девочек и мам</w:t>
            </w:r>
          </w:p>
          <w:p w:rsidR="00B8713A" w:rsidRPr="00A51E68" w:rsidRDefault="00B8713A" w:rsidP="00A705F6">
            <w:pPr>
              <w:spacing w:after="0" w:line="256" w:lineRule="auto"/>
              <w:jc w:val="center"/>
              <w:rPr>
                <w:rFonts w:ascii="Times New Roman" w:hAnsi="Times New Roman" w:cs="Times New Roman"/>
                <w:color w:val="000000"/>
                <w:sz w:val="24"/>
                <w:szCs w:val="24"/>
              </w:rPr>
            </w:pPr>
            <w:r>
              <w:rPr>
                <w:rFonts w:ascii="Times New Roman" w:hAnsi="Times New Roman" w:cs="Times New Roman"/>
                <w:sz w:val="24"/>
                <w:szCs w:val="24"/>
              </w:rPr>
              <w:t>Творческий к</w:t>
            </w:r>
            <w:r w:rsidRPr="00A51E68">
              <w:rPr>
                <w:rFonts w:ascii="Times New Roman" w:hAnsi="Times New Roman" w:cs="Times New Roman"/>
                <w:sz w:val="24"/>
                <w:szCs w:val="24"/>
              </w:rPr>
              <w:t>онкурс «</w:t>
            </w:r>
            <w:r>
              <w:rPr>
                <w:rFonts w:ascii="Times New Roman" w:hAnsi="Times New Roman" w:cs="Times New Roman"/>
                <w:sz w:val="24"/>
                <w:szCs w:val="24"/>
              </w:rPr>
              <w:t>О, женщина, ты – мир!» (Рисунки, плакаты, стихи, песни и т.п.)</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DE0818">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A51E68" w:rsidRDefault="00B8713A" w:rsidP="00A705F6">
            <w:pPr>
              <w:spacing w:after="0" w:line="256" w:lineRule="auto"/>
              <w:ind w:right="69"/>
              <w:jc w:val="center"/>
              <w:rPr>
                <w:rFonts w:ascii="Times New Roman" w:hAnsi="Times New Roman" w:cs="Times New Roman"/>
                <w:color w:val="000000"/>
                <w:sz w:val="24"/>
                <w:szCs w:val="24"/>
                <w:lang w:val="en-US"/>
              </w:rPr>
            </w:pPr>
            <w:r w:rsidRPr="00A51E68">
              <w:rPr>
                <w:rFonts w:ascii="Times New Roman" w:hAnsi="Times New Roman" w:cs="Times New Roman"/>
                <w:sz w:val="24"/>
                <w:szCs w:val="24"/>
              </w:rPr>
              <w:t>до 7.03</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A51E68" w:rsidRDefault="00B8713A" w:rsidP="00A705F6">
            <w:pPr>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A51E68" w:rsidRDefault="00B8713A" w:rsidP="00A705F6">
            <w:pPr>
              <w:spacing w:after="0" w:line="256" w:lineRule="auto"/>
              <w:jc w:val="center"/>
              <w:rPr>
                <w:rFonts w:ascii="Times New Roman" w:hAnsi="Times New Roman" w:cs="Times New Roman"/>
                <w:color w:val="000000"/>
                <w:sz w:val="24"/>
                <w:szCs w:val="24"/>
                <w:lang w:val="en-US"/>
              </w:rPr>
            </w:pPr>
            <w:r w:rsidRPr="00A51E68">
              <w:rPr>
                <w:rFonts w:ascii="Times New Roman" w:hAnsi="Times New Roman" w:cs="Times New Roman"/>
                <w:sz w:val="24"/>
                <w:szCs w:val="24"/>
              </w:rPr>
              <w:t>Классные часы «День космонавтики»</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DE0818">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F64558" w:rsidRDefault="00B8713A" w:rsidP="00A705F6">
            <w:pPr>
              <w:spacing w:after="0" w:line="256" w:lineRule="auto"/>
              <w:ind w:right="67"/>
              <w:jc w:val="center"/>
              <w:rPr>
                <w:rFonts w:ascii="Times New Roman" w:hAnsi="Times New Roman" w:cs="Times New Roman"/>
                <w:color w:val="000000"/>
                <w:sz w:val="24"/>
                <w:szCs w:val="24"/>
              </w:rPr>
            </w:pPr>
            <w:r>
              <w:rPr>
                <w:rFonts w:ascii="Times New Roman" w:hAnsi="Times New Roman" w:cs="Times New Roman"/>
                <w:sz w:val="24"/>
                <w:szCs w:val="24"/>
              </w:rPr>
              <w:t>Апрель.</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A51E68" w:rsidRDefault="00B8713A" w:rsidP="00A705F6">
            <w:pPr>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A51E68" w:rsidRDefault="00B8713A" w:rsidP="00A705F6">
            <w:pPr>
              <w:spacing w:after="0" w:line="256" w:lineRule="auto"/>
              <w:jc w:val="center"/>
              <w:rPr>
                <w:rFonts w:ascii="Times New Roman" w:hAnsi="Times New Roman" w:cs="Times New Roman"/>
                <w:color w:val="000000"/>
                <w:sz w:val="24"/>
                <w:szCs w:val="24"/>
              </w:rPr>
            </w:pPr>
            <w:r w:rsidRPr="00A51E68">
              <w:rPr>
                <w:rFonts w:ascii="Times New Roman" w:hAnsi="Times New Roman" w:cs="Times New Roman"/>
                <w:sz w:val="24"/>
                <w:szCs w:val="24"/>
              </w:rPr>
              <w:t>Классный час «Наша семья в годы войны»</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DE0818">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F64558" w:rsidRDefault="00B8713A" w:rsidP="00A705F6">
            <w:pPr>
              <w:spacing w:after="0" w:line="256" w:lineRule="auto"/>
              <w:ind w:right="67"/>
              <w:jc w:val="center"/>
              <w:rPr>
                <w:rFonts w:ascii="Times New Roman" w:hAnsi="Times New Roman" w:cs="Times New Roman"/>
                <w:color w:val="000000"/>
                <w:sz w:val="24"/>
                <w:szCs w:val="24"/>
              </w:rPr>
            </w:pPr>
            <w:r>
              <w:rPr>
                <w:rFonts w:ascii="Times New Roman" w:hAnsi="Times New Roman" w:cs="Times New Roman"/>
                <w:sz w:val="24"/>
                <w:szCs w:val="24"/>
              </w:rPr>
              <w:t>Апрель.</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A51E68" w:rsidRDefault="00B8713A" w:rsidP="00A705F6">
            <w:pPr>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A51E68" w:rsidRDefault="00B8713A" w:rsidP="00A705F6">
            <w:pPr>
              <w:spacing w:after="0" w:line="256" w:lineRule="auto"/>
              <w:jc w:val="center"/>
              <w:rPr>
                <w:rFonts w:ascii="Times New Roman" w:hAnsi="Times New Roman" w:cs="Times New Roman"/>
                <w:color w:val="000000"/>
                <w:sz w:val="24"/>
                <w:szCs w:val="24"/>
                <w:lang w:val="en-US"/>
              </w:rPr>
            </w:pPr>
            <w:r w:rsidRPr="00A51E68">
              <w:rPr>
                <w:rFonts w:ascii="Times New Roman" w:hAnsi="Times New Roman" w:cs="Times New Roman"/>
                <w:sz w:val="24"/>
                <w:szCs w:val="24"/>
              </w:rPr>
              <w:t>Изготовление поздравительных открыток ветеранам.</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DE0818">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A51E68" w:rsidRDefault="00B8713A" w:rsidP="00A705F6">
            <w:pPr>
              <w:spacing w:after="0" w:line="256" w:lineRule="auto"/>
              <w:ind w:right="67"/>
              <w:jc w:val="center"/>
              <w:rPr>
                <w:rFonts w:ascii="Times New Roman" w:hAnsi="Times New Roman" w:cs="Times New Roman"/>
                <w:color w:val="000000"/>
                <w:sz w:val="24"/>
                <w:szCs w:val="24"/>
                <w:lang w:val="en-US"/>
              </w:rPr>
            </w:pPr>
            <w:r w:rsidRPr="00A51E68">
              <w:rPr>
                <w:rFonts w:ascii="Times New Roman" w:hAnsi="Times New Roman" w:cs="Times New Roman"/>
                <w:sz w:val="24"/>
                <w:szCs w:val="24"/>
              </w:rPr>
              <w:t>до 5.05</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A51E68" w:rsidRDefault="00B8713A" w:rsidP="00A705F6">
            <w:pPr>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413"/>
        </w:trPr>
        <w:tc>
          <w:tcPr>
            <w:tcW w:w="963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8713A" w:rsidRPr="003D196F" w:rsidRDefault="00B8713A" w:rsidP="00A705F6">
            <w:pPr>
              <w:jc w:val="center"/>
              <w:rPr>
                <w:rFonts w:ascii="Times New Roman" w:hAnsi="Times New Roman" w:cs="Times New Roman"/>
                <w:sz w:val="24"/>
                <w:szCs w:val="24"/>
              </w:rPr>
            </w:pPr>
            <w:r w:rsidRPr="003D196F">
              <w:rPr>
                <w:rFonts w:ascii="Times New Roman" w:hAnsi="Times New Roman" w:cs="Times New Roman"/>
                <w:b/>
                <w:sz w:val="24"/>
                <w:szCs w:val="24"/>
              </w:rPr>
              <w:t>Курсывнеурочнойдеятельности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F64558" w:rsidRDefault="00B8713A" w:rsidP="00A705F6">
            <w:pPr>
              <w:spacing w:after="0" w:line="256" w:lineRule="auto"/>
              <w:ind w:left="8"/>
              <w:jc w:val="center"/>
              <w:rPr>
                <w:rFonts w:ascii="Times New Roman" w:hAnsi="Times New Roman" w:cs="Times New Roman"/>
                <w:b/>
                <w:color w:val="000000"/>
                <w:sz w:val="24"/>
                <w:szCs w:val="24"/>
                <w:lang w:val="en-US"/>
              </w:rPr>
            </w:pPr>
            <w:r w:rsidRPr="00F64558">
              <w:rPr>
                <w:rFonts w:ascii="Times New Roman" w:hAnsi="Times New Roman" w:cs="Times New Roman"/>
                <w:b/>
                <w:sz w:val="24"/>
                <w:szCs w:val="24"/>
              </w:rPr>
              <w:t xml:space="preserve">Дела, события, мероприятия </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Pr="00F64558" w:rsidRDefault="00B8713A" w:rsidP="00A705F6">
            <w:pPr>
              <w:spacing w:after="0" w:line="256" w:lineRule="auto"/>
              <w:ind w:left="1"/>
              <w:jc w:val="center"/>
              <w:rPr>
                <w:rFonts w:ascii="Times New Roman" w:hAnsi="Times New Roman" w:cs="Times New Roman"/>
                <w:b/>
                <w:color w:val="000000"/>
                <w:sz w:val="24"/>
                <w:szCs w:val="24"/>
                <w:lang w:val="en-US"/>
              </w:rPr>
            </w:pPr>
            <w:r w:rsidRPr="00F64558">
              <w:rPr>
                <w:rFonts w:ascii="Times New Roman" w:hAnsi="Times New Roman" w:cs="Times New Roman"/>
                <w:b/>
                <w:sz w:val="24"/>
                <w:szCs w:val="24"/>
              </w:rPr>
              <w:t xml:space="preserve">Классы </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F64558" w:rsidRDefault="00B8713A" w:rsidP="00A705F6">
            <w:pPr>
              <w:spacing w:after="0" w:line="256" w:lineRule="auto"/>
              <w:ind w:left="19"/>
              <w:jc w:val="center"/>
              <w:rPr>
                <w:rFonts w:ascii="Times New Roman" w:hAnsi="Times New Roman" w:cs="Times New Roman"/>
                <w:b/>
                <w:color w:val="000000"/>
                <w:sz w:val="24"/>
                <w:szCs w:val="24"/>
                <w:lang w:val="en-US"/>
              </w:rPr>
            </w:pPr>
            <w:r w:rsidRPr="00F64558">
              <w:rPr>
                <w:rFonts w:ascii="Times New Roman" w:hAnsi="Times New Roman" w:cs="Times New Roman"/>
                <w:b/>
                <w:sz w:val="24"/>
                <w:szCs w:val="24"/>
              </w:rPr>
              <w:t>Количество часов внеделю</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F64558" w:rsidRDefault="00B8713A" w:rsidP="00A705F6">
            <w:pPr>
              <w:spacing w:after="0" w:line="256" w:lineRule="auto"/>
              <w:ind w:left="17"/>
              <w:jc w:val="center"/>
              <w:rPr>
                <w:rFonts w:ascii="Times New Roman" w:hAnsi="Times New Roman" w:cs="Times New Roman"/>
                <w:b/>
                <w:color w:val="000000"/>
                <w:sz w:val="24"/>
                <w:szCs w:val="24"/>
                <w:lang w:val="en-US"/>
              </w:rPr>
            </w:pPr>
            <w:r w:rsidRPr="00F64558">
              <w:rPr>
                <w:rFonts w:ascii="Times New Roman" w:hAnsi="Times New Roman" w:cs="Times New Roman"/>
                <w:b/>
                <w:sz w:val="24"/>
                <w:szCs w:val="24"/>
              </w:rPr>
              <w:t xml:space="preserve">Ответственные </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left="8"/>
              <w:jc w:val="center"/>
              <w:rPr>
                <w:rFonts w:ascii="Times New Roman" w:hAnsi="Times New Roman" w:cs="Times New Roman"/>
                <w:sz w:val="24"/>
                <w:szCs w:val="24"/>
              </w:rPr>
            </w:pPr>
            <w:r>
              <w:rPr>
                <w:rFonts w:ascii="Times New Roman" w:hAnsi="Times New Roman" w:cs="Times New Roman"/>
                <w:sz w:val="24"/>
                <w:szCs w:val="24"/>
              </w:rPr>
              <w:t>Согласно плану внеурочной деятельности</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left="1"/>
              <w:jc w:val="center"/>
              <w:rPr>
                <w:rFonts w:ascii="Times New Roman" w:hAnsi="Times New Roman" w:cs="Times New Roman"/>
                <w:sz w:val="24"/>
                <w:szCs w:val="24"/>
              </w:rPr>
            </w:pPr>
            <w:r>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left="19"/>
              <w:jc w:val="center"/>
              <w:rPr>
                <w:rFonts w:ascii="Times New Roman" w:hAnsi="Times New Roman" w:cs="Times New Roman"/>
                <w:sz w:val="24"/>
                <w:szCs w:val="24"/>
              </w:rPr>
            </w:pP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left="17"/>
              <w:jc w:val="center"/>
              <w:rPr>
                <w:rFonts w:ascii="Times New Roman" w:hAnsi="Times New Roman" w:cs="Times New Roman"/>
                <w:sz w:val="24"/>
                <w:szCs w:val="24"/>
              </w:rPr>
            </w:pPr>
            <w:r>
              <w:rPr>
                <w:rFonts w:ascii="Times New Roman" w:hAnsi="Times New Roman" w:cs="Times New Roman"/>
                <w:sz w:val="24"/>
                <w:szCs w:val="24"/>
              </w:rPr>
              <w:t>Зам. директора по ВР, классные руководители</w:t>
            </w:r>
          </w:p>
        </w:tc>
      </w:tr>
      <w:tr w:rsidR="00B8713A" w:rsidTr="00A705F6">
        <w:tblPrEx>
          <w:tblCellMar>
            <w:left w:w="84" w:type="dxa"/>
            <w:right w:w="24" w:type="dxa"/>
          </w:tblCellMar>
        </w:tblPrEx>
        <w:trPr>
          <w:trHeight w:val="413"/>
        </w:trPr>
        <w:tc>
          <w:tcPr>
            <w:tcW w:w="963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8713A" w:rsidRPr="003D196F" w:rsidRDefault="00B8713A" w:rsidP="00A705F6">
            <w:pPr>
              <w:spacing w:after="85" w:line="256" w:lineRule="auto"/>
              <w:ind w:left="289"/>
              <w:jc w:val="center"/>
              <w:rPr>
                <w:rFonts w:ascii="Times New Roman" w:hAnsi="Times New Roman" w:cs="Times New Roman"/>
                <w:color w:val="000000"/>
                <w:sz w:val="24"/>
                <w:szCs w:val="24"/>
              </w:rPr>
            </w:pPr>
            <w:r w:rsidRPr="003D196F">
              <w:rPr>
                <w:rFonts w:ascii="Times New Roman" w:hAnsi="Times New Roman" w:cs="Times New Roman"/>
                <w:b/>
                <w:sz w:val="24"/>
                <w:szCs w:val="24"/>
              </w:rPr>
              <w:t>Школьныйурок</w:t>
            </w:r>
          </w:p>
          <w:p w:rsidR="00B8713A" w:rsidRPr="003D196F" w:rsidRDefault="00B8713A" w:rsidP="00A705F6">
            <w:pPr>
              <w:spacing w:after="0" w:line="256" w:lineRule="auto"/>
              <w:ind w:left="17"/>
              <w:jc w:val="center"/>
              <w:rPr>
                <w:rFonts w:ascii="Times New Roman" w:hAnsi="Times New Roman" w:cs="Times New Roman"/>
                <w:sz w:val="24"/>
                <w:szCs w:val="24"/>
              </w:rPr>
            </w:pPr>
            <w:r w:rsidRPr="003D196F">
              <w:rPr>
                <w:rFonts w:ascii="Times New Roman" w:eastAsia="Arial" w:hAnsi="Times New Roman" w:cs="Times New Roman"/>
                <w:sz w:val="24"/>
                <w:szCs w:val="24"/>
              </w:rPr>
              <w:t>(</w:t>
            </w:r>
            <w:r w:rsidRPr="003D196F">
              <w:rPr>
                <w:rFonts w:ascii="Times New Roman" w:hAnsi="Times New Roman" w:cs="Times New Roman"/>
                <w:sz w:val="24"/>
                <w:szCs w:val="24"/>
              </w:rPr>
              <w:t>согласноиндивидуальнымпланамработыучителей</w:t>
            </w:r>
            <w:r w:rsidRPr="003D196F">
              <w:rPr>
                <w:rFonts w:ascii="Times New Roman" w:eastAsia="Arial" w:hAnsi="Times New Roman" w:cs="Times New Roman"/>
                <w:sz w:val="24"/>
                <w:szCs w:val="24"/>
              </w:rPr>
              <w:t>-</w:t>
            </w:r>
            <w:r w:rsidRPr="003D196F">
              <w:rPr>
                <w:rFonts w:ascii="Times New Roman" w:hAnsi="Times New Roman" w:cs="Times New Roman"/>
                <w:sz w:val="24"/>
                <w:szCs w:val="24"/>
              </w:rPr>
              <w:t>предметников</w:t>
            </w:r>
            <w:r w:rsidRPr="003D196F">
              <w:rPr>
                <w:rFonts w:ascii="Times New Roman" w:eastAsia="Calibri" w:hAnsi="Times New Roman" w:cs="Times New Roman"/>
                <w:sz w:val="24"/>
                <w:szCs w:val="24"/>
              </w:rPr>
              <w:t>)</w:t>
            </w:r>
          </w:p>
        </w:tc>
      </w:tr>
      <w:tr w:rsidR="00B8713A" w:rsidTr="00A705F6">
        <w:tblPrEx>
          <w:tblCellMar>
            <w:left w:w="84" w:type="dxa"/>
            <w:right w:w="24" w:type="dxa"/>
          </w:tblCellMar>
        </w:tblPrEx>
        <w:trPr>
          <w:trHeight w:val="413"/>
        </w:trPr>
        <w:tc>
          <w:tcPr>
            <w:tcW w:w="963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8713A" w:rsidRPr="003D196F" w:rsidRDefault="00B8713A" w:rsidP="00A705F6">
            <w:pPr>
              <w:spacing w:after="0" w:line="256" w:lineRule="auto"/>
              <w:ind w:left="17"/>
              <w:jc w:val="center"/>
              <w:rPr>
                <w:rFonts w:ascii="Times New Roman" w:hAnsi="Times New Roman" w:cs="Times New Roman"/>
                <w:sz w:val="24"/>
                <w:szCs w:val="24"/>
              </w:rPr>
            </w:pPr>
            <w:r w:rsidRPr="003D196F">
              <w:rPr>
                <w:rFonts w:ascii="Times New Roman" w:hAnsi="Times New Roman" w:cs="Times New Roman"/>
                <w:b/>
                <w:sz w:val="24"/>
                <w:szCs w:val="24"/>
              </w:rPr>
              <w:t>Самоуправление</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F64558" w:rsidRDefault="00B8713A" w:rsidP="00A705F6">
            <w:pPr>
              <w:spacing w:after="0" w:line="256" w:lineRule="auto"/>
              <w:ind w:right="74"/>
              <w:jc w:val="center"/>
              <w:rPr>
                <w:rFonts w:ascii="Times New Roman" w:hAnsi="Times New Roman" w:cs="Times New Roman"/>
                <w:b/>
                <w:color w:val="000000"/>
                <w:sz w:val="24"/>
                <w:szCs w:val="24"/>
                <w:lang w:val="en-US"/>
              </w:rPr>
            </w:pPr>
            <w:r w:rsidRPr="00F64558">
              <w:rPr>
                <w:rFonts w:ascii="Times New Roman" w:hAnsi="Times New Roman" w:cs="Times New Roman"/>
                <w:b/>
                <w:sz w:val="24"/>
                <w:szCs w:val="24"/>
              </w:rPr>
              <w:t>Дела, события, мероприятия</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Pr="00F64558" w:rsidRDefault="00B8713A" w:rsidP="00A705F6">
            <w:pPr>
              <w:spacing w:after="0" w:line="256" w:lineRule="auto"/>
              <w:ind w:right="75"/>
              <w:jc w:val="center"/>
              <w:rPr>
                <w:rFonts w:ascii="Times New Roman" w:hAnsi="Times New Roman" w:cs="Times New Roman"/>
                <w:b/>
                <w:color w:val="000000"/>
                <w:sz w:val="24"/>
                <w:szCs w:val="24"/>
                <w:lang w:val="en-US"/>
              </w:rPr>
            </w:pPr>
            <w:r w:rsidRPr="00F64558">
              <w:rPr>
                <w:rFonts w:ascii="Times New Roman" w:hAnsi="Times New Roman" w:cs="Times New Roman"/>
                <w:b/>
                <w:sz w:val="24"/>
                <w:szCs w:val="24"/>
              </w:rPr>
              <w:t>Классы</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F64558" w:rsidRDefault="00B8713A" w:rsidP="00A705F6">
            <w:pPr>
              <w:spacing w:after="0" w:line="256" w:lineRule="auto"/>
              <w:ind w:left="50" w:right="129"/>
              <w:jc w:val="center"/>
              <w:rPr>
                <w:rFonts w:ascii="Times New Roman" w:hAnsi="Times New Roman" w:cs="Times New Roman"/>
                <w:b/>
                <w:color w:val="000000"/>
                <w:sz w:val="24"/>
                <w:szCs w:val="24"/>
                <w:lang w:val="en-US"/>
              </w:rPr>
            </w:pPr>
            <w:r w:rsidRPr="00F64558">
              <w:rPr>
                <w:b/>
              </w:rPr>
              <w:t>Сроки</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F64558" w:rsidRDefault="00B8713A" w:rsidP="00A705F6">
            <w:pPr>
              <w:spacing w:after="0" w:line="256" w:lineRule="auto"/>
              <w:ind w:right="74"/>
              <w:jc w:val="center"/>
              <w:rPr>
                <w:rFonts w:ascii="Times New Roman" w:hAnsi="Times New Roman" w:cs="Times New Roman"/>
                <w:b/>
                <w:color w:val="000000"/>
                <w:sz w:val="24"/>
                <w:szCs w:val="24"/>
                <w:lang w:val="en-US"/>
              </w:rPr>
            </w:pPr>
            <w:r w:rsidRPr="00F64558">
              <w:rPr>
                <w:rFonts w:ascii="Times New Roman" w:hAnsi="Times New Roman" w:cs="Times New Roman"/>
                <w:b/>
                <w:sz w:val="24"/>
                <w:szCs w:val="24"/>
              </w:rPr>
              <w:t>Ответственные</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tcPr>
          <w:p w:rsidR="00B8713A" w:rsidRPr="003D196F" w:rsidRDefault="00B8713A" w:rsidP="00A705F6">
            <w:pPr>
              <w:spacing w:after="0" w:line="256" w:lineRule="auto"/>
              <w:ind w:left="108"/>
              <w:rPr>
                <w:rFonts w:ascii="Times New Roman" w:hAnsi="Times New Roman" w:cs="Times New Roman"/>
                <w:color w:val="000000"/>
                <w:sz w:val="24"/>
                <w:szCs w:val="24"/>
              </w:rPr>
            </w:pPr>
            <w:r w:rsidRPr="003D196F">
              <w:rPr>
                <w:rFonts w:ascii="Times New Roman" w:hAnsi="Times New Roman" w:cs="Times New Roman"/>
                <w:sz w:val="24"/>
                <w:szCs w:val="24"/>
              </w:rPr>
              <w:t xml:space="preserve">Распределение обязанностей между всеми учениками  классных коллективов. </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F17CF5">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tcPr>
          <w:p w:rsidR="00B8713A" w:rsidRPr="003D196F" w:rsidRDefault="00B8713A" w:rsidP="00A705F6">
            <w:pPr>
              <w:spacing w:after="0" w:line="256" w:lineRule="auto"/>
              <w:ind w:right="12"/>
              <w:jc w:val="center"/>
              <w:rPr>
                <w:rFonts w:ascii="Times New Roman" w:hAnsi="Times New Roman" w:cs="Times New Roman"/>
                <w:color w:val="000000"/>
                <w:sz w:val="24"/>
                <w:szCs w:val="24"/>
                <w:lang w:val="en-US"/>
              </w:rPr>
            </w:pPr>
            <w:r>
              <w:rPr>
                <w:rFonts w:ascii="Times New Roman" w:hAnsi="Times New Roman" w:cs="Times New Roman"/>
                <w:sz w:val="24"/>
                <w:szCs w:val="24"/>
              </w:rPr>
              <w:t>До 15.09</w:t>
            </w:r>
          </w:p>
        </w:tc>
        <w:tc>
          <w:tcPr>
            <w:tcW w:w="1884" w:type="dxa"/>
            <w:tcBorders>
              <w:top w:val="single" w:sz="4" w:space="0" w:color="000000"/>
              <w:left w:val="single" w:sz="4" w:space="0" w:color="000000"/>
              <w:bottom w:val="single" w:sz="4" w:space="0" w:color="000000"/>
              <w:right w:val="single" w:sz="4" w:space="0" w:color="000000"/>
            </w:tcBorders>
          </w:tcPr>
          <w:p w:rsidR="00B8713A" w:rsidRPr="003D196F" w:rsidRDefault="00B8713A" w:rsidP="00A705F6">
            <w:pPr>
              <w:spacing w:after="0" w:line="256" w:lineRule="auto"/>
              <w:ind w:left="54"/>
              <w:jc w:val="center"/>
              <w:rPr>
                <w:rFonts w:ascii="Times New Roman" w:hAnsi="Times New Roman" w:cs="Times New Roman"/>
                <w:color w:val="000000"/>
                <w:sz w:val="24"/>
                <w:szCs w:val="24"/>
                <w:lang w:val="en-US"/>
              </w:rPr>
            </w:pPr>
            <w:r w:rsidRPr="003D196F">
              <w:rPr>
                <w:rFonts w:ascii="Times New Roman" w:hAnsi="Times New Roman" w:cs="Times New Roman"/>
                <w:sz w:val="24"/>
                <w:szCs w:val="24"/>
              </w:rPr>
              <w:t>Классныеруководители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tcPr>
          <w:p w:rsidR="00B8713A" w:rsidRPr="003D196F" w:rsidRDefault="00B8713A" w:rsidP="00A705F6">
            <w:pPr>
              <w:spacing w:after="0" w:line="256" w:lineRule="auto"/>
              <w:ind w:left="108"/>
              <w:rPr>
                <w:rFonts w:ascii="Times New Roman" w:hAnsi="Times New Roman" w:cs="Times New Roman"/>
                <w:sz w:val="24"/>
                <w:szCs w:val="24"/>
              </w:rPr>
            </w:pPr>
            <w:r>
              <w:rPr>
                <w:rFonts w:ascii="Times New Roman" w:hAnsi="Times New Roman" w:cs="Times New Roman"/>
                <w:sz w:val="24"/>
                <w:szCs w:val="24"/>
              </w:rPr>
              <w:t>Участие актива класса в подготовке и проведении классных мероприятий.</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F17CF5">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tcPr>
          <w:p w:rsidR="00B8713A" w:rsidRPr="003D196F" w:rsidRDefault="00B8713A" w:rsidP="00A705F6">
            <w:pPr>
              <w:spacing w:after="0" w:line="256" w:lineRule="auto"/>
              <w:ind w:right="12"/>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1884" w:type="dxa"/>
            <w:tcBorders>
              <w:top w:val="single" w:sz="4" w:space="0" w:color="000000"/>
              <w:left w:val="single" w:sz="4" w:space="0" w:color="000000"/>
              <w:bottom w:val="single" w:sz="4" w:space="0" w:color="000000"/>
              <w:right w:val="single" w:sz="4" w:space="0" w:color="000000"/>
            </w:tcBorders>
          </w:tcPr>
          <w:p w:rsidR="00B8713A" w:rsidRPr="003D196F" w:rsidRDefault="00B8713A" w:rsidP="00A705F6">
            <w:pPr>
              <w:spacing w:after="0" w:line="256" w:lineRule="auto"/>
              <w:ind w:left="54"/>
              <w:jc w:val="center"/>
              <w:rPr>
                <w:rFonts w:ascii="Times New Roman" w:hAnsi="Times New Roman" w:cs="Times New Roman"/>
                <w:sz w:val="24"/>
                <w:szCs w:val="24"/>
              </w:rPr>
            </w:pPr>
            <w:r w:rsidRPr="003D196F">
              <w:rPr>
                <w:rFonts w:ascii="Times New Roman" w:hAnsi="Times New Roman" w:cs="Times New Roman"/>
                <w:sz w:val="24"/>
                <w:szCs w:val="24"/>
              </w:rPr>
              <w:t>Классныеруководители</w:t>
            </w:r>
          </w:p>
        </w:tc>
      </w:tr>
      <w:tr w:rsidR="00B8713A" w:rsidTr="00A705F6">
        <w:tblPrEx>
          <w:tblCellMar>
            <w:left w:w="84" w:type="dxa"/>
            <w:right w:w="24" w:type="dxa"/>
          </w:tblCellMar>
        </w:tblPrEx>
        <w:trPr>
          <w:trHeight w:val="413"/>
        </w:trPr>
        <w:tc>
          <w:tcPr>
            <w:tcW w:w="963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8713A" w:rsidRPr="003D196F" w:rsidRDefault="00B8713A" w:rsidP="00A705F6">
            <w:pPr>
              <w:spacing w:after="0" w:line="256" w:lineRule="auto"/>
              <w:ind w:left="17"/>
              <w:jc w:val="center"/>
              <w:rPr>
                <w:rFonts w:ascii="Times New Roman" w:hAnsi="Times New Roman" w:cs="Times New Roman"/>
                <w:sz w:val="24"/>
                <w:szCs w:val="24"/>
              </w:rPr>
            </w:pPr>
            <w:r w:rsidRPr="003D196F">
              <w:rPr>
                <w:rFonts w:ascii="Times New Roman" w:hAnsi="Times New Roman" w:cs="Times New Roman"/>
                <w:b/>
                <w:sz w:val="24"/>
                <w:szCs w:val="24"/>
              </w:rPr>
              <w:t>Профориентация</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sidRPr="00F64558">
              <w:rPr>
                <w:rFonts w:ascii="Times New Roman" w:hAnsi="Times New Roman" w:cs="Times New Roman"/>
                <w:b/>
                <w:sz w:val="24"/>
                <w:szCs w:val="24"/>
              </w:rPr>
              <w:t>Дела, события, мероприятия</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sidRPr="00F64558">
              <w:rPr>
                <w:rFonts w:ascii="Times New Roman" w:hAnsi="Times New Roman" w:cs="Times New Roman"/>
                <w:b/>
                <w:sz w:val="24"/>
                <w:szCs w:val="24"/>
              </w:rPr>
              <w:t>Классы</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sidRPr="00F64558">
              <w:rPr>
                <w:b/>
              </w:rPr>
              <w:t>Сроки</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sidRPr="00F64558">
              <w:rPr>
                <w:rFonts w:ascii="Times New Roman" w:hAnsi="Times New Roman" w:cs="Times New Roman"/>
                <w:b/>
                <w:sz w:val="24"/>
                <w:szCs w:val="24"/>
              </w:rPr>
              <w:t>Ответственные</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Проведение классных часов по профориентационной работе</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ПроеКТОриЯ</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Организация встреч с представителями среднетехнических и высших учебных заведений</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Директор, зам. директора по ВР, классные руководители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профессиональному определению</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Зам. директора по ВР, классные руководители, педагог - психолог</w:t>
            </w:r>
          </w:p>
        </w:tc>
      </w:tr>
      <w:tr w:rsidR="00B8713A" w:rsidTr="00A705F6">
        <w:tblPrEx>
          <w:tblCellMar>
            <w:left w:w="84" w:type="dxa"/>
            <w:right w:w="24" w:type="dxa"/>
          </w:tblCellMar>
        </w:tblPrEx>
        <w:trPr>
          <w:trHeight w:val="413"/>
        </w:trPr>
        <w:tc>
          <w:tcPr>
            <w:tcW w:w="963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8713A" w:rsidRPr="00221244" w:rsidRDefault="00B8713A" w:rsidP="00A705F6">
            <w:pPr>
              <w:spacing w:after="0" w:line="256" w:lineRule="auto"/>
              <w:ind w:right="11"/>
              <w:jc w:val="center"/>
              <w:rPr>
                <w:rFonts w:ascii="Times New Roman" w:hAnsi="Times New Roman" w:cs="Times New Roman"/>
                <w:sz w:val="24"/>
                <w:szCs w:val="24"/>
              </w:rPr>
            </w:pPr>
            <w:r w:rsidRPr="00221244">
              <w:rPr>
                <w:rFonts w:ascii="Times New Roman" w:hAnsi="Times New Roman" w:cs="Times New Roman"/>
                <w:b/>
                <w:sz w:val="24"/>
                <w:szCs w:val="24"/>
              </w:rPr>
              <w:t>Работасродителями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0D7B7E" w:rsidRDefault="00B8713A" w:rsidP="00A705F6">
            <w:pPr>
              <w:spacing w:after="0" w:line="256" w:lineRule="auto"/>
              <w:ind w:right="74"/>
              <w:jc w:val="center"/>
              <w:rPr>
                <w:rFonts w:ascii="Times New Roman" w:hAnsi="Times New Roman" w:cs="Times New Roman"/>
                <w:b/>
                <w:color w:val="000000"/>
                <w:sz w:val="24"/>
                <w:szCs w:val="24"/>
              </w:rPr>
            </w:pPr>
            <w:r w:rsidRPr="00F64558">
              <w:rPr>
                <w:rFonts w:ascii="Times New Roman" w:hAnsi="Times New Roman" w:cs="Times New Roman"/>
                <w:b/>
                <w:sz w:val="24"/>
                <w:szCs w:val="24"/>
              </w:rPr>
              <w:t>Дела, события, мероприятия</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Pr="000D7B7E" w:rsidRDefault="00B8713A" w:rsidP="00A705F6">
            <w:pPr>
              <w:spacing w:after="0" w:line="256" w:lineRule="auto"/>
              <w:ind w:right="75"/>
              <w:jc w:val="center"/>
              <w:rPr>
                <w:rFonts w:ascii="Times New Roman" w:hAnsi="Times New Roman" w:cs="Times New Roman"/>
                <w:b/>
                <w:color w:val="000000"/>
                <w:sz w:val="24"/>
                <w:szCs w:val="24"/>
              </w:rPr>
            </w:pPr>
            <w:r w:rsidRPr="00F64558">
              <w:rPr>
                <w:rFonts w:ascii="Times New Roman" w:hAnsi="Times New Roman" w:cs="Times New Roman"/>
                <w:b/>
                <w:sz w:val="24"/>
                <w:szCs w:val="24"/>
              </w:rPr>
              <w:t>Классы</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0D7B7E" w:rsidRDefault="00B8713A" w:rsidP="00A705F6">
            <w:pPr>
              <w:spacing w:after="0" w:line="256" w:lineRule="auto"/>
              <w:ind w:left="50" w:right="129"/>
              <w:jc w:val="center"/>
              <w:rPr>
                <w:rFonts w:ascii="Times New Roman" w:hAnsi="Times New Roman" w:cs="Times New Roman"/>
                <w:b/>
                <w:color w:val="000000"/>
                <w:sz w:val="24"/>
                <w:szCs w:val="24"/>
              </w:rPr>
            </w:pPr>
            <w:r w:rsidRPr="00F64558">
              <w:rPr>
                <w:b/>
              </w:rPr>
              <w:t>Сроки</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0D7B7E" w:rsidRDefault="00B8713A" w:rsidP="00A705F6">
            <w:pPr>
              <w:spacing w:after="0" w:line="256" w:lineRule="auto"/>
              <w:ind w:right="74"/>
              <w:jc w:val="center"/>
              <w:rPr>
                <w:rFonts w:ascii="Times New Roman" w:hAnsi="Times New Roman" w:cs="Times New Roman"/>
                <w:b/>
                <w:color w:val="000000"/>
                <w:sz w:val="24"/>
                <w:szCs w:val="24"/>
              </w:rPr>
            </w:pPr>
            <w:r w:rsidRPr="00F64558">
              <w:rPr>
                <w:rFonts w:ascii="Times New Roman" w:hAnsi="Times New Roman" w:cs="Times New Roman"/>
                <w:b/>
                <w:sz w:val="24"/>
                <w:szCs w:val="24"/>
              </w:rPr>
              <w:t>Ответственные</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left="8"/>
              <w:jc w:val="center"/>
              <w:rPr>
                <w:rFonts w:ascii="Times New Roman" w:hAnsi="Times New Roman" w:cs="Times New Roman"/>
                <w:sz w:val="24"/>
                <w:szCs w:val="24"/>
              </w:rPr>
            </w:pPr>
            <w:r>
              <w:rPr>
                <w:rFonts w:ascii="Times New Roman" w:hAnsi="Times New Roman" w:cs="Times New Roman"/>
                <w:sz w:val="24"/>
                <w:szCs w:val="24"/>
              </w:rPr>
              <w:t>Проведение классных родительских собраний.</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28135B">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right="14"/>
              <w:jc w:val="center"/>
              <w:rPr>
                <w:rFonts w:ascii="Times New Roman" w:hAnsi="Times New Roman" w:cs="Times New Roman"/>
                <w:sz w:val="24"/>
                <w:szCs w:val="24"/>
              </w:rPr>
            </w:pPr>
            <w:r>
              <w:rPr>
                <w:rFonts w:ascii="Times New Roman" w:hAnsi="Times New Roman" w:cs="Times New Roman"/>
                <w:sz w:val="24"/>
                <w:szCs w:val="24"/>
              </w:rPr>
              <w:t>Согласно плану проведения родительских собраний</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Директор, классные руководители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C85EB7" w:rsidRDefault="00B8713A" w:rsidP="00A705F6">
            <w:pPr>
              <w:spacing w:after="0" w:line="256" w:lineRule="auto"/>
              <w:ind w:left="8"/>
              <w:jc w:val="center"/>
              <w:rPr>
                <w:rFonts w:ascii="Times New Roman" w:hAnsi="Times New Roman" w:cs="Times New Roman"/>
                <w:sz w:val="24"/>
                <w:szCs w:val="24"/>
              </w:rPr>
            </w:pPr>
            <w:r w:rsidRPr="00C85EB7">
              <w:rPr>
                <w:rFonts w:ascii="Times New Roman" w:hAnsi="Times New Roman" w:cs="Times New Roman"/>
                <w:sz w:val="24"/>
                <w:szCs w:val="24"/>
              </w:rPr>
              <w:t>Представление информации родителям (законным представителям) учащихся через официальный сайт образовательной организации</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28135B">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C85EB7" w:rsidRDefault="00B8713A" w:rsidP="00A705F6">
            <w:pPr>
              <w:spacing w:after="0" w:line="256" w:lineRule="auto"/>
              <w:ind w:right="14"/>
              <w:jc w:val="center"/>
              <w:rPr>
                <w:rFonts w:ascii="Times New Roman" w:hAnsi="Times New Roman" w:cs="Times New Roman"/>
                <w:sz w:val="24"/>
                <w:szCs w:val="24"/>
              </w:rPr>
            </w:pPr>
            <w:r w:rsidRPr="00C85EB7">
              <w:rPr>
                <w:rFonts w:ascii="Times New Roman" w:hAnsi="Times New Roman" w:cs="Times New Roman"/>
                <w:sz w:val="24"/>
                <w:szCs w:val="24"/>
              </w:rPr>
              <w:t>в течение учебного года (по мере необходимости)</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Директор, зам. директора</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335E65" w:rsidRDefault="00B8713A" w:rsidP="00A705F6">
            <w:pPr>
              <w:spacing w:after="0" w:line="256" w:lineRule="auto"/>
              <w:ind w:left="8"/>
              <w:jc w:val="center"/>
              <w:rPr>
                <w:rFonts w:ascii="Times New Roman" w:hAnsi="Times New Roman" w:cs="Times New Roman"/>
                <w:sz w:val="24"/>
                <w:szCs w:val="24"/>
              </w:rPr>
            </w:pPr>
            <w:r w:rsidRPr="00335E65">
              <w:rPr>
                <w:rFonts w:ascii="Times New Roman" w:hAnsi="Times New Roman" w:cs="Times New Roman"/>
                <w:sz w:val="24"/>
                <w:szCs w:val="24"/>
              </w:rPr>
              <w:t xml:space="preserve">Проведение индивидуальных консультаций с родителями (законными представителями) обучающихся </w:t>
            </w:r>
            <w:r>
              <w:rPr>
                <w:rFonts w:ascii="Times New Roman" w:hAnsi="Times New Roman" w:cs="Times New Roman"/>
                <w:sz w:val="24"/>
                <w:szCs w:val="24"/>
              </w:rPr>
              <w:t>5-9</w:t>
            </w:r>
            <w:r w:rsidRPr="00335E65">
              <w:rPr>
                <w:rFonts w:ascii="Times New Roman" w:hAnsi="Times New Roman" w:cs="Times New Roman"/>
                <w:sz w:val="24"/>
                <w:szCs w:val="24"/>
              </w:rPr>
              <w:t>классов</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28135B">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335E65" w:rsidRDefault="00B8713A" w:rsidP="00A705F6">
            <w:pPr>
              <w:spacing w:after="0" w:line="256" w:lineRule="auto"/>
              <w:ind w:right="14"/>
              <w:jc w:val="center"/>
              <w:rPr>
                <w:rFonts w:ascii="Times New Roman" w:hAnsi="Times New Roman" w:cs="Times New Roman"/>
                <w:sz w:val="24"/>
                <w:szCs w:val="24"/>
              </w:rPr>
            </w:pPr>
            <w:r w:rsidRPr="00335E65">
              <w:rPr>
                <w:rFonts w:ascii="Times New Roman" w:hAnsi="Times New Roman" w:cs="Times New Roman"/>
                <w:sz w:val="24"/>
                <w:szCs w:val="24"/>
              </w:rPr>
              <w:t>в течение учебного года (по мере необходимости)</w:t>
            </w:r>
            <w:r>
              <w:rPr>
                <w:rFonts w:ascii="Times New Roman" w:hAnsi="Times New Roman" w:cs="Times New Roman"/>
                <w:sz w:val="24"/>
                <w:szCs w:val="24"/>
              </w:rPr>
              <w:t>.</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335E65" w:rsidRDefault="00B8713A" w:rsidP="00A705F6">
            <w:pPr>
              <w:spacing w:after="0" w:line="256" w:lineRule="auto"/>
              <w:ind w:right="11"/>
              <w:jc w:val="center"/>
              <w:rPr>
                <w:rFonts w:ascii="Times New Roman" w:hAnsi="Times New Roman" w:cs="Times New Roman"/>
                <w:sz w:val="24"/>
                <w:szCs w:val="24"/>
              </w:rPr>
            </w:pPr>
            <w:r w:rsidRPr="00335E65">
              <w:rPr>
                <w:rFonts w:ascii="Times New Roman" w:hAnsi="Times New Roman" w:cs="Times New Roman"/>
                <w:sz w:val="24"/>
                <w:szCs w:val="24"/>
              </w:rPr>
              <w:t>Директор, зам. директора,</w:t>
            </w:r>
            <w:r>
              <w:rPr>
                <w:rFonts w:ascii="Times New Roman" w:hAnsi="Times New Roman" w:cs="Times New Roman"/>
                <w:sz w:val="24"/>
                <w:szCs w:val="24"/>
              </w:rPr>
              <w:t xml:space="preserve"> классные руководители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335E65" w:rsidRDefault="00B8713A" w:rsidP="00A705F6">
            <w:pPr>
              <w:spacing w:after="0" w:line="256" w:lineRule="auto"/>
              <w:ind w:left="8"/>
              <w:jc w:val="center"/>
              <w:rPr>
                <w:rFonts w:ascii="Times New Roman" w:hAnsi="Times New Roman" w:cs="Times New Roman"/>
                <w:sz w:val="24"/>
                <w:szCs w:val="24"/>
              </w:rPr>
            </w:pPr>
            <w:r w:rsidRPr="00335E65">
              <w:rPr>
                <w:rFonts w:ascii="Times New Roman" w:hAnsi="Times New Roman" w:cs="Times New Roman"/>
                <w:sz w:val="24"/>
                <w:szCs w:val="24"/>
              </w:rPr>
              <w:t>Работа Совета профилактики с неблаг</w:t>
            </w:r>
            <w:r>
              <w:rPr>
                <w:rFonts w:ascii="Times New Roman" w:hAnsi="Times New Roman" w:cs="Times New Roman"/>
                <w:sz w:val="24"/>
                <w:szCs w:val="24"/>
              </w:rPr>
              <w:t xml:space="preserve">ополучными семьями учащихся 5-9 </w:t>
            </w:r>
            <w:r w:rsidRPr="00335E65">
              <w:rPr>
                <w:rFonts w:ascii="Times New Roman" w:hAnsi="Times New Roman" w:cs="Times New Roman"/>
                <w:sz w:val="24"/>
                <w:szCs w:val="24"/>
              </w:rPr>
              <w:t>классов по вопросам воспитания и обучения детей</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28135B">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335E65" w:rsidRDefault="00B8713A" w:rsidP="00A705F6">
            <w:pPr>
              <w:spacing w:after="0" w:line="256" w:lineRule="auto"/>
              <w:ind w:right="14"/>
              <w:jc w:val="center"/>
              <w:rPr>
                <w:rFonts w:ascii="Times New Roman" w:hAnsi="Times New Roman" w:cs="Times New Roman"/>
                <w:sz w:val="24"/>
                <w:szCs w:val="24"/>
              </w:rPr>
            </w:pPr>
            <w:r w:rsidRPr="00335E65">
              <w:rPr>
                <w:rFonts w:ascii="Times New Roman" w:hAnsi="Times New Roman" w:cs="Times New Roman"/>
                <w:sz w:val="24"/>
                <w:szCs w:val="24"/>
              </w:rPr>
              <w:t>в течение учебного года (по мере необходимости)</w:t>
            </w:r>
            <w:r>
              <w:rPr>
                <w:rFonts w:ascii="Times New Roman" w:hAnsi="Times New Roman" w:cs="Times New Roman"/>
                <w:sz w:val="24"/>
                <w:szCs w:val="24"/>
              </w:rPr>
              <w:t>.</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335E65" w:rsidRDefault="00B8713A" w:rsidP="00A705F6">
            <w:pPr>
              <w:spacing w:after="0" w:line="256" w:lineRule="auto"/>
              <w:ind w:right="11"/>
              <w:jc w:val="center"/>
              <w:rPr>
                <w:rFonts w:ascii="Times New Roman" w:hAnsi="Times New Roman" w:cs="Times New Roman"/>
                <w:sz w:val="24"/>
                <w:szCs w:val="24"/>
              </w:rPr>
            </w:pPr>
            <w:r w:rsidRPr="00335E65">
              <w:rPr>
                <w:rFonts w:ascii="Times New Roman" w:hAnsi="Times New Roman" w:cs="Times New Roman"/>
                <w:sz w:val="24"/>
                <w:szCs w:val="24"/>
              </w:rPr>
              <w:t>директор, члены Совета профилактики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335E65" w:rsidRDefault="00B8713A" w:rsidP="00A705F6">
            <w:pPr>
              <w:spacing w:after="0" w:line="256" w:lineRule="auto"/>
              <w:ind w:left="8"/>
              <w:jc w:val="center"/>
              <w:rPr>
                <w:rFonts w:ascii="Times New Roman" w:hAnsi="Times New Roman" w:cs="Times New Roman"/>
                <w:sz w:val="24"/>
                <w:szCs w:val="24"/>
              </w:rPr>
            </w:pPr>
            <w:r w:rsidRPr="00335E65">
              <w:rPr>
                <w:rFonts w:ascii="Times New Roman" w:hAnsi="Times New Roman" w:cs="Times New Roman"/>
                <w:sz w:val="24"/>
                <w:szCs w:val="24"/>
              </w:rPr>
              <w:t>Участие родителей (зако</w:t>
            </w:r>
            <w:r>
              <w:rPr>
                <w:rFonts w:ascii="Times New Roman" w:hAnsi="Times New Roman" w:cs="Times New Roman"/>
                <w:sz w:val="24"/>
                <w:szCs w:val="24"/>
              </w:rPr>
              <w:t>нных представителей) в регионалных</w:t>
            </w:r>
            <w:r w:rsidRPr="00335E65">
              <w:rPr>
                <w:rFonts w:ascii="Times New Roman" w:hAnsi="Times New Roman" w:cs="Times New Roman"/>
                <w:sz w:val="24"/>
                <w:szCs w:val="24"/>
              </w:rPr>
              <w:t xml:space="preserve"> родительских собраниях</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28135B">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335E65" w:rsidRDefault="00B8713A" w:rsidP="00A705F6">
            <w:pPr>
              <w:spacing w:after="0" w:line="256" w:lineRule="auto"/>
              <w:ind w:right="14"/>
              <w:jc w:val="center"/>
              <w:rPr>
                <w:rFonts w:ascii="Times New Roman" w:hAnsi="Times New Roman" w:cs="Times New Roman"/>
                <w:sz w:val="24"/>
                <w:szCs w:val="24"/>
              </w:rPr>
            </w:pPr>
            <w:r w:rsidRPr="00335E65">
              <w:rPr>
                <w:rFonts w:ascii="Times New Roman" w:hAnsi="Times New Roman" w:cs="Times New Roman"/>
                <w:sz w:val="24"/>
                <w:szCs w:val="24"/>
              </w:rPr>
              <w:t>Согласно плану проведения родительских собраний.</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335E65"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Директор, классные руководители</w:t>
            </w:r>
          </w:p>
        </w:tc>
      </w:tr>
      <w:tr w:rsidR="00B8713A" w:rsidTr="00A705F6">
        <w:tblPrEx>
          <w:tblCellMar>
            <w:left w:w="84" w:type="dxa"/>
            <w:right w:w="24" w:type="dxa"/>
          </w:tblCellMar>
        </w:tblPrEx>
        <w:trPr>
          <w:trHeight w:val="413"/>
        </w:trPr>
        <w:tc>
          <w:tcPr>
            <w:tcW w:w="963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8713A" w:rsidRPr="00221244" w:rsidRDefault="00B8713A" w:rsidP="00A705F6">
            <w:pPr>
              <w:spacing w:after="0" w:line="256" w:lineRule="auto"/>
              <w:ind w:right="11"/>
              <w:jc w:val="center"/>
              <w:rPr>
                <w:rFonts w:ascii="Times New Roman" w:hAnsi="Times New Roman" w:cs="Times New Roman"/>
                <w:b/>
                <w:sz w:val="24"/>
                <w:szCs w:val="24"/>
              </w:rPr>
            </w:pPr>
            <w:r w:rsidRPr="00221244">
              <w:rPr>
                <w:rFonts w:ascii="Times New Roman" w:hAnsi="Times New Roman" w:cs="Times New Roman"/>
                <w:b/>
                <w:sz w:val="24"/>
                <w:szCs w:val="24"/>
              </w:rPr>
              <w:t>Профилактика социально негативных явлений</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F64558" w:rsidRDefault="00B8713A" w:rsidP="00A705F6">
            <w:pPr>
              <w:spacing w:after="0" w:line="256" w:lineRule="auto"/>
              <w:ind w:right="74"/>
              <w:jc w:val="center"/>
              <w:rPr>
                <w:rFonts w:ascii="Times New Roman" w:hAnsi="Times New Roman" w:cs="Times New Roman"/>
                <w:b/>
                <w:color w:val="000000"/>
                <w:sz w:val="24"/>
                <w:szCs w:val="24"/>
              </w:rPr>
            </w:pPr>
            <w:r w:rsidRPr="00F64558">
              <w:rPr>
                <w:rFonts w:ascii="Times New Roman" w:hAnsi="Times New Roman" w:cs="Times New Roman"/>
                <w:b/>
                <w:sz w:val="24"/>
                <w:szCs w:val="24"/>
              </w:rPr>
              <w:t>Дела, события, мероприятия</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Pr="00F64558" w:rsidRDefault="00B8713A" w:rsidP="00A705F6">
            <w:pPr>
              <w:spacing w:after="0" w:line="256" w:lineRule="auto"/>
              <w:ind w:right="75"/>
              <w:jc w:val="center"/>
              <w:rPr>
                <w:rFonts w:ascii="Times New Roman" w:hAnsi="Times New Roman" w:cs="Times New Roman"/>
                <w:b/>
                <w:color w:val="000000"/>
                <w:sz w:val="24"/>
                <w:szCs w:val="24"/>
              </w:rPr>
            </w:pPr>
            <w:r w:rsidRPr="00F64558">
              <w:rPr>
                <w:rFonts w:ascii="Times New Roman" w:hAnsi="Times New Roman" w:cs="Times New Roman"/>
                <w:b/>
                <w:sz w:val="24"/>
                <w:szCs w:val="24"/>
              </w:rPr>
              <w:t>Классы</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F64558" w:rsidRDefault="00B8713A" w:rsidP="00A705F6">
            <w:pPr>
              <w:spacing w:after="0" w:line="256" w:lineRule="auto"/>
              <w:ind w:left="50" w:right="129"/>
              <w:jc w:val="center"/>
              <w:rPr>
                <w:rFonts w:ascii="Times New Roman" w:hAnsi="Times New Roman" w:cs="Times New Roman"/>
                <w:b/>
                <w:color w:val="000000"/>
                <w:sz w:val="24"/>
                <w:szCs w:val="24"/>
              </w:rPr>
            </w:pPr>
            <w:r w:rsidRPr="00F64558">
              <w:rPr>
                <w:b/>
              </w:rPr>
              <w:t>Сроки</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F64558" w:rsidRDefault="00B8713A" w:rsidP="00A705F6">
            <w:pPr>
              <w:spacing w:after="0" w:line="256" w:lineRule="auto"/>
              <w:ind w:right="74"/>
              <w:jc w:val="center"/>
              <w:rPr>
                <w:rFonts w:ascii="Times New Roman" w:hAnsi="Times New Roman" w:cs="Times New Roman"/>
                <w:b/>
                <w:color w:val="000000"/>
                <w:sz w:val="24"/>
                <w:szCs w:val="24"/>
              </w:rPr>
            </w:pPr>
            <w:r w:rsidRPr="00F64558">
              <w:rPr>
                <w:rFonts w:ascii="Times New Roman" w:hAnsi="Times New Roman" w:cs="Times New Roman"/>
                <w:b/>
                <w:sz w:val="24"/>
                <w:szCs w:val="24"/>
              </w:rPr>
              <w:t>Ответственные</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left="8"/>
              <w:jc w:val="center"/>
              <w:rPr>
                <w:rFonts w:ascii="Times New Roman" w:hAnsi="Times New Roman" w:cs="Times New Roman"/>
                <w:sz w:val="24"/>
                <w:szCs w:val="24"/>
              </w:rPr>
            </w:pPr>
            <w:r>
              <w:rPr>
                <w:rFonts w:ascii="Times New Roman" w:hAnsi="Times New Roman" w:cs="Times New Roman"/>
                <w:sz w:val="24"/>
                <w:szCs w:val="24"/>
              </w:rPr>
              <w:t>Контроль за посещаемостью обучающихся.</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6806D1">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right="1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left="8"/>
              <w:jc w:val="center"/>
              <w:rPr>
                <w:rFonts w:ascii="Times New Roman" w:hAnsi="Times New Roman" w:cs="Times New Roman"/>
                <w:sz w:val="24"/>
                <w:szCs w:val="24"/>
              </w:rPr>
            </w:pPr>
            <w:r>
              <w:rPr>
                <w:rFonts w:ascii="Times New Roman" w:hAnsi="Times New Roman" w:cs="Times New Roman"/>
                <w:sz w:val="24"/>
                <w:szCs w:val="24"/>
              </w:rPr>
              <w:t>Знакомство обучающихся школы с НПБ, сопровождающей воспитательный процесс.</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6806D1">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right="14"/>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left="8"/>
              <w:jc w:val="center"/>
              <w:rPr>
                <w:rFonts w:ascii="Times New Roman" w:hAnsi="Times New Roman" w:cs="Times New Roman"/>
                <w:sz w:val="24"/>
                <w:szCs w:val="24"/>
              </w:rPr>
            </w:pPr>
            <w:r>
              <w:rPr>
                <w:rFonts w:ascii="Times New Roman" w:hAnsi="Times New Roman" w:cs="Times New Roman"/>
                <w:sz w:val="24"/>
                <w:szCs w:val="24"/>
              </w:rPr>
              <w:t>Осуществление межведомственного взаимодействия с учреждениями спорта, правоохранительными органами, медицинскими учреждениями в процессе организации профилактической работы.</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left="1"/>
              <w:jc w:val="center"/>
              <w:rPr>
                <w:rFonts w:ascii="Times New Roman" w:hAnsi="Times New Roman" w:cs="Times New Roman"/>
                <w:sz w:val="24"/>
                <w:szCs w:val="24"/>
              </w:rPr>
            </w:pP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right="14"/>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Администрация школы</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left="8"/>
              <w:jc w:val="center"/>
              <w:rPr>
                <w:rFonts w:ascii="Times New Roman" w:hAnsi="Times New Roman" w:cs="Times New Roman"/>
                <w:sz w:val="24"/>
                <w:szCs w:val="24"/>
              </w:rPr>
            </w:pPr>
            <w:r>
              <w:rPr>
                <w:rFonts w:ascii="Times New Roman" w:hAnsi="Times New Roman" w:cs="Times New Roman"/>
                <w:sz w:val="24"/>
                <w:szCs w:val="24"/>
              </w:rPr>
              <w:t>Выявление несовершеннолетних и семей, с которыми необходима профилактическая работа.</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left="1"/>
              <w:jc w:val="center"/>
              <w:rPr>
                <w:rFonts w:ascii="Times New Roman" w:hAnsi="Times New Roman" w:cs="Times New Roman"/>
                <w:sz w:val="24"/>
                <w:szCs w:val="24"/>
              </w:rPr>
            </w:pPr>
            <w:r>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right="14"/>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p w:rsidR="00B8713A" w:rsidRPr="003D196F"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left="8"/>
              <w:jc w:val="center"/>
              <w:rPr>
                <w:rFonts w:ascii="Times New Roman" w:hAnsi="Times New Roman" w:cs="Times New Roman"/>
                <w:sz w:val="24"/>
                <w:szCs w:val="24"/>
              </w:rPr>
            </w:pPr>
            <w:r>
              <w:rPr>
                <w:rFonts w:ascii="Times New Roman" w:hAnsi="Times New Roman" w:cs="Times New Roman"/>
                <w:sz w:val="24"/>
                <w:szCs w:val="24"/>
              </w:rPr>
              <w:t>Индивидуальная профилактическая работа с детьми «группы риска» и детьми, находящимися на классном контроле.</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left="1"/>
              <w:jc w:val="center"/>
              <w:rPr>
                <w:rFonts w:ascii="Times New Roman" w:hAnsi="Times New Roman" w:cs="Times New Roman"/>
                <w:sz w:val="24"/>
                <w:szCs w:val="24"/>
              </w:rPr>
            </w:pPr>
            <w:r>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right="14"/>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Классные руководители, Педагог-психолог</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left="8"/>
              <w:jc w:val="center"/>
              <w:rPr>
                <w:rFonts w:ascii="Times New Roman" w:hAnsi="Times New Roman" w:cs="Times New Roman"/>
                <w:sz w:val="24"/>
                <w:szCs w:val="24"/>
              </w:rPr>
            </w:pPr>
            <w:r>
              <w:rPr>
                <w:rFonts w:ascii="Times New Roman" w:hAnsi="Times New Roman" w:cs="Times New Roman"/>
                <w:sz w:val="24"/>
                <w:szCs w:val="24"/>
              </w:rPr>
              <w:t>Психолого-педагогическое консультирование родителей, учителей с целью выработки подходов к воспитанию и обучению обучающихся</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left="1"/>
              <w:jc w:val="center"/>
              <w:rPr>
                <w:rFonts w:ascii="Times New Roman" w:hAnsi="Times New Roman" w:cs="Times New Roman"/>
                <w:sz w:val="24"/>
                <w:szCs w:val="24"/>
              </w:rPr>
            </w:pPr>
            <w:r>
              <w:rPr>
                <w:rFonts w:ascii="Times New Roman" w:hAnsi="Times New Roman" w:cs="Times New Roman"/>
                <w:sz w:val="24"/>
                <w:szCs w:val="24"/>
              </w:rPr>
              <w:t>Родители обучающихся</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4"/>
              <w:jc w:val="center"/>
              <w:rPr>
                <w:rFonts w:ascii="Times New Roman" w:hAnsi="Times New Roman" w:cs="Times New Roman"/>
                <w:sz w:val="24"/>
                <w:szCs w:val="24"/>
              </w:rPr>
            </w:pPr>
            <w:r>
              <w:rPr>
                <w:rFonts w:ascii="Times New Roman" w:hAnsi="Times New Roman" w:cs="Times New Roman"/>
                <w:sz w:val="24"/>
                <w:szCs w:val="24"/>
              </w:rPr>
              <w:t>По запросам</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left="8"/>
              <w:jc w:val="center"/>
              <w:rPr>
                <w:rFonts w:ascii="Times New Roman" w:hAnsi="Times New Roman" w:cs="Times New Roman"/>
                <w:sz w:val="24"/>
                <w:szCs w:val="24"/>
              </w:rPr>
            </w:pPr>
            <w:r>
              <w:rPr>
                <w:rFonts w:ascii="Times New Roman" w:hAnsi="Times New Roman" w:cs="Times New Roman"/>
                <w:sz w:val="24"/>
                <w:szCs w:val="24"/>
              </w:rPr>
              <w:t>Заседание Совета Профилактик</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left="1"/>
              <w:jc w:val="center"/>
              <w:rPr>
                <w:rFonts w:ascii="Times New Roman" w:hAnsi="Times New Roman" w:cs="Times New Roman"/>
                <w:sz w:val="24"/>
                <w:szCs w:val="24"/>
              </w:rPr>
            </w:pPr>
            <w:r>
              <w:rPr>
                <w:rFonts w:ascii="Times New Roman" w:hAnsi="Times New Roman" w:cs="Times New Roman"/>
                <w:sz w:val="24"/>
                <w:szCs w:val="24"/>
              </w:rPr>
              <w:t>Обучающиеся и их родители</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4"/>
              <w:jc w:val="center"/>
              <w:rPr>
                <w:rFonts w:ascii="Times New Roman" w:hAnsi="Times New Roman" w:cs="Times New Roman"/>
                <w:sz w:val="24"/>
                <w:szCs w:val="24"/>
              </w:rPr>
            </w:pPr>
            <w:r>
              <w:rPr>
                <w:rFonts w:ascii="Times New Roman" w:hAnsi="Times New Roman" w:cs="Times New Roman"/>
                <w:sz w:val="24"/>
                <w:szCs w:val="24"/>
              </w:rPr>
              <w:t>Согласно планированию</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Директор, зам. директора по ВР</w:t>
            </w:r>
          </w:p>
        </w:tc>
      </w:tr>
      <w:tr w:rsidR="00B8713A" w:rsidRPr="00221244" w:rsidTr="00A705F6">
        <w:tblPrEx>
          <w:tblCellMar>
            <w:left w:w="84" w:type="dxa"/>
            <w:right w:w="24" w:type="dxa"/>
          </w:tblCellMar>
        </w:tblPrEx>
        <w:trPr>
          <w:trHeight w:val="413"/>
        </w:trPr>
        <w:tc>
          <w:tcPr>
            <w:tcW w:w="963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8713A" w:rsidRPr="00221244" w:rsidRDefault="00B8713A" w:rsidP="00A705F6">
            <w:pPr>
              <w:spacing w:after="0" w:line="256" w:lineRule="auto"/>
              <w:ind w:right="11"/>
              <w:jc w:val="center"/>
              <w:rPr>
                <w:rFonts w:ascii="Times New Roman" w:hAnsi="Times New Roman" w:cs="Times New Roman"/>
                <w:b/>
                <w:sz w:val="24"/>
                <w:szCs w:val="24"/>
              </w:rPr>
            </w:pPr>
            <w:r w:rsidRPr="00221244">
              <w:rPr>
                <w:rFonts w:ascii="Times New Roman" w:hAnsi="Times New Roman" w:cs="Times New Roman"/>
                <w:b/>
                <w:sz w:val="24"/>
                <w:szCs w:val="24"/>
              </w:rPr>
              <w:t>Волонтерская деятельность</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F64558" w:rsidRDefault="00B8713A" w:rsidP="00A705F6">
            <w:pPr>
              <w:spacing w:after="0" w:line="256" w:lineRule="auto"/>
              <w:ind w:right="74"/>
              <w:jc w:val="center"/>
              <w:rPr>
                <w:rFonts w:ascii="Times New Roman" w:hAnsi="Times New Roman" w:cs="Times New Roman"/>
                <w:b/>
                <w:color w:val="000000"/>
                <w:sz w:val="24"/>
                <w:szCs w:val="24"/>
              </w:rPr>
            </w:pPr>
            <w:r w:rsidRPr="00F64558">
              <w:rPr>
                <w:rFonts w:ascii="Times New Roman" w:hAnsi="Times New Roman" w:cs="Times New Roman"/>
                <w:b/>
                <w:sz w:val="24"/>
                <w:szCs w:val="24"/>
              </w:rPr>
              <w:t>Дела, события, мероприятия</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Pr="00F64558" w:rsidRDefault="00B8713A" w:rsidP="00A705F6">
            <w:pPr>
              <w:spacing w:after="0" w:line="256" w:lineRule="auto"/>
              <w:ind w:right="75"/>
              <w:jc w:val="center"/>
              <w:rPr>
                <w:rFonts w:ascii="Times New Roman" w:hAnsi="Times New Roman" w:cs="Times New Roman"/>
                <w:b/>
                <w:color w:val="000000"/>
                <w:sz w:val="24"/>
                <w:szCs w:val="24"/>
              </w:rPr>
            </w:pPr>
            <w:r w:rsidRPr="00F64558">
              <w:rPr>
                <w:rFonts w:ascii="Times New Roman" w:hAnsi="Times New Roman" w:cs="Times New Roman"/>
                <w:b/>
                <w:sz w:val="24"/>
                <w:szCs w:val="24"/>
              </w:rPr>
              <w:t>Классы</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F64558" w:rsidRDefault="00B8713A" w:rsidP="00A705F6">
            <w:pPr>
              <w:spacing w:after="0" w:line="256" w:lineRule="auto"/>
              <w:ind w:left="50" w:right="129"/>
              <w:jc w:val="center"/>
              <w:rPr>
                <w:rFonts w:ascii="Times New Roman" w:hAnsi="Times New Roman" w:cs="Times New Roman"/>
                <w:b/>
                <w:color w:val="000000"/>
                <w:sz w:val="24"/>
                <w:szCs w:val="24"/>
              </w:rPr>
            </w:pPr>
            <w:r w:rsidRPr="00F64558">
              <w:rPr>
                <w:b/>
              </w:rPr>
              <w:t>Сроки</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F64558" w:rsidRDefault="00B8713A" w:rsidP="00A705F6">
            <w:pPr>
              <w:spacing w:after="0" w:line="256" w:lineRule="auto"/>
              <w:ind w:right="74"/>
              <w:jc w:val="center"/>
              <w:rPr>
                <w:rFonts w:ascii="Times New Roman" w:hAnsi="Times New Roman" w:cs="Times New Roman"/>
                <w:b/>
                <w:color w:val="000000"/>
                <w:sz w:val="24"/>
                <w:szCs w:val="24"/>
              </w:rPr>
            </w:pPr>
            <w:r w:rsidRPr="00F64558">
              <w:rPr>
                <w:rFonts w:ascii="Times New Roman" w:hAnsi="Times New Roman" w:cs="Times New Roman"/>
                <w:b/>
                <w:sz w:val="24"/>
                <w:szCs w:val="24"/>
              </w:rPr>
              <w:t>Ответственные</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left="8"/>
              <w:jc w:val="center"/>
              <w:rPr>
                <w:rFonts w:ascii="Times New Roman" w:hAnsi="Times New Roman" w:cs="Times New Roman"/>
                <w:sz w:val="24"/>
                <w:szCs w:val="24"/>
              </w:rPr>
            </w:pPr>
            <w:r>
              <w:rPr>
                <w:rFonts w:ascii="Times New Roman" w:hAnsi="Times New Roman" w:cs="Times New Roman"/>
                <w:sz w:val="24"/>
                <w:szCs w:val="24"/>
              </w:rPr>
              <w:t>Классный час «Делай добро!»</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232B64">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right="14"/>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left="8"/>
              <w:jc w:val="center"/>
              <w:rPr>
                <w:rFonts w:ascii="Times New Roman" w:hAnsi="Times New Roman" w:cs="Times New Roman"/>
                <w:sz w:val="24"/>
                <w:szCs w:val="24"/>
              </w:rPr>
            </w:pPr>
            <w:r>
              <w:rPr>
                <w:rFonts w:ascii="Times New Roman" w:hAnsi="Times New Roman" w:cs="Times New Roman"/>
                <w:sz w:val="24"/>
                <w:szCs w:val="24"/>
              </w:rPr>
              <w:t>Творческий конкурс «Я – волонтер!»</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232B64">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4"/>
              <w:jc w:val="center"/>
              <w:rPr>
                <w:rFonts w:ascii="Times New Roman" w:hAnsi="Times New Roman" w:cs="Times New Roman"/>
                <w:sz w:val="24"/>
                <w:szCs w:val="24"/>
              </w:rPr>
            </w:pPr>
            <w:r>
              <w:rPr>
                <w:rFonts w:ascii="Times New Roman" w:hAnsi="Times New Roman" w:cs="Times New Roman"/>
                <w:sz w:val="24"/>
                <w:szCs w:val="24"/>
              </w:rPr>
              <w:t>До 05.12</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left="8"/>
              <w:jc w:val="center"/>
              <w:rPr>
                <w:rFonts w:ascii="Times New Roman" w:hAnsi="Times New Roman" w:cs="Times New Roman"/>
                <w:sz w:val="24"/>
                <w:szCs w:val="24"/>
              </w:rPr>
            </w:pPr>
            <w:r>
              <w:rPr>
                <w:rFonts w:ascii="Times New Roman" w:hAnsi="Times New Roman" w:cs="Times New Roman"/>
                <w:sz w:val="24"/>
                <w:szCs w:val="24"/>
              </w:rPr>
              <w:t>Акция «Открытка ветерану»</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232B64">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4"/>
              <w:jc w:val="center"/>
              <w:rPr>
                <w:rFonts w:ascii="Times New Roman" w:hAnsi="Times New Roman" w:cs="Times New Roman"/>
                <w:sz w:val="24"/>
                <w:szCs w:val="24"/>
              </w:rPr>
            </w:pPr>
            <w:r>
              <w:rPr>
                <w:rFonts w:ascii="Times New Roman" w:hAnsi="Times New Roman" w:cs="Times New Roman"/>
                <w:sz w:val="24"/>
                <w:szCs w:val="24"/>
              </w:rPr>
              <w:t>До 05.05</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8713A" w:rsidRPr="00221244" w:rsidTr="00A705F6">
        <w:tblPrEx>
          <w:tblCellMar>
            <w:left w:w="84" w:type="dxa"/>
            <w:right w:w="24" w:type="dxa"/>
          </w:tblCellMar>
        </w:tblPrEx>
        <w:trPr>
          <w:trHeight w:val="413"/>
        </w:trPr>
        <w:tc>
          <w:tcPr>
            <w:tcW w:w="963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8713A" w:rsidRPr="00221244" w:rsidRDefault="00B8713A" w:rsidP="00A705F6">
            <w:pPr>
              <w:spacing w:after="0" w:line="256" w:lineRule="auto"/>
              <w:ind w:right="11"/>
              <w:jc w:val="center"/>
              <w:rPr>
                <w:rFonts w:ascii="Times New Roman" w:hAnsi="Times New Roman" w:cs="Times New Roman"/>
                <w:b/>
                <w:sz w:val="24"/>
                <w:szCs w:val="24"/>
              </w:rPr>
            </w:pPr>
            <w:r w:rsidRPr="00221244">
              <w:rPr>
                <w:rFonts w:ascii="Times New Roman" w:hAnsi="Times New Roman" w:cs="Times New Roman"/>
                <w:b/>
                <w:sz w:val="24"/>
                <w:szCs w:val="24"/>
              </w:rPr>
              <w:t>Здоровье и спорт</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C97FEF" w:rsidRDefault="00B8713A" w:rsidP="00A705F6">
            <w:pPr>
              <w:spacing w:after="0" w:line="256" w:lineRule="auto"/>
              <w:ind w:right="74"/>
              <w:jc w:val="center"/>
              <w:rPr>
                <w:rFonts w:ascii="Times New Roman" w:hAnsi="Times New Roman" w:cs="Times New Roman"/>
                <w:b/>
                <w:color w:val="000000"/>
                <w:sz w:val="24"/>
                <w:szCs w:val="24"/>
              </w:rPr>
            </w:pPr>
            <w:r w:rsidRPr="00F64558">
              <w:rPr>
                <w:rFonts w:ascii="Times New Roman" w:hAnsi="Times New Roman" w:cs="Times New Roman"/>
                <w:b/>
                <w:sz w:val="24"/>
                <w:szCs w:val="24"/>
              </w:rPr>
              <w:t>Дела, события, мероприятия</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Pr="00C97FEF" w:rsidRDefault="00B8713A" w:rsidP="00A705F6">
            <w:pPr>
              <w:spacing w:after="0" w:line="256" w:lineRule="auto"/>
              <w:ind w:right="75"/>
              <w:jc w:val="center"/>
              <w:rPr>
                <w:rFonts w:ascii="Times New Roman" w:hAnsi="Times New Roman" w:cs="Times New Roman"/>
                <w:b/>
                <w:color w:val="000000"/>
                <w:sz w:val="24"/>
                <w:szCs w:val="24"/>
              </w:rPr>
            </w:pPr>
            <w:r w:rsidRPr="00F64558">
              <w:rPr>
                <w:rFonts w:ascii="Times New Roman" w:hAnsi="Times New Roman" w:cs="Times New Roman"/>
                <w:b/>
                <w:sz w:val="24"/>
                <w:szCs w:val="24"/>
              </w:rPr>
              <w:t>Классы</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C97FEF" w:rsidRDefault="00B8713A" w:rsidP="00A705F6">
            <w:pPr>
              <w:spacing w:after="0" w:line="256" w:lineRule="auto"/>
              <w:ind w:left="50" w:right="129"/>
              <w:jc w:val="center"/>
              <w:rPr>
                <w:rFonts w:ascii="Times New Roman" w:hAnsi="Times New Roman" w:cs="Times New Roman"/>
                <w:b/>
                <w:color w:val="000000"/>
                <w:sz w:val="24"/>
                <w:szCs w:val="24"/>
              </w:rPr>
            </w:pPr>
            <w:r w:rsidRPr="00F64558">
              <w:rPr>
                <w:b/>
              </w:rPr>
              <w:t>Сроки</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C97FEF" w:rsidRDefault="00B8713A" w:rsidP="00A705F6">
            <w:pPr>
              <w:spacing w:after="0" w:line="256" w:lineRule="auto"/>
              <w:ind w:right="74"/>
              <w:jc w:val="center"/>
              <w:rPr>
                <w:rFonts w:ascii="Times New Roman" w:hAnsi="Times New Roman" w:cs="Times New Roman"/>
                <w:b/>
                <w:color w:val="000000"/>
                <w:sz w:val="24"/>
                <w:szCs w:val="24"/>
              </w:rPr>
            </w:pPr>
            <w:r w:rsidRPr="00F64558">
              <w:rPr>
                <w:rFonts w:ascii="Times New Roman" w:hAnsi="Times New Roman" w:cs="Times New Roman"/>
                <w:b/>
                <w:sz w:val="24"/>
                <w:szCs w:val="24"/>
              </w:rPr>
              <w:t>Ответственные</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left="8"/>
              <w:jc w:val="center"/>
              <w:rPr>
                <w:rFonts w:ascii="Times New Roman" w:hAnsi="Times New Roman" w:cs="Times New Roman"/>
                <w:sz w:val="24"/>
                <w:szCs w:val="24"/>
              </w:rPr>
            </w:pPr>
            <w:r>
              <w:rPr>
                <w:rFonts w:ascii="Times New Roman" w:hAnsi="Times New Roman" w:cs="Times New Roman"/>
                <w:sz w:val="24"/>
                <w:szCs w:val="24"/>
              </w:rPr>
              <w:t>Организация горячего питания (обеспечение максимального охвата горячим питанием обучающихся)</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1C79A5">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right="1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left="8"/>
              <w:jc w:val="center"/>
              <w:rPr>
                <w:rFonts w:ascii="Times New Roman" w:hAnsi="Times New Roman" w:cs="Times New Roman"/>
                <w:sz w:val="24"/>
                <w:szCs w:val="24"/>
              </w:rPr>
            </w:pPr>
            <w:r>
              <w:rPr>
                <w:rFonts w:ascii="Times New Roman" w:hAnsi="Times New Roman" w:cs="Times New Roman"/>
                <w:sz w:val="24"/>
                <w:szCs w:val="24"/>
              </w:rPr>
              <w:t>Посещение спортивных секций обучающимися</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1C79A5">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4"/>
              <w:jc w:val="center"/>
              <w:rPr>
                <w:rFonts w:ascii="Times New Roman" w:hAnsi="Times New Roman" w:cs="Times New Roman"/>
                <w:sz w:val="24"/>
                <w:szCs w:val="24"/>
              </w:rPr>
            </w:pPr>
            <w:r>
              <w:rPr>
                <w:rFonts w:ascii="Times New Roman" w:hAnsi="Times New Roman" w:cs="Times New Roman"/>
                <w:sz w:val="24"/>
                <w:szCs w:val="24"/>
              </w:rPr>
              <w:t>В течение года, по отдельному графику</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Руководители спортивных секций, классные руководители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left="8"/>
              <w:jc w:val="center"/>
              <w:rPr>
                <w:rFonts w:ascii="Times New Roman" w:hAnsi="Times New Roman" w:cs="Times New Roman"/>
                <w:sz w:val="24"/>
                <w:szCs w:val="24"/>
              </w:rPr>
            </w:pPr>
            <w:r>
              <w:rPr>
                <w:rFonts w:ascii="Times New Roman" w:hAnsi="Times New Roman" w:cs="Times New Roman"/>
                <w:sz w:val="24"/>
                <w:szCs w:val="24"/>
              </w:rPr>
              <w:t>Участие в днях здоровья (по отдельно разработанному планированию)</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1C79A5">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4"/>
              <w:jc w:val="center"/>
              <w:rPr>
                <w:rFonts w:ascii="Times New Roman" w:hAnsi="Times New Roman" w:cs="Times New Roman"/>
                <w:sz w:val="24"/>
                <w:szCs w:val="24"/>
              </w:rPr>
            </w:pPr>
            <w:r>
              <w:rPr>
                <w:rFonts w:ascii="Times New Roman" w:hAnsi="Times New Roman" w:cs="Times New Roman"/>
                <w:sz w:val="24"/>
                <w:szCs w:val="24"/>
              </w:rPr>
              <w:t>В течение года с учетом эпидемиологической ситуации</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Учителя физической культуры, классные руководители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left="8"/>
              <w:jc w:val="center"/>
              <w:rPr>
                <w:rFonts w:ascii="Times New Roman" w:hAnsi="Times New Roman" w:cs="Times New Roman"/>
                <w:sz w:val="24"/>
                <w:szCs w:val="24"/>
              </w:rPr>
            </w:pPr>
            <w:r>
              <w:rPr>
                <w:rFonts w:ascii="Times New Roman" w:hAnsi="Times New Roman" w:cs="Times New Roman"/>
                <w:sz w:val="24"/>
                <w:szCs w:val="24"/>
              </w:rPr>
              <w:t>Организация летней оздоровительной компании</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1C79A5">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4"/>
              <w:jc w:val="center"/>
              <w:rPr>
                <w:rFonts w:ascii="Times New Roman" w:hAnsi="Times New Roman" w:cs="Times New Roman"/>
                <w:sz w:val="24"/>
                <w:szCs w:val="24"/>
              </w:rPr>
            </w:pPr>
            <w:r>
              <w:rPr>
                <w:rFonts w:ascii="Times New Roman" w:hAnsi="Times New Roman" w:cs="Times New Roman"/>
                <w:sz w:val="24"/>
                <w:szCs w:val="24"/>
              </w:rPr>
              <w:t>Май-июнь с учетом эпидемиологической ситуации</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Администрация школы</w:t>
            </w:r>
          </w:p>
        </w:tc>
      </w:tr>
      <w:tr w:rsidR="00B8713A" w:rsidRPr="00221244" w:rsidTr="00A705F6">
        <w:tblPrEx>
          <w:tblCellMar>
            <w:left w:w="84" w:type="dxa"/>
            <w:right w:w="24" w:type="dxa"/>
          </w:tblCellMar>
        </w:tblPrEx>
        <w:trPr>
          <w:trHeight w:val="413"/>
        </w:trPr>
        <w:tc>
          <w:tcPr>
            <w:tcW w:w="963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8713A" w:rsidRPr="00221244" w:rsidRDefault="00B8713A" w:rsidP="00A705F6">
            <w:pPr>
              <w:spacing w:after="0" w:line="256" w:lineRule="auto"/>
              <w:ind w:right="11"/>
              <w:jc w:val="center"/>
              <w:rPr>
                <w:rFonts w:ascii="Times New Roman" w:hAnsi="Times New Roman" w:cs="Times New Roman"/>
                <w:b/>
                <w:sz w:val="24"/>
                <w:szCs w:val="24"/>
              </w:rPr>
            </w:pPr>
            <w:r w:rsidRPr="00221244">
              <w:rPr>
                <w:rFonts w:ascii="Times New Roman" w:hAnsi="Times New Roman" w:cs="Times New Roman"/>
                <w:b/>
                <w:sz w:val="24"/>
                <w:szCs w:val="24"/>
              </w:rPr>
              <w:t>Моя Родина, Мое Отечество</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F64558" w:rsidRDefault="00B8713A" w:rsidP="00A705F6">
            <w:pPr>
              <w:spacing w:after="0" w:line="256" w:lineRule="auto"/>
              <w:ind w:right="74"/>
              <w:jc w:val="center"/>
              <w:rPr>
                <w:rFonts w:ascii="Times New Roman" w:hAnsi="Times New Roman" w:cs="Times New Roman"/>
                <w:b/>
                <w:color w:val="000000"/>
                <w:sz w:val="24"/>
                <w:szCs w:val="24"/>
                <w:lang w:val="en-US"/>
              </w:rPr>
            </w:pPr>
            <w:r w:rsidRPr="00F64558">
              <w:rPr>
                <w:rFonts w:ascii="Times New Roman" w:hAnsi="Times New Roman" w:cs="Times New Roman"/>
                <w:b/>
                <w:sz w:val="24"/>
                <w:szCs w:val="24"/>
              </w:rPr>
              <w:t>Дела, события, мероприятия</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Pr="00F64558" w:rsidRDefault="00B8713A" w:rsidP="00A705F6">
            <w:pPr>
              <w:spacing w:after="0" w:line="256" w:lineRule="auto"/>
              <w:ind w:right="75"/>
              <w:jc w:val="center"/>
              <w:rPr>
                <w:rFonts w:ascii="Times New Roman" w:hAnsi="Times New Roman" w:cs="Times New Roman"/>
                <w:b/>
                <w:color w:val="000000"/>
                <w:sz w:val="24"/>
                <w:szCs w:val="24"/>
                <w:lang w:val="en-US"/>
              </w:rPr>
            </w:pPr>
            <w:r w:rsidRPr="00F64558">
              <w:rPr>
                <w:rFonts w:ascii="Times New Roman" w:hAnsi="Times New Roman" w:cs="Times New Roman"/>
                <w:b/>
                <w:sz w:val="24"/>
                <w:szCs w:val="24"/>
              </w:rPr>
              <w:t>Классы</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F64558" w:rsidRDefault="00B8713A" w:rsidP="00A705F6">
            <w:pPr>
              <w:spacing w:after="0" w:line="256" w:lineRule="auto"/>
              <w:ind w:left="50" w:right="129"/>
              <w:jc w:val="center"/>
              <w:rPr>
                <w:rFonts w:ascii="Times New Roman" w:hAnsi="Times New Roman" w:cs="Times New Roman"/>
                <w:b/>
                <w:color w:val="000000"/>
                <w:sz w:val="24"/>
                <w:szCs w:val="24"/>
                <w:lang w:val="en-US"/>
              </w:rPr>
            </w:pPr>
            <w:r w:rsidRPr="00F64558">
              <w:rPr>
                <w:b/>
              </w:rPr>
              <w:t>Сроки</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F64558" w:rsidRDefault="00B8713A" w:rsidP="00A705F6">
            <w:pPr>
              <w:spacing w:after="0" w:line="256" w:lineRule="auto"/>
              <w:ind w:right="74"/>
              <w:jc w:val="center"/>
              <w:rPr>
                <w:rFonts w:ascii="Times New Roman" w:hAnsi="Times New Roman" w:cs="Times New Roman"/>
                <w:b/>
                <w:color w:val="000000"/>
                <w:sz w:val="24"/>
                <w:szCs w:val="24"/>
                <w:lang w:val="en-US"/>
              </w:rPr>
            </w:pPr>
            <w:r w:rsidRPr="00F64558">
              <w:rPr>
                <w:rFonts w:ascii="Times New Roman" w:hAnsi="Times New Roman" w:cs="Times New Roman"/>
                <w:b/>
                <w:sz w:val="24"/>
                <w:szCs w:val="24"/>
              </w:rPr>
              <w:t>Ответственные</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left="8"/>
              <w:jc w:val="center"/>
              <w:rPr>
                <w:rFonts w:ascii="Times New Roman" w:hAnsi="Times New Roman" w:cs="Times New Roman"/>
                <w:sz w:val="24"/>
                <w:szCs w:val="24"/>
              </w:rPr>
            </w:pPr>
            <w:r>
              <w:rPr>
                <w:rFonts w:ascii="Times New Roman" w:hAnsi="Times New Roman" w:cs="Times New Roman"/>
                <w:sz w:val="24"/>
                <w:szCs w:val="24"/>
              </w:rPr>
              <w:t>Экскурсии по родному краю (изучение истории края)</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C1287D">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right="14"/>
              <w:jc w:val="center"/>
              <w:rPr>
                <w:rFonts w:ascii="Times New Roman" w:hAnsi="Times New Roman" w:cs="Times New Roman"/>
                <w:sz w:val="24"/>
                <w:szCs w:val="24"/>
              </w:rPr>
            </w:pPr>
            <w:r>
              <w:rPr>
                <w:rFonts w:ascii="Times New Roman" w:hAnsi="Times New Roman" w:cs="Times New Roman"/>
                <w:sz w:val="24"/>
                <w:szCs w:val="24"/>
              </w:rPr>
              <w:t>В течение года с учетом эпидемиологической ситуации</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left="8"/>
              <w:jc w:val="center"/>
              <w:rPr>
                <w:rFonts w:ascii="Times New Roman" w:hAnsi="Times New Roman" w:cs="Times New Roman"/>
                <w:sz w:val="24"/>
                <w:szCs w:val="24"/>
              </w:rPr>
            </w:pPr>
            <w:r>
              <w:rPr>
                <w:rFonts w:ascii="Times New Roman" w:hAnsi="Times New Roman" w:cs="Times New Roman"/>
                <w:sz w:val="24"/>
                <w:szCs w:val="24"/>
              </w:rPr>
              <w:t>Уроки мужества</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jc w:val="center"/>
            </w:pPr>
            <w:r w:rsidRPr="00C1287D">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4"/>
              <w:jc w:val="center"/>
              <w:rPr>
                <w:rFonts w:ascii="Times New Roman" w:hAnsi="Times New Roman" w:cs="Times New Roman"/>
                <w:sz w:val="24"/>
                <w:szCs w:val="24"/>
              </w:rPr>
            </w:pPr>
            <w:r>
              <w:rPr>
                <w:rFonts w:ascii="Times New Roman" w:hAnsi="Times New Roman" w:cs="Times New Roman"/>
                <w:sz w:val="24"/>
                <w:szCs w:val="24"/>
              </w:rPr>
              <w:t>Февраль, май</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left="8"/>
              <w:jc w:val="center"/>
              <w:rPr>
                <w:rFonts w:ascii="Times New Roman" w:hAnsi="Times New Roman" w:cs="Times New Roman"/>
                <w:sz w:val="24"/>
                <w:szCs w:val="24"/>
              </w:rPr>
            </w:pPr>
            <w:r>
              <w:rPr>
                <w:rFonts w:ascii="Times New Roman" w:hAnsi="Times New Roman" w:cs="Times New Roman"/>
                <w:sz w:val="24"/>
                <w:szCs w:val="24"/>
              </w:rPr>
              <w:t>Участие в мероприятии, посвященному Дню Победы</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left="1"/>
              <w:jc w:val="center"/>
              <w:rPr>
                <w:rFonts w:ascii="Times New Roman" w:hAnsi="Times New Roman" w:cs="Times New Roman"/>
                <w:sz w:val="24"/>
                <w:szCs w:val="24"/>
              </w:rPr>
            </w:pPr>
            <w:r>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4"/>
              <w:jc w:val="center"/>
              <w:rPr>
                <w:rFonts w:ascii="Times New Roman" w:hAnsi="Times New Roman" w:cs="Times New Roman"/>
                <w:sz w:val="24"/>
                <w:szCs w:val="24"/>
              </w:rPr>
            </w:pPr>
            <w:r>
              <w:rPr>
                <w:rFonts w:ascii="Times New Roman" w:hAnsi="Times New Roman" w:cs="Times New Roman"/>
                <w:sz w:val="24"/>
                <w:szCs w:val="24"/>
              </w:rPr>
              <w:t>Май</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Администрация школы, классные руководители, педагог организатор</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left="8"/>
              <w:jc w:val="center"/>
              <w:rPr>
                <w:rFonts w:ascii="Times New Roman" w:hAnsi="Times New Roman" w:cs="Times New Roman"/>
                <w:sz w:val="24"/>
                <w:szCs w:val="24"/>
              </w:rPr>
            </w:pPr>
            <w:r>
              <w:rPr>
                <w:rFonts w:ascii="Times New Roman" w:hAnsi="Times New Roman" w:cs="Times New Roman"/>
                <w:sz w:val="24"/>
                <w:szCs w:val="24"/>
              </w:rPr>
              <w:t>Участие во всероссийской акции «Бессмертный полк»</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left="1"/>
              <w:jc w:val="center"/>
              <w:rPr>
                <w:rFonts w:ascii="Times New Roman" w:hAnsi="Times New Roman" w:cs="Times New Roman"/>
                <w:sz w:val="24"/>
                <w:szCs w:val="24"/>
              </w:rPr>
            </w:pPr>
            <w:r>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4"/>
              <w:jc w:val="center"/>
              <w:rPr>
                <w:rFonts w:ascii="Times New Roman" w:hAnsi="Times New Roman" w:cs="Times New Roman"/>
                <w:sz w:val="24"/>
                <w:szCs w:val="24"/>
              </w:rPr>
            </w:pPr>
            <w:r>
              <w:rPr>
                <w:rFonts w:ascii="Times New Roman" w:hAnsi="Times New Roman" w:cs="Times New Roman"/>
                <w:sz w:val="24"/>
                <w:szCs w:val="24"/>
              </w:rPr>
              <w:t xml:space="preserve">Апрель – май </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8713A" w:rsidRPr="00221244" w:rsidTr="00A705F6">
        <w:tblPrEx>
          <w:tblCellMar>
            <w:left w:w="84" w:type="dxa"/>
            <w:right w:w="24" w:type="dxa"/>
          </w:tblCellMar>
        </w:tblPrEx>
        <w:trPr>
          <w:trHeight w:val="413"/>
        </w:trPr>
        <w:tc>
          <w:tcPr>
            <w:tcW w:w="963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8713A" w:rsidRPr="00221244" w:rsidRDefault="00B8713A" w:rsidP="00A705F6">
            <w:pPr>
              <w:spacing w:after="0" w:line="256" w:lineRule="auto"/>
              <w:ind w:right="11"/>
              <w:jc w:val="center"/>
              <w:rPr>
                <w:rFonts w:ascii="Times New Roman" w:hAnsi="Times New Roman" w:cs="Times New Roman"/>
                <w:b/>
                <w:sz w:val="24"/>
                <w:szCs w:val="24"/>
              </w:rPr>
            </w:pPr>
            <w:r w:rsidRPr="00221244">
              <w:rPr>
                <w:rFonts w:ascii="Times New Roman" w:hAnsi="Times New Roman" w:cs="Times New Roman"/>
                <w:b/>
                <w:sz w:val="24"/>
                <w:szCs w:val="24"/>
              </w:rPr>
              <w:t>Природа – наш дом</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D610A4" w:rsidRDefault="00B8713A" w:rsidP="00A705F6">
            <w:pPr>
              <w:spacing w:after="0" w:line="256" w:lineRule="auto"/>
              <w:ind w:right="74"/>
              <w:jc w:val="center"/>
              <w:rPr>
                <w:rFonts w:ascii="Times New Roman" w:hAnsi="Times New Roman" w:cs="Times New Roman"/>
                <w:b/>
                <w:color w:val="000000"/>
                <w:sz w:val="24"/>
                <w:szCs w:val="24"/>
              </w:rPr>
            </w:pPr>
            <w:r w:rsidRPr="00F64558">
              <w:rPr>
                <w:rFonts w:ascii="Times New Roman" w:hAnsi="Times New Roman" w:cs="Times New Roman"/>
                <w:b/>
                <w:sz w:val="24"/>
                <w:szCs w:val="24"/>
              </w:rPr>
              <w:t>Дела, события, мероприятия</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Pr="00D610A4" w:rsidRDefault="00B8713A" w:rsidP="00A705F6">
            <w:pPr>
              <w:spacing w:after="0" w:line="256" w:lineRule="auto"/>
              <w:ind w:right="75"/>
              <w:jc w:val="center"/>
              <w:rPr>
                <w:rFonts w:ascii="Times New Roman" w:hAnsi="Times New Roman" w:cs="Times New Roman"/>
                <w:b/>
                <w:color w:val="000000"/>
                <w:sz w:val="24"/>
                <w:szCs w:val="24"/>
              </w:rPr>
            </w:pPr>
            <w:r w:rsidRPr="00F64558">
              <w:rPr>
                <w:rFonts w:ascii="Times New Roman" w:hAnsi="Times New Roman" w:cs="Times New Roman"/>
                <w:b/>
                <w:sz w:val="24"/>
                <w:szCs w:val="24"/>
              </w:rPr>
              <w:t>Классы</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D610A4" w:rsidRDefault="00B8713A" w:rsidP="00A705F6">
            <w:pPr>
              <w:spacing w:after="0" w:line="256" w:lineRule="auto"/>
              <w:ind w:left="50" w:right="129"/>
              <w:jc w:val="center"/>
              <w:rPr>
                <w:rFonts w:ascii="Times New Roman" w:hAnsi="Times New Roman" w:cs="Times New Roman"/>
                <w:b/>
                <w:color w:val="000000"/>
                <w:sz w:val="24"/>
                <w:szCs w:val="24"/>
              </w:rPr>
            </w:pPr>
            <w:r w:rsidRPr="00F64558">
              <w:rPr>
                <w:b/>
              </w:rPr>
              <w:t>Сроки</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D610A4" w:rsidRDefault="00B8713A" w:rsidP="00A705F6">
            <w:pPr>
              <w:spacing w:after="0" w:line="256" w:lineRule="auto"/>
              <w:ind w:right="74"/>
              <w:jc w:val="center"/>
              <w:rPr>
                <w:rFonts w:ascii="Times New Roman" w:hAnsi="Times New Roman" w:cs="Times New Roman"/>
                <w:b/>
                <w:color w:val="000000"/>
                <w:sz w:val="24"/>
                <w:szCs w:val="24"/>
              </w:rPr>
            </w:pPr>
            <w:r w:rsidRPr="00F64558">
              <w:rPr>
                <w:rFonts w:ascii="Times New Roman" w:hAnsi="Times New Roman" w:cs="Times New Roman"/>
                <w:b/>
                <w:sz w:val="24"/>
                <w:szCs w:val="24"/>
              </w:rPr>
              <w:t>Ответственные</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left="8"/>
              <w:jc w:val="center"/>
              <w:rPr>
                <w:rFonts w:ascii="Times New Roman" w:hAnsi="Times New Roman" w:cs="Times New Roman"/>
                <w:sz w:val="24"/>
                <w:szCs w:val="24"/>
              </w:rPr>
            </w:pPr>
            <w:r w:rsidRPr="00020DD8">
              <w:rPr>
                <w:rFonts w:ascii="Times New Roman" w:hAnsi="Times New Roman" w:cs="Times New Roman"/>
                <w:sz w:val="24"/>
                <w:szCs w:val="24"/>
              </w:rPr>
              <w:t>Акция «Помоги птицам зимой!»</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left="1"/>
              <w:jc w:val="center"/>
              <w:rPr>
                <w:rFonts w:ascii="Times New Roman" w:hAnsi="Times New Roman" w:cs="Times New Roman"/>
                <w:sz w:val="24"/>
                <w:szCs w:val="24"/>
              </w:rPr>
            </w:pPr>
            <w:r>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right="14"/>
              <w:jc w:val="center"/>
              <w:rPr>
                <w:rFonts w:ascii="Times New Roman" w:hAnsi="Times New Roman" w:cs="Times New Roman"/>
                <w:sz w:val="24"/>
                <w:szCs w:val="24"/>
              </w:rPr>
            </w:pPr>
            <w:r>
              <w:rPr>
                <w:rFonts w:ascii="Times New Roman" w:hAnsi="Times New Roman" w:cs="Times New Roman"/>
                <w:sz w:val="24"/>
                <w:szCs w:val="24"/>
              </w:rPr>
              <w:t>Декабрь-март</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Pr="003D196F"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B8713A" w:rsidTr="00A705F6">
        <w:tblPrEx>
          <w:tblCellMar>
            <w:left w:w="84" w:type="dxa"/>
            <w:right w:w="24" w:type="dxa"/>
          </w:tblCellMar>
        </w:tblPrEx>
        <w:trPr>
          <w:trHeight w:val="413"/>
        </w:trPr>
        <w:tc>
          <w:tcPr>
            <w:tcW w:w="3849" w:type="dxa"/>
            <w:tcBorders>
              <w:top w:val="single" w:sz="4" w:space="0" w:color="000000"/>
              <w:left w:val="single" w:sz="4" w:space="0" w:color="000000"/>
              <w:bottom w:val="single" w:sz="4" w:space="0" w:color="000000"/>
              <w:right w:val="single" w:sz="4" w:space="0" w:color="000000"/>
            </w:tcBorders>
            <w:vAlign w:val="center"/>
          </w:tcPr>
          <w:p w:rsidR="00B8713A" w:rsidRPr="00020DD8" w:rsidRDefault="00B8713A" w:rsidP="00A705F6">
            <w:pPr>
              <w:spacing w:after="0" w:line="256" w:lineRule="auto"/>
              <w:ind w:left="8"/>
              <w:jc w:val="center"/>
              <w:rPr>
                <w:rFonts w:ascii="Times New Roman" w:hAnsi="Times New Roman" w:cs="Times New Roman"/>
                <w:sz w:val="24"/>
                <w:szCs w:val="24"/>
              </w:rPr>
            </w:pPr>
            <w:r>
              <w:rPr>
                <w:rFonts w:ascii="Times New Roman" w:hAnsi="Times New Roman" w:cs="Times New Roman"/>
                <w:sz w:val="24"/>
                <w:szCs w:val="24"/>
              </w:rPr>
              <w:t>Озеленение пришкольной территории</w:t>
            </w:r>
          </w:p>
        </w:tc>
        <w:tc>
          <w:tcPr>
            <w:tcW w:w="1568"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left="1"/>
              <w:jc w:val="center"/>
              <w:rPr>
                <w:rFonts w:ascii="Times New Roman" w:hAnsi="Times New Roman" w:cs="Times New Roman"/>
                <w:sz w:val="24"/>
                <w:szCs w:val="24"/>
              </w:rPr>
            </w:pPr>
            <w:r>
              <w:rPr>
                <w:rFonts w:ascii="Times New Roman" w:hAnsi="Times New Roman" w:cs="Times New Roman"/>
                <w:sz w:val="24"/>
                <w:szCs w:val="24"/>
              </w:rPr>
              <w:t>5-9</w:t>
            </w:r>
          </w:p>
        </w:tc>
        <w:tc>
          <w:tcPr>
            <w:tcW w:w="2330"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4"/>
              <w:jc w:val="center"/>
              <w:rPr>
                <w:rFonts w:ascii="Times New Roman" w:hAnsi="Times New Roman" w:cs="Times New Roman"/>
                <w:sz w:val="24"/>
                <w:szCs w:val="24"/>
              </w:rPr>
            </w:pPr>
            <w:r>
              <w:rPr>
                <w:rFonts w:ascii="Times New Roman" w:hAnsi="Times New Roman" w:cs="Times New Roman"/>
                <w:sz w:val="24"/>
                <w:szCs w:val="24"/>
              </w:rPr>
              <w:t>Апрель - Май</w:t>
            </w:r>
          </w:p>
        </w:tc>
        <w:tc>
          <w:tcPr>
            <w:tcW w:w="1884" w:type="dxa"/>
            <w:tcBorders>
              <w:top w:val="single" w:sz="4" w:space="0" w:color="000000"/>
              <w:left w:val="single" w:sz="4" w:space="0" w:color="000000"/>
              <w:bottom w:val="single" w:sz="4" w:space="0" w:color="000000"/>
              <w:right w:val="single" w:sz="4" w:space="0" w:color="000000"/>
            </w:tcBorders>
            <w:vAlign w:val="center"/>
          </w:tcPr>
          <w:p w:rsidR="00B8713A" w:rsidRDefault="00B8713A" w:rsidP="00A705F6">
            <w:pPr>
              <w:spacing w:after="0" w:line="256" w:lineRule="auto"/>
              <w:ind w:right="11"/>
              <w:jc w:val="center"/>
              <w:rPr>
                <w:rFonts w:ascii="Times New Roman" w:hAnsi="Times New Roman" w:cs="Times New Roman"/>
                <w:sz w:val="24"/>
                <w:szCs w:val="24"/>
              </w:rPr>
            </w:pPr>
            <w:r>
              <w:rPr>
                <w:rFonts w:ascii="Times New Roman" w:hAnsi="Times New Roman" w:cs="Times New Roman"/>
                <w:sz w:val="24"/>
                <w:szCs w:val="24"/>
              </w:rPr>
              <w:t>завхоз, классные руководители</w:t>
            </w:r>
          </w:p>
        </w:tc>
      </w:tr>
    </w:tbl>
    <w:p w:rsidR="00B8713A" w:rsidRDefault="00B8713A" w:rsidP="00B8713A">
      <w:pPr>
        <w:spacing w:after="0" w:line="256" w:lineRule="auto"/>
        <w:ind w:right="192"/>
        <w:rPr>
          <w:color w:val="000000"/>
        </w:rPr>
      </w:pPr>
    </w:p>
    <w:p w:rsidR="001E37F4" w:rsidRDefault="001E37F4" w:rsidP="001E37F4">
      <w:pPr>
        <w:spacing w:line="237" w:lineRule="auto"/>
        <w:ind w:left="260" w:right="140" w:firstLine="708"/>
        <w:jc w:val="both"/>
        <w:rPr>
          <w:rFonts w:ascii="Times New Roman" w:eastAsia="Times New Roman" w:hAnsi="Times New Roman"/>
          <w:sz w:val="24"/>
        </w:rPr>
      </w:pPr>
    </w:p>
    <w:p w:rsidR="001E37F4" w:rsidRPr="00456EFF" w:rsidRDefault="00674530" w:rsidP="001E37F4">
      <w:pPr>
        <w:spacing w:line="200" w:lineRule="exact"/>
        <w:rPr>
          <w:rFonts w:ascii="Times New Roman" w:eastAsia="Times New Roman" w:hAnsi="Times New Roman"/>
          <w:b/>
          <w:sz w:val="24"/>
          <w:szCs w:val="24"/>
        </w:rPr>
      </w:pPr>
      <w:r>
        <w:rPr>
          <w:rFonts w:ascii="Times New Roman" w:eastAsia="Times New Roman" w:hAnsi="Times New Roman"/>
          <w:b/>
          <w:sz w:val="24"/>
          <w:szCs w:val="24"/>
        </w:rPr>
        <w:t xml:space="preserve">3.4. </w:t>
      </w:r>
      <w:r w:rsidR="001E37F4" w:rsidRPr="00456EFF">
        <w:rPr>
          <w:rFonts w:ascii="Times New Roman" w:eastAsia="Times New Roman" w:hAnsi="Times New Roman"/>
          <w:b/>
          <w:sz w:val="24"/>
          <w:szCs w:val="24"/>
        </w:rPr>
        <w:t xml:space="preserve"> Характеристика условий реализации основной образовательной программы</w:t>
      </w:r>
    </w:p>
    <w:p w:rsidR="001E37F4" w:rsidRPr="00456EFF" w:rsidRDefault="001E37F4" w:rsidP="001E37F4">
      <w:pPr>
        <w:spacing w:line="200" w:lineRule="exact"/>
        <w:rPr>
          <w:rFonts w:ascii="Times New Roman" w:eastAsia="Times New Roman" w:hAnsi="Times New Roman"/>
          <w:b/>
          <w:sz w:val="24"/>
          <w:szCs w:val="24"/>
        </w:rPr>
      </w:pPr>
      <w:r w:rsidRPr="00456EFF">
        <w:rPr>
          <w:rFonts w:ascii="Times New Roman" w:eastAsia="Times New Roman" w:hAnsi="Times New Roman"/>
          <w:b/>
          <w:sz w:val="24"/>
          <w:szCs w:val="24"/>
        </w:rPr>
        <w:t>начального общего образования</w:t>
      </w:r>
    </w:p>
    <w:p w:rsidR="001E37F4" w:rsidRPr="00456EFF" w:rsidRDefault="001E37F4" w:rsidP="001E37F4">
      <w:pPr>
        <w:spacing w:after="160" w:line="259" w:lineRule="auto"/>
        <w:ind w:firstLine="709"/>
        <w:jc w:val="both"/>
        <w:rPr>
          <w:rFonts w:ascii="Times New Roman" w:hAnsi="Times New Roman" w:cs="Times New Roman"/>
          <w:sz w:val="24"/>
          <w:szCs w:val="28"/>
        </w:rPr>
      </w:pPr>
      <w:r w:rsidRPr="00456EFF">
        <w:rPr>
          <w:rFonts w:ascii="Times New Roman" w:hAnsi="Times New Roman" w:cs="Times New Roman"/>
          <w:sz w:val="24"/>
          <w:szCs w:val="28"/>
        </w:rPr>
        <w:t xml:space="preserve">Система условий реализации основной образовательной программы </w:t>
      </w:r>
      <w:r>
        <w:rPr>
          <w:rFonts w:ascii="Times New Roman" w:hAnsi="Times New Roman" w:cs="Times New Roman"/>
          <w:sz w:val="24"/>
          <w:szCs w:val="28"/>
        </w:rPr>
        <w:t xml:space="preserve">основного </w:t>
      </w:r>
      <w:r w:rsidRPr="00456EFF">
        <w:rPr>
          <w:rFonts w:ascii="Times New Roman" w:hAnsi="Times New Roman" w:cs="Times New Roman"/>
          <w:sz w:val="24"/>
          <w:szCs w:val="28"/>
        </w:rPr>
        <w:t>общего</w:t>
      </w:r>
      <w:r>
        <w:rPr>
          <w:rFonts w:ascii="Times New Roman" w:hAnsi="Times New Roman" w:cs="Times New Roman"/>
          <w:sz w:val="24"/>
          <w:szCs w:val="28"/>
        </w:rPr>
        <w:t xml:space="preserve"> </w:t>
      </w:r>
      <w:r w:rsidRPr="00456EFF">
        <w:rPr>
          <w:rFonts w:ascii="Times New Roman" w:hAnsi="Times New Roman" w:cs="Times New Roman"/>
          <w:sz w:val="24"/>
          <w:szCs w:val="28"/>
        </w:rPr>
        <w:t>образования в соответствии с требованиями Стандарта (далее - система у</w:t>
      </w:r>
      <w:r>
        <w:rPr>
          <w:rFonts w:ascii="Times New Roman" w:hAnsi="Times New Roman" w:cs="Times New Roman"/>
          <w:sz w:val="24"/>
          <w:szCs w:val="28"/>
        </w:rPr>
        <w:t xml:space="preserve">словий </w:t>
      </w:r>
      <w:r w:rsidRPr="00456EFF">
        <w:rPr>
          <w:rFonts w:ascii="Times New Roman" w:hAnsi="Times New Roman" w:cs="Times New Roman"/>
          <w:sz w:val="24"/>
          <w:szCs w:val="28"/>
        </w:rPr>
        <w:t>разрабатывается на основе соответствующих треб</w:t>
      </w:r>
      <w:r>
        <w:rPr>
          <w:rFonts w:ascii="Times New Roman" w:hAnsi="Times New Roman" w:cs="Times New Roman"/>
          <w:sz w:val="24"/>
          <w:szCs w:val="28"/>
        </w:rPr>
        <w:t xml:space="preserve">ований Стандарта и обеспечивает </w:t>
      </w:r>
      <w:r w:rsidRPr="00456EFF">
        <w:rPr>
          <w:rFonts w:ascii="Times New Roman" w:hAnsi="Times New Roman" w:cs="Times New Roman"/>
          <w:sz w:val="24"/>
          <w:szCs w:val="28"/>
        </w:rPr>
        <w:t>достижение планируемых результатов освоения основной образовательной программы</w:t>
      </w:r>
      <w:r>
        <w:rPr>
          <w:rFonts w:ascii="Times New Roman" w:hAnsi="Times New Roman" w:cs="Times New Roman"/>
          <w:sz w:val="24"/>
          <w:szCs w:val="28"/>
        </w:rPr>
        <w:t xml:space="preserve"> основного </w:t>
      </w:r>
      <w:r w:rsidRPr="00456EFF">
        <w:rPr>
          <w:rFonts w:ascii="Times New Roman" w:hAnsi="Times New Roman" w:cs="Times New Roman"/>
          <w:sz w:val="24"/>
          <w:szCs w:val="28"/>
        </w:rPr>
        <w:t>общего образования.</w:t>
      </w:r>
    </w:p>
    <w:p w:rsidR="001E37F4" w:rsidRPr="00456EFF" w:rsidRDefault="001E37F4" w:rsidP="001E37F4">
      <w:pPr>
        <w:spacing w:after="160" w:line="259" w:lineRule="auto"/>
        <w:ind w:firstLine="709"/>
        <w:jc w:val="both"/>
        <w:rPr>
          <w:rFonts w:ascii="Times New Roman" w:hAnsi="Times New Roman" w:cs="Times New Roman"/>
          <w:sz w:val="24"/>
          <w:szCs w:val="28"/>
        </w:rPr>
      </w:pPr>
      <w:r w:rsidRPr="00456EFF">
        <w:rPr>
          <w:rFonts w:ascii="Times New Roman" w:hAnsi="Times New Roman" w:cs="Times New Roman"/>
          <w:sz w:val="24"/>
          <w:szCs w:val="28"/>
        </w:rPr>
        <w:t xml:space="preserve"> Система условий содержит:</w:t>
      </w:r>
    </w:p>
    <w:p w:rsidR="001E37F4" w:rsidRPr="00456EFF" w:rsidRDefault="001E37F4" w:rsidP="001E37F4">
      <w:pPr>
        <w:spacing w:after="160" w:line="259" w:lineRule="auto"/>
        <w:ind w:firstLine="709"/>
        <w:jc w:val="both"/>
        <w:rPr>
          <w:rFonts w:ascii="Times New Roman" w:hAnsi="Times New Roman" w:cs="Times New Roman"/>
          <w:sz w:val="24"/>
          <w:szCs w:val="28"/>
        </w:rPr>
      </w:pPr>
      <w:r w:rsidRPr="00456EFF">
        <w:rPr>
          <w:rFonts w:ascii="Times New Roman" w:hAnsi="Times New Roman" w:cs="Times New Roman"/>
          <w:sz w:val="24"/>
          <w:szCs w:val="28"/>
        </w:rPr>
        <w:t>описание имеющихся условий: кадровых, психолого-педагогических, финансовых,</w:t>
      </w:r>
      <w:r>
        <w:rPr>
          <w:rFonts w:ascii="Times New Roman" w:hAnsi="Times New Roman" w:cs="Times New Roman"/>
          <w:sz w:val="24"/>
          <w:szCs w:val="28"/>
        </w:rPr>
        <w:t xml:space="preserve"> </w:t>
      </w:r>
      <w:r w:rsidRPr="00456EFF">
        <w:rPr>
          <w:rFonts w:ascii="Times New Roman" w:hAnsi="Times New Roman" w:cs="Times New Roman"/>
          <w:sz w:val="24"/>
          <w:szCs w:val="28"/>
        </w:rPr>
        <w:t>материально-технических, а также учебно-методического</w:t>
      </w:r>
      <w:r>
        <w:rPr>
          <w:rFonts w:ascii="Times New Roman" w:hAnsi="Times New Roman" w:cs="Times New Roman"/>
          <w:sz w:val="24"/>
          <w:szCs w:val="28"/>
        </w:rPr>
        <w:t xml:space="preserve"> и информационного обеспечения; </w:t>
      </w:r>
      <w:r w:rsidRPr="00456EFF">
        <w:rPr>
          <w:rFonts w:ascii="Times New Roman" w:hAnsi="Times New Roman" w:cs="Times New Roman"/>
          <w:sz w:val="24"/>
          <w:szCs w:val="28"/>
        </w:rPr>
        <w:t>обоснование необходимых изменений в имеющихся условиях в соответствии с приоритетами</w:t>
      </w:r>
      <w:r>
        <w:rPr>
          <w:rFonts w:ascii="Times New Roman" w:hAnsi="Times New Roman" w:cs="Times New Roman"/>
          <w:sz w:val="24"/>
          <w:szCs w:val="28"/>
        </w:rPr>
        <w:t xml:space="preserve"> </w:t>
      </w:r>
      <w:r w:rsidRPr="00456EFF">
        <w:rPr>
          <w:rFonts w:ascii="Times New Roman" w:hAnsi="Times New Roman" w:cs="Times New Roman"/>
          <w:sz w:val="24"/>
          <w:szCs w:val="28"/>
        </w:rPr>
        <w:t xml:space="preserve">основной образовательной программы </w:t>
      </w:r>
      <w:r>
        <w:rPr>
          <w:rFonts w:ascii="Times New Roman" w:hAnsi="Times New Roman" w:cs="Times New Roman"/>
          <w:sz w:val="24"/>
          <w:szCs w:val="28"/>
        </w:rPr>
        <w:t xml:space="preserve">основного общего образования школы; </w:t>
      </w:r>
      <w:r w:rsidRPr="00456EFF">
        <w:rPr>
          <w:rFonts w:ascii="Times New Roman" w:hAnsi="Times New Roman" w:cs="Times New Roman"/>
          <w:sz w:val="24"/>
          <w:szCs w:val="28"/>
        </w:rPr>
        <w:t>механизмы достижения целевы</w:t>
      </w:r>
      <w:r>
        <w:rPr>
          <w:rFonts w:ascii="Times New Roman" w:hAnsi="Times New Roman" w:cs="Times New Roman"/>
          <w:sz w:val="24"/>
          <w:szCs w:val="28"/>
        </w:rPr>
        <w:t xml:space="preserve">х ориентиров в системе условий; </w:t>
      </w:r>
      <w:r w:rsidRPr="00456EFF">
        <w:rPr>
          <w:rFonts w:ascii="Times New Roman" w:hAnsi="Times New Roman" w:cs="Times New Roman"/>
          <w:sz w:val="24"/>
          <w:szCs w:val="28"/>
        </w:rPr>
        <w:t>сетевой график (дорожную карту) по формированию необходимой системы условий;</w:t>
      </w:r>
      <w:r>
        <w:rPr>
          <w:rFonts w:ascii="Times New Roman" w:hAnsi="Times New Roman" w:cs="Times New Roman"/>
          <w:sz w:val="24"/>
          <w:szCs w:val="28"/>
        </w:rPr>
        <w:t xml:space="preserve"> </w:t>
      </w:r>
      <w:r w:rsidRPr="00456EFF">
        <w:rPr>
          <w:rFonts w:ascii="Times New Roman" w:hAnsi="Times New Roman" w:cs="Times New Roman"/>
          <w:sz w:val="24"/>
          <w:szCs w:val="28"/>
        </w:rPr>
        <w:t>контроль за состоянием системы условий.</w:t>
      </w:r>
    </w:p>
    <w:p w:rsidR="001E37F4" w:rsidRPr="00456EFF" w:rsidRDefault="001E37F4" w:rsidP="001E37F4">
      <w:pPr>
        <w:spacing w:after="160" w:line="259" w:lineRule="auto"/>
        <w:ind w:firstLine="709"/>
        <w:jc w:val="both"/>
        <w:rPr>
          <w:rFonts w:ascii="Times New Roman" w:hAnsi="Times New Roman" w:cs="Times New Roman"/>
          <w:sz w:val="24"/>
          <w:szCs w:val="28"/>
        </w:rPr>
      </w:pPr>
      <w:r w:rsidRPr="00456EFF">
        <w:rPr>
          <w:rFonts w:ascii="Times New Roman" w:hAnsi="Times New Roman" w:cs="Times New Roman"/>
          <w:sz w:val="24"/>
          <w:szCs w:val="28"/>
        </w:rPr>
        <w:t xml:space="preserve"> Созданные в шк</w:t>
      </w:r>
      <w:r>
        <w:rPr>
          <w:rFonts w:ascii="Times New Roman" w:hAnsi="Times New Roman" w:cs="Times New Roman"/>
          <w:sz w:val="24"/>
          <w:szCs w:val="28"/>
        </w:rPr>
        <w:t>оле условия для реализации ООП О</w:t>
      </w:r>
      <w:r w:rsidRPr="00456EFF">
        <w:rPr>
          <w:rFonts w:ascii="Times New Roman" w:hAnsi="Times New Roman" w:cs="Times New Roman"/>
          <w:sz w:val="24"/>
          <w:szCs w:val="28"/>
        </w:rPr>
        <w:t>ОО</w:t>
      </w:r>
    </w:p>
    <w:p w:rsidR="001E37F4" w:rsidRPr="00456EFF" w:rsidRDefault="001E37F4" w:rsidP="001E37F4">
      <w:pPr>
        <w:spacing w:after="160" w:line="259" w:lineRule="auto"/>
        <w:ind w:firstLine="709"/>
        <w:jc w:val="both"/>
        <w:rPr>
          <w:rFonts w:ascii="Times New Roman" w:hAnsi="Times New Roman" w:cs="Times New Roman"/>
          <w:sz w:val="24"/>
          <w:szCs w:val="28"/>
        </w:rPr>
      </w:pPr>
      <w:r w:rsidRPr="00456EFF">
        <w:rPr>
          <w:rFonts w:ascii="Times New Roman" w:hAnsi="Times New Roman" w:cs="Times New Roman"/>
          <w:sz w:val="24"/>
          <w:szCs w:val="28"/>
        </w:rPr>
        <w:t> соответствуют требованиям Стандарта;</w:t>
      </w:r>
    </w:p>
    <w:p w:rsidR="001E37F4" w:rsidRPr="00456EFF" w:rsidRDefault="001E37F4" w:rsidP="001E37F4">
      <w:pPr>
        <w:spacing w:after="160" w:line="259" w:lineRule="auto"/>
        <w:ind w:firstLine="709"/>
        <w:jc w:val="both"/>
        <w:rPr>
          <w:rFonts w:ascii="Times New Roman" w:hAnsi="Times New Roman" w:cs="Times New Roman"/>
          <w:sz w:val="24"/>
          <w:szCs w:val="28"/>
        </w:rPr>
      </w:pPr>
      <w:r w:rsidRPr="00456EFF">
        <w:rPr>
          <w:rFonts w:ascii="Times New Roman" w:hAnsi="Times New Roman" w:cs="Times New Roman"/>
          <w:sz w:val="24"/>
          <w:szCs w:val="28"/>
        </w:rPr>
        <w:t> гарантируют сохранность и укрепление физического,</w:t>
      </w:r>
      <w:r>
        <w:rPr>
          <w:rFonts w:ascii="Times New Roman" w:hAnsi="Times New Roman" w:cs="Times New Roman"/>
          <w:sz w:val="24"/>
          <w:szCs w:val="28"/>
        </w:rPr>
        <w:t xml:space="preserve"> психологического и социального </w:t>
      </w:r>
      <w:r w:rsidRPr="00456EFF">
        <w:rPr>
          <w:rFonts w:ascii="Times New Roman" w:hAnsi="Times New Roman" w:cs="Times New Roman"/>
          <w:sz w:val="24"/>
          <w:szCs w:val="28"/>
        </w:rPr>
        <w:t>здоровья обучающихся;</w:t>
      </w:r>
    </w:p>
    <w:p w:rsidR="001E37F4" w:rsidRPr="00456EFF" w:rsidRDefault="001E37F4" w:rsidP="001E37F4">
      <w:pPr>
        <w:spacing w:after="160" w:line="259" w:lineRule="auto"/>
        <w:ind w:firstLine="709"/>
        <w:jc w:val="both"/>
        <w:rPr>
          <w:rFonts w:ascii="Times New Roman" w:hAnsi="Times New Roman" w:cs="Times New Roman"/>
          <w:sz w:val="24"/>
          <w:szCs w:val="28"/>
        </w:rPr>
      </w:pPr>
      <w:r w:rsidRPr="00456EFF">
        <w:rPr>
          <w:rFonts w:ascii="Times New Roman" w:hAnsi="Times New Roman" w:cs="Times New Roman"/>
          <w:sz w:val="24"/>
          <w:szCs w:val="28"/>
        </w:rPr>
        <w:t> обеспечивают реализацию основной образовательной программы и достижение</w:t>
      </w:r>
    </w:p>
    <w:p w:rsidR="001E37F4" w:rsidRPr="00456EFF" w:rsidRDefault="001E37F4" w:rsidP="001E37F4">
      <w:pPr>
        <w:spacing w:after="160" w:line="259" w:lineRule="auto"/>
        <w:ind w:firstLine="709"/>
        <w:jc w:val="both"/>
        <w:rPr>
          <w:rFonts w:ascii="Times New Roman" w:hAnsi="Times New Roman" w:cs="Times New Roman"/>
          <w:sz w:val="24"/>
          <w:szCs w:val="28"/>
        </w:rPr>
      </w:pPr>
      <w:r w:rsidRPr="00456EFF">
        <w:rPr>
          <w:rFonts w:ascii="Times New Roman" w:hAnsi="Times New Roman" w:cs="Times New Roman"/>
          <w:sz w:val="24"/>
          <w:szCs w:val="28"/>
        </w:rPr>
        <w:t>планируемых результатов еѐ освоения;</w:t>
      </w:r>
    </w:p>
    <w:p w:rsidR="001E37F4" w:rsidRPr="00456EFF" w:rsidRDefault="001E37F4" w:rsidP="001E37F4">
      <w:pPr>
        <w:spacing w:after="160" w:line="259" w:lineRule="auto"/>
        <w:ind w:firstLine="709"/>
        <w:jc w:val="both"/>
        <w:rPr>
          <w:rFonts w:ascii="Times New Roman" w:hAnsi="Times New Roman" w:cs="Times New Roman"/>
          <w:sz w:val="24"/>
          <w:szCs w:val="28"/>
        </w:rPr>
      </w:pPr>
      <w:r w:rsidRPr="00456EFF">
        <w:rPr>
          <w:rFonts w:ascii="Times New Roman" w:hAnsi="Times New Roman" w:cs="Times New Roman"/>
          <w:sz w:val="24"/>
          <w:szCs w:val="28"/>
        </w:rPr>
        <w:t> учитывают особенности образовательного учреждения, его организационную</w:t>
      </w:r>
    </w:p>
    <w:p w:rsidR="001E37F4" w:rsidRPr="00456EFF" w:rsidRDefault="001E37F4" w:rsidP="001E37F4">
      <w:pPr>
        <w:spacing w:after="160" w:line="259" w:lineRule="auto"/>
        <w:ind w:firstLine="709"/>
        <w:jc w:val="both"/>
        <w:rPr>
          <w:rFonts w:ascii="Times New Roman" w:hAnsi="Times New Roman" w:cs="Times New Roman"/>
          <w:sz w:val="24"/>
          <w:szCs w:val="28"/>
        </w:rPr>
      </w:pPr>
      <w:r w:rsidRPr="00456EFF">
        <w:rPr>
          <w:rFonts w:ascii="Times New Roman" w:hAnsi="Times New Roman" w:cs="Times New Roman"/>
          <w:sz w:val="24"/>
          <w:szCs w:val="28"/>
        </w:rPr>
        <w:t>структуру, запросы участников образовательного процесса;</w:t>
      </w:r>
    </w:p>
    <w:p w:rsidR="001E37F4" w:rsidRPr="00456EFF" w:rsidRDefault="001E37F4" w:rsidP="001E37F4">
      <w:pPr>
        <w:spacing w:after="160" w:line="259" w:lineRule="auto"/>
        <w:ind w:firstLine="709"/>
        <w:jc w:val="both"/>
        <w:rPr>
          <w:rFonts w:ascii="Times New Roman" w:hAnsi="Times New Roman" w:cs="Times New Roman"/>
          <w:sz w:val="24"/>
          <w:szCs w:val="28"/>
        </w:rPr>
      </w:pPr>
      <w:r w:rsidRPr="00456EFF">
        <w:rPr>
          <w:rFonts w:ascii="Times New Roman" w:hAnsi="Times New Roman" w:cs="Times New Roman"/>
          <w:sz w:val="24"/>
          <w:szCs w:val="28"/>
        </w:rPr>
        <w:t> предоставляют возможность взаимодействия с социальными партнѐрами,</w:t>
      </w:r>
    </w:p>
    <w:p w:rsidR="001E37F4" w:rsidRDefault="001E37F4" w:rsidP="001E37F4">
      <w:pPr>
        <w:spacing w:after="160" w:line="259" w:lineRule="auto"/>
        <w:ind w:firstLine="709"/>
        <w:jc w:val="both"/>
        <w:rPr>
          <w:rFonts w:ascii="Times New Roman" w:hAnsi="Times New Roman" w:cs="Times New Roman"/>
          <w:sz w:val="24"/>
          <w:szCs w:val="28"/>
        </w:rPr>
      </w:pPr>
      <w:r w:rsidRPr="00456EFF">
        <w:rPr>
          <w:rFonts w:ascii="Times New Roman" w:hAnsi="Times New Roman" w:cs="Times New Roman"/>
          <w:sz w:val="24"/>
          <w:szCs w:val="28"/>
        </w:rPr>
        <w:t>использования ресурсов социума</w:t>
      </w:r>
      <w:r>
        <w:rPr>
          <w:rFonts w:ascii="Times New Roman" w:hAnsi="Times New Roman" w:cs="Times New Roman"/>
          <w:sz w:val="24"/>
          <w:szCs w:val="28"/>
        </w:rPr>
        <w:t>.</w:t>
      </w:r>
    </w:p>
    <w:p w:rsidR="001E37F4" w:rsidRPr="00A0361F" w:rsidRDefault="00674530" w:rsidP="001E37F4">
      <w:pPr>
        <w:spacing w:line="237" w:lineRule="auto"/>
        <w:ind w:left="260" w:right="220" w:firstLine="708"/>
        <w:jc w:val="both"/>
        <w:rPr>
          <w:rFonts w:ascii="Times New Roman" w:eastAsia="Times New Roman" w:hAnsi="Times New Roman"/>
          <w:sz w:val="24"/>
        </w:rPr>
      </w:pPr>
      <w:r>
        <w:rPr>
          <w:rFonts w:ascii="Times New Roman" w:hAnsi="Times New Roman" w:cs="Times New Roman"/>
          <w:b/>
          <w:sz w:val="24"/>
          <w:szCs w:val="28"/>
        </w:rPr>
        <w:t>3.4</w:t>
      </w:r>
      <w:r w:rsidR="001E37F4" w:rsidRPr="00456EFF">
        <w:rPr>
          <w:rFonts w:ascii="Times New Roman" w:hAnsi="Times New Roman" w:cs="Times New Roman"/>
          <w:b/>
          <w:sz w:val="24"/>
          <w:szCs w:val="28"/>
        </w:rPr>
        <w:t>.1.Кадровые условия реализации основной обра</w:t>
      </w:r>
      <w:r w:rsidR="001E37F4">
        <w:rPr>
          <w:rFonts w:ascii="Times New Roman" w:hAnsi="Times New Roman" w:cs="Times New Roman"/>
          <w:b/>
          <w:sz w:val="24"/>
          <w:szCs w:val="28"/>
        </w:rPr>
        <w:t xml:space="preserve">зовательной программы основного </w:t>
      </w:r>
      <w:r w:rsidR="001E37F4" w:rsidRPr="00456EFF">
        <w:rPr>
          <w:rFonts w:ascii="Times New Roman" w:hAnsi="Times New Roman" w:cs="Times New Roman"/>
          <w:b/>
          <w:sz w:val="24"/>
          <w:szCs w:val="28"/>
        </w:rPr>
        <w:t>общего образования</w:t>
      </w:r>
      <w:r w:rsidR="001E37F4" w:rsidRPr="00456EFF">
        <w:rPr>
          <w:rFonts w:ascii="Times New Roman" w:hAnsi="Times New Roman" w:cs="Times New Roman"/>
          <w:b/>
          <w:sz w:val="24"/>
          <w:szCs w:val="28"/>
        </w:rPr>
        <w:cr/>
      </w:r>
      <w:r w:rsidR="001E37F4" w:rsidRPr="00456EFF">
        <w:rPr>
          <w:rFonts w:ascii="Times New Roman" w:eastAsia="Times New Roman" w:hAnsi="Times New Roman"/>
          <w:sz w:val="24"/>
        </w:rPr>
        <w:t xml:space="preserve"> </w:t>
      </w:r>
      <w:r w:rsidR="001E37F4">
        <w:rPr>
          <w:rFonts w:ascii="Times New Roman" w:eastAsia="Times New Roman" w:hAnsi="Times New Roman"/>
          <w:sz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1E37F4" w:rsidRDefault="001E37F4" w:rsidP="001E37F4">
      <w:pPr>
        <w:spacing w:line="236" w:lineRule="auto"/>
        <w:ind w:left="260" w:right="220" w:firstLine="708"/>
        <w:jc w:val="both"/>
        <w:rPr>
          <w:rFonts w:ascii="Times New Roman" w:eastAsia="Times New Roman" w:hAnsi="Times New Roman"/>
          <w:sz w:val="24"/>
        </w:rPr>
      </w:pPr>
      <w:r>
        <w:rPr>
          <w:rFonts w:ascii="Times New Roman" w:eastAsia="Times New Roman" w:hAnsi="Times New Roman"/>
          <w:sz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а также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1E37F4" w:rsidRDefault="001E37F4" w:rsidP="001E37F4">
      <w:pPr>
        <w:spacing w:line="24" w:lineRule="exact"/>
        <w:rPr>
          <w:rFonts w:ascii="Times New Roman" w:eastAsia="Times New Roman" w:hAnsi="Times New Roman"/>
        </w:rPr>
      </w:pPr>
    </w:p>
    <w:p w:rsidR="001E37F4" w:rsidRDefault="001E37F4" w:rsidP="001E37F4">
      <w:pPr>
        <w:spacing w:line="234" w:lineRule="auto"/>
        <w:ind w:left="1418" w:right="780" w:firstLine="283"/>
        <w:rPr>
          <w:rFonts w:ascii="Times New Roman" w:eastAsia="Times New Roman" w:hAnsi="Times New Roman"/>
          <w:b/>
          <w:i/>
          <w:sz w:val="24"/>
        </w:rPr>
      </w:pPr>
      <w:r>
        <w:rPr>
          <w:rFonts w:ascii="Times New Roman" w:eastAsia="Times New Roman" w:hAnsi="Times New Roman"/>
          <w:b/>
          <w:i/>
          <w:sz w:val="24"/>
        </w:rPr>
        <w:t>Укомплектованность образовательной организации педагогическими, руководящими и иными работниками</w:t>
      </w:r>
    </w:p>
    <w:p w:rsidR="001E37F4" w:rsidRDefault="001E37F4" w:rsidP="001E37F4">
      <w:pPr>
        <w:spacing w:line="2" w:lineRule="exact"/>
        <w:rPr>
          <w:rFonts w:ascii="Times New Roman" w:eastAsia="Times New Roman" w:hAnsi="Times New Roman"/>
        </w:rPr>
      </w:pPr>
    </w:p>
    <w:tbl>
      <w:tblPr>
        <w:tblW w:w="9720" w:type="dxa"/>
        <w:tblInd w:w="150" w:type="dxa"/>
        <w:tblLayout w:type="fixed"/>
        <w:tblCellMar>
          <w:left w:w="0" w:type="dxa"/>
          <w:right w:w="0" w:type="dxa"/>
        </w:tblCellMar>
        <w:tblLook w:val="0000" w:firstRow="0" w:lastRow="0" w:firstColumn="0" w:lastColumn="0" w:noHBand="0" w:noVBand="0"/>
      </w:tblPr>
      <w:tblGrid>
        <w:gridCol w:w="560"/>
        <w:gridCol w:w="2280"/>
        <w:gridCol w:w="4900"/>
        <w:gridCol w:w="1980"/>
      </w:tblGrid>
      <w:tr w:rsidR="001E37F4" w:rsidTr="00012AA3">
        <w:trPr>
          <w:trHeight w:val="264"/>
        </w:trPr>
        <w:tc>
          <w:tcPr>
            <w:tcW w:w="560" w:type="dxa"/>
            <w:tcBorders>
              <w:top w:val="single" w:sz="8" w:space="0" w:color="auto"/>
              <w:left w:val="single" w:sz="8" w:space="0" w:color="auto"/>
              <w:right w:val="single" w:sz="8" w:space="0" w:color="auto"/>
            </w:tcBorders>
            <w:shd w:val="clear" w:color="auto" w:fill="auto"/>
            <w:vAlign w:val="bottom"/>
          </w:tcPr>
          <w:p w:rsidR="001E37F4" w:rsidRDefault="001E37F4" w:rsidP="00012AA3">
            <w:pPr>
              <w:spacing w:line="264" w:lineRule="exact"/>
              <w:ind w:left="120"/>
              <w:rPr>
                <w:rFonts w:ascii="Times New Roman" w:eastAsia="Times New Roman" w:hAnsi="Times New Roman"/>
                <w:sz w:val="24"/>
              </w:rPr>
            </w:pPr>
            <w:r>
              <w:rPr>
                <w:rFonts w:ascii="Times New Roman" w:eastAsia="Times New Roman" w:hAnsi="Times New Roman"/>
                <w:sz w:val="24"/>
              </w:rPr>
              <w:t>№</w:t>
            </w:r>
          </w:p>
        </w:tc>
        <w:tc>
          <w:tcPr>
            <w:tcW w:w="2280" w:type="dxa"/>
            <w:tcBorders>
              <w:top w:val="single" w:sz="8" w:space="0" w:color="auto"/>
              <w:right w:val="single" w:sz="8" w:space="0" w:color="auto"/>
            </w:tcBorders>
            <w:shd w:val="clear" w:color="auto" w:fill="auto"/>
            <w:vAlign w:val="bottom"/>
          </w:tcPr>
          <w:p w:rsidR="001E37F4" w:rsidRDefault="001E37F4" w:rsidP="00012AA3">
            <w:pPr>
              <w:spacing w:line="264" w:lineRule="exact"/>
              <w:ind w:left="100"/>
              <w:rPr>
                <w:rFonts w:ascii="Times New Roman" w:eastAsia="Times New Roman" w:hAnsi="Times New Roman"/>
                <w:sz w:val="24"/>
              </w:rPr>
            </w:pPr>
            <w:r>
              <w:rPr>
                <w:rFonts w:ascii="Times New Roman" w:eastAsia="Times New Roman" w:hAnsi="Times New Roman"/>
                <w:sz w:val="24"/>
              </w:rPr>
              <w:t>Специалисты</w:t>
            </w:r>
          </w:p>
        </w:tc>
        <w:tc>
          <w:tcPr>
            <w:tcW w:w="4900" w:type="dxa"/>
            <w:tcBorders>
              <w:top w:val="single" w:sz="8" w:space="0" w:color="auto"/>
              <w:right w:val="single" w:sz="8" w:space="0" w:color="auto"/>
            </w:tcBorders>
            <w:shd w:val="clear" w:color="auto" w:fill="auto"/>
            <w:vAlign w:val="bottom"/>
          </w:tcPr>
          <w:p w:rsidR="001E37F4" w:rsidRDefault="001E37F4" w:rsidP="00012AA3">
            <w:pPr>
              <w:spacing w:line="264" w:lineRule="exact"/>
              <w:ind w:left="80"/>
              <w:rPr>
                <w:rFonts w:ascii="Times New Roman" w:eastAsia="Times New Roman" w:hAnsi="Times New Roman"/>
                <w:sz w:val="24"/>
              </w:rPr>
            </w:pPr>
            <w:r>
              <w:rPr>
                <w:rFonts w:ascii="Times New Roman" w:eastAsia="Times New Roman" w:hAnsi="Times New Roman"/>
                <w:sz w:val="24"/>
              </w:rPr>
              <w:t>Функции</w:t>
            </w:r>
          </w:p>
        </w:tc>
        <w:tc>
          <w:tcPr>
            <w:tcW w:w="1980" w:type="dxa"/>
            <w:tcBorders>
              <w:top w:val="single" w:sz="8" w:space="0" w:color="auto"/>
              <w:right w:val="single" w:sz="8" w:space="0" w:color="auto"/>
            </w:tcBorders>
            <w:shd w:val="clear" w:color="auto" w:fill="auto"/>
            <w:vAlign w:val="bottom"/>
          </w:tcPr>
          <w:p w:rsidR="001E37F4" w:rsidRDefault="001E37F4" w:rsidP="00012AA3">
            <w:pPr>
              <w:spacing w:line="264" w:lineRule="exact"/>
              <w:ind w:left="100"/>
              <w:rPr>
                <w:rFonts w:ascii="Times New Roman" w:eastAsia="Times New Roman" w:hAnsi="Times New Roman"/>
                <w:sz w:val="24"/>
              </w:rPr>
            </w:pPr>
            <w:r>
              <w:rPr>
                <w:rFonts w:ascii="Times New Roman" w:eastAsia="Times New Roman" w:hAnsi="Times New Roman"/>
                <w:sz w:val="24"/>
              </w:rPr>
              <w:t>Количество</w:t>
            </w:r>
          </w:p>
        </w:tc>
      </w:tr>
      <w:tr w:rsidR="001E37F4" w:rsidTr="00012AA3">
        <w:trPr>
          <w:trHeight w:val="278"/>
        </w:trPr>
        <w:tc>
          <w:tcPr>
            <w:tcW w:w="560" w:type="dxa"/>
            <w:tcBorders>
              <w:left w:val="single" w:sz="8" w:space="0" w:color="auto"/>
              <w:bottom w:val="single" w:sz="8" w:space="0" w:color="auto"/>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4900" w:type="dxa"/>
            <w:tcBorders>
              <w:bottom w:val="single" w:sz="8" w:space="0" w:color="auto"/>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1E37F4" w:rsidRDefault="001E37F4" w:rsidP="00012AA3">
            <w:pPr>
              <w:spacing w:line="273" w:lineRule="exact"/>
              <w:ind w:left="100"/>
              <w:rPr>
                <w:rFonts w:ascii="Times New Roman" w:eastAsia="Times New Roman" w:hAnsi="Times New Roman"/>
                <w:sz w:val="24"/>
              </w:rPr>
            </w:pPr>
            <w:r>
              <w:rPr>
                <w:rFonts w:ascii="Times New Roman" w:eastAsia="Times New Roman" w:hAnsi="Times New Roman"/>
                <w:sz w:val="24"/>
              </w:rPr>
              <w:t>специалистов</w:t>
            </w:r>
          </w:p>
        </w:tc>
      </w:tr>
      <w:tr w:rsidR="001E37F4" w:rsidTr="00012AA3">
        <w:trPr>
          <w:trHeight w:val="261"/>
        </w:trPr>
        <w:tc>
          <w:tcPr>
            <w:tcW w:w="560" w:type="dxa"/>
            <w:tcBorders>
              <w:left w:val="single" w:sz="8" w:space="0" w:color="auto"/>
              <w:right w:val="single" w:sz="8" w:space="0" w:color="auto"/>
            </w:tcBorders>
            <w:shd w:val="clear" w:color="auto" w:fill="auto"/>
            <w:vAlign w:val="bottom"/>
          </w:tcPr>
          <w:p w:rsidR="001E37F4" w:rsidRDefault="001E37F4" w:rsidP="00012AA3">
            <w:pPr>
              <w:spacing w:line="260" w:lineRule="exact"/>
              <w:ind w:left="120"/>
              <w:rPr>
                <w:rFonts w:ascii="Times New Roman" w:eastAsia="Times New Roman" w:hAnsi="Times New Roman"/>
                <w:sz w:val="24"/>
              </w:rPr>
            </w:pPr>
            <w:r>
              <w:rPr>
                <w:rFonts w:ascii="Times New Roman" w:eastAsia="Times New Roman" w:hAnsi="Times New Roman"/>
                <w:sz w:val="24"/>
              </w:rPr>
              <w:t>1</w:t>
            </w:r>
          </w:p>
        </w:tc>
        <w:tc>
          <w:tcPr>
            <w:tcW w:w="2280" w:type="dxa"/>
            <w:tcBorders>
              <w:right w:val="single" w:sz="8" w:space="0" w:color="auto"/>
            </w:tcBorders>
            <w:shd w:val="clear" w:color="auto" w:fill="auto"/>
            <w:vAlign w:val="bottom"/>
          </w:tcPr>
          <w:p w:rsidR="001E37F4" w:rsidRDefault="001E37F4" w:rsidP="00012AA3">
            <w:pPr>
              <w:spacing w:line="260" w:lineRule="exact"/>
              <w:ind w:left="100"/>
              <w:rPr>
                <w:rFonts w:ascii="Times New Roman" w:eastAsia="Times New Roman" w:hAnsi="Times New Roman"/>
                <w:sz w:val="24"/>
              </w:rPr>
            </w:pPr>
            <w:r>
              <w:rPr>
                <w:rFonts w:ascii="Times New Roman" w:eastAsia="Times New Roman" w:hAnsi="Times New Roman"/>
                <w:sz w:val="24"/>
              </w:rPr>
              <w:t>Учитель</w:t>
            </w:r>
          </w:p>
        </w:tc>
        <w:tc>
          <w:tcPr>
            <w:tcW w:w="4900" w:type="dxa"/>
            <w:tcBorders>
              <w:right w:val="single" w:sz="8" w:space="0" w:color="auto"/>
            </w:tcBorders>
            <w:shd w:val="clear" w:color="auto" w:fill="auto"/>
            <w:vAlign w:val="bottom"/>
          </w:tcPr>
          <w:p w:rsidR="001E37F4" w:rsidRDefault="001E37F4" w:rsidP="00012AA3">
            <w:pPr>
              <w:spacing w:line="260" w:lineRule="exact"/>
              <w:ind w:left="80"/>
              <w:rPr>
                <w:rFonts w:ascii="Times New Roman" w:eastAsia="Times New Roman" w:hAnsi="Times New Roman"/>
                <w:sz w:val="24"/>
              </w:rPr>
            </w:pPr>
            <w:r>
              <w:rPr>
                <w:rFonts w:ascii="Times New Roman" w:eastAsia="Times New Roman" w:hAnsi="Times New Roman"/>
                <w:sz w:val="24"/>
              </w:rPr>
              <w:t>Организует и обеспечивает условия для</w:t>
            </w:r>
          </w:p>
        </w:tc>
        <w:tc>
          <w:tcPr>
            <w:tcW w:w="1980" w:type="dxa"/>
            <w:tcBorders>
              <w:right w:val="single" w:sz="8" w:space="0" w:color="auto"/>
            </w:tcBorders>
            <w:shd w:val="clear" w:color="auto" w:fill="auto"/>
            <w:vAlign w:val="bottom"/>
          </w:tcPr>
          <w:p w:rsidR="001E37F4" w:rsidRDefault="001E37F4" w:rsidP="00012AA3">
            <w:pPr>
              <w:spacing w:line="260" w:lineRule="exact"/>
              <w:ind w:left="100"/>
              <w:rPr>
                <w:rFonts w:ascii="Times New Roman" w:eastAsia="Times New Roman" w:hAnsi="Times New Roman"/>
                <w:sz w:val="24"/>
              </w:rPr>
            </w:pPr>
            <w:r>
              <w:rPr>
                <w:rFonts w:ascii="Times New Roman" w:eastAsia="Times New Roman" w:hAnsi="Times New Roman"/>
                <w:sz w:val="24"/>
              </w:rPr>
              <w:t>20</w:t>
            </w:r>
          </w:p>
        </w:tc>
      </w:tr>
      <w:tr w:rsidR="001E37F4" w:rsidTr="00012AA3">
        <w:trPr>
          <w:trHeight w:val="276"/>
        </w:trPr>
        <w:tc>
          <w:tcPr>
            <w:tcW w:w="560" w:type="dxa"/>
            <w:tcBorders>
              <w:left w:val="single" w:sz="8" w:space="0" w:color="auto"/>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2280" w:type="dxa"/>
            <w:tcBorders>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4900" w:type="dxa"/>
            <w:tcBorders>
              <w:right w:val="single" w:sz="8" w:space="0" w:color="auto"/>
            </w:tcBorders>
            <w:shd w:val="clear" w:color="auto" w:fill="auto"/>
            <w:vAlign w:val="bottom"/>
          </w:tcPr>
          <w:p w:rsidR="001E37F4" w:rsidRDefault="001E37F4" w:rsidP="00012AA3">
            <w:pPr>
              <w:spacing w:line="0" w:lineRule="atLeast"/>
              <w:ind w:left="80"/>
              <w:rPr>
                <w:rFonts w:ascii="Times New Roman" w:eastAsia="Times New Roman" w:hAnsi="Times New Roman"/>
                <w:sz w:val="24"/>
              </w:rPr>
            </w:pPr>
            <w:r>
              <w:rPr>
                <w:rFonts w:ascii="Times New Roman" w:eastAsia="Times New Roman" w:hAnsi="Times New Roman"/>
                <w:sz w:val="24"/>
              </w:rPr>
              <w:t>успешного продвижения ребенка в рамках</w:t>
            </w:r>
          </w:p>
        </w:tc>
        <w:tc>
          <w:tcPr>
            <w:tcW w:w="1980" w:type="dxa"/>
            <w:tcBorders>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r>
      <w:tr w:rsidR="001E37F4" w:rsidTr="00012AA3">
        <w:trPr>
          <w:trHeight w:val="281"/>
        </w:trPr>
        <w:tc>
          <w:tcPr>
            <w:tcW w:w="560" w:type="dxa"/>
            <w:tcBorders>
              <w:left w:val="single" w:sz="8" w:space="0" w:color="auto"/>
              <w:bottom w:val="single" w:sz="8" w:space="0" w:color="auto"/>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4900" w:type="dxa"/>
            <w:tcBorders>
              <w:bottom w:val="single" w:sz="8" w:space="0" w:color="auto"/>
              <w:right w:val="single" w:sz="8" w:space="0" w:color="auto"/>
            </w:tcBorders>
            <w:shd w:val="clear" w:color="auto" w:fill="auto"/>
            <w:vAlign w:val="bottom"/>
          </w:tcPr>
          <w:p w:rsidR="001E37F4" w:rsidRDefault="001E37F4" w:rsidP="00012AA3">
            <w:pPr>
              <w:spacing w:line="0" w:lineRule="atLeast"/>
              <w:ind w:left="80"/>
              <w:rPr>
                <w:rFonts w:ascii="Times New Roman" w:eastAsia="Times New Roman" w:hAnsi="Times New Roman"/>
                <w:sz w:val="24"/>
              </w:rPr>
            </w:pPr>
            <w:r>
              <w:rPr>
                <w:rFonts w:ascii="Times New Roman" w:eastAsia="Times New Roman" w:hAnsi="Times New Roman"/>
                <w:sz w:val="24"/>
              </w:rPr>
              <w:t>образовательного процесса</w:t>
            </w:r>
          </w:p>
        </w:tc>
        <w:tc>
          <w:tcPr>
            <w:tcW w:w="1980" w:type="dxa"/>
            <w:tcBorders>
              <w:bottom w:val="single" w:sz="8" w:space="0" w:color="auto"/>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r>
      <w:tr w:rsidR="001E37F4" w:rsidTr="00012AA3">
        <w:trPr>
          <w:trHeight w:val="261"/>
        </w:trPr>
        <w:tc>
          <w:tcPr>
            <w:tcW w:w="560" w:type="dxa"/>
            <w:tcBorders>
              <w:left w:val="single" w:sz="8" w:space="0" w:color="auto"/>
              <w:right w:val="single" w:sz="8" w:space="0" w:color="auto"/>
            </w:tcBorders>
            <w:shd w:val="clear" w:color="auto" w:fill="auto"/>
            <w:vAlign w:val="bottom"/>
          </w:tcPr>
          <w:p w:rsidR="001E37F4" w:rsidRDefault="001E37F4" w:rsidP="00012AA3">
            <w:pPr>
              <w:spacing w:line="260" w:lineRule="exact"/>
              <w:ind w:left="120"/>
              <w:rPr>
                <w:rFonts w:ascii="Times New Roman" w:eastAsia="Times New Roman" w:hAnsi="Times New Roman"/>
                <w:sz w:val="24"/>
              </w:rPr>
            </w:pPr>
            <w:r>
              <w:rPr>
                <w:rFonts w:ascii="Times New Roman" w:eastAsia="Times New Roman" w:hAnsi="Times New Roman"/>
                <w:sz w:val="24"/>
              </w:rPr>
              <w:t>2</w:t>
            </w:r>
          </w:p>
        </w:tc>
        <w:tc>
          <w:tcPr>
            <w:tcW w:w="2280" w:type="dxa"/>
            <w:tcBorders>
              <w:right w:val="single" w:sz="8" w:space="0" w:color="auto"/>
            </w:tcBorders>
            <w:shd w:val="clear" w:color="auto" w:fill="auto"/>
            <w:vAlign w:val="bottom"/>
          </w:tcPr>
          <w:p w:rsidR="001E37F4" w:rsidRDefault="001E37F4" w:rsidP="00012AA3">
            <w:pPr>
              <w:spacing w:line="260" w:lineRule="exact"/>
              <w:ind w:left="100"/>
              <w:rPr>
                <w:rFonts w:ascii="Times New Roman" w:eastAsia="Times New Roman" w:hAnsi="Times New Roman"/>
                <w:sz w:val="24"/>
              </w:rPr>
            </w:pPr>
            <w:r>
              <w:rPr>
                <w:rFonts w:ascii="Times New Roman" w:eastAsia="Times New Roman" w:hAnsi="Times New Roman"/>
                <w:sz w:val="24"/>
              </w:rPr>
              <w:t>Библиотекарь</w:t>
            </w:r>
          </w:p>
        </w:tc>
        <w:tc>
          <w:tcPr>
            <w:tcW w:w="4900" w:type="dxa"/>
            <w:tcBorders>
              <w:right w:val="single" w:sz="8" w:space="0" w:color="auto"/>
            </w:tcBorders>
            <w:shd w:val="clear" w:color="auto" w:fill="auto"/>
            <w:vAlign w:val="bottom"/>
          </w:tcPr>
          <w:p w:rsidR="001E37F4" w:rsidRDefault="001E37F4" w:rsidP="00012AA3">
            <w:pPr>
              <w:spacing w:line="260" w:lineRule="exact"/>
              <w:ind w:left="80"/>
              <w:rPr>
                <w:rFonts w:ascii="Times New Roman" w:eastAsia="Times New Roman" w:hAnsi="Times New Roman"/>
                <w:sz w:val="24"/>
              </w:rPr>
            </w:pPr>
            <w:r>
              <w:rPr>
                <w:rFonts w:ascii="Times New Roman" w:eastAsia="Times New Roman" w:hAnsi="Times New Roman"/>
                <w:sz w:val="24"/>
              </w:rPr>
              <w:t>Обеспечивает интеллектуальный и</w:t>
            </w:r>
          </w:p>
        </w:tc>
        <w:tc>
          <w:tcPr>
            <w:tcW w:w="1980" w:type="dxa"/>
            <w:tcBorders>
              <w:right w:val="single" w:sz="8" w:space="0" w:color="auto"/>
            </w:tcBorders>
            <w:shd w:val="clear" w:color="auto" w:fill="auto"/>
            <w:vAlign w:val="bottom"/>
          </w:tcPr>
          <w:p w:rsidR="001E37F4" w:rsidRDefault="001E37F4" w:rsidP="00012AA3">
            <w:pPr>
              <w:spacing w:line="260" w:lineRule="exact"/>
              <w:ind w:left="100"/>
              <w:rPr>
                <w:rFonts w:ascii="Times New Roman" w:eastAsia="Times New Roman" w:hAnsi="Times New Roman"/>
                <w:sz w:val="24"/>
              </w:rPr>
            </w:pPr>
            <w:r>
              <w:rPr>
                <w:rFonts w:ascii="Times New Roman" w:eastAsia="Times New Roman" w:hAnsi="Times New Roman"/>
                <w:sz w:val="24"/>
              </w:rPr>
              <w:t>1</w:t>
            </w:r>
          </w:p>
        </w:tc>
      </w:tr>
      <w:tr w:rsidR="001E37F4" w:rsidTr="00012AA3">
        <w:trPr>
          <w:trHeight w:val="276"/>
        </w:trPr>
        <w:tc>
          <w:tcPr>
            <w:tcW w:w="560" w:type="dxa"/>
            <w:tcBorders>
              <w:left w:val="single" w:sz="8" w:space="0" w:color="auto"/>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2280" w:type="dxa"/>
            <w:tcBorders>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4900" w:type="dxa"/>
            <w:tcBorders>
              <w:right w:val="single" w:sz="8" w:space="0" w:color="auto"/>
            </w:tcBorders>
            <w:shd w:val="clear" w:color="auto" w:fill="auto"/>
            <w:vAlign w:val="bottom"/>
          </w:tcPr>
          <w:p w:rsidR="001E37F4" w:rsidRDefault="001E37F4" w:rsidP="00012AA3">
            <w:pPr>
              <w:spacing w:line="0" w:lineRule="atLeast"/>
              <w:ind w:left="80"/>
              <w:rPr>
                <w:rFonts w:ascii="Times New Roman" w:eastAsia="Times New Roman" w:hAnsi="Times New Roman"/>
                <w:sz w:val="24"/>
              </w:rPr>
            </w:pPr>
            <w:r>
              <w:rPr>
                <w:rFonts w:ascii="Times New Roman" w:eastAsia="Times New Roman" w:hAnsi="Times New Roman"/>
                <w:sz w:val="24"/>
              </w:rPr>
              <w:t>физический доступ к информации, участвует</w:t>
            </w:r>
          </w:p>
        </w:tc>
        <w:tc>
          <w:tcPr>
            <w:tcW w:w="1980" w:type="dxa"/>
            <w:tcBorders>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r>
      <w:tr w:rsidR="001E37F4" w:rsidTr="00012AA3">
        <w:trPr>
          <w:trHeight w:val="276"/>
        </w:trPr>
        <w:tc>
          <w:tcPr>
            <w:tcW w:w="560" w:type="dxa"/>
            <w:tcBorders>
              <w:left w:val="single" w:sz="8" w:space="0" w:color="auto"/>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2280" w:type="dxa"/>
            <w:tcBorders>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4900" w:type="dxa"/>
            <w:tcBorders>
              <w:right w:val="single" w:sz="8" w:space="0" w:color="auto"/>
            </w:tcBorders>
            <w:shd w:val="clear" w:color="auto" w:fill="auto"/>
            <w:vAlign w:val="bottom"/>
          </w:tcPr>
          <w:p w:rsidR="001E37F4" w:rsidRDefault="001E37F4" w:rsidP="00012AA3">
            <w:pPr>
              <w:spacing w:line="0" w:lineRule="atLeast"/>
              <w:ind w:left="80"/>
              <w:rPr>
                <w:rFonts w:ascii="Times New Roman" w:eastAsia="Times New Roman" w:hAnsi="Times New Roman"/>
                <w:sz w:val="24"/>
              </w:rPr>
            </w:pPr>
            <w:r>
              <w:rPr>
                <w:rFonts w:ascii="Times New Roman" w:eastAsia="Times New Roman" w:hAnsi="Times New Roman"/>
                <w:sz w:val="24"/>
              </w:rPr>
              <w:t>в процессе воспитания культурного и</w:t>
            </w:r>
          </w:p>
        </w:tc>
        <w:tc>
          <w:tcPr>
            <w:tcW w:w="1980" w:type="dxa"/>
            <w:tcBorders>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r>
      <w:tr w:rsidR="001E37F4" w:rsidTr="00012AA3">
        <w:trPr>
          <w:trHeight w:val="276"/>
        </w:trPr>
        <w:tc>
          <w:tcPr>
            <w:tcW w:w="560" w:type="dxa"/>
            <w:tcBorders>
              <w:left w:val="single" w:sz="8" w:space="0" w:color="auto"/>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2280" w:type="dxa"/>
            <w:tcBorders>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4900" w:type="dxa"/>
            <w:tcBorders>
              <w:right w:val="single" w:sz="8" w:space="0" w:color="auto"/>
            </w:tcBorders>
            <w:shd w:val="clear" w:color="auto" w:fill="auto"/>
            <w:vAlign w:val="bottom"/>
          </w:tcPr>
          <w:p w:rsidR="001E37F4" w:rsidRDefault="001E37F4" w:rsidP="00012AA3">
            <w:pPr>
              <w:spacing w:line="0" w:lineRule="atLeast"/>
              <w:ind w:left="80"/>
              <w:rPr>
                <w:rFonts w:ascii="Times New Roman" w:eastAsia="Times New Roman" w:hAnsi="Times New Roman"/>
                <w:sz w:val="24"/>
              </w:rPr>
            </w:pPr>
            <w:r>
              <w:rPr>
                <w:rFonts w:ascii="Times New Roman" w:eastAsia="Times New Roman" w:hAnsi="Times New Roman"/>
                <w:sz w:val="24"/>
              </w:rPr>
              <w:t>гражданского самосознания, содействует</w:t>
            </w:r>
          </w:p>
        </w:tc>
        <w:tc>
          <w:tcPr>
            <w:tcW w:w="1980" w:type="dxa"/>
            <w:tcBorders>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r>
      <w:tr w:rsidR="001E37F4" w:rsidTr="00012AA3">
        <w:trPr>
          <w:trHeight w:val="281"/>
        </w:trPr>
        <w:tc>
          <w:tcPr>
            <w:tcW w:w="560" w:type="dxa"/>
            <w:tcBorders>
              <w:left w:val="single" w:sz="8" w:space="0" w:color="auto"/>
              <w:bottom w:val="single" w:sz="8" w:space="0" w:color="auto"/>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4900" w:type="dxa"/>
            <w:tcBorders>
              <w:bottom w:val="single" w:sz="8" w:space="0" w:color="auto"/>
              <w:right w:val="single" w:sz="8" w:space="0" w:color="auto"/>
            </w:tcBorders>
            <w:shd w:val="clear" w:color="auto" w:fill="auto"/>
            <w:vAlign w:val="bottom"/>
          </w:tcPr>
          <w:p w:rsidR="001E37F4" w:rsidRDefault="001E37F4" w:rsidP="00012AA3">
            <w:pPr>
              <w:spacing w:line="0" w:lineRule="atLeast"/>
              <w:ind w:left="80"/>
              <w:rPr>
                <w:rFonts w:ascii="Times New Roman" w:eastAsia="Times New Roman" w:hAnsi="Times New Roman"/>
                <w:sz w:val="24"/>
              </w:rPr>
            </w:pPr>
            <w:r>
              <w:rPr>
                <w:rFonts w:ascii="Times New Roman" w:eastAsia="Times New Roman" w:hAnsi="Times New Roman"/>
                <w:sz w:val="24"/>
              </w:rPr>
              <w:t>формированию информационной</w:t>
            </w:r>
          </w:p>
        </w:tc>
        <w:tc>
          <w:tcPr>
            <w:tcW w:w="1980" w:type="dxa"/>
            <w:tcBorders>
              <w:bottom w:val="single" w:sz="8" w:space="0" w:color="auto"/>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r>
      <w:tr w:rsidR="001E37F4" w:rsidTr="00012AA3">
        <w:trPr>
          <w:trHeight w:val="319"/>
        </w:trPr>
        <w:tc>
          <w:tcPr>
            <w:tcW w:w="560" w:type="dxa"/>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2280" w:type="dxa"/>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4900" w:type="dxa"/>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1980" w:type="dxa"/>
            <w:shd w:val="clear" w:color="auto" w:fill="auto"/>
            <w:vAlign w:val="bottom"/>
          </w:tcPr>
          <w:p w:rsidR="001E37F4" w:rsidRDefault="001E37F4" w:rsidP="00012AA3">
            <w:pPr>
              <w:spacing w:line="318" w:lineRule="exact"/>
              <w:ind w:left="1320"/>
              <w:rPr>
                <w:rFonts w:ascii="Times New Roman" w:eastAsia="Times New Roman" w:hAnsi="Times New Roman"/>
                <w:sz w:val="28"/>
              </w:rPr>
            </w:pPr>
          </w:p>
        </w:tc>
      </w:tr>
    </w:tbl>
    <w:tbl>
      <w:tblPr>
        <w:tblpPr w:leftFromText="180" w:rightFromText="180" w:vertAnchor="text" w:horzAnchor="margin" w:tblpY="-14"/>
        <w:tblW w:w="9720" w:type="dxa"/>
        <w:tblLayout w:type="fixed"/>
        <w:tblCellMar>
          <w:left w:w="0" w:type="dxa"/>
          <w:right w:w="0" w:type="dxa"/>
        </w:tblCellMar>
        <w:tblLook w:val="0000" w:firstRow="0" w:lastRow="0" w:firstColumn="0" w:lastColumn="0" w:noHBand="0" w:noVBand="0"/>
      </w:tblPr>
      <w:tblGrid>
        <w:gridCol w:w="560"/>
        <w:gridCol w:w="2280"/>
        <w:gridCol w:w="4900"/>
        <w:gridCol w:w="1980"/>
      </w:tblGrid>
      <w:tr w:rsidR="001E37F4" w:rsidTr="00012AA3">
        <w:trPr>
          <w:trHeight w:val="278"/>
        </w:trPr>
        <w:tc>
          <w:tcPr>
            <w:tcW w:w="560" w:type="dxa"/>
            <w:tcBorders>
              <w:top w:val="single" w:sz="8" w:space="0" w:color="auto"/>
              <w:left w:val="single" w:sz="8" w:space="0" w:color="auto"/>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2280" w:type="dxa"/>
            <w:tcBorders>
              <w:top w:val="single" w:sz="8" w:space="0" w:color="auto"/>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4900" w:type="dxa"/>
            <w:tcBorders>
              <w:top w:val="single" w:sz="8" w:space="0" w:color="auto"/>
              <w:right w:val="single" w:sz="8" w:space="0" w:color="auto"/>
            </w:tcBorders>
            <w:shd w:val="clear" w:color="auto" w:fill="auto"/>
            <w:vAlign w:val="bottom"/>
          </w:tcPr>
          <w:p w:rsidR="001E37F4" w:rsidRDefault="001E37F4" w:rsidP="00012AA3">
            <w:pPr>
              <w:spacing w:line="0" w:lineRule="atLeast"/>
              <w:ind w:left="80"/>
              <w:rPr>
                <w:rFonts w:ascii="Times New Roman" w:eastAsia="Times New Roman" w:hAnsi="Times New Roman"/>
                <w:sz w:val="24"/>
              </w:rPr>
            </w:pPr>
            <w:r>
              <w:rPr>
                <w:rFonts w:ascii="Times New Roman" w:eastAsia="Times New Roman" w:hAnsi="Times New Roman"/>
                <w:sz w:val="24"/>
              </w:rPr>
              <w:t>компетентности учащихся путем обучения</w:t>
            </w:r>
          </w:p>
        </w:tc>
        <w:tc>
          <w:tcPr>
            <w:tcW w:w="1980" w:type="dxa"/>
            <w:tcBorders>
              <w:top w:val="single" w:sz="8" w:space="0" w:color="auto"/>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r>
      <w:tr w:rsidR="001E37F4" w:rsidTr="00012AA3">
        <w:trPr>
          <w:trHeight w:val="276"/>
        </w:trPr>
        <w:tc>
          <w:tcPr>
            <w:tcW w:w="560" w:type="dxa"/>
            <w:tcBorders>
              <w:left w:val="single" w:sz="8" w:space="0" w:color="auto"/>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2280" w:type="dxa"/>
            <w:tcBorders>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4900" w:type="dxa"/>
            <w:tcBorders>
              <w:right w:val="single" w:sz="8" w:space="0" w:color="auto"/>
            </w:tcBorders>
            <w:shd w:val="clear" w:color="auto" w:fill="auto"/>
            <w:vAlign w:val="bottom"/>
          </w:tcPr>
          <w:p w:rsidR="001E37F4" w:rsidRDefault="001E37F4" w:rsidP="00012AA3">
            <w:pPr>
              <w:spacing w:line="0" w:lineRule="atLeast"/>
              <w:ind w:left="80"/>
              <w:rPr>
                <w:rFonts w:ascii="Times New Roman" w:eastAsia="Times New Roman" w:hAnsi="Times New Roman"/>
                <w:sz w:val="24"/>
              </w:rPr>
            </w:pPr>
            <w:r>
              <w:rPr>
                <w:rFonts w:ascii="Times New Roman" w:eastAsia="Times New Roman" w:hAnsi="Times New Roman"/>
                <w:sz w:val="24"/>
              </w:rPr>
              <w:t>поиску, анализу, оценке и обработке</w:t>
            </w:r>
          </w:p>
        </w:tc>
        <w:tc>
          <w:tcPr>
            <w:tcW w:w="1980" w:type="dxa"/>
            <w:tcBorders>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r>
      <w:tr w:rsidR="001E37F4" w:rsidTr="00012AA3">
        <w:trPr>
          <w:trHeight w:val="281"/>
        </w:trPr>
        <w:tc>
          <w:tcPr>
            <w:tcW w:w="560" w:type="dxa"/>
            <w:tcBorders>
              <w:left w:val="single" w:sz="8" w:space="0" w:color="auto"/>
              <w:bottom w:val="single" w:sz="8" w:space="0" w:color="auto"/>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4900" w:type="dxa"/>
            <w:tcBorders>
              <w:bottom w:val="single" w:sz="8" w:space="0" w:color="auto"/>
              <w:right w:val="single" w:sz="8" w:space="0" w:color="auto"/>
            </w:tcBorders>
            <w:shd w:val="clear" w:color="auto" w:fill="auto"/>
            <w:vAlign w:val="bottom"/>
          </w:tcPr>
          <w:p w:rsidR="001E37F4" w:rsidRDefault="001E37F4" w:rsidP="00012AA3">
            <w:pPr>
              <w:spacing w:line="0" w:lineRule="atLeast"/>
              <w:ind w:left="80"/>
              <w:rPr>
                <w:rFonts w:ascii="Times New Roman" w:eastAsia="Times New Roman" w:hAnsi="Times New Roman"/>
                <w:sz w:val="24"/>
              </w:rPr>
            </w:pPr>
            <w:r>
              <w:rPr>
                <w:rFonts w:ascii="Times New Roman" w:eastAsia="Times New Roman" w:hAnsi="Times New Roman"/>
                <w:sz w:val="24"/>
              </w:rPr>
              <w:t>информации</w:t>
            </w:r>
          </w:p>
        </w:tc>
        <w:tc>
          <w:tcPr>
            <w:tcW w:w="1980" w:type="dxa"/>
            <w:tcBorders>
              <w:bottom w:val="single" w:sz="8" w:space="0" w:color="auto"/>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r>
      <w:tr w:rsidR="001E37F4" w:rsidTr="00012AA3">
        <w:trPr>
          <w:trHeight w:val="261"/>
        </w:trPr>
        <w:tc>
          <w:tcPr>
            <w:tcW w:w="560" w:type="dxa"/>
            <w:tcBorders>
              <w:left w:val="single" w:sz="8" w:space="0" w:color="auto"/>
              <w:right w:val="single" w:sz="8" w:space="0" w:color="auto"/>
            </w:tcBorders>
            <w:shd w:val="clear" w:color="auto" w:fill="auto"/>
            <w:vAlign w:val="bottom"/>
          </w:tcPr>
          <w:p w:rsidR="001E37F4" w:rsidRDefault="001E37F4" w:rsidP="00012AA3">
            <w:pPr>
              <w:spacing w:line="260" w:lineRule="exact"/>
              <w:ind w:right="200"/>
              <w:jc w:val="right"/>
              <w:rPr>
                <w:rFonts w:ascii="Times New Roman" w:eastAsia="Times New Roman" w:hAnsi="Times New Roman"/>
                <w:sz w:val="24"/>
              </w:rPr>
            </w:pPr>
            <w:r>
              <w:rPr>
                <w:rFonts w:ascii="Times New Roman" w:eastAsia="Times New Roman" w:hAnsi="Times New Roman"/>
                <w:sz w:val="24"/>
              </w:rPr>
              <w:t>4</w:t>
            </w:r>
          </w:p>
        </w:tc>
        <w:tc>
          <w:tcPr>
            <w:tcW w:w="2280" w:type="dxa"/>
            <w:tcBorders>
              <w:right w:val="single" w:sz="8" w:space="0" w:color="auto"/>
            </w:tcBorders>
            <w:shd w:val="clear" w:color="auto" w:fill="auto"/>
            <w:vAlign w:val="bottom"/>
          </w:tcPr>
          <w:p w:rsidR="001E37F4" w:rsidRDefault="001E37F4" w:rsidP="00012AA3">
            <w:pPr>
              <w:spacing w:line="260" w:lineRule="exact"/>
              <w:ind w:left="100"/>
              <w:rPr>
                <w:rFonts w:ascii="Times New Roman" w:eastAsia="Times New Roman" w:hAnsi="Times New Roman"/>
                <w:sz w:val="24"/>
              </w:rPr>
            </w:pPr>
            <w:r>
              <w:rPr>
                <w:rFonts w:ascii="Times New Roman" w:eastAsia="Times New Roman" w:hAnsi="Times New Roman"/>
                <w:sz w:val="24"/>
              </w:rPr>
              <w:t>Административный</w:t>
            </w:r>
          </w:p>
        </w:tc>
        <w:tc>
          <w:tcPr>
            <w:tcW w:w="4900" w:type="dxa"/>
            <w:tcBorders>
              <w:right w:val="single" w:sz="8" w:space="0" w:color="auto"/>
            </w:tcBorders>
            <w:shd w:val="clear" w:color="auto" w:fill="auto"/>
            <w:vAlign w:val="bottom"/>
          </w:tcPr>
          <w:p w:rsidR="001E37F4" w:rsidRDefault="001E37F4" w:rsidP="00012AA3">
            <w:pPr>
              <w:spacing w:line="260" w:lineRule="exact"/>
              <w:ind w:left="80"/>
              <w:rPr>
                <w:rFonts w:ascii="Times New Roman" w:eastAsia="Times New Roman" w:hAnsi="Times New Roman"/>
                <w:sz w:val="24"/>
              </w:rPr>
            </w:pPr>
            <w:r>
              <w:rPr>
                <w:rFonts w:ascii="Times New Roman" w:eastAsia="Times New Roman" w:hAnsi="Times New Roman"/>
                <w:sz w:val="24"/>
              </w:rPr>
              <w:t>Обеспечивает для специалистов ОУ условия</w:t>
            </w:r>
          </w:p>
        </w:tc>
        <w:tc>
          <w:tcPr>
            <w:tcW w:w="1980" w:type="dxa"/>
            <w:tcBorders>
              <w:right w:val="single" w:sz="8" w:space="0" w:color="auto"/>
            </w:tcBorders>
            <w:shd w:val="clear" w:color="auto" w:fill="auto"/>
            <w:vAlign w:val="bottom"/>
          </w:tcPr>
          <w:p w:rsidR="001E37F4" w:rsidRDefault="001E37F4" w:rsidP="00012AA3">
            <w:pPr>
              <w:spacing w:line="260" w:lineRule="exact"/>
              <w:ind w:right="1640"/>
              <w:jc w:val="right"/>
              <w:rPr>
                <w:rFonts w:ascii="Times New Roman" w:eastAsia="Times New Roman" w:hAnsi="Times New Roman"/>
                <w:sz w:val="24"/>
              </w:rPr>
            </w:pPr>
            <w:r>
              <w:rPr>
                <w:rFonts w:ascii="Times New Roman" w:eastAsia="Times New Roman" w:hAnsi="Times New Roman"/>
                <w:sz w:val="24"/>
              </w:rPr>
              <w:t>2</w:t>
            </w:r>
          </w:p>
        </w:tc>
      </w:tr>
      <w:tr w:rsidR="001E37F4" w:rsidTr="00012AA3">
        <w:trPr>
          <w:trHeight w:val="276"/>
        </w:trPr>
        <w:tc>
          <w:tcPr>
            <w:tcW w:w="560" w:type="dxa"/>
            <w:tcBorders>
              <w:left w:val="single" w:sz="8" w:space="0" w:color="auto"/>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2280" w:type="dxa"/>
            <w:tcBorders>
              <w:right w:val="single" w:sz="8" w:space="0" w:color="auto"/>
            </w:tcBorders>
            <w:shd w:val="clear" w:color="auto" w:fill="auto"/>
            <w:vAlign w:val="bottom"/>
          </w:tcPr>
          <w:p w:rsidR="001E37F4" w:rsidRDefault="001E37F4" w:rsidP="00012AA3">
            <w:pPr>
              <w:spacing w:line="0" w:lineRule="atLeast"/>
              <w:ind w:left="100"/>
              <w:rPr>
                <w:rFonts w:ascii="Times New Roman" w:eastAsia="Times New Roman" w:hAnsi="Times New Roman"/>
                <w:sz w:val="24"/>
              </w:rPr>
            </w:pPr>
            <w:r>
              <w:rPr>
                <w:rFonts w:ascii="Times New Roman" w:eastAsia="Times New Roman" w:hAnsi="Times New Roman"/>
                <w:sz w:val="24"/>
              </w:rPr>
              <w:t>персонал</w:t>
            </w:r>
          </w:p>
        </w:tc>
        <w:tc>
          <w:tcPr>
            <w:tcW w:w="4900" w:type="dxa"/>
            <w:tcBorders>
              <w:right w:val="single" w:sz="8" w:space="0" w:color="auto"/>
            </w:tcBorders>
            <w:shd w:val="clear" w:color="auto" w:fill="auto"/>
            <w:vAlign w:val="bottom"/>
          </w:tcPr>
          <w:p w:rsidR="001E37F4" w:rsidRDefault="001E37F4" w:rsidP="00012AA3">
            <w:pPr>
              <w:spacing w:line="0" w:lineRule="atLeast"/>
              <w:ind w:left="80"/>
              <w:rPr>
                <w:rFonts w:ascii="Times New Roman" w:eastAsia="Times New Roman" w:hAnsi="Times New Roman"/>
                <w:sz w:val="24"/>
              </w:rPr>
            </w:pPr>
            <w:r>
              <w:rPr>
                <w:rFonts w:ascii="Times New Roman" w:eastAsia="Times New Roman" w:hAnsi="Times New Roman"/>
                <w:sz w:val="24"/>
              </w:rPr>
              <w:t>для эффективной работы, осуществляет</w:t>
            </w:r>
          </w:p>
        </w:tc>
        <w:tc>
          <w:tcPr>
            <w:tcW w:w="1980" w:type="dxa"/>
            <w:tcBorders>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r>
      <w:tr w:rsidR="001E37F4" w:rsidTr="00012AA3">
        <w:trPr>
          <w:trHeight w:val="276"/>
        </w:trPr>
        <w:tc>
          <w:tcPr>
            <w:tcW w:w="560" w:type="dxa"/>
            <w:tcBorders>
              <w:left w:val="single" w:sz="8" w:space="0" w:color="auto"/>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2280" w:type="dxa"/>
            <w:tcBorders>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4900" w:type="dxa"/>
            <w:tcBorders>
              <w:right w:val="single" w:sz="8" w:space="0" w:color="auto"/>
            </w:tcBorders>
            <w:shd w:val="clear" w:color="auto" w:fill="auto"/>
            <w:vAlign w:val="bottom"/>
          </w:tcPr>
          <w:p w:rsidR="001E37F4" w:rsidRDefault="001E37F4" w:rsidP="00012AA3">
            <w:pPr>
              <w:spacing w:line="0" w:lineRule="atLeast"/>
              <w:ind w:left="80"/>
              <w:rPr>
                <w:rFonts w:ascii="Times New Roman" w:eastAsia="Times New Roman" w:hAnsi="Times New Roman"/>
                <w:sz w:val="24"/>
              </w:rPr>
            </w:pPr>
            <w:r>
              <w:rPr>
                <w:rFonts w:ascii="Times New Roman" w:eastAsia="Times New Roman" w:hAnsi="Times New Roman"/>
                <w:sz w:val="24"/>
              </w:rPr>
              <w:t>контроль и текущую организационную</w:t>
            </w:r>
          </w:p>
        </w:tc>
        <w:tc>
          <w:tcPr>
            <w:tcW w:w="1980" w:type="dxa"/>
            <w:tcBorders>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r>
      <w:tr w:rsidR="001E37F4" w:rsidTr="00012AA3">
        <w:trPr>
          <w:trHeight w:val="281"/>
        </w:trPr>
        <w:tc>
          <w:tcPr>
            <w:tcW w:w="560" w:type="dxa"/>
            <w:tcBorders>
              <w:left w:val="single" w:sz="8" w:space="0" w:color="auto"/>
              <w:bottom w:val="single" w:sz="8" w:space="0" w:color="auto"/>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4900" w:type="dxa"/>
            <w:tcBorders>
              <w:bottom w:val="single" w:sz="8" w:space="0" w:color="auto"/>
              <w:right w:val="single" w:sz="8" w:space="0" w:color="auto"/>
            </w:tcBorders>
            <w:shd w:val="clear" w:color="auto" w:fill="auto"/>
            <w:vAlign w:val="bottom"/>
          </w:tcPr>
          <w:p w:rsidR="001E37F4" w:rsidRDefault="001E37F4" w:rsidP="00012AA3">
            <w:pPr>
              <w:spacing w:line="0" w:lineRule="atLeast"/>
              <w:ind w:left="80"/>
              <w:rPr>
                <w:rFonts w:ascii="Times New Roman" w:eastAsia="Times New Roman" w:hAnsi="Times New Roman"/>
                <w:sz w:val="24"/>
              </w:rPr>
            </w:pPr>
            <w:r>
              <w:rPr>
                <w:rFonts w:ascii="Times New Roman" w:eastAsia="Times New Roman" w:hAnsi="Times New Roman"/>
                <w:sz w:val="24"/>
              </w:rPr>
              <w:t>работу</w:t>
            </w:r>
          </w:p>
        </w:tc>
        <w:tc>
          <w:tcPr>
            <w:tcW w:w="1980" w:type="dxa"/>
            <w:tcBorders>
              <w:bottom w:val="single" w:sz="8" w:space="0" w:color="auto"/>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r>
      <w:tr w:rsidR="001E37F4" w:rsidTr="00012AA3">
        <w:trPr>
          <w:trHeight w:val="261"/>
        </w:trPr>
        <w:tc>
          <w:tcPr>
            <w:tcW w:w="560" w:type="dxa"/>
            <w:tcBorders>
              <w:left w:val="single" w:sz="8" w:space="0" w:color="auto"/>
              <w:right w:val="single" w:sz="8" w:space="0" w:color="auto"/>
            </w:tcBorders>
            <w:shd w:val="clear" w:color="auto" w:fill="auto"/>
            <w:vAlign w:val="bottom"/>
          </w:tcPr>
          <w:p w:rsidR="001E37F4" w:rsidRDefault="001E37F4" w:rsidP="00012AA3">
            <w:pPr>
              <w:spacing w:line="260" w:lineRule="exact"/>
              <w:ind w:right="200"/>
              <w:jc w:val="right"/>
              <w:rPr>
                <w:rFonts w:ascii="Times New Roman" w:eastAsia="Times New Roman" w:hAnsi="Times New Roman"/>
                <w:sz w:val="24"/>
              </w:rPr>
            </w:pPr>
            <w:r>
              <w:rPr>
                <w:rFonts w:ascii="Times New Roman" w:eastAsia="Times New Roman" w:hAnsi="Times New Roman"/>
                <w:sz w:val="24"/>
              </w:rPr>
              <w:t>5</w:t>
            </w:r>
          </w:p>
        </w:tc>
        <w:tc>
          <w:tcPr>
            <w:tcW w:w="2280" w:type="dxa"/>
            <w:tcBorders>
              <w:right w:val="single" w:sz="8" w:space="0" w:color="auto"/>
            </w:tcBorders>
            <w:shd w:val="clear" w:color="auto" w:fill="auto"/>
            <w:vAlign w:val="bottom"/>
          </w:tcPr>
          <w:p w:rsidR="001E37F4" w:rsidRDefault="001E37F4" w:rsidP="00012AA3">
            <w:pPr>
              <w:spacing w:line="260" w:lineRule="exact"/>
              <w:ind w:left="100"/>
              <w:rPr>
                <w:rFonts w:ascii="Times New Roman" w:eastAsia="Times New Roman" w:hAnsi="Times New Roman"/>
                <w:sz w:val="24"/>
              </w:rPr>
            </w:pPr>
            <w:r>
              <w:rPr>
                <w:rFonts w:ascii="Times New Roman" w:eastAsia="Times New Roman" w:hAnsi="Times New Roman"/>
                <w:sz w:val="24"/>
              </w:rPr>
              <w:t>Психолог</w:t>
            </w:r>
          </w:p>
        </w:tc>
        <w:tc>
          <w:tcPr>
            <w:tcW w:w="4900" w:type="dxa"/>
            <w:tcBorders>
              <w:right w:val="single" w:sz="8" w:space="0" w:color="auto"/>
            </w:tcBorders>
            <w:shd w:val="clear" w:color="auto" w:fill="auto"/>
            <w:vAlign w:val="bottom"/>
          </w:tcPr>
          <w:p w:rsidR="001E37F4" w:rsidRDefault="001E37F4" w:rsidP="00012AA3">
            <w:pPr>
              <w:spacing w:line="260" w:lineRule="exact"/>
              <w:ind w:left="80"/>
              <w:rPr>
                <w:rFonts w:ascii="Times New Roman" w:eastAsia="Times New Roman" w:hAnsi="Times New Roman"/>
                <w:sz w:val="24"/>
              </w:rPr>
            </w:pPr>
            <w:r>
              <w:rPr>
                <w:rFonts w:ascii="Times New Roman" w:eastAsia="Times New Roman" w:hAnsi="Times New Roman"/>
                <w:sz w:val="24"/>
              </w:rPr>
              <w:t>Помощь педагогу в выявлении условий,</w:t>
            </w:r>
          </w:p>
        </w:tc>
        <w:tc>
          <w:tcPr>
            <w:tcW w:w="1980" w:type="dxa"/>
            <w:tcBorders>
              <w:right w:val="single" w:sz="8" w:space="0" w:color="auto"/>
            </w:tcBorders>
            <w:shd w:val="clear" w:color="auto" w:fill="auto"/>
            <w:vAlign w:val="bottom"/>
          </w:tcPr>
          <w:p w:rsidR="001E37F4" w:rsidRDefault="001E37F4" w:rsidP="00012AA3">
            <w:pPr>
              <w:spacing w:line="260" w:lineRule="exact"/>
              <w:ind w:right="1640"/>
              <w:jc w:val="right"/>
              <w:rPr>
                <w:rFonts w:ascii="Times New Roman" w:eastAsia="Times New Roman" w:hAnsi="Times New Roman"/>
                <w:sz w:val="24"/>
              </w:rPr>
            </w:pPr>
            <w:r>
              <w:rPr>
                <w:rFonts w:ascii="Times New Roman" w:eastAsia="Times New Roman" w:hAnsi="Times New Roman"/>
                <w:sz w:val="24"/>
              </w:rPr>
              <w:t>1</w:t>
            </w:r>
          </w:p>
        </w:tc>
      </w:tr>
      <w:tr w:rsidR="001E37F4" w:rsidTr="00012AA3">
        <w:trPr>
          <w:trHeight w:val="276"/>
        </w:trPr>
        <w:tc>
          <w:tcPr>
            <w:tcW w:w="560" w:type="dxa"/>
            <w:tcBorders>
              <w:left w:val="single" w:sz="8" w:space="0" w:color="auto"/>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2280" w:type="dxa"/>
            <w:tcBorders>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c>
          <w:tcPr>
            <w:tcW w:w="4900" w:type="dxa"/>
            <w:tcBorders>
              <w:right w:val="single" w:sz="8" w:space="0" w:color="auto"/>
            </w:tcBorders>
            <w:shd w:val="clear" w:color="auto" w:fill="auto"/>
            <w:vAlign w:val="bottom"/>
          </w:tcPr>
          <w:p w:rsidR="001E37F4" w:rsidRDefault="001E37F4" w:rsidP="00012AA3">
            <w:pPr>
              <w:spacing w:line="0" w:lineRule="atLeast"/>
              <w:ind w:left="80"/>
              <w:rPr>
                <w:rFonts w:ascii="Times New Roman" w:eastAsia="Times New Roman" w:hAnsi="Times New Roman"/>
                <w:sz w:val="24"/>
              </w:rPr>
            </w:pPr>
            <w:r>
              <w:rPr>
                <w:rFonts w:ascii="Times New Roman" w:eastAsia="Times New Roman" w:hAnsi="Times New Roman"/>
                <w:sz w:val="24"/>
              </w:rPr>
              <w:t>необходимых для развития ребенка в</w:t>
            </w:r>
          </w:p>
        </w:tc>
        <w:tc>
          <w:tcPr>
            <w:tcW w:w="1980" w:type="dxa"/>
            <w:tcBorders>
              <w:right w:val="single" w:sz="8" w:space="0" w:color="auto"/>
            </w:tcBorders>
            <w:shd w:val="clear" w:color="auto" w:fill="auto"/>
            <w:vAlign w:val="bottom"/>
          </w:tcPr>
          <w:p w:rsidR="001E37F4" w:rsidRDefault="001E37F4" w:rsidP="00012AA3">
            <w:pPr>
              <w:spacing w:line="0" w:lineRule="atLeast"/>
              <w:rPr>
                <w:rFonts w:ascii="Times New Roman" w:eastAsia="Times New Roman" w:hAnsi="Times New Roman"/>
                <w:sz w:val="24"/>
              </w:rPr>
            </w:pPr>
          </w:p>
        </w:tc>
      </w:tr>
    </w:tbl>
    <w:p w:rsidR="001E37F4" w:rsidRPr="00456EFF" w:rsidRDefault="001E37F4" w:rsidP="001E37F4">
      <w:pPr>
        <w:spacing w:after="160" w:line="259" w:lineRule="auto"/>
        <w:ind w:firstLine="709"/>
        <w:jc w:val="both"/>
        <w:rPr>
          <w:rFonts w:ascii="Times New Roman" w:hAnsi="Times New Roman" w:cs="Times New Roman"/>
          <w:b/>
          <w:sz w:val="24"/>
          <w:szCs w:val="28"/>
        </w:rPr>
      </w:pPr>
    </w:p>
    <w:p w:rsidR="001E37F4" w:rsidRPr="005D1031" w:rsidRDefault="001E37F4" w:rsidP="001E37F4">
      <w:pPr>
        <w:spacing w:after="160" w:line="259" w:lineRule="auto"/>
        <w:rPr>
          <w:rFonts w:ascii="Times New Roman" w:hAnsi="Times New Roman" w:cs="Times New Roman"/>
          <w:sz w:val="24"/>
          <w:szCs w:val="28"/>
        </w:rPr>
      </w:pPr>
      <w:r w:rsidRPr="00D64D30">
        <w:rPr>
          <w:rFonts w:ascii="Times New Roman" w:hAnsi="Times New Roman" w:cs="Times New Roman"/>
          <w:sz w:val="24"/>
          <w:szCs w:val="28"/>
        </w:rPr>
        <w:t xml:space="preserve">Повышение квалификации педагогических кадров </w:t>
      </w:r>
      <w:r>
        <w:rPr>
          <w:rFonts w:ascii="Times New Roman" w:hAnsi="Times New Roman" w:cs="Times New Roman"/>
          <w:sz w:val="24"/>
          <w:szCs w:val="28"/>
        </w:rPr>
        <w:t xml:space="preserve">МБОУ «Новотырышкинская СОШ» </w:t>
      </w:r>
      <w:r w:rsidRPr="00D64D30">
        <w:rPr>
          <w:rFonts w:ascii="Times New Roman" w:hAnsi="Times New Roman" w:cs="Times New Roman"/>
          <w:sz w:val="24"/>
          <w:szCs w:val="28"/>
        </w:rPr>
        <w:t>проходит через курсовую</w:t>
      </w:r>
      <w:r>
        <w:rPr>
          <w:rFonts w:ascii="Times New Roman" w:hAnsi="Times New Roman" w:cs="Times New Roman"/>
          <w:sz w:val="24"/>
          <w:szCs w:val="28"/>
        </w:rPr>
        <w:t xml:space="preserve"> </w:t>
      </w:r>
      <w:r w:rsidRPr="00D64D30">
        <w:rPr>
          <w:rFonts w:ascii="Times New Roman" w:hAnsi="Times New Roman" w:cs="Times New Roman"/>
          <w:sz w:val="24"/>
          <w:szCs w:val="28"/>
        </w:rPr>
        <w:t>подготовку, систему внутреннего повышения квалификации, участие педагогов в</w:t>
      </w:r>
      <w:r>
        <w:rPr>
          <w:rFonts w:ascii="Times New Roman" w:hAnsi="Times New Roman" w:cs="Times New Roman"/>
          <w:sz w:val="24"/>
          <w:szCs w:val="28"/>
        </w:rPr>
        <w:t xml:space="preserve"> </w:t>
      </w:r>
      <w:r w:rsidRPr="00D64D30">
        <w:rPr>
          <w:rFonts w:ascii="Times New Roman" w:hAnsi="Times New Roman" w:cs="Times New Roman"/>
          <w:sz w:val="24"/>
          <w:szCs w:val="28"/>
        </w:rPr>
        <w:t>методических мероприятиях разного уровня.</w:t>
      </w:r>
    </w:p>
    <w:tbl>
      <w:tblPr>
        <w:tblStyle w:val="a9"/>
        <w:tblW w:w="0" w:type="auto"/>
        <w:tblLook w:val="04A0" w:firstRow="1" w:lastRow="0" w:firstColumn="1" w:lastColumn="0" w:noHBand="0" w:noVBand="1"/>
      </w:tblPr>
      <w:tblGrid>
        <w:gridCol w:w="2027"/>
        <w:gridCol w:w="3774"/>
        <w:gridCol w:w="3769"/>
      </w:tblGrid>
      <w:tr w:rsidR="001E37F4" w:rsidTr="00012AA3">
        <w:tc>
          <w:tcPr>
            <w:tcW w:w="2027" w:type="dxa"/>
          </w:tcPr>
          <w:p w:rsidR="001E37F4" w:rsidRPr="00D64D30" w:rsidRDefault="001E37F4" w:rsidP="00012AA3">
            <w:pPr>
              <w:spacing w:after="160" w:line="259" w:lineRule="auto"/>
              <w:rPr>
                <w:rFonts w:ascii="Times New Roman" w:hAnsi="Times New Roman" w:cs="Times New Roman"/>
                <w:sz w:val="24"/>
                <w:szCs w:val="24"/>
              </w:rPr>
            </w:pPr>
            <w:r w:rsidRPr="00D64D30">
              <w:rPr>
                <w:rFonts w:ascii="Times New Roman" w:hAnsi="Times New Roman" w:cs="Times New Roman"/>
                <w:sz w:val="24"/>
                <w:szCs w:val="24"/>
              </w:rPr>
              <w:t xml:space="preserve">Должность </w:t>
            </w:r>
          </w:p>
        </w:tc>
        <w:tc>
          <w:tcPr>
            <w:tcW w:w="3775" w:type="dxa"/>
          </w:tcPr>
          <w:p w:rsidR="001E37F4" w:rsidRDefault="001E37F4" w:rsidP="00012AA3">
            <w:pPr>
              <w:spacing w:after="160" w:line="259" w:lineRule="auto"/>
              <w:rPr>
                <w:sz w:val="20"/>
              </w:rPr>
            </w:pPr>
            <w:r w:rsidRPr="00D64D30">
              <w:rPr>
                <w:rFonts w:ascii="Times New Roman" w:hAnsi="Times New Roman" w:cs="Times New Roman"/>
                <w:sz w:val="24"/>
                <w:szCs w:val="24"/>
              </w:rPr>
              <w:t>Должностные обязанности</w:t>
            </w:r>
          </w:p>
        </w:tc>
        <w:tc>
          <w:tcPr>
            <w:tcW w:w="3769" w:type="dxa"/>
          </w:tcPr>
          <w:p w:rsidR="001E37F4" w:rsidRDefault="001E37F4" w:rsidP="00012AA3">
            <w:pPr>
              <w:spacing w:after="160" w:line="259" w:lineRule="auto"/>
              <w:rPr>
                <w:sz w:val="20"/>
              </w:rPr>
            </w:pPr>
            <w:r w:rsidRPr="00D64D30">
              <w:rPr>
                <w:rFonts w:ascii="Times New Roman" w:hAnsi="Times New Roman" w:cs="Times New Roman"/>
                <w:sz w:val="24"/>
                <w:szCs w:val="24"/>
              </w:rPr>
              <w:t>Уровень квалификации работников</w:t>
            </w:r>
          </w:p>
        </w:tc>
      </w:tr>
      <w:tr w:rsidR="001E37F4" w:rsidTr="00012AA3">
        <w:tc>
          <w:tcPr>
            <w:tcW w:w="2027" w:type="dxa"/>
          </w:tcPr>
          <w:p w:rsidR="001E37F4" w:rsidRPr="00985019" w:rsidRDefault="001E37F4" w:rsidP="00012AA3">
            <w:pPr>
              <w:pStyle w:val="aff0"/>
              <w:rPr>
                <w:rFonts w:ascii="Times New Roman" w:hAnsi="Times New Roman" w:cs="Times New Roman"/>
                <w:sz w:val="24"/>
                <w:szCs w:val="24"/>
              </w:rPr>
            </w:pPr>
            <w:r w:rsidRPr="00985019">
              <w:rPr>
                <w:rFonts w:ascii="Times New Roman" w:hAnsi="Times New Roman" w:cs="Times New Roman"/>
                <w:sz w:val="24"/>
                <w:szCs w:val="24"/>
              </w:rPr>
              <w:t>Руководитель</w:t>
            </w:r>
          </w:p>
          <w:p w:rsidR="001E37F4" w:rsidRPr="00985019" w:rsidRDefault="001E37F4" w:rsidP="00012AA3">
            <w:pPr>
              <w:pStyle w:val="aff0"/>
              <w:rPr>
                <w:rFonts w:ascii="Times New Roman" w:hAnsi="Times New Roman" w:cs="Times New Roman"/>
                <w:sz w:val="24"/>
                <w:szCs w:val="24"/>
              </w:rPr>
            </w:pPr>
            <w:r w:rsidRPr="00985019">
              <w:rPr>
                <w:rFonts w:ascii="Times New Roman" w:hAnsi="Times New Roman" w:cs="Times New Roman"/>
                <w:sz w:val="24"/>
                <w:szCs w:val="24"/>
              </w:rPr>
              <w:t>(директор)</w:t>
            </w:r>
          </w:p>
          <w:p w:rsidR="001E37F4" w:rsidRPr="00985019" w:rsidRDefault="001E37F4" w:rsidP="00012AA3">
            <w:pPr>
              <w:pStyle w:val="aff0"/>
              <w:rPr>
                <w:rFonts w:ascii="Times New Roman" w:hAnsi="Times New Roman" w:cs="Times New Roman"/>
                <w:sz w:val="24"/>
                <w:szCs w:val="24"/>
              </w:rPr>
            </w:pPr>
            <w:r w:rsidRPr="00985019">
              <w:rPr>
                <w:rFonts w:ascii="Times New Roman" w:hAnsi="Times New Roman" w:cs="Times New Roman"/>
                <w:sz w:val="24"/>
                <w:szCs w:val="24"/>
              </w:rPr>
              <w:t>образовательного</w:t>
            </w:r>
          </w:p>
          <w:p w:rsidR="001E37F4" w:rsidRPr="00985019" w:rsidRDefault="001E37F4" w:rsidP="00012AA3">
            <w:pPr>
              <w:pStyle w:val="aff0"/>
              <w:rPr>
                <w:rFonts w:ascii="Times New Roman" w:hAnsi="Times New Roman" w:cs="Times New Roman"/>
                <w:sz w:val="24"/>
                <w:szCs w:val="24"/>
              </w:rPr>
            </w:pPr>
            <w:r w:rsidRPr="00985019">
              <w:rPr>
                <w:rFonts w:ascii="Times New Roman" w:hAnsi="Times New Roman" w:cs="Times New Roman"/>
                <w:sz w:val="24"/>
                <w:szCs w:val="24"/>
              </w:rPr>
              <w:t>учреждения</w:t>
            </w:r>
          </w:p>
        </w:tc>
        <w:tc>
          <w:tcPr>
            <w:tcW w:w="3775" w:type="dxa"/>
          </w:tcPr>
          <w:p w:rsidR="001E37F4" w:rsidRPr="00F67426" w:rsidRDefault="001E37F4" w:rsidP="00012AA3">
            <w:pPr>
              <w:pStyle w:val="aff0"/>
              <w:rPr>
                <w:rFonts w:ascii="Times New Roman" w:hAnsi="Times New Roman" w:cs="Times New Roman"/>
                <w:sz w:val="24"/>
                <w:szCs w:val="24"/>
                <w:lang w:val="ru-RU"/>
              </w:rPr>
            </w:pPr>
            <w:r w:rsidRPr="00F67426">
              <w:rPr>
                <w:rFonts w:ascii="Times New Roman" w:hAnsi="Times New Roman" w:cs="Times New Roman"/>
                <w:sz w:val="24"/>
                <w:szCs w:val="24"/>
                <w:lang w:val="ru-RU"/>
              </w:rPr>
              <w:t>Осуществляет руководство</w:t>
            </w:r>
          </w:p>
          <w:p w:rsidR="001E37F4" w:rsidRPr="00F67426" w:rsidRDefault="001E37F4" w:rsidP="00012AA3">
            <w:pPr>
              <w:pStyle w:val="aff0"/>
              <w:rPr>
                <w:rFonts w:ascii="Times New Roman" w:hAnsi="Times New Roman" w:cs="Times New Roman"/>
                <w:sz w:val="24"/>
                <w:szCs w:val="24"/>
                <w:lang w:val="ru-RU"/>
              </w:rPr>
            </w:pPr>
            <w:r w:rsidRPr="00F67426">
              <w:rPr>
                <w:rFonts w:ascii="Times New Roman" w:hAnsi="Times New Roman" w:cs="Times New Roman"/>
                <w:sz w:val="24"/>
                <w:szCs w:val="24"/>
                <w:lang w:val="ru-RU"/>
              </w:rPr>
              <w:t>образовательным учреждением в</w:t>
            </w:r>
          </w:p>
          <w:p w:rsidR="001E37F4" w:rsidRPr="00F67426" w:rsidRDefault="001E37F4" w:rsidP="00012AA3">
            <w:pPr>
              <w:pStyle w:val="aff0"/>
              <w:rPr>
                <w:rFonts w:ascii="Times New Roman" w:hAnsi="Times New Roman" w:cs="Times New Roman"/>
                <w:sz w:val="24"/>
                <w:szCs w:val="24"/>
                <w:lang w:val="ru-RU"/>
              </w:rPr>
            </w:pPr>
            <w:r w:rsidRPr="00F67426">
              <w:rPr>
                <w:rFonts w:ascii="Times New Roman" w:hAnsi="Times New Roman" w:cs="Times New Roman"/>
                <w:sz w:val="24"/>
                <w:szCs w:val="24"/>
                <w:lang w:val="ru-RU"/>
              </w:rPr>
              <w:t>соответствии с законами и иными</w:t>
            </w:r>
          </w:p>
          <w:p w:rsidR="001E37F4" w:rsidRPr="00F67426" w:rsidRDefault="001E37F4" w:rsidP="00012AA3">
            <w:pPr>
              <w:pStyle w:val="aff0"/>
              <w:rPr>
                <w:rFonts w:ascii="Times New Roman" w:hAnsi="Times New Roman" w:cs="Times New Roman"/>
                <w:sz w:val="24"/>
                <w:szCs w:val="24"/>
                <w:lang w:val="ru-RU"/>
              </w:rPr>
            </w:pPr>
            <w:r w:rsidRPr="00F67426">
              <w:rPr>
                <w:rFonts w:ascii="Times New Roman" w:hAnsi="Times New Roman" w:cs="Times New Roman"/>
                <w:sz w:val="24"/>
                <w:szCs w:val="24"/>
                <w:lang w:val="ru-RU"/>
              </w:rPr>
              <w:t>нормативными правовыми</w:t>
            </w:r>
          </w:p>
          <w:p w:rsidR="001E37F4" w:rsidRPr="00F67426" w:rsidRDefault="001E37F4" w:rsidP="00012AA3">
            <w:pPr>
              <w:pStyle w:val="aff0"/>
              <w:rPr>
                <w:rFonts w:ascii="Times New Roman" w:hAnsi="Times New Roman" w:cs="Times New Roman"/>
                <w:sz w:val="24"/>
                <w:szCs w:val="24"/>
                <w:lang w:val="ru-RU"/>
              </w:rPr>
            </w:pPr>
            <w:r w:rsidRPr="00F67426">
              <w:rPr>
                <w:rFonts w:ascii="Times New Roman" w:hAnsi="Times New Roman" w:cs="Times New Roman"/>
                <w:sz w:val="24"/>
                <w:szCs w:val="24"/>
                <w:lang w:val="ru-RU"/>
              </w:rPr>
              <w:t>актами, уставом образовательного</w:t>
            </w:r>
          </w:p>
          <w:p w:rsidR="001E37F4" w:rsidRPr="00F67426" w:rsidRDefault="001E37F4" w:rsidP="00012AA3">
            <w:pPr>
              <w:pStyle w:val="aff0"/>
              <w:rPr>
                <w:rFonts w:ascii="Times New Roman" w:hAnsi="Times New Roman" w:cs="Times New Roman"/>
                <w:sz w:val="24"/>
                <w:szCs w:val="24"/>
                <w:lang w:val="ru-RU"/>
              </w:rPr>
            </w:pPr>
            <w:r w:rsidRPr="00F67426">
              <w:rPr>
                <w:rFonts w:ascii="Times New Roman" w:hAnsi="Times New Roman" w:cs="Times New Roman"/>
                <w:sz w:val="24"/>
                <w:szCs w:val="24"/>
                <w:lang w:val="ru-RU"/>
              </w:rPr>
              <w:t>учреждения. Обеспечивает</w:t>
            </w:r>
          </w:p>
          <w:p w:rsidR="001E37F4" w:rsidRPr="00F67426" w:rsidRDefault="001E37F4" w:rsidP="00012AA3">
            <w:pPr>
              <w:pStyle w:val="aff0"/>
              <w:rPr>
                <w:rFonts w:ascii="Times New Roman" w:hAnsi="Times New Roman" w:cs="Times New Roman"/>
                <w:sz w:val="24"/>
                <w:szCs w:val="24"/>
                <w:lang w:val="ru-RU"/>
              </w:rPr>
            </w:pPr>
            <w:r w:rsidRPr="00F67426">
              <w:rPr>
                <w:rFonts w:ascii="Times New Roman" w:hAnsi="Times New Roman" w:cs="Times New Roman"/>
                <w:sz w:val="24"/>
                <w:szCs w:val="24"/>
                <w:lang w:val="ru-RU"/>
              </w:rPr>
              <w:t>системную образовательную</w:t>
            </w:r>
          </w:p>
          <w:p w:rsidR="001E37F4" w:rsidRPr="00F67426" w:rsidRDefault="001E37F4" w:rsidP="00012AA3">
            <w:pPr>
              <w:pStyle w:val="aff0"/>
              <w:rPr>
                <w:rFonts w:ascii="Times New Roman" w:hAnsi="Times New Roman" w:cs="Times New Roman"/>
                <w:sz w:val="24"/>
                <w:szCs w:val="24"/>
                <w:lang w:val="ru-RU"/>
              </w:rPr>
            </w:pPr>
            <w:r w:rsidRPr="00F67426">
              <w:rPr>
                <w:rFonts w:ascii="Times New Roman" w:hAnsi="Times New Roman" w:cs="Times New Roman"/>
                <w:sz w:val="24"/>
                <w:szCs w:val="24"/>
                <w:lang w:val="ru-RU"/>
              </w:rPr>
              <w:t>(учебно-воспитательную) и</w:t>
            </w:r>
          </w:p>
          <w:p w:rsidR="001E37F4" w:rsidRPr="00F67426" w:rsidRDefault="001E37F4" w:rsidP="00012AA3">
            <w:pPr>
              <w:pStyle w:val="aff0"/>
              <w:rPr>
                <w:rFonts w:ascii="Times New Roman" w:hAnsi="Times New Roman" w:cs="Times New Roman"/>
                <w:sz w:val="24"/>
                <w:szCs w:val="24"/>
                <w:lang w:val="ru-RU"/>
              </w:rPr>
            </w:pPr>
            <w:r w:rsidRPr="00F67426">
              <w:rPr>
                <w:rFonts w:ascii="Times New Roman" w:hAnsi="Times New Roman" w:cs="Times New Roman"/>
                <w:sz w:val="24"/>
                <w:szCs w:val="24"/>
                <w:lang w:val="ru-RU"/>
              </w:rPr>
              <w:t>административно-хозяйственную</w:t>
            </w:r>
          </w:p>
          <w:p w:rsidR="001E37F4" w:rsidRPr="00F67426" w:rsidRDefault="001E37F4" w:rsidP="00012AA3">
            <w:pPr>
              <w:pStyle w:val="aff0"/>
              <w:rPr>
                <w:rFonts w:ascii="Times New Roman" w:hAnsi="Times New Roman" w:cs="Times New Roman"/>
                <w:sz w:val="24"/>
                <w:szCs w:val="24"/>
                <w:lang w:val="ru-RU"/>
              </w:rPr>
            </w:pPr>
            <w:r w:rsidRPr="00F67426">
              <w:rPr>
                <w:rFonts w:ascii="Times New Roman" w:hAnsi="Times New Roman" w:cs="Times New Roman"/>
                <w:sz w:val="24"/>
                <w:szCs w:val="24"/>
                <w:lang w:val="ru-RU"/>
              </w:rPr>
              <w:t>(производственную) работу</w:t>
            </w:r>
          </w:p>
          <w:p w:rsidR="001E37F4" w:rsidRPr="00F67426" w:rsidRDefault="001E37F4" w:rsidP="00012AA3">
            <w:pPr>
              <w:pStyle w:val="aff0"/>
              <w:rPr>
                <w:rFonts w:ascii="Times New Roman" w:hAnsi="Times New Roman" w:cs="Times New Roman"/>
                <w:sz w:val="24"/>
                <w:szCs w:val="24"/>
                <w:lang w:val="ru-RU"/>
              </w:rPr>
            </w:pPr>
            <w:r w:rsidRPr="00F67426">
              <w:rPr>
                <w:rFonts w:ascii="Times New Roman" w:hAnsi="Times New Roman" w:cs="Times New Roman"/>
                <w:sz w:val="24"/>
                <w:szCs w:val="24"/>
                <w:lang w:val="ru-RU"/>
              </w:rPr>
              <w:t>образовательного учреждения</w:t>
            </w:r>
          </w:p>
        </w:tc>
        <w:tc>
          <w:tcPr>
            <w:tcW w:w="3769" w:type="dxa"/>
          </w:tcPr>
          <w:p w:rsidR="001E37F4" w:rsidRPr="00985019" w:rsidRDefault="001E37F4" w:rsidP="00012AA3">
            <w:pPr>
              <w:spacing w:after="160" w:line="259" w:lineRule="auto"/>
              <w:rPr>
                <w:rFonts w:ascii="Times New Roman" w:hAnsi="Times New Roman" w:cs="Times New Roman"/>
                <w:sz w:val="24"/>
                <w:szCs w:val="24"/>
              </w:rPr>
            </w:pPr>
            <w:r w:rsidRPr="00985019">
              <w:rPr>
                <w:rFonts w:ascii="Times New Roman" w:hAnsi="Times New Roman" w:cs="Times New Roman"/>
                <w:sz w:val="24"/>
                <w:szCs w:val="24"/>
              </w:rPr>
              <w:t xml:space="preserve">Высшее </w:t>
            </w:r>
            <w:r>
              <w:rPr>
                <w:rFonts w:ascii="Times New Roman" w:hAnsi="Times New Roman" w:cs="Times New Roman"/>
                <w:sz w:val="24"/>
                <w:szCs w:val="24"/>
              </w:rPr>
              <w:t xml:space="preserve">профессиональное образование по </w:t>
            </w:r>
            <w:r w:rsidRPr="00985019">
              <w:rPr>
                <w:rFonts w:ascii="Times New Roman" w:hAnsi="Times New Roman" w:cs="Times New Roman"/>
                <w:sz w:val="24"/>
                <w:szCs w:val="24"/>
              </w:rPr>
              <w:t>направлен</w:t>
            </w:r>
            <w:r>
              <w:rPr>
                <w:rFonts w:ascii="Times New Roman" w:hAnsi="Times New Roman" w:cs="Times New Roman"/>
                <w:sz w:val="24"/>
                <w:szCs w:val="24"/>
              </w:rPr>
              <w:t xml:space="preserve">иям подготовки "Государственное и муниципальное </w:t>
            </w:r>
            <w:r w:rsidRPr="00985019">
              <w:rPr>
                <w:rFonts w:ascii="Times New Roman" w:hAnsi="Times New Roman" w:cs="Times New Roman"/>
                <w:sz w:val="24"/>
                <w:szCs w:val="24"/>
              </w:rPr>
              <w:t>управл</w:t>
            </w:r>
            <w:r>
              <w:rPr>
                <w:rFonts w:ascii="Times New Roman" w:hAnsi="Times New Roman" w:cs="Times New Roman"/>
                <w:sz w:val="24"/>
                <w:szCs w:val="24"/>
              </w:rPr>
              <w:t xml:space="preserve">ение","Менеджмент", "Управление персоналом" и стаж работы на </w:t>
            </w:r>
            <w:r w:rsidRPr="00985019">
              <w:rPr>
                <w:rFonts w:ascii="Times New Roman" w:hAnsi="Times New Roman" w:cs="Times New Roman"/>
                <w:sz w:val="24"/>
                <w:szCs w:val="24"/>
              </w:rPr>
              <w:t>педагогич</w:t>
            </w:r>
            <w:r>
              <w:rPr>
                <w:rFonts w:ascii="Times New Roman" w:hAnsi="Times New Roman" w:cs="Times New Roman"/>
                <w:sz w:val="24"/>
                <w:szCs w:val="24"/>
              </w:rPr>
              <w:t xml:space="preserve">еских должностях не менее 5 лет или высшее профессиональное </w:t>
            </w:r>
            <w:r w:rsidRPr="00985019">
              <w:rPr>
                <w:rFonts w:ascii="Times New Roman" w:hAnsi="Times New Roman" w:cs="Times New Roman"/>
                <w:sz w:val="24"/>
                <w:szCs w:val="24"/>
              </w:rPr>
              <w:t>образование и дополнитель</w:t>
            </w:r>
            <w:r>
              <w:rPr>
                <w:rFonts w:ascii="Times New Roman" w:hAnsi="Times New Roman" w:cs="Times New Roman"/>
                <w:sz w:val="24"/>
                <w:szCs w:val="24"/>
              </w:rPr>
              <w:t xml:space="preserve">ное </w:t>
            </w:r>
            <w:r w:rsidRPr="00985019">
              <w:rPr>
                <w:rFonts w:ascii="Times New Roman" w:hAnsi="Times New Roman" w:cs="Times New Roman"/>
                <w:sz w:val="24"/>
                <w:szCs w:val="24"/>
              </w:rPr>
              <w:t xml:space="preserve">профессиональное образование </w:t>
            </w:r>
            <w:r>
              <w:rPr>
                <w:rFonts w:ascii="Times New Roman" w:hAnsi="Times New Roman" w:cs="Times New Roman"/>
                <w:sz w:val="24"/>
                <w:szCs w:val="24"/>
              </w:rPr>
              <w:t xml:space="preserve">в области </w:t>
            </w:r>
            <w:r w:rsidRPr="00985019">
              <w:rPr>
                <w:rFonts w:ascii="Times New Roman" w:hAnsi="Times New Roman" w:cs="Times New Roman"/>
                <w:sz w:val="24"/>
                <w:szCs w:val="24"/>
              </w:rPr>
              <w:t>го</w:t>
            </w:r>
            <w:r>
              <w:rPr>
                <w:rFonts w:ascii="Times New Roman" w:hAnsi="Times New Roman" w:cs="Times New Roman"/>
                <w:sz w:val="24"/>
                <w:szCs w:val="24"/>
              </w:rPr>
              <w:t xml:space="preserve">сударственного и муниципального </w:t>
            </w:r>
            <w:r w:rsidRPr="00985019">
              <w:rPr>
                <w:rFonts w:ascii="Times New Roman" w:hAnsi="Times New Roman" w:cs="Times New Roman"/>
                <w:sz w:val="24"/>
                <w:szCs w:val="24"/>
              </w:rPr>
              <w:t xml:space="preserve">управления или менеджмента и экономики </w:t>
            </w:r>
            <w:r>
              <w:rPr>
                <w:rFonts w:ascii="Times New Roman" w:hAnsi="Times New Roman" w:cs="Times New Roman"/>
                <w:sz w:val="24"/>
                <w:szCs w:val="24"/>
              </w:rPr>
              <w:t xml:space="preserve">и </w:t>
            </w:r>
            <w:r w:rsidRPr="00985019">
              <w:rPr>
                <w:rFonts w:ascii="Times New Roman" w:hAnsi="Times New Roman" w:cs="Times New Roman"/>
                <w:sz w:val="24"/>
                <w:szCs w:val="24"/>
              </w:rPr>
              <w:t>стаж работы на педагогических ил</w:t>
            </w:r>
            <w:r>
              <w:rPr>
                <w:rFonts w:ascii="Times New Roman" w:hAnsi="Times New Roman" w:cs="Times New Roman"/>
                <w:sz w:val="24"/>
                <w:szCs w:val="24"/>
              </w:rPr>
              <w:t xml:space="preserve">и </w:t>
            </w:r>
            <w:r w:rsidRPr="00985019">
              <w:rPr>
                <w:rFonts w:ascii="Times New Roman" w:hAnsi="Times New Roman" w:cs="Times New Roman"/>
                <w:sz w:val="24"/>
                <w:szCs w:val="24"/>
              </w:rPr>
              <w:t>руководящих должностях не менее 5 лет.</w:t>
            </w:r>
          </w:p>
        </w:tc>
      </w:tr>
      <w:tr w:rsidR="001E37F4" w:rsidTr="00012AA3">
        <w:tc>
          <w:tcPr>
            <w:tcW w:w="2027" w:type="dxa"/>
          </w:tcPr>
          <w:p w:rsidR="001E37F4" w:rsidRPr="00985019" w:rsidRDefault="001E37F4" w:rsidP="00012AA3">
            <w:pPr>
              <w:spacing w:after="160" w:line="259" w:lineRule="auto"/>
              <w:rPr>
                <w:rFonts w:ascii="Times New Roman" w:hAnsi="Times New Roman" w:cs="Times New Roman"/>
                <w:sz w:val="24"/>
                <w:szCs w:val="24"/>
              </w:rPr>
            </w:pPr>
            <w:r w:rsidRPr="00985019">
              <w:rPr>
                <w:rFonts w:ascii="Times New Roman" w:hAnsi="Times New Roman" w:cs="Times New Roman"/>
                <w:sz w:val="24"/>
                <w:szCs w:val="24"/>
              </w:rPr>
              <w:t>Заместитель</w:t>
            </w:r>
          </w:p>
          <w:p w:rsidR="001E37F4" w:rsidRPr="00985019" w:rsidRDefault="001E37F4" w:rsidP="00012AA3">
            <w:pPr>
              <w:spacing w:after="160" w:line="259" w:lineRule="auto"/>
              <w:rPr>
                <w:rFonts w:ascii="Times New Roman" w:hAnsi="Times New Roman" w:cs="Times New Roman"/>
                <w:sz w:val="24"/>
                <w:szCs w:val="24"/>
              </w:rPr>
            </w:pPr>
            <w:r w:rsidRPr="00985019">
              <w:rPr>
                <w:rFonts w:ascii="Times New Roman" w:hAnsi="Times New Roman" w:cs="Times New Roman"/>
                <w:sz w:val="24"/>
                <w:szCs w:val="24"/>
              </w:rPr>
              <w:t>директора</w:t>
            </w:r>
          </w:p>
        </w:tc>
        <w:tc>
          <w:tcPr>
            <w:tcW w:w="3775" w:type="dxa"/>
          </w:tcPr>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Организует текущее и</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перспективное планирование</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деятельности образовательного</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учреждения.</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Обеспечивает использование и</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совершенствование методов</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организации образовательного</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процесса и современных</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образовательных технологий, в</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том числе дистанционных.</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Осуществляет контроль за</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качеством образовательного</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(учебно-воспитательного)</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процесса, объективностью оценки</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результатов образовательной</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деятельности обучающихся,</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работой занятий внеурочной</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деятельности, обеспечением</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уровня подготовки обучающихся,</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соответствующего требованиям</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федерального государственного</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образовательного стандарта,</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федеральных</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государственных требований.</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Организует работу по подготовке</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и проведению экзаменов.</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Координирует взаимодействие между представителями</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педагогической науки и практики.</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Организует просветительскую</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работу для родителей (лиц, их</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заменяющих).</w:t>
            </w:r>
          </w:p>
        </w:tc>
        <w:tc>
          <w:tcPr>
            <w:tcW w:w="3769" w:type="dxa"/>
          </w:tcPr>
          <w:p w:rsidR="001E37F4" w:rsidRPr="00985019" w:rsidRDefault="001E37F4" w:rsidP="00012AA3">
            <w:pPr>
              <w:spacing w:after="160" w:line="259" w:lineRule="auto"/>
              <w:rPr>
                <w:rFonts w:ascii="Times New Roman" w:hAnsi="Times New Roman" w:cs="Times New Roman"/>
                <w:sz w:val="24"/>
                <w:szCs w:val="24"/>
              </w:rPr>
            </w:pPr>
            <w:r w:rsidRPr="00985019">
              <w:rPr>
                <w:rFonts w:ascii="Times New Roman" w:hAnsi="Times New Roman" w:cs="Times New Roman"/>
                <w:sz w:val="24"/>
                <w:szCs w:val="24"/>
              </w:rPr>
              <w:t>Высшее профессиональное образование по</w:t>
            </w:r>
            <w:r>
              <w:rPr>
                <w:rFonts w:ascii="Times New Roman" w:hAnsi="Times New Roman" w:cs="Times New Roman"/>
                <w:sz w:val="24"/>
                <w:szCs w:val="24"/>
              </w:rPr>
              <w:t xml:space="preserve"> </w:t>
            </w:r>
            <w:r w:rsidRPr="00985019">
              <w:rPr>
                <w:rFonts w:ascii="Times New Roman" w:hAnsi="Times New Roman" w:cs="Times New Roman"/>
                <w:sz w:val="24"/>
                <w:szCs w:val="24"/>
              </w:rPr>
              <w:t>направлениям подготовки "Государственное</w:t>
            </w:r>
            <w:r>
              <w:rPr>
                <w:rFonts w:ascii="Times New Roman" w:hAnsi="Times New Roman" w:cs="Times New Roman"/>
                <w:sz w:val="24"/>
                <w:szCs w:val="24"/>
              </w:rPr>
              <w:t xml:space="preserve"> </w:t>
            </w:r>
            <w:r w:rsidRPr="00985019">
              <w:rPr>
                <w:rFonts w:ascii="Times New Roman" w:hAnsi="Times New Roman" w:cs="Times New Roman"/>
                <w:sz w:val="24"/>
                <w:szCs w:val="24"/>
              </w:rPr>
              <w:t>и Муниципальное управление",</w:t>
            </w:r>
            <w:r>
              <w:rPr>
                <w:rFonts w:ascii="Times New Roman" w:hAnsi="Times New Roman" w:cs="Times New Roman"/>
                <w:sz w:val="24"/>
                <w:szCs w:val="24"/>
              </w:rPr>
              <w:t xml:space="preserve"> </w:t>
            </w:r>
            <w:r w:rsidRPr="00985019">
              <w:rPr>
                <w:rFonts w:ascii="Times New Roman" w:hAnsi="Times New Roman" w:cs="Times New Roman"/>
                <w:sz w:val="24"/>
                <w:szCs w:val="24"/>
              </w:rPr>
              <w:t>"Менеджмент", "Управление</w:t>
            </w:r>
            <w:r>
              <w:rPr>
                <w:rFonts w:ascii="Times New Roman" w:hAnsi="Times New Roman" w:cs="Times New Roman"/>
                <w:sz w:val="24"/>
                <w:szCs w:val="24"/>
              </w:rPr>
              <w:t xml:space="preserve"> </w:t>
            </w:r>
            <w:r w:rsidRPr="00985019">
              <w:rPr>
                <w:rFonts w:ascii="Times New Roman" w:hAnsi="Times New Roman" w:cs="Times New Roman"/>
                <w:sz w:val="24"/>
                <w:szCs w:val="24"/>
              </w:rPr>
              <w:t>персоналом" и стаж работы на</w:t>
            </w:r>
            <w:r>
              <w:rPr>
                <w:rFonts w:ascii="Times New Roman" w:hAnsi="Times New Roman" w:cs="Times New Roman"/>
                <w:sz w:val="24"/>
                <w:szCs w:val="24"/>
              </w:rPr>
              <w:t xml:space="preserve"> </w:t>
            </w:r>
            <w:r w:rsidRPr="00985019">
              <w:rPr>
                <w:rFonts w:ascii="Times New Roman" w:hAnsi="Times New Roman" w:cs="Times New Roman"/>
                <w:sz w:val="24"/>
                <w:szCs w:val="24"/>
              </w:rPr>
              <w:t>педагогических или</w:t>
            </w:r>
            <w:r>
              <w:rPr>
                <w:rFonts w:ascii="Times New Roman" w:hAnsi="Times New Roman" w:cs="Times New Roman"/>
                <w:sz w:val="24"/>
                <w:szCs w:val="24"/>
              </w:rPr>
              <w:t xml:space="preserve"> </w:t>
            </w:r>
            <w:r w:rsidRPr="00985019">
              <w:rPr>
                <w:rFonts w:ascii="Times New Roman" w:hAnsi="Times New Roman" w:cs="Times New Roman"/>
                <w:sz w:val="24"/>
                <w:szCs w:val="24"/>
              </w:rPr>
              <w:t>руководящих должностях не менее 5 лет</w:t>
            </w:r>
            <w:r>
              <w:rPr>
                <w:rFonts w:ascii="Times New Roman" w:hAnsi="Times New Roman" w:cs="Times New Roman"/>
                <w:sz w:val="24"/>
                <w:szCs w:val="24"/>
              </w:rPr>
              <w:t xml:space="preserve"> </w:t>
            </w:r>
            <w:r w:rsidRPr="00985019">
              <w:rPr>
                <w:rFonts w:ascii="Times New Roman" w:hAnsi="Times New Roman" w:cs="Times New Roman"/>
                <w:sz w:val="24"/>
                <w:szCs w:val="24"/>
              </w:rPr>
              <w:t>или высшее профессиональное</w:t>
            </w:r>
            <w:r>
              <w:rPr>
                <w:rFonts w:ascii="Times New Roman" w:hAnsi="Times New Roman" w:cs="Times New Roman"/>
                <w:sz w:val="24"/>
                <w:szCs w:val="24"/>
              </w:rPr>
              <w:t xml:space="preserve"> </w:t>
            </w:r>
            <w:r w:rsidRPr="00985019">
              <w:rPr>
                <w:rFonts w:ascii="Times New Roman" w:hAnsi="Times New Roman" w:cs="Times New Roman"/>
                <w:sz w:val="24"/>
                <w:szCs w:val="24"/>
              </w:rPr>
              <w:t>образование</w:t>
            </w:r>
            <w:r>
              <w:rPr>
                <w:rFonts w:ascii="Times New Roman" w:hAnsi="Times New Roman" w:cs="Times New Roman"/>
                <w:sz w:val="24"/>
                <w:szCs w:val="24"/>
              </w:rPr>
              <w:t xml:space="preserve"> </w:t>
            </w:r>
            <w:r w:rsidRPr="00985019">
              <w:rPr>
                <w:rFonts w:ascii="Times New Roman" w:hAnsi="Times New Roman" w:cs="Times New Roman"/>
                <w:sz w:val="24"/>
                <w:szCs w:val="24"/>
              </w:rPr>
              <w:t>и дополнительное</w:t>
            </w:r>
            <w:r>
              <w:rPr>
                <w:rFonts w:ascii="Times New Roman" w:hAnsi="Times New Roman" w:cs="Times New Roman"/>
                <w:sz w:val="24"/>
                <w:szCs w:val="24"/>
              </w:rPr>
              <w:t xml:space="preserve"> </w:t>
            </w:r>
            <w:r w:rsidRPr="00985019">
              <w:rPr>
                <w:rFonts w:ascii="Times New Roman" w:hAnsi="Times New Roman" w:cs="Times New Roman"/>
                <w:sz w:val="24"/>
                <w:szCs w:val="24"/>
              </w:rPr>
              <w:t>профессиональное образование в области</w:t>
            </w:r>
            <w:r>
              <w:rPr>
                <w:rFonts w:ascii="Times New Roman" w:hAnsi="Times New Roman" w:cs="Times New Roman"/>
                <w:sz w:val="24"/>
                <w:szCs w:val="24"/>
              </w:rPr>
              <w:t xml:space="preserve"> </w:t>
            </w:r>
            <w:r w:rsidRPr="00985019">
              <w:rPr>
                <w:rFonts w:ascii="Times New Roman" w:hAnsi="Times New Roman" w:cs="Times New Roman"/>
                <w:sz w:val="24"/>
                <w:szCs w:val="24"/>
              </w:rPr>
              <w:t>государственного и муниципального</w:t>
            </w:r>
            <w:r>
              <w:rPr>
                <w:rFonts w:ascii="Times New Roman" w:hAnsi="Times New Roman" w:cs="Times New Roman"/>
                <w:sz w:val="24"/>
                <w:szCs w:val="24"/>
              </w:rPr>
              <w:t xml:space="preserve"> </w:t>
            </w:r>
            <w:r w:rsidRPr="00985019">
              <w:rPr>
                <w:rFonts w:ascii="Times New Roman" w:hAnsi="Times New Roman" w:cs="Times New Roman"/>
                <w:sz w:val="24"/>
                <w:szCs w:val="24"/>
              </w:rPr>
              <w:t>управления, менеджмента и экономики и</w:t>
            </w:r>
            <w:r>
              <w:rPr>
                <w:rFonts w:ascii="Times New Roman" w:hAnsi="Times New Roman" w:cs="Times New Roman"/>
                <w:sz w:val="24"/>
                <w:szCs w:val="24"/>
              </w:rPr>
              <w:t xml:space="preserve"> </w:t>
            </w:r>
            <w:r w:rsidRPr="00985019">
              <w:rPr>
                <w:rFonts w:ascii="Times New Roman" w:hAnsi="Times New Roman" w:cs="Times New Roman"/>
                <w:sz w:val="24"/>
                <w:szCs w:val="24"/>
              </w:rPr>
              <w:t>стаж работы на педагогических или</w:t>
            </w:r>
            <w:r>
              <w:rPr>
                <w:rFonts w:ascii="Times New Roman" w:hAnsi="Times New Roman" w:cs="Times New Roman"/>
                <w:sz w:val="24"/>
                <w:szCs w:val="24"/>
              </w:rPr>
              <w:t xml:space="preserve"> </w:t>
            </w:r>
            <w:r w:rsidRPr="00985019">
              <w:rPr>
                <w:rFonts w:ascii="Times New Roman" w:hAnsi="Times New Roman" w:cs="Times New Roman"/>
                <w:sz w:val="24"/>
                <w:szCs w:val="24"/>
              </w:rPr>
              <w:t>руководящих должностях не менее 5 лет.</w:t>
            </w:r>
          </w:p>
        </w:tc>
      </w:tr>
      <w:tr w:rsidR="001E37F4" w:rsidTr="00012AA3">
        <w:tc>
          <w:tcPr>
            <w:tcW w:w="2027" w:type="dxa"/>
          </w:tcPr>
          <w:p w:rsidR="001E37F4" w:rsidRPr="00985019" w:rsidRDefault="001E37F4" w:rsidP="00012AA3">
            <w:pPr>
              <w:spacing w:after="160" w:line="259" w:lineRule="auto"/>
              <w:rPr>
                <w:rFonts w:ascii="Times New Roman" w:hAnsi="Times New Roman" w:cs="Times New Roman"/>
                <w:sz w:val="24"/>
                <w:szCs w:val="24"/>
              </w:rPr>
            </w:pPr>
            <w:r w:rsidRPr="00985019">
              <w:rPr>
                <w:rFonts w:ascii="Times New Roman" w:hAnsi="Times New Roman" w:cs="Times New Roman"/>
                <w:sz w:val="24"/>
                <w:szCs w:val="24"/>
              </w:rPr>
              <w:t>Учитель</w:t>
            </w:r>
          </w:p>
        </w:tc>
        <w:tc>
          <w:tcPr>
            <w:tcW w:w="3775" w:type="dxa"/>
          </w:tcPr>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Осуществляет обучение и</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воспитание обучающихся с</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учетом их психолого</w:t>
            </w:r>
            <w:r>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физиологических особенностей и</w:t>
            </w:r>
            <w:r>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специфики преподаваемого</w:t>
            </w:r>
            <w:r>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предмета. Обоснованно выбирает</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программы и учебно</w:t>
            </w:r>
            <w:r>
              <w:rPr>
                <w:rFonts w:ascii="Times New Roman" w:hAnsi="Times New Roman" w:cs="Times New Roman"/>
                <w:sz w:val="24"/>
                <w:szCs w:val="24"/>
                <w:lang w:val="ru-RU"/>
              </w:rPr>
              <w:t>-</w:t>
            </w:r>
            <w:r w:rsidRPr="00985019">
              <w:rPr>
                <w:rFonts w:ascii="Times New Roman" w:hAnsi="Times New Roman" w:cs="Times New Roman"/>
                <w:sz w:val="24"/>
                <w:szCs w:val="24"/>
                <w:lang w:val="ru-RU"/>
              </w:rPr>
              <w:t>методическое обеспечение,</w:t>
            </w:r>
            <w:r>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включая цифровые</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образовательные ресурсы.</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Планирует и осуществляет</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учебный процесс в соответствии с</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образовательной программой</w:t>
            </w:r>
          </w:p>
          <w:p w:rsidR="001E37F4" w:rsidRPr="00F67426" w:rsidRDefault="001E37F4" w:rsidP="00012AA3">
            <w:pPr>
              <w:pStyle w:val="aff0"/>
              <w:rPr>
                <w:rFonts w:ascii="Times New Roman" w:hAnsi="Times New Roman" w:cs="Times New Roman"/>
                <w:sz w:val="24"/>
                <w:szCs w:val="24"/>
                <w:lang w:val="ru-RU"/>
              </w:rPr>
            </w:pPr>
            <w:r w:rsidRPr="00F67426">
              <w:rPr>
                <w:rFonts w:ascii="Times New Roman" w:hAnsi="Times New Roman" w:cs="Times New Roman"/>
                <w:sz w:val="24"/>
                <w:szCs w:val="24"/>
                <w:lang w:val="ru-RU"/>
              </w:rPr>
              <w:t>образовательного учреждения,</w:t>
            </w:r>
          </w:p>
          <w:p w:rsidR="001E37F4" w:rsidRPr="00F67426" w:rsidRDefault="001E37F4" w:rsidP="00012AA3">
            <w:pPr>
              <w:pStyle w:val="aff0"/>
              <w:rPr>
                <w:rFonts w:ascii="Times New Roman" w:hAnsi="Times New Roman" w:cs="Times New Roman"/>
                <w:sz w:val="24"/>
                <w:szCs w:val="24"/>
                <w:lang w:val="ru-RU"/>
              </w:rPr>
            </w:pPr>
            <w:r w:rsidRPr="00F67426">
              <w:rPr>
                <w:rFonts w:ascii="Times New Roman" w:hAnsi="Times New Roman" w:cs="Times New Roman"/>
                <w:sz w:val="24"/>
                <w:szCs w:val="24"/>
                <w:lang w:val="ru-RU"/>
              </w:rPr>
              <w:t>разрабатывает рабочую</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программу по предмету, курсу и</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обеспечивает ее выполнение,</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организуя и поддерживая</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разнообразные виды деятельности</w:t>
            </w:r>
          </w:p>
          <w:p w:rsidR="001E37F4" w:rsidRPr="00985019" w:rsidRDefault="001E37F4" w:rsidP="00012AA3">
            <w:pPr>
              <w:pStyle w:val="aff0"/>
              <w:rPr>
                <w:rFonts w:ascii="Times New Roman" w:hAnsi="Times New Roman" w:cs="Times New Roman"/>
                <w:sz w:val="24"/>
                <w:szCs w:val="24"/>
              </w:rPr>
            </w:pPr>
            <w:r w:rsidRPr="00985019">
              <w:rPr>
                <w:rFonts w:ascii="Times New Roman" w:hAnsi="Times New Roman" w:cs="Times New Roman"/>
                <w:sz w:val="24"/>
                <w:szCs w:val="24"/>
              </w:rPr>
              <w:t>обучающихся.</w:t>
            </w:r>
          </w:p>
        </w:tc>
        <w:tc>
          <w:tcPr>
            <w:tcW w:w="3769" w:type="dxa"/>
          </w:tcPr>
          <w:p w:rsidR="001E37F4" w:rsidRPr="00985019" w:rsidRDefault="001E37F4" w:rsidP="00012AA3">
            <w:pPr>
              <w:spacing w:after="160" w:line="259" w:lineRule="auto"/>
              <w:rPr>
                <w:rFonts w:ascii="Times New Roman" w:hAnsi="Times New Roman" w:cs="Times New Roman"/>
                <w:sz w:val="24"/>
                <w:szCs w:val="24"/>
              </w:rPr>
            </w:pPr>
            <w:r w:rsidRPr="00985019">
              <w:rPr>
                <w:rFonts w:ascii="Times New Roman" w:hAnsi="Times New Roman" w:cs="Times New Roman"/>
                <w:sz w:val="24"/>
                <w:szCs w:val="24"/>
              </w:rPr>
              <w:t>Высшее профессиональное образование ил</w:t>
            </w:r>
            <w:r>
              <w:rPr>
                <w:rFonts w:ascii="Times New Roman" w:hAnsi="Times New Roman" w:cs="Times New Roman"/>
                <w:sz w:val="24"/>
                <w:szCs w:val="24"/>
              </w:rPr>
              <w:t xml:space="preserve">и </w:t>
            </w:r>
            <w:r w:rsidRPr="00985019">
              <w:rPr>
                <w:rFonts w:ascii="Times New Roman" w:hAnsi="Times New Roman" w:cs="Times New Roman"/>
                <w:sz w:val="24"/>
                <w:szCs w:val="24"/>
              </w:rPr>
              <w:t>среднее профессиональное образование</w:t>
            </w:r>
            <w:r>
              <w:rPr>
                <w:rFonts w:ascii="Times New Roman" w:hAnsi="Times New Roman" w:cs="Times New Roman"/>
                <w:sz w:val="24"/>
                <w:szCs w:val="24"/>
              </w:rPr>
              <w:t xml:space="preserve"> </w:t>
            </w:r>
            <w:r w:rsidRPr="00985019">
              <w:rPr>
                <w:rFonts w:ascii="Times New Roman" w:hAnsi="Times New Roman" w:cs="Times New Roman"/>
                <w:sz w:val="24"/>
                <w:szCs w:val="24"/>
              </w:rPr>
              <w:t>по</w:t>
            </w:r>
            <w:r>
              <w:rPr>
                <w:rFonts w:ascii="Times New Roman" w:hAnsi="Times New Roman" w:cs="Times New Roman"/>
                <w:sz w:val="24"/>
                <w:szCs w:val="24"/>
              </w:rPr>
              <w:t xml:space="preserve"> </w:t>
            </w:r>
            <w:r w:rsidRPr="00985019">
              <w:rPr>
                <w:rFonts w:ascii="Times New Roman" w:hAnsi="Times New Roman" w:cs="Times New Roman"/>
                <w:sz w:val="24"/>
                <w:szCs w:val="24"/>
              </w:rPr>
              <w:t>направлению подготовки» Образование и</w:t>
            </w:r>
            <w:r>
              <w:rPr>
                <w:rFonts w:ascii="Times New Roman" w:hAnsi="Times New Roman" w:cs="Times New Roman"/>
                <w:sz w:val="24"/>
                <w:szCs w:val="24"/>
              </w:rPr>
              <w:t xml:space="preserve"> </w:t>
            </w:r>
            <w:r w:rsidRPr="00985019">
              <w:rPr>
                <w:rFonts w:ascii="Times New Roman" w:hAnsi="Times New Roman" w:cs="Times New Roman"/>
                <w:sz w:val="24"/>
                <w:szCs w:val="24"/>
              </w:rPr>
              <w:t>педагогика» или в области,</w:t>
            </w:r>
            <w:r>
              <w:rPr>
                <w:rFonts w:ascii="Times New Roman" w:hAnsi="Times New Roman" w:cs="Times New Roman"/>
                <w:sz w:val="24"/>
                <w:szCs w:val="24"/>
              </w:rPr>
              <w:t xml:space="preserve"> </w:t>
            </w:r>
            <w:r w:rsidRPr="00985019">
              <w:rPr>
                <w:rFonts w:ascii="Times New Roman" w:hAnsi="Times New Roman" w:cs="Times New Roman"/>
                <w:sz w:val="24"/>
                <w:szCs w:val="24"/>
              </w:rPr>
              <w:t>соответствующей преподаваемому</w:t>
            </w:r>
            <w:r>
              <w:rPr>
                <w:rFonts w:ascii="Times New Roman" w:hAnsi="Times New Roman" w:cs="Times New Roman"/>
                <w:sz w:val="24"/>
                <w:szCs w:val="24"/>
              </w:rPr>
              <w:t xml:space="preserve"> </w:t>
            </w:r>
            <w:r w:rsidRPr="00985019">
              <w:rPr>
                <w:rFonts w:ascii="Times New Roman" w:hAnsi="Times New Roman" w:cs="Times New Roman"/>
                <w:sz w:val="24"/>
                <w:szCs w:val="24"/>
              </w:rPr>
              <w:t>предмету, без предъявления требований к</w:t>
            </w:r>
            <w:r>
              <w:rPr>
                <w:rFonts w:ascii="Times New Roman" w:hAnsi="Times New Roman" w:cs="Times New Roman"/>
                <w:sz w:val="24"/>
                <w:szCs w:val="24"/>
              </w:rPr>
              <w:t xml:space="preserve"> </w:t>
            </w:r>
            <w:r w:rsidRPr="00985019">
              <w:rPr>
                <w:rFonts w:ascii="Times New Roman" w:hAnsi="Times New Roman" w:cs="Times New Roman"/>
                <w:sz w:val="24"/>
                <w:szCs w:val="24"/>
              </w:rPr>
              <w:t>стажу работы либо высшее</w:t>
            </w:r>
            <w:r>
              <w:rPr>
                <w:rFonts w:ascii="Times New Roman" w:hAnsi="Times New Roman" w:cs="Times New Roman"/>
                <w:sz w:val="24"/>
                <w:szCs w:val="24"/>
              </w:rPr>
              <w:t xml:space="preserve"> </w:t>
            </w:r>
            <w:r w:rsidRPr="00985019">
              <w:rPr>
                <w:rFonts w:ascii="Times New Roman" w:hAnsi="Times New Roman" w:cs="Times New Roman"/>
                <w:sz w:val="24"/>
                <w:szCs w:val="24"/>
              </w:rPr>
              <w:t>профессиональное образование</w:t>
            </w:r>
            <w:r>
              <w:rPr>
                <w:rFonts w:ascii="Times New Roman" w:hAnsi="Times New Roman" w:cs="Times New Roman"/>
                <w:sz w:val="24"/>
                <w:szCs w:val="24"/>
              </w:rPr>
              <w:t xml:space="preserve"> </w:t>
            </w:r>
            <w:r w:rsidRPr="00985019">
              <w:rPr>
                <w:rFonts w:ascii="Times New Roman" w:hAnsi="Times New Roman" w:cs="Times New Roman"/>
                <w:sz w:val="24"/>
                <w:szCs w:val="24"/>
              </w:rPr>
              <w:t>или среднее</w:t>
            </w:r>
            <w:r>
              <w:rPr>
                <w:rFonts w:ascii="Times New Roman" w:hAnsi="Times New Roman" w:cs="Times New Roman"/>
                <w:sz w:val="24"/>
                <w:szCs w:val="24"/>
              </w:rPr>
              <w:t xml:space="preserve"> </w:t>
            </w:r>
            <w:r w:rsidRPr="00985019">
              <w:rPr>
                <w:rFonts w:ascii="Times New Roman" w:hAnsi="Times New Roman" w:cs="Times New Roman"/>
                <w:sz w:val="24"/>
                <w:szCs w:val="24"/>
              </w:rPr>
              <w:t>профессиональное образование и</w:t>
            </w:r>
            <w:r>
              <w:rPr>
                <w:rFonts w:ascii="Times New Roman" w:hAnsi="Times New Roman" w:cs="Times New Roman"/>
                <w:sz w:val="24"/>
                <w:szCs w:val="24"/>
              </w:rPr>
              <w:t xml:space="preserve"> </w:t>
            </w:r>
            <w:r w:rsidRPr="00985019">
              <w:rPr>
                <w:rFonts w:ascii="Times New Roman" w:hAnsi="Times New Roman" w:cs="Times New Roman"/>
                <w:sz w:val="24"/>
                <w:szCs w:val="24"/>
              </w:rPr>
              <w:t>дополнительное профессиональное</w:t>
            </w:r>
            <w:r>
              <w:rPr>
                <w:rFonts w:ascii="Times New Roman" w:hAnsi="Times New Roman" w:cs="Times New Roman"/>
                <w:sz w:val="24"/>
                <w:szCs w:val="24"/>
              </w:rPr>
              <w:t xml:space="preserve"> </w:t>
            </w:r>
            <w:r w:rsidRPr="00985019">
              <w:rPr>
                <w:rFonts w:ascii="Times New Roman" w:hAnsi="Times New Roman" w:cs="Times New Roman"/>
                <w:sz w:val="24"/>
                <w:szCs w:val="24"/>
              </w:rPr>
              <w:t>образование по направлению деятельности в</w:t>
            </w:r>
            <w:r>
              <w:rPr>
                <w:rFonts w:ascii="Times New Roman" w:hAnsi="Times New Roman" w:cs="Times New Roman"/>
                <w:sz w:val="24"/>
                <w:szCs w:val="24"/>
              </w:rPr>
              <w:t xml:space="preserve"> </w:t>
            </w:r>
            <w:r w:rsidRPr="00985019">
              <w:rPr>
                <w:rFonts w:ascii="Times New Roman" w:hAnsi="Times New Roman" w:cs="Times New Roman"/>
                <w:sz w:val="24"/>
                <w:szCs w:val="24"/>
              </w:rPr>
              <w:t>образовательном учреждении без</w:t>
            </w:r>
            <w:r>
              <w:rPr>
                <w:rFonts w:ascii="Times New Roman" w:hAnsi="Times New Roman" w:cs="Times New Roman"/>
                <w:sz w:val="24"/>
                <w:szCs w:val="24"/>
              </w:rPr>
              <w:t xml:space="preserve"> </w:t>
            </w:r>
            <w:r w:rsidRPr="00985019">
              <w:rPr>
                <w:rFonts w:ascii="Times New Roman" w:hAnsi="Times New Roman" w:cs="Times New Roman"/>
                <w:sz w:val="24"/>
                <w:szCs w:val="24"/>
              </w:rPr>
              <w:t>предъявления требований к стажу работы.</w:t>
            </w:r>
          </w:p>
        </w:tc>
      </w:tr>
      <w:tr w:rsidR="001E37F4" w:rsidTr="00012AA3">
        <w:tc>
          <w:tcPr>
            <w:tcW w:w="2027" w:type="dxa"/>
          </w:tcPr>
          <w:p w:rsidR="001E37F4" w:rsidRPr="00985019" w:rsidRDefault="001E37F4" w:rsidP="00012AA3">
            <w:pPr>
              <w:spacing w:after="160" w:line="259" w:lineRule="auto"/>
              <w:rPr>
                <w:rFonts w:ascii="Times New Roman" w:hAnsi="Times New Roman" w:cs="Times New Roman"/>
                <w:sz w:val="24"/>
                <w:szCs w:val="24"/>
              </w:rPr>
            </w:pPr>
            <w:r w:rsidRPr="00985019">
              <w:rPr>
                <w:rFonts w:ascii="Times New Roman" w:hAnsi="Times New Roman" w:cs="Times New Roman"/>
                <w:sz w:val="24"/>
                <w:szCs w:val="24"/>
              </w:rPr>
              <w:t>Педагог-психолог</w:t>
            </w:r>
          </w:p>
        </w:tc>
        <w:tc>
          <w:tcPr>
            <w:tcW w:w="3775" w:type="dxa"/>
          </w:tcPr>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Осуществляет профессиональную</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деятельность, направленную на</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сохранение психического,</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соматического и социального</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благополучия обучающихся,</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воспитанников в</w:t>
            </w:r>
            <w:r>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процессе</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воспитания и обучения</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в</w:t>
            </w:r>
            <w:r>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образовательных учреждениях.</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Содействует охране</w:t>
            </w:r>
            <w:r>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прав личности</w:t>
            </w:r>
            <w:r>
              <w:rPr>
                <w:rFonts w:ascii="Times New Roman" w:hAnsi="Times New Roman" w:cs="Times New Roman"/>
                <w:sz w:val="24"/>
                <w:szCs w:val="24"/>
                <w:lang w:val="ru-RU"/>
              </w:rPr>
              <w:t xml:space="preserve"> в </w:t>
            </w:r>
            <w:r w:rsidRPr="00985019">
              <w:rPr>
                <w:rFonts w:ascii="Times New Roman" w:hAnsi="Times New Roman" w:cs="Times New Roman"/>
                <w:sz w:val="24"/>
                <w:szCs w:val="24"/>
                <w:lang w:val="ru-RU"/>
              </w:rPr>
              <w:t>соответствии</w:t>
            </w:r>
            <w:r>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с</w:t>
            </w:r>
            <w:r>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Конвенцией о</w:t>
            </w:r>
            <w:r>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правах</w:t>
            </w:r>
            <w:r>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ребенка.</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Способствует</w:t>
            </w:r>
            <w:r>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гармонизации</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социальной сферы</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образовательного учреждения и.</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Осуществляет превентивные</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мероприятия по профилактике.</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Возникновения социальной</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дезадаптации. Оказывает</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консультативную помощь</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обучающимся, воспитанникам, их</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родителям (лицам,</w:t>
            </w:r>
            <w:r>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их</w:t>
            </w:r>
            <w:r>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заменяющим), педагогическому</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коллективу в решении</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конкретных проблем. Проводит</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психологическую диагностику.</w:t>
            </w:r>
          </w:p>
          <w:p w:rsidR="001E37F4" w:rsidRPr="00985019" w:rsidRDefault="001E37F4" w:rsidP="00012AA3">
            <w:pPr>
              <w:pStyle w:val="aff0"/>
              <w:rPr>
                <w:rFonts w:ascii="Times New Roman" w:hAnsi="Times New Roman" w:cs="Times New Roman"/>
                <w:sz w:val="24"/>
                <w:szCs w:val="24"/>
                <w:lang w:val="ru-RU"/>
              </w:rPr>
            </w:pPr>
            <w:r w:rsidRPr="00985019">
              <w:rPr>
                <w:rFonts w:ascii="Times New Roman" w:hAnsi="Times New Roman" w:cs="Times New Roman"/>
                <w:sz w:val="24"/>
                <w:szCs w:val="24"/>
                <w:lang w:val="ru-RU"/>
              </w:rPr>
              <w:t>Проводит диагностическую,</w:t>
            </w:r>
          </w:p>
          <w:p w:rsidR="001E37F4" w:rsidRPr="00985019" w:rsidRDefault="001E37F4" w:rsidP="00012AA3">
            <w:pPr>
              <w:pStyle w:val="aff0"/>
              <w:rPr>
                <w:rFonts w:ascii="Times New Roman" w:hAnsi="Times New Roman" w:cs="Times New Roman"/>
                <w:sz w:val="24"/>
                <w:szCs w:val="24"/>
              </w:rPr>
            </w:pPr>
            <w:r w:rsidRPr="00985019">
              <w:rPr>
                <w:rFonts w:ascii="Times New Roman" w:hAnsi="Times New Roman" w:cs="Times New Roman"/>
                <w:sz w:val="24"/>
                <w:szCs w:val="24"/>
              </w:rPr>
              <w:t>психокоррекционную</w:t>
            </w:r>
          </w:p>
          <w:p w:rsidR="001E37F4" w:rsidRPr="00985019" w:rsidRDefault="001E37F4" w:rsidP="00012AA3">
            <w:pPr>
              <w:pStyle w:val="aff0"/>
              <w:rPr>
                <w:rFonts w:ascii="Times New Roman" w:hAnsi="Times New Roman" w:cs="Times New Roman"/>
                <w:sz w:val="24"/>
                <w:szCs w:val="24"/>
              </w:rPr>
            </w:pPr>
            <w:r w:rsidRPr="00985019">
              <w:rPr>
                <w:rFonts w:ascii="Times New Roman" w:hAnsi="Times New Roman" w:cs="Times New Roman"/>
                <w:sz w:val="24"/>
                <w:szCs w:val="24"/>
              </w:rPr>
              <w:t>реабилитационную,</w:t>
            </w:r>
          </w:p>
          <w:p w:rsidR="001E37F4" w:rsidRPr="00985019" w:rsidRDefault="001E37F4" w:rsidP="00012AA3">
            <w:pPr>
              <w:pStyle w:val="aff0"/>
              <w:rPr>
                <w:rFonts w:ascii="Times New Roman" w:hAnsi="Times New Roman" w:cs="Times New Roman"/>
                <w:sz w:val="24"/>
                <w:szCs w:val="24"/>
              </w:rPr>
            </w:pPr>
            <w:r w:rsidRPr="00985019">
              <w:rPr>
                <w:rFonts w:ascii="Times New Roman" w:hAnsi="Times New Roman" w:cs="Times New Roman"/>
                <w:sz w:val="24"/>
                <w:szCs w:val="24"/>
              </w:rPr>
              <w:t>консультативную работу</w:t>
            </w:r>
          </w:p>
        </w:tc>
        <w:tc>
          <w:tcPr>
            <w:tcW w:w="3769" w:type="dxa"/>
          </w:tcPr>
          <w:p w:rsidR="001E37F4" w:rsidRPr="00985019" w:rsidRDefault="001E37F4" w:rsidP="00012AA3">
            <w:pPr>
              <w:spacing w:after="160" w:line="259" w:lineRule="auto"/>
              <w:rPr>
                <w:rFonts w:ascii="Times New Roman" w:hAnsi="Times New Roman" w:cs="Times New Roman"/>
                <w:sz w:val="24"/>
                <w:szCs w:val="24"/>
              </w:rPr>
            </w:pPr>
            <w:r w:rsidRPr="00985019">
              <w:rPr>
                <w:rFonts w:ascii="Times New Roman" w:hAnsi="Times New Roman" w:cs="Times New Roman"/>
                <w:sz w:val="24"/>
                <w:szCs w:val="24"/>
              </w:rPr>
              <w:t>Высшее профессиональное образование или среднее профессиональное образование по</w:t>
            </w:r>
            <w:r>
              <w:rPr>
                <w:rFonts w:ascii="Times New Roman" w:hAnsi="Times New Roman" w:cs="Times New Roman"/>
                <w:sz w:val="24"/>
                <w:szCs w:val="24"/>
              </w:rPr>
              <w:t xml:space="preserve"> </w:t>
            </w:r>
            <w:r w:rsidRPr="00985019">
              <w:rPr>
                <w:rFonts w:ascii="Times New Roman" w:hAnsi="Times New Roman" w:cs="Times New Roman"/>
                <w:sz w:val="24"/>
                <w:szCs w:val="24"/>
              </w:rPr>
              <w:t>направлению подготовки "Педагогика и</w:t>
            </w:r>
            <w:r>
              <w:rPr>
                <w:rFonts w:ascii="Times New Roman" w:hAnsi="Times New Roman" w:cs="Times New Roman"/>
                <w:sz w:val="24"/>
                <w:szCs w:val="24"/>
              </w:rPr>
              <w:t xml:space="preserve"> </w:t>
            </w:r>
            <w:r w:rsidRPr="00985019">
              <w:rPr>
                <w:rFonts w:ascii="Times New Roman" w:hAnsi="Times New Roman" w:cs="Times New Roman"/>
                <w:sz w:val="24"/>
                <w:szCs w:val="24"/>
              </w:rPr>
              <w:t>психология" без предъявления требований к стажу работы либо высшее</w:t>
            </w:r>
            <w:r>
              <w:rPr>
                <w:rFonts w:ascii="Times New Roman" w:hAnsi="Times New Roman" w:cs="Times New Roman"/>
                <w:sz w:val="24"/>
                <w:szCs w:val="24"/>
              </w:rPr>
              <w:t xml:space="preserve"> </w:t>
            </w:r>
            <w:r w:rsidRPr="00985019">
              <w:rPr>
                <w:rFonts w:ascii="Times New Roman" w:hAnsi="Times New Roman" w:cs="Times New Roman"/>
                <w:sz w:val="24"/>
                <w:szCs w:val="24"/>
              </w:rPr>
              <w:t>профессиональное образование или среднее</w:t>
            </w:r>
            <w:r>
              <w:rPr>
                <w:rFonts w:ascii="Times New Roman" w:hAnsi="Times New Roman" w:cs="Times New Roman"/>
                <w:sz w:val="24"/>
                <w:szCs w:val="24"/>
              </w:rPr>
              <w:t xml:space="preserve"> </w:t>
            </w:r>
            <w:r w:rsidRPr="00985019">
              <w:rPr>
                <w:rFonts w:ascii="Times New Roman" w:hAnsi="Times New Roman" w:cs="Times New Roman"/>
                <w:sz w:val="24"/>
                <w:szCs w:val="24"/>
              </w:rPr>
              <w:t>профессиональное образование и</w:t>
            </w:r>
            <w:r>
              <w:rPr>
                <w:rFonts w:ascii="Times New Roman" w:hAnsi="Times New Roman" w:cs="Times New Roman"/>
                <w:sz w:val="24"/>
                <w:szCs w:val="24"/>
              </w:rPr>
              <w:t xml:space="preserve"> </w:t>
            </w:r>
            <w:r w:rsidRPr="00985019">
              <w:rPr>
                <w:rFonts w:ascii="Times New Roman" w:hAnsi="Times New Roman" w:cs="Times New Roman"/>
                <w:sz w:val="24"/>
                <w:szCs w:val="24"/>
              </w:rPr>
              <w:t>дополнительное профессиональное</w:t>
            </w:r>
            <w:r>
              <w:rPr>
                <w:rFonts w:ascii="Times New Roman" w:hAnsi="Times New Roman" w:cs="Times New Roman"/>
                <w:sz w:val="24"/>
                <w:szCs w:val="24"/>
              </w:rPr>
              <w:t xml:space="preserve"> </w:t>
            </w:r>
            <w:r w:rsidRPr="00985019">
              <w:rPr>
                <w:rFonts w:ascii="Times New Roman" w:hAnsi="Times New Roman" w:cs="Times New Roman"/>
                <w:sz w:val="24"/>
                <w:szCs w:val="24"/>
              </w:rPr>
              <w:t>образование</w:t>
            </w:r>
            <w:r>
              <w:rPr>
                <w:rFonts w:ascii="Times New Roman" w:hAnsi="Times New Roman" w:cs="Times New Roman"/>
                <w:sz w:val="24"/>
                <w:szCs w:val="24"/>
              </w:rPr>
              <w:t xml:space="preserve"> </w:t>
            </w:r>
            <w:r w:rsidRPr="00985019">
              <w:rPr>
                <w:rFonts w:ascii="Times New Roman" w:hAnsi="Times New Roman" w:cs="Times New Roman"/>
                <w:sz w:val="24"/>
                <w:szCs w:val="24"/>
              </w:rPr>
              <w:t>по направлению подготовки".</w:t>
            </w:r>
            <w:r>
              <w:rPr>
                <w:rFonts w:ascii="Times New Roman" w:hAnsi="Times New Roman" w:cs="Times New Roman"/>
                <w:sz w:val="24"/>
                <w:szCs w:val="24"/>
              </w:rPr>
              <w:t xml:space="preserve"> </w:t>
            </w:r>
            <w:r w:rsidRPr="00985019">
              <w:rPr>
                <w:rFonts w:ascii="Times New Roman" w:hAnsi="Times New Roman" w:cs="Times New Roman"/>
                <w:sz w:val="24"/>
                <w:szCs w:val="24"/>
              </w:rPr>
              <w:t>Педагогика и психология" без</w:t>
            </w:r>
            <w:r>
              <w:rPr>
                <w:rFonts w:ascii="Times New Roman" w:hAnsi="Times New Roman" w:cs="Times New Roman"/>
                <w:sz w:val="24"/>
                <w:szCs w:val="24"/>
              </w:rPr>
              <w:t xml:space="preserve"> </w:t>
            </w:r>
            <w:r w:rsidRPr="00985019">
              <w:rPr>
                <w:rFonts w:ascii="Times New Roman" w:hAnsi="Times New Roman" w:cs="Times New Roman"/>
                <w:sz w:val="24"/>
                <w:szCs w:val="24"/>
              </w:rPr>
              <w:t>предъявления</w:t>
            </w:r>
            <w:r>
              <w:rPr>
                <w:rFonts w:ascii="Times New Roman" w:hAnsi="Times New Roman" w:cs="Times New Roman"/>
                <w:sz w:val="24"/>
                <w:szCs w:val="24"/>
              </w:rPr>
              <w:t xml:space="preserve"> </w:t>
            </w:r>
            <w:r w:rsidRPr="00985019">
              <w:rPr>
                <w:rFonts w:ascii="Times New Roman" w:hAnsi="Times New Roman" w:cs="Times New Roman"/>
                <w:sz w:val="24"/>
                <w:szCs w:val="24"/>
              </w:rPr>
              <w:t>требований к стажу работы.</w:t>
            </w:r>
          </w:p>
        </w:tc>
      </w:tr>
    </w:tbl>
    <w:p w:rsidR="001E37F4" w:rsidRDefault="001E37F4" w:rsidP="001E37F4">
      <w:pPr>
        <w:spacing w:after="160" w:line="259" w:lineRule="auto"/>
        <w:rPr>
          <w:rFonts w:ascii="Times New Roman" w:hAnsi="Times New Roman" w:cs="Times New Roman"/>
          <w:sz w:val="24"/>
          <w:szCs w:val="24"/>
        </w:rPr>
      </w:pP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Основным условием формирования и наращивания необходимого и достаточного</w:t>
      </w:r>
      <w:r>
        <w:rPr>
          <w:rFonts w:ascii="Times New Roman" w:hAnsi="Times New Roman" w:cs="Times New Roman"/>
          <w:sz w:val="24"/>
          <w:szCs w:val="24"/>
        </w:rPr>
        <w:t xml:space="preserve"> </w:t>
      </w:r>
      <w:r w:rsidRPr="00FF4E09">
        <w:rPr>
          <w:rFonts w:ascii="Times New Roman" w:hAnsi="Times New Roman" w:cs="Times New Roman"/>
          <w:sz w:val="24"/>
          <w:szCs w:val="24"/>
        </w:rPr>
        <w:t>кадрового потенциала школы является обеспечение в соответствии с новыми</w:t>
      </w:r>
      <w:r>
        <w:rPr>
          <w:rFonts w:ascii="Times New Roman" w:hAnsi="Times New Roman" w:cs="Times New Roman"/>
          <w:sz w:val="24"/>
          <w:szCs w:val="24"/>
        </w:rPr>
        <w:t xml:space="preserve"> </w:t>
      </w:r>
      <w:r w:rsidRPr="00FF4E09">
        <w:rPr>
          <w:rFonts w:ascii="Times New Roman" w:hAnsi="Times New Roman" w:cs="Times New Roman"/>
          <w:sz w:val="24"/>
          <w:szCs w:val="24"/>
        </w:rPr>
        <w:t>образовательными реалиями и задачами адекватности системы непрерывного</w:t>
      </w:r>
      <w:r>
        <w:rPr>
          <w:rFonts w:ascii="Times New Roman" w:hAnsi="Times New Roman" w:cs="Times New Roman"/>
          <w:sz w:val="24"/>
          <w:szCs w:val="24"/>
        </w:rPr>
        <w:t xml:space="preserve"> </w:t>
      </w:r>
      <w:r w:rsidRPr="00FF4E09">
        <w:rPr>
          <w:rFonts w:ascii="Times New Roman" w:hAnsi="Times New Roman" w:cs="Times New Roman"/>
          <w:sz w:val="24"/>
          <w:szCs w:val="24"/>
        </w:rPr>
        <w:t>педагогического образования происходящим изменениям в системе образования в целом. При</w:t>
      </w:r>
      <w:r>
        <w:rPr>
          <w:rFonts w:ascii="Times New Roman" w:hAnsi="Times New Roman" w:cs="Times New Roman"/>
          <w:sz w:val="24"/>
          <w:szCs w:val="24"/>
        </w:rPr>
        <w:t xml:space="preserve"> </w:t>
      </w:r>
      <w:r w:rsidRPr="00FF4E09">
        <w:rPr>
          <w:rFonts w:ascii="Times New Roman" w:hAnsi="Times New Roman" w:cs="Times New Roman"/>
          <w:sz w:val="24"/>
          <w:szCs w:val="24"/>
        </w:rPr>
        <w:t>этом темпы модернизации подготовки и переподготовки педагогических кадров должны</w:t>
      </w:r>
      <w:r>
        <w:rPr>
          <w:rFonts w:ascii="Times New Roman" w:hAnsi="Times New Roman" w:cs="Times New Roman"/>
          <w:sz w:val="24"/>
          <w:szCs w:val="24"/>
        </w:rPr>
        <w:t xml:space="preserve"> </w:t>
      </w:r>
      <w:r w:rsidRPr="00FF4E09">
        <w:rPr>
          <w:rFonts w:ascii="Times New Roman" w:hAnsi="Times New Roman" w:cs="Times New Roman"/>
          <w:sz w:val="24"/>
          <w:szCs w:val="24"/>
        </w:rPr>
        <w:t>опережать темпы модернизации системы образования.</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b/>
          <w:sz w:val="24"/>
          <w:szCs w:val="24"/>
        </w:rPr>
        <w:t>Аттестация педагогических работников</w:t>
      </w:r>
      <w:r w:rsidRPr="00FF4E09">
        <w:rPr>
          <w:rFonts w:ascii="Times New Roman" w:hAnsi="Times New Roman" w:cs="Times New Roman"/>
          <w:sz w:val="24"/>
          <w:szCs w:val="24"/>
        </w:rPr>
        <w:t xml:space="preserve"> на соответствие занимаемой должности и</w:t>
      </w:r>
      <w:r>
        <w:rPr>
          <w:rFonts w:ascii="Times New Roman" w:hAnsi="Times New Roman" w:cs="Times New Roman"/>
          <w:sz w:val="24"/>
          <w:szCs w:val="24"/>
        </w:rPr>
        <w:t xml:space="preserve"> </w:t>
      </w:r>
      <w:r w:rsidRPr="00FF4E09">
        <w:rPr>
          <w:rFonts w:ascii="Times New Roman" w:hAnsi="Times New Roman" w:cs="Times New Roman"/>
          <w:sz w:val="24"/>
          <w:szCs w:val="24"/>
        </w:rPr>
        <w:t>квалификационную категорию происходит в соответствии с Единым квалификационным</w:t>
      </w:r>
      <w:r>
        <w:rPr>
          <w:rFonts w:ascii="Times New Roman" w:hAnsi="Times New Roman" w:cs="Times New Roman"/>
          <w:sz w:val="24"/>
          <w:szCs w:val="24"/>
        </w:rPr>
        <w:t xml:space="preserve"> </w:t>
      </w:r>
      <w:r w:rsidRPr="00FF4E09">
        <w:rPr>
          <w:rFonts w:ascii="Times New Roman" w:hAnsi="Times New Roman" w:cs="Times New Roman"/>
          <w:sz w:val="24"/>
          <w:szCs w:val="24"/>
        </w:rPr>
        <w:t xml:space="preserve">справочником должностей руководителей, </w:t>
      </w:r>
      <w:r>
        <w:rPr>
          <w:rFonts w:ascii="Times New Roman" w:hAnsi="Times New Roman" w:cs="Times New Roman"/>
          <w:sz w:val="24"/>
          <w:szCs w:val="24"/>
        </w:rPr>
        <w:t xml:space="preserve">специалистов и служащих (Приказ </w:t>
      </w:r>
      <w:r w:rsidRPr="00FF4E09">
        <w:rPr>
          <w:rFonts w:ascii="Times New Roman" w:hAnsi="Times New Roman" w:cs="Times New Roman"/>
          <w:sz w:val="24"/>
          <w:szCs w:val="24"/>
        </w:rPr>
        <w:t>Министерства</w:t>
      </w:r>
      <w:r>
        <w:rPr>
          <w:rFonts w:ascii="Times New Roman" w:hAnsi="Times New Roman" w:cs="Times New Roman"/>
          <w:sz w:val="24"/>
          <w:szCs w:val="24"/>
        </w:rPr>
        <w:t xml:space="preserve"> </w:t>
      </w:r>
      <w:r w:rsidRPr="00FF4E09">
        <w:rPr>
          <w:rFonts w:ascii="Times New Roman" w:hAnsi="Times New Roman" w:cs="Times New Roman"/>
          <w:sz w:val="24"/>
          <w:szCs w:val="24"/>
        </w:rPr>
        <w:t>здравоохранения и социального развития Российской Федерации (Mинздравсоцразвития</w:t>
      </w:r>
      <w:r>
        <w:rPr>
          <w:rFonts w:ascii="Times New Roman" w:hAnsi="Times New Roman" w:cs="Times New Roman"/>
          <w:sz w:val="24"/>
          <w:szCs w:val="24"/>
        </w:rPr>
        <w:t xml:space="preserve"> </w:t>
      </w:r>
      <w:r w:rsidRPr="00FF4E09">
        <w:rPr>
          <w:rFonts w:ascii="Times New Roman" w:hAnsi="Times New Roman" w:cs="Times New Roman"/>
          <w:sz w:val="24"/>
          <w:szCs w:val="24"/>
        </w:rPr>
        <w:t>России) от 26 августа 2010 г. N 761н г. Москва "Об утверждении Единого квалификационного</w:t>
      </w:r>
      <w:r>
        <w:rPr>
          <w:rFonts w:ascii="Times New Roman" w:hAnsi="Times New Roman" w:cs="Times New Roman"/>
          <w:sz w:val="24"/>
          <w:szCs w:val="24"/>
        </w:rPr>
        <w:t xml:space="preserve"> </w:t>
      </w:r>
      <w:r w:rsidRPr="00FF4E09">
        <w:rPr>
          <w:rFonts w:ascii="Times New Roman" w:hAnsi="Times New Roman" w:cs="Times New Roman"/>
          <w:sz w:val="24"/>
          <w:szCs w:val="24"/>
        </w:rPr>
        <w:t>справочника должностей руководителей, специалистов и служащих, раздел</w:t>
      </w:r>
      <w:r>
        <w:rPr>
          <w:rFonts w:ascii="Times New Roman" w:hAnsi="Times New Roman" w:cs="Times New Roman"/>
          <w:sz w:val="24"/>
          <w:szCs w:val="24"/>
        </w:rPr>
        <w:t xml:space="preserve"> </w:t>
      </w:r>
      <w:r w:rsidRPr="00FF4E09">
        <w:rPr>
          <w:rFonts w:ascii="Times New Roman" w:hAnsi="Times New Roman" w:cs="Times New Roman"/>
          <w:sz w:val="24"/>
          <w:szCs w:val="24"/>
        </w:rPr>
        <w:t>"Квалификационные характеристики должностей работников образования).</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xml:space="preserve"> Формами повышения квалификации являются: послевузовское обучение в высших</w:t>
      </w:r>
      <w:r>
        <w:rPr>
          <w:rFonts w:ascii="Times New Roman" w:hAnsi="Times New Roman" w:cs="Times New Roman"/>
          <w:sz w:val="24"/>
          <w:szCs w:val="24"/>
        </w:rPr>
        <w:t xml:space="preserve"> </w:t>
      </w:r>
      <w:r w:rsidRPr="00FF4E09">
        <w:rPr>
          <w:rFonts w:ascii="Times New Roman" w:hAnsi="Times New Roman" w:cs="Times New Roman"/>
          <w:sz w:val="24"/>
          <w:szCs w:val="24"/>
        </w:rPr>
        <w:t>учебных заведениях, в том числе магистратуре, аспирантуре, докторантуре, на курсах</w:t>
      </w:r>
      <w:r>
        <w:rPr>
          <w:rFonts w:ascii="Times New Roman" w:hAnsi="Times New Roman" w:cs="Times New Roman"/>
          <w:sz w:val="24"/>
          <w:szCs w:val="24"/>
        </w:rPr>
        <w:t xml:space="preserve"> </w:t>
      </w:r>
      <w:r w:rsidRPr="00FF4E09">
        <w:rPr>
          <w:rFonts w:ascii="Times New Roman" w:hAnsi="Times New Roman" w:cs="Times New Roman"/>
          <w:sz w:val="24"/>
          <w:szCs w:val="24"/>
        </w:rPr>
        <w:t>повышения квалификации; стажировки, участие в конференциях, обучающих семинарах и</w:t>
      </w:r>
      <w:r>
        <w:rPr>
          <w:rFonts w:ascii="Times New Roman" w:hAnsi="Times New Roman" w:cs="Times New Roman"/>
          <w:sz w:val="24"/>
          <w:szCs w:val="24"/>
        </w:rPr>
        <w:t xml:space="preserve"> </w:t>
      </w:r>
      <w:r w:rsidRPr="00FF4E09">
        <w:rPr>
          <w:rFonts w:ascii="Times New Roman" w:hAnsi="Times New Roman" w:cs="Times New Roman"/>
          <w:sz w:val="24"/>
          <w:szCs w:val="24"/>
        </w:rPr>
        <w:t>мастер-классах по отдельным направлениям реализации основной образовательной</w:t>
      </w:r>
      <w:r>
        <w:rPr>
          <w:rFonts w:ascii="Times New Roman" w:hAnsi="Times New Roman" w:cs="Times New Roman"/>
          <w:sz w:val="24"/>
          <w:szCs w:val="24"/>
        </w:rPr>
        <w:t xml:space="preserve"> </w:t>
      </w:r>
      <w:r w:rsidRPr="00FF4E09">
        <w:rPr>
          <w:rFonts w:ascii="Times New Roman" w:hAnsi="Times New Roman" w:cs="Times New Roman"/>
          <w:sz w:val="24"/>
          <w:szCs w:val="24"/>
        </w:rPr>
        <w:t>программы; дистанционное образование; участие в различных педагогических проектах;</w:t>
      </w:r>
      <w:r>
        <w:rPr>
          <w:rFonts w:ascii="Times New Roman" w:hAnsi="Times New Roman" w:cs="Times New Roman"/>
          <w:sz w:val="24"/>
          <w:szCs w:val="24"/>
        </w:rPr>
        <w:t xml:space="preserve"> </w:t>
      </w:r>
      <w:r w:rsidRPr="00FF4E09">
        <w:rPr>
          <w:rFonts w:ascii="Times New Roman" w:hAnsi="Times New Roman" w:cs="Times New Roman"/>
          <w:sz w:val="24"/>
          <w:szCs w:val="24"/>
        </w:rPr>
        <w:t>создание и публикация методических материалов и др.</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xml:space="preserve"> Аттестация педагогических работников</w:t>
      </w:r>
      <w:r>
        <w:rPr>
          <w:rFonts w:ascii="Times New Roman" w:hAnsi="Times New Roman" w:cs="Times New Roman"/>
          <w:sz w:val="24"/>
          <w:szCs w:val="24"/>
        </w:rPr>
        <w:t xml:space="preserve"> </w:t>
      </w:r>
      <w:r w:rsidRPr="00FF4E09">
        <w:rPr>
          <w:rFonts w:ascii="Times New Roman" w:hAnsi="Times New Roman" w:cs="Times New Roman"/>
          <w:sz w:val="24"/>
          <w:szCs w:val="24"/>
        </w:rPr>
        <w:t>-</w:t>
      </w:r>
      <w:r>
        <w:rPr>
          <w:rFonts w:ascii="Times New Roman" w:hAnsi="Times New Roman" w:cs="Times New Roman"/>
          <w:sz w:val="24"/>
          <w:szCs w:val="24"/>
        </w:rPr>
        <w:t xml:space="preserve"> </w:t>
      </w:r>
      <w:r w:rsidRPr="00FF4E09">
        <w:rPr>
          <w:rFonts w:ascii="Times New Roman" w:hAnsi="Times New Roman" w:cs="Times New Roman"/>
          <w:sz w:val="24"/>
          <w:szCs w:val="24"/>
        </w:rPr>
        <w:t>это комплексная оценка у</w:t>
      </w:r>
      <w:r>
        <w:rPr>
          <w:rFonts w:ascii="Times New Roman" w:hAnsi="Times New Roman" w:cs="Times New Roman"/>
          <w:sz w:val="24"/>
          <w:szCs w:val="24"/>
        </w:rPr>
        <w:t>ровня и</w:t>
      </w:r>
      <w:r w:rsidRPr="00FF4E09">
        <w:rPr>
          <w:rFonts w:ascii="Times New Roman" w:hAnsi="Times New Roman" w:cs="Times New Roman"/>
          <w:sz w:val="24"/>
          <w:szCs w:val="24"/>
        </w:rPr>
        <w:t>х</w:t>
      </w:r>
      <w:r>
        <w:rPr>
          <w:rFonts w:ascii="Times New Roman" w:hAnsi="Times New Roman" w:cs="Times New Roman"/>
          <w:sz w:val="24"/>
          <w:szCs w:val="24"/>
        </w:rPr>
        <w:t xml:space="preserve"> </w:t>
      </w:r>
      <w:r w:rsidRPr="00FF4E09">
        <w:rPr>
          <w:rFonts w:ascii="Times New Roman" w:hAnsi="Times New Roman" w:cs="Times New Roman"/>
          <w:sz w:val="24"/>
          <w:szCs w:val="24"/>
        </w:rPr>
        <w:t>квалификации и</w:t>
      </w:r>
      <w:r>
        <w:rPr>
          <w:rFonts w:ascii="Times New Roman" w:hAnsi="Times New Roman" w:cs="Times New Roman"/>
          <w:sz w:val="24"/>
          <w:szCs w:val="24"/>
        </w:rPr>
        <w:t xml:space="preserve"> </w:t>
      </w:r>
      <w:r w:rsidRPr="00FF4E09">
        <w:rPr>
          <w:rFonts w:ascii="Times New Roman" w:hAnsi="Times New Roman" w:cs="Times New Roman"/>
          <w:sz w:val="24"/>
          <w:szCs w:val="24"/>
        </w:rPr>
        <w:t>педагогическог</w:t>
      </w:r>
      <w:r>
        <w:rPr>
          <w:rFonts w:ascii="Times New Roman" w:hAnsi="Times New Roman" w:cs="Times New Roman"/>
          <w:sz w:val="24"/>
          <w:szCs w:val="24"/>
        </w:rPr>
        <w:t xml:space="preserve">о </w:t>
      </w:r>
      <w:r w:rsidRPr="00FF4E09">
        <w:rPr>
          <w:rFonts w:ascii="Times New Roman" w:hAnsi="Times New Roman" w:cs="Times New Roman"/>
          <w:sz w:val="24"/>
          <w:szCs w:val="24"/>
        </w:rPr>
        <w:t>профессионализма.</w:t>
      </w:r>
      <w:r>
        <w:rPr>
          <w:rFonts w:ascii="Times New Roman" w:hAnsi="Times New Roman" w:cs="Times New Roman"/>
          <w:sz w:val="24"/>
          <w:szCs w:val="24"/>
        </w:rPr>
        <w:t xml:space="preserve"> </w:t>
      </w:r>
      <w:r w:rsidRPr="00FF4E09">
        <w:rPr>
          <w:rFonts w:ascii="Times New Roman" w:hAnsi="Times New Roman" w:cs="Times New Roman"/>
          <w:sz w:val="24"/>
          <w:szCs w:val="24"/>
        </w:rPr>
        <w:t>Согласно закону No273 ФЗ прохождение аттестации</w:t>
      </w:r>
      <w:r>
        <w:rPr>
          <w:rFonts w:ascii="Times New Roman" w:hAnsi="Times New Roman" w:cs="Times New Roman"/>
          <w:sz w:val="24"/>
          <w:szCs w:val="24"/>
        </w:rPr>
        <w:t xml:space="preserve"> </w:t>
      </w:r>
      <w:r w:rsidRPr="00FF4E09">
        <w:rPr>
          <w:rFonts w:ascii="Times New Roman" w:hAnsi="Times New Roman" w:cs="Times New Roman"/>
          <w:sz w:val="24"/>
          <w:szCs w:val="24"/>
        </w:rPr>
        <w:t>является прямой обязанностью педагогических работников.</w:t>
      </w:r>
      <w:r>
        <w:rPr>
          <w:rFonts w:ascii="Times New Roman" w:hAnsi="Times New Roman" w:cs="Times New Roman"/>
          <w:sz w:val="24"/>
          <w:szCs w:val="24"/>
        </w:rPr>
        <w:t xml:space="preserve"> </w:t>
      </w:r>
      <w:r w:rsidRPr="00FF4E09">
        <w:rPr>
          <w:rFonts w:ascii="Times New Roman" w:hAnsi="Times New Roman" w:cs="Times New Roman"/>
          <w:sz w:val="24"/>
          <w:szCs w:val="24"/>
        </w:rPr>
        <w:t>В</w:t>
      </w:r>
      <w:r>
        <w:rPr>
          <w:rFonts w:ascii="Times New Roman" w:hAnsi="Times New Roman" w:cs="Times New Roman"/>
          <w:sz w:val="24"/>
          <w:szCs w:val="24"/>
        </w:rPr>
        <w:t xml:space="preserve"> </w:t>
      </w:r>
      <w:r w:rsidRPr="00FF4E09">
        <w:rPr>
          <w:rFonts w:ascii="Times New Roman" w:hAnsi="Times New Roman" w:cs="Times New Roman"/>
          <w:sz w:val="24"/>
          <w:szCs w:val="24"/>
        </w:rPr>
        <w:t>соответствии с ч.2ст.49</w:t>
      </w:r>
      <w:r>
        <w:rPr>
          <w:rFonts w:ascii="Times New Roman" w:hAnsi="Times New Roman" w:cs="Times New Roman"/>
          <w:sz w:val="24"/>
          <w:szCs w:val="24"/>
        </w:rPr>
        <w:t xml:space="preserve"> </w:t>
      </w:r>
      <w:r w:rsidRPr="00FF4E09">
        <w:rPr>
          <w:rFonts w:ascii="Times New Roman" w:hAnsi="Times New Roman" w:cs="Times New Roman"/>
          <w:sz w:val="24"/>
          <w:szCs w:val="24"/>
        </w:rPr>
        <w:t>названного закона работники обязаны проходить аттестацию не реже одного раза каждые</w:t>
      </w:r>
      <w:r>
        <w:rPr>
          <w:rFonts w:ascii="Times New Roman" w:hAnsi="Times New Roman" w:cs="Times New Roman"/>
          <w:sz w:val="24"/>
          <w:szCs w:val="24"/>
        </w:rPr>
        <w:t xml:space="preserve"> </w:t>
      </w:r>
      <w:r w:rsidRPr="00FF4E09">
        <w:rPr>
          <w:rFonts w:ascii="Times New Roman" w:hAnsi="Times New Roman" w:cs="Times New Roman"/>
          <w:sz w:val="24"/>
          <w:szCs w:val="24"/>
        </w:rPr>
        <w:t>пять лет.</w:t>
      </w:r>
      <w:r>
        <w:rPr>
          <w:rFonts w:ascii="Times New Roman" w:hAnsi="Times New Roman" w:cs="Times New Roman"/>
          <w:sz w:val="24"/>
          <w:szCs w:val="24"/>
        </w:rPr>
        <w:t xml:space="preserve"> </w:t>
      </w:r>
      <w:r w:rsidRPr="00FF4E09">
        <w:rPr>
          <w:rFonts w:ascii="Times New Roman" w:hAnsi="Times New Roman" w:cs="Times New Roman"/>
          <w:sz w:val="24"/>
          <w:szCs w:val="24"/>
        </w:rPr>
        <w:t>Аттестация педагогических работников проводится в целях подтверждения</w:t>
      </w:r>
      <w:r>
        <w:rPr>
          <w:rFonts w:ascii="Times New Roman" w:hAnsi="Times New Roman" w:cs="Times New Roman"/>
          <w:sz w:val="24"/>
          <w:szCs w:val="24"/>
        </w:rPr>
        <w:t xml:space="preserve"> </w:t>
      </w:r>
      <w:r w:rsidRPr="00FF4E09">
        <w:rPr>
          <w:rFonts w:ascii="Times New Roman" w:hAnsi="Times New Roman" w:cs="Times New Roman"/>
          <w:sz w:val="24"/>
          <w:szCs w:val="24"/>
        </w:rPr>
        <w:t>соответствия педагогических работников занимаемым ими должностям на основе оценки их</w:t>
      </w:r>
      <w:r>
        <w:rPr>
          <w:rFonts w:ascii="Times New Roman" w:hAnsi="Times New Roman" w:cs="Times New Roman"/>
          <w:sz w:val="24"/>
          <w:szCs w:val="24"/>
        </w:rPr>
        <w:t xml:space="preserve"> </w:t>
      </w:r>
      <w:r w:rsidRPr="00FF4E09">
        <w:rPr>
          <w:rFonts w:ascii="Times New Roman" w:hAnsi="Times New Roman" w:cs="Times New Roman"/>
          <w:sz w:val="24"/>
          <w:szCs w:val="24"/>
        </w:rPr>
        <w:t>профессиональной деятельности в обязательном порядке и пожеланию педагогических</w:t>
      </w:r>
      <w:r>
        <w:rPr>
          <w:rFonts w:ascii="Times New Roman" w:hAnsi="Times New Roman" w:cs="Times New Roman"/>
          <w:sz w:val="24"/>
          <w:szCs w:val="24"/>
        </w:rPr>
        <w:t xml:space="preserve"> </w:t>
      </w:r>
      <w:r w:rsidRPr="00FF4E09">
        <w:rPr>
          <w:rFonts w:ascii="Times New Roman" w:hAnsi="Times New Roman" w:cs="Times New Roman"/>
          <w:sz w:val="24"/>
          <w:szCs w:val="24"/>
        </w:rPr>
        <w:t>работников в</w:t>
      </w:r>
      <w:r>
        <w:rPr>
          <w:rFonts w:ascii="Times New Roman" w:hAnsi="Times New Roman" w:cs="Times New Roman"/>
          <w:sz w:val="24"/>
          <w:szCs w:val="24"/>
        </w:rPr>
        <w:t xml:space="preserve"> </w:t>
      </w:r>
      <w:r w:rsidRPr="00FF4E09">
        <w:rPr>
          <w:rFonts w:ascii="Times New Roman" w:hAnsi="Times New Roman" w:cs="Times New Roman"/>
          <w:sz w:val="24"/>
          <w:szCs w:val="24"/>
        </w:rPr>
        <w:t>целях установления квалификационной категории.</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xml:space="preserve"> Существует два уровня аттестации,</w:t>
      </w:r>
      <w:r>
        <w:rPr>
          <w:rFonts w:ascii="Times New Roman" w:hAnsi="Times New Roman" w:cs="Times New Roman"/>
          <w:sz w:val="24"/>
          <w:szCs w:val="24"/>
        </w:rPr>
        <w:t xml:space="preserve"> </w:t>
      </w:r>
      <w:r w:rsidRPr="00FF4E09">
        <w:rPr>
          <w:rFonts w:ascii="Times New Roman" w:hAnsi="Times New Roman" w:cs="Times New Roman"/>
          <w:sz w:val="24"/>
          <w:szCs w:val="24"/>
        </w:rPr>
        <w:t>на одном из которых педагогам предлагается</w:t>
      </w:r>
      <w:r>
        <w:rPr>
          <w:rFonts w:ascii="Times New Roman" w:hAnsi="Times New Roman" w:cs="Times New Roman"/>
          <w:sz w:val="24"/>
          <w:szCs w:val="24"/>
        </w:rPr>
        <w:t xml:space="preserve"> </w:t>
      </w:r>
      <w:r w:rsidRPr="00FF4E09">
        <w:rPr>
          <w:rFonts w:ascii="Times New Roman" w:hAnsi="Times New Roman" w:cs="Times New Roman"/>
          <w:sz w:val="24"/>
          <w:szCs w:val="24"/>
        </w:rPr>
        <w:t>подтвердить свое соответствие занимаемой должности,</w:t>
      </w:r>
      <w:r>
        <w:rPr>
          <w:rFonts w:ascii="Times New Roman" w:hAnsi="Times New Roman" w:cs="Times New Roman"/>
          <w:sz w:val="24"/>
          <w:szCs w:val="24"/>
        </w:rPr>
        <w:t xml:space="preserve"> </w:t>
      </w:r>
      <w:r w:rsidRPr="00FF4E09">
        <w:rPr>
          <w:rFonts w:ascii="Times New Roman" w:hAnsi="Times New Roman" w:cs="Times New Roman"/>
          <w:sz w:val="24"/>
          <w:szCs w:val="24"/>
        </w:rPr>
        <w:t>а на другом—подтвердить</w:t>
      </w:r>
      <w:r>
        <w:rPr>
          <w:rFonts w:ascii="Times New Roman" w:hAnsi="Times New Roman" w:cs="Times New Roman"/>
          <w:sz w:val="24"/>
          <w:szCs w:val="24"/>
        </w:rPr>
        <w:t xml:space="preserve"> </w:t>
      </w:r>
      <w:r w:rsidRPr="00FF4E09">
        <w:rPr>
          <w:rFonts w:ascii="Times New Roman" w:hAnsi="Times New Roman" w:cs="Times New Roman"/>
          <w:sz w:val="24"/>
          <w:szCs w:val="24"/>
        </w:rPr>
        <w:t>соответствие собственного уровня квалификации той или иной квалификационной</w:t>
      </w:r>
      <w:r>
        <w:rPr>
          <w:rFonts w:ascii="Times New Roman" w:hAnsi="Times New Roman" w:cs="Times New Roman"/>
          <w:sz w:val="24"/>
          <w:szCs w:val="24"/>
        </w:rPr>
        <w:t xml:space="preserve"> </w:t>
      </w:r>
      <w:r w:rsidRPr="00FF4E09">
        <w:rPr>
          <w:rFonts w:ascii="Times New Roman" w:hAnsi="Times New Roman" w:cs="Times New Roman"/>
          <w:sz w:val="24"/>
          <w:szCs w:val="24"/>
        </w:rPr>
        <w:t>категории.</w:t>
      </w:r>
      <w:r>
        <w:rPr>
          <w:rFonts w:ascii="Times New Roman" w:hAnsi="Times New Roman" w:cs="Times New Roman"/>
          <w:sz w:val="24"/>
          <w:szCs w:val="24"/>
        </w:rPr>
        <w:t xml:space="preserve"> </w:t>
      </w:r>
      <w:r w:rsidRPr="00FF4E09">
        <w:rPr>
          <w:rFonts w:ascii="Times New Roman" w:hAnsi="Times New Roman" w:cs="Times New Roman"/>
          <w:sz w:val="24"/>
          <w:szCs w:val="24"/>
        </w:rPr>
        <w:t>В настоящий момент российским педагогам присваивается две таких категории—первая и высшая.</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xml:space="preserve"> В </w:t>
      </w:r>
      <w:r>
        <w:rPr>
          <w:rFonts w:ascii="Times New Roman" w:hAnsi="Times New Roman" w:cs="Times New Roman"/>
          <w:sz w:val="24"/>
          <w:szCs w:val="24"/>
        </w:rPr>
        <w:t xml:space="preserve">школе </w:t>
      </w:r>
      <w:r w:rsidRPr="00FF4E09">
        <w:rPr>
          <w:rFonts w:ascii="Times New Roman" w:hAnsi="Times New Roman" w:cs="Times New Roman"/>
          <w:sz w:val="24"/>
          <w:szCs w:val="24"/>
        </w:rPr>
        <w:t>созданы необходимые условия для проведения аттестации: ежегодно</w:t>
      </w:r>
      <w:r>
        <w:rPr>
          <w:rFonts w:ascii="Times New Roman" w:hAnsi="Times New Roman" w:cs="Times New Roman"/>
          <w:sz w:val="24"/>
          <w:szCs w:val="24"/>
        </w:rPr>
        <w:t xml:space="preserve"> </w:t>
      </w:r>
      <w:r w:rsidRPr="00FF4E09">
        <w:rPr>
          <w:rFonts w:ascii="Times New Roman" w:hAnsi="Times New Roman" w:cs="Times New Roman"/>
          <w:sz w:val="24"/>
          <w:szCs w:val="24"/>
        </w:rPr>
        <w:t>составляется перспективный план прохождения курсов повышения квалификации и</w:t>
      </w:r>
      <w:r>
        <w:rPr>
          <w:rFonts w:ascii="Times New Roman" w:hAnsi="Times New Roman" w:cs="Times New Roman"/>
          <w:sz w:val="24"/>
          <w:szCs w:val="24"/>
        </w:rPr>
        <w:t xml:space="preserve"> </w:t>
      </w:r>
      <w:r w:rsidRPr="00FF4E09">
        <w:rPr>
          <w:rFonts w:ascii="Times New Roman" w:hAnsi="Times New Roman" w:cs="Times New Roman"/>
          <w:sz w:val="24"/>
          <w:szCs w:val="24"/>
        </w:rPr>
        <w:t>аттестации педагогических работников,</w:t>
      </w:r>
      <w:r>
        <w:rPr>
          <w:rFonts w:ascii="Times New Roman" w:hAnsi="Times New Roman" w:cs="Times New Roman"/>
          <w:sz w:val="24"/>
          <w:szCs w:val="24"/>
        </w:rPr>
        <w:t xml:space="preserve"> </w:t>
      </w:r>
      <w:r w:rsidRPr="00FF4E09">
        <w:rPr>
          <w:rFonts w:ascii="Times New Roman" w:hAnsi="Times New Roman" w:cs="Times New Roman"/>
          <w:sz w:val="24"/>
          <w:szCs w:val="24"/>
        </w:rPr>
        <w:t>своевременно издаются распорядительные документы,</w:t>
      </w:r>
      <w:r>
        <w:rPr>
          <w:rFonts w:ascii="Times New Roman" w:hAnsi="Times New Roman" w:cs="Times New Roman"/>
          <w:sz w:val="24"/>
          <w:szCs w:val="24"/>
        </w:rPr>
        <w:t xml:space="preserve"> </w:t>
      </w:r>
      <w:r w:rsidRPr="00FF4E09">
        <w:rPr>
          <w:rFonts w:ascii="Times New Roman" w:hAnsi="Times New Roman" w:cs="Times New Roman"/>
          <w:sz w:val="24"/>
          <w:szCs w:val="24"/>
        </w:rPr>
        <w:t>определяются сроки прохождения аттестации для каждого аттестуемого,</w:t>
      </w:r>
      <w:r>
        <w:rPr>
          <w:rFonts w:ascii="Times New Roman" w:hAnsi="Times New Roman" w:cs="Times New Roman"/>
          <w:sz w:val="24"/>
          <w:szCs w:val="24"/>
        </w:rPr>
        <w:t xml:space="preserve"> </w:t>
      </w:r>
      <w:r w:rsidRPr="00FF4E09">
        <w:rPr>
          <w:rFonts w:ascii="Times New Roman" w:hAnsi="Times New Roman" w:cs="Times New Roman"/>
          <w:sz w:val="24"/>
          <w:szCs w:val="24"/>
        </w:rPr>
        <w:t>проводятся</w:t>
      </w:r>
      <w:r>
        <w:rPr>
          <w:rFonts w:ascii="Times New Roman" w:hAnsi="Times New Roman" w:cs="Times New Roman"/>
          <w:sz w:val="24"/>
          <w:szCs w:val="24"/>
        </w:rPr>
        <w:t xml:space="preserve"> </w:t>
      </w:r>
      <w:r w:rsidRPr="00FF4E09">
        <w:rPr>
          <w:rFonts w:ascii="Times New Roman" w:hAnsi="Times New Roman" w:cs="Times New Roman"/>
          <w:sz w:val="24"/>
          <w:szCs w:val="24"/>
        </w:rPr>
        <w:t>консультации, мероприятия по плану ВШК. Оформлен уголок по аттестации,</w:t>
      </w:r>
      <w:r>
        <w:rPr>
          <w:rFonts w:ascii="Times New Roman" w:hAnsi="Times New Roman" w:cs="Times New Roman"/>
          <w:sz w:val="24"/>
          <w:szCs w:val="24"/>
        </w:rPr>
        <w:t xml:space="preserve"> </w:t>
      </w:r>
      <w:r w:rsidRPr="00FF4E09">
        <w:rPr>
          <w:rFonts w:ascii="Times New Roman" w:hAnsi="Times New Roman" w:cs="Times New Roman"/>
          <w:sz w:val="24"/>
          <w:szCs w:val="24"/>
        </w:rPr>
        <w:t>в котором</w:t>
      </w:r>
      <w:r>
        <w:rPr>
          <w:rFonts w:ascii="Times New Roman" w:hAnsi="Times New Roman" w:cs="Times New Roman"/>
          <w:sz w:val="24"/>
          <w:szCs w:val="24"/>
        </w:rPr>
        <w:t xml:space="preserve"> </w:t>
      </w:r>
      <w:r w:rsidRPr="00FF4E09">
        <w:rPr>
          <w:rFonts w:ascii="Times New Roman" w:hAnsi="Times New Roman" w:cs="Times New Roman"/>
          <w:sz w:val="24"/>
          <w:szCs w:val="24"/>
        </w:rPr>
        <w:t>размещены все основные информационные материалы,</w:t>
      </w:r>
      <w:r>
        <w:rPr>
          <w:rFonts w:ascii="Times New Roman" w:hAnsi="Times New Roman" w:cs="Times New Roman"/>
          <w:sz w:val="24"/>
          <w:szCs w:val="24"/>
        </w:rPr>
        <w:t xml:space="preserve"> </w:t>
      </w:r>
      <w:r w:rsidRPr="00FF4E09">
        <w:rPr>
          <w:rFonts w:ascii="Times New Roman" w:hAnsi="Times New Roman" w:cs="Times New Roman"/>
          <w:sz w:val="24"/>
          <w:szCs w:val="24"/>
        </w:rPr>
        <w:t>необходимые аттестуемым педагогам</w:t>
      </w:r>
      <w:r>
        <w:rPr>
          <w:rFonts w:ascii="Times New Roman" w:hAnsi="Times New Roman" w:cs="Times New Roman"/>
          <w:sz w:val="24"/>
          <w:szCs w:val="24"/>
        </w:rPr>
        <w:t xml:space="preserve"> </w:t>
      </w:r>
      <w:r w:rsidRPr="00FF4E09">
        <w:rPr>
          <w:rFonts w:ascii="Times New Roman" w:hAnsi="Times New Roman" w:cs="Times New Roman"/>
          <w:sz w:val="24"/>
          <w:szCs w:val="24"/>
        </w:rPr>
        <w:t>во</w:t>
      </w:r>
      <w:r>
        <w:rPr>
          <w:rFonts w:ascii="Times New Roman" w:hAnsi="Times New Roman" w:cs="Times New Roman"/>
          <w:sz w:val="24"/>
          <w:szCs w:val="24"/>
        </w:rPr>
        <w:t xml:space="preserve"> время прохо</w:t>
      </w:r>
      <w:r w:rsidRPr="00FF4E09">
        <w:rPr>
          <w:rFonts w:ascii="Times New Roman" w:hAnsi="Times New Roman" w:cs="Times New Roman"/>
          <w:sz w:val="24"/>
          <w:szCs w:val="24"/>
        </w:rPr>
        <w:t>дить аттестацию.</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Аттестация способствует росту профессионального мастерства педагогических работников и</w:t>
      </w:r>
      <w:r>
        <w:rPr>
          <w:rFonts w:ascii="Times New Roman" w:hAnsi="Times New Roman" w:cs="Times New Roman"/>
          <w:sz w:val="24"/>
          <w:szCs w:val="24"/>
        </w:rPr>
        <w:t xml:space="preserve"> </w:t>
      </w:r>
      <w:r w:rsidRPr="00FF4E09">
        <w:rPr>
          <w:rFonts w:ascii="Times New Roman" w:hAnsi="Times New Roman" w:cs="Times New Roman"/>
          <w:sz w:val="24"/>
          <w:szCs w:val="24"/>
        </w:rPr>
        <w:t>положительно сказывается на результатах</w:t>
      </w:r>
      <w:r>
        <w:rPr>
          <w:rFonts w:ascii="Times New Roman" w:hAnsi="Times New Roman" w:cs="Times New Roman"/>
          <w:sz w:val="24"/>
          <w:szCs w:val="24"/>
        </w:rPr>
        <w:t xml:space="preserve"> </w:t>
      </w:r>
      <w:r w:rsidRPr="00FF4E09">
        <w:rPr>
          <w:rFonts w:ascii="Times New Roman" w:hAnsi="Times New Roman" w:cs="Times New Roman"/>
          <w:sz w:val="24"/>
          <w:szCs w:val="24"/>
        </w:rPr>
        <w:t>их труда.</w:t>
      </w:r>
    </w:p>
    <w:p w:rsidR="001E37F4"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xml:space="preserve"> Различные формы непрерывного повышения квалификации всех педагогических</w:t>
      </w:r>
      <w:r>
        <w:rPr>
          <w:rFonts w:ascii="Times New Roman" w:hAnsi="Times New Roman" w:cs="Times New Roman"/>
          <w:sz w:val="24"/>
          <w:szCs w:val="24"/>
        </w:rPr>
        <w:t xml:space="preserve"> </w:t>
      </w:r>
      <w:r w:rsidRPr="00FF4E09">
        <w:rPr>
          <w:rFonts w:ascii="Times New Roman" w:hAnsi="Times New Roman" w:cs="Times New Roman"/>
          <w:sz w:val="24"/>
          <w:szCs w:val="24"/>
        </w:rPr>
        <w:t>работников организации, а также график аттестации кадров на соответствие занимаемой</w:t>
      </w:r>
      <w:r>
        <w:rPr>
          <w:rFonts w:ascii="Times New Roman" w:hAnsi="Times New Roman" w:cs="Times New Roman"/>
          <w:sz w:val="24"/>
          <w:szCs w:val="24"/>
        </w:rPr>
        <w:t xml:space="preserve"> </w:t>
      </w:r>
      <w:r w:rsidRPr="00FF4E09">
        <w:rPr>
          <w:rFonts w:ascii="Times New Roman" w:hAnsi="Times New Roman" w:cs="Times New Roman"/>
          <w:sz w:val="24"/>
          <w:szCs w:val="24"/>
        </w:rPr>
        <w:t>должности и квалификационную категорию в соответствии с приказом Минобрнауки России</w:t>
      </w:r>
      <w:r>
        <w:rPr>
          <w:rFonts w:ascii="Times New Roman" w:hAnsi="Times New Roman" w:cs="Times New Roman"/>
          <w:sz w:val="24"/>
          <w:szCs w:val="24"/>
        </w:rPr>
        <w:t xml:space="preserve"> от 7 апреля 2014 г. N</w:t>
      </w:r>
      <w:r w:rsidRPr="00FF4E09">
        <w:rPr>
          <w:rFonts w:ascii="Times New Roman" w:hAnsi="Times New Roman" w:cs="Times New Roman"/>
          <w:sz w:val="24"/>
          <w:szCs w:val="24"/>
        </w:rPr>
        <w:t xml:space="preserve"> 276 «О порядке аттестации педагогических работников</w:t>
      </w:r>
      <w:r>
        <w:rPr>
          <w:rFonts w:ascii="Times New Roman" w:hAnsi="Times New Roman" w:cs="Times New Roman"/>
          <w:sz w:val="24"/>
          <w:szCs w:val="24"/>
        </w:rPr>
        <w:t xml:space="preserve"> </w:t>
      </w:r>
      <w:r w:rsidRPr="00FF4E09">
        <w:rPr>
          <w:rFonts w:ascii="Times New Roman" w:hAnsi="Times New Roman" w:cs="Times New Roman"/>
          <w:sz w:val="24"/>
          <w:szCs w:val="24"/>
        </w:rPr>
        <w:t>государственных и муниципальных образовательных организаций» отражены в план-графике.</w:t>
      </w:r>
    </w:p>
    <w:tbl>
      <w:tblPr>
        <w:tblW w:w="0" w:type="auto"/>
        <w:tblInd w:w="113" w:type="dxa"/>
        <w:tblLayout w:type="fixed"/>
        <w:tblCellMar>
          <w:left w:w="0" w:type="dxa"/>
          <w:right w:w="0" w:type="dxa"/>
        </w:tblCellMar>
        <w:tblLook w:val="0000" w:firstRow="0" w:lastRow="0" w:firstColumn="0" w:lastColumn="0" w:noHBand="0" w:noVBand="0"/>
      </w:tblPr>
      <w:tblGrid>
        <w:gridCol w:w="1701"/>
        <w:gridCol w:w="2694"/>
        <w:gridCol w:w="1984"/>
        <w:gridCol w:w="1985"/>
      </w:tblGrid>
      <w:tr w:rsidR="001E37F4" w:rsidRPr="00E410FF" w:rsidTr="00012AA3">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E37F4" w:rsidRPr="00BE3CD9" w:rsidRDefault="001E37F4" w:rsidP="00012AA3">
            <w:pPr>
              <w:pStyle w:val="table-head"/>
              <w:rPr>
                <w:rFonts w:ascii="Times New Roman" w:hAnsi="Times New Roman" w:cs="Times New Roman"/>
                <w:sz w:val="24"/>
                <w:szCs w:val="24"/>
              </w:rPr>
            </w:pPr>
            <w:r w:rsidRPr="00BE3CD9">
              <w:rPr>
                <w:rFonts w:ascii="Times New Roman" w:hAnsi="Times New Roman" w:cs="Times New Roman"/>
                <w:sz w:val="24"/>
                <w:szCs w:val="24"/>
              </w:rPr>
              <w:t xml:space="preserve">Категория </w:t>
            </w:r>
            <w:r w:rsidRPr="00BE3CD9">
              <w:rPr>
                <w:rFonts w:ascii="Times New Roman" w:hAnsi="Times New Roman" w:cs="Times New Roman"/>
                <w:sz w:val="24"/>
                <w:szCs w:val="24"/>
              </w:rPr>
              <w:br/>
              <w:t>работников</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E37F4" w:rsidRPr="00BE3CD9" w:rsidRDefault="001E37F4" w:rsidP="00012AA3">
            <w:pPr>
              <w:pStyle w:val="table-head"/>
              <w:rPr>
                <w:rFonts w:ascii="Times New Roman" w:hAnsi="Times New Roman" w:cs="Times New Roman"/>
                <w:sz w:val="24"/>
                <w:szCs w:val="24"/>
              </w:rPr>
            </w:pPr>
            <w:r w:rsidRPr="00BE3CD9">
              <w:rPr>
                <w:rFonts w:ascii="Times New Roman" w:hAnsi="Times New Roman" w:cs="Times New Roman"/>
                <w:sz w:val="24"/>
                <w:szCs w:val="24"/>
              </w:rPr>
              <w:t xml:space="preserve">Подтверждение уровня </w:t>
            </w:r>
            <w:r w:rsidRPr="00BE3CD9">
              <w:rPr>
                <w:rFonts w:ascii="Times New Roman" w:hAnsi="Times New Roman" w:cs="Times New Roman"/>
                <w:sz w:val="24"/>
                <w:szCs w:val="24"/>
              </w:rPr>
              <w:br/>
              <w:t xml:space="preserve">квалификации документами об образовании (профессиональной </w:t>
            </w:r>
            <w:r w:rsidRPr="00BE3CD9">
              <w:rPr>
                <w:rFonts w:ascii="Times New Roman" w:hAnsi="Times New Roman" w:cs="Times New Roman"/>
                <w:sz w:val="24"/>
                <w:szCs w:val="24"/>
              </w:rPr>
              <w:br/>
              <w:t xml:space="preserve">переподготовке) </w:t>
            </w:r>
            <w:r w:rsidRPr="00BE3CD9">
              <w:rPr>
                <w:rFonts w:ascii="Times New Roman" w:hAnsi="Times New Roman" w:cs="Times New Roman"/>
                <w:sz w:val="24"/>
                <w:szCs w:val="24"/>
              </w:rPr>
              <w:br/>
              <w:t>(%)</w:t>
            </w:r>
          </w:p>
        </w:tc>
        <w:tc>
          <w:tcPr>
            <w:tcW w:w="3969"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E37F4" w:rsidRPr="00BE3CD9" w:rsidRDefault="001E37F4" w:rsidP="00012AA3">
            <w:pPr>
              <w:pStyle w:val="table-head"/>
              <w:rPr>
                <w:rFonts w:ascii="Times New Roman" w:hAnsi="Times New Roman" w:cs="Times New Roman"/>
                <w:sz w:val="24"/>
                <w:szCs w:val="24"/>
              </w:rPr>
            </w:pPr>
            <w:r w:rsidRPr="00BE3CD9">
              <w:rPr>
                <w:rFonts w:ascii="Times New Roman" w:hAnsi="Times New Roman" w:cs="Times New Roman"/>
                <w:sz w:val="24"/>
                <w:szCs w:val="24"/>
              </w:rPr>
              <w:t>Подтверждение уровня квалификации результатами аттестации</w:t>
            </w:r>
          </w:p>
        </w:tc>
      </w:tr>
      <w:tr w:rsidR="001E37F4" w:rsidRPr="00E410FF" w:rsidTr="00012AA3">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E37F4" w:rsidRPr="00BE3CD9" w:rsidRDefault="001E37F4" w:rsidP="00012AA3">
            <w:pPr>
              <w:pStyle w:val="NoParagraphStyle"/>
              <w:spacing w:line="240" w:lineRule="auto"/>
              <w:textAlignment w:val="auto"/>
              <w:rPr>
                <w:rFonts w:ascii="Times New Roman" w:hAnsi="Times New Roman" w:cs="Times New Roman"/>
                <w:color w:val="auto"/>
                <w:lang w:val="ru-RU"/>
              </w:rPr>
            </w:pP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E37F4" w:rsidRPr="00BE3CD9" w:rsidRDefault="001E37F4" w:rsidP="00012AA3">
            <w:pPr>
              <w:pStyle w:val="NoParagraphStyle"/>
              <w:spacing w:line="240" w:lineRule="auto"/>
              <w:textAlignment w:val="auto"/>
              <w:rPr>
                <w:rFonts w:ascii="Times New Roman" w:hAnsi="Times New Roman" w:cs="Times New Roman"/>
                <w:color w:val="auto"/>
                <w:lang w:val="ru-RU"/>
              </w:rPr>
            </w:pP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E37F4" w:rsidRPr="00BE3CD9" w:rsidRDefault="001E37F4" w:rsidP="00012AA3">
            <w:pPr>
              <w:pStyle w:val="table-head"/>
              <w:spacing w:after="0"/>
              <w:rPr>
                <w:rFonts w:ascii="Times New Roman" w:hAnsi="Times New Roman" w:cs="Times New Roman"/>
                <w:sz w:val="24"/>
                <w:szCs w:val="24"/>
              </w:rPr>
            </w:pPr>
            <w:r w:rsidRPr="00BE3CD9">
              <w:rPr>
                <w:rFonts w:ascii="Times New Roman" w:hAnsi="Times New Roman" w:cs="Times New Roman"/>
                <w:sz w:val="24"/>
                <w:szCs w:val="24"/>
              </w:rPr>
              <w:t xml:space="preserve">на соответствие </w:t>
            </w:r>
            <w:r w:rsidRPr="00BE3CD9">
              <w:rPr>
                <w:rFonts w:ascii="Times New Roman" w:hAnsi="Times New Roman" w:cs="Times New Roman"/>
                <w:sz w:val="24"/>
                <w:szCs w:val="24"/>
              </w:rPr>
              <w:br/>
              <w:t>занимаемой должности</w:t>
            </w:r>
          </w:p>
          <w:p w:rsidR="001E37F4" w:rsidRPr="00BE3CD9" w:rsidRDefault="001E37F4" w:rsidP="00012AA3">
            <w:pPr>
              <w:pStyle w:val="table-head"/>
              <w:spacing w:after="0"/>
              <w:rPr>
                <w:rFonts w:ascii="Times New Roman" w:hAnsi="Times New Roman" w:cs="Times New Roman"/>
                <w:sz w:val="24"/>
                <w:szCs w:val="24"/>
              </w:rPr>
            </w:pPr>
            <w:r w:rsidRPr="00BE3CD9">
              <w:rPr>
                <w:rFonts w:ascii="Times New Roman" w:hAnsi="Times New Roman" w:cs="Times New Roman"/>
                <w:sz w:val="24"/>
                <w:szCs w:val="24"/>
              </w:rPr>
              <w:t>(%)</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37F4" w:rsidRPr="00BE3CD9" w:rsidRDefault="001E37F4" w:rsidP="00012AA3">
            <w:pPr>
              <w:pStyle w:val="table-head"/>
              <w:spacing w:after="0"/>
              <w:rPr>
                <w:rFonts w:ascii="Times New Roman" w:hAnsi="Times New Roman" w:cs="Times New Roman"/>
                <w:sz w:val="24"/>
                <w:szCs w:val="24"/>
              </w:rPr>
            </w:pPr>
            <w:r w:rsidRPr="00BE3CD9">
              <w:rPr>
                <w:rFonts w:ascii="Times New Roman" w:hAnsi="Times New Roman" w:cs="Times New Roman"/>
                <w:sz w:val="24"/>
                <w:szCs w:val="24"/>
              </w:rPr>
              <w:t>квалификационная категория</w:t>
            </w:r>
          </w:p>
          <w:p w:rsidR="001E37F4" w:rsidRPr="00BE3CD9" w:rsidRDefault="001E37F4" w:rsidP="00012AA3">
            <w:pPr>
              <w:pStyle w:val="table-head"/>
              <w:spacing w:after="0"/>
              <w:rPr>
                <w:rFonts w:ascii="Times New Roman" w:hAnsi="Times New Roman" w:cs="Times New Roman"/>
                <w:sz w:val="24"/>
                <w:szCs w:val="24"/>
              </w:rPr>
            </w:pPr>
            <w:r w:rsidRPr="00BE3CD9">
              <w:rPr>
                <w:rFonts w:ascii="Times New Roman" w:hAnsi="Times New Roman" w:cs="Times New Roman"/>
                <w:sz w:val="24"/>
                <w:szCs w:val="24"/>
              </w:rPr>
              <w:t>(%)</w:t>
            </w:r>
          </w:p>
        </w:tc>
      </w:tr>
      <w:tr w:rsidR="001E37F4" w:rsidRPr="00E410FF" w:rsidTr="00012AA3">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37F4" w:rsidRPr="00BE3CD9" w:rsidRDefault="001E37F4" w:rsidP="00012AA3">
            <w:pPr>
              <w:pStyle w:val="table-body0mm"/>
              <w:rPr>
                <w:rFonts w:cs="Times New Roman"/>
                <w:sz w:val="24"/>
                <w:szCs w:val="24"/>
              </w:rPr>
            </w:pPr>
            <w:r w:rsidRPr="00BE3CD9">
              <w:rPr>
                <w:rFonts w:cs="Times New Roman"/>
                <w:sz w:val="24"/>
                <w:szCs w:val="24"/>
              </w:rPr>
              <w:t>Педагогические работники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37F4" w:rsidRPr="00BE3CD9" w:rsidRDefault="001E37F4" w:rsidP="00012AA3">
            <w:pPr>
              <w:pStyle w:val="NoParagraphStyle"/>
              <w:spacing w:line="240" w:lineRule="auto"/>
              <w:textAlignment w:val="auto"/>
              <w:rPr>
                <w:rFonts w:ascii="Times New Roman" w:hAnsi="Times New Roman" w:cs="Times New Roman"/>
                <w:color w:val="auto"/>
                <w:lang w:val="ru-RU"/>
              </w:rPr>
            </w:pPr>
            <w:r w:rsidRPr="00BE3CD9">
              <w:rPr>
                <w:rFonts w:ascii="Times New Roman" w:hAnsi="Times New Roman" w:cs="Times New Roman"/>
                <w:color w:val="auto"/>
                <w:lang w:val="ru-RU"/>
              </w:rPr>
              <w:t>22</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37F4" w:rsidRPr="00BE3CD9" w:rsidRDefault="001E37F4" w:rsidP="00012AA3">
            <w:pPr>
              <w:pStyle w:val="NoParagraphStyle"/>
              <w:spacing w:line="240" w:lineRule="auto"/>
              <w:textAlignment w:val="auto"/>
              <w:rPr>
                <w:rFonts w:ascii="Times New Roman" w:hAnsi="Times New Roman" w:cs="Times New Roman"/>
                <w:color w:val="auto"/>
                <w:lang w:val="ru-RU"/>
              </w:rPr>
            </w:pPr>
            <w:r w:rsidRPr="00BE3CD9">
              <w:rPr>
                <w:rFonts w:ascii="Times New Roman" w:hAnsi="Times New Roman" w:cs="Times New Roman"/>
                <w:color w:val="auto"/>
                <w:lang w:val="ru-RU"/>
              </w:rPr>
              <w:t>4,5</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37F4" w:rsidRPr="00BE3CD9" w:rsidRDefault="001E37F4" w:rsidP="00012AA3">
            <w:pPr>
              <w:pStyle w:val="NoParagraphStyle"/>
              <w:spacing w:line="240" w:lineRule="auto"/>
              <w:textAlignment w:val="auto"/>
              <w:rPr>
                <w:rFonts w:ascii="Times New Roman" w:hAnsi="Times New Roman" w:cs="Times New Roman"/>
                <w:color w:val="auto"/>
                <w:lang w:val="ru-RU"/>
              </w:rPr>
            </w:pPr>
            <w:r w:rsidRPr="00BE3CD9">
              <w:rPr>
                <w:rFonts w:ascii="Times New Roman" w:hAnsi="Times New Roman" w:cs="Times New Roman"/>
                <w:color w:val="auto"/>
                <w:lang w:val="ru-RU"/>
              </w:rPr>
              <w:t>86,4</w:t>
            </w:r>
          </w:p>
        </w:tc>
      </w:tr>
      <w:tr w:rsidR="001E37F4" w:rsidRPr="00E410FF" w:rsidTr="00012AA3">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37F4" w:rsidRPr="00BE3CD9" w:rsidRDefault="001E37F4" w:rsidP="00012AA3">
            <w:pPr>
              <w:pStyle w:val="table-body0mm"/>
              <w:rPr>
                <w:rFonts w:cs="Times New Roman"/>
                <w:sz w:val="24"/>
                <w:szCs w:val="24"/>
              </w:rPr>
            </w:pPr>
            <w:r w:rsidRPr="00BE3CD9">
              <w:rPr>
                <w:rFonts w:cs="Times New Roman"/>
                <w:sz w:val="24"/>
                <w:szCs w:val="24"/>
              </w:rPr>
              <w:t xml:space="preserve">Руководящие </w:t>
            </w:r>
            <w:r w:rsidRPr="00BE3CD9">
              <w:rPr>
                <w:rFonts w:cs="Times New Roman"/>
                <w:sz w:val="24"/>
                <w:szCs w:val="24"/>
              </w:rPr>
              <w:br/>
              <w:t>работники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37F4" w:rsidRPr="00BE3CD9" w:rsidRDefault="001E37F4" w:rsidP="00012AA3">
            <w:pPr>
              <w:pStyle w:val="NoParagraphStyle"/>
              <w:spacing w:line="240" w:lineRule="auto"/>
              <w:textAlignment w:val="auto"/>
              <w:rPr>
                <w:rFonts w:ascii="Times New Roman" w:hAnsi="Times New Roman" w:cs="Times New Roman"/>
                <w:color w:val="auto"/>
                <w:lang w:val="ru-RU"/>
              </w:rPr>
            </w:pPr>
            <w:r w:rsidRPr="00BE3CD9">
              <w:rPr>
                <w:rFonts w:ascii="Times New Roman" w:hAnsi="Times New Roman" w:cs="Times New Roman"/>
                <w:color w:val="auto"/>
                <w:lang w:val="ru-RU"/>
              </w:rPr>
              <w:t>2</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37F4" w:rsidRPr="00BE3CD9" w:rsidRDefault="001E37F4" w:rsidP="00012AA3">
            <w:pPr>
              <w:pStyle w:val="NoParagraphStyle"/>
              <w:spacing w:line="240" w:lineRule="auto"/>
              <w:textAlignment w:val="auto"/>
              <w:rPr>
                <w:rFonts w:ascii="Times New Roman" w:hAnsi="Times New Roman" w:cs="Times New Roman"/>
                <w:color w:val="auto"/>
                <w:lang w:val="ru-RU"/>
              </w:rPr>
            </w:pPr>
            <w:r w:rsidRPr="00BE3CD9">
              <w:rPr>
                <w:rFonts w:ascii="Times New Roman" w:hAnsi="Times New Roman" w:cs="Times New Roman"/>
                <w:color w:val="auto"/>
                <w:lang w:val="ru-RU"/>
              </w:rPr>
              <w:t>100</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37F4" w:rsidRPr="00BE3CD9" w:rsidRDefault="001E37F4" w:rsidP="00012AA3">
            <w:pPr>
              <w:pStyle w:val="NoParagraphStyle"/>
              <w:spacing w:line="240" w:lineRule="auto"/>
              <w:textAlignment w:val="auto"/>
              <w:rPr>
                <w:rFonts w:ascii="Times New Roman" w:hAnsi="Times New Roman" w:cs="Times New Roman"/>
                <w:color w:val="auto"/>
                <w:lang w:val="ru-RU"/>
              </w:rPr>
            </w:pPr>
          </w:p>
        </w:tc>
      </w:tr>
      <w:tr w:rsidR="001E37F4" w:rsidRPr="00E410FF" w:rsidTr="00012AA3">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37F4" w:rsidRPr="00BE3CD9" w:rsidRDefault="001E37F4" w:rsidP="00012AA3">
            <w:pPr>
              <w:pStyle w:val="table-body0mm"/>
              <w:rPr>
                <w:rFonts w:cs="Times New Roman"/>
                <w:sz w:val="24"/>
                <w:szCs w:val="24"/>
              </w:rPr>
            </w:pPr>
            <w:r w:rsidRPr="00BE3CD9">
              <w:rPr>
                <w:rFonts w:cs="Times New Roman"/>
                <w:sz w:val="24"/>
                <w:szCs w:val="24"/>
              </w:rPr>
              <w:t>Иные работники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37F4" w:rsidRPr="00BE3CD9" w:rsidRDefault="001E37F4" w:rsidP="00012AA3">
            <w:pPr>
              <w:pStyle w:val="NoParagraphStyle"/>
              <w:spacing w:line="240" w:lineRule="auto"/>
              <w:textAlignment w:val="auto"/>
              <w:rPr>
                <w:rFonts w:ascii="Times New Roman" w:hAnsi="Times New Roman" w:cs="Times New Roman"/>
                <w:color w:val="auto"/>
                <w:lang w:val="ru-RU"/>
              </w:rPr>
            </w:pP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37F4" w:rsidRPr="00BE3CD9" w:rsidRDefault="001E37F4" w:rsidP="00012AA3">
            <w:pPr>
              <w:pStyle w:val="NoParagraphStyle"/>
              <w:spacing w:line="240" w:lineRule="auto"/>
              <w:textAlignment w:val="auto"/>
              <w:rPr>
                <w:rFonts w:ascii="Times New Roman" w:hAnsi="Times New Roman" w:cs="Times New Roman"/>
                <w:color w:val="auto"/>
                <w:lang w:val="ru-RU"/>
              </w:rPr>
            </w:pP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37F4" w:rsidRPr="00BE3CD9" w:rsidRDefault="001E37F4" w:rsidP="00012AA3">
            <w:pPr>
              <w:pStyle w:val="NoParagraphStyle"/>
              <w:spacing w:line="240" w:lineRule="auto"/>
              <w:textAlignment w:val="auto"/>
              <w:rPr>
                <w:rFonts w:ascii="Times New Roman" w:hAnsi="Times New Roman" w:cs="Times New Roman"/>
                <w:color w:val="auto"/>
                <w:lang w:val="ru-RU"/>
              </w:rPr>
            </w:pPr>
          </w:p>
        </w:tc>
      </w:tr>
    </w:tbl>
    <w:p w:rsidR="001E37F4" w:rsidRPr="00FF4E09" w:rsidRDefault="001E37F4" w:rsidP="001E37F4">
      <w:pPr>
        <w:spacing w:after="160" w:line="259" w:lineRule="auto"/>
        <w:rPr>
          <w:rFonts w:ascii="Times New Roman" w:hAnsi="Times New Roman" w:cs="Times New Roman"/>
          <w:sz w:val="24"/>
          <w:szCs w:val="24"/>
        </w:rPr>
      </w:pP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Для достижения результатов основной образовательной программы в ходе ее реализации</w:t>
      </w:r>
      <w:r>
        <w:rPr>
          <w:rFonts w:ascii="Times New Roman" w:hAnsi="Times New Roman" w:cs="Times New Roman"/>
          <w:sz w:val="24"/>
          <w:szCs w:val="24"/>
        </w:rPr>
        <w:t xml:space="preserve"> </w:t>
      </w:r>
      <w:r w:rsidRPr="00FF4E09">
        <w:rPr>
          <w:rFonts w:ascii="Times New Roman" w:hAnsi="Times New Roman" w:cs="Times New Roman"/>
          <w:sz w:val="24"/>
          <w:szCs w:val="24"/>
        </w:rPr>
        <w:t>предполагается оценка качества и результативности деятельности педагогических работников</w:t>
      </w:r>
      <w:r>
        <w:rPr>
          <w:rFonts w:ascii="Times New Roman" w:hAnsi="Times New Roman" w:cs="Times New Roman"/>
          <w:sz w:val="24"/>
          <w:szCs w:val="24"/>
        </w:rPr>
        <w:t xml:space="preserve"> </w:t>
      </w:r>
      <w:r w:rsidRPr="00FF4E09">
        <w:rPr>
          <w:rFonts w:ascii="Times New Roman" w:hAnsi="Times New Roman" w:cs="Times New Roman"/>
          <w:sz w:val="24"/>
          <w:szCs w:val="24"/>
        </w:rPr>
        <w:t>с целью коррекции их деятельности, а также определения стимулирующей части фонда</w:t>
      </w:r>
      <w:r>
        <w:rPr>
          <w:rFonts w:ascii="Times New Roman" w:hAnsi="Times New Roman" w:cs="Times New Roman"/>
          <w:sz w:val="24"/>
          <w:szCs w:val="24"/>
        </w:rPr>
        <w:t xml:space="preserve"> </w:t>
      </w:r>
      <w:r w:rsidRPr="00FF4E09">
        <w:rPr>
          <w:rFonts w:ascii="Times New Roman" w:hAnsi="Times New Roman" w:cs="Times New Roman"/>
          <w:sz w:val="24"/>
          <w:szCs w:val="24"/>
        </w:rPr>
        <w:t>оплаты труда.</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Критерии оценки результативности деятельности педагогических работников.</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Результативность деятельности оценивается по схеме:</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критерии оценки,</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содержание критерия,</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показатели/индикаторы.</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Показатели и индикаторы результативности деятельности педагогических работников</w:t>
      </w:r>
      <w:r>
        <w:rPr>
          <w:rFonts w:ascii="Times New Roman" w:hAnsi="Times New Roman" w:cs="Times New Roman"/>
          <w:sz w:val="24"/>
          <w:szCs w:val="24"/>
        </w:rPr>
        <w:t xml:space="preserve"> </w:t>
      </w:r>
      <w:r w:rsidRPr="00FF4E09">
        <w:rPr>
          <w:rFonts w:ascii="Times New Roman" w:hAnsi="Times New Roman" w:cs="Times New Roman"/>
          <w:sz w:val="24"/>
          <w:szCs w:val="24"/>
        </w:rPr>
        <w:t>разрабатываются на основе планируемых результатов (в том числе для междисциплинарных</w:t>
      </w:r>
      <w:r>
        <w:rPr>
          <w:rFonts w:ascii="Times New Roman" w:hAnsi="Times New Roman" w:cs="Times New Roman"/>
          <w:sz w:val="24"/>
          <w:szCs w:val="24"/>
        </w:rPr>
        <w:t xml:space="preserve"> </w:t>
      </w:r>
      <w:r w:rsidRPr="00FF4E09">
        <w:rPr>
          <w:rFonts w:ascii="Times New Roman" w:hAnsi="Times New Roman" w:cs="Times New Roman"/>
          <w:sz w:val="24"/>
          <w:szCs w:val="24"/>
        </w:rPr>
        <w:t>программ) и в соответствии со спецификой основной образовательной программы. Они</w:t>
      </w:r>
      <w:r>
        <w:rPr>
          <w:rFonts w:ascii="Times New Roman" w:hAnsi="Times New Roman" w:cs="Times New Roman"/>
          <w:sz w:val="24"/>
          <w:szCs w:val="24"/>
        </w:rPr>
        <w:t xml:space="preserve"> </w:t>
      </w:r>
      <w:r w:rsidRPr="00FF4E09">
        <w:rPr>
          <w:rFonts w:ascii="Times New Roman" w:hAnsi="Times New Roman" w:cs="Times New Roman"/>
          <w:sz w:val="24"/>
          <w:szCs w:val="24"/>
        </w:rPr>
        <w:t>отражают динамику образовательных достижений обучающихся, в том числе формирования</w:t>
      </w:r>
      <w:r>
        <w:rPr>
          <w:rFonts w:ascii="Times New Roman" w:hAnsi="Times New Roman" w:cs="Times New Roman"/>
          <w:sz w:val="24"/>
          <w:szCs w:val="24"/>
        </w:rPr>
        <w:t xml:space="preserve"> </w:t>
      </w:r>
      <w:r w:rsidRPr="00FF4E09">
        <w:rPr>
          <w:rFonts w:ascii="Times New Roman" w:hAnsi="Times New Roman" w:cs="Times New Roman"/>
          <w:sz w:val="24"/>
          <w:szCs w:val="24"/>
        </w:rPr>
        <w:t>УУД, а также активность и результативность их участия во внеурочной деятельности,</w:t>
      </w:r>
      <w:r>
        <w:rPr>
          <w:rFonts w:ascii="Times New Roman" w:hAnsi="Times New Roman" w:cs="Times New Roman"/>
          <w:sz w:val="24"/>
          <w:szCs w:val="24"/>
        </w:rPr>
        <w:t xml:space="preserve"> </w:t>
      </w:r>
      <w:r w:rsidRPr="00FF4E09">
        <w:rPr>
          <w:rFonts w:ascii="Times New Roman" w:hAnsi="Times New Roman" w:cs="Times New Roman"/>
          <w:sz w:val="24"/>
          <w:szCs w:val="24"/>
        </w:rPr>
        <w:t>образовательных, творческих и социальных, в том числе разновозрастных, проектах,</w:t>
      </w:r>
      <w:r>
        <w:rPr>
          <w:rFonts w:ascii="Times New Roman" w:hAnsi="Times New Roman" w:cs="Times New Roman"/>
          <w:sz w:val="24"/>
          <w:szCs w:val="24"/>
        </w:rPr>
        <w:t xml:space="preserve"> </w:t>
      </w:r>
      <w:r w:rsidRPr="00FF4E09">
        <w:rPr>
          <w:rFonts w:ascii="Times New Roman" w:hAnsi="Times New Roman" w:cs="Times New Roman"/>
          <w:sz w:val="24"/>
          <w:szCs w:val="24"/>
        </w:rPr>
        <w:t>школьном самоуправлении, волонтерском движении. Обобщенная оценка личностных</w:t>
      </w:r>
      <w:r>
        <w:rPr>
          <w:rFonts w:ascii="Times New Roman" w:hAnsi="Times New Roman" w:cs="Times New Roman"/>
          <w:sz w:val="24"/>
          <w:szCs w:val="24"/>
        </w:rPr>
        <w:t xml:space="preserve"> </w:t>
      </w:r>
      <w:r w:rsidRPr="00FF4E09">
        <w:rPr>
          <w:rFonts w:ascii="Times New Roman" w:hAnsi="Times New Roman" w:cs="Times New Roman"/>
          <w:sz w:val="24"/>
          <w:szCs w:val="24"/>
        </w:rPr>
        <w:t>результатов учебной деятельности обучающихся может осуществляться в ходе различных</w:t>
      </w:r>
      <w:r>
        <w:rPr>
          <w:rFonts w:ascii="Times New Roman" w:hAnsi="Times New Roman" w:cs="Times New Roman"/>
          <w:sz w:val="24"/>
          <w:szCs w:val="24"/>
        </w:rPr>
        <w:t xml:space="preserve"> </w:t>
      </w:r>
      <w:r w:rsidRPr="00FF4E09">
        <w:rPr>
          <w:rFonts w:ascii="Times New Roman" w:hAnsi="Times New Roman" w:cs="Times New Roman"/>
          <w:sz w:val="24"/>
          <w:szCs w:val="24"/>
        </w:rPr>
        <w:t>мониторинговых исследований. При оценке качества деятельности педагогических</w:t>
      </w:r>
      <w:r>
        <w:rPr>
          <w:rFonts w:ascii="Times New Roman" w:hAnsi="Times New Roman" w:cs="Times New Roman"/>
          <w:sz w:val="24"/>
          <w:szCs w:val="24"/>
        </w:rPr>
        <w:t xml:space="preserve"> </w:t>
      </w:r>
      <w:r w:rsidRPr="00FF4E09">
        <w:rPr>
          <w:rFonts w:ascii="Times New Roman" w:hAnsi="Times New Roman" w:cs="Times New Roman"/>
          <w:sz w:val="24"/>
          <w:szCs w:val="24"/>
        </w:rPr>
        <w:t>работников учитывается востребованность услуг учителя (в том числе внеурочных)</w:t>
      </w:r>
      <w:r>
        <w:rPr>
          <w:rFonts w:ascii="Times New Roman" w:hAnsi="Times New Roman" w:cs="Times New Roman"/>
          <w:sz w:val="24"/>
          <w:szCs w:val="24"/>
        </w:rPr>
        <w:t xml:space="preserve"> </w:t>
      </w:r>
      <w:r w:rsidRPr="00FF4E09">
        <w:rPr>
          <w:rFonts w:ascii="Times New Roman" w:hAnsi="Times New Roman" w:cs="Times New Roman"/>
          <w:sz w:val="24"/>
          <w:szCs w:val="24"/>
        </w:rPr>
        <w:t>учениками и родителями; использование учителями современных педагогических технологий,</w:t>
      </w:r>
      <w:r>
        <w:rPr>
          <w:rFonts w:ascii="Times New Roman" w:hAnsi="Times New Roman" w:cs="Times New Roman"/>
          <w:sz w:val="24"/>
          <w:szCs w:val="24"/>
        </w:rPr>
        <w:t xml:space="preserve"> </w:t>
      </w:r>
      <w:r w:rsidRPr="00FF4E09">
        <w:rPr>
          <w:rFonts w:ascii="Times New Roman" w:hAnsi="Times New Roman" w:cs="Times New Roman"/>
          <w:sz w:val="24"/>
          <w:szCs w:val="24"/>
        </w:rPr>
        <w:t>в том числе ИКТ и здоровьесберегающих; участие в методической и научной работе;</w:t>
      </w:r>
      <w:r>
        <w:rPr>
          <w:rFonts w:ascii="Times New Roman" w:hAnsi="Times New Roman" w:cs="Times New Roman"/>
          <w:sz w:val="24"/>
          <w:szCs w:val="24"/>
        </w:rPr>
        <w:t xml:space="preserve"> </w:t>
      </w:r>
      <w:r w:rsidRPr="00FF4E09">
        <w:rPr>
          <w:rFonts w:ascii="Times New Roman" w:hAnsi="Times New Roman" w:cs="Times New Roman"/>
          <w:sz w:val="24"/>
          <w:szCs w:val="24"/>
        </w:rPr>
        <w:t>распространение передового педагогического опыта; повышение уровня профессионального</w:t>
      </w:r>
      <w:r>
        <w:rPr>
          <w:rFonts w:ascii="Times New Roman" w:hAnsi="Times New Roman" w:cs="Times New Roman"/>
          <w:sz w:val="24"/>
          <w:szCs w:val="24"/>
        </w:rPr>
        <w:t xml:space="preserve"> </w:t>
      </w:r>
      <w:r w:rsidRPr="00FF4E09">
        <w:rPr>
          <w:rFonts w:ascii="Times New Roman" w:hAnsi="Times New Roman" w:cs="Times New Roman"/>
          <w:sz w:val="24"/>
          <w:szCs w:val="24"/>
        </w:rPr>
        <w:t>мастерства; работа учителя по формированию и сопровождению индивидуальных</w:t>
      </w:r>
      <w:r>
        <w:rPr>
          <w:rFonts w:ascii="Times New Roman" w:hAnsi="Times New Roman" w:cs="Times New Roman"/>
          <w:sz w:val="24"/>
          <w:szCs w:val="24"/>
        </w:rPr>
        <w:t xml:space="preserve"> </w:t>
      </w:r>
      <w:r w:rsidRPr="00FF4E09">
        <w:rPr>
          <w:rFonts w:ascii="Times New Roman" w:hAnsi="Times New Roman" w:cs="Times New Roman"/>
          <w:sz w:val="24"/>
          <w:szCs w:val="24"/>
        </w:rPr>
        <w:t>образовательных траекторий обучающихся; руководство проектной деятельностью</w:t>
      </w:r>
      <w:r>
        <w:rPr>
          <w:rFonts w:ascii="Times New Roman" w:hAnsi="Times New Roman" w:cs="Times New Roman"/>
          <w:sz w:val="24"/>
          <w:szCs w:val="24"/>
        </w:rPr>
        <w:t xml:space="preserve"> </w:t>
      </w:r>
      <w:r w:rsidRPr="00FF4E09">
        <w:rPr>
          <w:rFonts w:ascii="Times New Roman" w:hAnsi="Times New Roman" w:cs="Times New Roman"/>
          <w:sz w:val="24"/>
          <w:szCs w:val="24"/>
        </w:rPr>
        <w:t>обучающихся; взаимодействие со всеми участниками образовательного процесса и др.</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Ожидаемый результат повышения квалификации</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–профессиональная готовность работников образования к реализации ФГОС НОО:</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‒обеспечение оптимального вхождения работников образования в систему ценностей</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современного образования;</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‒освоение новой системы требований к структуре основной образовательной программы,</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результатам ее освоения и условиям реализации, а также системы оценки итогов</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образовательной деятельности обучающихся;</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‒овладение учебно-методическими и информационно-методическими ресурсами,</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необходимыми для успешного решения задач ФГОС НОО.</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Проводятся мероприятия:</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1. Семинары, посвященные содержанию и ключевым особенностям ФГОС НОО.</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2. Тренинги для педагогов с целью выявления и соотнесения собственной профессиональной</w:t>
      </w:r>
      <w:r>
        <w:rPr>
          <w:rFonts w:ascii="Times New Roman" w:hAnsi="Times New Roman" w:cs="Times New Roman"/>
          <w:sz w:val="24"/>
          <w:szCs w:val="24"/>
        </w:rPr>
        <w:t xml:space="preserve"> </w:t>
      </w:r>
      <w:r w:rsidRPr="00FF4E09">
        <w:rPr>
          <w:rFonts w:ascii="Times New Roman" w:hAnsi="Times New Roman" w:cs="Times New Roman"/>
          <w:sz w:val="24"/>
          <w:szCs w:val="24"/>
        </w:rPr>
        <w:t>позиции с целями и задачами ФГОС НОО.</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3. Заседания методических объединений учителей классных руководителей по проблемам</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введения ФГОС НОО.</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4. Конференции участников образовательного процесса и социальных партнеров</w:t>
      </w:r>
      <w:r>
        <w:rPr>
          <w:rFonts w:ascii="Times New Roman" w:hAnsi="Times New Roman" w:cs="Times New Roman"/>
          <w:sz w:val="24"/>
          <w:szCs w:val="24"/>
        </w:rPr>
        <w:t xml:space="preserve"> </w:t>
      </w:r>
      <w:r w:rsidRPr="00FF4E09">
        <w:rPr>
          <w:rFonts w:ascii="Times New Roman" w:hAnsi="Times New Roman" w:cs="Times New Roman"/>
          <w:sz w:val="24"/>
          <w:szCs w:val="24"/>
        </w:rPr>
        <w:t>образовательной организации по итогам разработки основной образовательной программы, ее</w:t>
      </w:r>
      <w:r>
        <w:rPr>
          <w:rFonts w:ascii="Times New Roman" w:hAnsi="Times New Roman" w:cs="Times New Roman"/>
          <w:sz w:val="24"/>
          <w:szCs w:val="24"/>
        </w:rPr>
        <w:t xml:space="preserve"> </w:t>
      </w:r>
      <w:r w:rsidRPr="00FF4E09">
        <w:rPr>
          <w:rFonts w:ascii="Times New Roman" w:hAnsi="Times New Roman" w:cs="Times New Roman"/>
          <w:sz w:val="24"/>
          <w:szCs w:val="24"/>
        </w:rPr>
        <w:t>отдельных разделов, проблемам апробации и введения ФГОС НОО.</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5. Участие педагогов в разработке разделов и компонентов основной образовательной</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программы образовательной организации.</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6. Участие педагогов в разработке и апробации оценки эффективности работы в условиях</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внедрения ФГОС НОО и новой системы оплаты труда.</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7. Участие педагогов в проведении мастер-классов, круглых столов, стажерских площадок,</w:t>
      </w:r>
      <w:r>
        <w:rPr>
          <w:rFonts w:ascii="Times New Roman" w:hAnsi="Times New Roman" w:cs="Times New Roman"/>
          <w:sz w:val="24"/>
          <w:szCs w:val="24"/>
        </w:rPr>
        <w:t xml:space="preserve"> </w:t>
      </w:r>
      <w:r w:rsidRPr="00FF4E09">
        <w:rPr>
          <w:rFonts w:ascii="Times New Roman" w:hAnsi="Times New Roman" w:cs="Times New Roman"/>
          <w:sz w:val="24"/>
          <w:szCs w:val="24"/>
        </w:rPr>
        <w:t>«открытых» уроков, внеурочных занятий и мероприятий по отдельным направлениям</w:t>
      </w:r>
      <w:r>
        <w:rPr>
          <w:rFonts w:ascii="Times New Roman" w:hAnsi="Times New Roman" w:cs="Times New Roman"/>
          <w:sz w:val="24"/>
          <w:szCs w:val="24"/>
        </w:rPr>
        <w:t xml:space="preserve"> </w:t>
      </w:r>
      <w:r w:rsidRPr="00FF4E09">
        <w:rPr>
          <w:rFonts w:ascii="Times New Roman" w:hAnsi="Times New Roman" w:cs="Times New Roman"/>
          <w:sz w:val="24"/>
          <w:szCs w:val="24"/>
        </w:rPr>
        <w:t>введения и</w:t>
      </w:r>
      <w:r>
        <w:rPr>
          <w:rFonts w:ascii="Times New Roman" w:hAnsi="Times New Roman" w:cs="Times New Roman"/>
          <w:sz w:val="24"/>
          <w:szCs w:val="24"/>
        </w:rPr>
        <w:t xml:space="preserve"> </w:t>
      </w:r>
      <w:r w:rsidRPr="00FF4E09">
        <w:rPr>
          <w:rFonts w:ascii="Times New Roman" w:hAnsi="Times New Roman" w:cs="Times New Roman"/>
          <w:sz w:val="24"/>
          <w:szCs w:val="24"/>
        </w:rPr>
        <w:t>реализации ФГОС НОО.</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Подведение итогов и обсуждение результатов мероприятий осуществляются в разных</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формах: совещания при директоре, заседания педагогического и методического советов,</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решения педагогического совета, презентации, приказы, инструкции, рекомендации и т. д.</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Оценка кадрового обеспечения проводится ежегодно в августе. Результаты оценки</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фиксируются в «Кадровое обеспечение ОП».</w:t>
      </w:r>
      <w:r>
        <w:rPr>
          <w:rFonts w:ascii="Times New Roman" w:hAnsi="Times New Roman" w:cs="Times New Roman"/>
          <w:sz w:val="24"/>
          <w:szCs w:val="24"/>
        </w:rPr>
        <w:t xml:space="preserve"> </w:t>
      </w:r>
      <w:r w:rsidRPr="00FF4E09">
        <w:rPr>
          <w:rFonts w:ascii="Times New Roman" w:hAnsi="Times New Roman" w:cs="Times New Roman"/>
          <w:sz w:val="24"/>
          <w:szCs w:val="24"/>
        </w:rPr>
        <w:t>Одним из условий готовности МБОУ «</w:t>
      </w:r>
      <w:r>
        <w:rPr>
          <w:rFonts w:ascii="Times New Roman" w:hAnsi="Times New Roman" w:cs="Times New Roman"/>
          <w:sz w:val="24"/>
          <w:szCs w:val="24"/>
        </w:rPr>
        <w:t xml:space="preserve">Новотырышкинская СОШ» </w:t>
      </w:r>
      <w:r w:rsidRPr="00FF4E09">
        <w:rPr>
          <w:rFonts w:ascii="Times New Roman" w:hAnsi="Times New Roman" w:cs="Times New Roman"/>
          <w:sz w:val="24"/>
          <w:szCs w:val="24"/>
        </w:rPr>
        <w:t>к введению ФГОС НОО является создание системы методической работы,</w:t>
      </w:r>
      <w:r>
        <w:rPr>
          <w:rFonts w:ascii="Times New Roman" w:hAnsi="Times New Roman" w:cs="Times New Roman"/>
          <w:sz w:val="24"/>
          <w:szCs w:val="24"/>
        </w:rPr>
        <w:t xml:space="preserve"> </w:t>
      </w:r>
      <w:r w:rsidRPr="00FF4E09">
        <w:rPr>
          <w:rFonts w:ascii="Times New Roman" w:hAnsi="Times New Roman" w:cs="Times New Roman"/>
          <w:sz w:val="24"/>
          <w:szCs w:val="24"/>
        </w:rPr>
        <w:t>обеспечивающей сопровождение деятельности педагогов на всех этапах реализации</w:t>
      </w:r>
      <w:r>
        <w:rPr>
          <w:rFonts w:ascii="Times New Roman" w:hAnsi="Times New Roman" w:cs="Times New Roman"/>
          <w:sz w:val="24"/>
          <w:szCs w:val="24"/>
        </w:rPr>
        <w:t xml:space="preserve"> </w:t>
      </w:r>
      <w:r w:rsidRPr="00FF4E09">
        <w:rPr>
          <w:rFonts w:ascii="Times New Roman" w:hAnsi="Times New Roman" w:cs="Times New Roman"/>
          <w:sz w:val="24"/>
          <w:szCs w:val="24"/>
        </w:rPr>
        <w:t>требований ФГОС НОО.</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Организация методической работы в школе</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Цель: обеспечение эффективной реализации ФГОС НОО, в том числе и для обучающихся с</w:t>
      </w:r>
      <w:r>
        <w:rPr>
          <w:rFonts w:ascii="Times New Roman" w:hAnsi="Times New Roman" w:cs="Times New Roman"/>
          <w:sz w:val="24"/>
          <w:szCs w:val="24"/>
        </w:rPr>
        <w:t xml:space="preserve"> </w:t>
      </w:r>
      <w:r w:rsidRPr="00FF4E09">
        <w:rPr>
          <w:rFonts w:ascii="Times New Roman" w:hAnsi="Times New Roman" w:cs="Times New Roman"/>
          <w:sz w:val="24"/>
          <w:szCs w:val="24"/>
        </w:rPr>
        <w:t>ЗПР через создание системы непрерывного профессионального развития педагогов.</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Задачи:</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развитие профессионализма педагогических кадров;</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выявление затруднений, потребностей и образовательных запросов педагогов и</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формирование на их основе заявки на повышение квалификации</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создание мотивационных условий, благоприятных для профессионального развития и</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решения педагогами задач новой деятельности;</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выявление, обобщение и распространение наиболее ценного опыта работы учителей.</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Методическая служба школы имеет следующую структуру:</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Педагогический совет</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Методический совет</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Методические объединения</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Система повышения квалификации</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Формы методической работы, которые позволяют решать проблемы и задачи, стоящие перед</w:t>
      </w:r>
      <w:r>
        <w:rPr>
          <w:rFonts w:ascii="Times New Roman" w:hAnsi="Times New Roman" w:cs="Times New Roman"/>
          <w:sz w:val="24"/>
          <w:szCs w:val="24"/>
        </w:rPr>
        <w:t xml:space="preserve"> </w:t>
      </w:r>
      <w:r w:rsidRPr="00FF4E09">
        <w:rPr>
          <w:rFonts w:ascii="Times New Roman" w:hAnsi="Times New Roman" w:cs="Times New Roman"/>
          <w:sz w:val="24"/>
          <w:szCs w:val="24"/>
        </w:rPr>
        <w:t>школой:</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заседания педагогического совета методического совета, школьных методических</w:t>
      </w:r>
    </w:p>
    <w:p w:rsidR="001E37F4" w:rsidRPr="00FF4E09" w:rsidRDefault="001E37F4" w:rsidP="001E37F4">
      <w:pPr>
        <w:spacing w:after="160" w:line="259" w:lineRule="auto"/>
        <w:rPr>
          <w:rFonts w:ascii="Times New Roman" w:hAnsi="Times New Roman" w:cs="Times New Roman"/>
          <w:sz w:val="24"/>
          <w:szCs w:val="24"/>
        </w:rPr>
      </w:pPr>
      <w:r>
        <w:rPr>
          <w:rFonts w:ascii="Times New Roman" w:hAnsi="Times New Roman" w:cs="Times New Roman"/>
          <w:sz w:val="24"/>
          <w:szCs w:val="24"/>
        </w:rPr>
        <w:t>Объединений;</w:t>
      </w:r>
      <w:r w:rsidRPr="00FF4E09">
        <w:rPr>
          <w:rFonts w:ascii="Times New Roman" w:hAnsi="Times New Roman" w:cs="Times New Roman"/>
          <w:sz w:val="24"/>
          <w:szCs w:val="24"/>
        </w:rPr>
        <w:t xml:space="preserve"> </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открытые уроки, их анализ;</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творческий отчет, презентации опыта работы;</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доклады, выступления, мастер - классы;</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семинары;</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участие в профессиональных и методических конкурсах;</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аттестация;</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повышение квалификации, самообразование;</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анкетирование;</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наставничество;</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методические консультации;</w:t>
      </w:r>
    </w:p>
    <w:p w:rsidR="001E37F4" w:rsidRPr="00FF4E09" w:rsidRDefault="001E37F4" w:rsidP="001E37F4">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административные совещания.</w:t>
      </w:r>
    </w:p>
    <w:p w:rsidR="001E37F4" w:rsidRPr="00CD1297" w:rsidRDefault="00674530" w:rsidP="001E37F4">
      <w:pPr>
        <w:spacing w:after="160" w:line="259" w:lineRule="auto"/>
        <w:rPr>
          <w:rFonts w:ascii="Times New Roman" w:hAnsi="Times New Roman" w:cs="Times New Roman"/>
          <w:b/>
          <w:sz w:val="24"/>
          <w:szCs w:val="24"/>
        </w:rPr>
      </w:pPr>
      <w:r>
        <w:rPr>
          <w:rFonts w:ascii="Times New Roman" w:hAnsi="Times New Roman" w:cs="Times New Roman"/>
          <w:b/>
          <w:sz w:val="24"/>
          <w:szCs w:val="24"/>
        </w:rPr>
        <w:t>3.4</w:t>
      </w:r>
      <w:r w:rsidR="001E37F4">
        <w:rPr>
          <w:rFonts w:ascii="Times New Roman" w:hAnsi="Times New Roman" w:cs="Times New Roman"/>
          <w:b/>
          <w:sz w:val="24"/>
          <w:szCs w:val="24"/>
        </w:rPr>
        <w:t>.2.</w:t>
      </w:r>
      <w:r w:rsidR="001E37F4" w:rsidRPr="00CD1297">
        <w:rPr>
          <w:rFonts w:ascii="Times New Roman" w:hAnsi="Times New Roman" w:cs="Times New Roman"/>
          <w:b/>
          <w:sz w:val="24"/>
          <w:szCs w:val="24"/>
        </w:rPr>
        <w:t xml:space="preserve">Психолого-педагогические условия реализации основной образовательной программы </w:t>
      </w:r>
      <w:r w:rsidR="001E37F4">
        <w:rPr>
          <w:rFonts w:ascii="Times New Roman" w:hAnsi="Times New Roman" w:cs="Times New Roman"/>
          <w:b/>
          <w:sz w:val="24"/>
          <w:szCs w:val="24"/>
        </w:rPr>
        <w:t>основного общего образования</w:t>
      </w:r>
    </w:p>
    <w:p w:rsidR="001E37F4" w:rsidRDefault="001E37F4" w:rsidP="001E37F4">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t xml:space="preserve">Требованиями Стандарта к психолого-педагогическим условиям реализации основной образовательной программы начального общего образования являются:  </w:t>
      </w:r>
    </w:p>
    <w:p w:rsidR="001E37F4" w:rsidRDefault="001E37F4" w:rsidP="001E37F4">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t xml:space="preserve">обеспечение преемственности содержания и форм организации образовательного процесса по отношению к </w:t>
      </w:r>
      <w:r>
        <w:rPr>
          <w:rFonts w:ascii="Times New Roman" w:hAnsi="Times New Roman" w:cs="Times New Roman"/>
          <w:sz w:val="24"/>
          <w:szCs w:val="24"/>
        </w:rPr>
        <w:t xml:space="preserve">основному </w:t>
      </w:r>
      <w:r w:rsidRPr="00CD1297">
        <w:rPr>
          <w:rFonts w:ascii="Times New Roman" w:hAnsi="Times New Roman" w:cs="Times New Roman"/>
          <w:sz w:val="24"/>
          <w:szCs w:val="24"/>
        </w:rPr>
        <w:t xml:space="preserve">уровню общего образования с учѐтом специфики возрастного психофизического развития обучающихся, в том числе особенностей перехода из </w:t>
      </w:r>
      <w:r>
        <w:rPr>
          <w:rFonts w:ascii="Times New Roman" w:hAnsi="Times New Roman" w:cs="Times New Roman"/>
          <w:sz w:val="24"/>
          <w:szCs w:val="24"/>
        </w:rPr>
        <w:t xml:space="preserve">младшего школьного </w:t>
      </w:r>
      <w:r w:rsidRPr="00CD1297">
        <w:rPr>
          <w:rFonts w:ascii="Times New Roman" w:hAnsi="Times New Roman" w:cs="Times New Roman"/>
          <w:sz w:val="24"/>
          <w:szCs w:val="24"/>
        </w:rPr>
        <w:t xml:space="preserve">возраста в </w:t>
      </w:r>
      <w:r>
        <w:rPr>
          <w:rFonts w:ascii="Times New Roman" w:hAnsi="Times New Roman" w:cs="Times New Roman"/>
          <w:sz w:val="24"/>
          <w:szCs w:val="24"/>
        </w:rPr>
        <w:t xml:space="preserve">средний </w:t>
      </w:r>
      <w:r w:rsidRPr="00CD1297">
        <w:rPr>
          <w:rFonts w:ascii="Times New Roman" w:hAnsi="Times New Roman" w:cs="Times New Roman"/>
          <w:sz w:val="24"/>
          <w:szCs w:val="24"/>
        </w:rPr>
        <w:t xml:space="preserve">школьный возраст;  </w:t>
      </w:r>
    </w:p>
    <w:p w:rsidR="001E37F4" w:rsidRDefault="001E37F4" w:rsidP="001E37F4">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t>формирование и развитие психолого-педагогической компетентности участников</w:t>
      </w:r>
      <w:r>
        <w:rPr>
          <w:rFonts w:ascii="Times New Roman" w:hAnsi="Times New Roman" w:cs="Times New Roman"/>
          <w:sz w:val="24"/>
          <w:szCs w:val="24"/>
        </w:rPr>
        <w:t xml:space="preserve"> </w:t>
      </w:r>
      <w:r w:rsidRPr="00CD1297">
        <w:rPr>
          <w:rFonts w:ascii="Times New Roman" w:hAnsi="Times New Roman" w:cs="Times New Roman"/>
          <w:sz w:val="24"/>
          <w:szCs w:val="24"/>
        </w:rPr>
        <w:t xml:space="preserve">образовательных отношений;  </w:t>
      </w:r>
    </w:p>
    <w:p w:rsidR="001E37F4" w:rsidRDefault="001E37F4" w:rsidP="001E37F4">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t>обеспечение вариативности направлений и форм, а также диверсификации уровней</w:t>
      </w:r>
      <w:r>
        <w:rPr>
          <w:rFonts w:ascii="Times New Roman" w:hAnsi="Times New Roman" w:cs="Times New Roman"/>
          <w:sz w:val="24"/>
          <w:szCs w:val="24"/>
        </w:rPr>
        <w:t xml:space="preserve"> </w:t>
      </w:r>
      <w:r w:rsidRPr="00CD1297">
        <w:rPr>
          <w:rFonts w:ascii="Times New Roman" w:hAnsi="Times New Roman" w:cs="Times New Roman"/>
          <w:sz w:val="24"/>
          <w:szCs w:val="24"/>
        </w:rPr>
        <w:t xml:space="preserve">психолого-педагогического сопровождения участников образовательных отношений.  </w:t>
      </w:r>
    </w:p>
    <w:p w:rsidR="001E37F4" w:rsidRDefault="001E37F4" w:rsidP="001E37F4">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t>дифференциацию и индивидуализацию обучения</w:t>
      </w:r>
    </w:p>
    <w:p w:rsidR="001E37F4" w:rsidRDefault="001E37F4" w:rsidP="001E37F4">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t xml:space="preserve">  достижение планируемых результатов, реализация содержания и организация образовательного процесса, ориентированных на формирование общей культуры, духовно</w:t>
      </w:r>
      <w:r>
        <w:rPr>
          <w:rFonts w:ascii="Times New Roman" w:hAnsi="Times New Roman" w:cs="Times New Roman"/>
          <w:sz w:val="24"/>
          <w:szCs w:val="24"/>
        </w:rPr>
        <w:t>-</w:t>
      </w:r>
      <w:r w:rsidRPr="00CD1297">
        <w:rPr>
          <w:rFonts w:ascii="Times New Roman" w:hAnsi="Times New Roman" w:cs="Times New Roman"/>
          <w:sz w:val="24"/>
          <w:szCs w:val="24"/>
        </w:rPr>
        <w:t xml:space="preserve">нравственного, гражданского, социального, личностного и интеллектуального развития, саморазвития и самосовершенствования обучающихся, обеспечивающих их социальную успешность, развитие творческих способностей, сохранение и укрепление здоровья возможно только в ситуации создания развивающей образовательной среды. </w:t>
      </w:r>
    </w:p>
    <w:p w:rsidR="001E37F4" w:rsidRDefault="001E37F4" w:rsidP="001E37F4">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t xml:space="preserve">Содержательные характеристики образовательной среды определяются теми внутренними задачами, которые школа ставит перед собой. Набором этих задач определяются внешние характеристики образовательной среды. К ним можно отнести: </w:t>
      </w:r>
    </w:p>
    <w:p w:rsidR="001E37F4" w:rsidRDefault="001E37F4" w:rsidP="001E37F4">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sym w:font="Symbol" w:char="F0B7"/>
      </w:r>
      <w:r w:rsidRPr="00CD1297">
        <w:rPr>
          <w:rFonts w:ascii="Times New Roman" w:hAnsi="Times New Roman" w:cs="Times New Roman"/>
          <w:sz w:val="24"/>
          <w:szCs w:val="24"/>
        </w:rPr>
        <w:t xml:space="preserve"> </w:t>
      </w:r>
      <w:r w:rsidRPr="00CD1297">
        <w:rPr>
          <w:rFonts w:ascii="Times New Roman" w:hAnsi="Times New Roman" w:cs="Times New Roman"/>
          <w:i/>
          <w:sz w:val="24"/>
          <w:szCs w:val="24"/>
        </w:rPr>
        <w:t>содержательные</w:t>
      </w:r>
      <w:r w:rsidRPr="00CD1297">
        <w:rPr>
          <w:rFonts w:ascii="Times New Roman" w:hAnsi="Times New Roman" w:cs="Times New Roman"/>
          <w:sz w:val="24"/>
          <w:szCs w:val="24"/>
        </w:rPr>
        <w:t xml:space="preserve"> (уровень и качество культурного содержания);</w:t>
      </w:r>
    </w:p>
    <w:p w:rsidR="001E37F4" w:rsidRDefault="001E37F4" w:rsidP="001E37F4">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sym w:font="Symbol" w:char="F0B7"/>
      </w:r>
      <w:r w:rsidRPr="00CD1297">
        <w:rPr>
          <w:rFonts w:ascii="Times New Roman" w:hAnsi="Times New Roman" w:cs="Times New Roman"/>
          <w:sz w:val="24"/>
          <w:szCs w:val="24"/>
        </w:rPr>
        <w:t xml:space="preserve">  </w:t>
      </w:r>
      <w:r w:rsidRPr="00CD1297">
        <w:rPr>
          <w:rFonts w:ascii="Times New Roman" w:hAnsi="Times New Roman" w:cs="Times New Roman"/>
          <w:i/>
          <w:sz w:val="24"/>
          <w:szCs w:val="24"/>
        </w:rPr>
        <w:t>процессуальные</w:t>
      </w:r>
      <w:r w:rsidRPr="00CD1297">
        <w:rPr>
          <w:rFonts w:ascii="Times New Roman" w:hAnsi="Times New Roman" w:cs="Times New Roman"/>
          <w:sz w:val="24"/>
          <w:szCs w:val="24"/>
        </w:rPr>
        <w:t xml:space="preserve"> (стиль общения, уровень активности);</w:t>
      </w:r>
    </w:p>
    <w:p w:rsidR="001E37F4" w:rsidRDefault="001E37F4" w:rsidP="001E37F4">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sym w:font="Symbol" w:char="F0B7"/>
      </w:r>
      <w:r w:rsidRPr="00CD1297">
        <w:rPr>
          <w:rFonts w:ascii="Times New Roman" w:hAnsi="Times New Roman" w:cs="Times New Roman"/>
          <w:sz w:val="24"/>
          <w:szCs w:val="24"/>
        </w:rPr>
        <w:t xml:space="preserve"> </w:t>
      </w:r>
      <w:r w:rsidRPr="00CD1297">
        <w:rPr>
          <w:rFonts w:ascii="Times New Roman" w:hAnsi="Times New Roman" w:cs="Times New Roman"/>
          <w:i/>
          <w:sz w:val="24"/>
          <w:szCs w:val="24"/>
        </w:rPr>
        <w:t xml:space="preserve"> результативные</w:t>
      </w:r>
      <w:r w:rsidRPr="00CD1297">
        <w:rPr>
          <w:rFonts w:ascii="Times New Roman" w:hAnsi="Times New Roman" w:cs="Times New Roman"/>
          <w:sz w:val="24"/>
          <w:szCs w:val="24"/>
        </w:rPr>
        <w:t xml:space="preserve"> (развивающий эффект).</w:t>
      </w:r>
    </w:p>
    <w:p w:rsidR="001E37F4" w:rsidRDefault="001E37F4" w:rsidP="001E37F4">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t xml:space="preserve"> Психолого-педагогические ресурсы и условия для создания образовательной среды, адекватной целям и задачам, содержат:</w:t>
      </w:r>
    </w:p>
    <w:p w:rsidR="001E37F4" w:rsidRDefault="001E37F4" w:rsidP="001E37F4">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t xml:space="preserve"> 1</w:t>
      </w:r>
      <w:r w:rsidRPr="00CD1297">
        <w:rPr>
          <w:rFonts w:ascii="Times New Roman" w:hAnsi="Times New Roman" w:cs="Times New Roman"/>
          <w:b/>
          <w:i/>
          <w:sz w:val="24"/>
          <w:szCs w:val="24"/>
        </w:rPr>
        <w:t>. Портрет педагога</w:t>
      </w:r>
      <w:r w:rsidRPr="00CD1297">
        <w:rPr>
          <w:rFonts w:ascii="Times New Roman" w:hAnsi="Times New Roman" w:cs="Times New Roman"/>
          <w:sz w:val="24"/>
          <w:szCs w:val="24"/>
        </w:rPr>
        <w:t xml:space="preserve">, готового к осуществлению предложенных в основной образовательной программе совокупности педагогических задач, как основного условия реализации идей ФГОС второго поколения. </w:t>
      </w:r>
    </w:p>
    <w:p w:rsidR="001E37F4" w:rsidRDefault="001E37F4" w:rsidP="001E37F4">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t>2. Предложения по формированию педагогической компетентности (возможности для профессионального развития и повышения квалификации педагогических работников).</w:t>
      </w:r>
    </w:p>
    <w:p w:rsidR="001E37F4" w:rsidRDefault="001E37F4" w:rsidP="001E37F4">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t xml:space="preserve"> 3. Предложения по формированию педагогической компетентности в условиях обеспечения преемственности.</w:t>
      </w:r>
    </w:p>
    <w:p w:rsidR="001E37F4" w:rsidRPr="00CD1297" w:rsidRDefault="001E37F4" w:rsidP="001E37F4">
      <w:pPr>
        <w:spacing w:after="160" w:line="259" w:lineRule="auto"/>
        <w:jc w:val="center"/>
        <w:rPr>
          <w:rFonts w:ascii="Times New Roman" w:hAnsi="Times New Roman" w:cs="Times New Roman"/>
          <w:b/>
          <w:i/>
          <w:sz w:val="24"/>
          <w:szCs w:val="24"/>
        </w:rPr>
      </w:pPr>
      <w:r w:rsidRPr="00CD1297">
        <w:rPr>
          <w:rFonts w:ascii="Times New Roman" w:hAnsi="Times New Roman" w:cs="Times New Roman"/>
          <w:b/>
          <w:i/>
          <w:sz w:val="24"/>
          <w:szCs w:val="24"/>
        </w:rPr>
        <w:t>Оценка базовых компетентностей педагогов</w:t>
      </w:r>
      <w:r w:rsidRPr="00CD1297">
        <w:rPr>
          <w:rFonts w:ascii="Times New Roman" w:hAnsi="Times New Roman" w:cs="Times New Roman"/>
          <w:b/>
          <w:i/>
          <w:sz w:val="24"/>
          <w:szCs w:val="24"/>
        </w:rPr>
        <w:cr/>
      </w:r>
    </w:p>
    <w:tbl>
      <w:tblPr>
        <w:tblStyle w:val="a9"/>
        <w:tblW w:w="0" w:type="auto"/>
        <w:tblLook w:val="04A0" w:firstRow="1" w:lastRow="0" w:firstColumn="1" w:lastColumn="0" w:noHBand="0" w:noVBand="1"/>
      </w:tblPr>
      <w:tblGrid>
        <w:gridCol w:w="817"/>
        <w:gridCol w:w="2091"/>
        <w:gridCol w:w="2869"/>
        <w:gridCol w:w="3793"/>
      </w:tblGrid>
      <w:tr w:rsidR="001E37F4" w:rsidTr="00012AA3">
        <w:tc>
          <w:tcPr>
            <w:tcW w:w="817" w:type="dxa"/>
          </w:tcPr>
          <w:p w:rsidR="001E37F4" w:rsidRPr="00CD1297" w:rsidRDefault="001E37F4" w:rsidP="00012AA3">
            <w:pPr>
              <w:spacing w:after="160" w:line="259" w:lineRule="auto"/>
              <w:jc w:val="both"/>
              <w:rPr>
                <w:rFonts w:ascii="Times New Roman" w:hAnsi="Times New Roman" w:cs="Times New Roman"/>
                <w:b/>
                <w:sz w:val="24"/>
                <w:szCs w:val="24"/>
              </w:rPr>
            </w:pPr>
            <w:r w:rsidRPr="00CD1297">
              <w:rPr>
                <w:rFonts w:ascii="Times New Roman" w:hAnsi="Times New Roman" w:cs="Times New Roman"/>
                <w:b/>
                <w:sz w:val="24"/>
                <w:szCs w:val="24"/>
              </w:rPr>
              <w:t>№</w:t>
            </w:r>
          </w:p>
          <w:p w:rsidR="001E37F4" w:rsidRPr="00CD1297" w:rsidRDefault="001E37F4" w:rsidP="00012AA3">
            <w:pPr>
              <w:spacing w:after="160" w:line="259" w:lineRule="auto"/>
              <w:jc w:val="both"/>
              <w:rPr>
                <w:rFonts w:ascii="Times New Roman" w:hAnsi="Times New Roman" w:cs="Times New Roman"/>
                <w:b/>
                <w:sz w:val="24"/>
                <w:szCs w:val="24"/>
              </w:rPr>
            </w:pPr>
            <w:r w:rsidRPr="00CD1297">
              <w:rPr>
                <w:rFonts w:ascii="Times New Roman" w:hAnsi="Times New Roman" w:cs="Times New Roman"/>
                <w:b/>
                <w:sz w:val="24"/>
                <w:szCs w:val="24"/>
              </w:rPr>
              <w:t>п/п</w:t>
            </w:r>
          </w:p>
          <w:p w:rsidR="001E37F4" w:rsidRPr="00CD1297" w:rsidRDefault="001E37F4" w:rsidP="00012AA3">
            <w:pPr>
              <w:spacing w:after="160" w:line="259" w:lineRule="auto"/>
              <w:jc w:val="both"/>
              <w:rPr>
                <w:rFonts w:ascii="Times New Roman" w:hAnsi="Times New Roman" w:cs="Times New Roman"/>
                <w:b/>
                <w:sz w:val="24"/>
                <w:szCs w:val="24"/>
              </w:rPr>
            </w:pPr>
          </w:p>
        </w:tc>
        <w:tc>
          <w:tcPr>
            <w:tcW w:w="2091" w:type="dxa"/>
          </w:tcPr>
          <w:p w:rsidR="001E37F4" w:rsidRPr="00CD1297" w:rsidRDefault="001E37F4" w:rsidP="00012AA3">
            <w:pPr>
              <w:spacing w:after="160" w:line="259" w:lineRule="auto"/>
              <w:jc w:val="both"/>
              <w:rPr>
                <w:rFonts w:ascii="Times New Roman" w:hAnsi="Times New Roman" w:cs="Times New Roman"/>
                <w:b/>
                <w:sz w:val="24"/>
                <w:szCs w:val="24"/>
              </w:rPr>
            </w:pPr>
            <w:r w:rsidRPr="00CD1297">
              <w:rPr>
                <w:rFonts w:ascii="Times New Roman" w:hAnsi="Times New Roman" w:cs="Times New Roman"/>
                <w:b/>
                <w:sz w:val="24"/>
                <w:szCs w:val="24"/>
              </w:rPr>
              <w:t>Базовые</w:t>
            </w:r>
          </w:p>
          <w:p w:rsidR="001E37F4" w:rsidRPr="00CD1297" w:rsidRDefault="001E37F4" w:rsidP="00012AA3">
            <w:p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компетентн</w:t>
            </w:r>
            <w:r w:rsidRPr="00CD1297">
              <w:rPr>
                <w:rFonts w:ascii="Times New Roman" w:hAnsi="Times New Roman" w:cs="Times New Roman"/>
                <w:b/>
                <w:sz w:val="24"/>
                <w:szCs w:val="24"/>
              </w:rPr>
              <w:t>ости</w:t>
            </w:r>
          </w:p>
          <w:p w:rsidR="001E37F4" w:rsidRPr="00CD1297" w:rsidRDefault="001E37F4" w:rsidP="00012AA3">
            <w:pPr>
              <w:spacing w:after="160" w:line="259" w:lineRule="auto"/>
              <w:jc w:val="both"/>
              <w:rPr>
                <w:rFonts w:ascii="Times New Roman" w:hAnsi="Times New Roman" w:cs="Times New Roman"/>
                <w:b/>
                <w:sz w:val="24"/>
                <w:szCs w:val="24"/>
              </w:rPr>
            </w:pPr>
            <w:r w:rsidRPr="00CD1297">
              <w:rPr>
                <w:rFonts w:ascii="Times New Roman" w:hAnsi="Times New Roman" w:cs="Times New Roman"/>
                <w:b/>
                <w:sz w:val="24"/>
                <w:szCs w:val="24"/>
              </w:rPr>
              <w:t>педагога</w:t>
            </w:r>
          </w:p>
          <w:p w:rsidR="001E37F4" w:rsidRPr="00CD1297" w:rsidRDefault="001E37F4" w:rsidP="00012AA3">
            <w:pPr>
              <w:spacing w:after="160" w:line="259" w:lineRule="auto"/>
              <w:jc w:val="both"/>
              <w:rPr>
                <w:rFonts w:ascii="Times New Roman" w:hAnsi="Times New Roman" w:cs="Times New Roman"/>
                <w:b/>
                <w:sz w:val="24"/>
                <w:szCs w:val="24"/>
              </w:rPr>
            </w:pPr>
          </w:p>
        </w:tc>
        <w:tc>
          <w:tcPr>
            <w:tcW w:w="2870" w:type="dxa"/>
          </w:tcPr>
          <w:p w:rsidR="001E37F4" w:rsidRPr="00CD1297" w:rsidRDefault="001E37F4" w:rsidP="00012AA3">
            <w:pPr>
              <w:spacing w:after="160" w:line="259" w:lineRule="auto"/>
              <w:jc w:val="both"/>
              <w:rPr>
                <w:rFonts w:ascii="Times New Roman" w:hAnsi="Times New Roman" w:cs="Times New Roman"/>
                <w:b/>
                <w:sz w:val="24"/>
                <w:szCs w:val="24"/>
              </w:rPr>
            </w:pPr>
            <w:r w:rsidRPr="00CD1297">
              <w:rPr>
                <w:rFonts w:ascii="Times New Roman" w:hAnsi="Times New Roman" w:cs="Times New Roman"/>
                <w:b/>
                <w:sz w:val="24"/>
                <w:szCs w:val="24"/>
              </w:rPr>
              <w:t>Характеристики</w:t>
            </w:r>
          </w:p>
          <w:p w:rsidR="001E37F4" w:rsidRPr="00CD1297" w:rsidRDefault="001E37F4" w:rsidP="00012AA3">
            <w:pPr>
              <w:spacing w:after="160" w:line="259" w:lineRule="auto"/>
              <w:jc w:val="both"/>
              <w:rPr>
                <w:rFonts w:ascii="Times New Roman" w:hAnsi="Times New Roman" w:cs="Times New Roman"/>
                <w:b/>
                <w:sz w:val="24"/>
                <w:szCs w:val="24"/>
              </w:rPr>
            </w:pPr>
            <w:r w:rsidRPr="00CD1297">
              <w:rPr>
                <w:rFonts w:ascii="Times New Roman" w:hAnsi="Times New Roman" w:cs="Times New Roman"/>
                <w:b/>
                <w:sz w:val="24"/>
                <w:szCs w:val="24"/>
              </w:rPr>
              <w:t>компетентностей</w:t>
            </w:r>
          </w:p>
          <w:p w:rsidR="001E37F4" w:rsidRPr="00CD1297" w:rsidRDefault="001E37F4" w:rsidP="00012AA3">
            <w:pPr>
              <w:spacing w:after="160" w:line="259" w:lineRule="auto"/>
              <w:jc w:val="both"/>
              <w:rPr>
                <w:rFonts w:ascii="Times New Roman" w:hAnsi="Times New Roman" w:cs="Times New Roman"/>
                <w:b/>
                <w:sz w:val="24"/>
                <w:szCs w:val="24"/>
              </w:rPr>
            </w:pPr>
          </w:p>
        </w:tc>
        <w:tc>
          <w:tcPr>
            <w:tcW w:w="3793" w:type="dxa"/>
          </w:tcPr>
          <w:p w:rsidR="001E37F4" w:rsidRPr="00CD1297" w:rsidRDefault="001E37F4" w:rsidP="00012AA3">
            <w:pPr>
              <w:spacing w:after="160" w:line="259" w:lineRule="auto"/>
              <w:jc w:val="both"/>
              <w:rPr>
                <w:rFonts w:ascii="Times New Roman" w:hAnsi="Times New Roman" w:cs="Times New Roman"/>
                <w:b/>
                <w:sz w:val="24"/>
                <w:szCs w:val="24"/>
              </w:rPr>
            </w:pPr>
            <w:r w:rsidRPr="00CD1297">
              <w:rPr>
                <w:rFonts w:ascii="Times New Roman" w:hAnsi="Times New Roman" w:cs="Times New Roman"/>
                <w:b/>
                <w:sz w:val="24"/>
                <w:szCs w:val="24"/>
              </w:rPr>
              <w:t>Показатели оценки</w:t>
            </w:r>
          </w:p>
          <w:p w:rsidR="001E37F4" w:rsidRPr="00CD1297" w:rsidRDefault="001E37F4" w:rsidP="00012AA3">
            <w:pPr>
              <w:spacing w:after="160" w:line="259" w:lineRule="auto"/>
              <w:jc w:val="both"/>
              <w:rPr>
                <w:rFonts w:ascii="Times New Roman" w:hAnsi="Times New Roman" w:cs="Times New Roman"/>
                <w:b/>
                <w:sz w:val="24"/>
                <w:szCs w:val="24"/>
              </w:rPr>
            </w:pPr>
            <w:r w:rsidRPr="00CD1297">
              <w:rPr>
                <w:rFonts w:ascii="Times New Roman" w:hAnsi="Times New Roman" w:cs="Times New Roman"/>
                <w:b/>
                <w:sz w:val="24"/>
                <w:szCs w:val="24"/>
              </w:rPr>
              <w:t>компетентности</w:t>
            </w:r>
          </w:p>
        </w:tc>
      </w:tr>
      <w:tr w:rsidR="001E37F4" w:rsidTr="00012AA3">
        <w:tc>
          <w:tcPr>
            <w:tcW w:w="817" w:type="dxa"/>
          </w:tcPr>
          <w:p w:rsidR="001E37F4" w:rsidRPr="00AF5B50" w:rsidRDefault="001E37F4" w:rsidP="00012AA3">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091" w:type="dxa"/>
          </w:tcPr>
          <w:p w:rsidR="001E37F4" w:rsidRPr="00AF5B50" w:rsidRDefault="001E37F4" w:rsidP="00012AA3">
            <w:pPr>
              <w:spacing w:after="160" w:line="259" w:lineRule="auto"/>
              <w:rPr>
                <w:rFonts w:ascii="Times New Roman" w:hAnsi="Times New Roman" w:cs="Times New Roman"/>
                <w:sz w:val="24"/>
                <w:szCs w:val="24"/>
              </w:rPr>
            </w:pPr>
            <w:r w:rsidRPr="00AF5B50">
              <w:rPr>
                <w:rFonts w:ascii="Times New Roman" w:hAnsi="Times New Roman" w:cs="Times New Roman"/>
                <w:sz w:val="24"/>
                <w:szCs w:val="24"/>
              </w:rPr>
              <w:t>Вера в силы</w:t>
            </w:r>
            <w:r>
              <w:rPr>
                <w:rFonts w:ascii="Times New Roman" w:hAnsi="Times New Roman" w:cs="Times New Roman"/>
                <w:sz w:val="24"/>
                <w:szCs w:val="24"/>
              </w:rPr>
              <w:t xml:space="preserve"> и </w:t>
            </w:r>
            <w:r w:rsidRPr="00AF5B50">
              <w:rPr>
                <w:rFonts w:ascii="Times New Roman" w:hAnsi="Times New Roman" w:cs="Times New Roman"/>
                <w:sz w:val="24"/>
                <w:szCs w:val="24"/>
              </w:rPr>
              <w:t>возможности</w:t>
            </w:r>
            <w:r>
              <w:rPr>
                <w:rFonts w:ascii="Times New Roman" w:hAnsi="Times New Roman" w:cs="Times New Roman"/>
                <w:sz w:val="24"/>
                <w:szCs w:val="24"/>
              </w:rPr>
              <w:t xml:space="preserve"> </w:t>
            </w:r>
            <w:r w:rsidRPr="00AF5B50">
              <w:rPr>
                <w:rFonts w:ascii="Times New Roman" w:hAnsi="Times New Roman" w:cs="Times New Roman"/>
                <w:sz w:val="24"/>
                <w:szCs w:val="24"/>
              </w:rPr>
              <w:t>обучающихс</w:t>
            </w:r>
          </w:p>
          <w:p w:rsidR="001E37F4" w:rsidRPr="00AF5B50" w:rsidRDefault="001E37F4" w:rsidP="00012AA3">
            <w:pPr>
              <w:spacing w:after="160" w:line="259" w:lineRule="auto"/>
              <w:rPr>
                <w:rFonts w:ascii="Times New Roman" w:hAnsi="Times New Roman" w:cs="Times New Roman"/>
                <w:sz w:val="24"/>
                <w:szCs w:val="24"/>
              </w:rPr>
            </w:pPr>
            <w:r w:rsidRPr="00AF5B50">
              <w:rPr>
                <w:rFonts w:ascii="Times New Roman" w:hAnsi="Times New Roman" w:cs="Times New Roman"/>
                <w:sz w:val="24"/>
                <w:szCs w:val="24"/>
              </w:rPr>
              <w:t>я</w:t>
            </w:r>
          </w:p>
        </w:tc>
        <w:tc>
          <w:tcPr>
            <w:tcW w:w="2870" w:type="dxa"/>
          </w:tcPr>
          <w:p w:rsidR="001E37F4" w:rsidRPr="00AF5B50"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w:t>
            </w:r>
            <w:r w:rsidRPr="00AF5B50">
              <w:rPr>
                <w:rFonts w:ascii="Times New Roman" w:hAnsi="Times New Roman" w:cs="Times New Roman"/>
                <w:sz w:val="24"/>
                <w:szCs w:val="24"/>
              </w:rPr>
              <w:t>возможности обучающихся.</w:t>
            </w:r>
          </w:p>
          <w:p w:rsidR="001E37F4" w:rsidRPr="00AF5B50"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Данная компетентность определяет позицию педагога в </w:t>
            </w:r>
            <w:r w:rsidRPr="00AF5B50">
              <w:rPr>
                <w:rFonts w:ascii="Times New Roman" w:hAnsi="Times New Roman" w:cs="Times New Roman"/>
                <w:sz w:val="24"/>
                <w:szCs w:val="24"/>
              </w:rPr>
              <w:t>отношении успехов обучающихся.</w:t>
            </w:r>
          </w:p>
          <w:p w:rsidR="001E37F4" w:rsidRPr="00AF5B50"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w:t>
            </w:r>
            <w:r w:rsidRPr="00AF5B50">
              <w:rPr>
                <w:rFonts w:ascii="Times New Roman" w:hAnsi="Times New Roman" w:cs="Times New Roman"/>
                <w:sz w:val="24"/>
                <w:szCs w:val="24"/>
              </w:rPr>
              <w:t>успешность его деятельности.</w:t>
            </w:r>
          </w:p>
          <w:p w:rsidR="001E37F4" w:rsidRPr="00AF5B50" w:rsidRDefault="001E37F4" w:rsidP="00012AA3">
            <w:pPr>
              <w:spacing w:after="160" w:line="259" w:lineRule="auto"/>
              <w:rPr>
                <w:rFonts w:ascii="Times New Roman" w:hAnsi="Times New Roman" w:cs="Times New Roman"/>
                <w:sz w:val="24"/>
                <w:szCs w:val="24"/>
              </w:rPr>
            </w:pPr>
            <w:r w:rsidRPr="00AF5B50">
              <w:rPr>
                <w:rFonts w:ascii="Times New Roman" w:hAnsi="Times New Roman" w:cs="Times New Roman"/>
                <w:sz w:val="24"/>
                <w:szCs w:val="24"/>
              </w:rPr>
              <w:t>Вера в силы и</w:t>
            </w:r>
            <w:r>
              <w:rPr>
                <w:rFonts w:ascii="Times New Roman" w:hAnsi="Times New Roman" w:cs="Times New Roman"/>
                <w:sz w:val="24"/>
                <w:szCs w:val="24"/>
              </w:rPr>
              <w:t xml:space="preserve"> возможности ученика есть отражение любви к обучающемуся. Можно сказать, что любить ребѐнка — значит верить в его возможности, создавать условия для разворачивания этих сил в </w:t>
            </w:r>
            <w:r w:rsidRPr="00AF5B50">
              <w:rPr>
                <w:rFonts w:ascii="Times New Roman" w:hAnsi="Times New Roman" w:cs="Times New Roman"/>
                <w:sz w:val="24"/>
                <w:szCs w:val="24"/>
              </w:rPr>
              <w:t>образовательной деятельности</w:t>
            </w:r>
          </w:p>
        </w:tc>
        <w:tc>
          <w:tcPr>
            <w:tcW w:w="3793" w:type="dxa"/>
          </w:tcPr>
          <w:p w:rsidR="001E37F4" w:rsidRPr="00CD1297"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 Умение создавать ситуацию </w:t>
            </w:r>
            <w:r w:rsidRPr="00CD1297">
              <w:rPr>
                <w:rFonts w:ascii="Times New Roman" w:hAnsi="Times New Roman" w:cs="Times New Roman"/>
                <w:sz w:val="24"/>
                <w:szCs w:val="24"/>
              </w:rPr>
              <w:t>успеха для обучающихся;</w:t>
            </w:r>
          </w:p>
          <w:p w:rsidR="001E37F4" w:rsidRPr="00CD1297"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—умение осуществлять </w:t>
            </w:r>
            <w:r w:rsidRPr="00CD1297">
              <w:rPr>
                <w:rFonts w:ascii="Times New Roman" w:hAnsi="Times New Roman" w:cs="Times New Roman"/>
                <w:sz w:val="24"/>
                <w:szCs w:val="24"/>
              </w:rPr>
              <w:t>грамотное педагогическое</w:t>
            </w:r>
            <w:r>
              <w:rPr>
                <w:rFonts w:ascii="Times New Roman" w:hAnsi="Times New Roman" w:cs="Times New Roman"/>
                <w:sz w:val="24"/>
                <w:szCs w:val="24"/>
              </w:rPr>
              <w:t xml:space="preserve"> </w:t>
            </w:r>
            <w:r w:rsidRPr="00CD1297">
              <w:rPr>
                <w:rFonts w:ascii="Times New Roman" w:hAnsi="Times New Roman" w:cs="Times New Roman"/>
                <w:sz w:val="24"/>
                <w:szCs w:val="24"/>
              </w:rPr>
              <w:t>оценивание, мобилизующее</w:t>
            </w:r>
            <w:r>
              <w:rPr>
                <w:rFonts w:ascii="Times New Roman" w:hAnsi="Times New Roman" w:cs="Times New Roman"/>
                <w:sz w:val="24"/>
                <w:szCs w:val="24"/>
              </w:rPr>
              <w:t xml:space="preserve"> </w:t>
            </w:r>
            <w:r w:rsidRPr="00CD1297">
              <w:rPr>
                <w:rFonts w:ascii="Times New Roman" w:hAnsi="Times New Roman" w:cs="Times New Roman"/>
                <w:sz w:val="24"/>
                <w:szCs w:val="24"/>
              </w:rPr>
              <w:t>академическую активность;</w:t>
            </w:r>
          </w:p>
          <w:p w:rsidR="001E37F4" w:rsidRPr="00CD1297"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 -умение находить положительные стороны у </w:t>
            </w:r>
            <w:r w:rsidRPr="00CD1297">
              <w:rPr>
                <w:rFonts w:ascii="Times New Roman" w:hAnsi="Times New Roman" w:cs="Times New Roman"/>
                <w:sz w:val="24"/>
                <w:szCs w:val="24"/>
              </w:rPr>
              <w:t>каждого обучающегося, строить</w:t>
            </w:r>
            <w:r>
              <w:rPr>
                <w:rFonts w:ascii="Times New Roman" w:hAnsi="Times New Roman" w:cs="Times New Roman"/>
                <w:sz w:val="24"/>
                <w:szCs w:val="24"/>
              </w:rPr>
              <w:t xml:space="preserve"> </w:t>
            </w:r>
            <w:r w:rsidRPr="00CD1297">
              <w:rPr>
                <w:rFonts w:ascii="Times New Roman" w:hAnsi="Times New Roman" w:cs="Times New Roman"/>
                <w:sz w:val="24"/>
                <w:szCs w:val="24"/>
              </w:rPr>
              <w:t>образовательный процесс с опорой</w:t>
            </w:r>
            <w:r>
              <w:rPr>
                <w:rFonts w:ascii="Times New Roman" w:hAnsi="Times New Roman" w:cs="Times New Roman"/>
                <w:sz w:val="24"/>
                <w:szCs w:val="24"/>
              </w:rPr>
              <w:t xml:space="preserve"> </w:t>
            </w:r>
            <w:r w:rsidRPr="00CD1297">
              <w:rPr>
                <w:rFonts w:ascii="Times New Roman" w:hAnsi="Times New Roman" w:cs="Times New Roman"/>
                <w:sz w:val="24"/>
                <w:szCs w:val="24"/>
              </w:rPr>
              <w:t>на эти стороны, поддерживать</w:t>
            </w:r>
            <w:r>
              <w:rPr>
                <w:rFonts w:ascii="Times New Roman" w:hAnsi="Times New Roman" w:cs="Times New Roman"/>
                <w:sz w:val="24"/>
                <w:szCs w:val="24"/>
              </w:rPr>
              <w:t xml:space="preserve"> </w:t>
            </w:r>
            <w:r w:rsidRPr="00CD1297">
              <w:rPr>
                <w:rFonts w:ascii="Times New Roman" w:hAnsi="Times New Roman" w:cs="Times New Roman"/>
                <w:sz w:val="24"/>
                <w:szCs w:val="24"/>
              </w:rPr>
              <w:t>позитивные силы развития;</w:t>
            </w:r>
          </w:p>
          <w:p w:rsidR="001E37F4" w:rsidRPr="00CD1297" w:rsidRDefault="001E37F4" w:rsidP="00012AA3">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t>— умение разрабатывать</w:t>
            </w:r>
            <w:r>
              <w:rPr>
                <w:rFonts w:ascii="Times New Roman" w:hAnsi="Times New Roman" w:cs="Times New Roman"/>
                <w:sz w:val="24"/>
                <w:szCs w:val="24"/>
              </w:rPr>
              <w:t xml:space="preserve"> </w:t>
            </w:r>
            <w:r w:rsidRPr="00CD1297">
              <w:rPr>
                <w:rFonts w:ascii="Times New Roman" w:hAnsi="Times New Roman" w:cs="Times New Roman"/>
                <w:sz w:val="24"/>
                <w:szCs w:val="24"/>
              </w:rPr>
              <w:t>индивидуально-ориентированные</w:t>
            </w:r>
            <w:r>
              <w:rPr>
                <w:rFonts w:ascii="Times New Roman" w:hAnsi="Times New Roman" w:cs="Times New Roman"/>
                <w:sz w:val="24"/>
                <w:szCs w:val="24"/>
              </w:rPr>
              <w:t xml:space="preserve"> </w:t>
            </w:r>
            <w:r w:rsidRPr="00CD1297">
              <w:rPr>
                <w:rFonts w:ascii="Times New Roman" w:hAnsi="Times New Roman" w:cs="Times New Roman"/>
                <w:sz w:val="24"/>
                <w:szCs w:val="24"/>
              </w:rPr>
              <w:t>образовательные проекты</w:t>
            </w:r>
          </w:p>
        </w:tc>
      </w:tr>
      <w:tr w:rsidR="001E37F4" w:rsidTr="00012AA3">
        <w:tc>
          <w:tcPr>
            <w:tcW w:w="817" w:type="dxa"/>
          </w:tcPr>
          <w:p w:rsidR="001E37F4" w:rsidRPr="00AF5B50" w:rsidRDefault="001E37F4" w:rsidP="00012AA3">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091" w:type="dxa"/>
          </w:tcPr>
          <w:p w:rsidR="001E37F4" w:rsidRPr="00AF5B50"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Интерес к внутреннему миру </w:t>
            </w:r>
            <w:r w:rsidRPr="00AF5B50">
              <w:rPr>
                <w:rFonts w:ascii="Times New Roman" w:hAnsi="Times New Roman" w:cs="Times New Roman"/>
                <w:sz w:val="24"/>
                <w:szCs w:val="24"/>
              </w:rPr>
              <w:t>обучающихс</w:t>
            </w:r>
          </w:p>
          <w:p w:rsidR="001E37F4" w:rsidRPr="00AF5B50" w:rsidRDefault="001E37F4" w:rsidP="00012AA3">
            <w:pPr>
              <w:spacing w:after="160" w:line="259" w:lineRule="auto"/>
              <w:rPr>
                <w:rFonts w:ascii="Times New Roman" w:hAnsi="Times New Roman" w:cs="Times New Roman"/>
                <w:sz w:val="24"/>
                <w:szCs w:val="24"/>
              </w:rPr>
            </w:pPr>
            <w:r w:rsidRPr="00AF5B50">
              <w:rPr>
                <w:rFonts w:ascii="Times New Roman" w:hAnsi="Times New Roman" w:cs="Times New Roman"/>
                <w:sz w:val="24"/>
                <w:szCs w:val="24"/>
              </w:rPr>
              <w:t>я</w:t>
            </w:r>
          </w:p>
        </w:tc>
        <w:tc>
          <w:tcPr>
            <w:tcW w:w="2870" w:type="dxa"/>
          </w:tcPr>
          <w:p w:rsidR="001E37F4" w:rsidRPr="00AF5B50" w:rsidRDefault="001E37F4" w:rsidP="00012AA3">
            <w:pPr>
              <w:pStyle w:val="aff0"/>
              <w:rPr>
                <w:rFonts w:ascii="Times New Roman" w:hAnsi="Times New Roman" w:cs="Times New Roman"/>
                <w:sz w:val="24"/>
                <w:szCs w:val="24"/>
                <w:lang w:val="ru-RU"/>
              </w:rPr>
            </w:pPr>
            <w:r w:rsidRPr="00AF5B50">
              <w:rPr>
                <w:rFonts w:ascii="Times New Roman" w:hAnsi="Times New Roman" w:cs="Times New Roman"/>
                <w:sz w:val="24"/>
                <w:szCs w:val="24"/>
                <w:lang w:val="ru-RU"/>
              </w:rPr>
              <w:t>Интерес к внутреннему миру</w:t>
            </w:r>
            <w:r>
              <w:rPr>
                <w:rFonts w:ascii="Times New Roman" w:hAnsi="Times New Roman" w:cs="Times New Roman"/>
                <w:sz w:val="24"/>
                <w:szCs w:val="24"/>
                <w:lang w:val="ru-RU"/>
              </w:rPr>
              <w:t xml:space="preserve"> </w:t>
            </w:r>
            <w:r w:rsidRPr="00AF5B50">
              <w:rPr>
                <w:rFonts w:ascii="Times New Roman" w:hAnsi="Times New Roman" w:cs="Times New Roman"/>
                <w:sz w:val="24"/>
                <w:szCs w:val="24"/>
                <w:lang w:val="ru-RU"/>
              </w:rPr>
              <w:t>обучающихся предполагает не</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просто знание их индивидуальных</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и возрастных особенностей, но и</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выстраивание всей педагогической</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деятельности с опорой на</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индивидуальные особенности</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обучающихся. Данная</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компетентность определяет все</w:t>
            </w:r>
          </w:p>
          <w:p w:rsidR="001E37F4" w:rsidRPr="00AF5B50" w:rsidRDefault="001E37F4" w:rsidP="00012AA3">
            <w:pPr>
              <w:pStyle w:val="aff0"/>
              <w:rPr>
                <w:rFonts w:ascii="Times New Roman" w:hAnsi="Times New Roman" w:cs="Times New Roman"/>
                <w:sz w:val="24"/>
                <w:szCs w:val="24"/>
              </w:rPr>
            </w:pPr>
            <w:r w:rsidRPr="00AF5B50">
              <w:rPr>
                <w:rFonts w:ascii="Times New Roman" w:hAnsi="Times New Roman" w:cs="Times New Roman"/>
                <w:sz w:val="24"/>
                <w:szCs w:val="24"/>
              </w:rPr>
              <w:t>аспекты педагогической</w:t>
            </w:r>
          </w:p>
          <w:p w:rsidR="001E37F4" w:rsidRPr="00AF5B50" w:rsidRDefault="001E37F4" w:rsidP="00012AA3">
            <w:pPr>
              <w:pStyle w:val="aff0"/>
            </w:pPr>
            <w:r w:rsidRPr="00AF5B50">
              <w:rPr>
                <w:rFonts w:ascii="Times New Roman" w:hAnsi="Times New Roman" w:cs="Times New Roman"/>
                <w:sz w:val="24"/>
                <w:szCs w:val="24"/>
              </w:rPr>
              <w:t>деятельности</w:t>
            </w:r>
          </w:p>
        </w:tc>
        <w:tc>
          <w:tcPr>
            <w:tcW w:w="3793" w:type="dxa"/>
          </w:tcPr>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 Умение составить устную и</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письменную характеристику</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обучающегося, отражающую</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разные аспекты его внутреннего</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мира;</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 умение выяснить</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индивидуальные предпочтения</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(индивидуальные образовательные</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потребности), возможности</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ученика, трудности, с которыми</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он сталкивается;</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 умение построить</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индивидуализированную</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образовательную программу;</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умение показать личностный</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смысл обучения с учѐтом</w:t>
            </w:r>
          </w:p>
          <w:p w:rsidR="001E37F4" w:rsidRPr="00AF5B50" w:rsidRDefault="001E37F4" w:rsidP="00012AA3">
            <w:pPr>
              <w:pStyle w:val="aff0"/>
              <w:rPr>
                <w:rFonts w:ascii="Times New Roman" w:hAnsi="Times New Roman" w:cs="Times New Roman"/>
                <w:sz w:val="24"/>
                <w:szCs w:val="24"/>
              </w:rPr>
            </w:pPr>
            <w:r w:rsidRPr="00AF5B50">
              <w:rPr>
                <w:rFonts w:ascii="Times New Roman" w:hAnsi="Times New Roman" w:cs="Times New Roman"/>
                <w:sz w:val="24"/>
                <w:szCs w:val="24"/>
              </w:rPr>
              <w:t>индивидуальных характеристик</w:t>
            </w:r>
          </w:p>
          <w:p w:rsidR="001E37F4" w:rsidRDefault="001E37F4" w:rsidP="00012AA3">
            <w:pPr>
              <w:pStyle w:val="aff0"/>
              <w:rPr>
                <w:rFonts w:ascii="Times New Roman" w:hAnsi="Times New Roman" w:cs="Times New Roman"/>
                <w:sz w:val="24"/>
                <w:szCs w:val="24"/>
                <w:lang w:val="ru-RU"/>
              </w:rPr>
            </w:pPr>
            <w:r w:rsidRPr="00AF5B50">
              <w:rPr>
                <w:rFonts w:ascii="Times New Roman" w:hAnsi="Times New Roman" w:cs="Times New Roman"/>
                <w:sz w:val="24"/>
                <w:szCs w:val="24"/>
              </w:rPr>
              <w:t>внутреннего мира</w:t>
            </w:r>
          </w:p>
          <w:p w:rsidR="001E37F4" w:rsidRPr="00AF5B50" w:rsidRDefault="001E37F4" w:rsidP="00012AA3">
            <w:pPr>
              <w:pStyle w:val="aff0"/>
              <w:rPr>
                <w:lang w:val="ru-RU"/>
              </w:rPr>
            </w:pPr>
          </w:p>
        </w:tc>
      </w:tr>
      <w:tr w:rsidR="001E37F4" w:rsidTr="00012AA3">
        <w:tc>
          <w:tcPr>
            <w:tcW w:w="817" w:type="dxa"/>
          </w:tcPr>
          <w:p w:rsidR="001E37F4" w:rsidRPr="00AF5B50" w:rsidRDefault="001E37F4" w:rsidP="00012AA3">
            <w:pPr>
              <w:spacing w:after="160" w:line="259" w:lineRule="auto"/>
              <w:jc w:val="center"/>
              <w:rPr>
                <w:rFonts w:ascii="Times New Roman" w:hAnsi="Times New Roman" w:cs="Times New Roman"/>
                <w:sz w:val="24"/>
                <w:szCs w:val="24"/>
              </w:rPr>
            </w:pPr>
            <w:r w:rsidRPr="00AF5B50">
              <w:rPr>
                <w:rFonts w:ascii="Times New Roman" w:hAnsi="Times New Roman" w:cs="Times New Roman"/>
                <w:sz w:val="24"/>
                <w:szCs w:val="24"/>
              </w:rPr>
              <w:t>1.3.</w:t>
            </w:r>
          </w:p>
        </w:tc>
        <w:tc>
          <w:tcPr>
            <w:tcW w:w="2091" w:type="dxa"/>
          </w:tcPr>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Открытость</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к принятию</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других</w:t>
            </w:r>
            <w:r>
              <w:rPr>
                <w:rFonts w:ascii="Times New Roman" w:hAnsi="Times New Roman" w:cs="Times New Roman"/>
                <w:sz w:val="24"/>
                <w:szCs w:val="24"/>
                <w:lang w:val="ru-RU"/>
              </w:rPr>
              <w:t xml:space="preserve"> </w:t>
            </w:r>
            <w:r w:rsidRPr="00C649A4">
              <w:rPr>
                <w:rFonts w:ascii="Times New Roman" w:hAnsi="Times New Roman" w:cs="Times New Roman"/>
                <w:sz w:val="24"/>
                <w:szCs w:val="24"/>
                <w:lang w:val="ru-RU"/>
              </w:rPr>
              <w:t>позиций,</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точек зрения</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(неидеологиз</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ированное</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мышление</w:t>
            </w:r>
          </w:p>
          <w:p w:rsidR="001E37F4" w:rsidRPr="00C649A4" w:rsidRDefault="001E37F4" w:rsidP="00012AA3">
            <w:pPr>
              <w:pStyle w:val="aff0"/>
              <w:rPr>
                <w:lang w:val="ru-RU"/>
              </w:rPr>
            </w:pPr>
            <w:r w:rsidRPr="00C649A4">
              <w:rPr>
                <w:rFonts w:ascii="Times New Roman" w:hAnsi="Times New Roman" w:cs="Times New Roman"/>
                <w:sz w:val="24"/>
                <w:szCs w:val="24"/>
                <w:lang w:val="ru-RU"/>
              </w:rPr>
              <w:t>педагога)</w:t>
            </w:r>
          </w:p>
        </w:tc>
        <w:tc>
          <w:tcPr>
            <w:tcW w:w="2870" w:type="dxa"/>
          </w:tcPr>
          <w:p w:rsidR="001E37F4" w:rsidRPr="00AF5B50" w:rsidRDefault="001E37F4" w:rsidP="00012AA3">
            <w:pPr>
              <w:pStyle w:val="aff0"/>
              <w:rPr>
                <w:rFonts w:ascii="Times New Roman" w:hAnsi="Times New Roman" w:cs="Times New Roman"/>
                <w:sz w:val="24"/>
                <w:szCs w:val="24"/>
                <w:lang w:val="ru-RU"/>
              </w:rPr>
            </w:pPr>
            <w:r w:rsidRPr="00AF5B50">
              <w:rPr>
                <w:rFonts w:ascii="Times New Roman" w:hAnsi="Times New Roman" w:cs="Times New Roman"/>
                <w:sz w:val="24"/>
                <w:szCs w:val="24"/>
                <w:lang w:val="ru-RU"/>
              </w:rPr>
              <w:t>Открытость к принятию других</w:t>
            </w:r>
            <w:r>
              <w:rPr>
                <w:rFonts w:ascii="Times New Roman" w:hAnsi="Times New Roman" w:cs="Times New Roman"/>
                <w:sz w:val="24"/>
                <w:szCs w:val="24"/>
                <w:lang w:val="ru-RU"/>
              </w:rPr>
              <w:t xml:space="preserve"> позиций и точек зрения предполагает, что педагог не </w:t>
            </w:r>
            <w:r w:rsidRPr="00AF5B50">
              <w:rPr>
                <w:rFonts w:ascii="Times New Roman" w:hAnsi="Times New Roman" w:cs="Times New Roman"/>
                <w:sz w:val="24"/>
                <w:szCs w:val="24"/>
                <w:lang w:val="ru-RU"/>
              </w:rPr>
              <w:t>считает единственно правильной</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свою точку зрения. Он</w:t>
            </w:r>
          </w:p>
          <w:p w:rsidR="001E37F4" w:rsidRPr="00AF5B50" w:rsidRDefault="001E37F4" w:rsidP="00012AA3">
            <w:pPr>
              <w:pStyle w:val="aff0"/>
              <w:rPr>
                <w:rFonts w:ascii="Times New Roman" w:hAnsi="Times New Roman" w:cs="Times New Roman"/>
                <w:sz w:val="24"/>
                <w:szCs w:val="24"/>
                <w:lang w:val="ru-RU"/>
              </w:rPr>
            </w:pPr>
            <w:r w:rsidRPr="00AF5B50">
              <w:rPr>
                <w:rFonts w:ascii="Times New Roman" w:hAnsi="Times New Roman" w:cs="Times New Roman"/>
                <w:sz w:val="24"/>
                <w:szCs w:val="24"/>
                <w:lang w:val="ru-RU"/>
              </w:rPr>
              <w:t>интересуется мнением других и</w:t>
            </w:r>
            <w:r>
              <w:rPr>
                <w:rFonts w:ascii="Times New Roman" w:hAnsi="Times New Roman" w:cs="Times New Roman"/>
                <w:sz w:val="24"/>
                <w:szCs w:val="24"/>
                <w:lang w:val="ru-RU"/>
              </w:rPr>
              <w:t xml:space="preserve"> </w:t>
            </w:r>
            <w:r w:rsidRPr="00AF5B50">
              <w:rPr>
                <w:rFonts w:ascii="Times New Roman" w:hAnsi="Times New Roman" w:cs="Times New Roman"/>
                <w:sz w:val="24"/>
                <w:szCs w:val="24"/>
                <w:lang w:val="ru-RU"/>
              </w:rPr>
              <w:t>готов их поддерживать в случаях</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достаточной аргументации.</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Педагог готов гибко реагировать</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на высказывания обучающегося,</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включая изменение собственной</w:t>
            </w:r>
            <w:r>
              <w:rPr>
                <w:rFonts w:ascii="Times New Roman" w:hAnsi="Times New Roman" w:cs="Times New Roman"/>
                <w:sz w:val="24"/>
                <w:szCs w:val="24"/>
                <w:lang w:val="ru-RU"/>
              </w:rPr>
              <w:t xml:space="preserve"> </w:t>
            </w:r>
            <w:r w:rsidRPr="00C649A4">
              <w:rPr>
                <w:rFonts w:ascii="Times New Roman" w:hAnsi="Times New Roman" w:cs="Times New Roman"/>
                <w:sz w:val="24"/>
                <w:szCs w:val="24"/>
                <w:lang w:val="ru-RU"/>
              </w:rPr>
              <w:t>позиции</w:t>
            </w:r>
          </w:p>
        </w:tc>
        <w:tc>
          <w:tcPr>
            <w:tcW w:w="3793" w:type="dxa"/>
          </w:tcPr>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 Убеждѐнность, что истина</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может быть не одна;</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интерес к мнениям и позициям</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других;</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 учѐт других точек зрения в</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процессе оценивания</w:t>
            </w:r>
          </w:p>
          <w:p w:rsidR="001E37F4" w:rsidRPr="00AF5B50" w:rsidRDefault="001E37F4" w:rsidP="00012AA3">
            <w:pPr>
              <w:pStyle w:val="aff0"/>
            </w:pPr>
            <w:r w:rsidRPr="00AF5B50">
              <w:rPr>
                <w:rFonts w:ascii="Times New Roman" w:hAnsi="Times New Roman" w:cs="Times New Roman"/>
                <w:sz w:val="24"/>
                <w:szCs w:val="24"/>
              </w:rPr>
              <w:t>обучающихся</w:t>
            </w:r>
          </w:p>
        </w:tc>
      </w:tr>
      <w:tr w:rsidR="001E37F4" w:rsidTr="00012AA3">
        <w:tc>
          <w:tcPr>
            <w:tcW w:w="817" w:type="dxa"/>
          </w:tcPr>
          <w:p w:rsidR="001E37F4" w:rsidRPr="003209DB" w:rsidRDefault="001E37F4" w:rsidP="00012AA3">
            <w:pPr>
              <w:spacing w:after="160" w:line="259" w:lineRule="auto"/>
              <w:jc w:val="center"/>
              <w:rPr>
                <w:rFonts w:ascii="Times New Roman" w:hAnsi="Times New Roman" w:cs="Times New Roman"/>
                <w:sz w:val="24"/>
                <w:szCs w:val="24"/>
              </w:rPr>
            </w:pPr>
            <w:r w:rsidRPr="003209DB">
              <w:rPr>
                <w:rFonts w:ascii="Times New Roman" w:hAnsi="Times New Roman" w:cs="Times New Roman"/>
                <w:sz w:val="24"/>
                <w:szCs w:val="24"/>
              </w:rPr>
              <w:t>1.4.</w:t>
            </w:r>
          </w:p>
        </w:tc>
        <w:tc>
          <w:tcPr>
            <w:tcW w:w="2091" w:type="dxa"/>
          </w:tcPr>
          <w:p w:rsidR="001E37F4" w:rsidRPr="003209DB" w:rsidRDefault="001E37F4" w:rsidP="00012AA3">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Общая культура</w:t>
            </w:r>
          </w:p>
        </w:tc>
        <w:tc>
          <w:tcPr>
            <w:tcW w:w="2870" w:type="dxa"/>
          </w:tcPr>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Определяет характер и стиль</w:t>
            </w:r>
            <w:r>
              <w:rPr>
                <w:rFonts w:ascii="Times New Roman" w:hAnsi="Times New Roman" w:cs="Times New Roman"/>
                <w:sz w:val="24"/>
                <w:szCs w:val="24"/>
                <w:lang w:val="ru-RU"/>
              </w:rPr>
              <w:t xml:space="preserve"> </w:t>
            </w:r>
            <w:r w:rsidRPr="003209DB">
              <w:rPr>
                <w:rFonts w:ascii="Times New Roman" w:hAnsi="Times New Roman" w:cs="Times New Roman"/>
                <w:sz w:val="24"/>
                <w:szCs w:val="24"/>
                <w:lang w:val="ru-RU"/>
              </w:rPr>
              <w:t>педагогической деятельности.</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Заключается в знаниях педагога об</w:t>
            </w:r>
            <w:r>
              <w:rPr>
                <w:rFonts w:ascii="Times New Roman" w:hAnsi="Times New Roman" w:cs="Times New Roman"/>
                <w:sz w:val="24"/>
                <w:szCs w:val="24"/>
                <w:lang w:val="ru-RU"/>
              </w:rPr>
              <w:t xml:space="preserve"> </w:t>
            </w:r>
            <w:r w:rsidRPr="003209DB">
              <w:rPr>
                <w:rFonts w:ascii="Times New Roman" w:hAnsi="Times New Roman" w:cs="Times New Roman"/>
                <w:sz w:val="24"/>
                <w:szCs w:val="24"/>
                <w:lang w:val="ru-RU"/>
              </w:rPr>
              <w:t>основных формах материальной и</w:t>
            </w:r>
          </w:p>
          <w:p w:rsidR="001E37F4" w:rsidRPr="003209DB"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 xml:space="preserve">духовной жизни человека. </w:t>
            </w:r>
            <w:r w:rsidRPr="003209DB">
              <w:rPr>
                <w:rFonts w:ascii="Times New Roman" w:hAnsi="Times New Roman" w:cs="Times New Roman"/>
                <w:sz w:val="24"/>
                <w:szCs w:val="24"/>
                <w:lang w:val="ru-RU"/>
              </w:rPr>
              <w:t>Во</w:t>
            </w:r>
            <w:r>
              <w:rPr>
                <w:rFonts w:ascii="Times New Roman" w:hAnsi="Times New Roman" w:cs="Times New Roman"/>
                <w:sz w:val="24"/>
                <w:szCs w:val="24"/>
                <w:lang w:val="ru-RU"/>
              </w:rPr>
              <w:t xml:space="preserve"> </w:t>
            </w:r>
            <w:r w:rsidRPr="003209DB">
              <w:rPr>
                <w:rFonts w:ascii="Times New Roman" w:hAnsi="Times New Roman" w:cs="Times New Roman"/>
                <w:sz w:val="24"/>
                <w:szCs w:val="24"/>
                <w:lang w:val="ru-RU"/>
              </w:rPr>
              <w:t>многом определяет успешность</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педагогического общения,</w:t>
            </w:r>
            <w:r>
              <w:rPr>
                <w:rFonts w:ascii="Times New Roman" w:hAnsi="Times New Roman" w:cs="Times New Roman"/>
                <w:sz w:val="24"/>
                <w:szCs w:val="24"/>
                <w:lang w:val="ru-RU"/>
              </w:rPr>
              <w:t xml:space="preserve"> </w:t>
            </w:r>
            <w:r w:rsidRPr="003209DB">
              <w:rPr>
                <w:rFonts w:ascii="Times New Roman" w:hAnsi="Times New Roman" w:cs="Times New Roman"/>
                <w:sz w:val="24"/>
                <w:szCs w:val="24"/>
                <w:lang w:val="ru-RU"/>
              </w:rPr>
              <w:t>позицию педагога в глазах</w:t>
            </w:r>
          </w:p>
          <w:p w:rsidR="001E37F4" w:rsidRPr="003209DB" w:rsidRDefault="001E37F4" w:rsidP="00012AA3">
            <w:pPr>
              <w:pStyle w:val="aff0"/>
              <w:rPr>
                <w:lang w:val="ru-RU"/>
              </w:rPr>
            </w:pPr>
            <w:r w:rsidRPr="003209DB">
              <w:rPr>
                <w:rFonts w:ascii="Times New Roman" w:hAnsi="Times New Roman" w:cs="Times New Roman"/>
                <w:sz w:val="24"/>
                <w:szCs w:val="24"/>
                <w:lang w:val="ru-RU"/>
              </w:rPr>
              <w:t>обучающихся</w:t>
            </w:r>
          </w:p>
        </w:tc>
        <w:tc>
          <w:tcPr>
            <w:tcW w:w="3793" w:type="dxa"/>
          </w:tcPr>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 Ориентация в основных сферах</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материальной и духовной жизни;</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знание материальных и духовных</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интересов молодѐжи;</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 возможность</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продемонстрировать свои</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достижения;</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 руководство кружками и</w:t>
            </w:r>
          </w:p>
          <w:p w:rsidR="001E37F4" w:rsidRPr="00AF5B50" w:rsidRDefault="001E37F4" w:rsidP="00012AA3">
            <w:pPr>
              <w:pStyle w:val="aff0"/>
            </w:pPr>
            <w:r w:rsidRPr="00AF5B50">
              <w:rPr>
                <w:rFonts w:ascii="Times New Roman" w:hAnsi="Times New Roman" w:cs="Times New Roman"/>
                <w:sz w:val="24"/>
                <w:szCs w:val="24"/>
              </w:rPr>
              <w:t>секциями</w:t>
            </w:r>
          </w:p>
        </w:tc>
      </w:tr>
      <w:tr w:rsidR="001E37F4" w:rsidTr="00012AA3">
        <w:tc>
          <w:tcPr>
            <w:tcW w:w="817" w:type="dxa"/>
          </w:tcPr>
          <w:p w:rsidR="001E37F4" w:rsidRPr="003209DB"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1.5.</w:t>
            </w:r>
          </w:p>
        </w:tc>
        <w:tc>
          <w:tcPr>
            <w:tcW w:w="2091" w:type="dxa"/>
          </w:tcPr>
          <w:p w:rsidR="001E37F4" w:rsidRPr="003209DB"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Эмоциональная устойчивость</w:t>
            </w:r>
          </w:p>
        </w:tc>
        <w:tc>
          <w:tcPr>
            <w:tcW w:w="2870" w:type="dxa"/>
          </w:tcPr>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Определяет характер отношений в</w:t>
            </w:r>
            <w:r>
              <w:rPr>
                <w:rFonts w:ascii="Times New Roman" w:hAnsi="Times New Roman" w:cs="Times New Roman"/>
                <w:sz w:val="24"/>
                <w:szCs w:val="24"/>
                <w:lang w:val="ru-RU"/>
              </w:rPr>
              <w:t xml:space="preserve"> </w:t>
            </w:r>
            <w:r w:rsidRPr="003209DB">
              <w:rPr>
                <w:rFonts w:ascii="Times New Roman" w:hAnsi="Times New Roman" w:cs="Times New Roman"/>
                <w:sz w:val="24"/>
                <w:szCs w:val="24"/>
                <w:lang w:val="ru-RU"/>
              </w:rPr>
              <w:t>учебном процессе, особенно в</w:t>
            </w:r>
            <w:r>
              <w:rPr>
                <w:rFonts w:ascii="Times New Roman" w:hAnsi="Times New Roman" w:cs="Times New Roman"/>
                <w:sz w:val="24"/>
                <w:szCs w:val="24"/>
                <w:lang w:val="ru-RU"/>
              </w:rPr>
              <w:t xml:space="preserve"> </w:t>
            </w:r>
            <w:r w:rsidRPr="003209DB">
              <w:rPr>
                <w:rFonts w:ascii="Times New Roman" w:hAnsi="Times New Roman" w:cs="Times New Roman"/>
                <w:sz w:val="24"/>
                <w:szCs w:val="24"/>
                <w:lang w:val="ru-RU"/>
              </w:rPr>
              <w:t>ситуациях конфликта.</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Способствует сохранению</w:t>
            </w:r>
            <w:r>
              <w:rPr>
                <w:rFonts w:ascii="Times New Roman" w:hAnsi="Times New Roman" w:cs="Times New Roman"/>
                <w:sz w:val="24"/>
                <w:szCs w:val="24"/>
                <w:lang w:val="ru-RU"/>
              </w:rPr>
              <w:t xml:space="preserve"> </w:t>
            </w:r>
            <w:r w:rsidRPr="00C649A4">
              <w:rPr>
                <w:rFonts w:ascii="Times New Roman" w:hAnsi="Times New Roman" w:cs="Times New Roman"/>
                <w:sz w:val="24"/>
                <w:szCs w:val="24"/>
                <w:lang w:val="ru-RU"/>
              </w:rPr>
              <w:t>объективности оценки</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обучающихся. Определяет</w:t>
            </w:r>
          </w:p>
          <w:p w:rsidR="001E37F4" w:rsidRPr="003209DB" w:rsidRDefault="001E37F4" w:rsidP="00012AA3">
            <w:pPr>
              <w:pStyle w:val="aff0"/>
            </w:pPr>
            <w:r w:rsidRPr="003209DB">
              <w:rPr>
                <w:rFonts w:ascii="Times New Roman" w:hAnsi="Times New Roman" w:cs="Times New Roman"/>
                <w:sz w:val="24"/>
                <w:szCs w:val="24"/>
              </w:rPr>
              <w:t>эффективность владения классом</w:t>
            </w:r>
          </w:p>
        </w:tc>
        <w:tc>
          <w:tcPr>
            <w:tcW w:w="3793" w:type="dxa"/>
          </w:tcPr>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 В трудных ситуациях педагог</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сохраняет спокойствие;</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эмоциональный конфликт не</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влияет на объективность оценки;</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 не стремится избежать</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эмоционально-напряжѐнных</w:t>
            </w:r>
          </w:p>
          <w:p w:rsidR="001E37F4" w:rsidRPr="00C649A4" w:rsidRDefault="001E37F4" w:rsidP="00012AA3">
            <w:pPr>
              <w:pStyle w:val="aff0"/>
              <w:rPr>
                <w:lang w:val="ru-RU"/>
              </w:rPr>
            </w:pPr>
            <w:r w:rsidRPr="00C649A4">
              <w:rPr>
                <w:rFonts w:ascii="Times New Roman" w:hAnsi="Times New Roman" w:cs="Times New Roman"/>
                <w:sz w:val="24"/>
                <w:szCs w:val="24"/>
                <w:lang w:val="ru-RU"/>
              </w:rPr>
              <w:t>ситуаций</w:t>
            </w:r>
          </w:p>
        </w:tc>
      </w:tr>
      <w:tr w:rsidR="001E37F4" w:rsidTr="00012AA3">
        <w:tc>
          <w:tcPr>
            <w:tcW w:w="817" w:type="dxa"/>
          </w:tcPr>
          <w:p w:rsidR="001E37F4"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1.6.</w:t>
            </w:r>
          </w:p>
        </w:tc>
        <w:tc>
          <w:tcPr>
            <w:tcW w:w="2091" w:type="dxa"/>
          </w:tcPr>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Позитивная</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направленность на</w:t>
            </w:r>
          </w:p>
          <w:p w:rsidR="001E37F4" w:rsidRPr="00C649A4"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педагогическую</w:t>
            </w:r>
          </w:p>
          <w:p w:rsidR="001E37F4" w:rsidRPr="003209DB" w:rsidRDefault="001E37F4" w:rsidP="00012AA3">
            <w:pPr>
              <w:pStyle w:val="aff0"/>
              <w:rPr>
                <w:rFonts w:ascii="Times New Roman" w:hAnsi="Times New Roman" w:cs="Times New Roman"/>
                <w:sz w:val="24"/>
                <w:szCs w:val="24"/>
                <w:lang w:val="ru-RU"/>
              </w:rPr>
            </w:pPr>
            <w:r w:rsidRPr="00C649A4">
              <w:rPr>
                <w:rFonts w:ascii="Times New Roman" w:hAnsi="Times New Roman" w:cs="Times New Roman"/>
                <w:sz w:val="24"/>
                <w:szCs w:val="24"/>
                <w:lang w:val="ru-RU"/>
              </w:rPr>
              <w:t>деятельность</w:t>
            </w:r>
            <w:r>
              <w:rPr>
                <w:rFonts w:ascii="Times New Roman" w:hAnsi="Times New Roman" w:cs="Times New Roman"/>
                <w:sz w:val="24"/>
                <w:szCs w:val="24"/>
                <w:lang w:val="ru-RU"/>
              </w:rPr>
              <w:t>.</w:t>
            </w:r>
          </w:p>
          <w:p w:rsidR="001E37F4" w:rsidRPr="003209DB" w:rsidRDefault="001E37F4" w:rsidP="00012AA3">
            <w:pPr>
              <w:pStyle w:val="aff0"/>
              <w:rPr>
                <w:rFonts w:ascii="Times New Roman" w:hAnsi="Times New Roman" w:cs="Times New Roman"/>
                <w:sz w:val="24"/>
                <w:szCs w:val="24"/>
              </w:rPr>
            </w:pPr>
            <w:r w:rsidRPr="003209DB">
              <w:rPr>
                <w:rFonts w:ascii="Times New Roman" w:hAnsi="Times New Roman" w:cs="Times New Roman"/>
                <w:sz w:val="24"/>
                <w:szCs w:val="24"/>
              </w:rPr>
              <w:t>Уверенность</w:t>
            </w:r>
          </w:p>
          <w:p w:rsidR="001E37F4" w:rsidRDefault="001E37F4" w:rsidP="00012AA3">
            <w:pPr>
              <w:pStyle w:val="aff0"/>
            </w:pPr>
            <w:r w:rsidRPr="003209DB">
              <w:rPr>
                <w:rFonts w:ascii="Times New Roman" w:hAnsi="Times New Roman" w:cs="Times New Roman"/>
                <w:sz w:val="24"/>
                <w:szCs w:val="24"/>
              </w:rPr>
              <w:t>в себе</w:t>
            </w:r>
          </w:p>
        </w:tc>
        <w:tc>
          <w:tcPr>
            <w:tcW w:w="2870" w:type="dxa"/>
          </w:tcPr>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В основе данной компетентности</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лежит вера в собственные силы,</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собственную эффективность.</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Способствует позитивным</w:t>
            </w:r>
          </w:p>
          <w:p w:rsidR="001E37F4" w:rsidRPr="003209DB"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отношениям с коллегами и </w:t>
            </w:r>
            <w:r w:rsidRPr="003209DB">
              <w:rPr>
                <w:rFonts w:ascii="Times New Roman" w:hAnsi="Times New Roman" w:cs="Times New Roman"/>
                <w:sz w:val="24"/>
                <w:szCs w:val="24"/>
                <w:lang w:val="ru-RU"/>
              </w:rPr>
              <w:t>обучающимися. Определяет</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позитивную направленность на</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педагогическую деятельность</w:t>
            </w:r>
          </w:p>
        </w:tc>
        <w:tc>
          <w:tcPr>
            <w:tcW w:w="3793" w:type="dxa"/>
          </w:tcPr>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 Осознание целей и ценностей</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педагогической деятельности;</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 позитивное настроение;</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желание работать;</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 высокая профессиональная</w:t>
            </w:r>
          </w:p>
          <w:p w:rsidR="001E37F4" w:rsidRPr="003209DB" w:rsidRDefault="001E37F4" w:rsidP="00012AA3">
            <w:pPr>
              <w:pStyle w:val="aff0"/>
              <w:rPr>
                <w:rFonts w:ascii="Times New Roman" w:hAnsi="Times New Roman" w:cs="Times New Roman"/>
                <w:sz w:val="24"/>
                <w:szCs w:val="24"/>
              </w:rPr>
            </w:pPr>
            <w:r w:rsidRPr="003209DB">
              <w:rPr>
                <w:rFonts w:ascii="Times New Roman" w:hAnsi="Times New Roman" w:cs="Times New Roman"/>
                <w:sz w:val="24"/>
                <w:szCs w:val="24"/>
              </w:rPr>
              <w:t>самооценка</w:t>
            </w:r>
          </w:p>
        </w:tc>
      </w:tr>
      <w:tr w:rsidR="001E37F4" w:rsidTr="00012AA3">
        <w:tc>
          <w:tcPr>
            <w:tcW w:w="9571" w:type="dxa"/>
            <w:gridSpan w:val="4"/>
          </w:tcPr>
          <w:p w:rsidR="001E37F4" w:rsidRPr="003209DB" w:rsidRDefault="001E37F4" w:rsidP="00012AA3">
            <w:pPr>
              <w:pStyle w:val="aff0"/>
              <w:jc w:val="center"/>
              <w:rPr>
                <w:rFonts w:ascii="Times New Roman" w:hAnsi="Times New Roman" w:cs="Times New Roman"/>
                <w:b/>
                <w:i/>
                <w:sz w:val="24"/>
                <w:szCs w:val="24"/>
                <w:lang w:val="ru-RU"/>
              </w:rPr>
            </w:pPr>
            <w:r w:rsidRPr="003209DB">
              <w:rPr>
                <w:rFonts w:ascii="Times New Roman" w:hAnsi="Times New Roman" w:cs="Times New Roman"/>
                <w:b/>
                <w:i/>
                <w:sz w:val="24"/>
                <w:szCs w:val="24"/>
                <w:lang w:val="ru-RU"/>
              </w:rPr>
              <w:t>II. Постановка целей и задач педагогической деятельности</w:t>
            </w:r>
          </w:p>
        </w:tc>
      </w:tr>
      <w:tr w:rsidR="001E37F4" w:rsidTr="00012AA3">
        <w:tc>
          <w:tcPr>
            <w:tcW w:w="817" w:type="dxa"/>
          </w:tcPr>
          <w:p w:rsidR="001E37F4"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2.1.</w:t>
            </w:r>
          </w:p>
        </w:tc>
        <w:tc>
          <w:tcPr>
            <w:tcW w:w="2091" w:type="dxa"/>
          </w:tcPr>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Умение</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перевести</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тему урока в</w:t>
            </w:r>
          </w:p>
          <w:p w:rsidR="001E37F4" w:rsidRPr="003209DB"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педагогическ</w:t>
            </w:r>
            <w:r w:rsidRPr="003209DB">
              <w:rPr>
                <w:rFonts w:ascii="Times New Roman" w:hAnsi="Times New Roman" w:cs="Times New Roman"/>
                <w:sz w:val="24"/>
                <w:szCs w:val="24"/>
                <w:lang w:val="ru-RU"/>
              </w:rPr>
              <w:t>ую задачу</w:t>
            </w:r>
          </w:p>
        </w:tc>
        <w:tc>
          <w:tcPr>
            <w:tcW w:w="2870" w:type="dxa"/>
          </w:tcPr>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Основная компетенция,</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обеспечивающая эффективное</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целеполагание в учебном</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процессе. Обеспечивает</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реализацию субъект-субъектного</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подхода, ставит обучающегося в</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позицию субъекта деятельности,</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лежит в основе формирования</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творческой личности</w:t>
            </w:r>
          </w:p>
        </w:tc>
        <w:tc>
          <w:tcPr>
            <w:tcW w:w="3793" w:type="dxa"/>
          </w:tcPr>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 Знание образовательных</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стандартов и реализующих их</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программ;</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 осознание нетождественности</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темы урока и цели урока;</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 владение конкретным набором</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способов перевода темы в задачу</w:t>
            </w:r>
          </w:p>
        </w:tc>
      </w:tr>
      <w:tr w:rsidR="001E37F4" w:rsidTr="00012AA3">
        <w:tc>
          <w:tcPr>
            <w:tcW w:w="817" w:type="dxa"/>
          </w:tcPr>
          <w:p w:rsidR="001E37F4"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2.2.</w:t>
            </w:r>
          </w:p>
        </w:tc>
        <w:tc>
          <w:tcPr>
            <w:tcW w:w="2091" w:type="dxa"/>
          </w:tcPr>
          <w:p w:rsidR="001E37F4" w:rsidRPr="003209DB"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Умение </w:t>
            </w:r>
            <w:r w:rsidRPr="003209DB">
              <w:rPr>
                <w:rFonts w:ascii="Times New Roman" w:hAnsi="Times New Roman" w:cs="Times New Roman"/>
                <w:sz w:val="24"/>
                <w:szCs w:val="24"/>
                <w:lang w:val="ru-RU"/>
              </w:rPr>
              <w:t>ставить</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педагогические цели и</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задачи</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сообразно</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возрастным</w:t>
            </w:r>
          </w:p>
          <w:p w:rsidR="001E37F4" w:rsidRPr="003209DB"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и </w:t>
            </w:r>
            <w:r w:rsidRPr="003209DB">
              <w:rPr>
                <w:rFonts w:ascii="Times New Roman" w:hAnsi="Times New Roman" w:cs="Times New Roman"/>
                <w:sz w:val="24"/>
                <w:szCs w:val="24"/>
                <w:lang w:val="ru-RU"/>
              </w:rPr>
              <w:t>индивидуаль</w:t>
            </w:r>
          </w:p>
          <w:p w:rsidR="001E37F4" w:rsidRPr="003209DB"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ным особенностя</w:t>
            </w:r>
            <w:r w:rsidRPr="003209DB">
              <w:rPr>
                <w:rFonts w:ascii="Times New Roman" w:hAnsi="Times New Roman" w:cs="Times New Roman"/>
                <w:sz w:val="24"/>
                <w:szCs w:val="24"/>
                <w:lang w:val="ru-RU"/>
              </w:rPr>
              <w:t>м</w:t>
            </w:r>
          </w:p>
          <w:p w:rsidR="001E37F4" w:rsidRPr="003209DB"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обучающихс</w:t>
            </w:r>
            <w:r w:rsidRPr="003209DB">
              <w:rPr>
                <w:rFonts w:ascii="Times New Roman" w:hAnsi="Times New Roman" w:cs="Times New Roman"/>
                <w:sz w:val="24"/>
                <w:szCs w:val="24"/>
                <w:lang w:val="ru-RU"/>
              </w:rPr>
              <w:t>я</w:t>
            </w:r>
          </w:p>
        </w:tc>
        <w:tc>
          <w:tcPr>
            <w:tcW w:w="2870" w:type="dxa"/>
          </w:tcPr>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Данная компетентность является</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конкретизацией предыдущей. Она</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направлена на индивидуализацию</w:t>
            </w:r>
          </w:p>
          <w:p w:rsidR="001E37F4" w:rsidRPr="003209DB"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обучения и благодаря этому </w:t>
            </w:r>
            <w:r w:rsidRPr="003209DB">
              <w:rPr>
                <w:rFonts w:ascii="Times New Roman" w:hAnsi="Times New Roman" w:cs="Times New Roman"/>
                <w:sz w:val="24"/>
                <w:szCs w:val="24"/>
                <w:lang w:val="ru-RU"/>
              </w:rPr>
              <w:t>связана с мотивацией и общей</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успешностью</w:t>
            </w:r>
          </w:p>
        </w:tc>
        <w:tc>
          <w:tcPr>
            <w:tcW w:w="3793" w:type="dxa"/>
          </w:tcPr>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 Знание возрастных</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особенностей обучающихся;</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 владение методами перевода</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цели в учебную задачу на</w:t>
            </w:r>
          </w:p>
          <w:p w:rsidR="001E37F4" w:rsidRPr="003209DB" w:rsidRDefault="001E37F4" w:rsidP="00012AA3">
            <w:pPr>
              <w:pStyle w:val="aff0"/>
              <w:rPr>
                <w:rFonts w:ascii="Times New Roman" w:hAnsi="Times New Roman" w:cs="Times New Roman"/>
                <w:sz w:val="24"/>
                <w:szCs w:val="24"/>
                <w:lang w:val="ru-RU"/>
              </w:rPr>
            </w:pPr>
            <w:r w:rsidRPr="003209DB">
              <w:rPr>
                <w:rFonts w:ascii="Times New Roman" w:hAnsi="Times New Roman" w:cs="Times New Roman"/>
                <w:sz w:val="24"/>
                <w:szCs w:val="24"/>
                <w:lang w:val="ru-RU"/>
              </w:rPr>
              <w:t>конкретном возрасте</w:t>
            </w:r>
          </w:p>
        </w:tc>
      </w:tr>
      <w:tr w:rsidR="001E37F4" w:rsidTr="00012AA3">
        <w:tc>
          <w:tcPr>
            <w:tcW w:w="9571" w:type="dxa"/>
            <w:gridSpan w:val="4"/>
          </w:tcPr>
          <w:p w:rsidR="001E37F4" w:rsidRPr="003209DB" w:rsidRDefault="001E37F4" w:rsidP="00012AA3">
            <w:pPr>
              <w:pStyle w:val="aff0"/>
              <w:jc w:val="center"/>
              <w:rPr>
                <w:rFonts w:ascii="Times New Roman" w:hAnsi="Times New Roman" w:cs="Times New Roman"/>
                <w:b/>
                <w:i/>
                <w:sz w:val="24"/>
                <w:szCs w:val="24"/>
                <w:lang w:val="ru-RU"/>
              </w:rPr>
            </w:pPr>
            <w:r w:rsidRPr="003209DB">
              <w:rPr>
                <w:rFonts w:ascii="Times New Roman" w:hAnsi="Times New Roman" w:cs="Times New Roman"/>
                <w:b/>
                <w:i/>
                <w:sz w:val="24"/>
                <w:szCs w:val="24"/>
                <w:lang w:val="ru-RU"/>
              </w:rPr>
              <w:t>III. Мотивация учебной деятельности</w:t>
            </w:r>
          </w:p>
        </w:tc>
      </w:tr>
      <w:tr w:rsidR="001E37F4" w:rsidTr="00012AA3">
        <w:tc>
          <w:tcPr>
            <w:tcW w:w="817" w:type="dxa"/>
          </w:tcPr>
          <w:p w:rsidR="001E37F4"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3.1.</w:t>
            </w:r>
          </w:p>
        </w:tc>
        <w:tc>
          <w:tcPr>
            <w:tcW w:w="2091" w:type="dxa"/>
          </w:tcPr>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Умение</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обеспечить</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успех в</w:t>
            </w:r>
          </w:p>
          <w:p w:rsidR="001E37F4"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деятельности</w:t>
            </w:r>
          </w:p>
        </w:tc>
        <w:tc>
          <w:tcPr>
            <w:tcW w:w="2870" w:type="dxa"/>
          </w:tcPr>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Компетентность, позволяющая</w:t>
            </w:r>
          </w:p>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обучающемуся поверить в свои силы, утвердить себя в глазах окружающих, один из главных </w:t>
            </w:r>
            <w:r w:rsidRPr="006D6BC0">
              <w:rPr>
                <w:rFonts w:ascii="Times New Roman" w:hAnsi="Times New Roman" w:cs="Times New Roman"/>
                <w:sz w:val="24"/>
                <w:szCs w:val="24"/>
                <w:lang w:val="ru-RU"/>
              </w:rPr>
              <w:t>способов обеспечить позитивную</w:t>
            </w:r>
          </w:p>
          <w:p w:rsidR="001E37F4" w:rsidRPr="003209DB"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мотивацию учения</w:t>
            </w:r>
          </w:p>
        </w:tc>
        <w:tc>
          <w:tcPr>
            <w:tcW w:w="3793" w:type="dxa"/>
          </w:tcPr>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Знание возможностей</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конкретных учеников;</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постановка учебных задач в</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соответствии с возможностями</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ученика;</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демонстрация успехов</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обучающихся родителям,</w:t>
            </w:r>
          </w:p>
          <w:p w:rsidR="001E37F4" w:rsidRPr="003209DB"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одноклассникам</w:t>
            </w:r>
          </w:p>
        </w:tc>
      </w:tr>
      <w:tr w:rsidR="001E37F4" w:rsidTr="00012AA3">
        <w:tc>
          <w:tcPr>
            <w:tcW w:w="817" w:type="dxa"/>
          </w:tcPr>
          <w:p w:rsidR="001E37F4"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3.2.</w:t>
            </w:r>
          </w:p>
        </w:tc>
        <w:tc>
          <w:tcPr>
            <w:tcW w:w="2091" w:type="dxa"/>
          </w:tcPr>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Компетентно</w:t>
            </w:r>
            <w:r w:rsidRPr="006D6BC0">
              <w:rPr>
                <w:rFonts w:ascii="Times New Roman" w:hAnsi="Times New Roman" w:cs="Times New Roman"/>
                <w:sz w:val="24"/>
                <w:szCs w:val="24"/>
                <w:lang w:val="ru-RU"/>
              </w:rPr>
              <w:t>сть в</w:t>
            </w:r>
          </w:p>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педагогическ</w:t>
            </w:r>
            <w:r w:rsidRPr="006D6BC0">
              <w:rPr>
                <w:rFonts w:ascii="Times New Roman" w:hAnsi="Times New Roman" w:cs="Times New Roman"/>
                <w:sz w:val="24"/>
                <w:szCs w:val="24"/>
                <w:lang w:val="ru-RU"/>
              </w:rPr>
              <w:t>ом</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оценивании</w:t>
            </w:r>
          </w:p>
        </w:tc>
        <w:tc>
          <w:tcPr>
            <w:tcW w:w="2870" w:type="dxa"/>
          </w:tcPr>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Педагогическое оценивание</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служит реальным инструментом</w:t>
            </w:r>
          </w:p>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осознания обучающимся своих </w:t>
            </w:r>
            <w:r w:rsidRPr="006D6BC0">
              <w:rPr>
                <w:rFonts w:ascii="Times New Roman" w:hAnsi="Times New Roman" w:cs="Times New Roman"/>
                <w:sz w:val="24"/>
                <w:szCs w:val="24"/>
                <w:lang w:val="ru-RU"/>
              </w:rPr>
              <w:t>достижений и недоработок. Без</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знания своих результатов</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невозможно обеспечить</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субъектную позицию в</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образовании</w:t>
            </w:r>
          </w:p>
        </w:tc>
        <w:tc>
          <w:tcPr>
            <w:tcW w:w="3793" w:type="dxa"/>
          </w:tcPr>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Знание многообразия</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педагогических оценок;</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знакомство с литературой по</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данному вопросу;</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владение различными методами</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оценивания и их применение</w:t>
            </w:r>
          </w:p>
        </w:tc>
      </w:tr>
      <w:tr w:rsidR="001E37F4" w:rsidTr="00012AA3">
        <w:tc>
          <w:tcPr>
            <w:tcW w:w="817" w:type="dxa"/>
          </w:tcPr>
          <w:p w:rsidR="001E37F4"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3.3.</w:t>
            </w:r>
          </w:p>
        </w:tc>
        <w:tc>
          <w:tcPr>
            <w:tcW w:w="2091" w:type="dxa"/>
          </w:tcPr>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Умение</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превращать</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учебную</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задачу в</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личностно</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значимую</w:t>
            </w:r>
          </w:p>
        </w:tc>
        <w:tc>
          <w:tcPr>
            <w:tcW w:w="2870" w:type="dxa"/>
          </w:tcPr>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Это одна из важнейших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компетентностей,</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обеспечивающих мотивацию</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учебной деятельности</w:t>
            </w:r>
          </w:p>
        </w:tc>
        <w:tc>
          <w:tcPr>
            <w:tcW w:w="3793" w:type="dxa"/>
          </w:tcPr>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Знание интересов</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обучающихся, их внутреннего</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мира;</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ориентация в культуре;</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умение показать роль и значение</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изучаемого материала в</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реализации личных планов</w:t>
            </w:r>
          </w:p>
        </w:tc>
      </w:tr>
      <w:tr w:rsidR="001E37F4" w:rsidTr="00012AA3">
        <w:tc>
          <w:tcPr>
            <w:tcW w:w="9571" w:type="dxa"/>
            <w:gridSpan w:val="4"/>
          </w:tcPr>
          <w:p w:rsidR="001E37F4" w:rsidRPr="006D6BC0" w:rsidRDefault="001E37F4" w:rsidP="00012AA3">
            <w:pPr>
              <w:pStyle w:val="aff0"/>
              <w:jc w:val="center"/>
              <w:rPr>
                <w:rFonts w:ascii="Times New Roman" w:hAnsi="Times New Roman" w:cs="Times New Roman"/>
                <w:b/>
                <w:i/>
                <w:sz w:val="24"/>
                <w:szCs w:val="24"/>
                <w:lang w:val="ru-RU"/>
              </w:rPr>
            </w:pPr>
            <w:r w:rsidRPr="006D6BC0">
              <w:rPr>
                <w:rFonts w:ascii="Times New Roman" w:hAnsi="Times New Roman" w:cs="Times New Roman"/>
                <w:b/>
                <w:i/>
                <w:sz w:val="24"/>
                <w:szCs w:val="24"/>
                <w:lang w:val="ru-RU"/>
              </w:rPr>
              <w:t>IV. Информационная компетентность</w:t>
            </w:r>
          </w:p>
        </w:tc>
      </w:tr>
      <w:tr w:rsidR="001E37F4" w:rsidTr="00012AA3">
        <w:tc>
          <w:tcPr>
            <w:tcW w:w="817" w:type="dxa"/>
          </w:tcPr>
          <w:p w:rsidR="001E37F4"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4.1.</w:t>
            </w:r>
          </w:p>
        </w:tc>
        <w:tc>
          <w:tcPr>
            <w:tcW w:w="2091" w:type="dxa"/>
          </w:tcPr>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Компе</w:t>
            </w:r>
            <w:r>
              <w:rPr>
                <w:rFonts w:ascii="Times New Roman" w:hAnsi="Times New Roman" w:cs="Times New Roman"/>
                <w:sz w:val="24"/>
                <w:szCs w:val="24"/>
                <w:lang w:val="ru-RU"/>
              </w:rPr>
              <w:t>тентно</w:t>
            </w:r>
            <w:r w:rsidRPr="006D6BC0">
              <w:rPr>
                <w:rFonts w:ascii="Times New Roman" w:hAnsi="Times New Roman" w:cs="Times New Roman"/>
                <w:sz w:val="24"/>
                <w:szCs w:val="24"/>
                <w:lang w:val="ru-RU"/>
              </w:rPr>
              <w:t>сть в</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предмете</w:t>
            </w:r>
          </w:p>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преподавани</w:t>
            </w:r>
            <w:r w:rsidRPr="006D6BC0">
              <w:rPr>
                <w:rFonts w:ascii="Times New Roman" w:hAnsi="Times New Roman" w:cs="Times New Roman"/>
                <w:sz w:val="24"/>
                <w:szCs w:val="24"/>
                <w:lang w:val="ru-RU"/>
              </w:rPr>
              <w:t>я</w:t>
            </w:r>
          </w:p>
        </w:tc>
        <w:tc>
          <w:tcPr>
            <w:tcW w:w="2870" w:type="dxa"/>
          </w:tcPr>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Глубокое знание предмета </w:t>
            </w:r>
            <w:r w:rsidRPr="006D6BC0">
              <w:rPr>
                <w:rFonts w:ascii="Times New Roman" w:hAnsi="Times New Roman" w:cs="Times New Roman"/>
                <w:sz w:val="24"/>
                <w:szCs w:val="24"/>
                <w:lang w:val="ru-RU"/>
              </w:rPr>
              <w:t>преподавания, сочетающееся с</w:t>
            </w:r>
          </w:p>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общей культурой педагога. </w:t>
            </w:r>
            <w:r w:rsidRPr="006D6BC0">
              <w:rPr>
                <w:rFonts w:ascii="Times New Roman" w:hAnsi="Times New Roman" w:cs="Times New Roman"/>
                <w:sz w:val="24"/>
                <w:szCs w:val="24"/>
                <w:lang w:val="ru-RU"/>
              </w:rPr>
              <w:t>Сочетание теоретического знания</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с видением его практического</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применения, что является</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предпосылкой установления</w:t>
            </w:r>
            <w:r>
              <w:rPr>
                <w:rFonts w:ascii="Times New Roman" w:hAnsi="Times New Roman" w:cs="Times New Roman"/>
                <w:sz w:val="24"/>
                <w:szCs w:val="24"/>
                <w:lang w:val="ru-RU"/>
              </w:rPr>
              <w:t xml:space="preserve"> </w:t>
            </w:r>
            <w:r w:rsidRPr="006D6BC0">
              <w:rPr>
                <w:rFonts w:ascii="Times New Roman" w:hAnsi="Times New Roman" w:cs="Times New Roman"/>
                <w:sz w:val="24"/>
                <w:szCs w:val="24"/>
                <w:lang w:val="ru-RU"/>
              </w:rPr>
              <w:t>личностной значимости учения</w:t>
            </w:r>
          </w:p>
        </w:tc>
        <w:tc>
          <w:tcPr>
            <w:tcW w:w="3793" w:type="dxa"/>
          </w:tcPr>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Знание генезиса формирования</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предметного знания (история,</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персоналии,</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для решения каких проблем</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разрабатывалось);</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возможности применения</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получаемых знаний для</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объяснения социальных</w:t>
            </w:r>
            <w:r>
              <w:rPr>
                <w:rFonts w:ascii="Times New Roman" w:hAnsi="Times New Roman" w:cs="Times New Roman"/>
                <w:sz w:val="24"/>
                <w:szCs w:val="24"/>
                <w:lang w:val="ru-RU"/>
              </w:rPr>
              <w:t xml:space="preserve"> </w:t>
            </w:r>
            <w:r w:rsidRPr="006D6BC0">
              <w:rPr>
                <w:rFonts w:ascii="Times New Roman" w:hAnsi="Times New Roman" w:cs="Times New Roman"/>
                <w:sz w:val="24"/>
                <w:szCs w:val="24"/>
                <w:lang w:val="ru-RU"/>
              </w:rPr>
              <w:t>и природных явлений;</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владение методами решения</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различных задач;</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свободное решение задач ЕГЭ,</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олимпиад: региональных,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российских, международных</w:t>
            </w:r>
          </w:p>
        </w:tc>
      </w:tr>
      <w:tr w:rsidR="001E37F4" w:rsidTr="00012AA3">
        <w:tc>
          <w:tcPr>
            <w:tcW w:w="817" w:type="dxa"/>
          </w:tcPr>
          <w:p w:rsidR="001E37F4"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4.2.</w:t>
            </w:r>
          </w:p>
        </w:tc>
        <w:tc>
          <w:tcPr>
            <w:tcW w:w="2091" w:type="dxa"/>
          </w:tcPr>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Компетентно</w:t>
            </w:r>
            <w:r w:rsidRPr="006D6BC0">
              <w:rPr>
                <w:rFonts w:ascii="Times New Roman" w:hAnsi="Times New Roman" w:cs="Times New Roman"/>
                <w:sz w:val="24"/>
                <w:szCs w:val="24"/>
                <w:lang w:val="ru-RU"/>
              </w:rPr>
              <w:t>сть в</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методах</w:t>
            </w:r>
          </w:p>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преподавани</w:t>
            </w:r>
            <w:r w:rsidRPr="006D6BC0">
              <w:rPr>
                <w:rFonts w:ascii="Times New Roman" w:hAnsi="Times New Roman" w:cs="Times New Roman"/>
                <w:sz w:val="24"/>
                <w:szCs w:val="24"/>
                <w:lang w:val="ru-RU"/>
              </w:rPr>
              <w:t>я</w:t>
            </w:r>
          </w:p>
        </w:tc>
        <w:tc>
          <w:tcPr>
            <w:tcW w:w="2870" w:type="dxa"/>
          </w:tcPr>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Обеспечивает возможность</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эффективного усвоения знания и</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формирования умений,</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предусмотренных программой.</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Обеспечивает индивидуальный</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подход и развитие</w:t>
            </w:r>
          </w:p>
          <w:p w:rsidR="001E37F4"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творческой личности</w:t>
            </w:r>
          </w:p>
        </w:tc>
        <w:tc>
          <w:tcPr>
            <w:tcW w:w="3793" w:type="dxa"/>
          </w:tcPr>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Знание нормативных методов и</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методик;</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демонстрация личностно</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ориентированных методов</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образования;</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наличие своих находок и</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методов, авторской школы;</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знание современных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достижений в области методики</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обучения, в том числе</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использование новых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информационных технологий;</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использование в учебном</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процессе</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современных методов обучения</w:t>
            </w:r>
          </w:p>
        </w:tc>
      </w:tr>
      <w:tr w:rsidR="001E37F4" w:rsidTr="00012AA3">
        <w:tc>
          <w:tcPr>
            <w:tcW w:w="817" w:type="dxa"/>
          </w:tcPr>
          <w:p w:rsidR="001E37F4"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4.3.</w:t>
            </w:r>
          </w:p>
        </w:tc>
        <w:tc>
          <w:tcPr>
            <w:tcW w:w="2091" w:type="dxa"/>
          </w:tcPr>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Компетентно</w:t>
            </w:r>
            <w:r w:rsidRPr="006D6BC0">
              <w:rPr>
                <w:rFonts w:ascii="Times New Roman" w:hAnsi="Times New Roman" w:cs="Times New Roman"/>
                <w:sz w:val="24"/>
                <w:szCs w:val="24"/>
                <w:lang w:val="ru-RU"/>
              </w:rPr>
              <w:t>сть в</w:t>
            </w:r>
          </w:p>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субъективны</w:t>
            </w:r>
            <w:r w:rsidRPr="006D6BC0">
              <w:rPr>
                <w:rFonts w:ascii="Times New Roman" w:hAnsi="Times New Roman" w:cs="Times New Roman"/>
                <w:sz w:val="24"/>
                <w:szCs w:val="24"/>
                <w:lang w:val="ru-RU"/>
              </w:rPr>
              <w:t>х условиях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деятельности</w:t>
            </w:r>
          </w:p>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(знание учеников и </w:t>
            </w:r>
            <w:r w:rsidRPr="006D6BC0">
              <w:rPr>
                <w:rFonts w:ascii="Times New Roman" w:hAnsi="Times New Roman" w:cs="Times New Roman"/>
                <w:sz w:val="24"/>
                <w:szCs w:val="24"/>
                <w:lang w:val="ru-RU"/>
              </w:rPr>
              <w:t>учебных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коллективов)</w:t>
            </w:r>
          </w:p>
        </w:tc>
        <w:tc>
          <w:tcPr>
            <w:tcW w:w="2870" w:type="dxa"/>
          </w:tcPr>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Позволяет осуществить</w:t>
            </w:r>
          </w:p>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индивидуальный подход к </w:t>
            </w:r>
            <w:r w:rsidRPr="006D6BC0">
              <w:rPr>
                <w:rFonts w:ascii="Times New Roman" w:hAnsi="Times New Roman" w:cs="Times New Roman"/>
                <w:sz w:val="24"/>
                <w:szCs w:val="24"/>
                <w:lang w:val="ru-RU"/>
              </w:rPr>
              <w:t>организации образовательного</w:t>
            </w:r>
          </w:p>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процесса. Служит условием </w:t>
            </w:r>
            <w:r w:rsidRPr="006D6BC0">
              <w:rPr>
                <w:rFonts w:ascii="Times New Roman" w:hAnsi="Times New Roman" w:cs="Times New Roman"/>
                <w:sz w:val="24"/>
                <w:szCs w:val="24"/>
                <w:lang w:val="ru-RU"/>
              </w:rPr>
              <w:t>гуманизации образования.</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Обеспечивает высокую</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мотивацию академической</w:t>
            </w:r>
          </w:p>
          <w:p w:rsidR="001E37F4"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активности</w:t>
            </w:r>
          </w:p>
        </w:tc>
        <w:tc>
          <w:tcPr>
            <w:tcW w:w="3793" w:type="dxa"/>
          </w:tcPr>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Знание теоретического</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материалапо психологии,</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характеризующего</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индивидуальные особенности</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обучающихся;</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владение методами</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диагностики индивидуальных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особенностей (возможно, со</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школьным психологом);</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использование знаний по</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психологии в организации</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учебного процесса;</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разработка индивидуальных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проектов на основе личных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характеристик обучающихся;</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владение методами</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социометрии;</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учѐт особенностей учебных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коллективов в педагогическом</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процессе;</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знание (рефлексия) своих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индивидуальных особенностей и</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их учѐт в своей деятельности</w:t>
            </w:r>
          </w:p>
        </w:tc>
      </w:tr>
      <w:tr w:rsidR="001E37F4" w:rsidTr="00012AA3">
        <w:tc>
          <w:tcPr>
            <w:tcW w:w="817" w:type="dxa"/>
          </w:tcPr>
          <w:p w:rsidR="001E37F4"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4.4.</w:t>
            </w:r>
          </w:p>
        </w:tc>
        <w:tc>
          <w:tcPr>
            <w:tcW w:w="2091" w:type="dxa"/>
          </w:tcPr>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Умение </w:t>
            </w:r>
            <w:r w:rsidRPr="006D6BC0">
              <w:rPr>
                <w:rFonts w:ascii="Times New Roman" w:hAnsi="Times New Roman" w:cs="Times New Roman"/>
                <w:sz w:val="24"/>
                <w:szCs w:val="24"/>
                <w:lang w:val="ru-RU"/>
              </w:rPr>
              <w:t>вести</w:t>
            </w:r>
          </w:p>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самостоятель</w:t>
            </w:r>
            <w:r w:rsidRPr="006D6BC0">
              <w:rPr>
                <w:rFonts w:ascii="Times New Roman" w:hAnsi="Times New Roman" w:cs="Times New Roman"/>
                <w:sz w:val="24"/>
                <w:szCs w:val="24"/>
                <w:lang w:val="ru-RU"/>
              </w:rPr>
              <w:t>ный поиск</w:t>
            </w:r>
          </w:p>
          <w:p w:rsidR="001E37F4"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информации</w:t>
            </w:r>
          </w:p>
        </w:tc>
        <w:tc>
          <w:tcPr>
            <w:tcW w:w="2870" w:type="dxa"/>
          </w:tcPr>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Обеспечивает постоянный</w:t>
            </w:r>
          </w:p>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профессиональный рост и </w:t>
            </w:r>
            <w:r w:rsidRPr="006D6BC0">
              <w:rPr>
                <w:rFonts w:ascii="Times New Roman" w:hAnsi="Times New Roman" w:cs="Times New Roman"/>
                <w:sz w:val="24"/>
                <w:szCs w:val="24"/>
                <w:lang w:val="ru-RU"/>
              </w:rPr>
              <w:t>творческий подход к</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педагогической деятельности.</w:t>
            </w:r>
          </w:p>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Современная ситуация быстрого </w:t>
            </w:r>
            <w:r w:rsidRPr="006D6BC0">
              <w:rPr>
                <w:rFonts w:ascii="Times New Roman" w:hAnsi="Times New Roman" w:cs="Times New Roman"/>
                <w:sz w:val="24"/>
                <w:szCs w:val="24"/>
                <w:lang w:val="ru-RU"/>
              </w:rPr>
              <w:t>развития предметных областей,</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появление новых педагогических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технологий предполагает</w:t>
            </w:r>
            <w:r>
              <w:rPr>
                <w:rFonts w:ascii="Times New Roman" w:hAnsi="Times New Roman" w:cs="Times New Roman"/>
                <w:sz w:val="24"/>
                <w:szCs w:val="24"/>
                <w:lang w:val="ru-RU"/>
              </w:rPr>
              <w:t xml:space="preserve"> </w:t>
            </w:r>
            <w:r w:rsidRPr="006D6BC0">
              <w:rPr>
                <w:rFonts w:ascii="Times New Roman" w:hAnsi="Times New Roman" w:cs="Times New Roman"/>
                <w:sz w:val="24"/>
                <w:szCs w:val="24"/>
                <w:lang w:val="ru-RU"/>
              </w:rPr>
              <w:t>непрерывное обновление</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собственных знаний и умений, что</w:t>
            </w:r>
          </w:p>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обеспечивает желание и умение </w:t>
            </w:r>
            <w:r w:rsidRPr="006D6BC0">
              <w:rPr>
                <w:rFonts w:ascii="Times New Roman" w:hAnsi="Times New Roman" w:cs="Times New Roman"/>
                <w:sz w:val="24"/>
                <w:szCs w:val="24"/>
                <w:lang w:val="ru-RU"/>
              </w:rPr>
              <w:t>вести самостоятельный поиск</w:t>
            </w:r>
          </w:p>
        </w:tc>
        <w:tc>
          <w:tcPr>
            <w:tcW w:w="3793" w:type="dxa"/>
          </w:tcPr>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Профессиональная</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любознательность;</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умение пользоваться различными</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информационно-поисковыми</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технологиями;</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использование различных баз</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данных в образовательном</w:t>
            </w:r>
            <w:r>
              <w:rPr>
                <w:rFonts w:ascii="Times New Roman" w:hAnsi="Times New Roman" w:cs="Times New Roman"/>
                <w:sz w:val="24"/>
                <w:szCs w:val="24"/>
                <w:lang w:val="ru-RU"/>
              </w:rPr>
              <w:t xml:space="preserve"> процессе</w:t>
            </w:r>
          </w:p>
        </w:tc>
      </w:tr>
      <w:tr w:rsidR="001E37F4" w:rsidTr="00012AA3">
        <w:tc>
          <w:tcPr>
            <w:tcW w:w="9571" w:type="dxa"/>
            <w:gridSpan w:val="4"/>
          </w:tcPr>
          <w:p w:rsidR="001E37F4" w:rsidRPr="006D6BC0" w:rsidRDefault="001E37F4" w:rsidP="00012AA3">
            <w:pPr>
              <w:pStyle w:val="aff0"/>
              <w:jc w:val="center"/>
              <w:rPr>
                <w:rFonts w:ascii="Times New Roman" w:hAnsi="Times New Roman" w:cs="Times New Roman"/>
                <w:b/>
                <w:i/>
                <w:sz w:val="24"/>
                <w:szCs w:val="24"/>
                <w:lang w:val="ru-RU"/>
              </w:rPr>
            </w:pPr>
            <w:r w:rsidRPr="006D6BC0">
              <w:rPr>
                <w:rFonts w:ascii="Times New Roman" w:hAnsi="Times New Roman" w:cs="Times New Roman"/>
                <w:b/>
                <w:i/>
                <w:sz w:val="24"/>
                <w:szCs w:val="24"/>
                <w:lang w:val="ru-RU"/>
              </w:rPr>
              <w:t>V. Разработка программ педагогической деятельности и принятие педагогических</w:t>
            </w:r>
          </w:p>
          <w:p w:rsidR="001E37F4" w:rsidRPr="006D6BC0" w:rsidRDefault="001E37F4" w:rsidP="00012AA3">
            <w:pPr>
              <w:pStyle w:val="aff0"/>
              <w:jc w:val="center"/>
              <w:rPr>
                <w:rFonts w:ascii="Times New Roman" w:hAnsi="Times New Roman" w:cs="Times New Roman"/>
                <w:sz w:val="24"/>
                <w:szCs w:val="24"/>
                <w:lang w:val="ru-RU"/>
              </w:rPr>
            </w:pPr>
            <w:r w:rsidRPr="006D6BC0">
              <w:rPr>
                <w:rFonts w:ascii="Times New Roman" w:hAnsi="Times New Roman" w:cs="Times New Roman"/>
                <w:b/>
                <w:i/>
                <w:sz w:val="24"/>
                <w:szCs w:val="24"/>
                <w:lang w:val="ru-RU"/>
              </w:rPr>
              <w:t>решений</w:t>
            </w:r>
          </w:p>
        </w:tc>
      </w:tr>
      <w:tr w:rsidR="001E37F4" w:rsidTr="00012AA3">
        <w:tc>
          <w:tcPr>
            <w:tcW w:w="817" w:type="dxa"/>
          </w:tcPr>
          <w:p w:rsidR="001E37F4"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5.1.</w:t>
            </w:r>
          </w:p>
        </w:tc>
        <w:tc>
          <w:tcPr>
            <w:tcW w:w="2091" w:type="dxa"/>
          </w:tcPr>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Умение</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разработать</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рабочую</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программу,</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выбрать</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учебники и</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учебные</w:t>
            </w:r>
          </w:p>
          <w:p w:rsidR="001E37F4"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комплекты</w:t>
            </w:r>
          </w:p>
        </w:tc>
        <w:tc>
          <w:tcPr>
            <w:tcW w:w="2870" w:type="dxa"/>
          </w:tcPr>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Умение разработать рабоч</w:t>
            </w:r>
            <w:r>
              <w:rPr>
                <w:rFonts w:ascii="Times New Roman" w:hAnsi="Times New Roman" w:cs="Times New Roman"/>
                <w:sz w:val="24"/>
                <w:szCs w:val="24"/>
                <w:lang w:val="ru-RU"/>
              </w:rPr>
              <w:t xml:space="preserve">ую </w:t>
            </w:r>
            <w:r w:rsidRPr="006D6BC0">
              <w:rPr>
                <w:rFonts w:ascii="Times New Roman" w:hAnsi="Times New Roman" w:cs="Times New Roman"/>
                <w:sz w:val="24"/>
                <w:szCs w:val="24"/>
                <w:lang w:val="ru-RU"/>
              </w:rPr>
              <w:t>программу является базовым в</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системе профессиональных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компетенций. Обеспечивает</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реализацию принципа</w:t>
            </w:r>
          </w:p>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академических свобод на основе </w:t>
            </w:r>
            <w:r w:rsidRPr="006D6BC0">
              <w:rPr>
                <w:rFonts w:ascii="Times New Roman" w:hAnsi="Times New Roman" w:cs="Times New Roman"/>
                <w:sz w:val="24"/>
                <w:szCs w:val="24"/>
                <w:lang w:val="ru-RU"/>
              </w:rPr>
              <w:t>индивидуальных образовательных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программ. Без умения</w:t>
            </w:r>
          </w:p>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разрабатывать рабочие программы </w:t>
            </w:r>
            <w:r w:rsidRPr="006D6BC0">
              <w:rPr>
                <w:rFonts w:ascii="Times New Roman" w:hAnsi="Times New Roman" w:cs="Times New Roman"/>
                <w:sz w:val="24"/>
                <w:szCs w:val="24"/>
                <w:lang w:val="ru-RU"/>
              </w:rPr>
              <w:t>в современных условиях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невозможно творчески</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организовать образовательный</w:t>
            </w:r>
          </w:p>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процесс. Рабочие программы </w:t>
            </w:r>
            <w:r w:rsidRPr="006D6BC0">
              <w:rPr>
                <w:rFonts w:ascii="Times New Roman" w:hAnsi="Times New Roman" w:cs="Times New Roman"/>
                <w:sz w:val="24"/>
                <w:szCs w:val="24"/>
                <w:lang w:val="ru-RU"/>
              </w:rPr>
              <w:t>выступают средствами</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целенаправленного влияния на</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развитие обучающихся.</w:t>
            </w:r>
          </w:p>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Компетентность в разработке </w:t>
            </w:r>
            <w:r w:rsidRPr="006D6BC0">
              <w:rPr>
                <w:rFonts w:ascii="Times New Roman" w:hAnsi="Times New Roman" w:cs="Times New Roman"/>
                <w:sz w:val="24"/>
                <w:szCs w:val="24"/>
                <w:lang w:val="ru-RU"/>
              </w:rPr>
              <w:t>рабочих программ позволяет</w:t>
            </w:r>
          </w:p>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Осуществлять </w:t>
            </w:r>
            <w:r w:rsidRPr="006D6BC0">
              <w:rPr>
                <w:rFonts w:ascii="Times New Roman" w:hAnsi="Times New Roman" w:cs="Times New Roman"/>
                <w:sz w:val="24"/>
                <w:szCs w:val="24"/>
                <w:lang w:val="ru-RU"/>
              </w:rPr>
              <w:t>преподавание на</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различных уровнях обученности и</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развития обучающихся.</w:t>
            </w:r>
          </w:p>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Обоснованный выбор учебников и </w:t>
            </w:r>
            <w:r w:rsidRPr="006D6BC0">
              <w:rPr>
                <w:rFonts w:ascii="Times New Roman" w:hAnsi="Times New Roman" w:cs="Times New Roman"/>
                <w:sz w:val="24"/>
                <w:szCs w:val="24"/>
                <w:lang w:val="ru-RU"/>
              </w:rPr>
              <w:t>учебных комплектов является</w:t>
            </w:r>
          </w:p>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составной частью разработки </w:t>
            </w:r>
            <w:r w:rsidRPr="006D6BC0">
              <w:rPr>
                <w:rFonts w:ascii="Times New Roman" w:hAnsi="Times New Roman" w:cs="Times New Roman"/>
                <w:sz w:val="24"/>
                <w:szCs w:val="24"/>
                <w:lang w:val="ru-RU"/>
              </w:rPr>
              <w:t>рабочих программ, характер</w:t>
            </w:r>
          </w:p>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представляемого обоснования </w:t>
            </w:r>
            <w:r w:rsidRPr="006D6BC0">
              <w:rPr>
                <w:rFonts w:ascii="Times New Roman" w:hAnsi="Times New Roman" w:cs="Times New Roman"/>
                <w:sz w:val="24"/>
                <w:szCs w:val="24"/>
                <w:lang w:val="ru-RU"/>
              </w:rPr>
              <w:t>позволяет судить о стартовой</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готовности к началу</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педагогической деятельности,</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позволяет сделать вывод о</w:t>
            </w:r>
            <w:r>
              <w:rPr>
                <w:rFonts w:ascii="Times New Roman" w:hAnsi="Times New Roman" w:cs="Times New Roman"/>
                <w:sz w:val="24"/>
                <w:szCs w:val="24"/>
                <w:lang w:val="ru-RU"/>
              </w:rPr>
              <w:t xml:space="preserve"> </w:t>
            </w:r>
            <w:r w:rsidRPr="006D6BC0">
              <w:rPr>
                <w:rFonts w:ascii="Times New Roman" w:hAnsi="Times New Roman" w:cs="Times New Roman"/>
                <w:sz w:val="24"/>
                <w:szCs w:val="24"/>
                <w:lang w:val="ru-RU"/>
              </w:rPr>
              <w:t>готовности педагога учитывать</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индивидуальные характеристики</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обучающихся</w:t>
            </w:r>
          </w:p>
        </w:tc>
        <w:tc>
          <w:tcPr>
            <w:tcW w:w="3793" w:type="dxa"/>
          </w:tcPr>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Знание образовательных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стандартов и примерных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программ;</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наличие персонально</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разработанных рабочих программ:</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характеристика этих программ по</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содержанию, источникам</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информации;</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по материальной базе, на</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которой должны реализовываться</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программы; по учѐту</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индивидуальных характеристик</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обучающихся;</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обоснованность используемых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авторских и рабочих программ;</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участие обучающихся и их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родителей в разработке</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индивидуального учебного плана</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и индивидуального</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образовательного маршрута;</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участие работодателей в</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разработке рабочей программы;</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знание учебников и учебно</w:t>
            </w:r>
            <w:r>
              <w:rPr>
                <w:rFonts w:ascii="Times New Roman" w:hAnsi="Times New Roman" w:cs="Times New Roman"/>
                <w:sz w:val="24"/>
                <w:szCs w:val="24"/>
                <w:lang w:val="ru-RU"/>
              </w:rPr>
              <w:t>-</w:t>
            </w:r>
            <w:r w:rsidRPr="006D6BC0">
              <w:rPr>
                <w:rFonts w:ascii="Times New Roman" w:hAnsi="Times New Roman" w:cs="Times New Roman"/>
                <w:sz w:val="24"/>
                <w:szCs w:val="24"/>
                <w:lang w:val="ru-RU"/>
              </w:rPr>
              <w:t>методических комплектов,</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используемых в образовательных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учреждениях, рекомендованных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органом управления</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образованием;</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обоснованность выбора</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учебников и учебно-методических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комплектов, используемых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педагогом</w:t>
            </w:r>
          </w:p>
        </w:tc>
      </w:tr>
      <w:tr w:rsidR="001E37F4" w:rsidTr="00012AA3">
        <w:tc>
          <w:tcPr>
            <w:tcW w:w="817" w:type="dxa"/>
          </w:tcPr>
          <w:p w:rsidR="001E37F4"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5.2.</w:t>
            </w:r>
          </w:p>
        </w:tc>
        <w:tc>
          <w:tcPr>
            <w:tcW w:w="2091" w:type="dxa"/>
          </w:tcPr>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Умение</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принимать</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решения в</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различных</w:t>
            </w:r>
          </w:p>
          <w:p w:rsidR="001E37F4" w:rsidRPr="006D6BC0"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педагогическ</w:t>
            </w:r>
            <w:r w:rsidRPr="00615815">
              <w:rPr>
                <w:rFonts w:ascii="Times New Roman" w:hAnsi="Times New Roman" w:cs="Times New Roman"/>
                <w:sz w:val="24"/>
                <w:szCs w:val="24"/>
                <w:lang w:val="ru-RU"/>
              </w:rPr>
              <w:t>их ситуациях</w:t>
            </w:r>
          </w:p>
        </w:tc>
        <w:tc>
          <w:tcPr>
            <w:tcW w:w="2870" w:type="dxa"/>
          </w:tcPr>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Педагогу приходится постоянно</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принимать решения:</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как установить дисциплину;</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как мотивировать</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академическую активность;</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как вызвать интерес у</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конкретного ученика;</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как обеспечить понимание 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т. д. Разрешение педагогических</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проблем составляет суть</w:t>
            </w:r>
            <w:r w:rsidRPr="00615815">
              <w:rPr>
                <w:lang w:val="ru-RU"/>
              </w:rPr>
              <w:t xml:space="preserve"> </w:t>
            </w:r>
            <w:r w:rsidRPr="00615815">
              <w:rPr>
                <w:rFonts w:ascii="Times New Roman" w:hAnsi="Times New Roman" w:cs="Times New Roman"/>
                <w:sz w:val="24"/>
                <w:szCs w:val="24"/>
                <w:lang w:val="ru-RU"/>
              </w:rPr>
              <w:t>педагогической деятельности.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П</w:t>
            </w:r>
            <w:r>
              <w:rPr>
                <w:rFonts w:ascii="Times New Roman" w:hAnsi="Times New Roman" w:cs="Times New Roman"/>
                <w:sz w:val="24"/>
                <w:szCs w:val="24"/>
                <w:lang w:val="ru-RU"/>
              </w:rPr>
              <w:t xml:space="preserve">ри решении проблем могут применяться как стандартные </w:t>
            </w:r>
            <w:r w:rsidRPr="00615815">
              <w:rPr>
                <w:rFonts w:ascii="Times New Roman" w:hAnsi="Times New Roman" w:cs="Times New Roman"/>
                <w:sz w:val="24"/>
                <w:szCs w:val="24"/>
                <w:lang w:val="ru-RU"/>
              </w:rPr>
              <w:t>решения (решающие правила), так</w:t>
            </w:r>
          </w:p>
          <w:p w:rsidR="001E37F4" w:rsidRPr="00615815"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и творческие </w:t>
            </w:r>
            <w:r w:rsidRPr="00615815">
              <w:rPr>
                <w:rFonts w:ascii="Times New Roman" w:hAnsi="Times New Roman" w:cs="Times New Roman"/>
                <w:sz w:val="24"/>
                <w:szCs w:val="24"/>
                <w:lang w:val="ru-RU"/>
              </w:rPr>
              <w:t>(креативные) или</w:t>
            </w:r>
          </w:p>
          <w:p w:rsidR="001E37F4" w:rsidRPr="006D6BC0"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интуитивные</w:t>
            </w:r>
            <w:r>
              <w:rPr>
                <w:rFonts w:ascii="Times New Roman" w:hAnsi="Times New Roman" w:cs="Times New Roman"/>
                <w:sz w:val="24"/>
                <w:szCs w:val="24"/>
                <w:lang w:val="ru-RU"/>
              </w:rPr>
              <w:t xml:space="preserve"> </w:t>
            </w:r>
          </w:p>
        </w:tc>
        <w:tc>
          <w:tcPr>
            <w:tcW w:w="3793" w:type="dxa"/>
          </w:tcPr>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Знание типичных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педагогических ситуаций,</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требующих участия педагога для</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своего решения;</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владение набором решающих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правил, используемых для</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различных ситуаций;</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владение критерием</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предпочтительности того или иного решающего</w:t>
            </w:r>
            <w:r>
              <w:rPr>
                <w:rFonts w:ascii="Times New Roman" w:hAnsi="Times New Roman" w:cs="Times New Roman"/>
                <w:sz w:val="24"/>
                <w:szCs w:val="24"/>
                <w:lang w:val="ru-RU"/>
              </w:rPr>
              <w:t xml:space="preserve"> </w:t>
            </w:r>
            <w:r w:rsidRPr="006D6BC0">
              <w:rPr>
                <w:rFonts w:ascii="Times New Roman" w:hAnsi="Times New Roman" w:cs="Times New Roman"/>
                <w:sz w:val="24"/>
                <w:szCs w:val="24"/>
                <w:lang w:val="ru-RU"/>
              </w:rPr>
              <w:t>при выб</w:t>
            </w:r>
            <w:r>
              <w:rPr>
                <w:lang w:val="ru-RU"/>
              </w:rPr>
              <w:t xml:space="preserve">оре </w:t>
            </w:r>
            <w:r w:rsidRPr="006D6BC0">
              <w:rPr>
                <w:rFonts w:ascii="Times New Roman" w:hAnsi="Times New Roman" w:cs="Times New Roman"/>
                <w:sz w:val="24"/>
                <w:szCs w:val="24"/>
                <w:lang w:val="ru-RU"/>
              </w:rPr>
              <w:t>правила;</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знание критериев достижения</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цели;</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знание нетипичных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конфликтных ситуаций;</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примеры разрешения</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конкретных педагогических</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ситуаций;</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развитость педагогического</w:t>
            </w:r>
          </w:p>
          <w:p w:rsidR="001E37F4" w:rsidRPr="006D6BC0" w:rsidRDefault="001E37F4" w:rsidP="00012AA3">
            <w:pPr>
              <w:pStyle w:val="aff0"/>
              <w:rPr>
                <w:rFonts w:ascii="Times New Roman" w:hAnsi="Times New Roman" w:cs="Times New Roman"/>
                <w:sz w:val="24"/>
                <w:szCs w:val="24"/>
                <w:lang w:val="ru-RU"/>
              </w:rPr>
            </w:pPr>
            <w:r w:rsidRPr="006D6BC0">
              <w:rPr>
                <w:rFonts w:ascii="Times New Roman" w:hAnsi="Times New Roman" w:cs="Times New Roman"/>
                <w:sz w:val="24"/>
                <w:szCs w:val="24"/>
                <w:lang w:val="ru-RU"/>
              </w:rPr>
              <w:t xml:space="preserve">мышления </w:t>
            </w:r>
            <w:r>
              <w:rPr>
                <w:rFonts w:ascii="Times New Roman" w:hAnsi="Times New Roman" w:cs="Times New Roman"/>
                <w:sz w:val="24"/>
                <w:szCs w:val="24"/>
                <w:lang w:val="ru-RU"/>
              </w:rPr>
              <w:t xml:space="preserve"> </w:t>
            </w:r>
          </w:p>
        </w:tc>
      </w:tr>
      <w:tr w:rsidR="001E37F4" w:rsidTr="00012AA3">
        <w:tc>
          <w:tcPr>
            <w:tcW w:w="9571" w:type="dxa"/>
            <w:gridSpan w:val="4"/>
          </w:tcPr>
          <w:p w:rsidR="001E37F4" w:rsidRPr="00615815" w:rsidRDefault="001E37F4" w:rsidP="00012AA3">
            <w:pPr>
              <w:pStyle w:val="aff0"/>
              <w:jc w:val="center"/>
              <w:rPr>
                <w:rFonts w:ascii="Times New Roman" w:hAnsi="Times New Roman" w:cs="Times New Roman"/>
                <w:b/>
                <w:i/>
                <w:sz w:val="24"/>
                <w:szCs w:val="24"/>
                <w:lang w:val="ru-RU"/>
              </w:rPr>
            </w:pPr>
            <w:r w:rsidRPr="00615815">
              <w:rPr>
                <w:rFonts w:ascii="Times New Roman" w:hAnsi="Times New Roman" w:cs="Times New Roman"/>
                <w:b/>
                <w:i/>
                <w:sz w:val="24"/>
                <w:szCs w:val="24"/>
                <w:lang w:val="ru-RU"/>
              </w:rPr>
              <w:t>VI. Компетенции в организации учебной деятельности</w:t>
            </w:r>
          </w:p>
        </w:tc>
      </w:tr>
      <w:tr w:rsidR="001E37F4" w:rsidTr="00012AA3">
        <w:tc>
          <w:tcPr>
            <w:tcW w:w="817" w:type="dxa"/>
          </w:tcPr>
          <w:p w:rsidR="001E37F4"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6.1.</w:t>
            </w:r>
          </w:p>
        </w:tc>
        <w:tc>
          <w:tcPr>
            <w:tcW w:w="2091" w:type="dxa"/>
          </w:tcPr>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Компетентно</w:t>
            </w:r>
          </w:p>
          <w:p w:rsidR="001E37F4" w:rsidRPr="00615815"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сть в </w:t>
            </w:r>
            <w:r w:rsidRPr="00615815">
              <w:rPr>
                <w:rFonts w:ascii="Times New Roman" w:hAnsi="Times New Roman" w:cs="Times New Roman"/>
                <w:sz w:val="24"/>
                <w:szCs w:val="24"/>
                <w:lang w:val="ru-RU"/>
              </w:rPr>
              <w:t>установлени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и субъект</w:t>
            </w:r>
            <w:r>
              <w:rPr>
                <w:rFonts w:ascii="Times New Roman" w:hAnsi="Times New Roman" w:cs="Times New Roman"/>
                <w:sz w:val="24"/>
                <w:szCs w:val="24"/>
                <w:lang w:val="ru-RU"/>
              </w:rPr>
              <w:t xml:space="preserve"> </w:t>
            </w:r>
            <w:r w:rsidRPr="00615815">
              <w:rPr>
                <w:rFonts w:ascii="Times New Roman" w:hAnsi="Times New Roman" w:cs="Times New Roman"/>
                <w:sz w:val="24"/>
                <w:szCs w:val="24"/>
                <w:lang w:val="ru-RU"/>
              </w:rPr>
              <w:t>субъектных</w:t>
            </w:r>
          </w:p>
          <w:p w:rsidR="001E37F4" w:rsidRPr="006D6BC0"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отношений</w:t>
            </w:r>
          </w:p>
        </w:tc>
        <w:tc>
          <w:tcPr>
            <w:tcW w:w="2870" w:type="dxa"/>
          </w:tcPr>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Является одной из ведущих в</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системе гуманистической</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педагогики. Предполагает</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способность педагога к</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взаимопониманию, установлению</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отношений сотрудничества,</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способность слушать 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чувствовать, выяснять интересы 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потребности других участников</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образовательного процесса,</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готовность вступать в</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помогающие отношения,</w:t>
            </w:r>
          </w:p>
          <w:p w:rsidR="001E37F4" w:rsidRPr="006D6BC0"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позитивный настрой педагога</w:t>
            </w:r>
          </w:p>
        </w:tc>
        <w:tc>
          <w:tcPr>
            <w:tcW w:w="3793" w:type="dxa"/>
          </w:tcPr>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Знание обучающихся;</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компетентность в</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целеполагании;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предметная компетентность;</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методическая компетентность;</w:t>
            </w:r>
          </w:p>
          <w:p w:rsidR="001E37F4" w:rsidRPr="006D6BC0"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готовность к сотрудничеству</w:t>
            </w:r>
          </w:p>
        </w:tc>
      </w:tr>
      <w:tr w:rsidR="001E37F4" w:rsidTr="00012AA3">
        <w:tc>
          <w:tcPr>
            <w:tcW w:w="817" w:type="dxa"/>
          </w:tcPr>
          <w:p w:rsidR="001E37F4"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6.2.</w:t>
            </w:r>
          </w:p>
        </w:tc>
        <w:tc>
          <w:tcPr>
            <w:tcW w:w="2091" w:type="dxa"/>
          </w:tcPr>
          <w:p w:rsidR="001E37F4" w:rsidRPr="00615815"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Компетентно</w:t>
            </w:r>
            <w:r w:rsidRPr="00615815">
              <w:rPr>
                <w:rFonts w:ascii="Times New Roman" w:hAnsi="Times New Roman" w:cs="Times New Roman"/>
                <w:sz w:val="24"/>
                <w:szCs w:val="24"/>
                <w:lang w:val="ru-RU"/>
              </w:rPr>
              <w:t>сть в</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обеспечении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понимания</w:t>
            </w:r>
          </w:p>
          <w:p w:rsidR="001E37F4" w:rsidRPr="00615815"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педагогическ</w:t>
            </w:r>
            <w:r w:rsidRPr="00615815">
              <w:rPr>
                <w:rFonts w:ascii="Times New Roman" w:hAnsi="Times New Roman" w:cs="Times New Roman"/>
                <w:sz w:val="24"/>
                <w:szCs w:val="24"/>
                <w:lang w:val="ru-RU"/>
              </w:rPr>
              <w:t>ой задачи 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способах</w:t>
            </w:r>
          </w:p>
          <w:p w:rsidR="001E37F4" w:rsidRPr="006D6BC0"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деятельности</w:t>
            </w:r>
          </w:p>
        </w:tc>
        <w:tc>
          <w:tcPr>
            <w:tcW w:w="2870" w:type="dxa"/>
          </w:tcPr>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Добиться понимания учебного</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материала — главная задача</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педагога. Этого понимания можно</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достичь путѐм включения нового</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материала в систему уже</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освоенных знаний или умений 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путѐм демонстрации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практического применения</w:t>
            </w:r>
          </w:p>
          <w:p w:rsidR="001E37F4" w:rsidRPr="006D6BC0"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изучаемого материала</w:t>
            </w:r>
          </w:p>
        </w:tc>
        <w:tc>
          <w:tcPr>
            <w:tcW w:w="3793" w:type="dxa"/>
          </w:tcPr>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Знание того, что знают 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понимают ученики;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свободное владение изучаемым</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материалом;</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осознанное включение нового</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учебного материала в систему</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освоенных знаний обучающихся;</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демонстрация практического</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применения изучаемого</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материала;</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опора на чувственное</w:t>
            </w:r>
          </w:p>
          <w:p w:rsidR="001E37F4" w:rsidRPr="006D6BC0"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восприятие</w:t>
            </w:r>
          </w:p>
        </w:tc>
      </w:tr>
      <w:tr w:rsidR="001E37F4" w:rsidTr="00012AA3">
        <w:tc>
          <w:tcPr>
            <w:tcW w:w="817" w:type="dxa"/>
          </w:tcPr>
          <w:p w:rsidR="001E37F4"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6.3.</w:t>
            </w:r>
          </w:p>
        </w:tc>
        <w:tc>
          <w:tcPr>
            <w:tcW w:w="2091" w:type="dxa"/>
          </w:tcPr>
          <w:p w:rsidR="001E37F4" w:rsidRPr="00615815"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Компетентно</w:t>
            </w:r>
            <w:r w:rsidRPr="00615815">
              <w:rPr>
                <w:rFonts w:ascii="Times New Roman" w:hAnsi="Times New Roman" w:cs="Times New Roman"/>
                <w:sz w:val="24"/>
                <w:szCs w:val="24"/>
                <w:lang w:val="ru-RU"/>
              </w:rPr>
              <w:t>сть в</w:t>
            </w:r>
          </w:p>
          <w:p w:rsidR="001E37F4" w:rsidRPr="00615815"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педагогическ</w:t>
            </w:r>
            <w:r w:rsidRPr="00615815">
              <w:rPr>
                <w:rFonts w:ascii="Times New Roman" w:hAnsi="Times New Roman" w:cs="Times New Roman"/>
                <w:sz w:val="24"/>
                <w:szCs w:val="24"/>
                <w:lang w:val="ru-RU"/>
              </w:rPr>
              <w:t>ом</w:t>
            </w:r>
          </w:p>
          <w:p w:rsidR="001E37F4" w:rsidRPr="006D6BC0"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оценивании</w:t>
            </w:r>
          </w:p>
        </w:tc>
        <w:tc>
          <w:tcPr>
            <w:tcW w:w="2870" w:type="dxa"/>
          </w:tcPr>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Обеспечивает процессы</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стимулирования учебной</w:t>
            </w:r>
          </w:p>
          <w:p w:rsidR="001E37F4" w:rsidRPr="00615815"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активности, создаѐт условия для </w:t>
            </w:r>
            <w:r w:rsidRPr="00615815">
              <w:rPr>
                <w:rFonts w:ascii="Times New Roman" w:hAnsi="Times New Roman" w:cs="Times New Roman"/>
                <w:sz w:val="24"/>
                <w:szCs w:val="24"/>
                <w:lang w:val="ru-RU"/>
              </w:rPr>
              <w:t>формирования самооценки,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определяет процессы</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формирования личностного «Я»</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обучающегося, пробуждает</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творческие силы. Грамотное</w:t>
            </w:r>
          </w:p>
          <w:p w:rsidR="001E37F4" w:rsidRPr="00615815"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педагогическое оценивание </w:t>
            </w:r>
            <w:r w:rsidRPr="00615815">
              <w:rPr>
                <w:rFonts w:ascii="Times New Roman" w:hAnsi="Times New Roman" w:cs="Times New Roman"/>
                <w:sz w:val="24"/>
                <w:szCs w:val="24"/>
                <w:lang w:val="ru-RU"/>
              </w:rPr>
              <w:t>должно направлять развитие</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обучающегося от внешней оценки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к самооценке. Компетентность в</w:t>
            </w:r>
          </w:p>
          <w:p w:rsidR="001E37F4" w:rsidRPr="006D6BC0"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оценивании других должна</w:t>
            </w:r>
            <w:r>
              <w:rPr>
                <w:rFonts w:ascii="Times New Roman" w:hAnsi="Times New Roman" w:cs="Times New Roman"/>
                <w:sz w:val="24"/>
                <w:szCs w:val="24"/>
                <w:lang w:val="ru-RU"/>
              </w:rPr>
              <w:t xml:space="preserve"> </w:t>
            </w:r>
            <w:r w:rsidRPr="00615815">
              <w:rPr>
                <w:rFonts w:ascii="Times New Roman" w:hAnsi="Times New Roman" w:cs="Times New Roman"/>
                <w:sz w:val="24"/>
                <w:szCs w:val="24"/>
                <w:lang w:val="ru-RU"/>
              </w:rPr>
              <w:t>сочетаться с самооценкой педагога</w:t>
            </w:r>
          </w:p>
        </w:tc>
        <w:tc>
          <w:tcPr>
            <w:tcW w:w="3793" w:type="dxa"/>
          </w:tcPr>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Знание функций</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педагогической оценки;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знание видов педагогической</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оценки;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знание того, что подлежит</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оцениванию в педагогической</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деятельности;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владение методами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педагогического оценивания;</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умение продемонстрировать</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эти методы на конкретных</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примерах;</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умение перейти от</w:t>
            </w:r>
            <w:r>
              <w:rPr>
                <w:rFonts w:ascii="Times New Roman" w:hAnsi="Times New Roman" w:cs="Times New Roman"/>
                <w:sz w:val="24"/>
                <w:szCs w:val="24"/>
                <w:lang w:val="ru-RU"/>
              </w:rPr>
              <w:t xml:space="preserve"> </w:t>
            </w:r>
            <w:r w:rsidRPr="00615815">
              <w:rPr>
                <w:rFonts w:ascii="Times New Roman" w:hAnsi="Times New Roman" w:cs="Times New Roman"/>
                <w:sz w:val="24"/>
                <w:szCs w:val="24"/>
                <w:lang w:val="ru-RU"/>
              </w:rPr>
              <w:t>педагогического оценивания к</w:t>
            </w:r>
          </w:p>
          <w:p w:rsidR="001E37F4" w:rsidRPr="006D6BC0"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самооценке</w:t>
            </w:r>
          </w:p>
        </w:tc>
      </w:tr>
      <w:tr w:rsidR="001E37F4" w:rsidTr="00012AA3">
        <w:tc>
          <w:tcPr>
            <w:tcW w:w="817" w:type="dxa"/>
          </w:tcPr>
          <w:p w:rsidR="001E37F4"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6.4.</w:t>
            </w:r>
          </w:p>
        </w:tc>
        <w:tc>
          <w:tcPr>
            <w:tcW w:w="2091" w:type="dxa"/>
          </w:tcPr>
          <w:p w:rsidR="001E37F4" w:rsidRPr="00615815"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Компетентно</w:t>
            </w:r>
            <w:r w:rsidRPr="00615815">
              <w:rPr>
                <w:rFonts w:ascii="Times New Roman" w:hAnsi="Times New Roman" w:cs="Times New Roman"/>
                <w:sz w:val="24"/>
                <w:szCs w:val="24"/>
                <w:lang w:val="ru-RU"/>
              </w:rPr>
              <w:t>сть в</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организации</w:t>
            </w:r>
          </w:p>
          <w:p w:rsidR="001E37F4" w:rsidRPr="00615815"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информацио</w:t>
            </w:r>
            <w:r w:rsidRPr="00615815">
              <w:rPr>
                <w:rFonts w:ascii="Times New Roman" w:hAnsi="Times New Roman" w:cs="Times New Roman"/>
                <w:sz w:val="24"/>
                <w:szCs w:val="24"/>
                <w:lang w:val="ru-RU"/>
              </w:rPr>
              <w:t>нной основы</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деятельности</w:t>
            </w:r>
          </w:p>
          <w:p w:rsidR="001E37F4"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обучающего</w:t>
            </w:r>
            <w:r w:rsidRPr="00615815">
              <w:rPr>
                <w:rFonts w:ascii="Times New Roman" w:hAnsi="Times New Roman" w:cs="Times New Roman"/>
                <w:sz w:val="24"/>
                <w:szCs w:val="24"/>
                <w:lang w:val="ru-RU"/>
              </w:rPr>
              <w:t>ся</w:t>
            </w:r>
          </w:p>
        </w:tc>
        <w:tc>
          <w:tcPr>
            <w:tcW w:w="2870" w:type="dxa"/>
          </w:tcPr>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Любая учебная задача</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разрешается, если обучающийся</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владеет необходимой для решения</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информацией и знает способ</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решения. Педагог должен</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обладать компетентностью в том,</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чтобы осуществить или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организовать поиск необходимой</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для ученика информации</w:t>
            </w:r>
          </w:p>
        </w:tc>
        <w:tc>
          <w:tcPr>
            <w:tcW w:w="3793" w:type="dxa"/>
          </w:tcPr>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Свободное владение учебным</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материалом;</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знание типичных трудностей при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изучении конкретных тем;</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способность дать</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дополнительную информацию или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организовать поиск</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дополнительной информации,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необходимой для решения</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учебной задачи;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умение выявить уровень</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развития обучающихся;</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владение методами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объективного контроля 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оценивания;</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умение использовать навыки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самооценки для построения</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информационной основы</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деятельности (ученик должен</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уметь определить, чего ему не</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хватает для решения задачи)</w:t>
            </w:r>
          </w:p>
        </w:tc>
      </w:tr>
      <w:tr w:rsidR="001E37F4" w:rsidTr="00012AA3">
        <w:tc>
          <w:tcPr>
            <w:tcW w:w="817" w:type="dxa"/>
          </w:tcPr>
          <w:p w:rsidR="001E37F4"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6.5.</w:t>
            </w:r>
          </w:p>
        </w:tc>
        <w:tc>
          <w:tcPr>
            <w:tcW w:w="2091" w:type="dxa"/>
          </w:tcPr>
          <w:p w:rsidR="001E37F4" w:rsidRPr="00615815"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Компетентно</w:t>
            </w:r>
            <w:r w:rsidRPr="00615815">
              <w:rPr>
                <w:rFonts w:ascii="Times New Roman" w:hAnsi="Times New Roman" w:cs="Times New Roman"/>
                <w:sz w:val="24"/>
                <w:szCs w:val="24"/>
                <w:lang w:val="ru-RU"/>
              </w:rPr>
              <w:t>сть в</w:t>
            </w:r>
          </w:p>
          <w:p w:rsidR="001E37F4" w:rsidRPr="00615815"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использован</w:t>
            </w:r>
            <w:r w:rsidRPr="00615815">
              <w:rPr>
                <w:rFonts w:ascii="Times New Roman" w:hAnsi="Times New Roman" w:cs="Times New Roman"/>
                <w:sz w:val="24"/>
                <w:szCs w:val="24"/>
                <w:lang w:val="ru-RU"/>
              </w:rPr>
              <w:t>ии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современных</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средств 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систем</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организации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учебно</w:t>
            </w:r>
            <w:r>
              <w:rPr>
                <w:rFonts w:ascii="Times New Roman" w:hAnsi="Times New Roman" w:cs="Times New Roman"/>
                <w:sz w:val="24"/>
                <w:szCs w:val="24"/>
                <w:lang w:val="ru-RU"/>
              </w:rPr>
              <w:t>-воспитатель</w:t>
            </w:r>
            <w:r w:rsidRPr="00615815">
              <w:rPr>
                <w:rFonts w:ascii="Times New Roman" w:hAnsi="Times New Roman" w:cs="Times New Roman"/>
                <w:sz w:val="24"/>
                <w:szCs w:val="24"/>
                <w:lang w:val="ru-RU"/>
              </w:rPr>
              <w:t>ного</w:t>
            </w:r>
          </w:p>
          <w:p w:rsidR="001E37F4"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процесса</w:t>
            </w:r>
          </w:p>
        </w:tc>
        <w:tc>
          <w:tcPr>
            <w:tcW w:w="2870" w:type="dxa"/>
          </w:tcPr>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Обеспечивает эффективность</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учебно-воспитательного процесса</w:t>
            </w:r>
          </w:p>
        </w:tc>
        <w:tc>
          <w:tcPr>
            <w:tcW w:w="3793" w:type="dxa"/>
          </w:tcPr>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Знание современных средств 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методов построения</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образовательного процесса;</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w:t>
            </w:r>
            <w:r>
              <w:rPr>
                <w:rFonts w:ascii="Times New Roman" w:hAnsi="Times New Roman" w:cs="Times New Roman"/>
                <w:sz w:val="24"/>
                <w:szCs w:val="24"/>
                <w:lang w:val="ru-RU"/>
              </w:rPr>
              <w:t xml:space="preserve"> умение использовать средства и </w:t>
            </w:r>
            <w:r w:rsidRPr="00615815">
              <w:rPr>
                <w:rFonts w:ascii="Times New Roman" w:hAnsi="Times New Roman" w:cs="Times New Roman"/>
                <w:sz w:val="24"/>
                <w:szCs w:val="24"/>
                <w:lang w:val="ru-RU"/>
              </w:rPr>
              <w:t>методы обучения, адекватные</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поставленным задачам, уровню</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подготовленности обучающихся,</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их индивидуальным</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характеристикам;</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умение обосновать выбранные</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методы и средства обучения</w:t>
            </w:r>
          </w:p>
        </w:tc>
      </w:tr>
      <w:tr w:rsidR="001E37F4" w:rsidTr="00012AA3">
        <w:tc>
          <w:tcPr>
            <w:tcW w:w="817" w:type="dxa"/>
          </w:tcPr>
          <w:p w:rsidR="001E37F4" w:rsidRDefault="001E37F4" w:rsidP="00012AA3">
            <w:pPr>
              <w:spacing w:after="160" w:line="259" w:lineRule="auto"/>
              <w:rPr>
                <w:rFonts w:ascii="Times New Roman" w:hAnsi="Times New Roman" w:cs="Times New Roman"/>
                <w:sz w:val="24"/>
                <w:szCs w:val="24"/>
              </w:rPr>
            </w:pPr>
            <w:r>
              <w:rPr>
                <w:rFonts w:ascii="Times New Roman" w:hAnsi="Times New Roman" w:cs="Times New Roman"/>
                <w:sz w:val="24"/>
                <w:szCs w:val="24"/>
              </w:rPr>
              <w:t>6.6.</w:t>
            </w:r>
          </w:p>
        </w:tc>
        <w:tc>
          <w:tcPr>
            <w:tcW w:w="2091" w:type="dxa"/>
          </w:tcPr>
          <w:p w:rsidR="001E37F4" w:rsidRPr="00615815"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Компетентно</w:t>
            </w:r>
            <w:r w:rsidRPr="00615815">
              <w:rPr>
                <w:rFonts w:ascii="Times New Roman" w:hAnsi="Times New Roman" w:cs="Times New Roman"/>
                <w:sz w:val="24"/>
                <w:szCs w:val="24"/>
                <w:lang w:val="ru-RU"/>
              </w:rPr>
              <w:t>сть в</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способах</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умственной</w:t>
            </w:r>
          </w:p>
          <w:p w:rsidR="001E37F4"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деятельности</w:t>
            </w:r>
          </w:p>
        </w:tc>
        <w:tc>
          <w:tcPr>
            <w:tcW w:w="2870" w:type="dxa"/>
          </w:tcPr>
          <w:p w:rsidR="001E37F4" w:rsidRPr="00615815" w:rsidRDefault="001E37F4" w:rsidP="00012AA3">
            <w:pPr>
              <w:pStyle w:val="aff0"/>
              <w:rPr>
                <w:rFonts w:ascii="Times New Roman" w:hAnsi="Times New Roman" w:cs="Times New Roman"/>
                <w:sz w:val="24"/>
                <w:szCs w:val="24"/>
                <w:lang w:val="ru-RU"/>
              </w:rPr>
            </w:pPr>
            <w:r>
              <w:rPr>
                <w:rFonts w:ascii="Times New Roman" w:hAnsi="Times New Roman" w:cs="Times New Roman"/>
                <w:sz w:val="24"/>
                <w:szCs w:val="24"/>
                <w:lang w:val="ru-RU"/>
              </w:rPr>
              <w:t xml:space="preserve">Характеризует уровень владения </w:t>
            </w:r>
            <w:r w:rsidRPr="00615815">
              <w:rPr>
                <w:rFonts w:ascii="Times New Roman" w:hAnsi="Times New Roman" w:cs="Times New Roman"/>
                <w:sz w:val="24"/>
                <w:szCs w:val="24"/>
                <w:lang w:val="ru-RU"/>
              </w:rPr>
              <w:t>педагогом и обучающимися</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системой интеллектуальных</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операций</w:t>
            </w:r>
          </w:p>
        </w:tc>
        <w:tc>
          <w:tcPr>
            <w:tcW w:w="3793" w:type="dxa"/>
          </w:tcPr>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Знание системы</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интеллектуальных операций;</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владение интеллектуальными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операциями;</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умение сформировать</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интеллектуальные операции у</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учеников;</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 умение организовать</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использование интеллектуальных</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операций, адекватных решаемой</w:t>
            </w:r>
          </w:p>
          <w:p w:rsidR="001E37F4" w:rsidRPr="00615815" w:rsidRDefault="001E37F4" w:rsidP="00012AA3">
            <w:pPr>
              <w:pStyle w:val="aff0"/>
              <w:rPr>
                <w:rFonts w:ascii="Times New Roman" w:hAnsi="Times New Roman" w:cs="Times New Roman"/>
                <w:sz w:val="24"/>
                <w:szCs w:val="24"/>
                <w:lang w:val="ru-RU"/>
              </w:rPr>
            </w:pPr>
            <w:r w:rsidRPr="00615815">
              <w:rPr>
                <w:rFonts w:ascii="Times New Roman" w:hAnsi="Times New Roman" w:cs="Times New Roman"/>
                <w:sz w:val="24"/>
                <w:szCs w:val="24"/>
                <w:lang w:val="ru-RU"/>
              </w:rPr>
              <w:t>задаче</w:t>
            </w:r>
          </w:p>
        </w:tc>
      </w:tr>
    </w:tbl>
    <w:p w:rsidR="001E37F4" w:rsidRDefault="001E37F4" w:rsidP="001E37F4">
      <w:pPr>
        <w:spacing w:after="160" w:line="259" w:lineRule="auto"/>
        <w:jc w:val="center"/>
        <w:rPr>
          <w:rFonts w:ascii="Times New Roman" w:hAnsi="Times New Roman" w:cs="Times New Roman"/>
          <w:b/>
          <w:i/>
          <w:sz w:val="24"/>
          <w:szCs w:val="24"/>
        </w:rPr>
      </w:pPr>
    </w:p>
    <w:p w:rsidR="001E37F4" w:rsidRPr="00615815" w:rsidRDefault="001E37F4" w:rsidP="001E37F4">
      <w:pPr>
        <w:spacing w:after="160" w:line="259" w:lineRule="auto"/>
        <w:jc w:val="center"/>
        <w:rPr>
          <w:rFonts w:ascii="Times New Roman" w:hAnsi="Times New Roman" w:cs="Times New Roman"/>
          <w:b/>
          <w:i/>
          <w:sz w:val="24"/>
          <w:szCs w:val="24"/>
        </w:rPr>
      </w:pPr>
      <w:r w:rsidRPr="00615815">
        <w:rPr>
          <w:rFonts w:ascii="Times New Roman" w:hAnsi="Times New Roman" w:cs="Times New Roman"/>
          <w:b/>
          <w:i/>
          <w:sz w:val="24"/>
          <w:szCs w:val="24"/>
        </w:rPr>
        <w:t>Психолого-педагогическое сопровождение участников образовательного процесса</w:t>
      </w:r>
    </w:p>
    <w:p w:rsidR="001E37F4" w:rsidRDefault="001E37F4" w:rsidP="001E37F4">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В </w:t>
      </w:r>
      <w:r>
        <w:rPr>
          <w:rFonts w:ascii="Times New Roman" w:hAnsi="Times New Roman" w:cs="Times New Roman"/>
          <w:sz w:val="24"/>
          <w:szCs w:val="24"/>
        </w:rPr>
        <w:t xml:space="preserve">МБОУ «Новотырышкинская СОШ» </w:t>
      </w:r>
      <w:r w:rsidRPr="00615815">
        <w:rPr>
          <w:rFonts w:ascii="Times New Roman" w:hAnsi="Times New Roman" w:cs="Times New Roman"/>
          <w:sz w:val="24"/>
          <w:szCs w:val="24"/>
        </w:rPr>
        <w:t xml:space="preserve">созданы психолого-педагогические условия для реализации основной образовательной программы </w:t>
      </w:r>
      <w:r>
        <w:rPr>
          <w:rFonts w:ascii="Times New Roman" w:hAnsi="Times New Roman" w:cs="Times New Roman"/>
          <w:sz w:val="24"/>
          <w:szCs w:val="24"/>
        </w:rPr>
        <w:t xml:space="preserve">основного </w:t>
      </w:r>
      <w:r w:rsidRPr="00615815">
        <w:rPr>
          <w:rFonts w:ascii="Times New Roman" w:hAnsi="Times New Roman" w:cs="Times New Roman"/>
          <w:sz w:val="24"/>
          <w:szCs w:val="24"/>
        </w:rPr>
        <w:t>общего образования. Для этого создан методический совет, организов</w:t>
      </w:r>
      <w:r>
        <w:rPr>
          <w:rFonts w:ascii="Times New Roman" w:hAnsi="Times New Roman" w:cs="Times New Roman"/>
          <w:sz w:val="24"/>
          <w:szCs w:val="24"/>
        </w:rPr>
        <w:t>ана работа службы ППМС - помощи, действуют П</w:t>
      </w:r>
      <w:r w:rsidRPr="00615815">
        <w:rPr>
          <w:rFonts w:ascii="Times New Roman" w:hAnsi="Times New Roman" w:cs="Times New Roman"/>
          <w:sz w:val="24"/>
          <w:szCs w:val="24"/>
        </w:rPr>
        <w:t xml:space="preserve">Пк, совет профилактики. В </w:t>
      </w:r>
      <w:r>
        <w:rPr>
          <w:rFonts w:ascii="Times New Roman" w:hAnsi="Times New Roman" w:cs="Times New Roman"/>
          <w:sz w:val="24"/>
          <w:szCs w:val="24"/>
        </w:rPr>
        <w:t>школе имеется кабинет психолога (</w:t>
      </w:r>
      <w:r w:rsidRPr="00615815">
        <w:rPr>
          <w:rFonts w:ascii="Times New Roman" w:hAnsi="Times New Roman" w:cs="Times New Roman"/>
          <w:sz w:val="24"/>
          <w:szCs w:val="24"/>
        </w:rPr>
        <w:t xml:space="preserve">логопеда), спортивный зал, библиотека. В их работе принимают участие педагог - психолог, руководители методических объединений, </w:t>
      </w:r>
      <w:r>
        <w:rPr>
          <w:rFonts w:ascii="Times New Roman" w:hAnsi="Times New Roman" w:cs="Times New Roman"/>
          <w:sz w:val="24"/>
          <w:szCs w:val="24"/>
        </w:rPr>
        <w:t>педагог-</w:t>
      </w:r>
      <w:r w:rsidRPr="00615815">
        <w:rPr>
          <w:rFonts w:ascii="Times New Roman" w:hAnsi="Times New Roman" w:cs="Times New Roman"/>
          <w:sz w:val="24"/>
          <w:szCs w:val="24"/>
        </w:rPr>
        <w:t>логопед. Образовательный процесс осуществляется на основе программ, учитывающих индивидуальные особенности каждого ребѐнка и соблюдением комфортного психо</w:t>
      </w:r>
      <w:r>
        <w:rPr>
          <w:rFonts w:ascii="Times New Roman" w:hAnsi="Times New Roman" w:cs="Times New Roman"/>
          <w:sz w:val="24"/>
          <w:szCs w:val="24"/>
        </w:rPr>
        <w:t>-</w:t>
      </w:r>
      <w:r w:rsidRPr="00615815">
        <w:rPr>
          <w:rFonts w:ascii="Times New Roman" w:hAnsi="Times New Roman" w:cs="Times New Roman"/>
          <w:sz w:val="24"/>
          <w:szCs w:val="24"/>
        </w:rPr>
        <w:t xml:space="preserve">эмоционального режима. </w:t>
      </w:r>
    </w:p>
    <w:p w:rsidR="001E37F4" w:rsidRDefault="001E37F4" w:rsidP="001E37F4">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гимназии осуществлять образовательную деятельность на оптимальном уровне. </w:t>
      </w:r>
    </w:p>
    <w:p w:rsidR="001E37F4" w:rsidRDefault="001E37F4" w:rsidP="001E37F4">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Работа по психолого-педагогическому сопровождению участников образовательного процесса осуществляется учителями и педагогом </w:t>
      </w:r>
      <w:r>
        <w:rPr>
          <w:rFonts w:ascii="Times New Roman" w:hAnsi="Times New Roman" w:cs="Times New Roman"/>
          <w:sz w:val="24"/>
          <w:szCs w:val="24"/>
        </w:rPr>
        <w:t>–</w:t>
      </w:r>
      <w:r w:rsidRPr="00615815">
        <w:rPr>
          <w:rFonts w:ascii="Times New Roman" w:hAnsi="Times New Roman" w:cs="Times New Roman"/>
          <w:sz w:val="24"/>
          <w:szCs w:val="24"/>
        </w:rPr>
        <w:t xml:space="preserve"> психологом</w:t>
      </w:r>
      <w:r>
        <w:rPr>
          <w:rFonts w:ascii="Times New Roman" w:hAnsi="Times New Roman" w:cs="Times New Roman"/>
          <w:sz w:val="24"/>
          <w:szCs w:val="24"/>
        </w:rPr>
        <w:t xml:space="preserve"> школы</w:t>
      </w:r>
      <w:r w:rsidRPr="00615815">
        <w:rPr>
          <w:rFonts w:ascii="Times New Roman" w:hAnsi="Times New Roman" w:cs="Times New Roman"/>
          <w:sz w:val="24"/>
          <w:szCs w:val="24"/>
        </w:rPr>
        <w:t>.</w:t>
      </w:r>
    </w:p>
    <w:p w:rsidR="001E37F4" w:rsidRDefault="001E37F4" w:rsidP="001E37F4">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 Основные направления психолого-педагогического сопровождения: </w:t>
      </w:r>
    </w:p>
    <w:p w:rsidR="001E37F4" w:rsidRDefault="001E37F4" w:rsidP="001E37F4">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сохранение и укрепление психологического здоровья обучающихся;</w:t>
      </w:r>
    </w:p>
    <w:p w:rsidR="001E37F4" w:rsidRDefault="001E37F4" w:rsidP="001E37F4">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 • формирование ценности здоровья и безопасного образа жизни;</w:t>
      </w:r>
    </w:p>
    <w:p w:rsidR="001E37F4" w:rsidRDefault="001E37F4" w:rsidP="001E37F4">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 • дифференциация и индивидуализация обучения;</w:t>
      </w:r>
    </w:p>
    <w:p w:rsidR="001E37F4" w:rsidRDefault="001E37F4" w:rsidP="001E37F4">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 • мониторинг возможностей и способностей обучающихся, выявление и поддержка одаренных детей, детей с ограниченными возможностями здоровья;</w:t>
      </w:r>
    </w:p>
    <w:p w:rsidR="001E37F4" w:rsidRDefault="001E37F4" w:rsidP="001E37F4">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 • психолого-педагогическая поддержка участников олимпиадного движения;</w:t>
      </w:r>
    </w:p>
    <w:p w:rsidR="001E37F4" w:rsidRDefault="001E37F4" w:rsidP="001E37F4">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 формирование коммуникативных навыков в разновозрастной среде и среде сверстников; • поддержка детских объединений, ученического самоуправления. </w:t>
      </w:r>
    </w:p>
    <w:p w:rsidR="001E37F4" w:rsidRDefault="001E37F4" w:rsidP="001E37F4">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Психолого</w:t>
      </w:r>
      <w:r>
        <w:rPr>
          <w:rFonts w:ascii="Times New Roman" w:hAnsi="Times New Roman" w:cs="Times New Roman"/>
          <w:sz w:val="24"/>
          <w:szCs w:val="24"/>
        </w:rPr>
        <w:t>-</w:t>
      </w:r>
      <w:r w:rsidRPr="00615815">
        <w:rPr>
          <w:rFonts w:ascii="Times New Roman" w:hAnsi="Times New Roman" w:cs="Times New Roman"/>
          <w:sz w:val="24"/>
          <w:szCs w:val="24"/>
        </w:rPr>
        <w:t xml:space="preserve">педагогическое сопровождение осуществляется на индивидуальном, групповом уровнях, уровне класса, уровне </w:t>
      </w:r>
      <w:r>
        <w:rPr>
          <w:rFonts w:ascii="Times New Roman" w:hAnsi="Times New Roman" w:cs="Times New Roman"/>
          <w:sz w:val="24"/>
          <w:szCs w:val="24"/>
        </w:rPr>
        <w:t xml:space="preserve">ОО </w:t>
      </w:r>
      <w:r w:rsidRPr="00615815">
        <w:rPr>
          <w:rFonts w:ascii="Times New Roman" w:hAnsi="Times New Roman" w:cs="Times New Roman"/>
          <w:sz w:val="24"/>
          <w:szCs w:val="24"/>
        </w:rPr>
        <w:t>в следующих формах:</w:t>
      </w:r>
    </w:p>
    <w:p w:rsidR="001E37F4" w:rsidRDefault="001E37F4" w:rsidP="001E37F4">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 ■ профилактика;</w:t>
      </w:r>
    </w:p>
    <w:p w:rsidR="001E37F4" w:rsidRDefault="001E37F4" w:rsidP="001E37F4">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 ■ диагностика;</w:t>
      </w:r>
    </w:p>
    <w:p w:rsidR="001E37F4" w:rsidRDefault="001E37F4" w:rsidP="001E37F4">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 ■ консультирование;</w:t>
      </w:r>
    </w:p>
    <w:p w:rsidR="001E37F4" w:rsidRDefault="001E37F4" w:rsidP="001E37F4">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 ■ развивающая работа;</w:t>
      </w:r>
    </w:p>
    <w:p w:rsidR="001E37F4" w:rsidRDefault="001E37F4" w:rsidP="001E37F4">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 ■ просвещение; </w:t>
      </w:r>
    </w:p>
    <w:p w:rsidR="001E37F4" w:rsidRDefault="001E37F4" w:rsidP="001E37F4">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 коррекционная работа; </w:t>
      </w:r>
    </w:p>
    <w:p w:rsidR="001E37F4" w:rsidRDefault="001E37F4" w:rsidP="001E37F4">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 экспертиза. </w:t>
      </w:r>
    </w:p>
    <w:p w:rsidR="001E37F4" w:rsidRDefault="001E37F4" w:rsidP="001E37F4">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На основе знания обучающимися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 положительная динамика качества обучения и познавательного развития обучающихся, повышение учебной мотивации школьников, осознанный выбор траектории дальнейшего обучения. </w:t>
      </w:r>
    </w:p>
    <w:p w:rsidR="001E37F4" w:rsidRDefault="001E37F4" w:rsidP="001E37F4">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На основе знания обучающимися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 положительная динамика качества обучения и познавательного развития обучающихся, повышение учебной мотивации школьников, осознанный выбор траектории дальнейшего обучения</w:t>
      </w:r>
      <w:r>
        <w:rPr>
          <w:rFonts w:ascii="Times New Roman" w:hAnsi="Times New Roman" w:cs="Times New Roman"/>
          <w:sz w:val="24"/>
          <w:szCs w:val="24"/>
        </w:rPr>
        <w:t>.</w:t>
      </w:r>
    </w:p>
    <w:p w:rsidR="001E37F4" w:rsidRPr="00BE3CD9" w:rsidRDefault="00CE5969" w:rsidP="001E37F4">
      <w:pPr>
        <w:spacing w:line="235" w:lineRule="auto"/>
        <w:ind w:left="260" w:right="600"/>
        <w:rPr>
          <w:rFonts w:ascii="Times New Roman" w:eastAsia="Times New Roman" w:hAnsi="Times New Roman"/>
          <w:b/>
          <w:sz w:val="24"/>
        </w:rPr>
      </w:pPr>
      <w:r>
        <w:rPr>
          <w:rFonts w:ascii="Times New Roman" w:eastAsia="Times New Roman" w:hAnsi="Times New Roman"/>
          <w:b/>
          <w:sz w:val="24"/>
        </w:rPr>
        <w:t>3.4</w:t>
      </w:r>
      <w:r w:rsidR="001E37F4" w:rsidRPr="00BE3CD9">
        <w:rPr>
          <w:rFonts w:ascii="Times New Roman" w:eastAsia="Times New Roman" w:hAnsi="Times New Roman"/>
          <w:b/>
          <w:sz w:val="24"/>
        </w:rPr>
        <w:t>.3. Финансово-экономические условия реализации образовательной программы основного общего образования</w:t>
      </w:r>
    </w:p>
    <w:p w:rsidR="001E37F4" w:rsidRPr="00F25E11" w:rsidRDefault="001E37F4" w:rsidP="001E37F4">
      <w:pPr>
        <w:spacing w:line="237" w:lineRule="auto"/>
        <w:ind w:left="260" w:firstLine="708"/>
        <w:jc w:val="both"/>
        <w:rPr>
          <w:rFonts w:ascii="Times New Roman" w:eastAsia="Times New Roman" w:hAnsi="Times New Roman"/>
          <w:sz w:val="24"/>
        </w:rPr>
      </w:pPr>
      <w:r>
        <w:rPr>
          <w:rFonts w:ascii="Times New Roman" w:eastAsia="Times New Roman" w:hAnsi="Times New Roman"/>
          <w:sz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1E37F4" w:rsidRPr="00F25E11" w:rsidRDefault="001E37F4" w:rsidP="001E37F4">
      <w:pPr>
        <w:spacing w:line="236" w:lineRule="auto"/>
        <w:ind w:left="260" w:right="20" w:firstLine="708"/>
        <w:jc w:val="both"/>
        <w:rPr>
          <w:rFonts w:ascii="Times New Roman" w:eastAsia="Times New Roman" w:hAnsi="Times New Roman"/>
          <w:sz w:val="24"/>
        </w:rPr>
      </w:pPr>
      <w:r>
        <w:rPr>
          <w:rFonts w:ascii="Times New Roman" w:eastAsia="Times New Roman" w:hAnsi="Times New Roman"/>
          <w:sz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1E37F4" w:rsidRPr="00F25E11" w:rsidRDefault="001E37F4" w:rsidP="001E37F4">
      <w:pPr>
        <w:spacing w:line="237" w:lineRule="auto"/>
        <w:ind w:left="260" w:firstLine="708"/>
        <w:jc w:val="both"/>
        <w:rPr>
          <w:rFonts w:ascii="Times New Roman" w:eastAsia="Times New Roman" w:hAnsi="Times New Roman"/>
          <w:sz w:val="24"/>
        </w:rPr>
      </w:pPr>
      <w:r>
        <w:rPr>
          <w:rFonts w:ascii="Times New Roman" w:eastAsia="Times New Roman" w:hAnsi="Times New Roman"/>
          <w:sz w:val="24"/>
        </w:rPr>
        <w:t>Финансовое обеспечение реализации образовательной программы основного общего образования организации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1E37F4" w:rsidRPr="00F25E11" w:rsidRDefault="001E37F4" w:rsidP="001E37F4">
      <w:pPr>
        <w:spacing w:line="236" w:lineRule="auto"/>
        <w:ind w:left="260" w:firstLine="708"/>
        <w:jc w:val="both"/>
        <w:rPr>
          <w:rFonts w:ascii="Times New Roman" w:eastAsia="Times New Roman" w:hAnsi="Times New Roman"/>
          <w:sz w:val="24"/>
        </w:rPr>
      </w:pPr>
      <w:r>
        <w:rPr>
          <w:rFonts w:ascii="Times New Roman" w:eastAsia="Times New Roman" w:hAnsi="Times New Roman"/>
          <w:sz w:val="24"/>
        </w:rPr>
        <w:t>Обеспечение государственных гарантий реализации прав на получение общедоступного и бесплатного основного общего образования в школе осуществляется в соответствии с нормативами, определяемыми органами государственной власти субъектов Российской Федерации.</w:t>
      </w:r>
    </w:p>
    <w:p w:rsidR="001E37F4" w:rsidRDefault="001E37F4" w:rsidP="001E37F4">
      <w:pPr>
        <w:spacing w:line="237" w:lineRule="auto"/>
        <w:ind w:left="260" w:firstLine="708"/>
        <w:jc w:val="both"/>
        <w:rPr>
          <w:rFonts w:ascii="Times New Roman" w:eastAsia="Times New Roman" w:hAnsi="Times New Roman"/>
          <w:sz w:val="24"/>
        </w:rPr>
      </w:pPr>
      <w:r>
        <w:rPr>
          <w:rFonts w:ascii="Times New Roman" w:eastAsia="Times New Roman" w:hAnsi="Times New Roman"/>
          <w:sz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1E37F4" w:rsidRDefault="001E37F4" w:rsidP="001E37F4">
      <w:pPr>
        <w:spacing w:line="33" w:lineRule="exact"/>
        <w:rPr>
          <w:rFonts w:ascii="Times New Roman" w:eastAsia="Times New Roman" w:hAnsi="Times New Roman"/>
        </w:rPr>
      </w:pPr>
    </w:p>
    <w:p w:rsidR="001E37F4" w:rsidRDefault="001E37F4" w:rsidP="001E37F4">
      <w:pPr>
        <w:numPr>
          <w:ilvl w:val="0"/>
          <w:numId w:val="344"/>
        </w:numPr>
        <w:tabs>
          <w:tab w:val="left" w:pos="1254"/>
        </w:tabs>
        <w:spacing w:after="0" w:line="227" w:lineRule="auto"/>
        <w:ind w:left="260" w:firstLine="710"/>
        <w:rPr>
          <w:rFonts w:ascii="Symbol" w:eastAsia="Symbol" w:hAnsi="Symbol"/>
          <w:sz w:val="24"/>
        </w:rPr>
      </w:pPr>
      <w:r>
        <w:rPr>
          <w:rFonts w:ascii="Times New Roman" w:eastAsia="Times New Roman" w:hAnsi="Times New Roman"/>
          <w:sz w:val="24"/>
        </w:rPr>
        <w:t>расходы на оплату труда работников, реализующих образовательную программу основного общего образования;</w:t>
      </w:r>
    </w:p>
    <w:p w:rsidR="001E37F4" w:rsidRDefault="001E37F4" w:rsidP="001E37F4">
      <w:pPr>
        <w:tabs>
          <w:tab w:val="left" w:pos="567"/>
        </w:tabs>
        <w:spacing w:line="1" w:lineRule="exact"/>
        <w:rPr>
          <w:rFonts w:ascii="Symbol" w:eastAsia="Symbol" w:hAnsi="Symbol"/>
          <w:sz w:val="24"/>
        </w:rPr>
      </w:pPr>
    </w:p>
    <w:p w:rsidR="001E37F4" w:rsidRPr="00F25E11" w:rsidRDefault="001E37F4" w:rsidP="001E37F4">
      <w:pPr>
        <w:tabs>
          <w:tab w:val="left" w:pos="567"/>
          <w:tab w:val="left" w:pos="1260"/>
        </w:tabs>
        <w:spacing w:after="0" w:line="0" w:lineRule="atLeast"/>
        <w:ind w:left="970"/>
        <w:rPr>
          <w:rFonts w:ascii="Symbol" w:eastAsia="Symbol" w:hAnsi="Symbol"/>
          <w:sz w:val="24"/>
        </w:rPr>
      </w:pPr>
      <w:r>
        <w:rPr>
          <w:rFonts w:ascii="Times New Roman" w:eastAsia="Times New Roman" w:hAnsi="Times New Roman"/>
          <w:sz w:val="24"/>
        </w:rPr>
        <w:t>расходы на приобретение учебников и учебных пособий, средств обучения, игр,</w:t>
      </w:r>
      <w:r>
        <w:rPr>
          <w:rFonts w:ascii="Symbol" w:eastAsia="Symbol" w:hAnsi="Symbol"/>
          <w:sz w:val="24"/>
        </w:rPr>
        <w:t></w:t>
      </w:r>
      <w:r w:rsidRPr="00F25E11">
        <w:rPr>
          <w:rFonts w:ascii="Times New Roman" w:eastAsia="Times New Roman" w:hAnsi="Times New Roman"/>
          <w:sz w:val="24"/>
        </w:rPr>
        <w:t>игрушек; прочие расходы (за исключением расходов на содержание зданий и оплату коммунальных услуг, осуществляемых из местных бюджетов).</w:t>
      </w:r>
    </w:p>
    <w:p w:rsidR="001E37F4" w:rsidRDefault="001E37F4" w:rsidP="001E37F4">
      <w:pPr>
        <w:spacing w:line="12" w:lineRule="exact"/>
        <w:rPr>
          <w:rFonts w:ascii="Symbol" w:eastAsia="Symbol" w:hAnsi="Symbol"/>
          <w:sz w:val="24"/>
        </w:rPr>
      </w:pPr>
    </w:p>
    <w:p w:rsidR="001E37F4" w:rsidRPr="00F25E11" w:rsidRDefault="001E37F4" w:rsidP="001E37F4">
      <w:pPr>
        <w:spacing w:line="237" w:lineRule="auto"/>
        <w:ind w:left="260" w:firstLine="708"/>
        <w:jc w:val="both"/>
        <w:rPr>
          <w:rFonts w:ascii="Times New Roman" w:eastAsia="Times New Roman" w:hAnsi="Times New Roman"/>
          <w:sz w:val="24"/>
        </w:rPr>
      </w:pPr>
      <w:r>
        <w:rPr>
          <w:rFonts w:ascii="Times New Roman" w:eastAsia="Times New Roman" w:hAnsi="Times New Roman"/>
          <w:sz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w:t>
      </w:r>
      <w:bookmarkStart w:id="708" w:name="page419"/>
      <w:bookmarkEnd w:id="708"/>
      <w:r>
        <w:rPr>
          <w:rFonts w:ascii="Times New Roman" w:eastAsia="Times New Roman" w:hAnsi="Times New Roman"/>
          <w:sz w:val="24"/>
        </w:rPr>
        <w:t xml:space="preserve">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E37F4" w:rsidRPr="00F25E11" w:rsidRDefault="001E37F4" w:rsidP="001E37F4">
      <w:pPr>
        <w:spacing w:line="234" w:lineRule="auto"/>
        <w:ind w:left="260" w:firstLine="708"/>
        <w:jc w:val="both"/>
        <w:rPr>
          <w:rFonts w:ascii="Times New Roman" w:eastAsia="Times New Roman" w:hAnsi="Times New Roman"/>
          <w:sz w:val="24"/>
        </w:rPr>
      </w:pPr>
      <w:r>
        <w:rPr>
          <w:rFonts w:ascii="Times New Roman" w:eastAsia="Times New Roman" w:hAnsi="Times New Roman"/>
          <w:sz w:val="24"/>
        </w:rPr>
        <w:t>Реализация подхода нормативного финансирования в расчете на одного обучающегося осуществляется на трех следующих уровнях:</w:t>
      </w:r>
    </w:p>
    <w:p w:rsidR="001E37F4" w:rsidRDefault="001E37F4" w:rsidP="001E37F4">
      <w:pPr>
        <w:numPr>
          <w:ilvl w:val="0"/>
          <w:numId w:val="344"/>
        </w:numPr>
        <w:tabs>
          <w:tab w:val="left" w:pos="1393"/>
        </w:tabs>
        <w:spacing w:after="0" w:line="227" w:lineRule="auto"/>
        <w:ind w:left="260" w:firstLine="710"/>
        <w:rPr>
          <w:rFonts w:ascii="Symbol" w:eastAsia="Symbol" w:hAnsi="Symbol"/>
          <w:sz w:val="24"/>
        </w:rPr>
      </w:pPr>
      <w:r>
        <w:rPr>
          <w:rFonts w:ascii="Times New Roman" w:eastAsia="Times New Roman" w:hAnsi="Times New Roman"/>
          <w:sz w:val="24"/>
        </w:rPr>
        <w:t>межбюджетные отношения (бюджет субъекта Российской Федерации – местный бюджет);</w:t>
      </w:r>
    </w:p>
    <w:p w:rsidR="001E37F4" w:rsidRDefault="001E37F4" w:rsidP="001E37F4">
      <w:pPr>
        <w:spacing w:line="32" w:lineRule="exact"/>
        <w:rPr>
          <w:rFonts w:ascii="Symbol" w:eastAsia="Symbol" w:hAnsi="Symbol"/>
          <w:sz w:val="24"/>
        </w:rPr>
      </w:pPr>
    </w:p>
    <w:p w:rsidR="001E37F4" w:rsidRDefault="001E37F4" w:rsidP="001E37F4">
      <w:pPr>
        <w:numPr>
          <w:ilvl w:val="0"/>
          <w:numId w:val="344"/>
        </w:numPr>
        <w:tabs>
          <w:tab w:val="left" w:pos="1393"/>
        </w:tabs>
        <w:spacing w:after="0" w:line="226" w:lineRule="auto"/>
        <w:ind w:left="260" w:firstLine="710"/>
        <w:rPr>
          <w:rFonts w:ascii="Symbol" w:eastAsia="Symbol" w:hAnsi="Symbol"/>
          <w:sz w:val="24"/>
        </w:rPr>
      </w:pPr>
      <w:r>
        <w:rPr>
          <w:rFonts w:ascii="Times New Roman" w:eastAsia="Times New Roman" w:hAnsi="Times New Roman"/>
          <w:sz w:val="24"/>
        </w:rPr>
        <w:t>внутрибюджетные отношения (местный бюджет – муниципальная общеобразовательная организация);</w:t>
      </w:r>
    </w:p>
    <w:p w:rsidR="001E37F4" w:rsidRDefault="001E37F4" w:rsidP="001E37F4">
      <w:pPr>
        <w:spacing w:line="1" w:lineRule="exact"/>
        <w:rPr>
          <w:rFonts w:ascii="Symbol" w:eastAsia="Symbol" w:hAnsi="Symbol"/>
          <w:sz w:val="24"/>
        </w:rPr>
      </w:pPr>
    </w:p>
    <w:p w:rsidR="001E37F4" w:rsidRPr="00F25E11" w:rsidRDefault="001E37F4" w:rsidP="001E37F4">
      <w:pPr>
        <w:numPr>
          <w:ilvl w:val="0"/>
          <w:numId w:val="344"/>
        </w:numPr>
        <w:tabs>
          <w:tab w:val="left" w:pos="1400"/>
        </w:tabs>
        <w:spacing w:after="0" w:line="0" w:lineRule="atLeast"/>
        <w:ind w:left="1400" w:hanging="430"/>
        <w:rPr>
          <w:rFonts w:ascii="Symbol" w:eastAsia="Symbol" w:hAnsi="Symbol"/>
          <w:sz w:val="24"/>
        </w:rPr>
      </w:pPr>
      <w:r>
        <w:rPr>
          <w:rFonts w:ascii="Times New Roman" w:eastAsia="Times New Roman" w:hAnsi="Times New Roman"/>
          <w:sz w:val="24"/>
        </w:rPr>
        <w:t>общеобразовательная организация.</w:t>
      </w:r>
    </w:p>
    <w:p w:rsidR="001E37F4" w:rsidRPr="00F25E11" w:rsidRDefault="001E37F4" w:rsidP="001E37F4">
      <w:pPr>
        <w:spacing w:line="237" w:lineRule="auto"/>
        <w:ind w:left="260" w:firstLine="708"/>
        <w:jc w:val="both"/>
        <w:rPr>
          <w:rFonts w:ascii="Times New Roman" w:eastAsia="Times New Roman" w:hAnsi="Times New Roman"/>
          <w:sz w:val="24"/>
        </w:rPr>
      </w:pPr>
      <w:r>
        <w:rPr>
          <w:rFonts w:ascii="Times New Roman" w:eastAsia="Times New Roman" w:hAnsi="Times New Roman"/>
          <w:sz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1E37F4" w:rsidRDefault="001E37F4" w:rsidP="001E37F4">
      <w:pPr>
        <w:numPr>
          <w:ilvl w:val="1"/>
          <w:numId w:val="344"/>
        </w:numPr>
        <w:tabs>
          <w:tab w:val="left" w:pos="1393"/>
        </w:tabs>
        <w:spacing w:after="0" w:line="234" w:lineRule="auto"/>
        <w:ind w:left="260" w:firstLine="710"/>
        <w:jc w:val="both"/>
        <w:rPr>
          <w:rFonts w:ascii="Symbol" w:eastAsia="Symbol" w:hAnsi="Symbol"/>
          <w:sz w:val="24"/>
        </w:rPr>
      </w:pPr>
      <w:r>
        <w:rPr>
          <w:rFonts w:ascii="Times New Roman" w:eastAsia="Times New Roman" w:hAnsi="Times New Roman"/>
          <w:sz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1E37F4" w:rsidRDefault="001E37F4" w:rsidP="001E37F4">
      <w:pPr>
        <w:spacing w:line="34" w:lineRule="exact"/>
        <w:rPr>
          <w:rFonts w:ascii="Symbol" w:eastAsia="Symbol" w:hAnsi="Symbol"/>
          <w:sz w:val="24"/>
        </w:rPr>
      </w:pPr>
    </w:p>
    <w:p w:rsidR="001E37F4" w:rsidRDefault="001E37F4" w:rsidP="001E37F4">
      <w:pPr>
        <w:numPr>
          <w:ilvl w:val="1"/>
          <w:numId w:val="344"/>
        </w:numPr>
        <w:tabs>
          <w:tab w:val="left" w:pos="1393"/>
        </w:tabs>
        <w:spacing w:after="0" w:line="233" w:lineRule="auto"/>
        <w:ind w:left="260" w:firstLine="710"/>
        <w:jc w:val="both"/>
        <w:rPr>
          <w:rFonts w:ascii="Symbol" w:eastAsia="Symbol" w:hAnsi="Symbol"/>
          <w:sz w:val="24"/>
        </w:rPr>
      </w:pPr>
      <w:r>
        <w:rPr>
          <w:rFonts w:ascii="Times New Roman" w:eastAsia="Times New Roman" w:hAnsi="Times New Roman"/>
          <w:sz w:val="24"/>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1E37F4" w:rsidRDefault="001E37F4" w:rsidP="001E37F4">
      <w:pPr>
        <w:spacing w:line="12" w:lineRule="exact"/>
        <w:rPr>
          <w:rFonts w:ascii="Symbol" w:eastAsia="Symbol" w:hAnsi="Symbol"/>
          <w:sz w:val="24"/>
        </w:rPr>
      </w:pPr>
    </w:p>
    <w:p w:rsidR="001E37F4" w:rsidRPr="00F25E11" w:rsidRDefault="001E37F4" w:rsidP="001E37F4">
      <w:pPr>
        <w:spacing w:line="237" w:lineRule="auto"/>
        <w:ind w:left="260" w:firstLine="708"/>
        <w:jc w:val="both"/>
        <w:rPr>
          <w:rFonts w:ascii="Times New Roman" w:eastAsia="Times New Roman" w:hAnsi="Times New Roman"/>
          <w:sz w:val="24"/>
        </w:rPr>
      </w:pPr>
      <w:r>
        <w:rPr>
          <w:rFonts w:ascii="Times New Roman" w:eastAsia="Times New Roman" w:hAnsi="Times New Roman"/>
          <w:sz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1E37F4" w:rsidRPr="00F25E11" w:rsidRDefault="001E37F4" w:rsidP="001E37F4">
      <w:pPr>
        <w:spacing w:line="237" w:lineRule="auto"/>
        <w:ind w:left="260" w:firstLine="708"/>
        <w:jc w:val="both"/>
        <w:rPr>
          <w:rFonts w:ascii="Times New Roman" w:eastAsia="Times New Roman" w:hAnsi="Times New Roman"/>
          <w:sz w:val="24"/>
        </w:rPr>
      </w:pPr>
      <w:r>
        <w:rPr>
          <w:rFonts w:ascii="Times New Roman" w:eastAsia="Times New Roman" w:hAnsi="Times New Roman"/>
          <w:sz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1E37F4" w:rsidRDefault="001E37F4" w:rsidP="001E37F4">
      <w:pPr>
        <w:spacing w:line="237" w:lineRule="auto"/>
        <w:ind w:left="260" w:firstLine="708"/>
        <w:jc w:val="both"/>
        <w:rPr>
          <w:rFonts w:ascii="Times New Roman" w:eastAsia="Times New Roman" w:hAnsi="Times New Roman"/>
          <w:sz w:val="24"/>
        </w:rPr>
      </w:pPr>
      <w:r>
        <w:rPr>
          <w:rFonts w:ascii="Times New Roman" w:eastAsia="Times New Roman" w:hAnsi="Times New Roman"/>
          <w:sz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1E37F4" w:rsidRPr="00242FB7" w:rsidRDefault="001E37F4" w:rsidP="001E37F4">
      <w:pPr>
        <w:spacing w:line="236" w:lineRule="auto"/>
        <w:ind w:left="260" w:firstLine="708"/>
        <w:jc w:val="both"/>
        <w:rPr>
          <w:rFonts w:ascii="Times New Roman" w:eastAsia="Times New Roman" w:hAnsi="Times New Roman"/>
          <w:sz w:val="24"/>
        </w:rPr>
      </w:pPr>
      <w:r>
        <w:rPr>
          <w:rFonts w:ascii="Times New Roman" w:eastAsia="Times New Roman" w:hAnsi="Times New Roman"/>
          <w:sz w:val="24"/>
        </w:rPr>
        <w:t>В связи с требованиями ФГОС ООО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1E37F4" w:rsidRPr="00F25E11" w:rsidRDefault="001E37F4" w:rsidP="001E37F4">
      <w:pPr>
        <w:spacing w:line="238" w:lineRule="auto"/>
        <w:ind w:left="260"/>
        <w:jc w:val="both"/>
        <w:rPr>
          <w:rFonts w:ascii="Times New Roman" w:eastAsia="Times New Roman" w:hAnsi="Times New Roman"/>
          <w:sz w:val="24"/>
        </w:rPr>
      </w:pPr>
      <w:bookmarkStart w:id="709" w:name="page420"/>
      <w:bookmarkEnd w:id="709"/>
      <w:r>
        <w:rPr>
          <w:rFonts w:ascii="Times New Roman" w:eastAsia="Times New Roman" w:hAnsi="Times New Roman"/>
          <w:sz w:val="28"/>
        </w:rPr>
        <w:t xml:space="preserve">    </w:t>
      </w:r>
      <w:r>
        <w:rPr>
          <w:rFonts w:ascii="Times New Roman" w:eastAsia="Times New Roman" w:hAnsi="Times New Roman"/>
          <w:sz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1E37F4" w:rsidRDefault="001E37F4" w:rsidP="001E37F4">
      <w:pPr>
        <w:numPr>
          <w:ilvl w:val="0"/>
          <w:numId w:val="344"/>
        </w:numPr>
        <w:tabs>
          <w:tab w:val="left" w:pos="1328"/>
        </w:tabs>
        <w:spacing w:after="0" w:line="234" w:lineRule="auto"/>
        <w:ind w:left="260" w:right="20" w:firstLine="710"/>
        <w:rPr>
          <w:rFonts w:ascii="Times New Roman" w:eastAsia="Times New Roman" w:hAnsi="Times New Roman"/>
          <w:sz w:val="24"/>
        </w:rPr>
      </w:pPr>
      <w:r>
        <w:rPr>
          <w:rFonts w:ascii="Times New Roman" w:eastAsia="Times New Roman" w:hAnsi="Times New Roman"/>
          <w:sz w:val="24"/>
        </w:rPr>
        <w:t>В соответствии с установленным порядком финансирования оплаты труда работников образовательных организаций:</w:t>
      </w:r>
    </w:p>
    <w:p w:rsidR="001E37F4" w:rsidRDefault="001E37F4" w:rsidP="001E37F4">
      <w:pPr>
        <w:spacing w:line="5" w:lineRule="exact"/>
        <w:rPr>
          <w:rFonts w:ascii="Times New Roman" w:eastAsia="Times New Roman" w:hAnsi="Times New Roman"/>
          <w:sz w:val="24"/>
        </w:rPr>
      </w:pPr>
    </w:p>
    <w:p w:rsidR="001E37F4" w:rsidRDefault="001E37F4" w:rsidP="001E37F4">
      <w:pPr>
        <w:spacing w:line="239" w:lineRule="auto"/>
        <w:ind w:left="260" w:firstLine="708"/>
        <w:jc w:val="both"/>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1E37F4" w:rsidRDefault="001E37F4" w:rsidP="001E37F4">
      <w:pPr>
        <w:spacing w:line="237" w:lineRule="auto"/>
        <w:ind w:left="260" w:right="20" w:firstLine="708"/>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базовая часть фонда оплаты труда обеспечивает гарантированную заработную плату работников;</w:t>
      </w:r>
    </w:p>
    <w:p w:rsidR="001E37F4" w:rsidRDefault="001E37F4" w:rsidP="001E37F4">
      <w:pPr>
        <w:spacing w:line="238" w:lineRule="auto"/>
        <w:ind w:left="260" w:firstLine="708"/>
        <w:jc w:val="both"/>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1E37F4" w:rsidRDefault="001E37F4" w:rsidP="001E37F4">
      <w:pPr>
        <w:spacing w:line="8" w:lineRule="exact"/>
        <w:rPr>
          <w:rFonts w:ascii="Times New Roman" w:eastAsia="Times New Roman" w:hAnsi="Times New Roman"/>
          <w:sz w:val="24"/>
        </w:rPr>
      </w:pPr>
    </w:p>
    <w:p w:rsidR="001E37F4" w:rsidRDefault="001E37F4" w:rsidP="001E37F4">
      <w:pPr>
        <w:spacing w:line="237" w:lineRule="auto"/>
        <w:ind w:left="260" w:right="20" w:firstLine="708"/>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базовая часть фонда оплаты труда для педагогического персонала, осуществляющего учебный процесс, состоит из общей и специальной частей;</w:t>
      </w:r>
    </w:p>
    <w:p w:rsidR="001E37F4" w:rsidRDefault="001E37F4" w:rsidP="001E37F4">
      <w:pPr>
        <w:spacing w:line="237" w:lineRule="auto"/>
        <w:ind w:left="260" w:right="20" w:firstLine="708"/>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общая часть фонда оплаты труда обеспечивает гарантированную оплату труда педагогического работника.</w:t>
      </w:r>
    </w:p>
    <w:p w:rsidR="001E37F4" w:rsidRDefault="001E37F4" w:rsidP="001E37F4">
      <w:pPr>
        <w:spacing w:line="238" w:lineRule="auto"/>
        <w:ind w:left="260" w:firstLine="708"/>
        <w:jc w:val="both"/>
        <w:rPr>
          <w:rFonts w:ascii="Times New Roman" w:eastAsia="Times New Roman" w:hAnsi="Times New Roman"/>
          <w:sz w:val="24"/>
        </w:rPr>
      </w:pPr>
      <w:r>
        <w:rPr>
          <w:rFonts w:ascii="Times New Roman" w:eastAsia="Times New Roman" w:hAnsi="Times New Roman"/>
          <w:sz w:val="24"/>
        </w:rPr>
        <w:t>Размеры, порядок и условия осуществления стимулирующих выплат определяются «Положением об оценке результативности профессиональной деятельности учителей МБОУ Новотырышкинская СОШ». В Положении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1E37F4" w:rsidRDefault="001E37F4" w:rsidP="001E37F4">
      <w:pPr>
        <w:spacing w:line="11" w:lineRule="exact"/>
        <w:rPr>
          <w:rFonts w:ascii="Times New Roman" w:eastAsia="Times New Roman" w:hAnsi="Times New Roman"/>
          <w:sz w:val="24"/>
        </w:rPr>
      </w:pPr>
    </w:p>
    <w:p w:rsidR="001E37F4" w:rsidRDefault="001E37F4" w:rsidP="001E37F4">
      <w:pPr>
        <w:spacing w:line="0" w:lineRule="atLeast"/>
        <w:ind w:left="980"/>
        <w:rPr>
          <w:rFonts w:ascii="Times New Roman" w:eastAsia="Times New Roman" w:hAnsi="Times New Roman"/>
          <w:sz w:val="24"/>
        </w:rPr>
      </w:pPr>
      <w:r>
        <w:rPr>
          <w:rFonts w:ascii="Times New Roman" w:eastAsia="Times New Roman" w:hAnsi="Times New Roman"/>
          <w:sz w:val="24"/>
        </w:rPr>
        <w:t>Образовательная организация самостоятельно определяет:</w:t>
      </w:r>
    </w:p>
    <w:p w:rsidR="001E37F4" w:rsidRDefault="001E37F4" w:rsidP="001E37F4">
      <w:pPr>
        <w:spacing w:line="0" w:lineRule="atLeast"/>
        <w:ind w:left="980"/>
        <w:rPr>
          <w:rFonts w:ascii="Times New Roman" w:eastAsia="Times New Roman" w:hAnsi="Times New Roman"/>
          <w:sz w:val="24"/>
        </w:rPr>
      </w:pPr>
      <w:r>
        <w:rPr>
          <w:rFonts w:ascii="Symbol" w:eastAsia="Symbol" w:hAnsi="Symbol"/>
          <w:b/>
          <w:i/>
          <w:sz w:val="24"/>
        </w:rPr>
        <w:t></w:t>
      </w:r>
      <w:r>
        <w:rPr>
          <w:rFonts w:ascii="Times New Roman" w:eastAsia="Times New Roman" w:hAnsi="Times New Roman"/>
          <w:sz w:val="24"/>
        </w:rPr>
        <w:t xml:space="preserve">  соотношение базовой и стимулирующей части фонда оплаты труда;</w:t>
      </w:r>
    </w:p>
    <w:p w:rsidR="001E37F4" w:rsidRDefault="001E37F4" w:rsidP="001E37F4">
      <w:pPr>
        <w:spacing w:line="238" w:lineRule="auto"/>
        <w:ind w:left="260" w:firstLine="708"/>
        <w:jc w:val="both"/>
        <w:rPr>
          <w:rFonts w:ascii="Times New Roman" w:eastAsia="Times New Roman" w:hAnsi="Times New Roman"/>
          <w:sz w:val="24"/>
        </w:rPr>
      </w:pPr>
      <w:r>
        <w:rPr>
          <w:rFonts w:ascii="Symbol" w:eastAsia="Symbol" w:hAnsi="Symbol"/>
          <w:b/>
          <w:i/>
          <w:sz w:val="24"/>
        </w:rPr>
        <w:t></w:t>
      </w:r>
      <w:r>
        <w:rPr>
          <w:rFonts w:ascii="Times New Roman" w:eastAsia="Times New Roman" w:hAnsi="Times New Roman"/>
          <w:sz w:val="24"/>
        </w:rPr>
        <w:t xml:space="preserve"> соотношение фонда оплаты труда руководящего, педагогического, административно-хозяйственного, производственного, учебно-вспомогательного и иного персонала;</w:t>
      </w:r>
    </w:p>
    <w:p w:rsidR="001E37F4" w:rsidRDefault="001E37F4" w:rsidP="001E37F4">
      <w:pPr>
        <w:spacing w:line="0" w:lineRule="atLeast"/>
        <w:ind w:left="980"/>
        <w:rPr>
          <w:rFonts w:ascii="Times New Roman" w:eastAsia="Times New Roman" w:hAnsi="Times New Roman"/>
          <w:sz w:val="24"/>
        </w:rPr>
      </w:pPr>
      <w:r>
        <w:rPr>
          <w:rFonts w:ascii="Symbol" w:eastAsia="Symbol" w:hAnsi="Symbol"/>
          <w:b/>
          <w:i/>
          <w:sz w:val="24"/>
        </w:rPr>
        <w:t></w:t>
      </w:r>
      <w:r>
        <w:rPr>
          <w:rFonts w:ascii="Times New Roman" w:eastAsia="Times New Roman" w:hAnsi="Times New Roman"/>
          <w:sz w:val="24"/>
        </w:rPr>
        <w:t xml:space="preserve">  соотношение общей и специальной частей внутри базовой части фонда оплаты труда;</w:t>
      </w:r>
    </w:p>
    <w:p w:rsidR="001E37F4" w:rsidRDefault="001E37F4" w:rsidP="001E37F4">
      <w:pPr>
        <w:spacing w:line="237" w:lineRule="auto"/>
        <w:ind w:left="260" w:right="20" w:firstLine="708"/>
        <w:rPr>
          <w:rFonts w:ascii="Times New Roman" w:eastAsia="Times New Roman" w:hAnsi="Times New Roman"/>
          <w:sz w:val="24"/>
        </w:rPr>
      </w:pPr>
      <w:r>
        <w:rPr>
          <w:rFonts w:ascii="Symbol" w:eastAsia="Symbol" w:hAnsi="Symbol"/>
          <w:b/>
          <w:i/>
          <w:sz w:val="24"/>
        </w:rPr>
        <w:t></w:t>
      </w:r>
      <w:r>
        <w:rPr>
          <w:rFonts w:ascii="Times New Roman" w:eastAsia="Times New Roman" w:hAnsi="Times New Roman"/>
          <w:sz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1E37F4" w:rsidRDefault="001E37F4" w:rsidP="001E37F4">
      <w:pPr>
        <w:spacing w:line="234" w:lineRule="auto"/>
        <w:ind w:left="260" w:firstLine="708"/>
        <w:rPr>
          <w:rFonts w:ascii="Times New Roman" w:eastAsia="Times New Roman" w:hAnsi="Times New Roman"/>
          <w:sz w:val="24"/>
        </w:rPr>
      </w:pPr>
      <w:r>
        <w:rPr>
          <w:rFonts w:ascii="Times New Roman" w:eastAsia="Times New Roman" w:hAnsi="Times New Roman"/>
          <w:sz w:val="24"/>
        </w:rPr>
        <w:t>Распределение стимулирующей части фонда оплаты труда согласовывается с Управяющим Советом и профсоюзным комитетом школы.</w:t>
      </w:r>
    </w:p>
    <w:p w:rsidR="001E37F4" w:rsidRDefault="001E37F4" w:rsidP="001E37F4">
      <w:pPr>
        <w:spacing w:line="236" w:lineRule="auto"/>
        <w:ind w:left="260" w:firstLine="708"/>
        <w:jc w:val="both"/>
        <w:rPr>
          <w:rFonts w:ascii="Times New Roman" w:eastAsia="Times New Roman" w:hAnsi="Times New Roman"/>
          <w:sz w:val="24"/>
        </w:rPr>
      </w:pPr>
      <w:r>
        <w:rPr>
          <w:rFonts w:ascii="Times New Roman" w:eastAsia="Times New Roman" w:hAnsi="Times New Roman"/>
          <w:sz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w:t>
      </w:r>
    </w:p>
    <w:p w:rsidR="001E37F4" w:rsidRPr="00F25E11" w:rsidRDefault="001E37F4" w:rsidP="001E37F4">
      <w:pPr>
        <w:spacing w:line="0" w:lineRule="atLeast"/>
        <w:ind w:left="980"/>
        <w:rPr>
          <w:rFonts w:ascii="Times New Roman" w:eastAsia="Times New Roman" w:hAnsi="Times New Roman"/>
          <w:sz w:val="24"/>
        </w:rPr>
      </w:pPr>
      <w:r>
        <w:rPr>
          <w:rFonts w:ascii="Times New Roman" w:eastAsia="Times New Roman" w:hAnsi="Times New Roman"/>
          <w:sz w:val="24"/>
        </w:rPr>
        <w:t>1) проводится экономический расчет стоимости обеспечения требований ФГОС;</w:t>
      </w:r>
    </w:p>
    <w:p w:rsidR="001E37F4" w:rsidRPr="00F25E11" w:rsidRDefault="001E37F4" w:rsidP="001E37F4">
      <w:pPr>
        <w:numPr>
          <w:ilvl w:val="0"/>
          <w:numId w:val="344"/>
        </w:numPr>
        <w:tabs>
          <w:tab w:val="left" w:pos="1352"/>
        </w:tabs>
        <w:spacing w:after="0" w:line="236" w:lineRule="auto"/>
        <w:ind w:left="260" w:firstLine="710"/>
        <w:jc w:val="both"/>
        <w:rPr>
          <w:rFonts w:ascii="Times New Roman" w:eastAsia="Times New Roman" w:hAnsi="Times New Roman"/>
          <w:sz w:val="24"/>
        </w:rPr>
      </w:pPr>
      <w:r>
        <w:rPr>
          <w:rFonts w:ascii="Times New Roman" w:eastAsia="Times New Roman" w:hAnsi="Times New Roman"/>
          <w:sz w:val="24"/>
        </w:rPr>
        <w:t>устанавливается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1E37F4" w:rsidRDefault="001E37F4" w:rsidP="001E37F4">
      <w:pPr>
        <w:numPr>
          <w:ilvl w:val="0"/>
          <w:numId w:val="344"/>
        </w:numPr>
        <w:tabs>
          <w:tab w:val="left" w:pos="1227"/>
        </w:tabs>
        <w:spacing w:after="0" w:line="234" w:lineRule="auto"/>
        <w:ind w:left="260" w:firstLine="710"/>
        <w:rPr>
          <w:rFonts w:ascii="Times New Roman" w:eastAsia="Times New Roman" w:hAnsi="Times New Roman"/>
          <w:sz w:val="24"/>
        </w:rPr>
      </w:pPr>
      <w:bookmarkStart w:id="710" w:name="page421"/>
      <w:bookmarkEnd w:id="710"/>
      <w:r>
        <w:rPr>
          <w:rFonts w:ascii="Times New Roman" w:eastAsia="Times New Roman" w:hAnsi="Times New Roman"/>
          <w:sz w:val="24"/>
        </w:rPr>
        <w:t>определяется величина затрат на обеспечение требований к условиям реализации образовательной программы основного общего образования;</w:t>
      </w:r>
    </w:p>
    <w:p w:rsidR="001E37F4" w:rsidRDefault="001E37F4" w:rsidP="001E37F4">
      <w:pPr>
        <w:spacing w:line="14" w:lineRule="exact"/>
        <w:rPr>
          <w:rFonts w:ascii="Times New Roman" w:eastAsia="Times New Roman" w:hAnsi="Times New Roman"/>
          <w:sz w:val="24"/>
        </w:rPr>
      </w:pPr>
    </w:p>
    <w:p w:rsidR="001E37F4" w:rsidRDefault="001E37F4" w:rsidP="001E37F4">
      <w:pPr>
        <w:numPr>
          <w:ilvl w:val="0"/>
          <w:numId w:val="344"/>
        </w:numPr>
        <w:tabs>
          <w:tab w:val="left" w:pos="1251"/>
        </w:tabs>
        <w:spacing w:after="0" w:line="237" w:lineRule="auto"/>
        <w:ind w:left="260" w:right="20" w:firstLine="710"/>
        <w:jc w:val="both"/>
        <w:rPr>
          <w:rFonts w:ascii="Times New Roman" w:eastAsia="Times New Roman" w:hAnsi="Times New Roman"/>
          <w:sz w:val="24"/>
        </w:rPr>
      </w:pPr>
      <w:r>
        <w:rPr>
          <w:rFonts w:ascii="Times New Roman" w:eastAsia="Times New Roman" w:hAnsi="Times New Roman"/>
          <w:sz w:val="24"/>
        </w:rPr>
        <w:t>соотносятся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1E37F4" w:rsidRDefault="001E37F4" w:rsidP="001E37F4">
      <w:pPr>
        <w:spacing w:line="13" w:lineRule="exact"/>
        <w:rPr>
          <w:rFonts w:ascii="Times New Roman" w:eastAsia="Times New Roman" w:hAnsi="Times New Roman"/>
          <w:sz w:val="24"/>
        </w:rPr>
      </w:pPr>
    </w:p>
    <w:p w:rsidR="001E37F4" w:rsidRDefault="001E37F4" w:rsidP="001E37F4">
      <w:pPr>
        <w:numPr>
          <w:ilvl w:val="0"/>
          <w:numId w:val="344"/>
        </w:numPr>
        <w:tabs>
          <w:tab w:val="left" w:pos="1349"/>
        </w:tabs>
        <w:spacing w:after="0" w:line="237" w:lineRule="auto"/>
        <w:ind w:left="260" w:firstLine="710"/>
        <w:jc w:val="both"/>
        <w:rPr>
          <w:rFonts w:ascii="Times New Roman" w:eastAsia="Times New Roman" w:hAnsi="Times New Roman"/>
          <w:sz w:val="24"/>
        </w:rPr>
      </w:pPr>
      <w:r>
        <w:rPr>
          <w:rFonts w:ascii="Times New Roman" w:eastAsia="Times New Roman" w:hAnsi="Times New Roman"/>
          <w:sz w:val="24"/>
        </w:rPr>
        <w:t>разрабатывается финансовый механизм взаимодействия между школой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1E37F4" w:rsidRDefault="001E37F4" w:rsidP="001E37F4">
      <w:pPr>
        <w:spacing w:line="9" w:lineRule="exact"/>
        <w:rPr>
          <w:rFonts w:ascii="Times New Roman" w:eastAsia="Times New Roman" w:hAnsi="Times New Roman"/>
          <w:sz w:val="24"/>
        </w:rPr>
      </w:pPr>
    </w:p>
    <w:p w:rsidR="001E37F4" w:rsidRDefault="001E37F4" w:rsidP="001E37F4">
      <w:pPr>
        <w:spacing w:line="239" w:lineRule="auto"/>
        <w:ind w:left="260" w:firstLine="708"/>
        <w:jc w:val="both"/>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школы (организации дополнительного образования, клуба, спортивного комплекса и др.);</w:t>
      </w:r>
    </w:p>
    <w:p w:rsidR="001E37F4" w:rsidRDefault="001E37F4" w:rsidP="001E37F4">
      <w:pPr>
        <w:spacing w:line="238" w:lineRule="auto"/>
        <w:ind w:left="260" w:firstLine="708"/>
        <w:jc w:val="both"/>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1E37F4" w:rsidRDefault="001E37F4" w:rsidP="001E37F4">
      <w:pPr>
        <w:spacing w:line="237" w:lineRule="auto"/>
        <w:ind w:left="260" w:firstLine="708"/>
        <w:jc w:val="both"/>
        <w:rPr>
          <w:rFonts w:ascii="Times New Roman" w:eastAsia="Times New Roman" w:hAnsi="Times New Roman"/>
          <w:sz w:val="24"/>
        </w:rPr>
      </w:pPr>
      <w:r>
        <w:rPr>
          <w:rFonts w:ascii="Times New Roman" w:eastAsia="Times New Roman" w:hAnsi="Times New Roman"/>
          <w:sz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1E37F4" w:rsidRDefault="001E37F4" w:rsidP="001E37F4">
      <w:pPr>
        <w:spacing w:line="238" w:lineRule="auto"/>
        <w:ind w:left="260" w:firstLine="708"/>
        <w:jc w:val="both"/>
        <w:rPr>
          <w:rFonts w:ascii="Times New Roman" w:eastAsia="Times New Roman" w:hAnsi="Times New Roman"/>
          <w:sz w:val="24"/>
        </w:rPr>
      </w:pPr>
      <w:r>
        <w:rPr>
          <w:rFonts w:ascii="Times New Roman" w:eastAsia="Times New Roman" w:hAnsi="Times New Roman"/>
          <w:sz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1E37F4" w:rsidRDefault="001E37F4" w:rsidP="001E37F4">
      <w:pPr>
        <w:spacing w:line="236" w:lineRule="auto"/>
        <w:ind w:left="260" w:right="20" w:firstLine="708"/>
        <w:jc w:val="both"/>
        <w:rPr>
          <w:rFonts w:ascii="Times New Roman" w:eastAsia="Times New Roman" w:hAnsi="Times New Roman"/>
          <w:sz w:val="24"/>
        </w:rPr>
      </w:pPr>
      <w:r>
        <w:rPr>
          <w:rFonts w:ascii="Times New Roman" w:eastAsia="Times New Roman" w:hAnsi="Times New Roman"/>
          <w:sz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1E37F4" w:rsidRDefault="001E37F4" w:rsidP="001E37F4">
      <w:pPr>
        <w:spacing w:line="0" w:lineRule="atLeast"/>
        <w:ind w:left="980"/>
        <w:rPr>
          <w:rFonts w:ascii="Times New Roman" w:eastAsia="Times New Roman" w:hAnsi="Times New Roman"/>
          <w:sz w:val="24"/>
        </w:rPr>
      </w:pPr>
      <w:r>
        <w:rPr>
          <w:rFonts w:ascii="Times New Roman" w:eastAsia="Times New Roman" w:hAnsi="Times New Roman"/>
          <w:sz w:val="24"/>
        </w:rPr>
        <w:t>Источниками финансового обеспечения организации являются:</w:t>
      </w:r>
    </w:p>
    <w:p w:rsidR="001E37F4" w:rsidRDefault="001E37F4" w:rsidP="001E37F4">
      <w:pPr>
        <w:spacing w:line="237" w:lineRule="auto"/>
        <w:ind w:left="260" w:right="20" w:firstLine="708"/>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субсидии, предоставляемые организации из бюджета соответствующего уровня на оказание муниципальных услуг в соответствии с муниципальным заданием;</w:t>
      </w:r>
    </w:p>
    <w:p w:rsidR="001E37F4" w:rsidRDefault="001E37F4" w:rsidP="001E37F4">
      <w:pPr>
        <w:spacing w:line="0" w:lineRule="atLeast"/>
        <w:ind w:left="260" w:right="20" w:firstLine="708"/>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субсидии, предоставляемые организации из бюджета соответствующего уровня;</w:t>
      </w:r>
    </w:p>
    <w:p w:rsidR="001E37F4" w:rsidRDefault="001E37F4" w:rsidP="001E37F4">
      <w:pPr>
        <w:spacing w:line="238" w:lineRule="auto"/>
        <w:ind w:left="260" w:right="20" w:firstLine="708"/>
        <w:jc w:val="both"/>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доходы организации, полученные от осуществления приносящей доходы деятельности, в случаях, предусмотренных настоящим Уставом, и приобретенное за счет этих доходов имущество;</w:t>
      </w:r>
    </w:p>
    <w:p w:rsidR="001E37F4" w:rsidRDefault="001E37F4" w:rsidP="001E37F4">
      <w:pPr>
        <w:spacing w:line="237" w:lineRule="auto"/>
        <w:ind w:left="260" w:right="20" w:firstLine="708"/>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имущество, закрепленное за организацией на праве оперативного управления и иные источники, не запрещенные федеральными законами.</w:t>
      </w:r>
    </w:p>
    <w:p w:rsidR="001E37F4" w:rsidRDefault="001E37F4" w:rsidP="001E37F4">
      <w:pPr>
        <w:spacing w:line="0" w:lineRule="atLeast"/>
        <w:ind w:left="980"/>
        <w:rPr>
          <w:rFonts w:ascii="Times New Roman" w:eastAsia="Times New Roman" w:hAnsi="Times New Roman"/>
          <w:sz w:val="24"/>
        </w:rPr>
      </w:pPr>
      <w:r>
        <w:rPr>
          <w:rFonts w:ascii="Times New Roman" w:eastAsia="Times New Roman" w:hAnsi="Times New Roman"/>
          <w:sz w:val="24"/>
        </w:rPr>
        <w:t>Финансово-хозяйственная деятельность Учреждения направлена на:</w:t>
      </w:r>
    </w:p>
    <w:p w:rsidR="001E37F4" w:rsidRDefault="001E37F4" w:rsidP="001E37F4">
      <w:pPr>
        <w:spacing w:line="238" w:lineRule="auto"/>
        <w:ind w:left="260" w:firstLine="708"/>
        <w:jc w:val="both"/>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рациональное и экономное расходование средств бюджета соответствующего уровня выделяемых на содержание Учреждения, а также обеспечение сохранности основных фондов и материальных ценностей;</w:t>
      </w:r>
    </w:p>
    <w:p w:rsidR="001E37F4" w:rsidRPr="00F25E11" w:rsidRDefault="001E37F4" w:rsidP="001E37F4">
      <w:pPr>
        <w:spacing w:line="238" w:lineRule="auto"/>
        <w:ind w:left="260" w:right="20" w:firstLine="708"/>
        <w:jc w:val="both"/>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своевременную реконструкцию, капитальный и текущий ремонт зданий, сооружений, коммуникаций и оборудования, благоустройство и озеленение территории, бесперебойную работу вспомогательных служб;</w:t>
      </w:r>
    </w:p>
    <w:p w:rsidR="001E37F4" w:rsidRDefault="001E37F4" w:rsidP="001E37F4">
      <w:pPr>
        <w:numPr>
          <w:ilvl w:val="0"/>
          <w:numId w:val="344"/>
        </w:numPr>
        <w:tabs>
          <w:tab w:val="left" w:pos="1393"/>
        </w:tabs>
        <w:spacing w:after="0" w:line="231" w:lineRule="auto"/>
        <w:ind w:left="260" w:right="20" w:firstLine="710"/>
        <w:jc w:val="both"/>
        <w:rPr>
          <w:rFonts w:ascii="Symbol" w:eastAsia="Symbol" w:hAnsi="Symbol"/>
          <w:sz w:val="24"/>
        </w:rPr>
      </w:pPr>
      <w:bookmarkStart w:id="711" w:name="page422"/>
      <w:bookmarkEnd w:id="711"/>
      <w:r>
        <w:rPr>
          <w:rFonts w:ascii="Times New Roman" w:eastAsia="Times New Roman" w:hAnsi="Times New Roman"/>
          <w:sz w:val="24"/>
        </w:rPr>
        <w:t>обеспечение мебелью, технологическим оборудованием, хозяйственным и другим инвентарем, материалами и их рациональным использованием, а также списание в установленном порядке имущества;</w:t>
      </w:r>
    </w:p>
    <w:p w:rsidR="001E37F4" w:rsidRDefault="001E37F4" w:rsidP="001E37F4">
      <w:pPr>
        <w:spacing w:line="33" w:lineRule="exact"/>
        <w:rPr>
          <w:rFonts w:ascii="Symbol" w:eastAsia="Symbol" w:hAnsi="Symbol"/>
          <w:sz w:val="24"/>
        </w:rPr>
      </w:pPr>
    </w:p>
    <w:p w:rsidR="001E37F4" w:rsidRDefault="001E37F4" w:rsidP="001E37F4">
      <w:pPr>
        <w:numPr>
          <w:ilvl w:val="0"/>
          <w:numId w:val="344"/>
        </w:numPr>
        <w:tabs>
          <w:tab w:val="left" w:pos="1393"/>
        </w:tabs>
        <w:spacing w:after="0" w:line="230" w:lineRule="auto"/>
        <w:ind w:left="260" w:firstLine="710"/>
        <w:jc w:val="both"/>
        <w:rPr>
          <w:rFonts w:ascii="Symbol" w:eastAsia="Symbol" w:hAnsi="Symbol"/>
          <w:sz w:val="24"/>
        </w:rPr>
      </w:pPr>
      <w:r>
        <w:rPr>
          <w:rFonts w:ascii="Times New Roman" w:eastAsia="Times New Roman" w:hAnsi="Times New Roman"/>
          <w:sz w:val="24"/>
        </w:rPr>
        <w:t>соблюдение правил и норм охраны труда, техники безопасности, противопожарной безопасности, санитарно-гигиенического и противоэпидемического режима.</w:t>
      </w:r>
    </w:p>
    <w:p w:rsidR="001E37F4" w:rsidRDefault="001E37F4" w:rsidP="001E37F4">
      <w:pPr>
        <w:spacing w:line="14" w:lineRule="exact"/>
        <w:rPr>
          <w:rFonts w:ascii="Symbol" w:eastAsia="Symbol" w:hAnsi="Symbol"/>
          <w:sz w:val="24"/>
        </w:rPr>
      </w:pPr>
    </w:p>
    <w:p w:rsidR="001E37F4" w:rsidRPr="00F25E11" w:rsidRDefault="001E37F4" w:rsidP="001E37F4">
      <w:pPr>
        <w:spacing w:line="236" w:lineRule="auto"/>
        <w:ind w:left="260" w:right="20" w:firstLine="708"/>
        <w:jc w:val="both"/>
        <w:rPr>
          <w:rFonts w:ascii="Times New Roman" w:eastAsia="Times New Roman" w:hAnsi="Times New Roman"/>
          <w:sz w:val="24"/>
        </w:rPr>
      </w:pPr>
      <w:r>
        <w:rPr>
          <w:rFonts w:ascii="Times New Roman" w:eastAsia="Times New Roman" w:hAnsi="Times New Roman"/>
          <w:sz w:val="24"/>
        </w:rPr>
        <w:t>Организация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1E37F4" w:rsidRPr="00F25E11" w:rsidRDefault="001E37F4" w:rsidP="001E37F4">
      <w:pPr>
        <w:spacing w:line="234" w:lineRule="auto"/>
        <w:ind w:left="260" w:firstLine="708"/>
        <w:rPr>
          <w:rFonts w:ascii="Times New Roman" w:eastAsia="Times New Roman" w:hAnsi="Times New Roman"/>
          <w:sz w:val="24"/>
        </w:rPr>
      </w:pPr>
      <w:r>
        <w:rPr>
          <w:rFonts w:ascii="Times New Roman" w:eastAsia="Times New Roman" w:hAnsi="Times New Roman"/>
          <w:sz w:val="24"/>
        </w:rPr>
        <w:t>Информация об использовании закрепленного за Учреждением муниципального имущества включается в ежегодные отчеты Учреждения по итогам самообследования.</w:t>
      </w:r>
    </w:p>
    <w:p w:rsidR="001E37F4" w:rsidRPr="00F25E11" w:rsidRDefault="001E37F4" w:rsidP="001E37F4">
      <w:pPr>
        <w:spacing w:line="234" w:lineRule="auto"/>
        <w:ind w:left="260" w:firstLine="708"/>
        <w:rPr>
          <w:rFonts w:ascii="Times New Roman" w:eastAsia="Times New Roman" w:hAnsi="Times New Roman"/>
          <w:sz w:val="24"/>
        </w:rPr>
      </w:pPr>
      <w:r>
        <w:rPr>
          <w:rFonts w:ascii="Times New Roman" w:eastAsia="Times New Roman" w:hAnsi="Times New Roman"/>
          <w:sz w:val="24"/>
        </w:rPr>
        <w:t>Контроль за соблюдением финансово-хозяйственной дисциплины осуществляется соответствующими органами в пределах своей компетенции.</w:t>
      </w:r>
    </w:p>
    <w:p w:rsidR="001E37F4" w:rsidRPr="00F25E11" w:rsidRDefault="001E37F4" w:rsidP="001E37F4">
      <w:pPr>
        <w:spacing w:line="234" w:lineRule="auto"/>
        <w:ind w:left="260" w:right="20" w:firstLine="708"/>
        <w:jc w:val="both"/>
        <w:rPr>
          <w:rFonts w:ascii="Times New Roman" w:eastAsia="Times New Roman" w:hAnsi="Times New Roman"/>
          <w:sz w:val="24"/>
        </w:rPr>
      </w:pPr>
      <w:r>
        <w:rPr>
          <w:rFonts w:ascii="Times New Roman" w:eastAsia="Times New Roman" w:hAnsi="Times New Roman"/>
          <w:sz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1E37F4" w:rsidRPr="00F25E11" w:rsidRDefault="001E37F4" w:rsidP="001E37F4">
      <w:pPr>
        <w:spacing w:line="236" w:lineRule="auto"/>
        <w:ind w:left="260" w:firstLine="708"/>
        <w:jc w:val="both"/>
        <w:rPr>
          <w:rFonts w:ascii="Times New Roman" w:eastAsia="Times New Roman" w:hAnsi="Times New Roman"/>
          <w:sz w:val="24"/>
        </w:rPr>
      </w:pPr>
      <w:r>
        <w:rPr>
          <w:rFonts w:ascii="Times New Roman" w:eastAsia="Times New Roman" w:hAnsi="Times New Roman"/>
          <w:sz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1E37F4" w:rsidRDefault="001E37F4" w:rsidP="001E37F4">
      <w:pPr>
        <w:numPr>
          <w:ilvl w:val="1"/>
          <w:numId w:val="344"/>
        </w:numPr>
        <w:tabs>
          <w:tab w:val="left" w:pos="1426"/>
        </w:tabs>
        <w:spacing w:after="0" w:line="236" w:lineRule="auto"/>
        <w:ind w:left="260" w:right="20" w:firstLine="710"/>
        <w:jc w:val="both"/>
        <w:rPr>
          <w:rFonts w:ascii="Times New Roman" w:eastAsia="Times New Roman" w:hAnsi="Times New Roman"/>
          <w:sz w:val="24"/>
        </w:rPr>
      </w:pPr>
      <w:r>
        <w:rPr>
          <w:rFonts w:ascii="Times New Roman" w:eastAsia="Times New Roman" w:hAnsi="Times New Roman"/>
          <w:sz w:val="24"/>
        </w:rPr>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1E37F4" w:rsidRDefault="001E37F4" w:rsidP="001E37F4">
      <w:pPr>
        <w:spacing w:line="1" w:lineRule="exact"/>
        <w:rPr>
          <w:rFonts w:ascii="Times New Roman" w:eastAsia="Times New Roman" w:hAnsi="Times New Roman"/>
          <w:sz w:val="24"/>
        </w:rPr>
      </w:pPr>
    </w:p>
    <w:p w:rsidR="001E37F4" w:rsidRDefault="001E37F4" w:rsidP="001E37F4">
      <w:pPr>
        <w:numPr>
          <w:ilvl w:val="1"/>
          <w:numId w:val="344"/>
        </w:numPr>
        <w:tabs>
          <w:tab w:val="left" w:pos="1220"/>
        </w:tabs>
        <w:spacing w:after="0" w:line="0" w:lineRule="atLeast"/>
        <w:ind w:left="1220" w:hanging="250"/>
        <w:rPr>
          <w:rFonts w:ascii="Times New Roman" w:eastAsia="Times New Roman" w:hAnsi="Times New Roman"/>
          <w:sz w:val="24"/>
        </w:rPr>
      </w:pPr>
      <w:r>
        <w:rPr>
          <w:rFonts w:ascii="Times New Roman" w:eastAsia="Times New Roman" w:hAnsi="Times New Roman"/>
          <w:sz w:val="24"/>
        </w:rPr>
        <w:t>нормативные затраты на горячее водоснабжение;</w:t>
      </w:r>
    </w:p>
    <w:p w:rsidR="001E37F4" w:rsidRDefault="001E37F4" w:rsidP="001E37F4">
      <w:pPr>
        <w:numPr>
          <w:ilvl w:val="1"/>
          <w:numId w:val="344"/>
        </w:numPr>
        <w:tabs>
          <w:tab w:val="left" w:pos="1220"/>
        </w:tabs>
        <w:spacing w:after="0" w:line="0" w:lineRule="atLeast"/>
        <w:ind w:left="1220" w:hanging="250"/>
        <w:rPr>
          <w:rFonts w:ascii="Times New Roman" w:eastAsia="Times New Roman" w:hAnsi="Times New Roman"/>
          <w:sz w:val="24"/>
        </w:rPr>
      </w:pPr>
      <w:r>
        <w:rPr>
          <w:rFonts w:ascii="Times New Roman" w:eastAsia="Times New Roman" w:hAnsi="Times New Roman"/>
          <w:sz w:val="24"/>
        </w:rPr>
        <w:t>нормативные затраты на потребление электрической энергии;</w:t>
      </w:r>
    </w:p>
    <w:p w:rsidR="001E37F4" w:rsidRDefault="001E37F4" w:rsidP="001E37F4">
      <w:pPr>
        <w:spacing w:line="12" w:lineRule="exact"/>
        <w:rPr>
          <w:rFonts w:ascii="Times New Roman" w:eastAsia="Times New Roman" w:hAnsi="Times New Roman"/>
          <w:sz w:val="24"/>
        </w:rPr>
      </w:pPr>
    </w:p>
    <w:p w:rsidR="001E37F4" w:rsidRDefault="001E37F4" w:rsidP="001E37F4">
      <w:pPr>
        <w:numPr>
          <w:ilvl w:val="1"/>
          <w:numId w:val="344"/>
        </w:numPr>
        <w:tabs>
          <w:tab w:val="left" w:pos="1349"/>
        </w:tabs>
        <w:spacing w:after="0" w:line="236" w:lineRule="auto"/>
        <w:ind w:left="260" w:firstLine="710"/>
        <w:jc w:val="both"/>
        <w:rPr>
          <w:rFonts w:ascii="Times New Roman" w:eastAsia="Times New Roman" w:hAnsi="Times New Roman"/>
          <w:sz w:val="24"/>
        </w:rPr>
      </w:pPr>
      <w:r>
        <w:rPr>
          <w:rFonts w:ascii="Times New Roman" w:eastAsia="Times New Roman" w:hAnsi="Times New Roman"/>
          <w:sz w:val="24"/>
        </w:rPr>
        <w:t>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1E37F4" w:rsidRDefault="001E37F4" w:rsidP="001E37F4">
      <w:pPr>
        <w:spacing w:line="13" w:lineRule="exact"/>
        <w:rPr>
          <w:rFonts w:ascii="Times New Roman" w:eastAsia="Times New Roman" w:hAnsi="Times New Roman"/>
          <w:sz w:val="24"/>
        </w:rPr>
      </w:pPr>
    </w:p>
    <w:p w:rsidR="001E37F4" w:rsidRDefault="001E37F4" w:rsidP="001E37F4">
      <w:pPr>
        <w:spacing w:line="236" w:lineRule="auto"/>
        <w:ind w:left="260" w:firstLine="708"/>
        <w:jc w:val="both"/>
        <w:rPr>
          <w:rFonts w:ascii="Times New Roman" w:eastAsia="Times New Roman" w:hAnsi="Times New Roman"/>
          <w:sz w:val="24"/>
        </w:rPr>
      </w:pPr>
      <w:r>
        <w:rPr>
          <w:rFonts w:ascii="Times New Roman" w:eastAsia="Times New Roman" w:hAnsi="Times New Roman"/>
          <w:sz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1E37F4" w:rsidRDefault="001E37F4" w:rsidP="001E37F4">
      <w:pPr>
        <w:spacing w:line="0" w:lineRule="atLeast"/>
        <w:ind w:left="980"/>
        <w:rPr>
          <w:rFonts w:ascii="Times New Roman" w:eastAsia="Times New Roman" w:hAnsi="Times New Roman"/>
          <w:sz w:val="24"/>
        </w:rPr>
      </w:pPr>
      <w:r>
        <w:rPr>
          <w:rFonts w:ascii="Times New Roman" w:eastAsia="Times New Roman" w:hAnsi="Times New Roman"/>
          <w:sz w:val="24"/>
        </w:rPr>
        <w:t>Нормативные затраты на содержание недвижимого имущества включают в себя:</w:t>
      </w:r>
    </w:p>
    <w:p w:rsidR="001E37F4" w:rsidRDefault="001E37F4" w:rsidP="001E37F4">
      <w:pPr>
        <w:spacing w:line="237" w:lineRule="auto"/>
        <w:ind w:left="260" w:right="20" w:firstLine="708"/>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нормативные затраты на эксплуатацию системы охранной сигнализации и противопожарной безопасности;</w:t>
      </w:r>
    </w:p>
    <w:p w:rsidR="001E37F4" w:rsidRDefault="001E37F4" w:rsidP="001E37F4">
      <w:pPr>
        <w:spacing w:line="0" w:lineRule="atLeast"/>
        <w:ind w:left="980"/>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нормативные затраты на аренду недвижимого имущества;</w:t>
      </w:r>
    </w:p>
    <w:p w:rsidR="001E37F4" w:rsidRDefault="001E37F4" w:rsidP="001E37F4">
      <w:pPr>
        <w:spacing w:line="237" w:lineRule="auto"/>
        <w:ind w:left="260" w:firstLine="708"/>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нормативные затраты на проведение текущего ремонта объектов недвижимого имущества;</w:t>
      </w:r>
    </w:p>
    <w:p w:rsidR="001E37F4" w:rsidRDefault="001E37F4" w:rsidP="001E37F4">
      <w:pPr>
        <w:spacing w:line="237" w:lineRule="auto"/>
        <w:ind w:left="260" w:firstLine="708"/>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нормативные затраты на содержание прилегающих территорий в соответствии с утвержденными санитарными правилами и нормами;</w:t>
      </w:r>
    </w:p>
    <w:p w:rsidR="001E37F4" w:rsidRDefault="001E37F4" w:rsidP="001E37F4">
      <w:pPr>
        <w:spacing w:line="237" w:lineRule="auto"/>
        <w:ind w:left="980"/>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прочие нормативные затраты на содержание недвижимого имущества. 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w:t>
      </w:r>
    </w:p>
    <w:p w:rsidR="001E37F4" w:rsidRDefault="001E37F4" w:rsidP="001E37F4">
      <w:pPr>
        <w:spacing w:line="13" w:lineRule="exact"/>
        <w:rPr>
          <w:rFonts w:ascii="Times New Roman" w:eastAsia="Times New Roman" w:hAnsi="Times New Roman"/>
          <w:sz w:val="24"/>
        </w:rPr>
      </w:pPr>
    </w:p>
    <w:p w:rsidR="001E37F4" w:rsidRDefault="001E37F4" w:rsidP="001E37F4">
      <w:pPr>
        <w:numPr>
          <w:ilvl w:val="0"/>
          <w:numId w:val="344"/>
        </w:numPr>
        <w:tabs>
          <w:tab w:val="left" w:pos="473"/>
        </w:tabs>
        <w:spacing w:after="0" w:line="234" w:lineRule="auto"/>
        <w:ind w:left="260" w:right="20" w:firstLine="2"/>
        <w:rPr>
          <w:rFonts w:ascii="Times New Roman" w:eastAsia="Times New Roman" w:hAnsi="Times New Roman"/>
          <w:sz w:val="24"/>
        </w:rPr>
      </w:pPr>
      <w:r>
        <w:rPr>
          <w:rFonts w:ascii="Times New Roman" w:eastAsia="Times New Roman" w:hAnsi="Times New Roman"/>
          <w:sz w:val="24"/>
        </w:rPr>
        <w:t>систем (системы охранной сигнализации, системы пожарной сигнализации, первичных средств пожаротушения).</w:t>
      </w:r>
    </w:p>
    <w:p w:rsidR="001E37F4" w:rsidRDefault="001E37F4" w:rsidP="001E37F4">
      <w:pPr>
        <w:spacing w:line="13" w:lineRule="exact"/>
        <w:rPr>
          <w:rFonts w:ascii="Times New Roman" w:eastAsia="Times New Roman" w:hAnsi="Times New Roman"/>
          <w:sz w:val="24"/>
        </w:rPr>
      </w:pPr>
    </w:p>
    <w:p w:rsidR="001E37F4" w:rsidRDefault="001E37F4" w:rsidP="001E37F4">
      <w:pPr>
        <w:spacing w:line="234" w:lineRule="auto"/>
        <w:ind w:left="260" w:right="20" w:firstLine="708"/>
        <w:jc w:val="both"/>
        <w:rPr>
          <w:rFonts w:ascii="Times New Roman" w:eastAsia="Times New Roman" w:hAnsi="Times New Roman"/>
          <w:sz w:val="24"/>
        </w:rPr>
      </w:pPr>
      <w:r>
        <w:rPr>
          <w:rFonts w:ascii="Times New Roman" w:eastAsia="Times New Roman" w:hAnsi="Times New Roman"/>
          <w:sz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w:t>
      </w:r>
      <w:bookmarkStart w:id="712" w:name="page423"/>
      <w:bookmarkEnd w:id="712"/>
      <w:r>
        <w:rPr>
          <w:rFonts w:ascii="Times New Roman" w:eastAsia="Times New Roman" w:hAnsi="Times New Roman"/>
          <w:sz w:val="24"/>
        </w:rPr>
        <w:t xml:space="preserve"> устанавливаются, исходя из необходимости покрытия затрат, произведенных организацией в предыдущем отчетном периоде (году).</w:t>
      </w:r>
    </w:p>
    <w:p w:rsidR="001E37F4" w:rsidRPr="00BE3CD9" w:rsidRDefault="00CE5969" w:rsidP="001E37F4">
      <w:pPr>
        <w:spacing w:line="236" w:lineRule="auto"/>
        <w:ind w:left="260" w:right="400"/>
        <w:rPr>
          <w:rFonts w:ascii="Times New Roman" w:eastAsia="Times New Roman" w:hAnsi="Times New Roman"/>
          <w:b/>
          <w:sz w:val="24"/>
        </w:rPr>
      </w:pPr>
      <w:r>
        <w:rPr>
          <w:rFonts w:ascii="Times New Roman" w:eastAsia="Times New Roman" w:hAnsi="Times New Roman"/>
          <w:b/>
          <w:sz w:val="24"/>
        </w:rPr>
        <w:t>3.4</w:t>
      </w:r>
      <w:r w:rsidR="001E37F4" w:rsidRPr="00BE3CD9">
        <w:rPr>
          <w:rFonts w:ascii="Times New Roman" w:eastAsia="Times New Roman" w:hAnsi="Times New Roman"/>
          <w:b/>
          <w:sz w:val="24"/>
        </w:rPr>
        <w:t>.4. Информационно-методические условия реализации основной образовательной программы основного общего образования</w:t>
      </w:r>
    </w:p>
    <w:p w:rsidR="001E37F4" w:rsidRDefault="001E37F4" w:rsidP="001E37F4">
      <w:pPr>
        <w:spacing w:line="236" w:lineRule="auto"/>
        <w:ind w:left="260" w:right="120" w:firstLine="708"/>
        <w:jc w:val="both"/>
        <w:rPr>
          <w:rFonts w:ascii="Times New Roman" w:eastAsia="Times New Roman" w:hAnsi="Times New Roman"/>
          <w:sz w:val="24"/>
        </w:rPr>
      </w:pPr>
      <w:r>
        <w:rPr>
          <w:rFonts w:ascii="Times New Roman" w:eastAsia="Times New Roman" w:hAnsi="Times New Roman"/>
          <w:sz w:val="24"/>
        </w:rPr>
        <w:t xml:space="preserve">Под </w:t>
      </w:r>
      <w:r>
        <w:rPr>
          <w:rFonts w:ascii="Times New Roman" w:eastAsia="Times New Roman" w:hAnsi="Times New Roman"/>
          <w:b/>
          <w:sz w:val="24"/>
        </w:rPr>
        <w:t>информационно-образовательной средой</w:t>
      </w:r>
      <w:r>
        <w:rPr>
          <w:rFonts w:ascii="Times New Roman" w:eastAsia="Times New Roman" w:hAnsi="Times New Roman"/>
          <w:sz w:val="24"/>
        </w:rPr>
        <w:t xml:space="preserve">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1E37F4" w:rsidRDefault="001E37F4" w:rsidP="001E37F4">
      <w:pPr>
        <w:spacing w:line="234" w:lineRule="auto"/>
        <w:ind w:left="260" w:right="120" w:firstLine="708"/>
        <w:rPr>
          <w:rFonts w:ascii="Times New Roman" w:eastAsia="Times New Roman" w:hAnsi="Times New Roman"/>
          <w:sz w:val="24"/>
        </w:rPr>
      </w:pPr>
      <w:r>
        <w:rPr>
          <w:rFonts w:ascii="Times New Roman" w:eastAsia="Times New Roman" w:hAnsi="Times New Roman"/>
          <w:sz w:val="24"/>
        </w:rPr>
        <w:t>Создаваемая в образовательной организации ИОС строится в соответствии со следующей иерархией:</w:t>
      </w:r>
    </w:p>
    <w:p w:rsidR="001E37F4" w:rsidRDefault="001E37F4" w:rsidP="001E37F4">
      <w:pPr>
        <w:spacing w:line="234" w:lineRule="auto"/>
        <w:ind w:left="260" w:right="120" w:firstLine="708"/>
        <w:rPr>
          <w:rFonts w:ascii="Times New Roman" w:eastAsia="Times New Roman" w:hAnsi="Times New Roman"/>
          <w:sz w:val="24"/>
        </w:rPr>
      </w:pPr>
      <w:r>
        <w:rPr>
          <w:rFonts w:ascii="Times New Roman" w:eastAsia="Times New Roman" w:hAnsi="Times New Roman"/>
          <w:sz w:val="24"/>
        </w:rPr>
        <w:t xml:space="preserve">    единая информационно-образовательная среда страны;</w:t>
      </w:r>
    </w:p>
    <w:p w:rsidR="001E37F4" w:rsidRPr="007B7A8E" w:rsidRDefault="001E37F4" w:rsidP="001E37F4">
      <w:pPr>
        <w:spacing w:line="234" w:lineRule="auto"/>
        <w:ind w:left="260" w:right="120" w:firstLine="708"/>
        <w:rPr>
          <w:rFonts w:ascii="Times New Roman" w:eastAsia="Times New Roman" w:hAnsi="Times New Roman"/>
          <w:sz w:val="24"/>
        </w:rPr>
      </w:pPr>
      <w:r>
        <w:rPr>
          <w:rFonts w:ascii="Times New Roman" w:eastAsia="Times New Roman" w:hAnsi="Times New Roman"/>
          <w:sz w:val="24"/>
        </w:rPr>
        <w:t xml:space="preserve">   единая информационно-образовательная среда региона;</w:t>
      </w:r>
    </w:p>
    <w:p w:rsidR="001E37F4" w:rsidRDefault="001E37F4" w:rsidP="001E37F4">
      <w:pPr>
        <w:numPr>
          <w:ilvl w:val="1"/>
          <w:numId w:val="344"/>
        </w:numPr>
        <w:tabs>
          <w:tab w:val="left" w:pos="1260"/>
        </w:tabs>
        <w:spacing w:after="0" w:line="239" w:lineRule="auto"/>
        <w:ind w:left="1260" w:hanging="290"/>
        <w:rPr>
          <w:rFonts w:ascii="Symbol" w:eastAsia="Symbol" w:hAnsi="Symbol"/>
          <w:i/>
          <w:sz w:val="24"/>
        </w:rPr>
      </w:pPr>
      <w:r>
        <w:rPr>
          <w:rFonts w:ascii="Times New Roman" w:eastAsia="Times New Roman" w:hAnsi="Times New Roman"/>
          <w:sz w:val="24"/>
        </w:rPr>
        <w:t>информационно-образовательная среда образовательной организации;</w:t>
      </w:r>
    </w:p>
    <w:p w:rsidR="001E37F4" w:rsidRDefault="001E37F4" w:rsidP="001E37F4">
      <w:pPr>
        <w:numPr>
          <w:ilvl w:val="1"/>
          <w:numId w:val="344"/>
        </w:numPr>
        <w:tabs>
          <w:tab w:val="left" w:pos="1260"/>
        </w:tabs>
        <w:spacing w:after="0" w:line="239" w:lineRule="auto"/>
        <w:ind w:left="1260" w:hanging="290"/>
        <w:rPr>
          <w:rFonts w:ascii="Symbol" w:eastAsia="Symbol" w:hAnsi="Symbol"/>
          <w:i/>
          <w:sz w:val="24"/>
        </w:rPr>
      </w:pPr>
      <w:r>
        <w:rPr>
          <w:rFonts w:ascii="Times New Roman" w:eastAsia="Times New Roman" w:hAnsi="Times New Roman"/>
          <w:sz w:val="24"/>
        </w:rPr>
        <w:t>предметная информационно-образовательная среда;</w:t>
      </w:r>
    </w:p>
    <w:p w:rsidR="001E37F4" w:rsidRDefault="001E37F4" w:rsidP="001E37F4">
      <w:pPr>
        <w:numPr>
          <w:ilvl w:val="1"/>
          <w:numId w:val="344"/>
        </w:numPr>
        <w:tabs>
          <w:tab w:val="left" w:pos="1260"/>
        </w:tabs>
        <w:spacing w:after="0" w:line="239" w:lineRule="auto"/>
        <w:ind w:left="1260" w:hanging="290"/>
        <w:rPr>
          <w:rFonts w:ascii="Symbol" w:eastAsia="Symbol" w:hAnsi="Symbol"/>
          <w:i/>
          <w:sz w:val="24"/>
        </w:rPr>
      </w:pPr>
      <w:r>
        <w:rPr>
          <w:rFonts w:ascii="Times New Roman" w:eastAsia="Times New Roman" w:hAnsi="Times New Roman"/>
          <w:sz w:val="24"/>
        </w:rPr>
        <w:t>информационно-образовательная среда УМК;</w:t>
      </w:r>
    </w:p>
    <w:p w:rsidR="001E37F4" w:rsidRDefault="001E37F4" w:rsidP="001E37F4">
      <w:pPr>
        <w:tabs>
          <w:tab w:val="left" w:pos="1260"/>
        </w:tabs>
        <w:spacing w:after="0" w:line="0" w:lineRule="atLeast"/>
        <w:rPr>
          <w:rFonts w:ascii="Symbol" w:eastAsia="Symbol" w:hAnsi="Symbol"/>
          <w:i/>
          <w:sz w:val="24"/>
        </w:rPr>
      </w:pPr>
      <w:bookmarkStart w:id="713" w:name="page426"/>
      <w:bookmarkEnd w:id="713"/>
      <w:r>
        <w:rPr>
          <w:rFonts w:ascii="Times New Roman" w:eastAsia="Times New Roman" w:hAnsi="Times New Roman"/>
        </w:rPr>
        <w:t xml:space="preserve">                       </w:t>
      </w:r>
      <w:r>
        <w:rPr>
          <w:rFonts w:ascii="Times New Roman" w:eastAsia="Times New Roman" w:hAnsi="Times New Roman"/>
          <w:sz w:val="24"/>
        </w:rPr>
        <w:t>информационно-образовательная среда компонентов УМК;</w:t>
      </w:r>
    </w:p>
    <w:p w:rsidR="001E37F4" w:rsidRDefault="001E37F4" w:rsidP="001E37F4">
      <w:pPr>
        <w:tabs>
          <w:tab w:val="left" w:pos="1266"/>
        </w:tabs>
        <w:spacing w:after="0" w:line="226" w:lineRule="auto"/>
        <w:ind w:right="2520"/>
        <w:rPr>
          <w:rFonts w:ascii="Symbol" w:eastAsia="Symbol" w:hAnsi="Symbol"/>
          <w:i/>
          <w:sz w:val="24"/>
        </w:rPr>
      </w:pP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Times New Roman" w:eastAsia="Times New Roman" w:hAnsi="Times New Roman"/>
          <w:sz w:val="24"/>
        </w:rPr>
        <w:t>информационно-образовательная среда элементов УМК. Основными элементами ИОС являются:</w:t>
      </w:r>
    </w:p>
    <w:p w:rsidR="001E37F4" w:rsidRDefault="001E37F4" w:rsidP="001E37F4">
      <w:pPr>
        <w:spacing w:line="1" w:lineRule="exact"/>
        <w:rPr>
          <w:rFonts w:ascii="Symbol" w:eastAsia="Symbol" w:hAnsi="Symbol"/>
          <w:i/>
          <w:sz w:val="24"/>
        </w:rPr>
      </w:pPr>
    </w:p>
    <w:p w:rsidR="001E37F4" w:rsidRDefault="001E37F4" w:rsidP="001E37F4">
      <w:pPr>
        <w:numPr>
          <w:ilvl w:val="1"/>
          <w:numId w:val="344"/>
        </w:numPr>
        <w:tabs>
          <w:tab w:val="left" w:pos="1260"/>
        </w:tabs>
        <w:spacing w:after="0" w:line="0" w:lineRule="atLeast"/>
        <w:ind w:left="1260" w:hanging="290"/>
        <w:rPr>
          <w:rFonts w:ascii="Symbol" w:eastAsia="Symbol" w:hAnsi="Symbol"/>
          <w:i/>
          <w:sz w:val="24"/>
        </w:rPr>
      </w:pPr>
      <w:r>
        <w:rPr>
          <w:rFonts w:ascii="Times New Roman" w:eastAsia="Times New Roman" w:hAnsi="Times New Roman"/>
          <w:sz w:val="24"/>
        </w:rPr>
        <w:t>информационно-образовательные ресурсы в виде печатной продукции;</w:t>
      </w:r>
    </w:p>
    <w:p w:rsidR="001E37F4" w:rsidRDefault="001E37F4" w:rsidP="001E37F4">
      <w:pPr>
        <w:numPr>
          <w:ilvl w:val="1"/>
          <w:numId w:val="344"/>
        </w:numPr>
        <w:tabs>
          <w:tab w:val="left" w:pos="1260"/>
        </w:tabs>
        <w:spacing w:after="0" w:line="239" w:lineRule="auto"/>
        <w:ind w:left="1260" w:hanging="290"/>
        <w:rPr>
          <w:rFonts w:ascii="Symbol" w:eastAsia="Symbol" w:hAnsi="Symbol"/>
          <w:i/>
          <w:sz w:val="24"/>
        </w:rPr>
      </w:pPr>
      <w:r>
        <w:rPr>
          <w:rFonts w:ascii="Times New Roman" w:eastAsia="Times New Roman" w:hAnsi="Times New Roman"/>
          <w:sz w:val="24"/>
        </w:rPr>
        <w:t>информационно-образовательные ресурсы на сменных оптических носителях;</w:t>
      </w:r>
    </w:p>
    <w:p w:rsidR="001E37F4" w:rsidRDefault="001E37F4" w:rsidP="001E37F4">
      <w:pPr>
        <w:numPr>
          <w:ilvl w:val="1"/>
          <w:numId w:val="344"/>
        </w:numPr>
        <w:tabs>
          <w:tab w:val="left" w:pos="1260"/>
        </w:tabs>
        <w:spacing w:after="0" w:line="239" w:lineRule="auto"/>
        <w:ind w:left="1260" w:hanging="290"/>
        <w:rPr>
          <w:rFonts w:ascii="Symbol" w:eastAsia="Symbol" w:hAnsi="Symbol"/>
          <w:i/>
          <w:sz w:val="24"/>
        </w:rPr>
      </w:pPr>
      <w:r>
        <w:rPr>
          <w:rFonts w:ascii="Times New Roman" w:eastAsia="Times New Roman" w:hAnsi="Times New Roman"/>
          <w:sz w:val="24"/>
        </w:rPr>
        <w:t>информационно-образовательные ресурсы сети Интернет;</w:t>
      </w:r>
    </w:p>
    <w:p w:rsidR="001E37F4" w:rsidRDefault="001E37F4" w:rsidP="001E37F4">
      <w:pPr>
        <w:numPr>
          <w:ilvl w:val="1"/>
          <w:numId w:val="344"/>
        </w:numPr>
        <w:tabs>
          <w:tab w:val="left" w:pos="1260"/>
        </w:tabs>
        <w:spacing w:after="0" w:line="239" w:lineRule="auto"/>
        <w:ind w:left="1260" w:hanging="290"/>
        <w:rPr>
          <w:rFonts w:ascii="Symbol" w:eastAsia="Symbol" w:hAnsi="Symbol"/>
          <w:i/>
          <w:sz w:val="24"/>
        </w:rPr>
      </w:pPr>
      <w:r>
        <w:rPr>
          <w:rFonts w:ascii="Times New Roman" w:eastAsia="Times New Roman" w:hAnsi="Times New Roman"/>
          <w:sz w:val="24"/>
        </w:rPr>
        <w:t>вычислительная и информационно-телекоммуникационная инфраструктура;</w:t>
      </w:r>
    </w:p>
    <w:p w:rsidR="001E37F4" w:rsidRDefault="001E37F4" w:rsidP="001E37F4">
      <w:pPr>
        <w:spacing w:line="29" w:lineRule="exact"/>
        <w:rPr>
          <w:rFonts w:ascii="Symbol" w:eastAsia="Symbol" w:hAnsi="Symbol"/>
          <w:i/>
          <w:sz w:val="24"/>
        </w:rPr>
      </w:pPr>
    </w:p>
    <w:p w:rsidR="001E37F4" w:rsidRDefault="001E37F4" w:rsidP="001E37F4">
      <w:pPr>
        <w:numPr>
          <w:ilvl w:val="1"/>
          <w:numId w:val="344"/>
        </w:numPr>
        <w:tabs>
          <w:tab w:val="left" w:pos="1254"/>
        </w:tabs>
        <w:spacing w:after="0" w:line="231" w:lineRule="auto"/>
        <w:ind w:left="260" w:firstLine="710"/>
        <w:jc w:val="both"/>
        <w:rPr>
          <w:rFonts w:ascii="Symbol" w:eastAsia="Symbol" w:hAnsi="Symbol"/>
          <w:i/>
          <w:sz w:val="24"/>
        </w:rPr>
      </w:pPr>
      <w:r>
        <w:rPr>
          <w:rFonts w:ascii="Times New Roman" w:eastAsia="Times New Roman" w:hAnsi="Times New Roman"/>
          <w:sz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1E37F4" w:rsidRDefault="001E37F4" w:rsidP="001E37F4">
      <w:pPr>
        <w:spacing w:line="13" w:lineRule="exact"/>
        <w:rPr>
          <w:rFonts w:ascii="Symbol" w:eastAsia="Symbol" w:hAnsi="Symbol"/>
          <w:i/>
          <w:sz w:val="24"/>
        </w:rPr>
      </w:pPr>
    </w:p>
    <w:p w:rsidR="001E37F4" w:rsidRPr="00BA28B5" w:rsidRDefault="001E37F4" w:rsidP="001E37F4">
      <w:pPr>
        <w:spacing w:line="234" w:lineRule="auto"/>
        <w:ind w:left="260" w:firstLine="708"/>
        <w:rPr>
          <w:rFonts w:ascii="Times New Roman" w:eastAsia="Times New Roman" w:hAnsi="Times New Roman"/>
          <w:sz w:val="24"/>
        </w:rPr>
      </w:pPr>
      <w:r>
        <w:rPr>
          <w:rFonts w:ascii="Times New Roman" w:eastAsia="Times New Roman" w:hAnsi="Times New Roman"/>
          <w:sz w:val="24"/>
        </w:rPr>
        <w:t>Необходимое для использования ИКТ оборудование отвечает современным требованиям и обеспечивать использование ИКТ:</w:t>
      </w:r>
    </w:p>
    <w:p w:rsidR="001E37F4" w:rsidRDefault="001E37F4" w:rsidP="001E37F4">
      <w:pPr>
        <w:numPr>
          <w:ilvl w:val="1"/>
          <w:numId w:val="344"/>
        </w:numPr>
        <w:tabs>
          <w:tab w:val="left" w:pos="1260"/>
        </w:tabs>
        <w:spacing w:after="0" w:line="0" w:lineRule="atLeast"/>
        <w:ind w:left="1260" w:hanging="290"/>
        <w:rPr>
          <w:rFonts w:ascii="Symbol" w:eastAsia="Symbol" w:hAnsi="Symbol"/>
          <w:i/>
          <w:sz w:val="24"/>
        </w:rPr>
      </w:pPr>
      <w:r>
        <w:rPr>
          <w:rFonts w:ascii="Times New Roman" w:eastAsia="Times New Roman" w:hAnsi="Times New Roman"/>
          <w:sz w:val="24"/>
        </w:rPr>
        <w:t>в учебной деятельности;</w:t>
      </w:r>
    </w:p>
    <w:p w:rsidR="001E37F4" w:rsidRDefault="001E37F4" w:rsidP="001E37F4">
      <w:pPr>
        <w:numPr>
          <w:ilvl w:val="1"/>
          <w:numId w:val="344"/>
        </w:numPr>
        <w:tabs>
          <w:tab w:val="left" w:pos="1260"/>
        </w:tabs>
        <w:spacing w:after="0" w:line="239" w:lineRule="auto"/>
        <w:ind w:left="1260" w:hanging="290"/>
        <w:rPr>
          <w:rFonts w:ascii="Symbol" w:eastAsia="Symbol" w:hAnsi="Symbol"/>
          <w:i/>
          <w:sz w:val="24"/>
        </w:rPr>
      </w:pPr>
      <w:r>
        <w:rPr>
          <w:rFonts w:ascii="Times New Roman" w:eastAsia="Times New Roman" w:hAnsi="Times New Roman"/>
          <w:sz w:val="24"/>
        </w:rPr>
        <w:t>во внеурочной деятельности;</w:t>
      </w:r>
    </w:p>
    <w:p w:rsidR="001E37F4" w:rsidRDefault="001E37F4" w:rsidP="001E37F4">
      <w:pPr>
        <w:numPr>
          <w:ilvl w:val="1"/>
          <w:numId w:val="344"/>
        </w:numPr>
        <w:tabs>
          <w:tab w:val="left" w:pos="1260"/>
        </w:tabs>
        <w:spacing w:after="0" w:line="239" w:lineRule="auto"/>
        <w:ind w:left="1260" w:hanging="290"/>
        <w:rPr>
          <w:rFonts w:ascii="Symbol" w:eastAsia="Symbol" w:hAnsi="Symbol"/>
          <w:i/>
          <w:sz w:val="24"/>
        </w:rPr>
      </w:pPr>
      <w:r>
        <w:rPr>
          <w:rFonts w:ascii="Times New Roman" w:eastAsia="Times New Roman" w:hAnsi="Times New Roman"/>
          <w:sz w:val="24"/>
        </w:rPr>
        <w:t>в исследовательской и проектной деятельности;</w:t>
      </w:r>
    </w:p>
    <w:p w:rsidR="001E37F4" w:rsidRPr="007B7A8E" w:rsidRDefault="001E37F4" w:rsidP="001E37F4">
      <w:pPr>
        <w:numPr>
          <w:ilvl w:val="1"/>
          <w:numId w:val="344"/>
        </w:numPr>
        <w:tabs>
          <w:tab w:val="left" w:pos="1260"/>
        </w:tabs>
        <w:spacing w:after="0" w:line="239" w:lineRule="auto"/>
        <w:ind w:left="1260" w:hanging="290"/>
        <w:rPr>
          <w:rFonts w:ascii="Symbol" w:eastAsia="Symbol" w:hAnsi="Symbol"/>
          <w:i/>
          <w:sz w:val="24"/>
        </w:rPr>
      </w:pPr>
      <w:r>
        <w:rPr>
          <w:rFonts w:ascii="Times New Roman" w:eastAsia="Times New Roman" w:hAnsi="Times New Roman"/>
          <w:sz w:val="24"/>
        </w:rPr>
        <w:t>при измерении, контроле и оценке результатов образования;</w:t>
      </w:r>
    </w:p>
    <w:p w:rsidR="001E37F4" w:rsidRPr="007B7A8E" w:rsidRDefault="001E37F4" w:rsidP="001E37F4">
      <w:pPr>
        <w:numPr>
          <w:ilvl w:val="1"/>
          <w:numId w:val="344"/>
        </w:numPr>
        <w:tabs>
          <w:tab w:val="left" w:pos="1254"/>
        </w:tabs>
        <w:spacing w:after="0" w:line="233" w:lineRule="auto"/>
        <w:ind w:left="260" w:firstLine="710"/>
        <w:jc w:val="both"/>
        <w:rPr>
          <w:rFonts w:ascii="Symbol" w:eastAsia="Symbol" w:hAnsi="Symbol"/>
          <w:i/>
          <w:sz w:val="24"/>
        </w:rPr>
      </w:pPr>
      <w:r>
        <w:rPr>
          <w:rFonts w:ascii="Times New Roman" w:eastAsia="Times New Roman" w:hAnsi="Times New Roman"/>
          <w:sz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1E37F4" w:rsidRPr="00BA28B5" w:rsidRDefault="001E37F4" w:rsidP="001E37F4">
      <w:pPr>
        <w:spacing w:line="234" w:lineRule="auto"/>
        <w:ind w:left="260" w:firstLine="708"/>
        <w:rPr>
          <w:rFonts w:ascii="Times New Roman" w:eastAsia="Times New Roman" w:hAnsi="Times New Roman"/>
          <w:sz w:val="24"/>
        </w:rPr>
      </w:pPr>
      <w:r>
        <w:rPr>
          <w:rFonts w:ascii="Times New Roman" w:eastAsia="Times New Roman" w:hAnsi="Times New Roman"/>
          <w:sz w:val="24"/>
        </w:rPr>
        <w:t>Учебно-методическое и информационное оснащение образовательного процесса обеспечивает возможность:</w:t>
      </w:r>
    </w:p>
    <w:p w:rsidR="001E37F4" w:rsidRPr="007B7A8E" w:rsidRDefault="001E37F4" w:rsidP="001E37F4">
      <w:pPr>
        <w:numPr>
          <w:ilvl w:val="1"/>
          <w:numId w:val="344"/>
        </w:numPr>
        <w:tabs>
          <w:tab w:val="left" w:pos="1254"/>
        </w:tabs>
        <w:spacing w:after="0" w:line="227" w:lineRule="auto"/>
        <w:ind w:left="260" w:firstLine="710"/>
        <w:rPr>
          <w:rFonts w:ascii="Symbol" w:eastAsia="Symbol" w:hAnsi="Symbol"/>
          <w:i/>
          <w:sz w:val="24"/>
        </w:rPr>
      </w:pPr>
      <w:r>
        <w:rPr>
          <w:rFonts w:ascii="Times New Roman" w:eastAsia="Times New Roman" w:hAnsi="Times New Roman"/>
          <w:sz w:val="24"/>
        </w:rPr>
        <w:t>реализации индивидуальных образовательных планов обучающихся, осуществления их самостоятельной образовательной деятельности;</w:t>
      </w:r>
    </w:p>
    <w:p w:rsidR="001E37F4" w:rsidRPr="007B7A8E" w:rsidRDefault="001E37F4" w:rsidP="001E37F4">
      <w:pPr>
        <w:numPr>
          <w:ilvl w:val="1"/>
          <w:numId w:val="344"/>
        </w:numPr>
        <w:tabs>
          <w:tab w:val="left" w:pos="1254"/>
        </w:tabs>
        <w:spacing w:after="0" w:line="233" w:lineRule="auto"/>
        <w:ind w:left="260" w:firstLine="710"/>
        <w:jc w:val="both"/>
        <w:rPr>
          <w:rFonts w:ascii="Symbol" w:eastAsia="Symbol" w:hAnsi="Symbol"/>
          <w:i/>
          <w:sz w:val="24"/>
        </w:rPr>
      </w:pPr>
      <w:r>
        <w:rPr>
          <w:rFonts w:ascii="Times New Roman" w:eastAsia="Times New Roman" w:hAnsi="Times New Roman"/>
          <w:sz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E37F4" w:rsidRPr="007B7A8E" w:rsidRDefault="001E37F4" w:rsidP="001E37F4">
      <w:pPr>
        <w:numPr>
          <w:ilvl w:val="1"/>
          <w:numId w:val="344"/>
        </w:numPr>
        <w:tabs>
          <w:tab w:val="left" w:pos="1260"/>
        </w:tabs>
        <w:spacing w:after="0" w:line="0" w:lineRule="atLeast"/>
        <w:ind w:left="1260" w:hanging="290"/>
        <w:rPr>
          <w:rFonts w:ascii="Symbol" w:eastAsia="Symbol" w:hAnsi="Symbol"/>
          <w:i/>
          <w:sz w:val="24"/>
        </w:rPr>
      </w:pPr>
      <w:r>
        <w:rPr>
          <w:rFonts w:ascii="Times New Roman" w:eastAsia="Times New Roman" w:hAnsi="Times New Roman"/>
          <w:sz w:val="24"/>
        </w:rPr>
        <w:t>записи и обработки изображения (включая микроскопические, телескопические,</w:t>
      </w:r>
      <w:r w:rsidRPr="007B7A8E">
        <w:rPr>
          <w:rFonts w:ascii="Symbol" w:eastAsia="Symbol" w:hAnsi="Symbol"/>
          <w:i/>
          <w:sz w:val="24"/>
        </w:rPr>
        <w:t></w:t>
      </w:r>
      <w:r w:rsidRPr="007B7A8E">
        <w:rPr>
          <w:rFonts w:ascii="Times New Roman" w:eastAsia="Times New Roman" w:hAnsi="Times New Roman"/>
          <w:sz w:val="24"/>
        </w:rPr>
        <w:t>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1E37F4" w:rsidRPr="007B7A8E" w:rsidRDefault="001E37F4" w:rsidP="001E37F4">
      <w:pPr>
        <w:numPr>
          <w:ilvl w:val="1"/>
          <w:numId w:val="344"/>
        </w:numPr>
        <w:tabs>
          <w:tab w:val="left" w:pos="1254"/>
        </w:tabs>
        <w:spacing w:after="0" w:line="234" w:lineRule="auto"/>
        <w:ind w:left="260" w:firstLine="710"/>
        <w:jc w:val="both"/>
        <w:rPr>
          <w:rFonts w:ascii="Symbol" w:eastAsia="Symbol" w:hAnsi="Symbol"/>
          <w:i/>
          <w:sz w:val="24"/>
        </w:rPr>
      </w:pPr>
      <w:r>
        <w:rPr>
          <w:rFonts w:ascii="Times New Roman" w:eastAsia="Times New Roman" w:hAnsi="Times New Roman"/>
          <w:sz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1E37F4" w:rsidRPr="007B7A8E" w:rsidRDefault="001E37F4" w:rsidP="001E37F4">
      <w:pPr>
        <w:numPr>
          <w:ilvl w:val="1"/>
          <w:numId w:val="344"/>
        </w:numPr>
        <w:tabs>
          <w:tab w:val="left" w:pos="1254"/>
        </w:tabs>
        <w:spacing w:after="0" w:line="230" w:lineRule="auto"/>
        <w:ind w:left="260" w:firstLine="710"/>
        <w:jc w:val="both"/>
        <w:rPr>
          <w:rFonts w:ascii="Symbol" w:eastAsia="Symbol" w:hAnsi="Symbol"/>
          <w:i/>
          <w:sz w:val="24"/>
        </w:rPr>
      </w:pPr>
      <w:r>
        <w:rPr>
          <w:rFonts w:ascii="Times New Roman" w:eastAsia="Times New Roman" w:hAnsi="Times New Roman"/>
          <w:sz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1E37F4" w:rsidRDefault="001E37F4" w:rsidP="001E37F4">
      <w:pPr>
        <w:numPr>
          <w:ilvl w:val="1"/>
          <w:numId w:val="344"/>
        </w:numPr>
        <w:tabs>
          <w:tab w:val="left" w:pos="1260"/>
        </w:tabs>
        <w:spacing w:after="0" w:line="0" w:lineRule="atLeast"/>
        <w:ind w:left="1260" w:hanging="290"/>
        <w:rPr>
          <w:rFonts w:ascii="Symbol" w:eastAsia="Symbol" w:hAnsi="Symbol"/>
          <w:i/>
          <w:sz w:val="24"/>
        </w:rPr>
      </w:pPr>
      <w:r>
        <w:rPr>
          <w:rFonts w:ascii="Times New Roman" w:eastAsia="Times New Roman" w:hAnsi="Times New Roman"/>
          <w:sz w:val="24"/>
        </w:rPr>
        <w:t>выступления с аудио-, видео- и графическим экранным сопровождением;</w:t>
      </w:r>
    </w:p>
    <w:p w:rsidR="001E37F4" w:rsidRDefault="001E37F4" w:rsidP="001E37F4">
      <w:pPr>
        <w:numPr>
          <w:ilvl w:val="1"/>
          <w:numId w:val="344"/>
        </w:numPr>
        <w:tabs>
          <w:tab w:val="left" w:pos="1260"/>
        </w:tabs>
        <w:spacing w:after="0" w:line="239" w:lineRule="auto"/>
        <w:ind w:left="1260" w:hanging="290"/>
        <w:rPr>
          <w:rFonts w:ascii="Symbol" w:eastAsia="Symbol" w:hAnsi="Symbol"/>
          <w:i/>
          <w:sz w:val="24"/>
        </w:rPr>
      </w:pPr>
      <w:r>
        <w:rPr>
          <w:rFonts w:ascii="Times New Roman" w:eastAsia="Times New Roman" w:hAnsi="Times New Roman"/>
          <w:sz w:val="24"/>
        </w:rPr>
        <w:t>вывода информации на бумагу (печать);</w:t>
      </w:r>
    </w:p>
    <w:p w:rsidR="001E37F4" w:rsidRDefault="001E37F4" w:rsidP="001E37F4">
      <w:pPr>
        <w:spacing w:line="29" w:lineRule="exact"/>
        <w:rPr>
          <w:rFonts w:ascii="Symbol" w:eastAsia="Symbol" w:hAnsi="Symbol"/>
          <w:i/>
          <w:sz w:val="24"/>
        </w:rPr>
      </w:pPr>
    </w:p>
    <w:p w:rsidR="001E37F4" w:rsidRPr="00BA28B5" w:rsidRDefault="001E37F4" w:rsidP="001E37F4">
      <w:pPr>
        <w:numPr>
          <w:ilvl w:val="1"/>
          <w:numId w:val="344"/>
        </w:numPr>
        <w:tabs>
          <w:tab w:val="left" w:pos="1254"/>
        </w:tabs>
        <w:spacing w:after="0" w:line="231" w:lineRule="auto"/>
        <w:ind w:left="260" w:firstLine="710"/>
        <w:jc w:val="both"/>
        <w:rPr>
          <w:rFonts w:ascii="Symbol" w:eastAsia="Symbol" w:hAnsi="Symbol"/>
          <w:i/>
          <w:sz w:val="24"/>
        </w:rPr>
      </w:pPr>
      <w:r>
        <w:rPr>
          <w:rFonts w:ascii="Times New Roman" w:eastAsia="Times New Roman" w:hAnsi="Times New Roman"/>
          <w:sz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1E37F4" w:rsidRPr="00BA28B5" w:rsidRDefault="001E37F4" w:rsidP="001E37F4">
      <w:pPr>
        <w:numPr>
          <w:ilvl w:val="1"/>
          <w:numId w:val="344"/>
        </w:numPr>
        <w:tabs>
          <w:tab w:val="left" w:pos="1260"/>
        </w:tabs>
        <w:spacing w:after="0" w:line="0" w:lineRule="atLeast"/>
        <w:ind w:left="1260" w:hanging="290"/>
        <w:rPr>
          <w:rFonts w:ascii="Symbol" w:eastAsia="Symbol" w:hAnsi="Symbol"/>
          <w:i/>
          <w:sz w:val="24"/>
        </w:rPr>
      </w:pPr>
      <w:r>
        <w:rPr>
          <w:rFonts w:ascii="Times New Roman" w:eastAsia="Times New Roman" w:hAnsi="Times New Roman"/>
          <w:sz w:val="24"/>
        </w:rPr>
        <w:t>поиска и получения информации;</w:t>
      </w:r>
    </w:p>
    <w:p w:rsidR="001E37F4" w:rsidRPr="00BA28B5" w:rsidRDefault="001E37F4" w:rsidP="001E37F4">
      <w:pPr>
        <w:numPr>
          <w:ilvl w:val="1"/>
          <w:numId w:val="344"/>
        </w:numPr>
        <w:tabs>
          <w:tab w:val="left" w:pos="1254"/>
        </w:tabs>
        <w:spacing w:after="0" w:line="226" w:lineRule="auto"/>
        <w:ind w:left="260" w:firstLine="710"/>
        <w:rPr>
          <w:rFonts w:ascii="Symbol" w:eastAsia="Symbol" w:hAnsi="Symbol"/>
          <w:i/>
          <w:sz w:val="24"/>
        </w:rPr>
      </w:pPr>
      <w:r>
        <w:rPr>
          <w:rFonts w:ascii="Times New Roman" w:eastAsia="Times New Roman" w:hAnsi="Times New Roman"/>
          <w:sz w:val="24"/>
        </w:rPr>
        <w:t>использования источников информации на бумажных и цифровых носителях (в том числе в справочниках, словарях, поисковых системах);</w:t>
      </w:r>
    </w:p>
    <w:p w:rsidR="001E37F4" w:rsidRPr="00BA28B5" w:rsidRDefault="001E37F4" w:rsidP="001E37F4">
      <w:pPr>
        <w:numPr>
          <w:ilvl w:val="1"/>
          <w:numId w:val="344"/>
        </w:numPr>
        <w:tabs>
          <w:tab w:val="left" w:pos="1254"/>
        </w:tabs>
        <w:spacing w:after="0" w:line="226" w:lineRule="auto"/>
        <w:ind w:left="260" w:firstLine="710"/>
        <w:rPr>
          <w:rFonts w:ascii="Symbol" w:eastAsia="Symbol" w:hAnsi="Symbol"/>
          <w:i/>
          <w:sz w:val="24"/>
        </w:rPr>
      </w:pPr>
      <w:r>
        <w:rPr>
          <w:rFonts w:ascii="Times New Roman" w:eastAsia="Times New Roman" w:hAnsi="Times New Roman"/>
          <w:sz w:val="24"/>
        </w:rPr>
        <w:t>вещания (подкастинга), использования носимых аудиовидеоустройств для учебной деятельности на уроке и вне урока;</w:t>
      </w:r>
    </w:p>
    <w:p w:rsidR="001E37F4" w:rsidRPr="00BA28B5" w:rsidRDefault="001E37F4" w:rsidP="001E37F4">
      <w:pPr>
        <w:numPr>
          <w:ilvl w:val="1"/>
          <w:numId w:val="344"/>
        </w:numPr>
        <w:tabs>
          <w:tab w:val="left" w:pos="1254"/>
        </w:tabs>
        <w:spacing w:after="0" w:line="227" w:lineRule="auto"/>
        <w:ind w:left="260" w:right="140" w:firstLine="710"/>
        <w:rPr>
          <w:rFonts w:ascii="Symbol" w:eastAsia="Symbol" w:hAnsi="Symbol"/>
          <w:i/>
          <w:sz w:val="24"/>
        </w:rPr>
      </w:pPr>
      <w:bookmarkStart w:id="714" w:name="page427"/>
      <w:bookmarkEnd w:id="714"/>
      <w:r>
        <w:rPr>
          <w:rFonts w:ascii="Times New Roman" w:eastAsia="Times New Roman" w:hAnsi="Times New Roman"/>
          <w:sz w:val="24"/>
        </w:rPr>
        <w:t>общения в Интернете, взаимодействия в социальных группах и сетях, участия в форумах, групповой работы над сообщениями (вики);</w:t>
      </w:r>
    </w:p>
    <w:p w:rsidR="001E37F4" w:rsidRPr="00BA28B5" w:rsidRDefault="001E37F4" w:rsidP="001E37F4">
      <w:pPr>
        <w:numPr>
          <w:ilvl w:val="1"/>
          <w:numId w:val="344"/>
        </w:numPr>
        <w:tabs>
          <w:tab w:val="left" w:pos="1254"/>
        </w:tabs>
        <w:spacing w:after="0" w:line="226" w:lineRule="auto"/>
        <w:ind w:left="260" w:right="140" w:firstLine="710"/>
        <w:rPr>
          <w:rFonts w:ascii="Symbol" w:eastAsia="Symbol" w:hAnsi="Symbol"/>
          <w:i/>
          <w:sz w:val="24"/>
        </w:rPr>
      </w:pPr>
      <w:r>
        <w:rPr>
          <w:rFonts w:ascii="Times New Roman" w:eastAsia="Times New Roman" w:hAnsi="Times New Roman"/>
          <w:sz w:val="24"/>
        </w:rPr>
        <w:t>создания, заполнения и анализа баз данных, в том числе определителей; их наглядного представления;</w:t>
      </w:r>
    </w:p>
    <w:p w:rsidR="001E37F4" w:rsidRDefault="001E37F4" w:rsidP="001E37F4">
      <w:pPr>
        <w:numPr>
          <w:ilvl w:val="1"/>
          <w:numId w:val="344"/>
        </w:numPr>
        <w:tabs>
          <w:tab w:val="left" w:pos="1254"/>
        </w:tabs>
        <w:spacing w:after="0" w:line="235" w:lineRule="auto"/>
        <w:ind w:left="260" w:right="120" w:firstLine="710"/>
        <w:jc w:val="both"/>
        <w:rPr>
          <w:rFonts w:ascii="Symbol" w:eastAsia="Symbol" w:hAnsi="Symbol"/>
          <w:i/>
          <w:sz w:val="24"/>
        </w:rPr>
      </w:pPr>
      <w:r>
        <w:rPr>
          <w:rFonts w:ascii="Times New Roman" w:eastAsia="Times New Roman" w:hAnsi="Times New Roman"/>
          <w:sz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E37F4" w:rsidRDefault="001E37F4" w:rsidP="001E37F4">
      <w:pPr>
        <w:spacing w:line="3" w:lineRule="exact"/>
        <w:rPr>
          <w:rFonts w:ascii="Symbol" w:eastAsia="Symbol" w:hAnsi="Symbol"/>
          <w:i/>
          <w:sz w:val="24"/>
        </w:rPr>
      </w:pPr>
    </w:p>
    <w:p w:rsidR="001E37F4" w:rsidRPr="007B7A8E" w:rsidRDefault="001E37F4" w:rsidP="001E37F4">
      <w:pPr>
        <w:numPr>
          <w:ilvl w:val="1"/>
          <w:numId w:val="344"/>
        </w:numPr>
        <w:tabs>
          <w:tab w:val="left" w:pos="1260"/>
        </w:tabs>
        <w:spacing w:after="0" w:line="0" w:lineRule="atLeast"/>
        <w:ind w:left="1260" w:hanging="290"/>
        <w:rPr>
          <w:rFonts w:ascii="Symbol" w:eastAsia="Symbol" w:hAnsi="Symbol"/>
          <w:i/>
          <w:sz w:val="24"/>
        </w:rPr>
      </w:pPr>
      <w:r>
        <w:rPr>
          <w:rFonts w:ascii="Times New Roman" w:eastAsia="Times New Roman" w:hAnsi="Times New Roman"/>
          <w:sz w:val="24"/>
        </w:rPr>
        <w:t>создания материальных и информационных объектов с использованием ручных</w:t>
      </w:r>
      <w:r>
        <w:rPr>
          <w:rFonts w:ascii="Symbol" w:eastAsia="Symbol" w:hAnsi="Symbol"/>
          <w:i/>
          <w:sz w:val="24"/>
        </w:rPr>
        <w:t></w:t>
      </w:r>
      <w:r w:rsidRPr="007B7A8E">
        <w:rPr>
          <w:rFonts w:ascii="Symbol" w:eastAsia="Symbol" w:hAnsi="Symbol"/>
          <w:i/>
          <w:sz w:val="24"/>
        </w:rPr>
        <w:t></w:t>
      </w:r>
      <w:r w:rsidRPr="007B7A8E">
        <w:rPr>
          <w:rFonts w:ascii="Times New Roman" w:eastAsia="Times New Roman" w:hAnsi="Times New Roman"/>
          <w:sz w:val="24"/>
        </w:rPr>
        <w:t>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1E37F4" w:rsidRPr="007B7A8E" w:rsidRDefault="001E37F4" w:rsidP="001E37F4">
      <w:pPr>
        <w:numPr>
          <w:ilvl w:val="1"/>
          <w:numId w:val="344"/>
        </w:numPr>
        <w:tabs>
          <w:tab w:val="left" w:pos="1254"/>
        </w:tabs>
        <w:spacing w:after="0" w:line="226" w:lineRule="auto"/>
        <w:ind w:left="260" w:right="120" w:firstLine="710"/>
        <w:rPr>
          <w:rFonts w:ascii="Symbol" w:eastAsia="Symbol" w:hAnsi="Symbol"/>
          <w:i/>
          <w:sz w:val="24"/>
        </w:rPr>
      </w:pPr>
      <w:r>
        <w:rPr>
          <w:rFonts w:ascii="Times New Roman" w:eastAsia="Times New Roman" w:hAnsi="Times New Roman"/>
          <w:sz w:val="24"/>
        </w:rPr>
        <w:t>занятий по изучению правил дорожного движения с использованием игр, оборудования, а также компьютерных тренажеров;</w:t>
      </w:r>
    </w:p>
    <w:p w:rsidR="001E37F4" w:rsidRPr="007B7A8E" w:rsidRDefault="001E37F4" w:rsidP="001E37F4">
      <w:pPr>
        <w:numPr>
          <w:ilvl w:val="1"/>
          <w:numId w:val="344"/>
        </w:numPr>
        <w:tabs>
          <w:tab w:val="left" w:pos="1254"/>
        </w:tabs>
        <w:spacing w:after="0" w:line="230" w:lineRule="auto"/>
        <w:ind w:left="260" w:right="120" w:firstLine="710"/>
        <w:jc w:val="both"/>
        <w:rPr>
          <w:rFonts w:ascii="Symbol" w:eastAsia="Symbol" w:hAnsi="Symbol"/>
          <w:i/>
          <w:sz w:val="24"/>
        </w:rPr>
      </w:pPr>
      <w:r>
        <w:rPr>
          <w:rFonts w:ascii="Times New Roman" w:eastAsia="Times New Roman" w:hAnsi="Times New Roman"/>
          <w:sz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1E37F4" w:rsidRPr="007B7A8E" w:rsidRDefault="001E37F4" w:rsidP="001E37F4">
      <w:pPr>
        <w:numPr>
          <w:ilvl w:val="1"/>
          <w:numId w:val="344"/>
        </w:numPr>
        <w:tabs>
          <w:tab w:val="left" w:pos="1254"/>
        </w:tabs>
        <w:spacing w:after="0" w:line="233" w:lineRule="auto"/>
        <w:ind w:left="260" w:right="120" w:firstLine="710"/>
        <w:jc w:val="both"/>
        <w:rPr>
          <w:rFonts w:ascii="Symbol" w:eastAsia="Symbol" w:hAnsi="Symbol"/>
          <w:i/>
          <w:sz w:val="24"/>
        </w:rPr>
      </w:pPr>
      <w:r>
        <w:rPr>
          <w:rFonts w:ascii="Times New Roman" w:eastAsia="Times New Roman" w:hAnsi="Times New Roman"/>
          <w:sz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1E37F4" w:rsidRPr="001372A1" w:rsidRDefault="001E37F4" w:rsidP="001E37F4">
      <w:pPr>
        <w:numPr>
          <w:ilvl w:val="1"/>
          <w:numId w:val="344"/>
        </w:numPr>
        <w:tabs>
          <w:tab w:val="left" w:pos="1254"/>
        </w:tabs>
        <w:spacing w:after="0" w:line="234" w:lineRule="auto"/>
        <w:ind w:left="260" w:right="120" w:firstLine="710"/>
        <w:jc w:val="both"/>
        <w:rPr>
          <w:rFonts w:ascii="Symbol" w:eastAsia="Symbol" w:hAnsi="Symbol"/>
          <w:i/>
          <w:sz w:val="24"/>
        </w:rPr>
      </w:pPr>
      <w:r>
        <w:rPr>
          <w:rFonts w:ascii="Times New Roman" w:eastAsia="Times New Roman" w:hAnsi="Times New Roman"/>
          <w:sz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E37F4" w:rsidRPr="001372A1" w:rsidRDefault="001E37F4" w:rsidP="001E37F4">
      <w:pPr>
        <w:pStyle w:val="a3"/>
        <w:rPr>
          <w:rFonts w:ascii="Symbol" w:eastAsia="Symbol" w:hAnsi="Symbol"/>
          <w:b/>
          <w:i/>
          <w:sz w:val="24"/>
        </w:rPr>
      </w:pPr>
    </w:p>
    <w:p w:rsidR="001E37F4" w:rsidRPr="001372A1" w:rsidRDefault="001E37F4" w:rsidP="001E37F4">
      <w:pPr>
        <w:pStyle w:val="a3"/>
        <w:rPr>
          <w:rFonts w:ascii="Times New Roman" w:eastAsia="Symbol" w:hAnsi="Times New Roman" w:cs="Times New Roman"/>
          <w:b/>
          <w:sz w:val="24"/>
        </w:rPr>
      </w:pPr>
      <w:r w:rsidRPr="001372A1">
        <w:rPr>
          <w:rFonts w:ascii="Times New Roman" w:eastAsia="Symbol" w:hAnsi="Times New Roman" w:cs="Times New Roman"/>
          <w:b/>
          <w:sz w:val="24"/>
        </w:rPr>
        <w:t>Оснащенность МБОУ «Новотырышкинская СОШ» компьютерной и оргтехникой</w:t>
      </w:r>
    </w:p>
    <w:tbl>
      <w:tblPr>
        <w:tblW w:w="9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2"/>
        <w:gridCol w:w="1499"/>
      </w:tblGrid>
      <w:tr w:rsidR="001E37F4" w:rsidRPr="009F1391" w:rsidTr="00012AA3">
        <w:trPr>
          <w:trHeight w:val="958"/>
          <w:jc w:val="center"/>
        </w:trPr>
        <w:tc>
          <w:tcPr>
            <w:tcW w:w="8472" w:type="dxa"/>
            <w:tcBorders>
              <w:top w:val="single" w:sz="4" w:space="0" w:color="auto"/>
              <w:left w:val="single" w:sz="4" w:space="0" w:color="auto"/>
              <w:bottom w:val="single" w:sz="4" w:space="0" w:color="auto"/>
              <w:right w:val="single" w:sz="4" w:space="0" w:color="auto"/>
            </w:tcBorders>
          </w:tcPr>
          <w:p w:rsidR="001E37F4" w:rsidRPr="009F1391" w:rsidRDefault="001E37F4" w:rsidP="00012AA3">
            <w:pPr>
              <w:jc w:val="center"/>
              <w:rPr>
                <w:rFonts w:ascii="Times New Roman" w:hAnsi="Times New Roman" w:cs="Times New Roman"/>
                <w:b/>
                <w:color w:val="000000"/>
                <w:sz w:val="24"/>
                <w:szCs w:val="24"/>
              </w:rPr>
            </w:pPr>
          </w:p>
          <w:p w:rsidR="001E37F4" w:rsidRPr="009F1391" w:rsidRDefault="001E37F4" w:rsidP="00012AA3">
            <w:pPr>
              <w:jc w:val="center"/>
              <w:rPr>
                <w:rFonts w:ascii="Times New Roman" w:hAnsi="Times New Roman" w:cs="Times New Roman"/>
                <w:b/>
                <w:color w:val="000000"/>
                <w:sz w:val="24"/>
                <w:szCs w:val="24"/>
              </w:rPr>
            </w:pPr>
            <w:r w:rsidRPr="009F1391">
              <w:rPr>
                <w:rFonts w:ascii="Times New Roman" w:hAnsi="Times New Roman" w:cs="Times New Roman"/>
                <w:b/>
                <w:color w:val="000000"/>
                <w:sz w:val="24"/>
                <w:szCs w:val="24"/>
              </w:rPr>
              <w:t>Наименование оборудования</w:t>
            </w:r>
          </w:p>
          <w:p w:rsidR="001E37F4" w:rsidRPr="009F1391" w:rsidRDefault="001E37F4" w:rsidP="00012AA3">
            <w:pPr>
              <w:jc w:val="center"/>
              <w:rPr>
                <w:rFonts w:ascii="Times New Roman" w:hAnsi="Times New Roman" w:cs="Times New Roman"/>
                <w:b/>
                <w:color w:val="000000"/>
                <w:sz w:val="24"/>
                <w:szCs w:val="24"/>
              </w:rPr>
            </w:pPr>
          </w:p>
        </w:tc>
        <w:tc>
          <w:tcPr>
            <w:tcW w:w="1499" w:type="dxa"/>
            <w:tcBorders>
              <w:top w:val="single" w:sz="4" w:space="0" w:color="auto"/>
              <w:left w:val="single" w:sz="4" w:space="0" w:color="auto"/>
              <w:bottom w:val="single" w:sz="4" w:space="0" w:color="auto"/>
              <w:right w:val="single" w:sz="4" w:space="0" w:color="auto"/>
            </w:tcBorders>
          </w:tcPr>
          <w:p w:rsidR="001E37F4" w:rsidRPr="009F1391" w:rsidRDefault="001E37F4" w:rsidP="00012AA3">
            <w:pPr>
              <w:jc w:val="center"/>
              <w:rPr>
                <w:rFonts w:ascii="Times New Roman" w:hAnsi="Times New Roman" w:cs="Times New Roman"/>
                <w:b/>
                <w:color w:val="000000"/>
                <w:sz w:val="24"/>
                <w:szCs w:val="24"/>
              </w:rPr>
            </w:pPr>
          </w:p>
          <w:p w:rsidR="001E37F4" w:rsidRPr="009F1391" w:rsidRDefault="001E37F4" w:rsidP="00012AA3">
            <w:pPr>
              <w:jc w:val="center"/>
              <w:rPr>
                <w:rFonts w:ascii="Times New Roman" w:hAnsi="Times New Roman" w:cs="Times New Roman"/>
                <w:b/>
                <w:color w:val="000000"/>
                <w:sz w:val="24"/>
                <w:szCs w:val="24"/>
              </w:rPr>
            </w:pPr>
            <w:r w:rsidRPr="009F1391">
              <w:rPr>
                <w:rFonts w:ascii="Times New Roman" w:hAnsi="Times New Roman" w:cs="Times New Roman"/>
                <w:b/>
                <w:color w:val="000000"/>
                <w:sz w:val="24"/>
                <w:szCs w:val="24"/>
              </w:rPr>
              <w:t>Количество единиц</w:t>
            </w:r>
          </w:p>
        </w:tc>
      </w:tr>
      <w:tr w:rsidR="001E37F4" w:rsidRPr="009F1391" w:rsidTr="00012AA3">
        <w:trPr>
          <w:jc w:val="center"/>
        </w:trPr>
        <w:tc>
          <w:tcPr>
            <w:tcW w:w="8472"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rPr>
                <w:rFonts w:ascii="Times New Roman" w:hAnsi="Times New Roman" w:cs="Times New Roman"/>
                <w:color w:val="000000"/>
                <w:sz w:val="24"/>
                <w:szCs w:val="24"/>
              </w:rPr>
            </w:pPr>
            <w:r w:rsidRPr="009F1391">
              <w:rPr>
                <w:rFonts w:ascii="Times New Roman" w:hAnsi="Times New Roman" w:cs="Times New Roman"/>
                <w:color w:val="000000"/>
                <w:sz w:val="24"/>
                <w:szCs w:val="24"/>
              </w:rPr>
              <w:t>Интерактивные доски</w:t>
            </w:r>
          </w:p>
        </w:tc>
        <w:tc>
          <w:tcPr>
            <w:tcW w:w="1499"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spacing w:line="360" w:lineRule="auto"/>
              <w:jc w:val="center"/>
              <w:rPr>
                <w:rFonts w:ascii="Times New Roman" w:hAnsi="Times New Roman" w:cs="Times New Roman"/>
                <w:color w:val="000000"/>
                <w:sz w:val="24"/>
                <w:szCs w:val="24"/>
              </w:rPr>
            </w:pPr>
            <w:r w:rsidRPr="009F1391">
              <w:rPr>
                <w:rFonts w:ascii="Times New Roman" w:hAnsi="Times New Roman" w:cs="Times New Roman"/>
                <w:color w:val="000000"/>
                <w:sz w:val="24"/>
                <w:szCs w:val="24"/>
              </w:rPr>
              <w:t>3</w:t>
            </w:r>
          </w:p>
        </w:tc>
      </w:tr>
      <w:tr w:rsidR="001E37F4" w:rsidRPr="009F1391" w:rsidTr="00012AA3">
        <w:trPr>
          <w:jc w:val="center"/>
        </w:trPr>
        <w:tc>
          <w:tcPr>
            <w:tcW w:w="8472"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rPr>
                <w:rFonts w:ascii="Times New Roman" w:hAnsi="Times New Roman" w:cs="Times New Roman"/>
                <w:color w:val="000000"/>
                <w:sz w:val="24"/>
                <w:szCs w:val="24"/>
              </w:rPr>
            </w:pPr>
          </w:p>
        </w:tc>
        <w:tc>
          <w:tcPr>
            <w:tcW w:w="1499"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spacing w:line="360" w:lineRule="auto"/>
              <w:jc w:val="center"/>
              <w:rPr>
                <w:rFonts w:ascii="Times New Roman" w:hAnsi="Times New Roman" w:cs="Times New Roman"/>
                <w:color w:val="000000"/>
                <w:sz w:val="24"/>
                <w:szCs w:val="24"/>
              </w:rPr>
            </w:pPr>
          </w:p>
        </w:tc>
      </w:tr>
      <w:tr w:rsidR="001E37F4" w:rsidRPr="009F1391" w:rsidTr="00012AA3">
        <w:trPr>
          <w:jc w:val="center"/>
        </w:trPr>
        <w:tc>
          <w:tcPr>
            <w:tcW w:w="8472"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rPr>
                <w:rFonts w:ascii="Times New Roman" w:hAnsi="Times New Roman" w:cs="Times New Roman"/>
                <w:color w:val="000000"/>
                <w:sz w:val="24"/>
                <w:szCs w:val="24"/>
              </w:rPr>
            </w:pPr>
          </w:p>
        </w:tc>
        <w:tc>
          <w:tcPr>
            <w:tcW w:w="1499"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spacing w:line="360" w:lineRule="auto"/>
              <w:jc w:val="center"/>
              <w:rPr>
                <w:rFonts w:ascii="Times New Roman" w:hAnsi="Times New Roman" w:cs="Times New Roman"/>
                <w:color w:val="000000"/>
                <w:sz w:val="24"/>
                <w:szCs w:val="24"/>
              </w:rPr>
            </w:pPr>
          </w:p>
        </w:tc>
      </w:tr>
      <w:tr w:rsidR="001E37F4" w:rsidRPr="009F1391" w:rsidTr="00012AA3">
        <w:trPr>
          <w:jc w:val="center"/>
        </w:trPr>
        <w:tc>
          <w:tcPr>
            <w:tcW w:w="8472"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rPr>
                <w:rFonts w:ascii="Times New Roman" w:hAnsi="Times New Roman" w:cs="Times New Roman"/>
                <w:color w:val="000000"/>
                <w:sz w:val="24"/>
                <w:szCs w:val="24"/>
              </w:rPr>
            </w:pPr>
            <w:r w:rsidRPr="009F1391">
              <w:rPr>
                <w:rFonts w:ascii="Times New Roman" w:hAnsi="Times New Roman" w:cs="Times New Roman"/>
                <w:color w:val="000000"/>
                <w:sz w:val="24"/>
                <w:szCs w:val="24"/>
              </w:rPr>
              <w:t xml:space="preserve"> Кинокамера</w:t>
            </w:r>
          </w:p>
        </w:tc>
        <w:tc>
          <w:tcPr>
            <w:tcW w:w="1499"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jc w:val="center"/>
              <w:rPr>
                <w:rFonts w:ascii="Times New Roman" w:hAnsi="Times New Roman" w:cs="Times New Roman"/>
                <w:color w:val="000000"/>
                <w:sz w:val="24"/>
                <w:szCs w:val="24"/>
              </w:rPr>
            </w:pPr>
            <w:r w:rsidRPr="009F1391">
              <w:rPr>
                <w:rFonts w:ascii="Times New Roman" w:hAnsi="Times New Roman" w:cs="Times New Roman"/>
                <w:color w:val="000000"/>
                <w:sz w:val="24"/>
                <w:szCs w:val="24"/>
              </w:rPr>
              <w:t>1</w:t>
            </w:r>
          </w:p>
        </w:tc>
      </w:tr>
      <w:tr w:rsidR="001E37F4" w:rsidRPr="009F1391" w:rsidTr="00012AA3">
        <w:trPr>
          <w:jc w:val="center"/>
        </w:trPr>
        <w:tc>
          <w:tcPr>
            <w:tcW w:w="8472"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rPr>
                <w:rFonts w:ascii="Times New Roman" w:hAnsi="Times New Roman" w:cs="Times New Roman"/>
                <w:color w:val="000000"/>
                <w:sz w:val="24"/>
                <w:szCs w:val="24"/>
              </w:rPr>
            </w:pPr>
            <w:r w:rsidRPr="009F1391">
              <w:rPr>
                <w:rFonts w:ascii="Times New Roman" w:hAnsi="Times New Roman" w:cs="Times New Roman"/>
                <w:color w:val="000000"/>
                <w:sz w:val="24"/>
                <w:szCs w:val="24"/>
              </w:rPr>
              <w:t>Персональный компьютер (в том числе ноутбуки, нетбуки)</w:t>
            </w:r>
          </w:p>
        </w:tc>
        <w:tc>
          <w:tcPr>
            <w:tcW w:w="1499"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1E37F4" w:rsidRPr="009F1391" w:rsidTr="00012AA3">
        <w:trPr>
          <w:jc w:val="center"/>
        </w:trPr>
        <w:tc>
          <w:tcPr>
            <w:tcW w:w="8472"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rPr>
                <w:rFonts w:ascii="Times New Roman" w:hAnsi="Times New Roman" w:cs="Times New Roman"/>
                <w:color w:val="000000"/>
                <w:sz w:val="24"/>
                <w:szCs w:val="24"/>
              </w:rPr>
            </w:pPr>
            <w:r w:rsidRPr="009F1391">
              <w:rPr>
                <w:rFonts w:ascii="Times New Roman" w:hAnsi="Times New Roman" w:cs="Times New Roman"/>
                <w:color w:val="000000"/>
                <w:sz w:val="24"/>
                <w:szCs w:val="24"/>
              </w:rPr>
              <w:t>Проекторы</w:t>
            </w:r>
          </w:p>
        </w:tc>
        <w:tc>
          <w:tcPr>
            <w:tcW w:w="1499"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jc w:val="center"/>
              <w:rPr>
                <w:rFonts w:ascii="Times New Roman" w:hAnsi="Times New Roman" w:cs="Times New Roman"/>
                <w:color w:val="000000"/>
                <w:sz w:val="24"/>
                <w:szCs w:val="24"/>
              </w:rPr>
            </w:pPr>
            <w:r w:rsidRPr="009F1391">
              <w:rPr>
                <w:rFonts w:ascii="Times New Roman" w:hAnsi="Times New Roman" w:cs="Times New Roman"/>
                <w:color w:val="000000"/>
                <w:sz w:val="24"/>
                <w:szCs w:val="24"/>
              </w:rPr>
              <w:t>12</w:t>
            </w:r>
          </w:p>
        </w:tc>
      </w:tr>
      <w:tr w:rsidR="001E37F4" w:rsidRPr="009F1391" w:rsidTr="00012AA3">
        <w:trPr>
          <w:jc w:val="center"/>
        </w:trPr>
        <w:tc>
          <w:tcPr>
            <w:tcW w:w="8472"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rPr>
                <w:rFonts w:ascii="Times New Roman" w:hAnsi="Times New Roman" w:cs="Times New Roman"/>
                <w:color w:val="000000"/>
                <w:sz w:val="24"/>
                <w:szCs w:val="24"/>
              </w:rPr>
            </w:pPr>
            <w:r w:rsidRPr="009F1391">
              <w:rPr>
                <w:rFonts w:ascii="Times New Roman" w:hAnsi="Times New Roman" w:cs="Times New Roman"/>
                <w:color w:val="000000"/>
                <w:sz w:val="24"/>
                <w:szCs w:val="24"/>
              </w:rPr>
              <w:t>Принтеры</w:t>
            </w:r>
          </w:p>
        </w:tc>
        <w:tc>
          <w:tcPr>
            <w:tcW w:w="1499"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jc w:val="center"/>
              <w:rPr>
                <w:rFonts w:ascii="Times New Roman" w:hAnsi="Times New Roman" w:cs="Times New Roman"/>
                <w:color w:val="000000"/>
                <w:sz w:val="24"/>
                <w:szCs w:val="24"/>
              </w:rPr>
            </w:pPr>
            <w:r w:rsidRPr="009F1391">
              <w:rPr>
                <w:rFonts w:ascii="Times New Roman" w:hAnsi="Times New Roman" w:cs="Times New Roman"/>
                <w:color w:val="000000"/>
                <w:sz w:val="24"/>
                <w:szCs w:val="24"/>
              </w:rPr>
              <w:t>8</w:t>
            </w:r>
          </w:p>
        </w:tc>
      </w:tr>
      <w:tr w:rsidR="001E37F4" w:rsidRPr="009F1391" w:rsidTr="00012AA3">
        <w:trPr>
          <w:jc w:val="center"/>
        </w:trPr>
        <w:tc>
          <w:tcPr>
            <w:tcW w:w="8472"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rPr>
                <w:rFonts w:ascii="Times New Roman" w:hAnsi="Times New Roman" w:cs="Times New Roman"/>
                <w:color w:val="000000"/>
                <w:sz w:val="24"/>
                <w:szCs w:val="24"/>
              </w:rPr>
            </w:pPr>
            <w:r w:rsidRPr="009F1391">
              <w:rPr>
                <w:rFonts w:ascii="Times New Roman" w:hAnsi="Times New Roman" w:cs="Times New Roman"/>
                <w:color w:val="000000"/>
                <w:sz w:val="24"/>
                <w:szCs w:val="24"/>
              </w:rPr>
              <w:t>Сканеры</w:t>
            </w:r>
          </w:p>
        </w:tc>
        <w:tc>
          <w:tcPr>
            <w:tcW w:w="1499"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jc w:val="center"/>
              <w:rPr>
                <w:rFonts w:ascii="Times New Roman" w:hAnsi="Times New Roman" w:cs="Times New Roman"/>
                <w:color w:val="000000"/>
                <w:sz w:val="24"/>
                <w:szCs w:val="24"/>
              </w:rPr>
            </w:pPr>
            <w:r w:rsidRPr="009F1391">
              <w:rPr>
                <w:rFonts w:ascii="Times New Roman" w:hAnsi="Times New Roman" w:cs="Times New Roman"/>
                <w:color w:val="000000"/>
                <w:sz w:val="24"/>
                <w:szCs w:val="24"/>
              </w:rPr>
              <w:t>3</w:t>
            </w:r>
          </w:p>
        </w:tc>
      </w:tr>
      <w:tr w:rsidR="001E37F4" w:rsidRPr="009F1391" w:rsidTr="00012AA3">
        <w:trPr>
          <w:jc w:val="center"/>
        </w:trPr>
        <w:tc>
          <w:tcPr>
            <w:tcW w:w="8472"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rPr>
                <w:rFonts w:ascii="Times New Roman" w:hAnsi="Times New Roman" w:cs="Times New Roman"/>
                <w:color w:val="000000"/>
                <w:sz w:val="24"/>
                <w:szCs w:val="24"/>
              </w:rPr>
            </w:pPr>
            <w:r w:rsidRPr="009F1391">
              <w:rPr>
                <w:rFonts w:ascii="Times New Roman" w:hAnsi="Times New Roman" w:cs="Times New Roman"/>
                <w:color w:val="000000"/>
                <w:sz w:val="24"/>
                <w:szCs w:val="24"/>
              </w:rPr>
              <w:t>Ксерокс</w:t>
            </w:r>
          </w:p>
        </w:tc>
        <w:tc>
          <w:tcPr>
            <w:tcW w:w="1499"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ind w:left="2124" w:hanging="2124"/>
              <w:jc w:val="center"/>
              <w:rPr>
                <w:rFonts w:ascii="Times New Roman" w:hAnsi="Times New Roman" w:cs="Times New Roman"/>
                <w:color w:val="000000"/>
                <w:sz w:val="24"/>
                <w:szCs w:val="24"/>
              </w:rPr>
            </w:pPr>
            <w:r w:rsidRPr="009F1391">
              <w:rPr>
                <w:rFonts w:ascii="Times New Roman" w:hAnsi="Times New Roman" w:cs="Times New Roman"/>
                <w:color w:val="000000"/>
                <w:sz w:val="24"/>
                <w:szCs w:val="24"/>
              </w:rPr>
              <w:t>4</w:t>
            </w:r>
          </w:p>
        </w:tc>
      </w:tr>
      <w:tr w:rsidR="001E37F4" w:rsidRPr="009F1391" w:rsidTr="00012AA3">
        <w:trPr>
          <w:jc w:val="center"/>
        </w:trPr>
        <w:tc>
          <w:tcPr>
            <w:tcW w:w="8472"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rPr>
                <w:rFonts w:ascii="Times New Roman" w:hAnsi="Times New Roman" w:cs="Times New Roman"/>
                <w:color w:val="000000"/>
                <w:sz w:val="24"/>
                <w:szCs w:val="24"/>
              </w:rPr>
            </w:pPr>
            <w:r w:rsidRPr="009F1391">
              <w:rPr>
                <w:rFonts w:ascii="Times New Roman" w:hAnsi="Times New Roman" w:cs="Times New Roman"/>
                <w:color w:val="000000"/>
                <w:sz w:val="24"/>
                <w:szCs w:val="24"/>
              </w:rPr>
              <w:t>Цифровые фотоаппараты</w:t>
            </w:r>
          </w:p>
        </w:tc>
        <w:tc>
          <w:tcPr>
            <w:tcW w:w="1499"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jc w:val="center"/>
              <w:rPr>
                <w:rFonts w:ascii="Times New Roman" w:hAnsi="Times New Roman" w:cs="Times New Roman"/>
                <w:color w:val="000000"/>
                <w:sz w:val="24"/>
                <w:szCs w:val="24"/>
              </w:rPr>
            </w:pPr>
            <w:r w:rsidRPr="009F1391">
              <w:rPr>
                <w:rFonts w:ascii="Times New Roman" w:hAnsi="Times New Roman" w:cs="Times New Roman"/>
                <w:color w:val="000000"/>
                <w:sz w:val="24"/>
                <w:szCs w:val="24"/>
              </w:rPr>
              <w:t>1</w:t>
            </w:r>
          </w:p>
        </w:tc>
      </w:tr>
      <w:tr w:rsidR="001E37F4" w:rsidRPr="009F1391" w:rsidTr="00012AA3">
        <w:trPr>
          <w:jc w:val="center"/>
        </w:trPr>
        <w:tc>
          <w:tcPr>
            <w:tcW w:w="8472"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rPr>
                <w:rFonts w:ascii="Times New Roman" w:hAnsi="Times New Roman" w:cs="Times New Roman"/>
                <w:color w:val="000000"/>
                <w:sz w:val="24"/>
                <w:szCs w:val="24"/>
              </w:rPr>
            </w:pPr>
            <w:r w:rsidRPr="009F1391">
              <w:rPr>
                <w:rFonts w:ascii="Times New Roman" w:hAnsi="Times New Roman" w:cs="Times New Roman"/>
                <w:color w:val="000000"/>
                <w:sz w:val="24"/>
                <w:szCs w:val="24"/>
              </w:rPr>
              <w:t>Цифровой монокулярный электронный микроскоп</w:t>
            </w:r>
          </w:p>
        </w:tc>
        <w:tc>
          <w:tcPr>
            <w:tcW w:w="1499"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jc w:val="center"/>
              <w:rPr>
                <w:rFonts w:ascii="Times New Roman" w:hAnsi="Times New Roman" w:cs="Times New Roman"/>
                <w:color w:val="000000"/>
                <w:sz w:val="24"/>
                <w:szCs w:val="24"/>
              </w:rPr>
            </w:pPr>
            <w:r w:rsidRPr="009F1391">
              <w:rPr>
                <w:rFonts w:ascii="Times New Roman" w:hAnsi="Times New Roman" w:cs="Times New Roman"/>
                <w:color w:val="000000"/>
                <w:sz w:val="24"/>
                <w:szCs w:val="24"/>
              </w:rPr>
              <w:t>1</w:t>
            </w:r>
          </w:p>
        </w:tc>
      </w:tr>
      <w:tr w:rsidR="001E37F4" w:rsidRPr="009F1391" w:rsidTr="00012AA3">
        <w:trPr>
          <w:jc w:val="center"/>
        </w:trPr>
        <w:tc>
          <w:tcPr>
            <w:tcW w:w="8472"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rPr>
                <w:rFonts w:ascii="Times New Roman" w:hAnsi="Times New Roman" w:cs="Times New Roman"/>
                <w:color w:val="000000"/>
                <w:sz w:val="24"/>
                <w:szCs w:val="24"/>
              </w:rPr>
            </w:pPr>
            <w:r w:rsidRPr="009F1391">
              <w:rPr>
                <w:rFonts w:ascii="Times New Roman" w:hAnsi="Times New Roman" w:cs="Times New Roman"/>
                <w:color w:val="000000"/>
                <w:sz w:val="24"/>
                <w:szCs w:val="24"/>
              </w:rPr>
              <w:t>Комплект лабораторного оборудования по биологии</w:t>
            </w:r>
          </w:p>
        </w:tc>
        <w:tc>
          <w:tcPr>
            <w:tcW w:w="1499"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jc w:val="center"/>
              <w:rPr>
                <w:rFonts w:ascii="Times New Roman" w:hAnsi="Times New Roman" w:cs="Times New Roman"/>
                <w:color w:val="000000"/>
                <w:sz w:val="24"/>
                <w:szCs w:val="24"/>
              </w:rPr>
            </w:pPr>
            <w:r w:rsidRPr="009F1391">
              <w:rPr>
                <w:rFonts w:ascii="Times New Roman" w:hAnsi="Times New Roman" w:cs="Times New Roman"/>
                <w:color w:val="000000"/>
                <w:sz w:val="24"/>
                <w:szCs w:val="24"/>
              </w:rPr>
              <w:t>1</w:t>
            </w:r>
          </w:p>
        </w:tc>
      </w:tr>
      <w:tr w:rsidR="001E37F4" w:rsidRPr="009F1391" w:rsidTr="00012AA3">
        <w:trPr>
          <w:jc w:val="center"/>
        </w:trPr>
        <w:tc>
          <w:tcPr>
            <w:tcW w:w="8472"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rPr>
                <w:rFonts w:ascii="Times New Roman" w:hAnsi="Times New Roman" w:cs="Times New Roman"/>
                <w:color w:val="000000"/>
                <w:sz w:val="24"/>
                <w:szCs w:val="24"/>
              </w:rPr>
            </w:pPr>
            <w:r w:rsidRPr="009F1391">
              <w:rPr>
                <w:rFonts w:ascii="Times New Roman" w:hAnsi="Times New Roman" w:cs="Times New Roman"/>
                <w:bCs/>
                <w:color w:val="000000"/>
                <w:sz w:val="24"/>
                <w:szCs w:val="24"/>
              </w:rPr>
              <w:t>Электронно – цифровая лаборатория по химии (к</w:t>
            </w:r>
            <w:r w:rsidRPr="009F1391">
              <w:rPr>
                <w:rFonts w:ascii="Times New Roman" w:hAnsi="Times New Roman" w:cs="Times New Roman"/>
                <w:color w:val="000000"/>
                <w:sz w:val="24"/>
                <w:szCs w:val="24"/>
              </w:rPr>
              <w:t>абинет химии)</w:t>
            </w:r>
          </w:p>
        </w:tc>
        <w:tc>
          <w:tcPr>
            <w:tcW w:w="1499"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jc w:val="center"/>
              <w:rPr>
                <w:rFonts w:ascii="Times New Roman" w:hAnsi="Times New Roman" w:cs="Times New Roman"/>
                <w:color w:val="000000"/>
                <w:sz w:val="24"/>
                <w:szCs w:val="24"/>
              </w:rPr>
            </w:pPr>
            <w:r w:rsidRPr="009F1391">
              <w:rPr>
                <w:rFonts w:ascii="Times New Roman" w:hAnsi="Times New Roman" w:cs="Times New Roman"/>
                <w:color w:val="000000"/>
                <w:sz w:val="24"/>
                <w:szCs w:val="24"/>
              </w:rPr>
              <w:t>1</w:t>
            </w:r>
          </w:p>
        </w:tc>
      </w:tr>
      <w:tr w:rsidR="001E37F4" w:rsidRPr="009F1391" w:rsidTr="00012AA3">
        <w:trPr>
          <w:jc w:val="center"/>
        </w:trPr>
        <w:tc>
          <w:tcPr>
            <w:tcW w:w="8472"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rPr>
                <w:rFonts w:ascii="Times New Roman" w:hAnsi="Times New Roman" w:cs="Times New Roman"/>
                <w:color w:val="000000"/>
                <w:sz w:val="24"/>
                <w:szCs w:val="24"/>
              </w:rPr>
            </w:pPr>
            <w:r w:rsidRPr="009F1391">
              <w:rPr>
                <w:rFonts w:ascii="Times New Roman" w:hAnsi="Times New Roman" w:cs="Times New Roman"/>
                <w:color w:val="000000"/>
                <w:sz w:val="24"/>
                <w:szCs w:val="24"/>
              </w:rPr>
              <w:t>Музыкальные центры</w:t>
            </w:r>
          </w:p>
        </w:tc>
        <w:tc>
          <w:tcPr>
            <w:tcW w:w="1499"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jc w:val="center"/>
              <w:rPr>
                <w:rFonts w:ascii="Times New Roman" w:hAnsi="Times New Roman" w:cs="Times New Roman"/>
                <w:color w:val="000000"/>
                <w:sz w:val="24"/>
                <w:szCs w:val="24"/>
              </w:rPr>
            </w:pPr>
            <w:r w:rsidRPr="009F1391">
              <w:rPr>
                <w:rFonts w:ascii="Times New Roman" w:hAnsi="Times New Roman" w:cs="Times New Roman"/>
                <w:color w:val="000000"/>
                <w:sz w:val="24"/>
                <w:szCs w:val="24"/>
              </w:rPr>
              <w:t>4</w:t>
            </w:r>
          </w:p>
        </w:tc>
      </w:tr>
      <w:tr w:rsidR="001E37F4" w:rsidRPr="009F1391" w:rsidTr="00012AA3">
        <w:trPr>
          <w:jc w:val="center"/>
        </w:trPr>
        <w:tc>
          <w:tcPr>
            <w:tcW w:w="8472"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rPr>
                <w:rFonts w:ascii="Times New Roman" w:hAnsi="Times New Roman" w:cs="Times New Roman"/>
                <w:color w:val="000000"/>
                <w:sz w:val="24"/>
                <w:szCs w:val="24"/>
              </w:rPr>
            </w:pPr>
            <w:r w:rsidRPr="009F1391">
              <w:rPr>
                <w:rFonts w:ascii="Times New Roman" w:hAnsi="Times New Roman" w:cs="Times New Roman"/>
                <w:color w:val="000000"/>
                <w:sz w:val="24"/>
                <w:szCs w:val="24"/>
              </w:rPr>
              <w:t>Телевизоры</w:t>
            </w:r>
          </w:p>
        </w:tc>
        <w:tc>
          <w:tcPr>
            <w:tcW w:w="1499"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jc w:val="center"/>
              <w:rPr>
                <w:rFonts w:ascii="Times New Roman" w:hAnsi="Times New Roman" w:cs="Times New Roman"/>
                <w:color w:val="000000"/>
                <w:sz w:val="24"/>
                <w:szCs w:val="24"/>
              </w:rPr>
            </w:pPr>
            <w:r w:rsidRPr="009F1391">
              <w:rPr>
                <w:rFonts w:ascii="Times New Roman" w:hAnsi="Times New Roman" w:cs="Times New Roman"/>
                <w:color w:val="000000"/>
                <w:sz w:val="24"/>
                <w:szCs w:val="24"/>
              </w:rPr>
              <w:t>3</w:t>
            </w:r>
          </w:p>
        </w:tc>
      </w:tr>
      <w:tr w:rsidR="001E37F4" w:rsidRPr="009F1391" w:rsidTr="00012AA3">
        <w:trPr>
          <w:jc w:val="center"/>
        </w:trPr>
        <w:tc>
          <w:tcPr>
            <w:tcW w:w="8472"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rPr>
                <w:rFonts w:ascii="Times New Roman" w:hAnsi="Times New Roman" w:cs="Times New Roman"/>
                <w:color w:val="000000"/>
                <w:sz w:val="24"/>
                <w:szCs w:val="24"/>
              </w:rPr>
            </w:pPr>
            <w:r w:rsidRPr="009F1391">
              <w:rPr>
                <w:rFonts w:ascii="Times New Roman" w:hAnsi="Times New Roman" w:cs="Times New Roman"/>
                <w:color w:val="000000"/>
                <w:sz w:val="24"/>
                <w:szCs w:val="24"/>
              </w:rPr>
              <w:t>МФУ</w:t>
            </w:r>
          </w:p>
        </w:tc>
        <w:tc>
          <w:tcPr>
            <w:tcW w:w="1499" w:type="dxa"/>
            <w:tcBorders>
              <w:top w:val="single" w:sz="4" w:space="0" w:color="auto"/>
              <w:left w:val="single" w:sz="4" w:space="0" w:color="auto"/>
              <w:bottom w:val="single" w:sz="4" w:space="0" w:color="auto"/>
              <w:right w:val="single" w:sz="4" w:space="0" w:color="auto"/>
            </w:tcBorders>
            <w:hideMark/>
          </w:tcPr>
          <w:p w:rsidR="001E37F4" w:rsidRPr="009F1391" w:rsidRDefault="001E37F4" w:rsidP="00012AA3">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bl>
    <w:p w:rsidR="001E37F4" w:rsidRDefault="001E37F4" w:rsidP="009513C6">
      <w:pPr>
        <w:tabs>
          <w:tab w:val="left" w:pos="1254"/>
        </w:tabs>
        <w:spacing w:after="0" w:line="234" w:lineRule="auto"/>
        <w:ind w:right="120"/>
        <w:jc w:val="both"/>
        <w:rPr>
          <w:rFonts w:ascii="Symbol" w:eastAsia="Symbol" w:hAnsi="Symbol"/>
          <w:i/>
          <w:sz w:val="24"/>
        </w:rPr>
      </w:pPr>
    </w:p>
    <w:p w:rsidR="009513C6" w:rsidRDefault="009513C6" w:rsidP="009513C6">
      <w:pPr>
        <w:tabs>
          <w:tab w:val="left" w:pos="1254"/>
        </w:tabs>
        <w:spacing w:after="0" w:line="234" w:lineRule="auto"/>
        <w:ind w:right="120"/>
        <w:jc w:val="both"/>
        <w:rPr>
          <w:rFonts w:ascii="Symbol" w:eastAsia="Symbol" w:hAnsi="Symbol"/>
          <w:i/>
          <w:sz w:val="24"/>
        </w:rPr>
      </w:pPr>
    </w:p>
    <w:p w:rsidR="009513C6" w:rsidRPr="009513C6" w:rsidRDefault="009513C6" w:rsidP="009513C6">
      <w:pPr>
        <w:tabs>
          <w:tab w:val="left" w:pos="1254"/>
        </w:tabs>
        <w:spacing w:after="0" w:line="234" w:lineRule="auto"/>
        <w:ind w:right="120"/>
        <w:jc w:val="both"/>
        <w:rPr>
          <w:rFonts w:ascii="Times New Roman" w:eastAsia="Symbol" w:hAnsi="Times New Roman" w:cs="Times New Roman"/>
          <w:b/>
          <w:i/>
          <w:sz w:val="24"/>
        </w:rPr>
      </w:pPr>
      <w:r w:rsidRPr="009513C6">
        <w:rPr>
          <w:rFonts w:ascii="Times New Roman" w:eastAsia="Symbol" w:hAnsi="Times New Roman" w:cs="Times New Roman"/>
          <w:b/>
          <w:i/>
          <w:sz w:val="24"/>
        </w:rPr>
        <w:t>Характеристика информационно-образовательной среды</w:t>
      </w:r>
    </w:p>
    <w:p w:rsidR="009513C6" w:rsidRDefault="009513C6" w:rsidP="009513C6">
      <w:pPr>
        <w:tabs>
          <w:tab w:val="left" w:pos="1254"/>
        </w:tabs>
        <w:spacing w:after="0" w:line="234" w:lineRule="auto"/>
        <w:ind w:right="120"/>
        <w:jc w:val="both"/>
        <w:rPr>
          <w:rFonts w:ascii="Symbol" w:eastAsia="Symbol" w:hAnsi="Symbol"/>
          <w:i/>
          <w:sz w:val="24"/>
        </w:rPr>
      </w:pPr>
    </w:p>
    <w:p w:rsidR="009513C6" w:rsidRPr="009513C6" w:rsidRDefault="009513C6" w:rsidP="009513C6">
      <w:pPr>
        <w:tabs>
          <w:tab w:val="left" w:pos="1254"/>
        </w:tabs>
        <w:spacing w:after="0" w:line="234" w:lineRule="auto"/>
        <w:ind w:left="-284" w:right="120"/>
        <w:jc w:val="both"/>
        <w:rPr>
          <w:rFonts w:ascii="Times New Roman" w:eastAsia="Symbol" w:hAnsi="Times New Roman" w:cs="Times New Roman"/>
          <w:i/>
          <w:sz w:val="24"/>
        </w:rPr>
      </w:pPr>
    </w:p>
    <w:tbl>
      <w:tblPr>
        <w:tblW w:w="10065" w:type="dxa"/>
        <w:tblInd w:w="-416" w:type="dxa"/>
        <w:tblLayout w:type="fixed"/>
        <w:tblCellMar>
          <w:left w:w="10" w:type="dxa"/>
          <w:right w:w="10" w:type="dxa"/>
        </w:tblCellMar>
        <w:tblLook w:val="0000" w:firstRow="0" w:lastRow="0" w:firstColumn="0" w:lastColumn="0" w:noHBand="0" w:noVBand="0"/>
      </w:tblPr>
      <w:tblGrid>
        <w:gridCol w:w="987"/>
        <w:gridCol w:w="5218"/>
        <w:gridCol w:w="1734"/>
        <w:gridCol w:w="2126"/>
      </w:tblGrid>
      <w:tr w:rsidR="009513C6" w:rsidRPr="00E5211F" w:rsidTr="009513C6">
        <w:trPr>
          <w:trHeight w:hRule="exact" w:val="1565"/>
        </w:trPr>
        <w:tc>
          <w:tcPr>
            <w:tcW w:w="987" w:type="dxa"/>
            <w:tcBorders>
              <w:top w:val="single" w:sz="4" w:space="0" w:color="auto"/>
              <w:left w:val="single" w:sz="4" w:space="0" w:color="auto"/>
            </w:tcBorders>
            <w:shd w:val="clear" w:color="auto" w:fill="auto"/>
            <w:vAlign w:val="center"/>
          </w:tcPr>
          <w:p w:rsidR="009513C6" w:rsidRPr="00E5211F" w:rsidRDefault="009513C6" w:rsidP="009513C6">
            <w:pPr>
              <w:pStyle w:val="ab"/>
              <w:spacing w:line="206" w:lineRule="auto"/>
              <w:ind w:firstLine="0"/>
              <w:jc w:val="center"/>
              <w:rPr>
                <w:color w:val="auto"/>
                <w:sz w:val="24"/>
                <w:szCs w:val="24"/>
              </w:rPr>
            </w:pPr>
            <w:r w:rsidRPr="00E5211F">
              <w:rPr>
                <w:color w:val="auto"/>
                <w:sz w:val="24"/>
                <w:szCs w:val="24"/>
              </w:rPr>
              <w:t>№ п/п</w:t>
            </w:r>
          </w:p>
        </w:tc>
        <w:tc>
          <w:tcPr>
            <w:tcW w:w="5218" w:type="dxa"/>
            <w:tcBorders>
              <w:top w:val="single" w:sz="4" w:space="0" w:color="auto"/>
              <w:left w:val="single" w:sz="4" w:space="0" w:color="auto"/>
            </w:tcBorders>
            <w:shd w:val="clear" w:color="auto" w:fill="auto"/>
            <w:vAlign w:val="center"/>
          </w:tcPr>
          <w:p w:rsidR="009513C6" w:rsidRPr="00E5211F" w:rsidRDefault="009513C6" w:rsidP="009513C6">
            <w:pPr>
              <w:pStyle w:val="ab"/>
              <w:spacing w:line="209" w:lineRule="auto"/>
              <w:ind w:firstLine="0"/>
              <w:jc w:val="center"/>
              <w:rPr>
                <w:color w:val="auto"/>
                <w:sz w:val="24"/>
                <w:szCs w:val="24"/>
              </w:rPr>
            </w:pPr>
            <w:r w:rsidRPr="00E5211F">
              <w:rPr>
                <w:color w:val="auto"/>
                <w:sz w:val="24"/>
                <w:szCs w:val="24"/>
              </w:rPr>
              <w:t>Компоненты информационно- образовательной среды</w:t>
            </w:r>
          </w:p>
        </w:tc>
        <w:tc>
          <w:tcPr>
            <w:tcW w:w="1734" w:type="dxa"/>
            <w:tcBorders>
              <w:top w:val="single" w:sz="4" w:space="0" w:color="auto"/>
              <w:left w:val="single" w:sz="4" w:space="0" w:color="auto"/>
            </w:tcBorders>
            <w:shd w:val="clear" w:color="auto" w:fill="auto"/>
            <w:vAlign w:val="center"/>
          </w:tcPr>
          <w:p w:rsidR="009513C6" w:rsidRPr="00E5211F" w:rsidRDefault="009513C6" w:rsidP="009513C6">
            <w:pPr>
              <w:pStyle w:val="ab"/>
              <w:spacing w:line="211" w:lineRule="auto"/>
              <w:ind w:firstLine="0"/>
              <w:jc w:val="center"/>
              <w:rPr>
                <w:color w:val="auto"/>
                <w:sz w:val="24"/>
                <w:szCs w:val="24"/>
              </w:rPr>
            </w:pPr>
            <w:r w:rsidRPr="00E5211F">
              <w:rPr>
                <w:color w:val="auto"/>
                <w:sz w:val="24"/>
                <w:szCs w:val="24"/>
              </w:rPr>
              <w:t>Наличие компонентов ИОС</w:t>
            </w:r>
          </w:p>
        </w:tc>
        <w:tc>
          <w:tcPr>
            <w:tcW w:w="2126" w:type="dxa"/>
            <w:tcBorders>
              <w:top w:val="single" w:sz="4" w:space="0" w:color="auto"/>
              <w:left w:val="single" w:sz="4" w:space="0" w:color="auto"/>
              <w:right w:val="single" w:sz="4" w:space="0" w:color="auto"/>
            </w:tcBorders>
            <w:shd w:val="clear" w:color="auto" w:fill="auto"/>
            <w:vAlign w:val="center"/>
          </w:tcPr>
          <w:p w:rsidR="009513C6" w:rsidRPr="00E5211F" w:rsidRDefault="009513C6" w:rsidP="009513C6">
            <w:pPr>
              <w:pStyle w:val="ab"/>
              <w:spacing w:line="209" w:lineRule="auto"/>
              <w:ind w:firstLine="0"/>
              <w:jc w:val="center"/>
              <w:rPr>
                <w:color w:val="auto"/>
                <w:sz w:val="24"/>
                <w:szCs w:val="24"/>
              </w:rPr>
            </w:pPr>
            <w:r w:rsidRPr="00E5211F">
              <w:rPr>
                <w:color w:val="auto"/>
                <w:sz w:val="24"/>
                <w:szCs w:val="24"/>
              </w:rPr>
              <w:t>Сроки создания условий в соответствии с требованиями ФГОС (в случае полного или частично отсутствия обеспеченности)</w:t>
            </w:r>
          </w:p>
        </w:tc>
      </w:tr>
      <w:tr w:rsidR="009513C6" w:rsidRPr="00E5211F" w:rsidTr="009513C6">
        <w:trPr>
          <w:trHeight w:hRule="exact" w:val="1253"/>
        </w:trPr>
        <w:tc>
          <w:tcPr>
            <w:tcW w:w="987" w:type="dxa"/>
            <w:tcBorders>
              <w:top w:val="single" w:sz="4" w:space="0" w:color="auto"/>
              <w:left w:val="single" w:sz="4" w:space="0" w:color="auto"/>
            </w:tcBorders>
            <w:shd w:val="clear" w:color="auto" w:fill="auto"/>
          </w:tcPr>
          <w:p w:rsidR="009513C6" w:rsidRPr="00E5211F" w:rsidRDefault="009513C6" w:rsidP="009513C6">
            <w:pPr>
              <w:pStyle w:val="ab"/>
              <w:spacing w:before="100" w:line="240" w:lineRule="auto"/>
              <w:ind w:firstLine="180"/>
              <w:rPr>
                <w:color w:val="auto"/>
                <w:sz w:val="24"/>
                <w:szCs w:val="24"/>
              </w:rPr>
            </w:pPr>
            <w:r w:rsidRPr="00E5211F">
              <w:rPr>
                <w:rFonts w:eastAsia="Courier New"/>
                <w:color w:val="auto"/>
                <w:sz w:val="24"/>
                <w:szCs w:val="24"/>
              </w:rPr>
              <w:t>1.</w:t>
            </w:r>
          </w:p>
        </w:tc>
        <w:tc>
          <w:tcPr>
            <w:tcW w:w="5218" w:type="dxa"/>
            <w:tcBorders>
              <w:top w:val="single" w:sz="4" w:space="0" w:color="auto"/>
              <w:left w:val="single" w:sz="4" w:space="0" w:color="auto"/>
            </w:tcBorders>
            <w:shd w:val="clear" w:color="auto" w:fill="auto"/>
            <w:vAlign w:val="center"/>
          </w:tcPr>
          <w:p w:rsidR="009513C6" w:rsidRPr="00E5211F" w:rsidRDefault="009513C6" w:rsidP="009513C6">
            <w:pPr>
              <w:pStyle w:val="ab"/>
              <w:spacing w:line="240" w:lineRule="auto"/>
              <w:ind w:firstLine="0"/>
              <w:rPr>
                <w:color w:val="auto"/>
                <w:sz w:val="24"/>
                <w:szCs w:val="24"/>
              </w:rPr>
            </w:pPr>
            <w:r w:rsidRPr="00E5211F">
              <w:rPr>
                <w:rFonts w:eastAsia="Courier New"/>
                <w:color w:val="auto"/>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734" w:type="dxa"/>
            <w:tcBorders>
              <w:top w:val="single" w:sz="4" w:space="0" w:color="auto"/>
              <w:left w:val="single" w:sz="4" w:space="0" w:color="auto"/>
            </w:tcBorders>
            <w:shd w:val="clear" w:color="auto" w:fill="auto"/>
          </w:tcPr>
          <w:p w:rsidR="009513C6" w:rsidRPr="00E5211F" w:rsidRDefault="009513C6" w:rsidP="009513C6">
            <w:pPr>
              <w:jc w:val="center"/>
              <w:rPr>
                <w:rFonts w:ascii="Times New Roman" w:hAnsi="Times New Roman" w:cs="Times New Roman"/>
                <w:sz w:val="24"/>
                <w:szCs w:val="24"/>
              </w:rPr>
            </w:pPr>
            <w:r w:rsidRPr="00E5211F">
              <w:rPr>
                <w:rFonts w:ascii="Times New Roman" w:hAnsi="Times New Roman" w:cs="Times New Roman"/>
                <w:sz w:val="24"/>
                <w:szCs w:val="24"/>
              </w:rPr>
              <w:t>имеется</w:t>
            </w:r>
          </w:p>
        </w:tc>
        <w:tc>
          <w:tcPr>
            <w:tcW w:w="2126" w:type="dxa"/>
            <w:tcBorders>
              <w:top w:val="single" w:sz="4" w:space="0" w:color="auto"/>
              <w:left w:val="single" w:sz="4" w:space="0" w:color="auto"/>
              <w:right w:val="single" w:sz="4" w:space="0" w:color="auto"/>
            </w:tcBorders>
            <w:shd w:val="clear" w:color="auto" w:fill="auto"/>
          </w:tcPr>
          <w:p w:rsidR="009513C6" w:rsidRPr="00E5211F" w:rsidRDefault="009513C6" w:rsidP="009513C6">
            <w:pPr>
              <w:rPr>
                <w:rFonts w:ascii="Times New Roman" w:hAnsi="Times New Roman" w:cs="Times New Roman"/>
                <w:sz w:val="24"/>
                <w:szCs w:val="24"/>
              </w:rPr>
            </w:pPr>
          </w:p>
        </w:tc>
      </w:tr>
      <w:tr w:rsidR="009513C6" w:rsidRPr="00E5211F" w:rsidTr="009513C6">
        <w:trPr>
          <w:trHeight w:hRule="exact" w:val="1666"/>
        </w:trPr>
        <w:tc>
          <w:tcPr>
            <w:tcW w:w="987" w:type="dxa"/>
            <w:tcBorders>
              <w:top w:val="single" w:sz="4" w:space="0" w:color="auto"/>
              <w:left w:val="single" w:sz="4" w:space="0" w:color="auto"/>
            </w:tcBorders>
            <w:shd w:val="clear" w:color="auto" w:fill="auto"/>
          </w:tcPr>
          <w:p w:rsidR="009513C6" w:rsidRPr="00E5211F" w:rsidRDefault="009513C6" w:rsidP="009513C6">
            <w:pPr>
              <w:pStyle w:val="ab"/>
              <w:spacing w:before="100" w:line="240" w:lineRule="auto"/>
              <w:ind w:firstLine="180"/>
              <w:rPr>
                <w:color w:val="auto"/>
                <w:sz w:val="24"/>
                <w:szCs w:val="24"/>
              </w:rPr>
            </w:pPr>
            <w:r w:rsidRPr="00E5211F">
              <w:rPr>
                <w:rFonts w:eastAsia="Courier New"/>
                <w:color w:val="auto"/>
                <w:sz w:val="24"/>
                <w:szCs w:val="24"/>
              </w:rPr>
              <w:t>2.</w:t>
            </w:r>
          </w:p>
        </w:tc>
        <w:tc>
          <w:tcPr>
            <w:tcW w:w="5218" w:type="dxa"/>
            <w:tcBorders>
              <w:top w:val="single" w:sz="4" w:space="0" w:color="auto"/>
              <w:left w:val="single" w:sz="4" w:space="0" w:color="auto"/>
            </w:tcBorders>
            <w:shd w:val="clear" w:color="auto" w:fill="auto"/>
            <w:vAlign w:val="center"/>
          </w:tcPr>
          <w:p w:rsidR="009513C6" w:rsidRPr="00E5211F" w:rsidRDefault="009513C6" w:rsidP="009513C6">
            <w:pPr>
              <w:pStyle w:val="ab"/>
              <w:spacing w:line="240" w:lineRule="auto"/>
              <w:ind w:firstLine="0"/>
              <w:rPr>
                <w:color w:val="auto"/>
                <w:sz w:val="24"/>
                <w:szCs w:val="24"/>
              </w:rPr>
            </w:pPr>
            <w:r w:rsidRPr="00E5211F">
              <w:rPr>
                <w:rFonts w:eastAsia="Courier New"/>
                <w:color w:val="auto"/>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734" w:type="dxa"/>
            <w:tcBorders>
              <w:top w:val="single" w:sz="4" w:space="0" w:color="auto"/>
              <w:left w:val="single" w:sz="4" w:space="0" w:color="auto"/>
            </w:tcBorders>
            <w:shd w:val="clear" w:color="auto" w:fill="auto"/>
          </w:tcPr>
          <w:p w:rsidR="009513C6" w:rsidRPr="00E5211F" w:rsidRDefault="009513C6" w:rsidP="009513C6">
            <w:pPr>
              <w:jc w:val="center"/>
              <w:rPr>
                <w:rFonts w:ascii="Times New Roman" w:hAnsi="Times New Roman" w:cs="Times New Roman"/>
                <w:sz w:val="24"/>
                <w:szCs w:val="24"/>
              </w:rPr>
            </w:pPr>
            <w:r w:rsidRPr="00E5211F">
              <w:rPr>
                <w:rFonts w:ascii="Times New Roman" w:hAnsi="Times New Roman" w:cs="Times New Roman"/>
                <w:sz w:val="24"/>
                <w:szCs w:val="24"/>
              </w:rPr>
              <w:t>имеется</w:t>
            </w:r>
          </w:p>
        </w:tc>
        <w:tc>
          <w:tcPr>
            <w:tcW w:w="2126" w:type="dxa"/>
            <w:tcBorders>
              <w:top w:val="single" w:sz="4" w:space="0" w:color="auto"/>
              <w:left w:val="single" w:sz="4" w:space="0" w:color="auto"/>
              <w:right w:val="single" w:sz="4" w:space="0" w:color="auto"/>
            </w:tcBorders>
            <w:shd w:val="clear" w:color="auto" w:fill="auto"/>
          </w:tcPr>
          <w:p w:rsidR="009513C6" w:rsidRPr="00E5211F" w:rsidRDefault="009513C6" w:rsidP="009513C6">
            <w:pPr>
              <w:rPr>
                <w:rFonts w:ascii="Times New Roman" w:hAnsi="Times New Roman" w:cs="Times New Roman"/>
                <w:sz w:val="24"/>
                <w:szCs w:val="24"/>
              </w:rPr>
            </w:pPr>
          </w:p>
        </w:tc>
      </w:tr>
      <w:tr w:rsidR="009513C6" w:rsidRPr="00E5211F" w:rsidTr="009513C6">
        <w:trPr>
          <w:trHeight w:hRule="exact" w:val="1056"/>
        </w:trPr>
        <w:tc>
          <w:tcPr>
            <w:tcW w:w="987" w:type="dxa"/>
            <w:tcBorders>
              <w:top w:val="single" w:sz="4" w:space="0" w:color="auto"/>
              <w:left w:val="single" w:sz="4" w:space="0" w:color="auto"/>
              <w:bottom w:val="single" w:sz="4" w:space="0" w:color="auto"/>
            </w:tcBorders>
            <w:shd w:val="clear" w:color="auto" w:fill="auto"/>
          </w:tcPr>
          <w:p w:rsidR="009513C6" w:rsidRPr="00E5211F" w:rsidRDefault="009513C6" w:rsidP="009513C6">
            <w:pPr>
              <w:pStyle w:val="ab"/>
              <w:spacing w:before="100" w:line="240" w:lineRule="auto"/>
              <w:ind w:firstLine="180"/>
              <w:rPr>
                <w:color w:val="auto"/>
                <w:sz w:val="24"/>
                <w:szCs w:val="24"/>
              </w:rPr>
            </w:pPr>
            <w:r w:rsidRPr="00E5211F">
              <w:rPr>
                <w:rFonts w:eastAsia="Courier New"/>
                <w:color w:val="auto"/>
                <w:sz w:val="24"/>
                <w:szCs w:val="24"/>
              </w:rPr>
              <w:t>3.</w:t>
            </w:r>
          </w:p>
        </w:tc>
        <w:tc>
          <w:tcPr>
            <w:tcW w:w="5218" w:type="dxa"/>
            <w:tcBorders>
              <w:top w:val="single" w:sz="4" w:space="0" w:color="auto"/>
              <w:left w:val="single" w:sz="4" w:space="0" w:color="auto"/>
              <w:bottom w:val="single" w:sz="4" w:space="0" w:color="auto"/>
            </w:tcBorders>
            <w:shd w:val="clear" w:color="auto" w:fill="auto"/>
            <w:vAlign w:val="center"/>
          </w:tcPr>
          <w:p w:rsidR="009513C6" w:rsidRPr="00E5211F" w:rsidRDefault="009513C6" w:rsidP="009513C6">
            <w:pPr>
              <w:pStyle w:val="ab"/>
              <w:spacing w:line="240" w:lineRule="auto"/>
              <w:ind w:firstLine="0"/>
              <w:rPr>
                <w:color w:val="auto"/>
                <w:sz w:val="24"/>
                <w:szCs w:val="24"/>
              </w:rPr>
            </w:pPr>
            <w:r w:rsidRPr="00E5211F">
              <w:rPr>
                <w:rFonts w:eastAsia="Courier New"/>
                <w:color w:val="auto"/>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734" w:type="dxa"/>
            <w:tcBorders>
              <w:top w:val="single" w:sz="4" w:space="0" w:color="auto"/>
              <w:left w:val="single" w:sz="4" w:space="0" w:color="auto"/>
              <w:bottom w:val="single" w:sz="4" w:space="0" w:color="auto"/>
            </w:tcBorders>
            <w:shd w:val="clear" w:color="auto" w:fill="auto"/>
          </w:tcPr>
          <w:p w:rsidR="009513C6" w:rsidRPr="00E5211F" w:rsidRDefault="009513C6" w:rsidP="009513C6">
            <w:pPr>
              <w:jc w:val="center"/>
              <w:rPr>
                <w:rFonts w:ascii="Times New Roman" w:hAnsi="Times New Roman" w:cs="Times New Roman"/>
                <w:sz w:val="24"/>
                <w:szCs w:val="24"/>
              </w:rPr>
            </w:pPr>
            <w:r w:rsidRPr="00E5211F">
              <w:rPr>
                <w:rFonts w:ascii="Times New Roman" w:hAnsi="Times New Roman" w:cs="Times New Roman"/>
                <w:sz w:val="24"/>
                <w:szCs w:val="24"/>
              </w:rPr>
              <w:t>имеется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513C6" w:rsidRPr="00E5211F" w:rsidRDefault="009513C6" w:rsidP="009513C6">
            <w:pPr>
              <w:rPr>
                <w:rFonts w:ascii="Times New Roman" w:hAnsi="Times New Roman" w:cs="Times New Roman"/>
                <w:sz w:val="24"/>
                <w:szCs w:val="24"/>
              </w:rPr>
            </w:pPr>
          </w:p>
        </w:tc>
      </w:tr>
      <w:tr w:rsidR="009513C6" w:rsidRPr="00E5211F" w:rsidTr="009513C6">
        <w:trPr>
          <w:trHeight w:hRule="exact" w:val="1176"/>
        </w:trPr>
        <w:tc>
          <w:tcPr>
            <w:tcW w:w="987" w:type="dxa"/>
            <w:tcBorders>
              <w:top w:val="single" w:sz="4" w:space="0" w:color="auto"/>
              <w:left w:val="single" w:sz="4" w:space="0" w:color="auto"/>
              <w:bottom w:val="single" w:sz="4" w:space="0" w:color="auto"/>
            </w:tcBorders>
            <w:shd w:val="clear" w:color="auto" w:fill="auto"/>
          </w:tcPr>
          <w:p w:rsidR="009513C6" w:rsidRPr="00E5211F" w:rsidRDefault="009513C6" w:rsidP="009513C6">
            <w:pPr>
              <w:pStyle w:val="ab"/>
              <w:spacing w:before="100" w:line="240" w:lineRule="auto"/>
              <w:ind w:firstLine="180"/>
              <w:rPr>
                <w:rFonts w:eastAsia="Courier New"/>
                <w:color w:val="auto"/>
                <w:sz w:val="24"/>
                <w:szCs w:val="24"/>
              </w:rPr>
            </w:pPr>
            <w:r w:rsidRPr="00E5211F">
              <w:rPr>
                <w:rFonts w:eastAsia="Courier New"/>
                <w:color w:val="auto"/>
                <w:sz w:val="24"/>
                <w:szCs w:val="24"/>
              </w:rPr>
              <w:t>4.</w:t>
            </w:r>
          </w:p>
        </w:tc>
        <w:tc>
          <w:tcPr>
            <w:tcW w:w="5218" w:type="dxa"/>
            <w:tcBorders>
              <w:top w:val="single" w:sz="4" w:space="0" w:color="auto"/>
              <w:left w:val="single" w:sz="4" w:space="0" w:color="auto"/>
              <w:bottom w:val="single" w:sz="4" w:space="0" w:color="auto"/>
            </w:tcBorders>
            <w:shd w:val="clear" w:color="auto" w:fill="auto"/>
            <w:vAlign w:val="center"/>
          </w:tcPr>
          <w:p w:rsidR="009513C6" w:rsidRPr="00E5211F" w:rsidRDefault="009513C6" w:rsidP="009513C6">
            <w:pPr>
              <w:pStyle w:val="ab"/>
              <w:spacing w:line="240" w:lineRule="auto"/>
              <w:ind w:firstLine="0"/>
              <w:rPr>
                <w:rFonts w:eastAsia="Courier New"/>
                <w:color w:val="auto"/>
                <w:sz w:val="24"/>
                <w:szCs w:val="24"/>
              </w:rPr>
            </w:pPr>
            <w:r w:rsidRPr="00E5211F">
              <w:rPr>
                <w:rFonts w:eastAsia="Courier New"/>
                <w:color w:val="auto"/>
                <w:sz w:val="24"/>
                <w:szCs w:val="24"/>
              </w:rPr>
              <w:t>Учебно-наглядные пособия (средства обучения):</w:t>
            </w:r>
          </w:p>
          <w:p w:rsidR="009513C6" w:rsidRPr="00E5211F" w:rsidRDefault="009513C6" w:rsidP="00D266C8">
            <w:pPr>
              <w:pStyle w:val="ab"/>
              <w:numPr>
                <w:ilvl w:val="0"/>
                <w:numId w:val="370"/>
              </w:numPr>
              <w:tabs>
                <w:tab w:val="left" w:pos="149"/>
              </w:tabs>
              <w:spacing w:line="240" w:lineRule="auto"/>
              <w:ind w:left="280" w:hanging="142"/>
              <w:rPr>
                <w:rFonts w:eastAsia="Courier New"/>
                <w:color w:val="auto"/>
                <w:sz w:val="24"/>
                <w:szCs w:val="24"/>
              </w:rPr>
            </w:pPr>
            <w:r w:rsidRPr="00E5211F">
              <w:rPr>
                <w:rFonts w:eastAsia="Courier New"/>
                <w:color w:val="auto"/>
                <w:sz w:val="24"/>
                <w:szCs w:val="24"/>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9513C6" w:rsidRPr="00E5211F" w:rsidRDefault="009513C6" w:rsidP="00D266C8">
            <w:pPr>
              <w:pStyle w:val="ab"/>
              <w:numPr>
                <w:ilvl w:val="0"/>
                <w:numId w:val="370"/>
              </w:numPr>
              <w:tabs>
                <w:tab w:val="left" w:pos="149"/>
              </w:tabs>
              <w:spacing w:line="233" w:lineRule="auto"/>
              <w:ind w:left="280" w:hanging="142"/>
              <w:rPr>
                <w:rFonts w:eastAsia="Courier New"/>
                <w:color w:val="auto"/>
                <w:sz w:val="24"/>
                <w:szCs w:val="24"/>
              </w:rPr>
            </w:pPr>
            <w:r w:rsidRPr="00E5211F">
              <w:rPr>
                <w:rFonts w:eastAsia="Courier New"/>
                <w:color w:val="auto"/>
                <w:sz w:val="24"/>
                <w:szCs w:val="24"/>
              </w:rPr>
              <w:t>модели разных видов;</w:t>
            </w:r>
          </w:p>
          <w:p w:rsidR="009513C6" w:rsidRPr="00E5211F" w:rsidRDefault="009513C6" w:rsidP="00D266C8">
            <w:pPr>
              <w:pStyle w:val="ab"/>
              <w:numPr>
                <w:ilvl w:val="0"/>
                <w:numId w:val="370"/>
              </w:numPr>
              <w:tabs>
                <w:tab w:val="left" w:pos="149"/>
              </w:tabs>
              <w:spacing w:line="233" w:lineRule="auto"/>
              <w:ind w:left="280" w:hanging="142"/>
              <w:rPr>
                <w:rFonts w:eastAsia="Courier New"/>
                <w:color w:val="auto"/>
                <w:sz w:val="24"/>
                <w:szCs w:val="24"/>
              </w:rPr>
            </w:pPr>
            <w:r w:rsidRPr="00E5211F">
              <w:rPr>
                <w:rFonts w:eastAsia="Courier New"/>
                <w:color w:val="auto"/>
                <w:sz w:val="24"/>
                <w:szCs w:val="24"/>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9513C6" w:rsidRPr="00E5211F" w:rsidRDefault="009513C6" w:rsidP="00D266C8">
            <w:pPr>
              <w:pStyle w:val="ab"/>
              <w:numPr>
                <w:ilvl w:val="0"/>
                <w:numId w:val="370"/>
              </w:numPr>
              <w:tabs>
                <w:tab w:val="left" w:pos="149"/>
              </w:tabs>
              <w:spacing w:line="233" w:lineRule="auto"/>
              <w:ind w:left="280" w:hanging="142"/>
              <w:rPr>
                <w:rFonts w:eastAsia="Courier New"/>
                <w:color w:val="auto"/>
                <w:sz w:val="24"/>
                <w:szCs w:val="24"/>
              </w:rPr>
            </w:pPr>
            <w:r w:rsidRPr="00E5211F">
              <w:rPr>
                <w:rFonts w:eastAsia="Courier New"/>
                <w:color w:val="auto"/>
                <w:sz w:val="24"/>
                <w:szCs w:val="24"/>
              </w:rPr>
              <w:t>экранно-звуковые (аудиокниги, фонохрестоматии, видеофильмы),</w:t>
            </w:r>
          </w:p>
          <w:p w:rsidR="009513C6" w:rsidRPr="00E5211F" w:rsidRDefault="009513C6" w:rsidP="00D266C8">
            <w:pPr>
              <w:pStyle w:val="ab"/>
              <w:numPr>
                <w:ilvl w:val="0"/>
                <w:numId w:val="370"/>
              </w:numPr>
              <w:tabs>
                <w:tab w:val="left" w:pos="149"/>
              </w:tabs>
              <w:spacing w:line="233" w:lineRule="auto"/>
              <w:ind w:left="280" w:hanging="142"/>
              <w:rPr>
                <w:rFonts w:eastAsia="Courier New"/>
                <w:color w:val="auto"/>
                <w:sz w:val="24"/>
                <w:szCs w:val="24"/>
              </w:rPr>
            </w:pPr>
            <w:r w:rsidRPr="00E5211F">
              <w:rPr>
                <w:rFonts w:eastAsia="Courier New"/>
                <w:color w:val="auto"/>
                <w:sz w:val="24"/>
                <w:szCs w:val="24"/>
              </w:rPr>
              <w:t>мультимедийные средства (электронные приложения к учебникам, аудиозаписи, видеофильмы, электронные медиалекции, тренажеры, и др.)</w:t>
            </w:r>
          </w:p>
        </w:tc>
        <w:tc>
          <w:tcPr>
            <w:tcW w:w="1734" w:type="dxa"/>
            <w:tcBorders>
              <w:top w:val="single" w:sz="4" w:space="0" w:color="auto"/>
              <w:left w:val="single" w:sz="4" w:space="0" w:color="auto"/>
              <w:bottom w:val="single" w:sz="4" w:space="0" w:color="auto"/>
            </w:tcBorders>
            <w:shd w:val="clear" w:color="auto" w:fill="auto"/>
          </w:tcPr>
          <w:p w:rsidR="009513C6" w:rsidRPr="00E5211F" w:rsidRDefault="009513C6" w:rsidP="009513C6">
            <w:pPr>
              <w:jc w:val="center"/>
              <w:rPr>
                <w:sz w:val="24"/>
                <w:szCs w:val="24"/>
              </w:rPr>
            </w:pPr>
            <w:r w:rsidRPr="00E5211F">
              <w:rPr>
                <w:rFonts w:ascii="Times New Roman" w:hAnsi="Times New Roman" w:cs="Times New Roman"/>
                <w:sz w:val="24"/>
                <w:szCs w:val="24"/>
              </w:rPr>
              <w:t>имеется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513C6" w:rsidRPr="00E5211F" w:rsidRDefault="009513C6" w:rsidP="009513C6">
            <w:pPr>
              <w:rPr>
                <w:rFonts w:ascii="Times New Roman" w:hAnsi="Times New Roman" w:cs="Times New Roman"/>
                <w:sz w:val="24"/>
                <w:szCs w:val="24"/>
              </w:rPr>
            </w:pPr>
          </w:p>
        </w:tc>
      </w:tr>
      <w:tr w:rsidR="009513C6" w:rsidRPr="00E5211F" w:rsidTr="009513C6">
        <w:trPr>
          <w:trHeight w:hRule="exact" w:val="1056"/>
        </w:trPr>
        <w:tc>
          <w:tcPr>
            <w:tcW w:w="987" w:type="dxa"/>
            <w:tcBorders>
              <w:top w:val="single" w:sz="4" w:space="0" w:color="auto"/>
              <w:left w:val="single" w:sz="4" w:space="0" w:color="auto"/>
              <w:bottom w:val="single" w:sz="4" w:space="0" w:color="auto"/>
            </w:tcBorders>
            <w:shd w:val="clear" w:color="auto" w:fill="auto"/>
          </w:tcPr>
          <w:p w:rsidR="009513C6" w:rsidRPr="00E5211F" w:rsidRDefault="009513C6" w:rsidP="009513C6">
            <w:pPr>
              <w:pStyle w:val="ab"/>
              <w:spacing w:before="100" w:line="240" w:lineRule="auto"/>
              <w:ind w:firstLine="180"/>
              <w:rPr>
                <w:rFonts w:eastAsia="Courier New"/>
                <w:color w:val="auto"/>
                <w:sz w:val="24"/>
                <w:szCs w:val="24"/>
              </w:rPr>
            </w:pPr>
            <w:r w:rsidRPr="00E5211F">
              <w:rPr>
                <w:rFonts w:eastAsia="Courier New"/>
                <w:color w:val="auto"/>
                <w:sz w:val="24"/>
                <w:szCs w:val="24"/>
              </w:rPr>
              <w:t>5.</w:t>
            </w:r>
          </w:p>
        </w:tc>
        <w:tc>
          <w:tcPr>
            <w:tcW w:w="5218" w:type="dxa"/>
            <w:tcBorders>
              <w:top w:val="single" w:sz="4" w:space="0" w:color="auto"/>
              <w:left w:val="single" w:sz="4" w:space="0" w:color="auto"/>
              <w:bottom w:val="single" w:sz="4" w:space="0" w:color="auto"/>
            </w:tcBorders>
            <w:shd w:val="clear" w:color="auto" w:fill="auto"/>
            <w:vAlign w:val="center"/>
          </w:tcPr>
          <w:p w:rsidR="009513C6" w:rsidRPr="00E5211F" w:rsidRDefault="009513C6" w:rsidP="009513C6">
            <w:pPr>
              <w:pStyle w:val="ab"/>
              <w:spacing w:line="240" w:lineRule="auto"/>
              <w:ind w:firstLine="0"/>
              <w:rPr>
                <w:rFonts w:eastAsia="Courier New"/>
                <w:color w:val="auto"/>
                <w:sz w:val="24"/>
                <w:szCs w:val="24"/>
              </w:rPr>
            </w:pPr>
            <w:r w:rsidRPr="00E5211F">
              <w:rPr>
                <w:rFonts w:eastAsia="Courier New"/>
                <w:color w:val="auto"/>
                <w:sz w:val="24"/>
                <w:szCs w:val="24"/>
              </w:rPr>
              <w:t>Информационно-образовательные ресурсы Интернета (обеспечен доступ для всех участников образовательного процесса)</w:t>
            </w:r>
          </w:p>
        </w:tc>
        <w:tc>
          <w:tcPr>
            <w:tcW w:w="1734" w:type="dxa"/>
            <w:tcBorders>
              <w:top w:val="single" w:sz="4" w:space="0" w:color="auto"/>
              <w:left w:val="single" w:sz="4" w:space="0" w:color="auto"/>
              <w:bottom w:val="single" w:sz="4" w:space="0" w:color="auto"/>
            </w:tcBorders>
            <w:shd w:val="clear" w:color="auto" w:fill="auto"/>
          </w:tcPr>
          <w:p w:rsidR="009513C6" w:rsidRPr="00E5211F" w:rsidRDefault="009513C6" w:rsidP="009513C6">
            <w:pPr>
              <w:jc w:val="center"/>
              <w:rPr>
                <w:sz w:val="24"/>
                <w:szCs w:val="24"/>
              </w:rPr>
            </w:pPr>
            <w:r w:rsidRPr="00E5211F">
              <w:rPr>
                <w:rFonts w:ascii="Times New Roman" w:hAnsi="Times New Roman" w:cs="Times New Roman"/>
                <w:sz w:val="24"/>
                <w:szCs w:val="24"/>
              </w:rPr>
              <w:t>имеется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513C6" w:rsidRPr="00E5211F" w:rsidRDefault="009513C6" w:rsidP="009513C6">
            <w:pPr>
              <w:rPr>
                <w:rFonts w:ascii="Times New Roman" w:hAnsi="Times New Roman" w:cs="Times New Roman"/>
                <w:sz w:val="24"/>
                <w:szCs w:val="24"/>
              </w:rPr>
            </w:pPr>
          </w:p>
        </w:tc>
      </w:tr>
      <w:tr w:rsidR="009513C6" w:rsidRPr="00E5211F" w:rsidTr="009513C6">
        <w:trPr>
          <w:trHeight w:hRule="exact" w:val="1056"/>
        </w:trPr>
        <w:tc>
          <w:tcPr>
            <w:tcW w:w="987" w:type="dxa"/>
            <w:tcBorders>
              <w:top w:val="single" w:sz="4" w:space="0" w:color="auto"/>
              <w:left w:val="single" w:sz="4" w:space="0" w:color="auto"/>
              <w:bottom w:val="single" w:sz="4" w:space="0" w:color="auto"/>
            </w:tcBorders>
            <w:shd w:val="clear" w:color="auto" w:fill="auto"/>
          </w:tcPr>
          <w:p w:rsidR="009513C6" w:rsidRPr="00E5211F" w:rsidRDefault="009513C6" w:rsidP="009513C6">
            <w:pPr>
              <w:pStyle w:val="ab"/>
              <w:spacing w:before="100" w:line="240" w:lineRule="auto"/>
              <w:ind w:firstLine="180"/>
              <w:rPr>
                <w:rFonts w:eastAsia="Courier New"/>
                <w:color w:val="auto"/>
                <w:sz w:val="24"/>
                <w:szCs w:val="24"/>
              </w:rPr>
            </w:pPr>
            <w:r w:rsidRPr="00E5211F">
              <w:rPr>
                <w:rFonts w:eastAsia="Courier New"/>
                <w:color w:val="auto"/>
                <w:sz w:val="24"/>
                <w:szCs w:val="24"/>
              </w:rPr>
              <w:t>6.</w:t>
            </w:r>
          </w:p>
        </w:tc>
        <w:tc>
          <w:tcPr>
            <w:tcW w:w="5218" w:type="dxa"/>
            <w:tcBorders>
              <w:top w:val="single" w:sz="4" w:space="0" w:color="auto"/>
              <w:left w:val="single" w:sz="4" w:space="0" w:color="auto"/>
              <w:bottom w:val="single" w:sz="4" w:space="0" w:color="auto"/>
            </w:tcBorders>
            <w:shd w:val="clear" w:color="auto" w:fill="auto"/>
            <w:vAlign w:val="center"/>
          </w:tcPr>
          <w:p w:rsidR="009513C6" w:rsidRPr="00E5211F" w:rsidRDefault="009513C6" w:rsidP="009513C6">
            <w:pPr>
              <w:pStyle w:val="ab"/>
              <w:spacing w:line="240" w:lineRule="auto"/>
              <w:ind w:firstLine="0"/>
              <w:rPr>
                <w:rFonts w:eastAsia="Courier New"/>
                <w:color w:val="auto"/>
                <w:sz w:val="24"/>
                <w:szCs w:val="24"/>
              </w:rPr>
            </w:pPr>
            <w:r w:rsidRPr="00E5211F">
              <w:rPr>
                <w:rFonts w:eastAsia="Courier New"/>
                <w:color w:val="auto"/>
                <w:sz w:val="24"/>
                <w:szCs w:val="24"/>
              </w:rPr>
              <w:t>Информационно-телекоммуникационная инфраструктура</w:t>
            </w:r>
          </w:p>
        </w:tc>
        <w:tc>
          <w:tcPr>
            <w:tcW w:w="1734" w:type="dxa"/>
            <w:tcBorders>
              <w:top w:val="single" w:sz="4" w:space="0" w:color="auto"/>
              <w:left w:val="single" w:sz="4" w:space="0" w:color="auto"/>
              <w:bottom w:val="single" w:sz="4" w:space="0" w:color="auto"/>
            </w:tcBorders>
            <w:shd w:val="clear" w:color="auto" w:fill="auto"/>
          </w:tcPr>
          <w:p w:rsidR="009513C6" w:rsidRPr="00E5211F" w:rsidRDefault="009513C6" w:rsidP="009513C6">
            <w:pPr>
              <w:jc w:val="center"/>
              <w:rPr>
                <w:sz w:val="24"/>
                <w:szCs w:val="24"/>
              </w:rPr>
            </w:pPr>
            <w:r w:rsidRPr="00E5211F">
              <w:rPr>
                <w:rFonts w:ascii="Times New Roman" w:hAnsi="Times New Roman" w:cs="Times New Roman"/>
                <w:sz w:val="24"/>
                <w:szCs w:val="24"/>
              </w:rPr>
              <w:t>имеется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513C6" w:rsidRPr="00E5211F" w:rsidRDefault="009513C6" w:rsidP="009513C6">
            <w:pPr>
              <w:rPr>
                <w:rFonts w:ascii="Times New Roman" w:hAnsi="Times New Roman" w:cs="Times New Roman"/>
                <w:sz w:val="24"/>
                <w:szCs w:val="24"/>
              </w:rPr>
            </w:pPr>
          </w:p>
        </w:tc>
      </w:tr>
      <w:tr w:rsidR="009513C6" w:rsidRPr="00E5211F" w:rsidTr="009513C6">
        <w:trPr>
          <w:trHeight w:hRule="exact" w:val="1056"/>
        </w:trPr>
        <w:tc>
          <w:tcPr>
            <w:tcW w:w="987" w:type="dxa"/>
            <w:tcBorders>
              <w:top w:val="single" w:sz="4" w:space="0" w:color="auto"/>
              <w:left w:val="single" w:sz="4" w:space="0" w:color="auto"/>
              <w:bottom w:val="single" w:sz="4" w:space="0" w:color="auto"/>
            </w:tcBorders>
            <w:shd w:val="clear" w:color="auto" w:fill="auto"/>
          </w:tcPr>
          <w:p w:rsidR="009513C6" w:rsidRPr="00E5211F" w:rsidRDefault="009513C6" w:rsidP="009513C6">
            <w:pPr>
              <w:pStyle w:val="ab"/>
              <w:spacing w:before="100" w:line="240" w:lineRule="auto"/>
              <w:ind w:firstLine="180"/>
              <w:rPr>
                <w:rFonts w:eastAsia="Courier New"/>
                <w:color w:val="auto"/>
                <w:sz w:val="24"/>
                <w:szCs w:val="24"/>
              </w:rPr>
            </w:pPr>
            <w:r w:rsidRPr="00E5211F">
              <w:rPr>
                <w:rFonts w:eastAsia="Courier New"/>
                <w:color w:val="auto"/>
                <w:sz w:val="24"/>
                <w:szCs w:val="24"/>
              </w:rPr>
              <w:t>7.</w:t>
            </w:r>
          </w:p>
        </w:tc>
        <w:tc>
          <w:tcPr>
            <w:tcW w:w="5218" w:type="dxa"/>
            <w:tcBorders>
              <w:top w:val="single" w:sz="4" w:space="0" w:color="auto"/>
              <w:left w:val="single" w:sz="4" w:space="0" w:color="auto"/>
              <w:bottom w:val="single" w:sz="4" w:space="0" w:color="auto"/>
            </w:tcBorders>
            <w:shd w:val="clear" w:color="auto" w:fill="auto"/>
            <w:vAlign w:val="center"/>
          </w:tcPr>
          <w:p w:rsidR="009513C6" w:rsidRPr="00E5211F" w:rsidRDefault="009513C6" w:rsidP="009513C6">
            <w:pPr>
              <w:pStyle w:val="ab"/>
              <w:spacing w:line="240" w:lineRule="auto"/>
              <w:ind w:firstLine="0"/>
              <w:rPr>
                <w:rFonts w:eastAsia="Courier New"/>
                <w:color w:val="auto"/>
                <w:sz w:val="24"/>
                <w:szCs w:val="24"/>
              </w:rPr>
            </w:pPr>
            <w:r w:rsidRPr="00E5211F">
              <w:rPr>
                <w:rFonts w:eastAsia="Courier New"/>
                <w:color w:val="auto"/>
                <w:sz w:val="24"/>
                <w:szCs w:val="24"/>
              </w:rPr>
              <w:t>Технические средства, обеспечивающие функционирование информационно-образовательной среды</w:t>
            </w:r>
          </w:p>
        </w:tc>
        <w:tc>
          <w:tcPr>
            <w:tcW w:w="1734" w:type="dxa"/>
            <w:tcBorders>
              <w:top w:val="single" w:sz="4" w:space="0" w:color="auto"/>
              <w:left w:val="single" w:sz="4" w:space="0" w:color="auto"/>
              <w:bottom w:val="single" w:sz="4" w:space="0" w:color="auto"/>
            </w:tcBorders>
            <w:shd w:val="clear" w:color="auto" w:fill="auto"/>
          </w:tcPr>
          <w:p w:rsidR="009513C6" w:rsidRPr="00E5211F" w:rsidRDefault="009513C6" w:rsidP="009513C6">
            <w:pPr>
              <w:jc w:val="center"/>
              <w:rPr>
                <w:sz w:val="24"/>
                <w:szCs w:val="24"/>
              </w:rPr>
            </w:pPr>
            <w:r w:rsidRPr="00E5211F">
              <w:rPr>
                <w:rFonts w:ascii="Times New Roman" w:hAnsi="Times New Roman" w:cs="Times New Roman"/>
                <w:sz w:val="24"/>
                <w:szCs w:val="24"/>
              </w:rPr>
              <w:t>имеется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513C6" w:rsidRPr="00E5211F" w:rsidRDefault="009513C6" w:rsidP="009513C6">
            <w:pPr>
              <w:rPr>
                <w:rFonts w:ascii="Times New Roman" w:hAnsi="Times New Roman" w:cs="Times New Roman"/>
                <w:sz w:val="24"/>
                <w:szCs w:val="24"/>
              </w:rPr>
            </w:pPr>
          </w:p>
        </w:tc>
      </w:tr>
      <w:tr w:rsidR="009513C6" w:rsidRPr="00E5211F" w:rsidTr="009513C6">
        <w:trPr>
          <w:trHeight w:hRule="exact" w:val="1056"/>
        </w:trPr>
        <w:tc>
          <w:tcPr>
            <w:tcW w:w="987" w:type="dxa"/>
            <w:tcBorders>
              <w:top w:val="single" w:sz="4" w:space="0" w:color="auto"/>
              <w:left w:val="single" w:sz="4" w:space="0" w:color="auto"/>
              <w:bottom w:val="single" w:sz="4" w:space="0" w:color="auto"/>
            </w:tcBorders>
            <w:shd w:val="clear" w:color="auto" w:fill="auto"/>
          </w:tcPr>
          <w:p w:rsidR="009513C6" w:rsidRPr="00E5211F" w:rsidRDefault="009513C6" w:rsidP="009513C6">
            <w:pPr>
              <w:pStyle w:val="ab"/>
              <w:spacing w:before="100" w:line="240" w:lineRule="auto"/>
              <w:ind w:firstLine="180"/>
              <w:rPr>
                <w:rFonts w:eastAsia="Courier New"/>
                <w:color w:val="auto"/>
                <w:sz w:val="24"/>
                <w:szCs w:val="24"/>
              </w:rPr>
            </w:pPr>
            <w:r w:rsidRPr="00E5211F">
              <w:rPr>
                <w:rFonts w:eastAsia="Courier New"/>
                <w:color w:val="auto"/>
                <w:sz w:val="24"/>
                <w:szCs w:val="24"/>
              </w:rPr>
              <w:t>8.</w:t>
            </w:r>
          </w:p>
        </w:tc>
        <w:tc>
          <w:tcPr>
            <w:tcW w:w="5218" w:type="dxa"/>
            <w:tcBorders>
              <w:top w:val="single" w:sz="4" w:space="0" w:color="auto"/>
              <w:left w:val="single" w:sz="4" w:space="0" w:color="auto"/>
              <w:bottom w:val="single" w:sz="4" w:space="0" w:color="auto"/>
            </w:tcBorders>
            <w:shd w:val="clear" w:color="auto" w:fill="auto"/>
            <w:vAlign w:val="center"/>
          </w:tcPr>
          <w:p w:rsidR="009513C6" w:rsidRPr="00E5211F" w:rsidRDefault="009513C6" w:rsidP="009513C6">
            <w:pPr>
              <w:pStyle w:val="ab"/>
              <w:spacing w:line="240" w:lineRule="auto"/>
              <w:ind w:firstLine="0"/>
              <w:rPr>
                <w:rFonts w:eastAsia="Courier New"/>
                <w:color w:val="auto"/>
                <w:sz w:val="24"/>
                <w:szCs w:val="24"/>
              </w:rPr>
            </w:pPr>
            <w:r w:rsidRPr="00E5211F">
              <w:rPr>
                <w:rFonts w:eastAsia="Courier New"/>
                <w:color w:val="auto"/>
                <w:sz w:val="24"/>
                <w:szCs w:val="24"/>
              </w:rPr>
              <w:t>Программные инструменты, обеспечивающие функционирование информационно-образовательной среды</w:t>
            </w:r>
          </w:p>
        </w:tc>
        <w:tc>
          <w:tcPr>
            <w:tcW w:w="1734" w:type="dxa"/>
            <w:tcBorders>
              <w:top w:val="single" w:sz="4" w:space="0" w:color="auto"/>
              <w:left w:val="single" w:sz="4" w:space="0" w:color="auto"/>
              <w:bottom w:val="single" w:sz="4" w:space="0" w:color="auto"/>
            </w:tcBorders>
            <w:shd w:val="clear" w:color="auto" w:fill="auto"/>
          </w:tcPr>
          <w:p w:rsidR="009513C6" w:rsidRPr="00E5211F" w:rsidRDefault="009513C6" w:rsidP="009513C6">
            <w:pPr>
              <w:jc w:val="center"/>
              <w:rPr>
                <w:sz w:val="24"/>
                <w:szCs w:val="24"/>
              </w:rPr>
            </w:pPr>
            <w:r w:rsidRPr="00E5211F">
              <w:rPr>
                <w:rFonts w:ascii="Times New Roman" w:hAnsi="Times New Roman" w:cs="Times New Roman"/>
                <w:sz w:val="24"/>
                <w:szCs w:val="24"/>
              </w:rPr>
              <w:t>имеется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513C6" w:rsidRPr="00E5211F" w:rsidRDefault="009513C6" w:rsidP="009513C6">
            <w:pPr>
              <w:rPr>
                <w:rFonts w:ascii="Times New Roman" w:hAnsi="Times New Roman" w:cs="Times New Roman"/>
                <w:sz w:val="24"/>
                <w:szCs w:val="24"/>
              </w:rPr>
            </w:pPr>
          </w:p>
        </w:tc>
      </w:tr>
      <w:tr w:rsidR="009513C6" w:rsidRPr="00E5211F" w:rsidTr="009513C6">
        <w:trPr>
          <w:trHeight w:hRule="exact" w:val="1056"/>
        </w:trPr>
        <w:tc>
          <w:tcPr>
            <w:tcW w:w="987" w:type="dxa"/>
            <w:tcBorders>
              <w:top w:val="single" w:sz="4" w:space="0" w:color="auto"/>
              <w:left w:val="single" w:sz="4" w:space="0" w:color="auto"/>
              <w:bottom w:val="single" w:sz="4" w:space="0" w:color="auto"/>
            </w:tcBorders>
            <w:shd w:val="clear" w:color="auto" w:fill="auto"/>
          </w:tcPr>
          <w:p w:rsidR="009513C6" w:rsidRPr="00E5211F" w:rsidRDefault="009513C6" w:rsidP="009513C6">
            <w:pPr>
              <w:pStyle w:val="ab"/>
              <w:spacing w:before="100" w:line="240" w:lineRule="auto"/>
              <w:ind w:firstLine="180"/>
              <w:rPr>
                <w:rFonts w:eastAsia="Courier New"/>
                <w:color w:val="auto"/>
                <w:sz w:val="24"/>
                <w:szCs w:val="24"/>
              </w:rPr>
            </w:pPr>
            <w:r w:rsidRPr="00E5211F">
              <w:rPr>
                <w:rFonts w:eastAsia="Courier New"/>
                <w:color w:val="auto"/>
                <w:sz w:val="24"/>
                <w:szCs w:val="24"/>
              </w:rPr>
              <w:t>9.</w:t>
            </w:r>
          </w:p>
        </w:tc>
        <w:tc>
          <w:tcPr>
            <w:tcW w:w="5218" w:type="dxa"/>
            <w:tcBorders>
              <w:top w:val="single" w:sz="4" w:space="0" w:color="auto"/>
              <w:left w:val="single" w:sz="4" w:space="0" w:color="auto"/>
              <w:bottom w:val="single" w:sz="4" w:space="0" w:color="auto"/>
            </w:tcBorders>
            <w:shd w:val="clear" w:color="auto" w:fill="auto"/>
            <w:vAlign w:val="center"/>
          </w:tcPr>
          <w:p w:rsidR="009513C6" w:rsidRPr="00E5211F" w:rsidRDefault="009513C6" w:rsidP="009513C6">
            <w:pPr>
              <w:pStyle w:val="ab"/>
              <w:spacing w:line="240" w:lineRule="auto"/>
              <w:ind w:firstLine="0"/>
              <w:rPr>
                <w:rFonts w:eastAsia="Courier New"/>
                <w:color w:val="auto"/>
                <w:sz w:val="24"/>
                <w:szCs w:val="24"/>
              </w:rPr>
            </w:pPr>
            <w:r w:rsidRPr="00E5211F">
              <w:rPr>
                <w:rFonts w:eastAsia="Courier New"/>
                <w:color w:val="auto"/>
                <w:sz w:val="24"/>
                <w:szCs w:val="24"/>
              </w:rPr>
              <w:t>Служба технической поддержки функционирования информационно-образовательной среды</w:t>
            </w:r>
          </w:p>
        </w:tc>
        <w:tc>
          <w:tcPr>
            <w:tcW w:w="1734" w:type="dxa"/>
            <w:tcBorders>
              <w:top w:val="single" w:sz="4" w:space="0" w:color="auto"/>
              <w:left w:val="single" w:sz="4" w:space="0" w:color="auto"/>
              <w:bottom w:val="single" w:sz="4" w:space="0" w:color="auto"/>
            </w:tcBorders>
            <w:shd w:val="clear" w:color="auto" w:fill="auto"/>
          </w:tcPr>
          <w:p w:rsidR="009513C6" w:rsidRPr="00E5211F" w:rsidRDefault="009513C6" w:rsidP="009513C6">
            <w:pPr>
              <w:jc w:val="center"/>
              <w:rPr>
                <w:sz w:val="24"/>
                <w:szCs w:val="24"/>
              </w:rPr>
            </w:pPr>
            <w:r w:rsidRPr="00E5211F">
              <w:rPr>
                <w:rFonts w:ascii="Times New Roman" w:hAnsi="Times New Roman" w:cs="Times New Roman"/>
                <w:sz w:val="24"/>
                <w:szCs w:val="24"/>
              </w:rPr>
              <w:t>имеется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513C6" w:rsidRPr="00E5211F" w:rsidRDefault="009513C6" w:rsidP="009513C6">
            <w:pPr>
              <w:rPr>
                <w:rFonts w:ascii="Times New Roman" w:hAnsi="Times New Roman" w:cs="Times New Roman"/>
                <w:sz w:val="24"/>
                <w:szCs w:val="24"/>
              </w:rPr>
            </w:pPr>
          </w:p>
        </w:tc>
      </w:tr>
    </w:tbl>
    <w:p w:rsidR="009513C6" w:rsidRPr="00E5211F" w:rsidRDefault="009513C6" w:rsidP="009513C6">
      <w:pPr>
        <w:tabs>
          <w:tab w:val="left" w:pos="1254"/>
        </w:tabs>
        <w:spacing w:after="0" w:line="234" w:lineRule="auto"/>
        <w:ind w:right="120"/>
        <w:jc w:val="both"/>
        <w:rPr>
          <w:rFonts w:ascii="Symbol" w:eastAsia="Symbol" w:hAnsi="Symbol"/>
          <w:i/>
          <w:sz w:val="24"/>
          <w:szCs w:val="24"/>
        </w:rPr>
      </w:pPr>
    </w:p>
    <w:p w:rsidR="009513C6" w:rsidRPr="00E5211F" w:rsidRDefault="009513C6" w:rsidP="009513C6">
      <w:pPr>
        <w:tabs>
          <w:tab w:val="left" w:pos="1254"/>
        </w:tabs>
        <w:spacing w:after="0" w:line="234" w:lineRule="auto"/>
        <w:ind w:right="120"/>
        <w:jc w:val="both"/>
        <w:rPr>
          <w:rFonts w:ascii="Symbol" w:eastAsia="Symbol" w:hAnsi="Symbol"/>
          <w:i/>
          <w:sz w:val="24"/>
          <w:szCs w:val="24"/>
        </w:rPr>
      </w:pPr>
    </w:p>
    <w:p w:rsidR="009513C6" w:rsidRPr="00E5211F" w:rsidRDefault="009513C6" w:rsidP="009513C6">
      <w:pPr>
        <w:tabs>
          <w:tab w:val="left" w:pos="1254"/>
        </w:tabs>
        <w:spacing w:after="0" w:line="234" w:lineRule="auto"/>
        <w:ind w:right="120"/>
        <w:jc w:val="both"/>
        <w:rPr>
          <w:rFonts w:ascii="Symbol" w:eastAsia="Symbol" w:hAnsi="Symbol"/>
          <w:i/>
          <w:sz w:val="24"/>
          <w:szCs w:val="24"/>
        </w:rPr>
      </w:pPr>
    </w:p>
    <w:p w:rsidR="009513C6" w:rsidRPr="00E5211F" w:rsidRDefault="009513C6" w:rsidP="009513C6">
      <w:pPr>
        <w:tabs>
          <w:tab w:val="left" w:pos="1254"/>
        </w:tabs>
        <w:spacing w:after="0" w:line="234" w:lineRule="auto"/>
        <w:ind w:right="120"/>
        <w:jc w:val="both"/>
        <w:rPr>
          <w:rFonts w:ascii="Symbol" w:eastAsia="Symbol" w:hAnsi="Symbol"/>
          <w:i/>
          <w:sz w:val="24"/>
          <w:szCs w:val="24"/>
        </w:rPr>
      </w:pPr>
    </w:p>
    <w:p w:rsidR="009513C6" w:rsidRPr="00E5211F" w:rsidRDefault="009513C6" w:rsidP="009513C6">
      <w:pPr>
        <w:tabs>
          <w:tab w:val="left" w:pos="1254"/>
        </w:tabs>
        <w:spacing w:after="0" w:line="234" w:lineRule="auto"/>
        <w:ind w:right="120"/>
        <w:jc w:val="both"/>
        <w:rPr>
          <w:rFonts w:ascii="Symbol" w:eastAsia="Symbol" w:hAnsi="Symbol"/>
          <w:i/>
          <w:sz w:val="24"/>
          <w:szCs w:val="24"/>
        </w:rPr>
      </w:pPr>
    </w:p>
    <w:p w:rsidR="009513C6" w:rsidRPr="00E5211F" w:rsidRDefault="009513C6" w:rsidP="009513C6">
      <w:pPr>
        <w:tabs>
          <w:tab w:val="left" w:pos="1254"/>
        </w:tabs>
        <w:spacing w:after="0" w:line="234" w:lineRule="auto"/>
        <w:ind w:right="120"/>
        <w:jc w:val="both"/>
        <w:rPr>
          <w:rFonts w:ascii="Symbol" w:eastAsia="Symbol" w:hAnsi="Symbol"/>
          <w:i/>
          <w:sz w:val="24"/>
          <w:szCs w:val="24"/>
        </w:rPr>
      </w:pPr>
    </w:p>
    <w:p w:rsidR="009513C6" w:rsidRDefault="009513C6" w:rsidP="009513C6">
      <w:pPr>
        <w:tabs>
          <w:tab w:val="left" w:pos="1254"/>
        </w:tabs>
        <w:spacing w:after="0" w:line="234" w:lineRule="auto"/>
        <w:ind w:right="120"/>
        <w:jc w:val="both"/>
        <w:rPr>
          <w:rFonts w:ascii="Symbol" w:eastAsia="Symbol" w:hAnsi="Symbol"/>
          <w:i/>
          <w:sz w:val="24"/>
        </w:rPr>
      </w:pPr>
    </w:p>
    <w:p w:rsidR="009513C6" w:rsidRDefault="009513C6" w:rsidP="009513C6">
      <w:pPr>
        <w:tabs>
          <w:tab w:val="left" w:pos="1254"/>
        </w:tabs>
        <w:spacing w:after="0" w:line="234" w:lineRule="auto"/>
        <w:ind w:right="120"/>
        <w:jc w:val="both"/>
        <w:rPr>
          <w:rFonts w:ascii="Symbol" w:eastAsia="Symbol" w:hAnsi="Symbol"/>
          <w:i/>
          <w:sz w:val="24"/>
        </w:rPr>
      </w:pPr>
    </w:p>
    <w:p w:rsidR="009513C6" w:rsidRDefault="009513C6" w:rsidP="009513C6">
      <w:pPr>
        <w:tabs>
          <w:tab w:val="left" w:pos="1254"/>
        </w:tabs>
        <w:spacing w:after="0" w:line="234" w:lineRule="auto"/>
        <w:ind w:right="120"/>
        <w:jc w:val="both"/>
        <w:rPr>
          <w:rFonts w:ascii="Symbol" w:eastAsia="Symbol" w:hAnsi="Symbol"/>
          <w:i/>
          <w:sz w:val="24"/>
        </w:rPr>
      </w:pPr>
    </w:p>
    <w:p w:rsidR="009513C6" w:rsidRDefault="009513C6" w:rsidP="009513C6">
      <w:pPr>
        <w:tabs>
          <w:tab w:val="left" w:pos="1254"/>
        </w:tabs>
        <w:spacing w:after="0" w:line="234" w:lineRule="auto"/>
        <w:ind w:right="120"/>
        <w:jc w:val="both"/>
        <w:rPr>
          <w:rFonts w:ascii="Symbol" w:eastAsia="Symbol" w:hAnsi="Symbol"/>
          <w:i/>
          <w:sz w:val="24"/>
        </w:rPr>
      </w:pPr>
    </w:p>
    <w:p w:rsidR="009513C6" w:rsidRDefault="009513C6" w:rsidP="009513C6">
      <w:pPr>
        <w:tabs>
          <w:tab w:val="left" w:pos="1254"/>
        </w:tabs>
        <w:spacing w:after="0" w:line="234" w:lineRule="auto"/>
        <w:ind w:right="120"/>
        <w:jc w:val="both"/>
        <w:rPr>
          <w:rFonts w:ascii="Symbol" w:eastAsia="Symbol" w:hAnsi="Symbol"/>
          <w:i/>
          <w:sz w:val="24"/>
        </w:rPr>
      </w:pPr>
    </w:p>
    <w:p w:rsidR="009513C6" w:rsidRDefault="009513C6" w:rsidP="009513C6">
      <w:pPr>
        <w:tabs>
          <w:tab w:val="left" w:pos="1254"/>
        </w:tabs>
        <w:spacing w:after="0" w:line="234" w:lineRule="auto"/>
        <w:ind w:right="120"/>
        <w:jc w:val="both"/>
        <w:rPr>
          <w:rFonts w:ascii="Symbol" w:eastAsia="Symbol" w:hAnsi="Symbol"/>
          <w:i/>
          <w:sz w:val="24"/>
        </w:rPr>
      </w:pPr>
    </w:p>
    <w:p w:rsidR="009513C6" w:rsidRDefault="009513C6" w:rsidP="009513C6">
      <w:pPr>
        <w:tabs>
          <w:tab w:val="left" w:pos="1254"/>
        </w:tabs>
        <w:spacing w:after="0" w:line="234" w:lineRule="auto"/>
        <w:ind w:right="120"/>
        <w:jc w:val="both"/>
        <w:rPr>
          <w:rFonts w:ascii="Symbol" w:eastAsia="Symbol" w:hAnsi="Symbol"/>
          <w:i/>
          <w:sz w:val="24"/>
        </w:rPr>
      </w:pPr>
    </w:p>
    <w:p w:rsidR="009513C6" w:rsidRDefault="009513C6" w:rsidP="009513C6">
      <w:pPr>
        <w:tabs>
          <w:tab w:val="left" w:pos="1254"/>
        </w:tabs>
        <w:spacing w:after="0" w:line="234" w:lineRule="auto"/>
        <w:ind w:right="120"/>
        <w:jc w:val="both"/>
        <w:rPr>
          <w:rFonts w:ascii="Symbol" w:eastAsia="Symbol" w:hAnsi="Symbol"/>
          <w:i/>
          <w:sz w:val="24"/>
        </w:rPr>
        <w:sectPr w:rsidR="009513C6" w:rsidSect="00A12868">
          <w:pgSz w:w="11906" w:h="16838"/>
          <w:pgMar w:top="1134" w:right="851" w:bottom="1134" w:left="1701" w:header="709" w:footer="709" w:gutter="0"/>
          <w:cols w:space="708"/>
          <w:docGrid w:linePitch="360"/>
        </w:sectPr>
      </w:pPr>
    </w:p>
    <w:p w:rsidR="00012AA3" w:rsidRPr="00E7691A" w:rsidRDefault="00012AA3" w:rsidP="00012AA3">
      <w:pPr>
        <w:jc w:val="center"/>
        <w:rPr>
          <w:rFonts w:ascii="Times New Roman" w:hAnsi="Times New Roman" w:cs="Times New Roman"/>
          <w:b/>
          <w:sz w:val="24"/>
          <w:szCs w:val="24"/>
        </w:rPr>
      </w:pPr>
      <w:r w:rsidRPr="00E7691A">
        <w:rPr>
          <w:rFonts w:ascii="Times New Roman" w:hAnsi="Times New Roman" w:cs="Times New Roman"/>
          <w:b/>
          <w:sz w:val="24"/>
          <w:szCs w:val="24"/>
        </w:rPr>
        <w:t xml:space="preserve">Оценочные </w:t>
      </w:r>
      <w:r>
        <w:rPr>
          <w:rFonts w:ascii="Times New Roman" w:hAnsi="Times New Roman" w:cs="Times New Roman"/>
          <w:b/>
          <w:sz w:val="24"/>
          <w:szCs w:val="24"/>
        </w:rPr>
        <w:t xml:space="preserve">и методические материалы </w:t>
      </w:r>
    </w:p>
    <w:p w:rsidR="00012AA3" w:rsidRPr="00E7691A" w:rsidRDefault="00012AA3" w:rsidP="00012AA3">
      <w:pPr>
        <w:jc w:val="center"/>
        <w:rPr>
          <w:rFonts w:ascii="Times New Roman" w:hAnsi="Times New Roman" w:cs="Times New Roman"/>
          <w:b/>
          <w:sz w:val="24"/>
          <w:szCs w:val="24"/>
        </w:rPr>
      </w:pPr>
      <w:r w:rsidRPr="00E7691A">
        <w:rPr>
          <w:rFonts w:ascii="Times New Roman" w:hAnsi="Times New Roman" w:cs="Times New Roman"/>
          <w:b/>
          <w:sz w:val="24"/>
          <w:szCs w:val="24"/>
        </w:rPr>
        <w:t>основное общее образование</w:t>
      </w:r>
    </w:p>
    <w:tbl>
      <w:tblPr>
        <w:tblStyle w:val="a9"/>
        <w:tblpPr w:leftFromText="180" w:rightFromText="180" w:vertAnchor="text" w:horzAnchor="margin" w:tblpX="-318" w:tblpY="798"/>
        <w:tblW w:w="15701" w:type="dxa"/>
        <w:tblLayout w:type="fixed"/>
        <w:tblLook w:val="04A0" w:firstRow="1" w:lastRow="0" w:firstColumn="1" w:lastColumn="0" w:noHBand="0" w:noVBand="1"/>
      </w:tblPr>
      <w:tblGrid>
        <w:gridCol w:w="858"/>
        <w:gridCol w:w="1660"/>
        <w:gridCol w:w="3402"/>
        <w:gridCol w:w="3827"/>
        <w:gridCol w:w="3402"/>
        <w:gridCol w:w="2552"/>
      </w:tblGrid>
      <w:tr w:rsidR="00012AA3" w:rsidRPr="00E7691A" w:rsidTr="00012AA3">
        <w:tc>
          <w:tcPr>
            <w:tcW w:w="858" w:type="dxa"/>
          </w:tcPr>
          <w:p w:rsidR="00012AA3" w:rsidRPr="00012AA3" w:rsidRDefault="00012AA3" w:rsidP="00012AA3">
            <w:pPr>
              <w:rPr>
                <w:rFonts w:ascii="Times New Roman" w:hAnsi="Times New Roman" w:cs="Times New Roman"/>
                <w:b/>
                <w:sz w:val="24"/>
                <w:szCs w:val="24"/>
              </w:rPr>
            </w:pPr>
            <w:r w:rsidRPr="00012AA3">
              <w:rPr>
                <w:rFonts w:ascii="Times New Roman" w:hAnsi="Times New Roman" w:cs="Times New Roman"/>
                <w:b/>
                <w:sz w:val="24"/>
                <w:szCs w:val="24"/>
              </w:rPr>
              <w:t xml:space="preserve">Класс </w:t>
            </w:r>
          </w:p>
        </w:tc>
        <w:tc>
          <w:tcPr>
            <w:tcW w:w="1660" w:type="dxa"/>
          </w:tcPr>
          <w:p w:rsidR="00012AA3" w:rsidRPr="00012AA3" w:rsidRDefault="00012AA3" w:rsidP="00012AA3">
            <w:pPr>
              <w:rPr>
                <w:rFonts w:ascii="Times New Roman" w:hAnsi="Times New Roman" w:cs="Times New Roman"/>
                <w:b/>
                <w:sz w:val="24"/>
                <w:szCs w:val="24"/>
              </w:rPr>
            </w:pPr>
            <w:r w:rsidRPr="00012AA3">
              <w:rPr>
                <w:rFonts w:ascii="Times New Roman" w:hAnsi="Times New Roman" w:cs="Times New Roman"/>
                <w:b/>
                <w:sz w:val="24"/>
                <w:szCs w:val="24"/>
              </w:rPr>
              <w:t xml:space="preserve">Предмет </w:t>
            </w:r>
          </w:p>
        </w:tc>
        <w:tc>
          <w:tcPr>
            <w:tcW w:w="3402" w:type="dxa"/>
          </w:tcPr>
          <w:p w:rsidR="00012AA3" w:rsidRPr="00012AA3" w:rsidRDefault="00012AA3" w:rsidP="00012AA3">
            <w:pPr>
              <w:rPr>
                <w:rFonts w:ascii="Times New Roman" w:hAnsi="Times New Roman" w:cs="Times New Roman"/>
                <w:b/>
                <w:sz w:val="24"/>
                <w:szCs w:val="24"/>
              </w:rPr>
            </w:pPr>
            <w:r w:rsidRPr="00012AA3">
              <w:rPr>
                <w:rFonts w:ascii="Times New Roman" w:hAnsi="Times New Roman" w:cs="Times New Roman"/>
                <w:b/>
                <w:sz w:val="24"/>
                <w:szCs w:val="24"/>
              </w:rPr>
              <w:t xml:space="preserve">Программа </w:t>
            </w:r>
          </w:p>
        </w:tc>
        <w:tc>
          <w:tcPr>
            <w:tcW w:w="3827" w:type="dxa"/>
          </w:tcPr>
          <w:p w:rsidR="00012AA3" w:rsidRPr="00012AA3" w:rsidRDefault="00012AA3" w:rsidP="00012AA3">
            <w:pPr>
              <w:rPr>
                <w:rFonts w:ascii="Times New Roman" w:hAnsi="Times New Roman" w:cs="Times New Roman"/>
                <w:b/>
                <w:sz w:val="24"/>
                <w:szCs w:val="24"/>
              </w:rPr>
            </w:pPr>
            <w:r w:rsidRPr="00012AA3">
              <w:rPr>
                <w:rFonts w:ascii="Times New Roman" w:hAnsi="Times New Roman" w:cs="Times New Roman"/>
                <w:b/>
                <w:sz w:val="24"/>
                <w:szCs w:val="24"/>
              </w:rPr>
              <w:t xml:space="preserve">Учебник </w:t>
            </w:r>
          </w:p>
        </w:tc>
        <w:tc>
          <w:tcPr>
            <w:tcW w:w="3402" w:type="dxa"/>
          </w:tcPr>
          <w:p w:rsidR="00012AA3" w:rsidRPr="00012AA3" w:rsidRDefault="00012AA3" w:rsidP="00012AA3">
            <w:pPr>
              <w:rPr>
                <w:rFonts w:ascii="Times New Roman" w:hAnsi="Times New Roman" w:cs="Times New Roman"/>
                <w:b/>
                <w:sz w:val="24"/>
                <w:szCs w:val="24"/>
              </w:rPr>
            </w:pPr>
            <w:r w:rsidRPr="00012AA3">
              <w:rPr>
                <w:rFonts w:ascii="Times New Roman" w:hAnsi="Times New Roman" w:cs="Times New Roman"/>
                <w:b/>
                <w:sz w:val="24"/>
                <w:szCs w:val="24"/>
              </w:rPr>
              <w:t>Методические пособия</w:t>
            </w:r>
          </w:p>
        </w:tc>
        <w:tc>
          <w:tcPr>
            <w:tcW w:w="2552" w:type="dxa"/>
          </w:tcPr>
          <w:p w:rsidR="00012AA3" w:rsidRPr="00012AA3" w:rsidRDefault="00012AA3" w:rsidP="00012AA3">
            <w:pPr>
              <w:rPr>
                <w:rFonts w:ascii="Times New Roman" w:hAnsi="Times New Roman" w:cs="Times New Roman"/>
                <w:b/>
                <w:sz w:val="24"/>
                <w:szCs w:val="24"/>
              </w:rPr>
            </w:pPr>
            <w:r w:rsidRPr="00012AA3">
              <w:rPr>
                <w:rFonts w:ascii="Times New Roman" w:hAnsi="Times New Roman" w:cs="Times New Roman"/>
                <w:b/>
                <w:sz w:val="24"/>
                <w:szCs w:val="24"/>
              </w:rPr>
              <w:t>Контрольно-оценочные материалы</w:t>
            </w: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5</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Русский язык</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Русский язык. Рабочие программы. Предметная линия учебников Т. А. Ладыженской, М. Т. Баранова, Л. А.Тростенцовой и других. 5-9 классы. Москва “Просвещение” 2016г.</w:t>
            </w:r>
          </w:p>
          <w:p w:rsidR="00012AA3" w:rsidRPr="00012AA3" w:rsidRDefault="00012AA3" w:rsidP="00012AA3">
            <w:pPr>
              <w:rPr>
                <w:rFonts w:ascii="Times New Roman" w:hAnsi="Times New Roman" w:cs="Times New Roman"/>
                <w:sz w:val="24"/>
                <w:szCs w:val="24"/>
              </w:rPr>
            </w:pPr>
          </w:p>
          <w:p w:rsidR="00012AA3" w:rsidRPr="00012AA3" w:rsidRDefault="00012AA3" w:rsidP="00012AA3">
            <w:pPr>
              <w:rPr>
                <w:rFonts w:ascii="Times New Roman" w:hAnsi="Times New Roman" w:cs="Times New Roman"/>
                <w:sz w:val="24"/>
                <w:szCs w:val="24"/>
              </w:rPr>
            </w:pPr>
          </w:p>
          <w:p w:rsidR="00012AA3" w:rsidRPr="00012AA3" w:rsidRDefault="00012AA3" w:rsidP="00012AA3">
            <w:pPr>
              <w:rPr>
                <w:rFonts w:ascii="Times New Roman" w:hAnsi="Times New Roman" w:cs="Times New Roman"/>
                <w:sz w:val="24"/>
                <w:szCs w:val="24"/>
              </w:rPr>
            </w:pP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«Русский язык. 5 класс. Учебник для общеобразовательных учреждений. В 2-х частях».Т.А.Ладыженская, М.Т.Баранов, Л.А.Тростенцова, Л.Т.Григорян, И.И.Кулибаба, Н.В.Ладыженская. Москва, Просвещение, 2012</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1.М.А.Бондаренко. Русский язык. Поурочные разработки 5 класс.Пособие для учителей общеобразовательных организаций. Москва “Просвещение” 2018</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2.</w:t>
            </w:r>
            <w:r w:rsidRPr="00012AA3">
              <w:rPr>
                <w:rFonts w:ascii="Times New Roman" w:hAnsi="Times New Roman" w:cs="Times New Roman"/>
                <w:bCs/>
                <w:sz w:val="24"/>
                <w:szCs w:val="24"/>
              </w:rPr>
              <w:t>Русский язык.</w:t>
            </w:r>
            <w:r w:rsidRPr="00012AA3">
              <w:rPr>
                <w:rFonts w:ascii="Times New Roman" w:hAnsi="Times New Roman" w:cs="Times New Roman"/>
                <w:sz w:val="24"/>
                <w:szCs w:val="24"/>
              </w:rPr>
              <w:t>Методические рекомендации. 5 класс:</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пособие для учителей общеобразоват. организаций /</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[Т. А. Ладыженская, Л. А. Тростенцова, М. Т. Бара-</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нов и др.]. — 2-е изд. — М.: Просвещение, 2014.</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1.Русский язык. Диагностические работы.5 класс:учебное пособие для общеобразовательных организаций. /Н.Н.Соловьёва- 3-е изд. – М.: Просвещение,2016.</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2.Русский язык. Тематические тесты. 5 класс/Каськова И.А., М.: Просвещение,</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3.Русский язык. Диктанты и изложения. 5 класс. /Н.Н.Соловьёва– М.: Просвещение,2016. /</w:t>
            </w:r>
          </w:p>
          <w:p w:rsidR="00012AA3" w:rsidRPr="00012AA3" w:rsidRDefault="00012AA3" w:rsidP="00012AA3">
            <w:pPr>
              <w:rPr>
                <w:rFonts w:ascii="Times New Roman" w:hAnsi="Times New Roman" w:cs="Times New Roman"/>
                <w:sz w:val="24"/>
                <w:szCs w:val="24"/>
              </w:rPr>
            </w:pP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5</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литература</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Рабочие программы. Русский язык. Предметная линия учебников под редакцией В.Я.Коровиной.-М.:- Просвещение, 2016</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Коровина В.Я. и др. Литература: Учебник-хрестоматия для 5 класса: В 2ч. - М.: Просвещение, 2013.</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Уроки литературы в 7 классе. Поурочные разработки. Н.В.Беляева. М.: Просвещение, 2017</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 xml:space="preserve">Беляева Н. В. Литература. 5—9 классы. Проверочные работы. — М.: Просвещение, 2010г.    </w:t>
            </w: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5</w:t>
            </w:r>
          </w:p>
        </w:tc>
        <w:tc>
          <w:tcPr>
            <w:tcW w:w="1660" w:type="dxa"/>
          </w:tcPr>
          <w:p w:rsidR="00012AA3" w:rsidRPr="00012AA3" w:rsidRDefault="00012AA3" w:rsidP="00012AA3">
            <w:pPr>
              <w:jc w:val="center"/>
              <w:rPr>
                <w:rFonts w:ascii="Times New Roman" w:hAnsi="Times New Roman" w:cs="Times New Roman"/>
                <w:sz w:val="24"/>
                <w:szCs w:val="24"/>
              </w:rPr>
            </w:pPr>
            <w:r w:rsidRPr="00012AA3">
              <w:rPr>
                <w:rFonts w:ascii="Times New Roman" w:hAnsi="Times New Roman" w:cs="Times New Roman"/>
                <w:sz w:val="24"/>
                <w:szCs w:val="24"/>
              </w:rPr>
              <w:t>Английский язык</w:t>
            </w:r>
          </w:p>
        </w:tc>
        <w:tc>
          <w:tcPr>
            <w:tcW w:w="3402" w:type="dxa"/>
          </w:tcPr>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Рабочая программа  «Английский язык</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 xml:space="preserve"> “</w:t>
            </w:r>
            <w:r w:rsidRPr="00012AA3">
              <w:rPr>
                <w:rFonts w:ascii="Times New Roman" w:hAnsi="Times New Roman" w:cs="Times New Roman"/>
                <w:sz w:val="24"/>
                <w:szCs w:val="24"/>
                <w:lang w:val="en-US"/>
              </w:rPr>
              <w:t>RainbowEnglish</w:t>
            </w:r>
            <w:r w:rsidRPr="00012AA3">
              <w:rPr>
                <w:rFonts w:ascii="Times New Roman" w:hAnsi="Times New Roman" w:cs="Times New Roman"/>
                <w:sz w:val="24"/>
                <w:szCs w:val="24"/>
              </w:rPr>
              <w:t xml:space="preserve">” </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 xml:space="preserve"> 5-9 классы  </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О.В. Афанасьева,</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И.В. Михеева,</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Н.В. Языкова,</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Е.А. Колесникова</w:t>
            </w:r>
          </w:p>
          <w:p w:rsidR="00012AA3" w:rsidRPr="00012AA3" w:rsidRDefault="00012AA3" w:rsidP="00012AA3">
            <w:pPr>
              <w:ind w:left="-284"/>
              <w:jc w:val="center"/>
              <w:rPr>
                <w:rFonts w:ascii="Times New Roman" w:hAnsi="Times New Roman" w:cs="Times New Roman"/>
                <w:sz w:val="24"/>
                <w:szCs w:val="24"/>
              </w:rPr>
            </w:pP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 xml:space="preserve"> Москва. Дрофа 2016 г.</w:t>
            </w:r>
          </w:p>
          <w:p w:rsidR="00012AA3" w:rsidRPr="00012AA3" w:rsidRDefault="00012AA3" w:rsidP="00012AA3">
            <w:pPr>
              <w:jc w:val="center"/>
              <w:rPr>
                <w:rFonts w:ascii="Times New Roman" w:hAnsi="Times New Roman" w:cs="Times New Roman"/>
                <w:sz w:val="24"/>
                <w:szCs w:val="24"/>
              </w:rPr>
            </w:pPr>
          </w:p>
        </w:tc>
        <w:tc>
          <w:tcPr>
            <w:tcW w:w="3827" w:type="dxa"/>
          </w:tcPr>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О.В. Афанасьева, И.В.Михееева,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К.М.Баранова</w:t>
            </w:r>
          </w:p>
          <w:p w:rsidR="00012AA3" w:rsidRPr="00012AA3" w:rsidRDefault="00012AA3" w:rsidP="00012AA3">
            <w:pP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Английский язык</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w:t>
            </w:r>
            <w:r w:rsidRPr="00012AA3">
              <w:rPr>
                <w:rFonts w:ascii="Times New Roman" w:eastAsia="Times New Roman" w:hAnsi="Times New Roman" w:cs="Times New Roman"/>
                <w:color w:val="00000A"/>
                <w:sz w:val="24"/>
                <w:szCs w:val="24"/>
                <w:lang w:val="en-US"/>
              </w:rPr>
              <w:t>RainbowEnglish</w:t>
            </w:r>
            <w:r w:rsidRPr="00012AA3">
              <w:rPr>
                <w:rFonts w:ascii="Times New Roman" w:eastAsia="Times New Roman" w:hAnsi="Times New Roman" w:cs="Times New Roman"/>
                <w:color w:val="00000A"/>
                <w:sz w:val="24"/>
                <w:szCs w:val="24"/>
              </w:rPr>
              <w:t xml:space="preserve">»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учебник</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 5 класс,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Москва.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Дрофа 2018 </w:t>
            </w:r>
          </w:p>
          <w:p w:rsidR="00012AA3" w:rsidRPr="00012AA3" w:rsidRDefault="00012AA3" w:rsidP="00012AA3">
            <w:pPr>
              <w:rPr>
                <w:rFonts w:ascii="Times New Roman" w:hAnsi="Times New Roman" w:cs="Times New Roman"/>
                <w:sz w:val="24"/>
                <w:szCs w:val="24"/>
              </w:rPr>
            </w:pPr>
          </w:p>
        </w:tc>
        <w:tc>
          <w:tcPr>
            <w:tcW w:w="3402" w:type="dxa"/>
          </w:tcPr>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О.В. Афанасьева, И.В.Михееева,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Е.А. Колесникова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Английский язык.</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Книга для учителя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w:t>
            </w:r>
            <w:r w:rsidRPr="00012AA3">
              <w:rPr>
                <w:rFonts w:ascii="Times New Roman" w:eastAsia="Times New Roman" w:hAnsi="Times New Roman" w:cs="Times New Roman"/>
                <w:color w:val="00000A"/>
                <w:sz w:val="24"/>
                <w:szCs w:val="24"/>
                <w:lang w:val="en-US"/>
              </w:rPr>
              <w:t>RainbowEnglish</w:t>
            </w:r>
            <w:r w:rsidRPr="00012AA3">
              <w:rPr>
                <w:rFonts w:ascii="Times New Roman" w:eastAsia="Times New Roman" w:hAnsi="Times New Roman" w:cs="Times New Roman"/>
                <w:color w:val="00000A"/>
                <w:sz w:val="24"/>
                <w:szCs w:val="24"/>
              </w:rPr>
              <w:t>» 5 класс, Москва. Дрофа 2018 г.</w:t>
            </w:r>
          </w:p>
          <w:p w:rsidR="00012AA3" w:rsidRPr="00012AA3" w:rsidRDefault="00012AA3" w:rsidP="00012AA3">
            <w:pPr>
              <w:ind w:left="-284"/>
              <w:jc w:val="center"/>
              <w:rPr>
                <w:rFonts w:ascii="Times New Roman" w:hAnsi="Times New Roman" w:cs="Times New Roman"/>
                <w:bCs/>
                <w:sz w:val="24"/>
                <w:szCs w:val="24"/>
              </w:rPr>
            </w:pPr>
            <w:r w:rsidRPr="00012AA3">
              <w:rPr>
                <w:rFonts w:ascii="Times New Roman" w:hAnsi="Times New Roman" w:cs="Times New Roman"/>
                <w:bCs/>
                <w:sz w:val="24"/>
                <w:szCs w:val="24"/>
              </w:rPr>
              <w:t xml:space="preserve">Английский язык </w:t>
            </w:r>
          </w:p>
          <w:p w:rsidR="00012AA3" w:rsidRPr="00012AA3" w:rsidRDefault="00012AA3" w:rsidP="00012AA3">
            <w:pPr>
              <w:ind w:left="-284"/>
              <w:jc w:val="center"/>
              <w:rPr>
                <w:rFonts w:ascii="Times New Roman" w:hAnsi="Times New Roman" w:cs="Times New Roman"/>
                <w:bCs/>
                <w:sz w:val="24"/>
                <w:szCs w:val="24"/>
              </w:rPr>
            </w:pPr>
            <w:r w:rsidRPr="00012AA3">
              <w:rPr>
                <w:rFonts w:ascii="Times New Roman" w:hAnsi="Times New Roman" w:cs="Times New Roman"/>
                <w:bCs/>
                <w:sz w:val="24"/>
                <w:szCs w:val="24"/>
              </w:rPr>
              <w:t xml:space="preserve">5 класс </w:t>
            </w:r>
          </w:p>
          <w:p w:rsidR="00012AA3" w:rsidRPr="00012AA3" w:rsidRDefault="00012AA3" w:rsidP="00012AA3">
            <w:pPr>
              <w:ind w:left="-284"/>
              <w:jc w:val="center"/>
              <w:rPr>
                <w:rFonts w:ascii="Times New Roman" w:hAnsi="Times New Roman" w:cs="Times New Roman"/>
                <w:bCs/>
                <w:sz w:val="24"/>
                <w:szCs w:val="24"/>
              </w:rPr>
            </w:pPr>
            <w:r w:rsidRPr="00012AA3">
              <w:rPr>
                <w:rFonts w:ascii="Times New Roman" w:hAnsi="Times New Roman" w:cs="Times New Roman"/>
                <w:bCs/>
                <w:sz w:val="24"/>
                <w:szCs w:val="24"/>
              </w:rPr>
              <w:t>Москва</w:t>
            </w:r>
          </w:p>
          <w:p w:rsidR="00012AA3" w:rsidRPr="00012AA3" w:rsidRDefault="00012AA3" w:rsidP="00012AA3">
            <w:pPr>
              <w:ind w:left="-284"/>
              <w:jc w:val="center"/>
              <w:rPr>
                <w:rFonts w:ascii="Times New Roman" w:hAnsi="Times New Roman" w:cs="Times New Roman"/>
                <w:bCs/>
                <w:sz w:val="24"/>
                <w:szCs w:val="24"/>
              </w:rPr>
            </w:pPr>
            <w:r w:rsidRPr="00012AA3">
              <w:rPr>
                <w:rFonts w:ascii="Times New Roman" w:hAnsi="Times New Roman" w:cs="Times New Roman"/>
                <w:bCs/>
                <w:sz w:val="24"/>
                <w:szCs w:val="24"/>
              </w:rPr>
              <w:t>Дрофа 2018</w:t>
            </w:r>
          </w:p>
          <w:p w:rsidR="00012AA3" w:rsidRPr="00012AA3" w:rsidRDefault="00012AA3" w:rsidP="00012AA3">
            <w:pPr>
              <w:ind w:left="-284"/>
              <w:jc w:val="center"/>
              <w:rPr>
                <w:rFonts w:ascii="Times New Roman" w:hAnsi="Times New Roman" w:cs="Times New Roman"/>
                <w:bCs/>
                <w:sz w:val="24"/>
                <w:szCs w:val="24"/>
              </w:rPr>
            </w:pPr>
          </w:p>
          <w:p w:rsidR="00012AA3" w:rsidRPr="00012AA3" w:rsidRDefault="00012AA3" w:rsidP="00012AA3">
            <w:pPr>
              <w:ind w:left="-284"/>
              <w:jc w:val="center"/>
              <w:rPr>
                <w:rFonts w:ascii="Times New Roman" w:hAnsi="Times New Roman" w:cs="Times New Roman"/>
                <w:bCs/>
                <w:sz w:val="24"/>
                <w:szCs w:val="24"/>
              </w:rPr>
            </w:pPr>
            <w:r w:rsidRPr="00012AA3">
              <w:rPr>
                <w:rFonts w:ascii="Times New Roman" w:hAnsi="Times New Roman" w:cs="Times New Roman"/>
                <w:bCs/>
                <w:sz w:val="24"/>
                <w:szCs w:val="24"/>
              </w:rPr>
              <w:t>Аудиоприложение</w:t>
            </w:r>
          </w:p>
          <w:p w:rsidR="00012AA3" w:rsidRPr="00012AA3" w:rsidRDefault="00012AA3" w:rsidP="00012AA3">
            <w:pPr>
              <w:ind w:left="-284"/>
              <w:jc w:val="center"/>
              <w:rPr>
                <w:rFonts w:ascii="Times New Roman" w:hAnsi="Times New Roman" w:cs="Times New Roman"/>
                <w:bCs/>
                <w:sz w:val="24"/>
                <w:szCs w:val="24"/>
              </w:rPr>
            </w:pPr>
            <w:r w:rsidRPr="00012AA3">
              <w:rPr>
                <w:rFonts w:ascii="Times New Roman" w:hAnsi="Times New Roman" w:cs="Times New Roman"/>
                <w:bCs/>
                <w:sz w:val="24"/>
                <w:szCs w:val="24"/>
              </w:rPr>
              <w:t xml:space="preserve">к учебнику  </w:t>
            </w:r>
          </w:p>
          <w:p w:rsidR="00012AA3" w:rsidRPr="00012AA3" w:rsidRDefault="00012AA3" w:rsidP="00012AA3">
            <w:pPr>
              <w:ind w:left="-284"/>
              <w:jc w:val="center"/>
              <w:rPr>
                <w:rFonts w:ascii="Times New Roman" w:hAnsi="Times New Roman" w:cs="Times New Roman"/>
                <w:bCs/>
                <w:sz w:val="24"/>
                <w:szCs w:val="24"/>
              </w:rPr>
            </w:pPr>
            <w:r w:rsidRPr="00012AA3">
              <w:rPr>
                <w:rFonts w:ascii="Times New Roman" w:hAnsi="Times New Roman" w:cs="Times New Roman"/>
                <w:bCs/>
                <w:sz w:val="24"/>
                <w:szCs w:val="24"/>
              </w:rPr>
              <w:t xml:space="preserve">английского языка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hAnsi="Times New Roman" w:cs="Times New Roman"/>
                <w:bCs/>
                <w:sz w:val="24"/>
                <w:szCs w:val="24"/>
              </w:rPr>
              <w:t>для 5  класса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w:t>
            </w:r>
            <w:r w:rsidRPr="00012AA3">
              <w:rPr>
                <w:rFonts w:ascii="Times New Roman" w:eastAsia="Times New Roman" w:hAnsi="Times New Roman" w:cs="Times New Roman"/>
                <w:color w:val="00000A"/>
                <w:sz w:val="24"/>
                <w:szCs w:val="24"/>
                <w:lang w:val="en-US"/>
              </w:rPr>
              <w:t>RainbowEnglish</w:t>
            </w:r>
            <w:r w:rsidRPr="00012AA3">
              <w:rPr>
                <w:rFonts w:ascii="Times New Roman" w:eastAsia="Times New Roman" w:hAnsi="Times New Roman" w:cs="Times New Roman"/>
                <w:color w:val="00000A"/>
                <w:sz w:val="24"/>
                <w:szCs w:val="24"/>
              </w:rPr>
              <w:t>»</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О.В.  Афанасева,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И.В.Михееева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5 класс,</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Москва. Дрофа  2016 г.</w:t>
            </w:r>
          </w:p>
          <w:p w:rsidR="00012AA3" w:rsidRPr="00012AA3" w:rsidRDefault="00012AA3" w:rsidP="00012AA3">
            <w:pPr>
              <w:ind w:left="-284"/>
              <w:rPr>
                <w:rFonts w:ascii="Times New Roman" w:eastAsia="Times New Roman" w:hAnsi="Times New Roman" w:cs="Times New Roman"/>
                <w:color w:val="00000A"/>
                <w:sz w:val="24"/>
                <w:szCs w:val="24"/>
              </w:rPr>
            </w:pP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О.В. Афанасева,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И.В.Михееева,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К.М. Баранова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Английский язык</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Лексико-грамматический практикум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w:t>
            </w:r>
            <w:r w:rsidRPr="00012AA3">
              <w:rPr>
                <w:rFonts w:ascii="Times New Roman" w:eastAsia="Times New Roman" w:hAnsi="Times New Roman" w:cs="Times New Roman"/>
                <w:color w:val="00000A"/>
                <w:sz w:val="24"/>
                <w:szCs w:val="24"/>
                <w:lang w:val="en-US"/>
              </w:rPr>
              <w:t>RainbowEnglish</w:t>
            </w:r>
            <w:r w:rsidRPr="00012AA3">
              <w:rPr>
                <w:rFonts w:ascii="Times New Roman" w:eastAsia="Times New Roman" w:hAnsi="Times New Roman" w:cs="Times New Roman"/>
                <w:color w:val="00000A"/>
                <w:sz w:val="24"/>
                <w:szCs w:val="24"/>
              </w:rPr>
              <w:t>»</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 5 класс</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Москва. Дрофа 2018 г.</w:t>
            </w:r>
          </w:p>
          <w:p w:rsidR="00012AA3" w:rsidRPr="00012AA3" w:rsidRDefault="00012AA3" w:rsidP="00012AA3">
            <w:pPr>
              <w:ind w:left="-284"/>
              <w:jc w:val="center"/>
              <w:rPr>
                <w:rFonts w:ascii="Times New Roman" w:eastAsia="Times New Roman" w:hAnsi="Times New Roman" w:cs="Times New Roman"/>
                <w:color w:val="00000A"/>
                <w:sz w:val="24"/>
                <w:szCs w:val="24"/>
              </w:rPr>
            </w:pP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О.В. Афанасева,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И.В.Михееева,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К.М. Баранова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w:t>
            </w:r>
            <w:r w:rsidRPr="00012AA3">
              <w:rPr>
                <w:rFonts w:ascii="Times New Roman" w:eastAsia="Times New Roman" w:hAnsi="Times New Roman" w:cs="Times New Roman"/>
                <w:color w:val="00000A"/>
                <w:sz w:val="24"/>
                <w:szCs w:val="24"/>
                <w:lang w:val="en-US"/>
              </w:rPr>
              <w:t>RainbowEnglish</w:t>
            </w:r>
            <w:r w:rsidRPr="00012AA3">
              <w:rPr>
                <w:rFonts w:ascii="Times New Roman" w:eastAsia="Times New Roman" w:hAnsi="Times New Roman" w:cs="Times New Roman"/>
                <w:color w:val="00000A"/>
                <w:sz w:val="24"/>
                <w:szCs w:val="24"/>
              </w:rPr>
              <w:t>»</w:t>
            </w:r>
          </w:p>
          <w:p w:rsidR="00012AA3" w:rsidRPr="00012AA3" w:rsidRDefault="00012AA3" w:rsidP="00012AA3">
            <w:pPr>
              <w:ind w:left="-284"/>
              <w:rPr>
                <w:rFonts w:ascii="Times New Roman" w:eastAsia="Times New Roman" w:hAnsi="Times New Roman" w:cs="Times New Roman"/>
                <w:color w:val="00000A"/>
                <w:sz w:val="24"/>
                <w:szCs w:val="24"/>
              </w:rPr>
            </w:pPr>
          </w:p>
          <w:p w:rsidR="00012AA3" w:rsidRPr="00012AA3" w:rsidRDefault="00012AA3" w:rsidP="00012AA3">
            <w:pPr>
              <w:ind w:left="-284"/>
              <w:jc w:val="center"/>
              <w:rPr>
                <w:rFonts w:ascii="Times New Roman" w:hAnsi="Times New Roman" w:cs="Times New Roman"/>
                <w:bCs/>
                <w:sz w:val="24"/>
                <w:szCs w:val="24"/>
              </w:rPr>
            </w:pPr>
            <w:r w:rsidRPr="00012AA3">
              <w:rPr>
                <w:rFonts w:ascii="Times New Roman" w:hAnsi="Times New Roman" w:cs="Times New Roman"/>
                <w:bCs/>
                <w:sz w:val="24"/>
                <w:szCs w:val="24"/>
              </w:rPr>
              <w:t>Рабочая тетрадь</w:t>
            </w:r>
          </w:p>
          <w:p w:rsidR="00012AA3" w:rsidRPr="00012AA3" w:rsidRDefault="00012AA3" w:rsidP="00012AA3">
            <w:pPr>
              <w:ind w:left="-284"/>
              <w:jc w:val="center"/>
              <w:rPr>
                <w:rFonts w:ascii="Times New Roman" w:hAnsi="Times New Roman" w:cs="Times New Roman"/>
                <w:bCs/>
                <w:sz w:val="24"/>
                <w:szCs w:val="24"/>
              </w:rPr>
            </w:pPr>
            <w:r w:rsidRPr="00012AA3">
              <w:rPr>
                <w:rFonts w:ascii="Times New Roman" w:hAnsi="Times New Roman" w:cs="Times New Roman"/>
                <w:bCs/>
                <w:sz w:val="24"/>
                <w:szCs w:val="24"/>
              </w:rPr>
              <w:t>Тестовые задания ОГЭ</w:t>
            </w:r>
          </w:p>
          <w:p w:rsidR="00012AA3" w:rsidRPr="00012AA3" w:rsidRDefault="00012AA3" w:rsidP="00012AA3">
            <w:pPr>
              <w:ind w:left="-284"/>
              <w:jc w:val="center"/>
              <w:rPr>
                <w:rFonts w:ascii="Times New Roman" w:hAnsi="Times New Roman" w:cs="Times New Roman"/>
                <w:bCs/>
                <w:sz w:val="24"/>
                <w:szCs w:val="24"/>
              </w:rPr>
            </w:pPr>
            <w:r w:rsidRPr="00012AA3">
              <w:rPr>
                <w:rFonts w:ascii="Times New Roman" w:hAnsi="Times New Roman" w:cs="Times New Roman"/>
                <w:bCs/>
                <w:sz w:val="24"/>
                <w:szCs w:val="24"/>
              </w:rPr>
              <w:t xml:space="preserve"> 5класс</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Москва. Дрофа 2018 г.</w:t>
            </w:r>
          </w:p>
          <w:p w:rsidR="00012AA3" w:rsidRPr="00012AA3" w:rsidRDefault="00012AA3" w:rsidP="00012AA3">
            <w:pPr>
              <w:ind w:left="-284"/>
              <w:jc w:val="center"/>
              <w:rPr>
                <w:rFonts w:ascii="Times New Roman" w:eastAsia="Times New Roman" w:hAnsi="Times New Roman" w:cs="Times New Roman"/>
                <w:color w:val="00000A"/>
                <w:sz w:val="24"/>
                <w:szCs w:val="24"/>
              </w:rPr>
            </w:pP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О.В. Афанасьева,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И.В.Михееева,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А.В. Сьянов</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Английский язык</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Книга для чтения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к учебнику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w:t>
            </w:r>
            <w:r w:rsidRPr="00012AA3">
              <w:rPr>
                <w:rFonts w:ascii="Times New Roman" w:eastAsia="Times New Roman" w:hAnsi="Times New Roman" w:cs="Times New Roman"/>
                <w:color w:val="00000A"/>
                <w:sz w:val="24"/>
                <w:szCs w:val="24"/>
                <w:lang w:val="en-US"/>
              </w:rPr>
              <w:t>RainbowEnglish</w:t>
            </w:r>
            <w:r w:rsidRPr="00012AA3">
              <w:rPr>
                <w:rFonts w:ascii="Times New Roman" w:eastAsia="Times New Roman" w:hAnsi="Times New Roman" w:cs="Times New Roman"/>
                <w:color w:val="00000A"/>
                <w:sz w:val="24"/>
                <w:szCs w:val="24"/>
              </w:rPr>
              <w:t>»</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5 класс</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Москва Дрофа 2016</w:t>
            </w:r>
          </w:p>
          <w:p w:rsidR="00012AA3" w:rsidRPr="00012AA3" w:rsidRDefault="00012AA3" w:rsidP="00012AA3">
            <w:pPr>
              <w:ind w:left="-284"/>
              <w:jc w:val="center"/>
              <w:rPr>
                <w:rFonts w:ascii="Times New Roman" w:eastAsia="Times New Roman" w:hAnsi="Times New Roman" w:cs="Times New Roman"/>
                <w:color w:val="00000A"/>
                <w:sz w:val="24"/>
                <w:szCs w:val="24"/>
              </w:rPr>
            </w:pPr>
          </w:p>
          <w:p w:rsidR="00012AA3" w:rsidRPr="00012AA3" w:rsidRDefault="00012AA3" w:rsidP="00012AA3">
            <w:pPr>
              <w:ind w:left="-284"/>
              <w:jc w:val="center"/>
              <w:rPr>
                <w:rFonts w:ascii="Times New Roman" w:eastAsia="Times New Roman" w:hAnsi="Times New Roman" w:cs="Times New Roman"/>
                <w:color w:val="00000A"/>
                <w:sz w:val="24"/>
                <w:szCs w:val="24"/>
              </w:rPr>
            </w:pPr>
          </w:p>
          <w:p w:rsidR="00012AA3" w:rsidRPr="00012AA3" w:rsidRDefault="00012AA3" w:rsidP="00012AA3">
            <w:pPr>
              <w:rPr>
                <w:rFonts w:ascii="Times New Roman" w:hAnsi="Times New Roman" w:cs="Times New Roman"/>
                <w:sz w:val="24"/>
                <w:szCs w:val="24"/>
              </w:rPr>
            </w:pPr>
          </w:p>
        </w:tc>
        <w:tc>
          <w:tcPr>
            <w:tcW w:w="2552" w:type="dxa"/>
          </w:tcPr>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О.В. Афанасева,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И.В.Михееева,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К.М. Баранова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Английский язык</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 «</w:t>
            </w:r>
            <w:r w:rsidRPr="00012AA3">
              <w:rPr>
                <w:rFonts w:ascii="Times New Roman" w:eastAsia="Times New Roman" w:hAnsi="Times New Roman" w:cs="Times New Roman"/>
                <w:color w:val="00000A"/>
                <w:sz w:val="24"/>
                <w:szCs w:val="24"/>
                <w:lang w:val="en-US"/>
              </w:rPr>
              <w:t>RainbowEnglish</w:t>
            </w:r>
            <w:r w:rsidRPr="00012AA3">
              <w:rPr>
                <w:rFonts w:ascii="Times New Roman" w:eastAsia="Times New Roman" w:hAnsi="Times New Roman" w:cs="Times New Roman"/>
                <w:color w:val="00000A"/>
                <w:sz w:val="24"/>
                <w:szCs w:val="24"/>
              </w:rPr>
              <w:t>»</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5 класс</w:t>
            </w:r>
          </w:p>
          <w:p w:rsidR="00012AA3" w:rsidRPr="00012AA3" w:rsidRDefault="00012AA3" w:rsidP="00012AA3">
            <w:pPr>
              <w:ind w:left="-284"/>
              <w:jc w:val="center"/>
              <w:rPr>
                <w:rFonts w:ascii="Times New Roman" w:hAnsi="Times New Roman" w:cs="Times New Roman"/>
                <w:bCs/>
                <w:sz w:val="24"/>
                <w:szCs w:val="24"/>
              </w:rPr>
            </w:pPr>
            <w:r w:rsidRPr="00012AA3">
              <w:rPr>
                <w:rFonts w:ascii="Times New Roman" w:hAnsi="Times New Roman" w:cs="Times New Roman"/>
                <w:bCs/>
                <w:sz w:val="24"/>
                <w:szCs w:val="24"/>
              </w:rPr>
              <w:t xml:space="preserve">Контрольные  работы </w:t>
            </w:r>
          </w:p>
          <w:p w:rsidR="00012AA3" w:rsidRPr="00012AA3" w:rsidRDefault="00012AA3" w:rsidP="00012AA3">
            <w:pPr>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Москва</w:t>
            </w:r>
          </w:p>
          <w:p w:rsidR="00012AA3" w:rsidRPr="00012AA3" w:rsidRDefault="00012AA3" w:rsidP="00012AA3">
            <w:pPr>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Дрофа 2018 г.</w:t>
            </w:r>
          </w:p>
          <w:p w:rsidR="00012AA3" w:rsidRPr="00012AA3" w:rsidRDefault="00012AA3" w:rsidP="00012AA3">
            <w:pPr>
              <w:rPr>
                <w:rFonts w:ascii="Times New Roman" w:hAnsi="Times New Roman" w:cs="Times New Roman"/>
                <w:sz w:val="24"/>
                <w:szCs w:val="24"/>
              </w:rPr>
            </w:pPr>
          </w:p>
        </w:tc>
      </w:tr>
      <w:tr w:rsidR="00012AA3" w:rsidRPr="00E7691A" w:rsidTr="00012AA3">
        <w:tc>
          <w:tcPr>
            <w:tcW w:w="858" w:type="dxa"/>
          </w:tcPr>
          <w:p w:rsidR="00012AA3" w:rsidRPr="00012AA3" w:rsidRDefault="00012AA3" w:rsidP="00012AA3">
            <w:pPr>
              <w:rPr>
                <w:rFonts w:ascii="Times New Roman" w:hAnsi="Times New Roman" w:cs="Times New Roman"/>
                <w:sz w:val="24"/>
                <w:szCs w:val="24"/>
                <w:lang w:val="en-US"/>
              </w:rPr>
            </w:pPr>
            <w:r w:rsidRPr="00012AA3">
              <w:rPr>
                <w:rFonts w:ascii="Times New Roman" w:hAnsi="Times New Roman" w:cs="Times New Roman"/>
                <w:sz w:val="24"/>
                <w:szCs w:val="24"/>
                <w:lang w:val="en-US"/>
              </w:rPr>
              <w:t>5</w:t>
            </w:r>
          </w:p>
        </w:tc>
        <w:tc>
          <w:tcPr>
            <w:tcW w:w="1660" w:type="dxa"/>
          </w:tcPr>
          <w:p w:rsidR="00012AA3" w:rsidRPr="00012AA3" w:rsidRDefault="00012AA3" w:rsidP="00012AA3">
            <w:pPr>
              <w:jc w:val="center"/>
              <w:rPr>
                <w:rFonts w:ascii="Times New Roman" w:hAnsi="Times New Roman" w:cs="Times New Roman"/>
                <w:sz w:val="24"/>
                <w:szCs w:val="24"/>
              </w:rPr>
            </w:pPr>
            <w:r w:rsidRPr="00012AA3">
              <w:rPr>
                <w:rFonts w:ascii="Times New Roman" w:hAnsi="Times New Roman" w:cs="Times New Roman"/>
                <w:sz w:val="24"/>
                <w:szCs w:val="24"/>
              </w:rPr>
              <w:t>Немецкий язык</w:t>
            </w:r>
          </w:p>
        </w:tc>
        <w:tc>
          <w:tcPr>
            <w:tcW w:w="3402" w:type="dxa"/>
          </w:tcPr>
          <w:p w:rsidR="00012AA3" w:rsidRPr="00012AA3" w:rsidRDefault="00012AA3" w:rsidP="00012AA3">
            <w:pPr>
              <w:ind w:left="-284"/>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«Немецкий язык. Второй иностранный язык»</w:t>
            </w:r>
          </w:p>
          <w:p w:rsidR="00012AA3" w:rsidRPr="00012AA3" w:rsidRDefault="00012AA3" w:rsidP="00012AA3">
            <w:pPr>
              <w:ind w:left="-284"/>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 xml:space="preserve">Сборник </w:t>
            </w:r>
          </w:p>
          <w:p w:rsidR="00012AA3" w:rsidRPr="00012AA3" w:rsidRDefault="00012AA3" w:rsidP="00012AA3">
            <w:pPr>
              <w:ind w:left="-284"/>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 xml:space="preserve">примерных рабочих </w:t>
            </w:r>
          </w:p>
          <w:p w:rsidR="00012AA3" w:rsidRPr="00012AA3" w:rsidRDefault="00012AA3" w:rsidP="00012AA3">
            <w:pPr>
              <w:ind w:left="-284"/>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программ</w:t>
            </w:r>
          </w:p>
          <w:p w:rsidR="00012AA3" w:rsidRPr="00012AA3" w:rsidRDefault="00012AA3" w:rsidP="00012AA3">
            <w:pPr>
              <w:ind w:left="-284"/>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 xml:space="preserve">Предметные линии «Горизонты» </w:t>
            </w:r>
          </w:p>
          <w:p w:rsidR="00012AA3" w:rsidRPr="00012AA3" w:rsidRDefault="00012AA3" w:rsidP="00012AA3">
            <w:pPr>
              <w:ind w:left="-284"/>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 xml:space="preserve"> 5-11классы» </w:t>
            </w:r>
          </w:p>
          <w:p w:rsidR="00012AA3" w:rsidRPr="00012AA3" w:rsidRDefault="00012AA3" w:rsidP="00012AA3">
            <w:pPr>
              <w:ind w:left="-284"/>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 xml:space="preserve">Предметная линия </w:t>
            </w:r>
          </w:p>
          <w:p w:rsidR="00012AA3" w:rsidRPr="00012AA3" w:rsidRDefault="00012AA3" w:rsidP="00012AA3">
            <w:pPr>
              <w:ind w:left="-284"/>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учебников «Горизонты»</w:t>
            </w:r>
          </w:p>
          <w:p w:rsidR="00012AA3" w:rsidRPr="00012AA3" w:rsidRDefault="00012AA3" w:rsidP="00012AA3">
            <w:pPr>
              <w:ind w:left="-284"/>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5 – 9 классы</w:t>
            </w:r>
          </w:p>
          <w:p w:rsidR="00012AA3" w:rsidRPr="00012AA3" w:rsidRDefault="00012AA3" w:rsidP="00012AA3">
            <w:pPr>
              <w:ind w:left="-284"/>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 xml:space="preserve">  М. М. Аверин,</w:t>
            </w:r>
          </w:p>
          <w:p w:rsidR="00012AA3" w:rsidRPr="00012AA3" w:rsidRDefault="00012AA3" w:rsidP="00012AA3">
            <w:pPr>
              <w:ind w:left="-284"/>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 xml:space="preserve"> Е.Ю. Гуцалюк,</w:t>
            </w:r>
          </w:p>
          <w:p w:rsidR="00012AA3" w:rsidRPr="00012AA3" w:rsidRDefault="00012AA3" w:rsidP="00012AA3">
            <w:pPr>
              <w:ind w:left="-284"/>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 xml:space="preserve"> Е.Р. Харченко.</w:t>
            </w:r>
          </w:p>
          <w:p w:rsidR="00012AA3" w:rsidRPr="00012AA3" w:rsidRDefault="00012AA3" w:rsidP="00012AA3">
            <w:pPr>
              <w:ind w:left="-284"/>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Москва</w:t>
            </w:r>
          </w:p>
          <w:p w:rsidR="00012AA3" w:rsidRPr="00012AA3" w:rsidRDefault="00012AA3" w:rsidP="00012AA3">
            <w:pPr>
              <w:ind w:left="-284"/>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«Просвещение»</w:t>
            </w:r>
          </w:p>
          <w:p w:rsidR="00012AA3" w:rsidRPr="00012AA3" w:rsidRDefault="00012AA3" w:rsidP="00012AA3">
            <w:pPr>
              <w:ind w:left="-284"/>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2019 г.</w:t>
            </w:r>
          </w:p>
          <w:p w:rsidR="00012AA3" w:rsidRPr="00012AA3" w:rsidRDefault="00012AA3" w:rsidP="00012AA3">
            <w:pPr>
              <w:jc w:val="center"/>
              <w:rPr>
                <w:rFonts w:ascii="Times New Roman" w:hAnsi="Times New Roman" w:cs="Times New Roman"/>
                <w:sz w:val="24"/>
                <w:szCs w:val="24"/>
              </w:rPr>
            </w:pPr>
          </w:p>
        </w:tc>
        <w:tc>
          <w:tcPr>
            <w:tcW w:w="3827" w:type="dxa"/>
          </w:tcPr>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Горизонты</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Немецкий язык</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 xml:space="preserve">Второй </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иностранный язык</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5 класс.</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 xml:space="preserve">М.Аверин, </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 xml:space="preserve">Ф. Джин, </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Л. Рорман-М.: Просвещение:</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Cornelsen, 2019</w:t>
            </w:r>
          </w:p>
          <w:p w:rsidR="00012AA3" w:rsidRPr="00012AA3" w:rsidRDefault="00012AA3" w:rsidP="00012AA3">
            <w:pPr>
              <w:rPr>
                <w:rFonts w:ascii="Times New Roman" w:hAnsi="Times New Roman" w:cs="Times New Roman"/>
                <w:sz w:val="24"/>
                <w:szCs w:val="24"/>
              </w:rPr>
            </w:pPr>
          </w:p>
        </w:tc>
        <w:tc>
          <w:tcPr>
            <w:tcW w:w="3402" w:type="dxa"/>
          </w:tcPr>
          <w:p w:rsidR="00012AA3" w:rsidRPr="00012AA3" w:rsidRDefault="00012AA3" w:rsidP="00012AA3">
            <w:pPr>
              <w:ind w:left="-284"/>
              <w:jc w:val="center"/>
              <w:rPr>
                <w:rFonts w:ascii="Times New Roman" w:hAnsi="Times New Roman" w:cs="Times New Roman"/>
                <w:bCs/>
                <w:sz w:val="24"/>
                <w:szCs w:val="24"/>
              </w:rPr>
            </w:pPr>
            <w:r w:rsidRPr="00012AA3">
              <w:rPr>
                <w:rFonts w:ascii="Times New Roman" w:hAnsi="Times New Roman" w:cs="Times New Roman"/>
                <w:bCs/>
                <w:sz w:val="24"/>
                <w:szCs w:val="24"/>
              </w:rPr>
              <w:t>Аудиокурс</w:t>
            </w:r>
          </w:p>
          <w:p w:rsidR="00012AA3" w:rsidRPr="00012AA3" w:rsidRDefault="00012AA3" w:rsidP="00012AA3">
            <w:pPr>
              <w:ind w:left="-284"/>
              <w:jc w:val="center"/>
              <w:rPr>
                <w:rFonts w:ascii="Times New Roman" w:hAnsi="Times New Roman" w:cs="Times New Roman"/>
                <w:bCs/>
                <w:sz w:val="24"/>
                <w:szCs w:val="24"/>
              </w:rPr>
            </w:pPr>
            <w:r w:rsidRPr="00012AA3">
              <w:rPr>
                <w:rFonts w:ascii="Times New Roman" w:hAnsi="Times New Roman" w:cs="Times New Roman"/>
                <w:bCs/>
                <w:sz w:val="24"/>
                <w:szCs w:val="24"/>
              </w:rPr>
              <w:t xml:space="preserve">к учебнику, </w:t>
            </w:r>
          </w:p>
          <w:p w:rsidR="00012AA3" w:rsidRPr="00012AA3" w:rsidRDefault="00012AA3" w:rsidP="00012AA3">
            <w:pPr>
              <w:ind w:left="-284"/>
              <w:jc w:val="center"/>
              <w:rPr>
                <w:rFonts w:ascii="Times New Roman" w:hAnsi="Times New Roman" w:cs="Times New Roman"/>
                <w:bCs/>
                <w:sz w:val="24"/>
                <w:szCs w:val="24"/>
              </w:rPr>
            </w:pPr>
            <w:r w:rsidRPr="00012AA3">
              <w:rPr>
                <w:rFonts w:ascii="Times New Roman" w:hAnsi="Times New Roman" w:cs="Times New Roman"/>
                <w:bCs/>
                <w:sz w:val="24"/>
                <w:szCs w:val="24"/>
              </w:rPr>
              <w:t xml:space="preserve">рабочей тетради, </w:t>
            </w:r>
          </w:p>
          <w:p w:rsidR="00012AA3" w:rsidRPr="00012AA3" w:rsidRDefault="00012AA3" w:rsidP="00012AA3">
            <w:pPr>
              <w:ind w:left="-284"/>
              <w:jc w:val="center"/>
              <w:rPr>
                <w:rFonts w:ascii="Times New Roman" w:hAnsi="Times New Roman" w:cs="Times New Roman"/>
                <w:bCs/>
                <w:sz w:val="24"/>
                <w:szCs w:val="24"/>
              </w:rPr>
            </w:pPr>
            <w:r w:rsidRPr="00012AA3">
              <w:rPr>
                <w:rFonts w:ascii="Times New Roman" w:hAnsi="Times New Roman" w:cs="Times New Roman"/>
                <w:bCs/>
                <w:sz w:val="24"/>
                <w:szCs w:val="24"/>
              </w:rPr>
              <w:t>контрольным заданиям</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hAnsi="Times New Roman" w:cs="Times New Roman"/>
                <w:bCs/>
                <w:sz w:val="24"/>
                <w:szCs w:val="24"/>
              </w:rPr>
              <w:t xml:space="preserve"> языка для 5  класса</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«Горизонты (5 - 9 классы)»</w:t>
            </w:r>
          </w:p>
          <w:p w:rsidR="00012AA3" w:rsidRPr="00012AA3" w:rsidRDefault="00012AA3" w:rsidP="00012AA3">
            <w:pPr>
              <w:ind w:left="-284"/>
              <w:jc w:val="center"/>
              <w:rPr>
                <w:rFonts w:ascii="Times New Roman" w:hAnsi="Times New Roman" w:cs="Times New Roman"/>
                <w:sz w:val="24"/>
                <w:szCs w:val="24"/>
              </w:rPr>
            </w:pP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Горизонты</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М. М. Аверин ,</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 xml:space="preserve">Е.И. Гуцалюк, </w:t>
            </w:r>
          </w:p>
          <w:p w:rsidR="00012AA3" w:rsidRPr="00012AA3" w:rsidRDefault="00012AA3" w:rsidP="00012AA3">
            <w:pPr>
              <w:ind w:left="-284"/>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Е.Р. Харченко,</w:t>
            </w:r>
          </w:p>
          <w:p w:rsidR="00012AA3" w:rsidRPr="00012AA3" w:rsidRDefault="00012AA3" w:rsidP="00012AA3">
            <w:pPr>
              <w:ind w:left="-284"/>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Немецкий язык</w:t>
            </w:r>
          </w:p>
          <w:p w:rsidR="00012AA3" w:rsidRPr="00012AA3" w:rsidRDefault="00012AA3" w:rsidP="00012AA3">
            <w:pPr>
              <w:ind w:left="-284"/>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Второй иностранный язык</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Книга для учителя</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5 класс</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М.: Просвещение, 2017</w:t>
            </w:r>
          </w:p>
          <w:p w:rsidR="00012AA3" w:rsidRPr="00012AA3" w:rsidRDefault="00012AA3" w:rsidP="00012AA3">
            <w:pPr>
              <w:ind w:left="-284"/>
              <w:jc w:val="center"/>
              <w:rPr>
                <w:rFonts w:ascii="Times New Roman" w:hAnsi="Times New Roman" w:cs="Times New Roman"/>
                <w:sz w:val="24"/>
                <w:szCs w:val="24"/>
              </w:rPr>
            </w:pP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Горизонты</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М. М. Аверин ,</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 xml:space="preserve">Е.И. Гуцалюк, </w:t>
            </w:r>
          </w:p>
          <w:p w:rsidR="00012AA3" w:rsidRPr="00012AA3" w:rsidRDefault="00012AA3" w:rsidP="00012AA3">
            <w:pPr>
              <w:ind w:left="-284"/>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Е.Р. Харченко,</w:t>
            </w:r>
          </w:p>
          <w:p w:rsidR="00012AA3" w:rsidRPr="00012AA3" w:rsidRDefault="00012AA3" w:rsidP="00012AA3">
            <w:pPr>
              <w:ind w:left="-284"/>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Немецкий язык</w:t>
            </w:r>
          </w:p>
          <w:p w:rsidR="00012AA3" w:rsidRPr="00012AA3" w:rsidRDefault="00012AA3" w:rsidP="00012AA3">
            <w:pPr>
              <w:ind w:left="-284"/>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Второй иностранный язык</w:t>
            </w:r>
          </w:p>
          <w:p w:rsidR="00012AA3" w:rsidRPr="00012AA3" w:rsidRDefault="00012AA3" w:rsidP="00012AA3">
            <w:pPr>
              <w:rPr>
                <w:rFonts w:ascii="Times New Roman" w:hAnsi="Times New Roman" w:cs="Times New Roman"/>
                <w:bCs/>
                <w:sz w:val="24"/>
                <w:szCs w:val="24"/>
              </w:rPr>
            </w:pPr>
            <w:r w:rsidRPr="00012AA3">
              <w:rPr>
                <w:rFonts w:ascii="Times New Roman" w:hAnsi="Times New Roman" w:cs="Times New Roman"/>
                <w:bCs/>
                <w:sz w:val="24"/>
                <w:szCs w:val="24"/>
              </w:rPr>
              <w:t>Рабочая тетрадь</w:t>
            </w:r>
          </w:p>
          <w:p w:rsidR="00012AA3" w:rsidRPr="00012AA3" w:rsidRDefault="00012AA3" w:rsidP="00012AA3">
            <w:pPr>
              <w:ind w:left="-284"/>
              <w:jc w:val="center"/>
              <w:rPr>
                <w:rFonts w:ascii="Times New Roman" w:hAnsi="Times New Roman" w:cs="Times New Roman"/>
                <w:bCs/>
                <w:sz w:val="24"/>
                <w:szCs w:val="24"/>
              </w:rPr>
            </w:pPr>
            <w:r w:rsidRPr="00012AA3">
              <w:rPr>
                <w:rFonts w:ascii="Times New Roman" w:hAnsi="Times New Roman" w:cs="Times New Roman"/>
                <w:bCs/>
                <w:sz w:val="24"/>
                <w:szCs w:val="24"/>
              </w:rPr>
              <w:t>5 класс</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Москва 2019</w:t>
            </w:r>
          </w:p>
        </w:tc>
        <w:tc>
          <w:tcPr>
            <w:tcW w:w="2552" w:type="dxa"/>
          </w:tcPr>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Горизонты</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М. М. Аверин ,</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 xml:space="preserve">Е.И. Гуцалюк, </w:t>
            </w:r>
          </w:p>
          <w:p w:rsidR="00012AA3" w:rsidRPr="00012AA3" w:rsidRDefault="00012AA3" w:rsidP="00012AA3">
            <w:pPr>
              <w:ind w:left="-284"/>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Е.Р. Харченко,</w:t>
            </w:r>
          </w:p>
          <w:p w:rsidR="00012AA3" w:rsidRPr="00012AA3" w:rsidRDefault="00012AA3" w:rsidP="00012AA3">
            <w:pPr>
              <w:ind w:left="-284"/>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Немецкий язык</w:t>
            </w:r>
          </w:p>
          <w:p w:rsidR="00012AA3" w:rsidRPr="00012AA3" w:rsidRDefault="00012AA3" w:rsidP="00012AA3">
            <w:pPr>
              <w:ind w:left="-284"/>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Второй иностранный язык</w:t>
            </w:r>
          </w:p>
          <w:p w:rsidR="00012AA3" w:rsidRPr="00012AA3" w:rsidRDefault="00012AA3" w:rsidP="00012AA3">
            <w:pPr>
              <w:jc w:val="center"/>
              <w:rPr>
                <w:rFonts w:ascii="Times New Roman" w:hAnsi="Times New Roman" w:cs="Times New Roman"/>
                <w:bCs/>
                <w:sz w:val="24"/>
                <w:szCs w:val="24"/>
              </w:rPr>
            </w:pPr>
            <w:r w:rsidRPr="00012AA3">
              <w:rPr>
                <w:rFonts w:ascii="Times New Roman" w:hAnsi="Times New Roman" w:cs="Times New Roman"/>
                <w:bCs/>
                <w:sz w:val="24"/>
                <w:szCs w:val="24"/>
              </w:rPr>
              <w:t>Контрольные задания</w:t>
            </w:r>
          </w:p>
          <w:p w:rsidR="00012AA3" w:rsidRPr="00012AA3" w:rsidRDefault="00012AA3" w:rsidP="00012AA3">
            <w:pPr>
              <w:ind w:left="-284"/>
              <w:jc w:val="center"/>
              <w:rPr>
                <w:rFonts w:ascii="Times New Roman" w:hAnsi="Times New Roman" w:cs="Times New Roman"/>
                <w:bCs/>
                <w:sz w:val="24"/>
                <w:szCs w:val="24"/>
              </w:rPr>
            </w:pPr>
            <w:r w:rsidRPr="00012AA3">
              <w:rPr>
                <w:rFonts w:ascii="Times New Roman" w:hAnsi="Times New Roman" w:cs="Times New Roman"/>
                <w:bCs/>
                <w:sz w:val="24"/>
                <w:szCs w:val="24"/>
              </w:rPr>
              <w:t>5-6 классы</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Москва</w:t>
            </w:r>
          </w:p>
          <w:p w:rsidR="00012AA3" w:rsidRPr="00012AA3" w:rsidRDefault="00012AA3" w:rsidP="00012AA3">
            <w:pPr>
              <w:ind w:left="-284"/>
              <w:jc w:val="center"/>
              <w:rPr>
                <w:rFonts w:ascii="Times New Roman" w:hAnsi="Times New Roman" w:cs="Times New Roman"/>
                <w:bCs/>
                <w:sz w:val="24"/>
                <w:szCs w:val="24"/>
              </w:rPr>
            </w:pPr>
            <w:r w:rsidRPr="00012AA3">
              <w:rPr>
                <w:rFonts w:ascii="Times New Roman" w:eastAsia="Times New Roman" w:hAnsi="Times New Roman" w:cs="Times New Roman"/>
                <w:color w:val="00000A"/>
                <w:sz w:val="24"/>
                <w:szCs w:val="24"/>
              </w:rPr>
              <w:t>«Просвещение»  2018 г.</w:t>
            </w:r>
          </w:p>
          <w:p w:rsidR="00012AA3" w:rsidRPr="00012AA3" w:rsidRDefault="00012AA3" w:rsidP="00012AA3">
            <w:pPr>
              <w:rPr>
                <w:rFonts w:ascii="Times New Roman" w:hAnsi="Times New Roman" w:cs="Times New Roman"/>
                <w:sz w:val="24"/>
                <w:szCs w:val="24"/>
              </w:rPr>
            </w:pPr>
          </w:p>
        </w:tc>
      </w:tr>
      <w:tr w:rsidR="00012AA3" w:rsidRPr="00E7691A" w:rsidTr="00012AA3">
        <w:tc>
          <w:tcPr>
            <w:tcW w:w="858" w:type="dxa"/>
          </w:tcPr>
          <w:p w:rsidR="00012AA3" w:rsidRPr="00012AA3" w:rsidRDefault="00012AA3" w:rsidP="00012AA3">
            <w:pPr>
              <w:jc w:val="center"/>
              <w:rPr>
                <w:rFonts w:ascii="Times New Roman" w:hAnsi="Times New Roman" w:cs="Times New Roman"/>
                <w:sz w:val="24"/>
                <w:szCs w:val="24"/>
              </w:rPr>
            </w:pPr>
            <w:r w:rsidRPr="00012AA3">
              <w:rPr>
                <w:rFonts w:ascii="Times New Roman" w:hAnsi="Times New Roman" w:cs="Times New Roman"/>
                <w:sz w:val="24"/>
                <w:szCs w:val="24"/>
              </w:rPr>
              <w:t>5</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математика</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eastAsia="Times New Roman" w:hAnsi="Times New Roman" w:cs="Times New Roman"/>
                <w:sz w:val="24"/>
                <w:szCs w:val="24"/>
              </w:rPr>
              <w:t>Программы для общеобразовательных учреждений: Математика. 5-11 классы, ФГОС / авт.-сост. А.Г. Мерзляк, В.Б.Полонский, М.С.Якири др.]. – М.: Вентана-Граф, 2016.-152с./.</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eastAsia="Times New Roman" w:hAnsi="Times New Roman" w:cs="Times New Roman"/>
                <w:color w:val="000000"/>
                <w:sz w:val="24"/>
                <w:szCs w:val="24"/>
              </w:rPr>
              <w:t>Математика. 6класс: учебник для учащихся общеобразовательныхучреждений/ А.Г.Мерзляк, В.Б.Полонский, М.С.Якир. – М.: Вентана-Граф, 2016</w:t>
            </w:r>
          </w:p>
        </w:tc>
        <w:tc>
          <w:tcPr>
            <w:tcW w:w="3402" w:type="dxa"/>
          </w:tcPr>
          <w:p w:rsidR="00012AA3" w:rsidRPr="00012AA3" w:rsidRDefault="00012AA3" w:rsidP="00D266C8">
            <w:pPr>
              <w:pStyle w:val="a3"/>
              <w:widowControl w:val="0"/>
              <w:numPr>
                <w:ilvl w:val="0"/>
                <w:numId w:val="371"/>
              </w:numPr>
              <w:autoSpaceDE w:val="0"/>
              <w:autoSpaceDN w:val="0"/>
              <w:adjustRightInd w:val="0"/>
              <w:rPr>
                <w:rFonts w:ascii="Times New Roman" w:eastAsia="Times New Roman" w:hAnsi="Times New Roman" w:cs="Times New Roman"/>
                <w:color w:val="000000"/>
                <w:spacing w:val="1"/>
                <w:sz w:val="24"/>
                <w:szCs w:val="24"/>
              </w:rPr>
            </w:pPr>
            <w:r w:rsidRPr="00012AA3">
              <w:rPr>
                <w:rFonts w:ascii="Times New Roman" w:eastAsia="Times New Roman" w:hAnsi="Times New Roman" w:cs="Times New Roman"/>
                <w:color w:val="000000"/>
                <w:spacing w:val="1"/>
                <w:sz w:val="24"/>
                <w:szCs w:val="24"/>
              </w:rPr>
              <w:t>Математика. 5класс: дидактические материалы: пособие для учащихся общеобразовательных учреждений/ А.Г. Мерзляк, В.Б. Полонский, Е.М. Рабинович, М.С.Якир. – М.: Вентана-Граф, 2013, 2016г.г.</w:t>
            </w:r>
          </w:p>
          <w:p w:rsidR="00012AA3" w:rsidRPr="00012AA3" w:rsidRDefault="00012AA3" w:rsidP="00D266C8">
            <w:pPr>
              <w:pStyle w:val="a3"/>
              <w:widowControl w:val="0"/>
              <w:numPr>
                <w:ilvl w:val="0"/>
                <w:numId w:val="371"/>
              </w:numPr>
              <w:autoSpaceDE w:val="0"/>
              <w:autoSpaceDN w:val="0"/>
              <w:adjustRightInd w:val="0"/>
              <w:rPr>
                <w:rFonts w:ascii="Times New Roman" w:eastAsia="Times New Roman" w:hAnsi="Times New Roman" w:cs="Times New Roman"/>
                <w:color w:val="000000"/>
                <w:spacing w:val="1"/>
                <w:sz w:val="24"/>
                <w:szCs w:val="24"/>
              </w:rPr>
            </w:pPr>
            <w:r w:rsidRPr="00012AA3">
              <w:rPr>
                <w:rFonts w:ascii="Times New Roman" w:eastAsia="Times New Roman" w:hAnsi="Times New Roman" w:cs="Times New Roman"/>
                <w:color w:val="000000"/>
                <w:spacing w:val="1"/>
                <w:sz w:val="24"/>
                <w:szCs w:val="24"/>
              </w:rPr>
              <w:t>Математика. 5класс: методическое пособие/ А.Г. Мерзляк, В.Б. Полонский, Е.В. Буцко, М.С.Якир. – М.: Вентана-Граф, 2016 г</w:t>
            </w:r>
          </w:p>
          <w:p w:rsidR="00012AA3" w:rsidRPr="00012AA3" w:rsidRDefault="00012AA3" w:rsidP="00012AA3">
            <w:pPr>
              <w:pStyle w:val="a3"/>
              <w:widowControl w:val="0"/>
              <w:autoSpaceDE w:val="0"/>
              <w:autoSpaceDN w:val="0"/>
              <w:adjustRightInd w:val="0"/>
              <w:rPr>
                <w:rFonts w:ascii="Times New Roman" w:hAnsi="Times New Roman" w:cs="Times New Roman"/>
                <w:sz w:val="24"/>
                <w:szCs w:val="24"/>
              </w:rPr>
            </w:pP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eastAsia="Times New Roman" w:hAnsi="Times New Roman" w:cs="Times New Roman"/>
                <w:color w:val="000000"/>
                <w:spacing w:val="1"/>
                <w:sz w:val="24"/>
                <w:szCs w:val="24"/>
              </w:rPr>
              <w:t>Математика. 5класс: методическое пособие/ А.Г. Мерзляк, В.Б. Полонский, Е.В. Буцко, М.С.Якир. – М.: Вентана-Граф, 2016 г.</w:t>
            </w: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5</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История</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Всеобщая история. Рабочие программы. Предметнаялиния учебников А. А. Вигасина— О. С. Сороко-Цюпы. 5—9 классы: пособие для учителей общеобразоват.организаций / [А. А. Вигасин, Г. И. Годер, Н. И. Шевченко и др.]. — 2-е изд., дораб.— М.: Просвещение,</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2014. — 144 с.</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История древнего мира</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Всеобщая история. История Древнего мира. Методические рекомендации.5 класс: пособие для учителей общеобразоват. учреждений/ Н.И. Шевченко. – М.: Просвещение,2012. – 128 с.</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Е.А. Крючкова. Всеобщая история. История Древнего мира. Проверочные и контрольные работы. 5 класс. – М.: «Просвещение», 2017</w:t>
            </w: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5</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обществознание</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Обществознание. Рабочие программы. Предметная линия учебников под редакцией Л. Н. Боголюбова. 5—9 классы: пособие для учителейобщеобразоват.организаций / [Л. Н. Боголюбов, Н. И. Городецкая,Л. Ф. Иванова и др.]. — 3-е изд. — М.: Просвещение,</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2014. — 63 с.</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Обществознание. 5 класс. Л.Н. Боголюбов и др.</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Иванова Л. Ф.</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Обществознание. Поурочные разработки. 5 класс:</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учеб.пособие для общеобразоват. организаций /Л. Ф. Иванова. — 3-е изд. — М.: Просвещение, 2014. -</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111 с.</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 xml:space="preserve">Обществознание. Тестовые задания.5 класс. Учебное пособие для общеобразоват. организаций/  А.Ю. Лазебникова, Е.Л. Рутковская. — М.: Просвещение, 2016. </w:t>
            </w: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5</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География</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 xml:space="preserve">География. Сборник примерных рабочих программ. Предметные линии «Полярная звезда» 5-11 классы. В. П. Максаковского 10-11 классы. Базовый уровень. А. И. Алексеев, Просвещение 2020 г. </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География. Природа и люди. Учебник для 5-6 классов. А. И. Алексеев, Е.К. Липкина, В.В. Николина. Линия «Полярная звезда». Издательство «Просвещение», 2020 год</w:t>
            </w:r>
          </w:p>
        </w:tc>
        <w:tc>
          <w:tcPr>
            <w:tcW w:w="3402" w:type="dxa"/>
          </w:tcPr>
          <w:p w:rsidR="00012AA3" w:rsidRPr="00012AA3" w:rsidRDefault="00012AA3" w:rsidP="00012AA3">
            <w:pPr>
              <w:rPr>
                <w:rFonts w:ascii="Times New Roman" w:hAnsi="Times New Roman" w:cs="Times New Roman"/>
                <w:color w:val="FF0000"/>
                <w:sz w:val="24"/>
                <w:szCs w:val="24"/>
              </w:rPr>
            </w:pPr>
            <w:r w:rsidRPr="00012AA3">
              <w:rPr>
                <w:rFonts w:ascii="Times New Roman" w:hAnsi="Times New Roman" w:cs="Times New Roman"/>
                <w:sz w:val="24"/>
                <w:szCs w:val="24"/>
              </w:rPr>
              <w:t>Поурочные разработки. География. 5-6 классы. Николина В.В. Издательство «Просвещение», 2020 год</w:t>
            </w:r>
          </w:p>
        </w:tc>
        <w:tc>
          <w:tcPr>
            <w:tcW w:w="2552" w:type="dxa"/>
          </w:tcPr>
          <w:p w:rsidR="00012AA3" w:rsidRPr="00012AA3" w:rsidRDefault="00012AA3" w:rsidP="00012AA3">
            <w:pPr>
              <w:rPr>
                <w:rFonts w:ascii="Times New Roman" w:hAnsi="Times New Roman" w:cs="Times New Roman"/>
                <w:color w:val="FF0000"/>
                <w:sz w:val="24"/>
                <w:szCs w:val="24"/>
              </w:rPr>
            </w:pPr>
            <w:r w:rsidRPr="00012AA3">
              <w:rPr>
                <w:rFonts w:ascii="Times New Roman" w:hAnsi="Times New Roman" w:cs="Times New Roman"/>
                <w:sz w:val="24"/>
                <w:szCs w:val="24"/>
              </w:rPr>
              <w:t>Практические работы. 5-6 классы. С.П. Дублина. Издательство «Просвещение», 2020 год Проверочные работы. 5-6 классы. М.В. Бондарева, И.М. Шидловский, Издательство «Просвещение», 2020 год</w:t>
            </w: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5</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ОДНКНР</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noProof/>
                <w:sz w:val="24"/>
                <w:szCs w:val="24"/>
              </w:rPr>
              <w:t>Основная образовательная программа образовательной организации, использующей систему УМК «Алгоритм успеха»: основная школа.</w:t>
            </w:r>
            <w:r w:rsidRPr="00012AA3">
              <w:rPr>
                <w:rFonts w:ascii="Times New Roman" w:hAnsi="Times New Roman" w:cs="Times New Roman"/>
                <w:bCs/>
                <w:sz w:val="24"/>
                <w:szCs w:val="24"/>
              </w:rPr>
              <w:t xml:space="preserve"> — М.: Вентана-Граф, 2014.</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Основы духовно-нравственной культуры народов России/ Н.Ф. Виноградова, В.И. Власенко, А.В. Поляков. – М.: Вентана-Граф, 2017.</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Виноградова Н.Ф.</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 xml:space="preserve"> Основы духовно-нравственной культуры народов России: 5 класс: методические рекомендации / Н.Ф. Виноградова. — М.: Вентана-Граф, 2016. — 64 с.</w:t>
            </w:r>
          </w:p>
        </w:tc>
        <w:tc>
          <w:tcPr>
            <w:tcW w:w="2552" w:type="dxa"/>
          </w:tcPr>
          <w:p w:rsidR="00012AA3" w:rsidRPr="00012AA3" w:rsidRDefault="00012AA3" w:rsidP="00012AA3">
            <w:pPr>
              <w:rPr>
                <w:rFonts w:ascii="Times New Roman" w:hAnsi="Times New Roman" w:cs="Times New Roman"/>
                <w:sz w:val="24"/>
                <w:szCs w:val="24"/>
              </w:rPr>
            </w:pP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5</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Биология</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 xml:space="preserve">Биология. Примерные рабочие программы. Предметная линия учебников «Линия жизни». 5-9 классы. Под редакцией В. В Пасечник и др., Просвещение 2020 г. </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В. В. Пасечник, С. В. Суматохин, Г. С. Калинова, З. Г. Гапонюк. Биология. 5—6 классы (учебник) Просвещение 2020 г.</w:t>
            </w:r>
          </w:p>
        </w:tc>
        <w:tc>
          <w:tcPr>
            <w:tcW w:w="3402" w:type="dxa"/>
          </w:tcPr>
          <w:p w:rsidR="00012AA3" w:rsidRPr="00012AA3" w:rsidRDefault="00012AA3" w:rsidP="00012AA3">
            <w:pPr>
              <w:rPr>
                <w:rFonts w:ascii="Times New Roman" w:hAnsi="Times New Roman" w:cs="Times New Roman"/>
                <w:color w:val="FF0000"/>
                <w:sz w:val="24"/>
                <w:szCs w:val="24"/>
              </w:rPr>
            </w:pPr>
            <w:r w:rsidRPr="00012AA3">
              <w:rPr>
                <w:rFonts w:ascii="Times New Roman" w:hAnsi="Times New Roman" w:cs="Times New Roman"/>
                <w:sz w:val="24"/>
                <w:szCs w:val="24"/>
              </w:rPr>
              <w:t>В. В. Пасечник. Индивидуально-групповая деятельность. Поурочные разработки. 5-6 классы. Просвещение 2020 г. В. В. Пасечник и др. Биология. Поурочные разработки. 5—6 классы (пособие для учителя) Просвещение 2020 г.</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С. В. Суматохин, Г. С. Калинова, З. Г. Гапонюк. Проверочные работы в формате ВПР. Просвещение 2020 г.</w:t>
            </w: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5</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музыка</w:t>
            </w:r>
          </w:p>
        </w:tc>
        <w:tc>
          <w:tcPr>
            <w:tcW w:w="3402" w:type="dxa"/>
          </w:tcPr>
          <w:p w:rsidR="00012AA3" w:rsidRPr="00012AA3" w:rsidRDefault="00012AA3" w:rsidP="00012AA3">
            <w:pPr>
              <w:widowControl w:val="0"/>
              <w:autoSpaceDE w:val="0"/>
              <w:autoSpaceDN w:val="0"/>
              <w:ind w:left="107" w:right="157"/>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Сборник рабочих программ 5-9 классы Г.П.Сергеева и Е.Д. Критская.</w:t>
            </w:r>
          </w:p>
          <w:p w:rsidR="00012AA3" w:rsidRPr="00012AA3" w:rsidRDefault="00012AA3" w:rsidP="00012AA3">
            <w:pPr>
              <w:rPr>
                <w:rFonts w:ascii="Times New Roman" w:hAnsi="Times New Roman" w:cs="Times New Roman"/>
                <w:noProof/>
                <w:sz w:val="24"/>
                <w:szCs w:val="24"/>
              </w:rPr>
            </w:pPr>
            <w:r w:rsidRPr="00012AA3">
              <w:rPr>
                <w:rFonts w:ascii="Times New Roman" w:eastAsia="Times New Roman" w:hAnsi="Times New Roman" w:cs="Times New Roman"/>
                <w:sz w:val="24"/>
                <w:szCs w:val="24"/>
                <w:lang w:bidi="ru-RU"/>
              </w:rPr>
              <w:t>Просвещение2014г</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eastAsia="Times New Roman" w:hAnsi="Times New Roman" w:cs="Times New Roman"/>
                <w:sz w:val="24"/>
                <w:szCs w:val="24"/>
                <w:lang w:bidi="ru-RU"/>
              </w:rPr>
              <w:t>Учебник Г.П.Сергеева.и Е.Д.Критская.2013+</w:t>
            </w:r>
          </w:p>
        </w:tc>
        <w:tc>
          <w:tcPr>
            <w:tcW w:w="3402" w:type="dxa"/>
          </w:tcPr>
          <w:p w:rsidR="00012AA3" w:rsidRPr="00012AA3" w:rsidRDefault="00012AA3" w:rsidP="00012AA3">
            <w:pPr>
              <w:rPr>
                <w:rFonts w:ascii="Times New Roman" w:hAnsi="Times New Roman" w:cs="Times New Roman"/>
                <w:sz w:val="24"/>
                <w:szCs w:val="24"/>
              </w:rPr>
            </w:pP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eastAsia="Times New Roman" w:hAnsi="Times New Roman" w:cs="Times New Roman"/>
                <w:sz w:val="24"/>
                <w:szCs w:val="24"/>
                <w:lang w:bidi="ru-RU"/>
              </w:rPr>
              <w:t>Творческая тетрадь по музыке 5 класс</w:t>
            </w: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5</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Изобразительное искусство</w:t>
            </w:r>
          </w:p>
        </w:tc>
        <w:tc>
          <w:tcPr>
            <w:tcW w:w="3402" w:type="dxa"/>
          </w:tcPr>
          <w:p w:rsidR="00012AA3" w:rsidRPr="00012AA3" w:rsidRDefault="00012AA3" w:rsidP="00012AA3">
            <w:pPr>
              <w:widowControl w:val="0"/>
              <w:autoSpaceDE w:val="0"/>
              <w:autoSpaceDN w:val="0"/>
              <w:ind w:left="107" w:right="316"/>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Изобразительное искусство. Рабочие программы.</w:t>
            </w:r>
          </w:p>
          <w:p w:rsidR="00012AA3" w:rsidRPr="00012AA3" w:rsidRDefault="00012AA3" w:rsidP="00012AA3">
            <w:pPr>
              <w:widowControl w:val="0"/>
              <w:autoSpaceDE w:val="0"/>
              <w:autoSpaceDN w:val="0"/>
              <w:ind w:left="107" w:right="84"/>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Предметная линия учебников под ред. Б. М. Неменского. 5–8 классы : учеб.пособиедля</w:t>
            </w:r>
          </w:p>
          <w:p w:rsidR="00012AA3" w:rsidRPr="00012AA3" w:rsidRDefault="00012AA3" w:rsidP="00012AA3">
            <w:pPr>
              <w:widowControl w:val="0"/>
              <w:autoSpaceDE w:val="0"/>
              <w:autoSpaceDN w:val="0"/>
              <w:ind w:left="107" w:right="157"/>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общеобразоват. организаций / Б. М. Неменский [и др.]. – М. : Просвещение, 2016.</w:t>
            </w:r>
          </w:p>
        </w:tc>
        <w:tc>
          <w:tcPr>
            <w:tcW w:w="3827" w:type="dxa"/>
          </w:tcPr>
          <w:p w:rsidR="00012AA3" w:rsidRPr="00012AA3" w:rsidRDefault="00012AA3" w:rsidP="00012AA3">
            <w:pPr>
              <w:widowControl w:val="0"/>
              <w:autoSpaceDE w:val="0"/>
              <w:autoSpaceDN w:val="0"/>
              <w:spacing w:line="247" w:lineRule="exact"/>
              <w:ind w:left="102"/>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Н. А. Горяева, О. В.</w:t>
            </w:r>
          </w:p>
          <w:p w:rsidR="00012AA3" w:rsidRPr="00012AA3" w:rsidRDefault="00012AA3" w:rsidP="00012AA3">
            <w:pPr>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Островская. Декоративно- прикладное искусство в жизни человека. Учебник по ИЗО для 5 класса, под редакцией Б.М. Неменского - М: Просвещение, 2015</w:t>
            </w:r>
          </w:p>
        </w:tc>
        <w:tc>
          <w:tcPr>
            <w:tcW w:w="3402" w:type="dxa"/>
          </w:tcPr>
          <w:p w:rsidR="00012AA3" w:rsidRPr="00012AA3" w:rsidRDefault="00012AA3" w:rsidP="00012AA3">
            <w:pPr>
              <w:widowControl w:val="0"/>
              <w:autoSpaceDE w:val="0"/>
              <w:autoSpaceDN w:val="0"/>
              <w:ind w:left="106" w:right="447"/>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Н.А.Горяева «Уроки изобразительного искусства. Декоративно – прикладное искусство в жизни человека». Поурочные разработки 5 класс под редакцией Неменского.</w:t>
            </w:r>
          </w:p>
          <w:p w:rsidR="00012AA3" w:rsidRPr="00012AA3" w:rsidRDefault="00012AA3" w:rsidP="00012AA3">
            <w:pPr>
              <w:rPr>
                <w:rFonts w:ascii="Times New Roman" w:hAnsi="Times New Roman" w:cs="Times New Roman"/>
                <w:sz w:val="24"/>
                <w:szCs w:val="24"/>
              </w:rPr>
            </w:pPr>
            <w:r w:rsidRPr="00012AA3">
              <w:rPr>
                <w:rFonts w:ascii="Times New Roman" w:eastAsia="Times New Roman" w:hAnsi="Times New Roman" w:cs="Times New Roman"/>
                <w:sz w:val="24"/>
                <w:szCs w:val="24"/>
                <w:lang w:bidi="ru-RU"/>
              </w:rPr>
              <w:t>Москва «Посвещение», 2012</w:t>
            </w:r>
          </w:p>
        </w:tc>
        <w:tc>
          <w:tcPr>
            <w:tcW w:w="2552" w:type="dxa"/>
          </w:tcPr>
          <w:p w:rsidR="00012AA3" w:rsidRPr="00012AA3" w:rsidRDefault="00012AA3" w:rsidP="00012AA3">
            <w:pPr>
              <w:rPr>
                <w:rFonts w:ascii="Times New Roman" w:hAnsi="Times New Roman" w:cs="Times New Roman"/>
                <w:sz w:val="24"/>
                <w:szCs w:val="24"/>
              </w:rPr>
            </w:pP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5</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технология</w:t>
            </w:r>
          </w:p>
        </w:tc>
        <w:tc>
          <w:tcPr>
            <w:tcW w:w="3402" w:type="dxa"/>
          </w:tcPr>
          <w:p w:rsidR="00012AA3" w:rsidRPr="00012AA3" w:rsidRDefault="00012AA3" w:rsidP="00012AA3">
            <w:pPr>
              <w:widowControl w:val="0"/>
              <w:tabs>
                <w:tab w:val="right" w:pos="2159"/>
              </w:tabs>
              <w:autoSpaceDE w:val="0"/>
              <w:autoSpaceDN w:val="0"/>
              <w:ind w:left="107" w:right="97"/>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Технология: программа:</w:t>
            </w:r>
            <w:r w:rsidRPr="00012AA3">
              <w:rPr>
                <w:rFonts w:ascii="Times New Roman" w:eastAsia="Times New Roman" w:hAnsi="Times New Roman" w:cs="Times New Roman"/>
                <w:sz w:val="24"/>
                <w:szCs w:val="24"/>
                <w:lang w:bidi="ru-RU"/>
              </w:rPr>
              <w:tab/>
              <w:t>5-8 классы</w:t>
            </w:r>
          </w:p>
          <w:p w:rsidR="00012AA3" w:rsidRPr="00012AA3" w:rsidRDefault="00012AA3" w:rsidP="00012AA3">
            <w:pPr>
              <w:widowControl w:val="0"/>
              <w:autoSpaceDE w:val="0"/>
              <w:autoSpaceDN w:val="0"/>
              <w:ind w:left="107" w:right="95"/>
              <w:jc w:val="both"/>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/А.Т.Тищенко, Н.В. Синица. – М.: Вентана - Граф, 2016.</w:t>
            </w:r>
          </w:p>
          <w:p w:rsidR="00012AA3" w:rsidRPr="00012AA3" w:rsidRDefault="00012AA3" w:rsidP="00012AA3">
            <w:pPr>
              <w:widowControl w:val="0"/>
              <w:autoSpaceDE w:val="0"/>
              <w:autoSpaceDN w:val="0"/>
              <w:ind w:left="107" w:right="316"/>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-144 с.</w:t>
            </w:r>
          </w:p>
        </w:tc>
        <w:tc>
          <w:tcPr>
            <w:tcW w:w="3827" w:type="dxa"/>
          </w:tcPr>
          <w:p w:rsidR="00012AA3" w:rsidRPr="00012AA3" w:rsidRDefault="00012AA3" w:rsidP="00D266C8">
            <w:pPr>
              <w:widowControl w:val="0"/>
              <w:numPr>
                <w:ilvl w:val="0"/>
                <w:numId w:val="376"/>
              </w:numPr>
              <w:tabs>
                <w:tab w:val="left" w:pos="340"/>
              </w:tabs>
              <w:autoSpaceDE w:val="0"/>
              <w:autoSpaceDN w:val="0"/>
              <w:ind w:right="384"/>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Технология. Технологии ведения дома: 5класс:</w:t>
            </w:r>
          </w:p>
          <w:p w:rsidR="00012AA3" w:rsidRPr="00012AA3" w:rsidRDefault="00012AA3" w:rsidP="00012AA3">
            <w:pPr>
              <w:widowControl w:val="0"/>
              <w:autoSpaceDE w:val="0"/>
              <w:autoSpaceDN w:val="0"/>
              <w:ind w:left="102" w:right="810"/>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учебник для учащихся общеобразовательных</w:t>
            </w:r>
          </w:p>
          <w:p w:rsidR="00012AA3" w:rsidRPr="00012AA3" w:rsidRDefault="00012AA3" w:rsidP="00012AA3">
            <w:pPr>
              <w:widowControl w:val="0"/>
              <w:autoSpaceDE w:val="0"/>
              <w:autoSpaceDN w:val="0"/>
              <w:ind w:left="102" w:right="314"/>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организаций / Н.В. Синица, В.Д. Симоненко.- 2-е изд., дораб. – М.: Вентана-Граф, 2017. –192 с.</w:t>
            </w:r>
          </w:p>
          <w:p w:rsidR="00012AA3" w:rsidRPr="00012AA3" w:rsidRDefault="00012AA3" w:rsidP="00D266C8">
            <w:pPr>
              <w:widowControl w:val="0"/>
              <w:numPr>
                <w:ilvl w:val="0"/>
                <w:numId w:val="376"/>
              </w:numPr>
              <w:tabs>
                <w:tab w:val="left" w:pos="340"/>
              </w:tabs>
              <w:autoSpaceDE w:val="0"/>
              <w:autoSpaceDN w:val="0"/>
              <w:spacing w:before="195" w:line="253" w:lineRule="exact"/>
              <w:ind w:left="339" w:hanging="237"/>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Технология.</w:t>
            </w:r>
          </w:p>
          <w:p w:rsidR="00012AA3" w:rsidRPr="00012AA3" w:rsidRDefault="00012AA3" w:rsidP="00012AA3">
            <w:pPr>
              <w:widowControl w:val="0"/>
              <w:autoSpaceDE w:val="0"/>
              <w:autoSpaceDN w:val="0"/>
              <w:ind w:left="102" w:right="145"/>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Индустриальные технологии: 5 класс: учебник для</w:t>
            </w:r>
          </w:p>
          <w:p w:rsidR="00012AA3" w:rsidRPr="00012AA3" w:rsidRDefault="00012AA3" w:rsidP="00012AA3">
            <w:pPr>
              <w:widowControl w:val="0"/>
              <w:autoSpaceDE w:val="0"/>
              <w:autoSpaceDN w:val="0"/>
              <w:spacing w:line="252" w:lineRule="exact"/>
              <w:ind w:left="102"/>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учащихся</w:t>
            </w:r>
          </w:p>
          <w:p w:rsidR="00012AA3" w:rsidRPr="00012AA3" w:rsidRDefault="00012AA3" w:rsidP="00012AA3">
            <w:pPr>
              <w:widowControl w:val="0"/>
              <w:autoSpaceDE w:val="0"/>
              <w:autoSpaceDN w:val="0"/>
              <w:spacing w:line="247" w:lineRule="exact"/>
              <w:ind w:left="102"/>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общеобразовательных организаций/А.Т.Тищенко, В.Д.Симоненко. – 2-е изд., исп. – М.: Вентана-Граф, 2016 – 192с.: ил.</w:t>
            </w:r>
          </w:p>
        </w:tc>
        <w:tc>
          <w:tcPr>
            <w:tcW w:w="3402" w:type="dxa"/>
          </w:tcPr>
          <w:p w:rsidR="00012AA3" w:rsidRPr="00012AA3" w:rsidRDefault="00012AA3" w:rsidP="00012AA3">
            <w:pPr>
              <w:widowControl w:val="0"/>
              <w:autoSpaceDE w:val="0"/>
              <w:autoSpaceDN w:val="0"/>
              <w:ind w:left="106" w:right="842"/>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1)Технология. Технологии ведения дома: 5 класс:</w:t>
            </w:r>
          </w:p>
          <w:p w:rsidR="00012AA3" w:rsidRPr="00012AA3" w:rsidRDefault="00012AA3" w:rsidP="00012AA3">
            <w:pPr>
              <w:widowControl w:val="0"/>
              <w:autoSpaceDE w:val="0"/>
              <w:autoSpaceDN w:val="0"/>
              <w:ind w:left="106" w:right="214"/>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методическое пособие /Н.В. Синица. – М.: Вентана-Граф, 2016 . – 144 с.</w:t>
            </w:r>
          </w:p>
          <w:p w:rsidR="00012AA3" w:rsidRPr="00012AA3" w:rsidRDefault="00012AA3" w:rsidP="00012AA3">
            <w:pPr>
              <w:widowControl w:val="0"/>
              <w:autoSpaceDE w:val="0"/>
              <w:autoSpaceDN w:val="0"/>
              <w:ind w:left="106" w:right="447"/>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2) Технология. Индустриальная технология: 5 класс: методическое пособие/ А.Т. Тищенко. – 2-е изд., дораб. – М.: Вентана-Граф, 2015.- 144 с.</w:t>
            </w:r>
          </w:p>
        </w:tc>
        <w:tc>
          <w:tcPr>
            <w:tcW w:w="2552" w:type="dxa"/>
          </w:tcPr>
          <w:p w:rsidR="00012AA3" w:rsidRPr="00012AA3" w:rsidRDefault="00012AA3" w:rsidP="00012AA3">
            <w:pPr>
              <w:rPr>
                <w:rFonts w:ascii="Times New Roman" w:hAnsi="Times New Roman" w:cs="Times New Roman"/>
                <w:sz w:val="24"/>
                <w:szCs w:val="24"/>
              </w:rPr>
            </w:pPr>
          </w:p>
        </w:tc>
      </w:tr>
      <w:tr w:rsidR="00012AA3" w:rsidRPr="00E7691A" w:rsidTr="00012AA3">
        <w:tc>
          <w:tcPr>
            <w:tcW w:w="858" w:type="dxa"/>
          </w:tcPr>
          <w:p w:rsidR="00012AA3" w:rsidRPr="00012AA3" w:rsidRDefault="00012AA3" w:rsidP="00012AA3">
            <w:pPr>
              <w:pStyle w:val="Default"/>
            </w:pPr>
            <w:r w:rsidRPr="00012AA3">
              <w:t>5 класс</w:t>
            </w:r>
          </w:p>
        </w:tc>
        <w:tc>
          <w:tcPr>
            <w:tcW w:w="1660" w:type="dxa"/>
          </w:tcPr>
          <w:p w:rsidR="00012AA3" w:rsidRPr="00012AA3" w:rsidRDefault="00012AA3" w:rsidP="00012AA3">
            <w:pPr>
              <w:pStyle w:val="Default"/>
            </w:pPr>
            <w:r w:rsidRPr="00012AA3">
              <w:t>Физическая культура</w:t>
            </w:r>
          </w:p>
        </w:tc>
        <w:tc>
          <w:tcPr>
            <w:tcW w:w="3402" w:type="dxa"/>
          </w:tcPr>
          <w:p w:rsidR="00012AA3" w:rsidRPr="00012AA3" w:rsidRDefault="00012AA3" w:rsidP="00012AA3">
            <w:pPr>
              <w:pStyle w:val="Default"/>
            </w:pPr>
            <w:r w:rsidRPr="00012AA3">
              <w:t>Лях В. И.</w:t>
            </w:r>
          </w:p>
          <w:p w:rsidR="00012AA3" w:rsidRPr="00012AA3" w:rsidRDefault="00012AA3" w:rsidP="00012AA3">
            <w:pPr>
              <w:pStyle w:val="Default"/>
            </w:pPr>
            <w:r w:rsidRPr="00012AA3">
              <w:t>Физическая культура. Рабочие программы. Предметная линия учебников М. Я. Виленского, В. И. Ляха. 5-9 классы</w:t>
            </w:r>
          </w:p>
          <w:p w:rsidR="00012AA3" w:rsidRPr="00012AA3" w:rsidRDefault="00012AA3" w:rsidP="00012AA3">
            <w:pPr>
              <w:pStyle w:val="Default"/>
            </w:pPr>
            <w:r w:rsidRPr="00012AA3">
              <w:t>М.:Просвещение,</w:t>
            </w:r>
          </w:p>
          <w:p w:rsidR="00012AA3" w:rsidRPr="00012AA3" w:rsidRDefault="00012AA3" w:rsidP="00012AA3">
            <w:pPr>
              <w:pStyle w:val="Default"/>
            </w:pPr>
            <w:r w:rsidRPr="00012AA3">
              <w:t>2011</w:t>
            </w:r>
          </w:p>
          <w:p w:rsidR="00012AA3" w:rsidRPr="00012AA3" w:rsidRDefault="00012AA3" w:rsidP="00012AA3">
            <w:pPr>
              <w:pStyle w:val="Default"/>
            </w:pPr>
          </w:p>
        </w:tc>
        <w:tc>
          <w:tcPr>
            <w:tcW w:w="3827" w:type="dxa"/>
          </w:tcPr>
          <w:p w:rsidR="00012AA3" w:rsidRPr="00012AA3" w:rsidRDefault="00012AA3" w:rsidP="00012AA3">
            <w:pPr>
              <w:pStyle w:val="Default"/>
            </w:pPr>
            <w:r w:rsidRPr="00012AA3">
              <w:t>Виленский М. Я., Туревский И. М., Торочкова Т. Ю. и др. / Под ред. Виленского М. Я.</w:t>
            </w:r>
          </w:p>
          <w:p w:rsidR="00012AA3" w:rsidRPr="00012AA3" w:rsidRDefault="00012AA3" w:rsidP="00012AA3">
            <w:pPr>
              <w:pStyle w:val="Default"/>
            </w:pPr>
            <w:r w:rsidRPr="00012AA3">
              <w:t>Физическая культура. 5-7 классы.</w:t>
            </w:r>
          </w:p>
          <w:p w:rsidR="00012AA3" w:rsidRPr="00012AA3" w:rsidRDefault="00012AA3" w:rsidP="00012AA3">
            <w:pPr>
              <w:pStyle w:val="Default"/>
            </w:pPr>
          </w:p>
        </w:tc>
        <w:tc>
          <w:tcPr>
            <w:tcW w:w="3402" w:type="dxa"/>
          </w:tcPr>
          <w:p w:rsidR="00012AA3" w:rsidRPr="00012AA3" w:rsidRDefault="00012AA3" w:rsidP="00012AA3">
            <w:pPr>
              <w:pStyle w:val="Default"/>
            </w:pPr>
            <w:r w:rsidRPr="00012AA3">
              <w:t>Виленский М. Я., Чичикин В. Т., Торочкова Т. Ю. / Под ред. Виленского М. Я.</w:t>
            </w:r>
          </w:p>
          <w:p w:rsidR="00012AA3" w:rsidRPr="00012AA3" w:rsidRDefault="00012AA3" w:rsidP="00012AA3">
            <w:pPr>
              <w:pStyle w:val="Default"/>
            </w:pPr>
            <w:r w:rsidRPr="00012AA3">
              <w:t>Физическая культура. Методические рекомендации. 5-7 классы</w:t>
            </w:r>
          </w:p>
          <w:p w:rsidR="00012AA3" w:rsidRPr="00012AA3" w:rsidRDefault="00012AA3" w:rsidP="00012AA3">
            <w:pPr>
              <w:pStyle w:val="Default"/>
            </w:pPr>
          </w:p>
        </w:tc>
        <w:tc>
          <w:tcPr>
            <w:tcW w:w="2552" w:type="dxa"/>
          </w:tcPr>
          <w:p w:rsidR="00012AA3" w:rsidRPr="00012AA3" w:rsidRDefault="00012AA3" w:rsidP="00012AA3">
            <w:pPr>
              <w:pStyle w:val="Default"/>
            </w:pPr>
            <w:r w:rsidRPr="00012AA3">
              <w:t>Лях В. И.</w:t>
            </w:r>
          </w:p>
          <w:p w:rsidR="00012AA3" w:rsidRPr="00012AA3" w:rsidRDefault="00012AA3" w:rsidP="00012AA3">
            <w:pPr>
              <w:pStyle w:val="Default"/>
            </w:pPr>
            <w:r w:rsidRPr="00012AA3">
              <w:t>Физическая культура. Тестовый контроль. 5-9 классы</w:t>
            </w:r>
          </w:p>
          <w:p w:rsidR="00012AA3" w:rsidRPr="00012AA3" w:rsidRDefault="00012AA3" w:rsidP="00012AA3">
            <w:pPr>
              <w:pStyle w:val="Default"/>
            </w:pP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6</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Русский язык</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Русский язык. Рабочие программы. Предметная линия учебников Т. А. Ладыженской, М. Т. Баранова, Л. А.Тростенцовой и других. 5-9 классы. Москва “Просвещение” 2016г.</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«Русский язык. 6 класс. Учебник для общеобразовательных учреждений. В 2-х частях».Т.А.Ладыженская, М.Т.Баранов, Л.А.Тростенцова, Л.Т.Григорян, И.И.Кулибаба, Н.В.Ладыженская. Москва, Просвещение, 2012</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1.М.А.Бондаренко. Русский язык. Поурочные разработки 6класс.Пособие для учителей общеобразовательных организаций. Москва “Просвещение” 2018</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2.</w:t>
            </w:r>
            <w:r w:rsidRPr="00012AA3">
              <w:rPr>
                <w:rFonts w:ascii="Times New Roman" w:hAnsi="Times New Roman" w:cs="Times New Roman"/>
                <w:bCs/>
                <w:sz w:val="24"/>
                <w:szCs w:val="24"/>
              </w:rPr>
              <w:t xml:space="preserve">Русский язык. </w:t>
            </w:r>
            <w:r w:rsidRPr="00012AA3">
              <w:rPr>
                <w:rFonts w:ascii="Times New Roman" w:hAnsi="Times New Roman" w:cs="Times New Roman"/>
                <w:sz w:val="24"/>
                <w:szCs w:val="24"/>
              </w:rPr>
              <w:t>Методические рекомендации. 6 класс:</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пособие для учителей общеобразоват. организаций /</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[Т. А. Ладыженская, Л. А. Тростенцова, М. Т. Бара-</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нов и др.]. — 2-е изд. — М.: Просвещение, 2014.</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1.Русский язык. Диагностические работы.6 класс: учебное пособие для общеобразовательных организаций. /Н.Н.Соловьёва- 3-е изд. – М.: Просвещение,2016.</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2.Русский язык. Тематические тесты. 6 класс/Каськова И.А., М.: Просвещение,</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3.Русский язык. Диктанты и изложения. 6 класс. /Н.Н.Соловьёва– М.: Просвещение,2016. /</w:t>
            </w:r>
          </w:p>
          <w:p w:rsidR="00012AA3" w:rsidRPr="00012AA3" w:rsidRDefault="00012AA3" w:rsidP="00012AA3">
            <w:pPr>
              <w:rPr>
                <w:rFonts w:ascii="Times New Roman" w:hAnsi="Times New Roman" w:cs="Times New Roman"/>
                <w:sz w:val="24"/>
                <w:szCs w:val="24"/>
              </w:rPr>
            </w:pP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6</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литература</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Рабочие программы. Русский язык. Предметная линия учебников под редакцией В.Я.Коровиной.-М.:- Просвещение, 2016</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Коровина В.Я. и др. Литература: Учебник-хрестоматия для 6 класса: В 2ч. - М.: Просвещение, 2013.</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Уроки литературы в 6 классе. Поурочные разработки. Н.В.Беляева. М.: Просвещение, 2017</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 xml:space="preserve">Беляева Н. В. Литература. 5—9 классы. Проверочные работы. — М.: Просвещение, 2010г.    </w:t>
            </w: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6</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Английский язык</w:t>
            </w:r>
          </w:p>
        </w:tc>
        <w:tc>
          <w:tcPr>
            <w:tcW w:w="3402" w:type="dxa"/>
          </w:tcPr>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 xml:space="preserve">Рабочая программа  «Английский язык </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w:t>
            </w:r>
            <w:r w:rsidRPr="00012AA3">
              <w:rPr>
                <w:rFonts w:ascii="Times New Roman" w:hAnsi="Times New Roman" w:cs="Times New Roman"/>
                <w:sz w:val="24"/>
                <w:szCs w:val="24"/>
                <w:lang w:val="en-US"/>
              </w:rPr>
              <w:t>RainbowEnglish</w:t>
            </w:r>
            <w:r w:rsidRPr="00012AA3">
              <w:rPr>
                <w:rFonts w:ascii="Times New Roman" w:hAnsi="Times New Roman" w:cs="Times New Roman"/>
                <w:sz w:val="24"/>
                <w:szCs w:val="24"/>
              </w:rPr>
              <w:t xml:space="preserve">”  </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 xml:space="preserve"> 5-9 классы  </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О.В. Афанасьева,</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И.В. Михеева,</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Н.В. Языкова,</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Е.А. Колесникова</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 xml:space="preserve"> Москва. Дрофа 2016 г.</w:t>
            </w:r>
          </w:p>
          <w:p w:rsidR="00012AA3" w:rsidRPr="00012AA3" w:rsidRDefault="00012AA3" w:rsidP="00012AA3">
            <w:pPr>
              <w:ind w:left="-284"/>
              <w:jc w:val="center"/>
              <w:rPr>
                <w:rFonts w:ascii="Times New Roman" w:hAnsi="Times New Roman" w:cs="Times New Roman"/>
                <w:sz w:val="24"/>
                <w:szCs w:val="24"/>
              </w:rPr>
            </w:pPr>
          </w:p>
        </w:tc>
        <w:tc>
          <w:tcPr>
            <w:tcW w:w="3827" w:type="dxa"/>
          </w:tcPr>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О.В. Афанасьева, И.В.Михееева,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К.М.Баранова</w:t>
            </w:r>
          </w:p>
          <w:p w:rsidR="00012AA3" w:rsidRPr="00012AA3" w:rsidRDefault="00012AA3" w:rsidP="00012AA3">
            <w:pP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Английский язык</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w:t>
            </w:r>
            <w:r w:rsidRPr="00012AA3">
              <w:rPr>
                <w:rFonts w:ascii="Times New Roman" w:eastAsia="Times New Roman" w:hAnsi="Times New Roman" w:cs="Times New Roman"/>
                <w:color w:val="00000A"/>
                <w:sz w:val="24"/>
                <w:szCs w:val="24"/>
                <w:lang w:val="en-US"/>
              </w:rPr>
              <w:t>RainbowEnglish</w:t>
            </w:r>
            <w:r w:rsidRPr="00012AA3">
              <w:rPr>
                <w:rFonts w:ascii="Times New Roman" w:eastAsia="Times New Roman" w:hAnsi="Times New Roman" w:cs="Times New Roman"/>
                <w:color w:val="00000A"/>
                <w:sz w:val="24"/>
                <w:szCs w:val="24"/>
              </w:rPr>
              <w:t xml:space="preserve">»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учебник</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 6 класс,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Москва.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Дрофа 2017</w:t>
            </w:r>
          </w:p>
          <w:p w:rsidR="00012AA3" w:rsidRPr="00012AA3" w:rsidRDefault="00012AA3" w:rsidP="00012AA3">
            <w:pPr>
              <w:jc w:val="both"/>
              <w:rPr>
                <w:rFonts w:ascii="Times New Roman" w:hAnsi="Times New Roman" w:cs="Times New Roman"/>
                <w:sz w:val="24"/>
                <w:szCs w:val="24"/>
              </w:rPr>
            </w:pPr>
          </w:p>
        </w:tc>
        <w:tc>
          <w:tcPr>
            <w:tcW w:w="3402" w:type="dxa"/>
          </w:tcPr>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О.В. Афанасьева,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И.В.Михееева,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К.М.Баранова</w:t>
            </w:r>
          </w:p>
          <w:p w:rsidR="00012AA3" w:rsidRPr="00012AA3" w:rsidRDefault="00012AA3" w:rsidP="00012AA3">
            <w:pPr>
              <w:ind w:left="142"/>
              <w:jc w:val="both"/>
              <w:rPr>
                <w:rFonts w:ascii="Times New Roman" w:hAnsi="Times New Roman" w:cs="Times New Roman"/>
                <w:color w:val="00000A"/>
                <w:sz w:val="24"/>
                <w:szCs w:val="24"/>
              </w:rPr>
            </w:pPr>
            <w:r w:rsidRPr="00012AA3">
              <w:rPr>
                <w:rFonts w:ascii="Times New Roman" w:hAnsi="Times New Roman" w:cs="Times New Roman"/>
                <w:color w:val="00000A"/>
                <w:sz w:val="24"/>
                <w:szCs w:val="24"/>
              </w:rPr>
              <w:t>Англйский язык</w:t>
            </w:r>
          </w:p>
          <w:p w:rsidR="00012AA3" w:rsidRPr="00012AA3" w:rsidRDefault="00012AA3" w:rsidP="00012AA3">
            <w:pPr>
              <w:ind w:left="142"/>
              <w:jc w:val="both"/>
              <w:rPr>
                <w:rFonts w:ascii="Times New Roman" w:hAnsi="Times New Roman" w:cs="Times New Roman"/>
                <w:color w:val="00000A"/>
                <w:sz w:val="24"/>
                <w:szCs w:val="24"/>
              </w:rPr>
            </w:pPr>
            <w:r w:rsidRPr="00012AA3">
              <w:rPr>
                <w:rFonts w:ascii="Times New Roman" w:hAnsi="Times New Roman" w:cs="Times New Roman"/>
                <w:color w:val="00000A"/>
                <w:sz w:val="24"/>
                <w:szCs w:val="24"/>
              </w:rPr>
              <w:t xml:space="preserve"> Книга для учителя «</w:t>
            </w:r>
            <w:r w:rsidRPr="00012AA3">
              <w:rPr>
                <w:rFonts w:ascii="Times New Roman" w:hAnsi="Times New Roman" w:cs="Times New Roman"/>
                <w:color w:val="00000A"/>
                <w:sz w:val="24"/>
                <w:szCs w:val="24"/>
                <w:lang w:val="en-US"/>
              </w:rPr>
              <w:t>RainbowEnglish</w:t>
            </w:r>
            <w:r w:rsidRPr="00012AA3">
              <w:rPr>
                <w:rFonts w:ascii="Times New Roman" w:hAnsi="Times New Roman" w:cs="Times New Roman"/>
                <w:color w:val="00000A"/>
                <w:sz w:val="24"/>
                <w:szCs w:val="24"/>
              </w:rPr>
              <w:t>»</w:t>
            </w:r>
          </w:p>
          <w:p w:rsidR="00012AA3" w:rsidRPr="00012AA3" w:rsidRDefault="00012AA3" w:rsidP="00012AA3">
            <w:pPr>
              <w:ind w:left="142"/>
              <w:jc w:val="both"/>
              <w:rPr>
                <w:rFonts w:ascii="Times New Roman" w:hAnsi="Times New Roman" w:cs="Times New Roman"/>
                <w:color w:val="00000A"/>
                <w:sz w:val="24"/>
                <w:szCs w:val="24"/>
              </w:rPr>
            </w:pPr>
            <w:r w:rsidRPr="00012AA3">
              <w:rPr>
                <w:rFonts w:ascii="Times New Roman" w:hAnsi="Times New Roman" w:cs="Times New Roman"/>
                <w:color w:val="00000A"/>
                <w:sz w:val="24"/>
                <w:szCs w:val="24"/>
              </w:rPr>
              <w:t xml:space="preserve"> 6 класс</w:t>
            </w:r>
          </w:p>
          <w:p w:rsidR="00012AA3" w:rsidRPr="00012AA3" w:rsidRDefault="00012AA3" w:rsidP="00012AA3">
            <w:pPr>
              <w:ind w:left="142"/>
              <w:jc w:val="both"/>
              <w:rPr>
                <w:rFonts w:ascii="Times New Roman" w:hAnsi="Times New Roman" w:cs="Times New Roman"/>
                <w:color w:val="00000A"/>
                <w:sz w:val="24"/>
                <w:szCs w:val="24"/>
              </w:rPr>
            </w:pPr>
            <w:r w:rsidRPr="00012AA3">
              <w:rPr>
                <w:rFonts w:ascii="Times New Roman" w:hAnsi="Times New Roman" w:cs="Times New Roman"/>
                <w:color w:val="00000A"/>
                <w:sz w:val="24"/>
                <w:szCs w:val="24"/>
              </w:rPr>
              <w:t xml:space="preserve"> Москва. Дрофа 2018 г.</w:t>
            </w:r>
          </w:p>
          <w:p w:rsidR="00012AA3" w:rsidRPr="00012AA3" w:rsidRDefault="00012AA3" w:rsidP="00012AA3">
            <w:pPr>
              <w:ind w:left="142"/>
              <w:jc w:val="both"/>
              <w:rPr>
                <w:rFonts w:ascii="Times New Roman" w:hAnsi="Times New Roman" w:cs="Times New Roman"/>
                <w:color w:val="00000A"/>
                <w:sz w:val="24"/>
                <w:szCs w:val="24"/>
              </w:rPr>
            </w:pPr>
          </w:p>
          <w:p w:rsidR="00012AA3" w:rsidRPr="00012AA3" w:rsidRDefault="00012AA3" w:rsidP="00012AA3">
            <w:pPr>
              <w:ind w:left="142"/>
              <w:jc w:val="both"/>
              <w:rPr>
                <w:rFonts w:ascii="Times New Roman" w:hAnsi="Times New Roman" w:cs="Times New Roman"/>
                <w:bCs/>
                <w:sz w:val="24"/>
                <w:szCs w:val="24"/>
              </w:rPr>
            </w:pPr>
          </w:p>
          <w:p w:rsidR="00012AA3" w:rsidRPr="00012AA3" w:rsidRDefault="00012AA3" w:rsidP="00012AA3">
            <w:pPr>
              <w:ind w:left="-284"/>
              <w:jc w:val="center"/>
              <w:rPr>
                <w:rFonts w:ascii="Times New Roman" w:hAnsi="Times New Roman" w:cs="Times New Roman"/>
                <w:bCs/>
                <w:sz w:val="24"/>
                <w:szCs w:val="24"/>
              </w:rPr>
            </w:pPr>
            <w:r w:rsidRPr="00012AA3">
              <w:rPr>
                <w:rFonts w:ascii="Times New Roman" w:hAnsi="Times New Roman" w:cs="Times New Roman"/>
                <w:bCs/>
                <w:sz w:val="24"/>
                <w:szCs w:val="24"/>
              </w:rPr>
              <w:t>Аудиоприложение</w:t>
            </w:r>
          </w:p>
          <w:p w:rsidR="00012AA3" w:rsidRPr="00012AA3" w:rsidRDefault="00012AA3" w:rsidP="00012AA3">
            <w:pPr>
              <w:ind w:left="-284"/>
              <w:jc w:val="center"/>
              <w:rPr>
                <w:rFonts w:ascii="Times New Roman" w:hAnsi="Times New Roman" w:cs="Times New Roman"/>
                <w:bCs/>
                <w:sz w:val="24"/>
                <w:szCs w:val="24"/>
              </w:rPr>
            </w:pPr>
            <w:r w:rsidRPr="00012AA3">
              <w:rPr>
                <w:rFonts w:ascii="Times New Roman" w:hAnsi="Times New Roman" w:cs="Times New Roman"/>
                <w:bCs/>
                <w:sz w:val="24"/>
                <w:szCs w:val="24"/>
              </w:rPr>
              <w:t xml:space="preserve">к учебнику  </w:t>
            </w:r>
          </w:p>
          <w:p w:rsidR="00012AA3" w:rsidRPr="00012AA3" w:rsidRDefault="00012AA3" w:rsidP="00012AA3">
            <w:pPr>
              <w:ind w:left="-284"/>
              <w:jc w:val="center"/>
              <w:rPr>
                <w:rFonts w:ascii="Times New Roman" w:hAnsi="Times New Roman" w:cs="Times New Roman"/>
                <w:bCs/>
                <w:sz w:val="24"/>
                <w:szCs w:val="24"/>
              </w:rPr>
            </w:pPr>
            <w:r w:rsidRPr="00012AA3">
              <w:rPr>
                <w:rFonts w:ascii="Times New Roman" w:hAnsi="Times New Roman" w:cs="Times New Roman"/>
                <w:bCs/>
                <w:sz w:val="24"/>
                <w:szCs w:val="24"/>
              </w:rPr>
              <w:t xml:space="preserve">английского языка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hAnsi="Times New Roman" w:cs="Times New Roman"/>
                <w:bCs/>
                <w:sz w:val="24"/>
                <w:szCs w:val="24"/>
              </w:rPr>
              <w:t>для 6  класса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w:t>
            </w:r>
            <w:r w:rsidRPr="00012AA3">
              <w:rPr>
                <w:rFonts w:ascii="Times New Roman" w:eastAsia="Times New Roman" w:hAnsi="Times New Roman" w:cs="Times New Roman"/>
                <w:color w:val="00000A"/>
                <w:sz w:val="24"/>
                <w:szCs w:val="24"/>
                <w:lang w:val="en-US"/>
              </w:rPr>
              <w:t>RainbowEnglish</w:t>
            </w:r>
            <w:r w:rsidRPr="00012AA3">
              <w:rPr>
                <w:rFonts w:ascii="Times New Roman" w:eastAsia="Times New Roman" w:hAnsi="Times New Roman" w:cs="Times New Roman"/>
                <w:color w:val="00000A"/>
                <w:sz w:val="24"/>
                <w:szCs w:val="24"/>
              </w:rPr>
              <w:t>»</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О.В.  Афанасева,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И.В.Михееева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Москва. Дрофа  2016 г.</w:t>
            </w:r>
          </w:p>
          <w:p w:rsidR="00012AA3" w:rsidRPr="00012AA3" w:rsidRDefault="00012AA3" w:rsidP="00012AA3">
            <w:pPr>
              <w:ind w:left="142"/>
              <w:jc w:val="both"/>
              <w:rPr>
                <w:rFonts w:ascii="Times New Roman" w:hAnsi="Times New Roman" w:cs="Times New Roman"/>
                <w:bCs/>
                <w:sz w:val="24"/>
                <w:szCs w:val="24"/>
              </w:rPr>
            </w:pPr>
          </w:p>
          <w:p w:rsidR="00012AA3" w:rsidRPr="00012AA3" w:rsidRDefault="00012AA3" w:rsidP="00012AA3">
            <w:pPr>
              <w:ind w:left="142"/>
              <w:jc w:val="both"/>
              <w:rPr>
                <w:rFonts w:ascii="Times New Roman" w:hAnsi="Times New Roman" w:cs="Times New Roman"/>
                <w:bCs/>
                <w:sz w:val="24"/>
                <w:szCs w:val="24"/>
              </w:rPr>
            </w:pP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О.В.Афанасева, И.В.Михееева,</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К.М. Баранова</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Английский язык</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Лексико-грамматический практикум</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w:t>
            </w:r>
            <w:r w:rsidRPr="00012AA3">
              <w:rPr>
                <w:rFonts w:ascii="Times New Roman" w:eastAsia="Times New Roman" w:hAnsi="Times New Roman" w:cs="Times New Roman"/>
                <w:color w:val="00000A"/>
                <w:sz w:val="24"/>
                <w:szCs w:val="24"/>
                <w:lang w:val="en-US"/>
              </w:rPr>
              <w:t>RainbowEnglish</w:t>
            </w:r>
            <w:r w:rsidRPr="00012AA3">
              <w:rPr>
                <w:rFonts w:ascii="Times New Roman" w:eastAsia="Times New Roman" w:hAnsi="Times New Roman" w:cs="Times New Roman"/>
                <w:color w:val="00000A"/>
                <w:sz w:val="24"/>
                <w:szCs w:val="24"/>
              </w:rPr>
              <w:t>»</w:t>
            </w:r>
          </w:p>
          <w:p w:rsidR="00012AA3" w:rsidRPr="00012AA3" w:rsidRDefault="00012AA3" w:rsidP="00012AA3">
            <w:pPr>
              <w:rPr>
                <w:rFonts w:ascii="Times New Roman" w:hAnsi="Times New Roman" w:cs="Times New Roman"/>
                <w:color w:val="00000A"/>
                <w:sz w:val="24"/>
                <w:szCs w:val="24"/>
              </w:rPr>
            </w:pPr>
            <w:r w:rsidRPr="00012AA3">
              <w:rPr>
                <w:rFonts w:ascii="Times New Roman" w:hAnsi="Times New Roman" w:cs="Times New Roman"/>
                <w:color w:val="00000A"/>
                <w:sz w:val="24"/>
                <w:szCs w:val="24"/>
              </w:rPr>
              <w:t xml:space="preserve">                  6 класс</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Москва. Дрофа 2018 г.</w:t>
            </w:r>
          </w:p>
          <w:p w:rsidR="00012AA3" w:rsidRPr="00012AA3" w:rsidRDefault="00012AA3" w:rsidP="00012AA3">
            <w:pPr>
              <w:ind w:left="142"/>
              <w:jc w:val="center"/>
              <w:rPr>
                <w:rFonts w:ascii="Times New Roman" w:hAnsi="Times New Roman" w:cs="Times New Roman"/>
                <w:color w:val="00000A"/>
                <w:sz w:val="24"/>
                <w:szCs w:val="24"/>
              </w:rPr>
            </w:pPr>
          </w:p>
          <w:p w:rsidR="00012AA3" w:rsidRPr="00012AA3" w:rsidRDefault="00012AA3" w:rsidP="00012AA3">
            <w:pPr>
              <w:ind w:left="142"/>
              <w:jc w:val="center"/>
              <w:rPr>
                <w:rFonts w:ascii="Times New Roman" w:hAnsi="Times New Roman" w:cs="Times New Roman"/>
                <w:color w:val="00000A"/>
                <w:sz w:val="24"/>
                <w:szCs w:val="24"/>
              </w:rPr>
            </w:pP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О.В.Афанасева, И.В.Михееева</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Английский язык</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Книга для чтения</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w:t>
            </w:r>
            <w:r w:rsidRPr="00012AA3">
              <w:rPr>
                <w:rFonts w:ascii="Times New Roman" w:eastAsia="Times New Roman" w:hAnsi="Times New Roman" w:cs="Times New Roman"/>
                <w:color w:val="00000A"/>
                <w:sz w:val="24"/>
                <w:szCs w:val="24"/>
                <w:lang w:val="en-US"/>
              </w:rPr>
              <w:t>RainbowEnglish</w:t>
            </w:r>
            <w:r w:rsidRPr="00012AA3">
              <w:rPr>
                <w:rFonts w:ascii="Times New Roman" w:eastAsia="Times New Roman" w:hAnsi="Times New Roman" w:cs="Times New Roman"/>
                <w:color w:val="00000A"/>
                <w:sz w:val="24"/>
                <w:szCs w:val="24"/>
              </w:rPr>
              <w:t>»</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6 класс</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Москва Дрофа 2018</w:t>
            </w:r>
          </w:p>
          <w:p w:rsidR="00012AA3" w:rsidRPr="00012AA3" w:rsidRDefault="00012AA3" w:rsidP="00012AA3">
            <w:pPr>
              <w:ind w:left="142"/>
              <w:jc w:val="both"/>
              <w:rPr>
                <w:rFonts w:ascii="Times New Roman" w:hAnsi="Times New Roman" w:cs="Times New Roman"/>
                <w:bCs/>
                <w:sz w:val="24"/>
                <w:szCs w:val="24"/>
              </w:rPr>
            </w:pPr>
          </w:p>
          <w:p w:rsidR="00012AA3" w:rsidRPr="00012AA3" w:rsidRDefault="00012AA3" w:rsidP="00012AA3">
            <w:pPr>
              <w:ind w:left="142"/>
              <w:jc w:val="both"/>
              <w:rPr>
                <w:rFonts w:ascii="Times New Roman" w:hAnsi="Times New Roman" w:cs="Times New Roman"/>
                <w:color w:val="00000A"/>
                <w:sz w:val="24"/>
                <w:szCs w:val="24"/>
              </w:rPr>
            </w:pPr>
          </w:p>
          <w:p w:rsidR="00012AA3" w:rsidRPr="00012AA3" w:rsidRDefault="00012AA3" w:rsidP="00012AA3">
            <w:pPr>
              <w:rPr>
                <w:rFonts w:ascii="Times New Roman" w:hAnsi="Times New Roman" w:cs="Times New Roman"/>
                <w:sz w:val="24"/>
                <w:szCs w:val="24"/>
              </w:rPr>
            </w:pPr>
          </w:p>
        </w:tc>
        <w:tc>
          <w:tcPr>
            <w:tcW w:w="2552" w:type="dxa"/>
          </w:tcPr>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О.В.Афанасева, И.В.Михееева,</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К.М. Баранова</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Английский язык</w:t>
            </w:r>
          </w:p>
          <w:p w:rsidR="00012AA3" w:rsidRPr="00012AA3" w:rsidRDefault="00012AA3" w:rsidP="00012AA3">
            <w:pPr>
              <w:ind w:left="142"/>
              <w:jc w:val="center"/>
              <w:rPr>
                <w:rFonts w:ascii="Times New Roman" w:hAnsi="Times New Roman" w:cs="Times New Roman"/>
                <w:bCs/>
                <w:sz w:val="24"/>
                <w:szCs w:val="24"/>
              </w:rPr>
            </w:pPr>
            <w:r w:rsidRPr="00012AA3">
              <w:rPr>
                <w:rFonts w:ascii="Times New Roman" w:hAnsi="Times New Roman" w:cs="Times New Roman"/>
                <w:color w:val="00000A"/>
                <w:sz w:val="24"/>
                <w:szCs w:val="24"/>
              </w:rPr>
              <w:t>«</w:t>
            </w:r>
            <w:r w:rsidRPr="00012AA3">
              <w:rPr>
                <w:rFonts w:ascii="Times New Roman" w:hAnsi="Times New Roman" w:cs="Times New Roman"/>
                <w:color w:val="00000A"/>
                <w:sz w:val="24"/>
                <w:szCs w:val="24"/>
                <w:lang w:val="en-US"/>
              </w:rPr>
              <w:t>RainbowEnglish</w:t>
            </w:r>
            <w:r w:rsidRPr="00012AA3">
              <w:rPr>
                <w:rFonts w:ascii="Times New Roman" w:hAnsi="Times New Roman" w:cs="Times New Roman"/>
                <w:color w:val="00000A"/>
                <w:sz w:val="24"/>
                <w:szCs w:val="24"/>
              </w:rPr>
              <w:t>»</w:t>
            </w:r>
          </w:p>
          <w:p w:rsidR="00012AA3" w:rsidRPr="00012AA3" w:rsidRDefault="00012AA3" w:rsidP="00012AA3">
            <w:pPr>
              <w:ind w:left="142"/>
              <w:jc w:val="center"/>
              <w:rPr>
                <w:rFonts w:ascii="Times New Roman" w:hAnsi="Times New Roman" w:cs="Times New Roman"/>
                <w:bCs/>
                <w:sz w:val="24"/>
                <w:szCs w:val="24"/>
              </w:rPr>
            </w:pPr>
            <w:r w:rsidRPr="00012AA3">
              <w:rPr>
                <w:rFonts w:ascii="Times New Roman" w:hAnsi="Times New Roman" w:cs="Times New Roman"/>
                <w:bCs/>
                <w:sz w:val="24"/>
                <w:szCs w:val="24"/>
              </w:rPr>
              <w:t>Рабочая тетрадь</w:t>
            </w:r>
          </w:p>
          <w:p w:rsidR="00012AA3" w:rsidRPr="00012AA3" w:rsidRDefault="00012AA3" w:rsidP="00012AA3">
            <w:pPr>
              <w:ind w:left="142"/>
              <w:jc w:val="center"/>
              <w:rPr>
                <w:rFonts w:ascii="Times New Roman" w:hAnsi="Times New Roman" w:cs="Times New Roman"/>
                <w:bCs/>
                <w:sz w:val="24"/>
                <w:szCs w:val="24"/>
              </w:rPr>
            </w:pPr>
            <w:r w:rsidRPr="00012AA3">
              <w:rPr>
                <w:rFonts w:ascii="Times New Roman" w:hAnsi="Times New Roman" w:cs="Times New Roman"/>
                <w:bCs/>
                <w:sz w:val="24"/>
                <w:szCs w:val="24"/>
              </w:rPr>
              <w:t>Тестовые задания ОГЭ</w:t>
            </w:r>
          </w:p>
          <w:p w:rsidR="00012AA3" w:rsidRPr="00012AA3" w:rsidRDefault="00012AA3" w:rsidP="00012AA3">
            <w:pPr>
              <w:ind w:left="142"/>
              <w:jc w:val="center"/>
              <w:rPr>
                <w:rFonts w:ascii="Times New Roman" w:hAnsi="Times New Roman" w:cs="Times New Roman"/>
                <w:bCs/>
                <w:sz w:val="24"/>
                <w:szCs w:val="24"/>
              </w:rPr>
            </w:pPr>
            <w:r w:rsidRPr="00012AA3">
              <w:rPr>
                <w:rFonts w:ascii="Times New Roman" w:hAnsi="Times New Roman" w:cs="Times New Roman"/>
                <w:bCs/>
                <w:sz w:val="24"/>
                <w:szCs w:val="24"/>
              </w:rPr>
              <w:t>6 класс</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Москва. Дрофа 2018 г.</w:t>
            </w:r>
          </w:p>
          <w:p w:rsidR="00012AA3" w:rsidRPr="00012AA3" w:rsidRDefault="00012AA3" w:rsidP="00012AA3">
            <w:pPr>
              <w:ind w:left="142"/>
              <w:jc w:val="both"/>
              <w:rPr>
                <w:rFonts w:ascii="Times New Roman" w:hAnsi="Times New Roman" w:cs="Times New Roman"/>
                <w:sz w:val="24"/>
                <w:szCs w:val="24"/>
              </w:rPr>
            </w:pPr>
          </w:p>
        </w:tc>
      </w:tr>
      <w:tr w:rsidR="00012AA3" w:rsidRPr="00E7691A" w:rsidTr="00012AA3">
        <w:tc>
          <w:tcPr>
            <w:tcW w:w="858" w:type="dxa"/>
          </w:tcPr>
          <w:p w:rsidR="00012AA3" w:rsidRPr="00012AA3" w:rsidRDefault="00012AA3" w:rsidP="00012AA3">
            <w:pPr>
              <w:jc w:val="center"/>
              <w:rPr>
                <w:rFonts w:ascii="Times New Roman" w:hAnsi="Times New Roman" w:cs="Times New Roman"/>
                <w:sz w:val="24"/>
                <w:szCs w:val="24"/>
                <w:lang w:val="en-US"/>
              </w:rPr>
            </w:pPr>
            <w:r w:rsidRPr="00012AA3">
              <w:rPr>
                <w:rFonts w:ascii="Times New Roman" w:hAnsi="Times New Roman" w:cs="Times New Roman"/>
                <w:sz w:val="24"/>
                <w:szCs w:val="24"/>
                <w:lang w:val="en-US"/>
              </w:rPr>
              <w:t>6</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математика</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eastAsia="Times New Roman" w:hAnsi="Times New Roman" w:cs="Times New Roman"/>
                <w:sz w:val="24"/>
                <w:szCs w:val="24"/>
              </w:rPr>
              <w:t>Программы для общеобразовательных учреждений: Математика. 5-11 классы, ФГОС / авт.-сост. А.Г. Мерзляк, В.Б.Полонский, М.С.Якири др.]. – М.: Вентана-Граф, 2016.-152с./.</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eastAsia="Times New Roman" w:hAnsi="Times New Roman" w:cs="Times New Roman"/>
                <w:color w:val="000000"/>
                <w:sz w:val="24"/>
                <w:szCs w:val="24"/>
              </w:rPr>
              <w:t>Математика. 6 класс: учебник для учащихся общеобразовательных учреждений/ А.Г.Мерзляк, В.Б.Полонский, М.С.Якир. – М.: Вентана-Граф, 2014</w:t>
            </w:r>
          </w:p>
        </w:tc>
        <w:tc>
          <w:tcPr>
            <w:tcW w:w="3402" w:type="dxa"/>
          </w:tcPr>
          <w:p w:rsidR="00012AA3" w:rsidRPr="00012AA3" w:rsidRDefault="00012AA3" w:rsidP="00012AA3">
            <w:pPr>
              <w:pStyle w:val="a3"/>
              <w:widowControl w:val="0"/>
              <w:autoSpaceDE w:val="0"/>
              <w:autoSpaceDN w:val="0"/>
              <w:adjustRightInd w:val="0"/>
              <w:ind w:left="0" w:firstLine="720"/>
              <w:jc w:val="both"/>
              <w:rPr>
                <w:rFonts w:ascii="Times New Roman" w:eastAsia="Times New Roman" w:hAnsi="Times New Roman" w:cs="Times New Roman"/>
                <w:color w:val="000000"/>
                <w:spacing w:val="1"/>
                <w:sz w:val="24"/>
                <w:szCs w:val="24"/>
              </w:rPr>
            </w:pPr>
            <w:r w:rsidRPr="00012AA3">
              <w:rPr>
                <w:rFonts w:ascii="Times New Roman" w:eastAsia="Times New Roman" w:hAnsi="Times New Roman" w:cs="Times New Roman"/>
                <w:color w:val="000000"/>
                <w:spacing w:val="1"/>
                <w:sz w:val="24"/>
                <w:szCs w:val="24"/>
              </w:rPr>
              <w:t>Математика. 6 класс: дидактические материалы: пособие для учащихся общеобразовательных учреждений/ А.Г. Мерзляк, В.Б. Полонский, Е.М. Рабинович, М.С.Якир. – М.: Вентана-Граф, 2013, 2014 г.г.</w:t>
            </w:r>
          </w:p>
          <w:p w:rsidR="00012AA3" w:rsidRPr="00012AA3" w:rsidRDefault="00012AA3" w:rsidP="00012AA3">
            <w:pPr>
              <w:pStyle w:val="a3"/>
              <w:widowControl w:val="0"/>
              <w:autoSpaceDE w:val="0"/>
              <w:autoSpaceDN w:val="0"/>
              <w:adjustRightInd w:val="0"/>
              <w:ind w:left="0"/>
              <w:jc w:val="both"/>
              <w:rPr>
                <w:rFonts w:ascii="Times New Roman" w:eastAsia="Times New Roman" w:hAnsi="Times New Roman" w:cs="Times New Roman"/>
                <w:color w:val="000000"/>
                <w:spacing w:val="1"/>
                <w:sz w:val="24"/>
                <w:szCs w:val="24"/>
              </w:rPr>
            </w:pPr>
            <w:r w:rsidRPr="00012AA3">
              <w:rPr>
                <w:rFonts w:ascii="Times New Roman" w:eastAsia="Times New Roman" w:hAnsi="Times New Roman" w:cs="Times New Roman"/>
                <w:color w:val="000000"/>
                <w:spacing w:val="1"/>
                <w:sz w:val="24"/>
                <w:szCs w:val="24"/>
              </w:rPr>
              <w:t>Математика. 6 класс: методическое пособие/ А.Г. Мерзляк, В.Б. Полонский, Е.В. Буцко, М.С.Якир. – М.: Вентана-Граф, 2016г.г.</w:t>
            </w:r>
          </w:p>
          <w:p w:rsidR="00012AA3" w:rsidRPr="00012AA3" w:rsidRDefault="00012AA3" w:rsidP="00012AA3">
            <w:pPr>
              <w:rPr>
                <w:rFonts w:ascii="Times New Roman" w:hAnsi="Times New Roman" w:cs="Times New Roman"/>
                <w:sz w:val="24"/>
                <w:szCs w:val="24"/>
              </w:rPr>
            </w:pP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eastAsia="Times New Roman" w:hAnsi="Times New Roman" w:cs="Times New Roman"/>
                <w:color w:val="000000"/>
                <w:spacing w:val="1"/>
                <w:sz w:val="24"/>
                <w:szCs w:val="24"/>
              </w:rPr>
              <w:t>Математика. 6 класс: методическое пособие/ А.Г. Мерзляк, В.Б. Полонский, Е.В. Буцко, М.С.Якир. – М.: Вентана-Граф, 2016 г.</w:t>
            </w:r>
          </w:p>
        </w:tc>
      </w:tr>
      <w:tr w:rsidR="00012AA3" w:rsidRPr="00E7691A" w:rsidTr="00012AA3">
        <w:tc>
          <w:tcPr>
            <w:tcW w:w="858" w:type="dxa"/>
            <w:vMerge w:val="restart"/>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6</w:t>
            </w:r>
          </w:p>
        </w:tc>
        <w:tc>
          <w:tcPr>
            <w:tcW w:w="1660" w:type="dxa"/>
            <w:vMerge w:val="restart"/>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История</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Данилов А. А. Рабочая программа и тематическое планирование курса «История России». 6—9 классы (основная школа) : учеб.пособие для общеобразоват. организаций /</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А. А. Данилов, О. Н. Журавлева, И. Е. Барыкина. —</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М.: Просвещение, 2016. — 77 с.</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eastAsia="Times New Roman" w:hAnsi="Times New Roman" w:cs="Times New Roman"/>
                <w:color w:val="130D0D"/>
                <w:sz w:val="24"/>
                <w:szCs w:val="24"/>
              </w:rPr>
              <w:t>«История России. 6 класс». Н. М. Арсентьев, А. А. Данилов и др. под редакцией А. В. Торкунова. 2 тт. М.: «Просвещение», 2016</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eastAsia="Times New Roman" w:hAnsi="Times New Roman" w:cs="Times New Roman"/>
                <w:color w:val="130D0D"/>
                <w:sz w:val="24"/>
                <w:szCs w:val="24"/>
              </w:rPr>
              <w:t>Поурочные рекомендации. История России. 6 класс. Журавлева О.Н.</w:t>
            </w:r>
          </w:p>
        </w:tc>
        <w:tc>
          <w:tcPr>
            <w:tcW w:w="2552" w:type="dxa"/>
          </w:tcPr>
          <w:p w:rsidR="00012AA3" w:rsidRPr="00012AA3" w:rsidRDefault="00012AA3" w:rsidP="00012AA3">
            <w:pPr>
              <w:shd w:val="clear" w:color="auto" w:fill="FFFFFF"/>
              <w:rPr>
                <w:rFonts w:ascii="Times New Roman" w:hAnsi="Times New Roman" w:cs="Times New Roman"/>
                <w:i/>
                <w:sz w:val="24"/>
                <w:szCs w:val="24"/>
              </w:rPr>
            </w:pPr>
            <w:r w:rsidRPr="00012AA3">
              <w:rPr>
                <w:rStyle w:val="aff5"/>
                <w:rFonts w:ascii="Times New Roman" w:hAnsi="Times New Roman"/>
                <w:sz w:val="24"/>
                <w:szCs w:val="24"/>
              </w:rPr>
              <w:t>История России. Контрольные работы 6 класс. Артасов И.А. - М.: «Просвещение», 2018</w:t>
            </w:r>
          </w:p>
          <w:p w:rsidR="00012AA3" w:rsidRPr="00012AA3" w:rsidRDefault="00012AA3" w:rsidP="00012AA3">
            <w:pPr>
              <w:shd w:val="clear" w:color="auto" w:fill="FFFFFF" w:themeFill="background1"/>
              <w:spacing w:after="150"/>
              <w:rPr>
                <w:rFonts w:ascii="Times New Roman" w:hAnsi="Times New Roman" w:cs="Times New Roman"/>
                <w:sz w:val="24"/>
                <w:szCs w:val="24"/>
              </w:rPr>
            </w:pPr>
          </w:p>
        </w:tc>
      </w:tr>
      <w:tr w:rsidR="00012AA3" w:rsidRPr="00E7691A" w:rsidTr="00012AA3">
        <w:tc>
          <w:tcPr>
            <w:tcW w:w="858" w:type="dxa"/>
            <w:vMerge/>
          </w:tcPr>
          <w:p w:rsidR="00012AA3" w:rsidRPr="00012AA3" w:rsidRDefault="00012AA3" w:rsidP="00012AA3">
            <w:pPr>
              <w:jc w:val="center"/>
              <w:rPr>
                <w:rFonts w:ascii="Times New Roman" w:hAnsi="Times New Roman" w:cs="Times New Roman"/>
                <w:sz w:val="24"/>
                <w:szCs w:val="24"/>
              </w:rPr>
            </w:pPr>
          </w:p>
        </w:tc>
        <w:tc>
          <w:tcPr>
            <w:tcW w:w="1660" w:type="dxa"/>
            <w:vMerge/>
          </w:tcPr>
          <w:p w:rsidR="00012AA3" w:rsidRPr="00012AA3" w:rsidRDefault="00012AA3" w:rsidP="00012AA3">
            <w:pPr>
              <w:rPr>
                <w:rFonts w:ascii="Times New Roman" w:hAnsi="Times New Roman" w:cs="Times New Roman"/>
                <w:sz w:val="24"/>
                <w:szCs w:val="24"/>
              </w:rPr>
            </w:pP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Всеобщая история. Рабочие программы. Предметна ялиния учебников А. А. Вигасина — О. С. Сороко-Цюпы. 5—9 классы: пособие для учителей общеобразоват.организаций / [А. А. Вигасин, Г. И. Годер, Н. И. Шевченко и др.]. — 2-е изд., дораб.— М.: Просвещение,</w:t>
            </w:r>
          </w:p>
          <w:p w:rsidR="00012AA3" w:rsidRPr="00012AA3" w:rsidRDefault="00012AA3" w:rsidP="00012AA3">
            <w:pPr>
              <w:rPr>
                <w:rFonts w:ascii="Times New Roman" w:eastAsia="Times New Roman" w:hAnsi="Times New Roman" w:cs="Times New Roman"/>
                <w:sz w:val="24"/>
                <w:szCs w:val="24"/>
              </w:rPr>
            </w:pPr>
            <w:r w:rsidRPr="00012AA3">
              <w:rPr>
                <w:rFonts w:ascii="Times New Roman" w:hAnsi="Times New Roman" w:cs="Times New Roman"/>
                <w:sz w:val="24"/>
                <w:szCs w:val="24"/>
              </w:rPr>
              <w:t>2014. — 144 с.</w:t>
            </w:r>
          </w:p>
        </w:tc>
        <w:tc>
          <w:tcPr>
            <w:tcW w:w="3827" w:type="dxa"/>
          </w:tcPr>
          <w:p w:rsidR="00012AA3" w:rsidRPr="00012AA3" w:rsidRDefault="00012AA3" w:rsidP="00012AA3">
            <w:pPr>
              <w:rPr>
                <w:rFonts w:ascii="Times New Roman" w:eastAsia="Times New Roman" w:hAnsi="Times New Roman" w:cs="Times New Roman"/>
                <w:color w:val="000000"/>
                <w:sz w:val="24"/>
                <w:szCs w:val="24"/>
              </w:rPr>
            </w:pPr>
            <w:r w:rsidRPr="00012AA3">
              <w:rPr>
                <w:rFonts w:ascii="Times New Roman" w:eastAsia="Times New Roman" w:hAnsi="Times New Roman" w:cs="Times New Roman"/>
                <w:color w:val="130D0D"/>
                <w:sz w:val="24"/>
                <w:szCs w:val="24"/>
              </w:rPr>
              <w:t>«Всеобщая история. История Средних веков» Е.В. Агибалова, Г.М. Донской. М.: «Просвещение», 2016</w:t>
            </w:r>
          </w:p>
        </w:tc>
        <w:tc>
          <w:tcPr>
            <w:tcW w:w="3402" w:type="dxa"/>
          </w:tcPr>
          <w:p w:rsidR="00012AA3" w:rsidRPr="00012AA3" w:rsidRDefault="00012AA3" w:rsidP="00012AA3">
            <w:pPr>
              <w:pStyle w:val="a3"/>
              <w:widowControl w:val="0"/>
              <w:autoSpaceDE w:val="0"/>
              <w:autoSpaceDN w:val="0"/>
              <w:adjustRightInd w:val="0"/>
              <w:ind w:left="0" w:firstLine="720"/>
              <w:jc w:val="both"/>
              <w:rPr>
                <w:rFonts w:ascii="Times New Roman" w:eastAsia="Times New Roman" w:hAnsi="Times New Roman" w:cs="Times New Roman"/>
                <w:color w:val="000000"/>
                <w:spacing w:val="1"/>
                <w:sz w:val="24"/>
                <w:szCs w:val="24"/>
              </w:rPr>
            </w:pPr>
            <w:r w:rsidRPr="00012AA3">
              <w:rPr>
                <w:rFonts w:ascii="Times New Roman" w:hAnsi="Times New Roman" w:cs="Times New Roman"/>
                <w:sz w:val="24"/>
                <w:szCs w:val="24"/>
              </w:rPr>
              <w:t>Всеобщая история. История Средних веков. Методические рекомендации.6 класс(к учебнику Е.В. Агибаловой, Г.М. Донского): пособие для учителей общеобразоват. учреждений/ А.В. Игнатов. – 2-е изд. - М.: Просвещение,2014. – 112 с.</w:t>
            </w:r>
          </w:p>
        </w:tc>
        <w:tc>
          <w:tcPr>
            <w:tcW w:w="2552" w:type="dxa"/>
          </w:tcPr>
          <w:p w:rsidR="00012AA3" w:rsidRPr="00012AA3" w:rsidRDefault="00012AA3" w:rsidP="00012AA3">
            <w:pPr>
              <w:shd w:val="clear" w:color="auto" w:fill="FFFFFF" w:themeFill="background1"/>
              <w:spacing w:after="150"/>
              <w:rPr>
                <w:rFonts w:ascii="Times New Roman" w:eastAsia="Times New Roman" w:hAnsi="Times New Roman" w:cs="Times New Roman"/>
                <w:color w:val="130D0D"/>
                <w:sz w:val="24"/>
                <w:szCs w:val="24"/>
              </w:rPr>
            </w:pPr>
            <w:r w:rsidRPr="00012AA3">
              <w:rPr>
                <w:rFonts w:ascii="Times New Roman" w:eastAsia="Times New Roman" w:hAnsi="Times New Roman" w:cs="Times New Roman"/>
                <w:color w:val="130D0D"/>
                <w:sz w:val="24"/>
                <w:szCs w:val="24"/>
              </w:rPr>
              <w:t>Всеобщая история. История Средних веков. Проверочные и контрольные работы. 6 класс. Е.А. Крючкова. М: «Просвещение» 2018</w:t>
            </w:r>
          </w:p>
          <w:p w:rsidR="00012AA3" w:rsidRPr="00012AA3" w:rsidRDefault="00012AA3" w:rsidP="00012AA3">
            <w:pPr>
              <w:rPr>
                <w:rFonts w:ascii="Times New Roman" w:hAnsi="Times New Roman" w:cs="Times New Roman"/>
                <w:sz w:val="24"/>
                <w:szCs w:val="24"/>
              </w:rPr>
            </w:pP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6</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обществознание</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Обществознание. Рабочие программы. Предметная линия учебников под редакцией Л. Н. Боголюбова. 5—9 классы: пособие для учителей общеобразоват.организаций / [Л. Н. Боголюбов, Н. И. Городецкая,Л. Ф. Иванова и др.]. — 3-е изд. — М.: Просвещение,</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2014. — 63 с.</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Обществознание. 6 класс. Л.Н. Боголюбов и др.</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Обществознание. Поурочные разработки. 6 класс :учеб.пособие для общеобразоват. организаций /[Н. И. Городецкая, Л. Ф. Иванова, Т. Е. Лискова</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и др.]. — 3-е изд. — М.:Просвещение, 2016. —</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111 с.</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 xml:space="preserve">Обществознание. Рабочая тетрадь. </w:t>
            </w:r>
            <w:r w:rsidRPr="00012AA3">
              <w:rPr>
                <w:rFonts w:ascii="Times New Roman" w:hAnsi="Times New Roman" w:cs="Times New Roman"/>
                <w:sz w:val="24"/>
                <w:szCs w:val="24"/>
              </w:rPr>
              <w:br/>
            </w:r>
            <w:r w:rsidRPr="00012AA3">
              <w:rPr>
                <w:rFonts w:ascii="Times New Roman" w:hAnsi="Times New Roman" w:cs="Times New Roman"/>
                <w:color w:val="333333"/>
                <w:sz w:val="24"/>
                <w:szCs w:val="24"/>
                <w:shd w:val="clear" w:color="auto" w:fill="FFFFFF"/>
              </w:rPr>
              <w:t>Иванова Л. Ф., Я. В. Хотеенкова.</w:t>
            </w:r>
            <w:r w:rsidRPr="00012AA3">
              <w:rPr>
                <w:rFonts w:ascii="Times New Roman" w:hAnsi="Times New Roman" w:cs="Times New Roman"/>
                <w:sz w:val="24"/>
                <w:szCs w:val="24"/>
              </w:rPr>
              <w:t xml:space="preserve"> — М.: Просвещение, 2018</w:t>
            </w: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6</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География</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 xml:space="preserve">География. Сборник примерных рабочих программ. Предметные линии «Полярная звезда» 5-11 классы. В. П. Максаковского 10-11 классы. Базовый уровень. А. И. Алексеев, Просвещение 2020 г. </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География. Природа и люди. Учебник для 5-6 классов. А. И. Алексеев, Е.К. Липкина, В.В. Николина. Линия «Полярная звезда». Издательство «Просвещение», 2020 год</w:t>
            </w:r>
          </w:p>
        </w:tc>
        <w:tc>
          <w:tcPr>
            <w:tcW w:w="3402" w:type="dxa"/>
          </w:tcPr>
          <w:p w:rsidR="00012AA3" w:rsidRPr="00012AA3" w:rsidRDefault="00012AA3" w:rsidP="00012AA3">
            <w:pPr>
              <w:rPr>
                <w:rFonts w:ascii="Times New Roman" w:hAnsi="Times New Roman" w:cs="Times New Roman"/>
                <w:color w:val="FF0000"/>
                <w:sz w:val="24"/>
                <w:szCs w:val="24"/>
              </w:rPr>
            </w:pPr>
            <w:r w:rsidRPr="00012AA3">
              <w:rPr>
                <w:rFonts w:ascii="Times New Roman" w:hAnsi="Times New Roman" w:cs="Times New Roman"/>
                <w:sz w:val="24"/>
                <w:szCs w:val="24"/>
              </w:rPr>
              <w:t>Поурочные разработки. География. 5-6 классы. Николина В.В. Издательство «Просвещение», 2020 год</w:t>
            </w:r>
          </w:p>
        </w:tc>
        <w:tc>
          <w:tcPr>
            <w:tcW w:w="2552" w:type="dxa"/>
          </w:tcPr>
          <w:p w:rsidR="00012AA3" w:rsidRPr="00012AA3" w:rsidRDefault="00012AA3" w:rsidP="00012AA3">
            <w:pPr>
              <w:rPr>
                <w:rFonts w:ascii="Times New Roman" w:hAnsi="Times New Roman" w:cs="Times New Roman"/>
                <w:color w:val="FF0000"/>
                <w:sz w:val="24"/>
                <w:szCs w:val="24"/>
              </w:rPr>
            </w:pPr>
            <w:r w:rsidRPr="00012AA3">
              <w:rPr>
                <w:rFonts w:ascii="Times New Roman" w:hAnsi="Times New Roman" w:cs="Times New Roman"/>
                <w:sz w:val="24"/>
                <w:szCs w:val="24"/>
              </w:rPr>
              <w:t>Практические работы. 5-6 классы. С.П. Дублина. Издательство «Просвещение», 2020 год Проверочные работы. 5-6 классы. М.В. Бондарева, И.М. Шидловский, Издательство «Просвещение», 2020 год</w:t>
            </w: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6</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Биология</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 xml:space="preserve">Биология. Примерные рабочие программы. Предметная линия учебников «Линия жизни». 5-9 классы. Под редакцией В. В Пасечник и др., Просвещение 2020 г. </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В. В. Пасечник, С. В. Суматохин, Г. С. Калинова, З. Г. Гапонюк. Биология. 5—6 классы (учебник) Просвещение 2020 г.</w:t>
            </w:r>
          </w:p>
        </w:tc>
        <w:tc>
          <w:tcPr>
            <w:tcW w:w="3402" w:type="dxa"/>
          </w:tcPr>
          <w:p w:rsidR="00012AA3" w:rsidRPr="00012AA3" w:rsidRDefault="00012AA3" w:rsidP="00012AA3">
            <w:pPr>
              <w:rPr>
                <w:rFonts w:ascii="Times New Roman" w:hAnsi="Times New Roman" w:cs="Times New Roman"/>
                <w:color w:val="FF0000"/>
                <w:sz w:val="24"/>
                <w:szCs w:val="24"/>
              </w:rPr>
            </w:pPr>
            <w:r w:rsidRPr="00012AA3">
              <w:rPr>
                <w:rFonts w:ascii="Times New Roman" w:hAnsi="Times New Roman" w:cs="Times New Roman"/>
                <w:sz w:val="24"/>
                <w:szCs w:val="24"/>
              </w:rPr>
              <w:t>В. В. Пасечник. Индивидуально-групповая деятельность. Поурочные разработки. 5-6 классы. Просвещение 2020 г. В. В. Пасечник и др. Биология. Поурочные разработки. 5—6 классы (пособие для учителя) Просвещение 2020 г.</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С. В. Суматохин, Г. С. Калинова, З. Г. Гапонюк. Проверочные работы в формате ВПР. Просвещение 2020 г.</w:t>
            </w:r>
          </w:p>
        </w:tc>
      </w:tr>
      <w:tr w:rsidR="00012AA3" w:rsidRPr="00E7691A" w:rsidTr="00012AA3">
        <w:tc>
          <w:tcPr>
            <w:tcW w:w="858" w:type="dxa"/>
          </w:tcPr>
          <w:p w:rsidR="00012AA3" w:rsidRPr="00012AA3" w:rsidRDefault="00012AA3" w:rsidP="00012AA3">
            <w:pPr>
              <w:jc w:val="center"/>
              <w:rPr>
                <w:rFonts w:ascii="Times New Roman" w:hAnsi="Times New Roman" w:cs="Times New Roman"/>
                <w:sz w:val="24"/>
                <w:szCs w:val="24"/>
              </w:rPr>
            </w:pPr>
            <w:r w:rsidRPr="00012AA3">
              <w:rPr>
                <w:rFonts w:ascii="Times New Roman" w:hAnsi="Times New Roman" w:cs="Times New Roman"/>
                <w:sz w:val="24"/>
                <w:szCs w:val="24"/>
              </w:rPr>
              <w:t>6</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музыка</w:t>
            </w:r>
          </w:p>
        </w:tc>
        <w:tc>
          <w:tcPr>
            <w:tcW w:w="3402" w:type="dxa"/>
          </w:tcPr>
          <w:p w:rsidR="00012AA3" w:rsidRPr="00012AA3" w:rsidRDefault="00012AA3" w:rsidP="00012AA3">
            <w:pPr>
              <w:widowControl w:val="0"/>
              <w:autoSpaceDE w:val="0"/>
              <w:autoSpaceDN w:val="0"/>
              <w:ind w:left="107" w:right="157"/>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Сборник рабочих программ 5-9 классы Г.П.Сергеева и Е.Д. Критская.</w:t>
            </w:r>
          </w:p>
          <w:p w:rsidR="00012AA3" w:rsidRPr="00012AA3" w:rsidRDefault="00012AA3" w:rsidP="00012AA3">
            <w:pPr>
              <w:rPr>
                <w:rFonts w:ascii="Times New Roman" w:hAnsi="Times New Roman" w:cs="Times New Roman"/>
                <w:noProof/>
                <w:sz w:val="24"/>
                <w:szCs w:val="24"/>
              </w:rPr>
            </w:pPr>
            <w:r w:rsidRPr="00012AA3">
              <w:rPr>
                <w:rFonts w:ascii="Times New Roman" w:eastAsia="Times New Roman" w:hAnsi="Times New Roman" w:cs="Times New Roman"/>
                <w:sz w:val="24"/>
                <w:szCs w:val="24"/>
                <w:lang w:bidi="ru-RU"/>
              </w:rPr>
              <w:t>Просвещение2014г</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eastAsia="Times New Roman" w:hAnsi="Times New Roman" w:cs="Times New Roman"/>
                <w:sz w:val="24"/>
                <w:szCs w:val="24"/>
                <w:lang w:bidi="ru-RU"/>
              </w:rPr>
              <w:t>Учебник Г.П.Сергеева и Е.Д.Критская. 2014+</w:t>
            </w:r>
          </w:p>
        </w:tc>
        <w:tc>
          <w:tcPr>
            <w:tcW w:w="3402" w:type="dxa"/>
          </w:tcPr>
          <w:p w:rsidR="00012AA3" w:rsidRPr="00012AA3" w:rsidRDefault="00012AA3" w:rsidP="00012AA3">
            <w:pPr>
              <w:rPr>
                <w:rFonts w:ascii="Times New Roman" w:hAnsi="Times New Roman" w:cs="Times New Roman"/>
                <w:sz w:val="24"/>
                <w:szCs w:val="24"/>
              </w:rPr>
            </w:pP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eastAsia="Times New Roman" w:hAnsi="Times New Roman" w:cs="Times New Roman"/>
                <w:sz w:val="24"/>
                <w:szCs w:val="24"/>
                <w:lang w:bidi="ru-RU"/>
              </w:rPr>
              <w:t>Творческая тетрадь по музыке 6 класс</w:t>
            </w:r>
          </w:p>
        </w:tc>
      </w:tr>
      <w:tr w:rsidR="00012AA3" w:rsidRPr="00E7691A" w:rsidTr="00012AA3">
        <w:tc>
          <w:tcPr>
            <w:tcW w:w="858" w:type="dxa"/>
          </w:tcPr>
          <w:p w:rsidR="00012AA3" w:rsidRPr="00012AA3" w:rsidRDefault="00012AA3" w:rsidP="00012AA3">
            <w:pPr>
              <w:jc w:val="center"/>
              <w:rPr>
                <w:rFonts w:ascii="Times New Roman" w:hAnsi="Times New Roman" w:cs="Times New Roman"/>
                <w:sz w:val="24"/>
                <w:szCs w:val="24"/>
              </w:rPr>
            </w:pPr>
            <w:r w:rsidRPr="00012AA3">
              <w:rPr>
                <w:rFonts w:ascii="Times New Roman" w:hAnsi="Times New Roman" w:cs="Times New Roman"/>
                <w:sz w:val="24"/>
                <w:szCs w:val="24"/>
              </w:rPr>
              <w:t>6</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Изобразительное искусство</w:t>
            </w:r>
          </w:p>
        </w:tc>
        <w:tc>
          <w:tcPr>
            <w:tcW w:w="3402" w:type="dxa"/>
          </w:tcPr>
          <w:p w:rsidR="00012AA3" w:rsidRPr="00012AA3" w:rsidRDefault="00012AA3" w:rsidP="00012AA3">
            <w:pPr>
              <w:widowControl w:val="0"/>
              <w:autoSpaceDE w:val="0"/>
              <w:autoSpaceDN w:val="0"/>
              <w:ind w:left="107" w:right="316"/>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Изобразительное искусство. Рабочие программы.</w:t>
            </w:r>
          </w:p>
          <w:p w:rsidR="00012AA3" w:rsidRPr="00012AA3" w:rsidRDefault="00012AA3" w:rsidP="00012AA3">
            <w:pPr>
              <w:widowControl w:val="0"/>
              <w:autoSpaceDE w:val="0"/>
              <w:autoSpaceDN w:val="0"/>
              <w:ind w:left="107" w:right="84"/>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Предметная линия учебников под ред. Б. М. Неменского. 5–8 классы : учеб.пособиедля</w:t>
            </w:r>
          </w:p>
          <w:p w:rsidR="00012AA3" w:rsidRPr="00012AA3" w:rsidRDefault="00012AA3" w:rsidP="00012AA3">
            <w:pPr>
              <w:widowControl w:val="0"/>
              <w:autoSpaceDE w:val="0"/>
              <w:autoSpaceDN w:val="0"/>
              <w:ind w:left="107" w:right="157"/>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общеобразоват. организаций / Б. М. Неменский [и др.]. – М. : Просвещение, 2016.</w:t>
            </w:r>
          </w:p>
        </w:tc>
        <w:tc>
          <w:tcPr>
            <w:tcW w:w="3827" w:type="dxa"/>
          </w:tcPr>
          <w:p w:rsidR="00012AA3" w:rsidRPr="00012AA3" w:rsidRDefault="00012AA3" w:rsidP="00012AA3">
            <w:pPr>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Неменская Л. А. Искусство в жизни человека. Учебник по ИЗО для 6 класс, под редакцией Б.М. Неменского – М.«Просвещение», 2016 г.</w:t>
            </w:r>
          </w:p>
        </w:tc>
        <w:tc>
          <w:tcPr>
            <w:tcW w:w="3402" w:type="dxa"/>
          </w:tcPr>
          <w:p w:rsidR="00012AA3" w:rsidRPr="00012AA3" w:rsidRDefault="00012AA3" w:rsidP="00012AA3">
            <w:pPr>
              <w:pStyle w:val="TableParagraph"/>
              <w:ind w:left="106" w:right="273"/>
              <w:rPr>
                <w:sz w:val="24"/>
                <w:szCs w:val="24"/>
              </w:rPr>
            </w:pPr>
            <w:r w:rsidRPr="00012AA3">
              <w:rPr>
                <w:sz w:val="24"/>
                <w:szCs w:val="24"/>
              </w:rPr>
              <w:t>«Уроки изобразительного искусства. Искусство в жизни человека» . Поурочные разработки. 6 класс.</w:t>
            </w:r>
          </w:p>
          <w:p w:rsidR="00012AA3" w:rsidRPr="00012AA3" w:rsidRDefault="00012AA3" w:rsidP="00012AA3">
            <w:pPr>
              <w:pStyle w:val="TableParagraph"/>
              <w:ind w:left="106" w:right="256"/>
              <w:rPr>
                <w:sz w:val="24"/>
                <w:szCs w:val="24"/>
              </w:rPr>
            </w:pPr>
            <w:r w:rsidRPr="00012AA3">
              <w:rPr>
                <w:sz w:val="24"/>
                <w:szCs w:val="24"/>
              </w:rPr>
              <w:t>Л.А.Неменская, И.Б.Полякова и др. под редакцией Неменского, Москва</w:t>
            </w:r>
          </w:p>
          <w:p w:rsidR="00012AA3" w:rsidRPr="00012AA3" w:rsidRDefault="00012AA3" w:rsidP="00012AA3">
            <w:pPr>
              <w:pStyle w:val="TableParagraph"/>
              <w:ind w:left="106"/>
              <w:rPr>
                <w:sz w:val="24"/>
                <w:szCs w:val="24"/>
              </w:rPr>
            </w:pPr>
            <w:r w:rsidRPr="00012AA3">
              <w:rPr>
                <w:sz w:val="24"/>
                <w:szCs w:val="24"/>
              </w:rPr>
              <w:t>«Просвещение», 2012</w:t>
            </w:r>
          </w:p>
        </w:tc>
        <w:tc>
          <w:tcPr>
            <w:tcW w:w="2552" w:type="dxa"/>
          </w:tcPr>
          <w:p w:rsidR="00012AA3" w:rsidRPr="00012AA3" w:rsidRDefault="00012AA3" w:rsidP="00012AA3">
            <w:pPr>
              <w:pStyle w:val="TableParagraph"/>
              <w:spacing w:line="249" w:lineRule="exact"/>
              <w:ind w:left="105"/>
              <w:rPr>
                <w:sz w:val="24"/>
                <w:szCs w:val="24"/>
              </w:rPr>
            </w:pPr>
            <w:r w:rsidRPr="00012AA3">
              <w:rPr>
                <w:sz w:val="24"/>
                <w:szCs w:val="24"/>
              </w:rPr>
              <w:t>Неменская Л. А.</w:t>
            </w:r>
          </w:p>
          <w:p w:rsidR="00012AA3" w:rsidRPr="00012AA3" w:rsidRDefault="00012AA3" w:rsidP="00012AA3">
            <w:pPr>
              <w:pStyle w:val="TableParagraph"/>
              <w:ind w:left="105" w:right="181"/>
              <w:rPr>
                <w:sz w:val="24"/>
                <w:szCs w:val="24"/>
              </w:rPr>
            </w:pPr>
            <w:r w:rsidRPr="00012AA3">
              <w:rPr>
                <w:sz w:val="24"/>
                <w:szCs w:val="24"/>
              </w:rPr>
              <w:t>«Изобразительное искусство. Твоя мастерская. Рабочая тетрадь 6 класс».под редакцией Б.М.</w:t>
            </w:r>
          </w:p>
          <w:p w:rsidR="00012AA3" w:rsidRPr="00012AA3" w:rsidRDefault="00012AA3" w:rsidP="00012AA3">
            <w:pPr>
              <w:pStyle w:val="TableParagraph"/>
              <w:ind w:left="105" w:right="241"/>
              <w:rPr>
                <w:sz w:val="24"/>
                <w:szCs w:val="24"/>
              </w:rPr>
            </w:pPr>
            <w:r w:rsidRPr="00012AA3">
              <w:rPr>
                <w:sz w:val="24"/>
                <w:szCs w:val="24"/>
              </w:rPr>
              <w:t>Неменского - М.«Просвещение», 2017 г.</w:t>
            </w:r>
          </w:p>
        </w:tc>
      </w:tr>
      <w:tr w:rsidR="00012AA3" w:rsidRPr="00E7691A" w:rsidTr="00012AA3">
        <w:tc>
          <w:tcPr>
            <w:tcW w:w="858" w:type="dxa"/>
          </w:tcPr>
          <w:p w:rsidR="00012AA3" w:rsidRPr="00012AA3" w:rsidRDefault="00012AA3" w:rsidP="00012AA3">
            <w:pPr>
              <w:jc w:val="center"/>
              <w:rPr>
                <w:rFonts w:ascii="Times New Roman" w:hAnsi="Times New Roman" w:cs="Times New Roman"/>
                <w:sz w:val="24"/>
                <w:szCs w:val="24"/>
              </w:rPr>
            </w:pPr>
            <w:r w:rsidRPr="00012AA3">
              <w:rPr>
                <w:rFonts w:ascii="Times New Roman" w:hAnsi="Times New Roman" w:cs="Times New Roman"/>
                <w:sz w:val="24"/>
                <w:szCs w:val="24"/>
              </w:rPr>
              <w:t>6</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технология</w:t>
            </w:r>
          </w:p>
        </w:tc>
        <w:tc>
          <w:tcPr>
            <w:tcW w:w="3402" w:type="dxa"/>
          </w:tcPr>
          <w:p w:rsidR="00012AA3" w:rsidRPr="00012AA3" w:rsidRDefault="00012AA3" w:rsidP="00012AA3">
            <w:pPr>
              <w:widowControl w:val="0"/>
              <w:tabs>
                <w:tab w:val="right" w:pos="2159"/>
              </w:tabs>
              <w:autoSpaceDE w:val="0"/>
              <w:autoSpaceDN w:val="0"/>
              <w:ind w:left="107" w:right="97"/>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Технология: программа:</w:t>
            </w:r>
            <w:r w:rsidRPr="00012AA3">
              <w:rPr>
                <w:rFonts w:ascii="Times New Roman" w:eastAsia="Times New Roman" w:hAnsi="Times New Roman" w:cs="Times New Roman"/>
                <w:sz w:val="24"/>
                <w:szCs w:val="24"/>
                <w:lang w:bidi="ru-RU"/>
              </w:rPr>
              <w:tab/>
              <w:t>5-8 классы //А.Т.Тищенко, Н.В. Синица. – М.: Вентана - Граф, 2016.</w:t>
            </w:r>
          </w:p>
          <w:p w:rsidR="00012AA3" w:rsidRPr="00012AA3" w:rsidRDefault="00012AA3" w:rsidP="00012AA3">
            <w:pPr>
              <w:widowControl w:val="0"/>
              <w:autoSpaceDE w:val="0"/>
              <w:autoSpaceDN w:val="0"/>
              <w:ind w:left="107" w:right="316"/>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-144 с.</w:t>
            </w:r>
          </w:p>
        </w:tc>
        <w:tc>
          <w:tcPr>
            <w:tcW w:w="3827" w:type="dxa"/>
          </w:tcPr>
          <w:p w:rsidR="00012AA3" w:rsidRPr="00012AA3" w:rsidRDefault="00012AA3" w:rsidP="00012AA3">
            <w:pPr>
              <w:widowControl w:val="0"/>
              <w:autoSpaceDE w:val="0"/>
              <w:autoSpaceDN w:val="0"/>
              <w:ind w:left="102" w:right="367"/>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1) Технология. Технологии ведения дома: 6класс:</w:t>
            </w:r>
          </w:p>
          <w:p w:rsidR="00012AA3" w:rsidRPr="00012AA3" w:rsidRDefault="00012AA3" w:rsidP="00012AA3">
            <w:pPr>
              <w:widowControl w:val="0"/>
              <w:autoSpaceDE w:val="0"/>
              <w:autoSpaceDN w:val="0"/>
              <w:ind w:left="102" w:right="810"/>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учебник для учащихся общеобразовательных</w:t>
            </w:r>
          </w:p>
          <w:p w:rsidR="00012AA3" w:rsidRPr="00012AA3" w:rsidRDefault="00012AA3" w:rsidP="00012AA3">
            <w:pPr>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организаций / Н.В. Синица, В.Д.Симоненко – 2-е изд., испр. – М.: Вентана-Граф, 2017. – 192 с</w:t>
            </w:r>
          </w:p>
          <w:p w:rsidR="00012AA3" w:rsidRPr="00012AA3" w:rsidRDefault="00012AA3" w:rsidP="00012AA3">
            <w:pPr>
              <w:widowControl w:val="0"/>
              <w:autoSpaceDE w:val="0"/>
              <w:autoSpaceDN w:val="0"/>
              <w:spacing w:line="249" w:lineRule="exact"/>
              <w:ind w:left="102"/>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2) Технология.</w:t>
            </w:r>
          </w:p>
          <w:p w:rsidR="00012AA3" w:rsidRPr="00012AA3" w:rsidRDefault="00012AA3" w:rsidP="00012AA3">
            <w:pPr>
              <w:widowControl w:val="0"/>
              <w:autoSpaceDE w:val="0"/>
              <w:autoSpaceDN w:val="0"/>
              <w:ind w:left="102" w:right="145"/>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Индустриальные технологии: 6 класс: учебник для</w:t>
            </w:r>
          </w:p>
          <w:p w:rsidR="00012AA3" w:rsidRPr="00012AA3" w:rsidRDefault="00012AA3" w:rsidP="00012AA3">
            <w:pPr>
              <w:widowControl w:val="0"/>
              <w:autoSpaceDE w:val="0"/>
              <w:autoSpaceDN w:val="0"/>
              <w:spacing w:line="252" w:lineRule="exact"/>
              <w:ind w:left="102"/>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учащихся</w:t>
            </w:r>
          </w:p>
          <w:p w:rsidR="00012AA3" w:rsidRPr="00012AA3" w:rsidRDefault="00012AA3" w:rsidP="00012AA3">
            <w:pPr>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общеобразовательных организаций/А.Т.Тищенко, В.Д.Симоненко. – 2-е изд., исп. – М.: Вентана-Граф, 2017 – 192с.: ил.</w:t>
            </w:r>
          </w:p>
        </w:tc>
        <w:tc>
          <w:tcPr>
            <w:tcW w:w="3402" w:type="dxa"/>
          </w:tcPr>
          <w:p w:rsidR="00012AA3" w:rsidRPr="00012AA3" w:rsidRDefault="00012AA3" w:rsidP="00D266C8">
            <w:pPr>
              <w:pStyle w:val="TableParagraph"/>
              <w:numPr>
                <w:ilvl w:val="0"/>
                <w:numId w:val="378"/>
              </w:numPr>
              <w:tabs>
                <w:tab w:val="left" w:pos="344"/>
              </w:tabs>
              <w:ind w:right="804" w:firstLine="0"/>
              <w:rPr>
                <w:sz w:val="24"/>
                <w:szCs w:val="24"/>
              </w:rPr>
            </w:pPr>
            <w:r w:rsidRPr="00012AA3">
              <w:rPr>
                <w:sz w:val="24"/>
                <w:szCs w:val="24"/>
              </w:rPr>
              <w:t>Технология. Технологии ведения дома: 6класс:</w:t>
            </w:r>
          </w:p>
          <w:p w:rsidR="00012AA3" w:rsidRPr="00012AA3" w:rsidRDefault="00012AA3" w:rsidP="00012AA3">
            <w:pPr>
              <w:pStyle w:val="TableParagraph"/>
              <w:ind w:left="106" w:right="506"/>
              <w:rPr>
                <w:sz w:val="24"/>
                <w:szCs w:val="24"/>
              </w:rPr>
            </w:pPr>
            <w:r w:rsidRPr="00012AA3">
              <w:rPr>
                <w:sz w:val="24"/>
                <w:szCs w:val="24"/>
              </w:rPr>
              <w:t>методическое пособие / Н.В. Синица. – М.: Вентана - Граф, 2016. – 160 с.</w:t>
            </w:r>
          </w:p>
          <w:p w:rsidR="00012AA3" w:rsidRPr="00012AA3" w:rsidRDefault="00012AA3" w:rsidP="00D266C8">
            <w:pPr>
              <w:pStyle w:val="TableParagraph"/>
              <w:numPr>
                <w:ilvl w:val="0"/>
                <w:numId w:val="378"/>
              </w:numPr>
              <w:tabs>
                <w:tab w:val="left" w:pos="345"/>
              </w:tabs>
              <w:spacing w:before="193"/>
              <w:ind w:right="107" w:firstLine="0"/>
              <w:rPr>
                <w:sz w:val="24"/>
                <w:szCs w:val="24"/>
              </w:rPr>
            </w:pPr>
            <w:r w:rsidRPr="00012AA3">
              <w:rPr>
                <w:sz w:val="24"/>
                <w:szCs w:val="24"/>
              </w:rPr>
              <w:t>Технология. Индустриальная технология: 6 класс:методическое</w:t>
            </w:r>
          </w:p>
          <w:p w:rsidR="00012AA3" w:rsidRPr="00012AA3" w:rsidRDefault="00012AA3" w:rsidP="00012AA3">
            <w:pPr>
              <w:pStyle w:val="TableParagraph"/>
              <w:spacing w:line="238" w:lineRule="exact"/>
              <w:ind w:left="106"/>
              <w:rPr>
                <w:sz w:val="24"/>
                <w:szCs w:val="24"/>
              </w:rPr>
            </w:pPr>
            <w:r w:rsidRPr="00012AA3">
              <w:rPr>
                <w:sz w:val="24"/>
                <w:szCs w:val="24"/>
              </w:rPr>
              <w:t>пособие/ А.Т. Тищенко. – М.:Вентана-Граф, 2016.- 192 с.</w:t>
            </w:r>
          </w:p>
        </w:tc>
        <w:tc>
          <w:tcPr>
            <w:tcW w:w="2552" w:type="dxa"/>
          </w:tcPr>
          <w:p w:rsidR="00012AA3" w:rsidRPr="00012AA3" w:rsidRDefault="00012AA3" w:rsidP="00D266C8">
            <w:pPr>
              <w:pStyle w:val="TableParagraph"/>
              <w:numPr>
                <w:ilvl w:val="0"/>
                <w:numId w:val="377"/>
              </w:numPr>
              <w:tabs>
                <w:tab w:val="left" w:pos="344"/>
              </w:tabs>
              <w:spacing w:line="247" w:lineRule="exact"/>
              <w:ind w:firstLine="0"/>
              <w:rPr>
                <w:sz w:val="24"/>
                <w:szCs w:val="24"/>
              </w:rPr>
            </w:pPr>
            <w:r w:rsidRPr="00012AA3">
              <w:rPr>
                <w:sz w:val="24"/>
                <w:szCs w:val="24"/>
              </w:rPr>
              <w:t>Технология.Технологии</w:t>
            </w:r>
          </w:p>
          <w:p w:rsidR="00012AA3" w:rsidRPr="00012AA3" w:rsidRDefault="00012AA3" w:rsidP="00012AA3">
            <w:pPr>
              <w:pStyle w:val="TableParagraph"/>
              <w:ind w:left="105" w:right="446"/>
              <w:rPr>
                <w:sz w:val="24"/>
                <w:szCs w:val="24"/>
              </w:rPr>
            </w:pPr>
            <w:r w:rsidRPr="00012AA3">
              <w:rPr>
                <w:sz w:val="24"/>
                <w:szCs w:val="24"/>
              </w:rPr>
              <w:t>ведения дома: 6 класс: рабочая тетрадь дляучащихся</w:t>
            </w:r>
          </w:p>
          <w:p w:rsidR="00012AA3" w:rsidRPr="00012AA3" w:rsidRDefault="00012AA3" w:rsidP="00012AA3">
            <w:pPr>
              <w:pStyle w:val="TableParagraph"/>
              <w:spacing w:line="252" w:lineRule="exact"/>
              <w:ind w:left="105"/>
              <w:rPr>
                <w:sz w:val="24"/>
                <w:szCs w:val="24"/>
              </w:rPr>
            </w:pPr>
            <w:r w:rsidRPr="00012AA3">
              <w:rPr>
                <w:sz w:val="24"/>
                <w:szCs w:val="24"/>
              </w:rPr>
              <w:t>общеобразовательных</w:t>
            </w:r>
          </w:p>
          <w:p w:rsidR="00012AA3" w:rsidRPr="00012AA3" w:rsidRDefault="00012AA3" w:rsidP="00012AA3">
            <w:pPr>
              <w:pStyle w:val="TableParagraph"/>
              <w:ind w:left="105" w:right="284"/>
              <w:rPr>
                <w:sz w:val="24"/>
                <w:szCs w:val="24"/>
              </w:rPr>
            </w:pPr>
            <w:r w:rsidRPr="00012AA3">
              <w:rPr>
                <w:sz w:val="24"/>
                <w:szCs w:val="24"/>
              </w:rPr>
              <w:t>организаций / Н.В.Синица. – М.: Вентана - Граф, 2017. – 96с.</w:t>
            </w:r>
          </w:p>
          <w:p w:rsidR="00012AA3" w:rsidRPr="00012AA3" w:rsidRDefault="00012AA3" w:rsidP="00D266C8">
            <w:pPr>
              <w:pStyle w:val="TableParagraph"/>
              <w:numPr>
                <w:ilvl w:val="0"/>
                <w:numId w:val="377"/>
              </w:numPr>
              <w:tabs>
                <w:tab w:val="left" w:pos="344"/>
              </w:tabs>
              <w:spacing w:before="199" w:line="250" w:lineRule="atLeast"/>
              <w:ind w:right="378" w:firstLine="0"/>
              <w:rPr>
                <w:sz w:val="24"/>
                <w:szCs w:val="24"/>
              </w:rPr>
            </w:pPr>
            <w:r w:rsidRPr="00012AA3">
              <w:rPr>
                <w:sz w:val="24"/>
                <w:szCs w:val="24"/>
              </w:rPr>
              <w:t>Технология. Индустриальная технология: 6 класс:</w:t>
            </w:r>
          </w:p>
          <w:p w:rsidR="00012AA3" w:rsidRPr="00012AA3" w:rsidRDefault="00012AA3" w:rsidP="00D266C8">
            <w:pPr>
              <w:pStyle w:val="TableParagraph"/>
              <w:numPr>
                <w:ilvl w:val="0"/>
                <w:numId w:val="377"/>
              </w:numPr>
              <w:tabs>
                <w:tab w:val="left" w:pos="344"/>
              </w:tabs>
              <w:spacing w:before="199" w:line="250" w:lineRule="atLeast"/>
              <w:ind w:right="378" w:firstLine="0"/>
              <w:rPr>
                <w:sz w:val="24"/>
                <w:szCs w:val="24"/>
              </w:rPr>
            </w:pPr>
            <w:r w:rsidRPr="00012AA3">
              <w:rPr>
                <w:sz w:val="24"/>
                <w:szCs w:val="24"/>
              </w:rPr>
              <w:t>рабочая</w:t>
            </w:r>
          </w:p>
          <w:p w:rsidR="00012AA3" w:rsidRPr="00012AA3" w:rsidRDefault="00012AA3" w:rsidP="00012AA3">
            <w:pPr>
              <w:pStyle w:val="TableParagraph"/>
              <w:tabs>
                <w:tab w:val="left" w:pos="344"/>
              </w:tabs>
              <w:spacing w:before="199" w:line="250" w:lineRule="atLeast"/>
              <w:ind w:left="105" w:right="378"/>
              <w:rPr>
                <w:sz w:val="24"/>
                <w:szCs w:val="24"/>
              </w:rPr>
            </w:pPr>
            <w:r w:rsidRPr="00012AA3">
              <w:rPr>
                <w:sz w:val="24"/>
                <w:szCs w:val="24"/>
              </w:rPr>
              <w:t>тетрадь/ А.Т. Тищенко, Н.А. Буглаева. – 2-е изд., дораб. – М.: Вентана-Граф, 2017.- 80 с.</w:t>
            </w:r>
          </w:p>
        </w:tc>
      </w:tr>
      <w:tr w:rsidR="00012AA3" w:rsidRPr="00E7691A" w:rsidTr="00012AA3">
        <w:tc>
          <w:tcPr>
            <w:tcW w:w="858" w:type="dxa"/>
          </w:tcPr>
          <w:p w:rsidR="00012AA3" w:rsidRPr="00012AA3" w:rsidRDefault="00012AA3" w:rsidP="00012AA3">
            <w:pPr>
              <w:pStyle w:val="Default"/>
            </w:pPr>
            <w:r w:rsidRPr="00012AA3">
              <w:t>6 класс</w:t>
            </w:r>
          </w:p>
        </w:tc>
        <w:tc>
          <w:tcPr>
            <w:tcW w:w="1660" w:type="dxa"/>
          </w:tcPr>
          <w:p w:rsidR="00012AA3" w:rsidRPr="00012AA3" w:rsidRDefault="00012AA3" w:rsidP="00012AA3">
            <w:pPr>
              <w:pStyle w:val="Default"/>
            </w:pPr>
            <w:r w:rsidRPr="00012AA3">
              <w:t>Физическая культура</w:t>
            </w:r>
          </w:p>
        </w:tc>
        <w:tc>
          <w:tcPr>
            <w:tcW w:w="3402" w:type="dxa"/>
          </w:tcPr>
          <w:p w:rsidR="00012AA3" w:rsidRPr="00012AA3" w:rsidRDefault="00012AA3" w:rsidP="00012AA3">
            <w:pPr>
              <w:pStyle w:val="Default"/>
            </w:pPr>
            <w:r w:rsidRPr="00012AA3">
              <w:t>Лях В. И.</w:t>
            </w:r>
          </w:p>
          <w:p w:rsidR="00012AA3" w:rsidRPr="00012AA3" w:rsidRDefault="00012AA3" w:rsidP="00012AA3">
            <w:pPr>
              <w:pStyle w:val="Default"/>
            </w:pPr>
            <w:r w:rsidRPr="00012AA3">
              <w:t>Физическая культура. Рабочие программы. Предметная линия учебников М. Я. Виленского, В. И. Ляха. 5-9 классы</w:t>
            </w:r>
          </w:p>
          <w:p w:rsidR="00012AA3" w:rsidRPr="00012AA3" w:rsidRDefault="00012AA3" w:rsidP="00012AA3">
            <w:pPr>
              <w:pStyle w:val="Default"/>
            </w:pPr>
            <w:r w:rsidRPr="00012AA3">
              <w:t>М.:Просвещение,</w:t>
            </w:r>
          </w:p>
          <w:p w:rsidR="00012AA3" w:rsidRPr="00012AA3" w:rsidRDefault="00012AA3" w:rsidP="00012AA3">
            <w:pPr>
              <w:pStyle w:val="Default"/>
            </w:pPr>
            <w:r w:rsidRPr="00012AA3">
              <w:t>2014</w:t>
            </w:r>
          </w:p>
          <w:p w:rsidR="00012AA3" w:rsidRPr="00012AA3" w:rsidRDefault="00012AA3" w:rsidP="00012AA3">
            <w:pPr>
              <w:pStyle w:val="Default"/>
            </w:pPr>
          </w:p>
        </w:tc>
        <w:tc>
          <w:tcPr>
            <w:tcW w:w="3827" w:type="dxa"/>
          </w:tcPr>
          <w:p w:rsidR="00012AA3" w:rsidRPr="00012AA3" w:rsidRDefault="00012AA3" w:rsidP="00012AA3">
            <w:pPr>
              <w:pStyle w:val="Default"/>
            </w:pPr>
            <w:r w:rsidRPr="00012AA3">
              <w:t>Виленский М. Я., Туревский И. М., Торочкова Т. Ю. и др. / Под ред. Виленского М. Я.</w:t>
            </w:r>
          </w:p>
          <w:p w:rsidR="00012AA3" w:rsidRPr="00012AA3" w:rsidRDefault="00012AA3" w:rsidP="00012AA3">
            <w:pPr>
              <w:pStyle w:val="Default"/>
            </w:pPr>
            <w:r w:rsidRPr="00012AA3">
              <w:t>Физическая культура. 5-7 классы.</w:t>
            </w:r>
          </w:p>
          <w:p w:rsidR="00012AA3" w:rsidRPr="00012AA3" w:rsidRDefault="00012AA3" w:rsidP="00012AA3">
            <w:pPr>
              <w:pStyle w:val="Default"/>
            </w:pPr>
          </w:p>
        </w:tc>
        <w:tc>
          <w:tcPr>
            <w:tcW w:w="3402" w:type="dxa"/>
          </w:tcPr>
          <w:p w:rsidR="00012AA3" w:rsidRPr="00012AA3" w:rsidRDefault="00012AA3" w:rsidP="00012AA3">
            <w:pPr>
              <w:pStyle w:val="Default"/>
            </w:pPr>
            <w:r w:rsidRPr="00012AA3">
              <w:t>Виленский М. Я., Чичикин В. Т., Торочкова Т. Ю. / Под ред. Виленского М. Я.</w:t>
            </w:r>
          </w:p>
          <w:p w:rsidR="00012AA3" w:rsidRPr="00012AA3" w:rsidRDefault="00012AA3" w:rsidP="00012AA3">
            <w:pPr>
              <w:pStyle w:val="Default"/>
            </w:pPr>
            <w:r w:rsidRPr="00012AA3">
              <w:t>Физическая культура. Методические рекомендации. 5-7 классы</w:t>
            </w:r>
          </w:p>
          <w:p w:rsidR="00012AA3" w:rsidRPr="00012AA3" w:rsidRDefault="00012AA3" w:rsidP="00012AA3">
            <w:pPr>
              <w:pStyle w:val="Default"/>
            </w:pPr>
          </w:p>
        </w:tc>
        <w:tc>
          <w:tcPr>
            <w:tcW w:w="2552" w:type="dxa"/>
          </w:tcPr>
          <w:p w:rsidR="00012AA3" w:rsidRPr="00012AA3" w:rsidRDefault="00012AA3" w:rsidP="00012AA3">
            <w:pPr>
              <w:pStyle w:val="Default"/>
            </w:pPr>
            <w:r w:rsidRPr="00012AA3">
              <w:t>Лях В. И.</w:t>
            </w:r>
          </w:p>
          <w:p w:rsidR="00012AA3" w:rsidRPr="00012AA3" w:rsidRDefault="00012AA3" w:rsidP="00012AA3">
            <w:pPr>
              <w:pStyle w:val="Default"/>
            </w:pPr>
            <w:r w:rsidRPr="00012AA3">
              <w:t>Физическая культура. Тестовый контроль. 5-9 классы</w:t>
            </w:r>
          </w:p>
          <w:p w:rsidR="00012AA3" w:rsidRPr="00012AA3" w:rsidRDefault="00012AA3" w:rsidP="00012AA3">
            <w:pPr>
              <w:pStyle w:val="Default"/>
            </w:pP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7</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Русский язык</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Русский язык. Рабочие программы. Предметная линия учебников Т. А. Ладыженской, М. Т. Баранова, Л. А.Тростенцовой и других. 5-9 классы. Москва “Просвещение” 2016г.</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«Русский язык. 7 класс. Учебник для общеобразовательных учреждений».Т.А.Ладыженская, М.Т.Баранов, Л.А.Тростенцова, Л.Т.Григорян, И.И.Кулибаба, Н.В.Ладыженская. Москва, Просвещение, 2012</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1.М.А.Бондаренко. Русский язык. Поурочные разработки 6класс.Пособие для учителей общеобразовательных организаций. Москва “Просвещение” 2018</w:t>
            </w:r>
          </w:p>
          <w:p w:rsidR="00012AA3" w:rsidRPr="00012AA3" w:rsidRDefault="00012AA3" w:rsidP="00012AA3">
            <w:pPr>
              <w:rPr>
                <w:rFonts w:ascii="Times New Roman" w:hAnsi="Times New Roman" w:cs="Times New Roman"/>
                <w:sz w:val="24"/>
                <w:szCs w:val="24"/>
              </w:rPr>
            </w:pP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1.Русский язык. Диагностические работы.7 класс: учебное пособие для общеобразовательных организаций. /Н.Н.Соловьёва- 3-е изд. – М.: Просвещение,2016.</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2.Русский язык. Тематические тесты. 7 класс/Каськова И.А., М.: Просвещение,</w:t>
            </w:r>
          </w:p>
          <w:p w:rsidR="00012AA3" w:rsidRPr="00012AA3" w:rsidRDefault="00012AA3" w:rsidP="00012AA3">
            <w:pPr>
              <w:rPr>
                <w:rFonts w:ascii="Times New Roman" w:hAnsi="Times New Roman" w:cs="Times New Roman"/>
                <w:sz w:val="24"/>
                <w:szCs w:val="24"/>
              </w:rPr>
            </w:pP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7</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литература</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Рабочие программы. Русский язык. Предметная линия учебников под редакцией В.Я.Коровиной.-М.:- Просвещение, 2016</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Коровина В.Я. и др. Литература: Учебник-хрестоматия для 7 класса: В 2ч. - М.: Просвещение, 2016.</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Беляева Н. В. Уроки литературы в 7 классе.  Поурочные разработки: Кн. для учителя. — М.: Просвещение, 2017г.</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 xml:space="preserve">Беляева Н. В. Литература. 5—9 классы. Проверочные работы. — М.: Просвещение, 2010г.    </w:t>
            </w: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7</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Английский язык</w:t>
            </w:r>
          </w:p>
        </w:tc>
        <w:tc>
          <w:tcPr>
            <w:tcW w:w="3402" w:type="dxa"/>
          </w:tcPr>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Рабочая программа  «Английский язык</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 xml:space="preserve"> “</w:t>
            </w:r>
            <w:r w:rsidRPr="00012AA3">
              <w:rPr>
                <w:rFonts w:ascii="Times New Roman" w:hAnsi="Times New Roman" w:cs="Times New Roman"/>
                <w:sz w:val="24"/>
                <w:szCs w:val="24"/>
                <w:lang w:val="en-US"/>
              </w:rPr>
              <w:t>RainbowEnglish</w:t>
            </w:r>
            <w:r w:rsidRPr="00012AA3">
              <w:rPr>
                <w:rFonts w:ascii="Times New Roman" w:hAnsi="Times New Roman" w:cs="Times New Roman"/>
                <w:sz w:val="24"/>
                <w:szCs w:val="24"/>
              </w:rPr>
              <w:t xml:space="preserve">” </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 xml:space="preserve">  5-9 классы  </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О.В. Афанасьева,</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И.В. Михеева,</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Н.В. Языкова,</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Е.А. Колесникова</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 xml:space="preserve"> Москва. Дрофа 2016 г.</w:t>
            </w:r>
          </w:p>
          <w:p w:rsidR="00012AA3" w:rsidRPr="00012AA3" w:rsidRDefault="00012AA3" w:rsidP="00012AA3">
            <w:pPr>
              <w:ind w:left="-284"/>
              <w:jc w:val="center"/>
              <w:rPr>
                <w:rFonts w:ascii="Times New Roman" w:hAnsi="Times New Roman" w:cs="Times New Roman"/>
                <w:sz w:val="24"/>
                <w:szCs w:val="24"/>
              </w:rPr>
            </w:pPr>
          </w:p>
        </w:tc>
        <w:tc>
          <w:tcPr>
            <w:tcW w:w="3827" w:type="dxa"/>
          </w:tcPr>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О.В. Афанасьева, И.В.Михееева,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К.М.Баранова</w:t>
            </w:r>
          </w:p>
          <w:p w:rsidR="00012AA3" w:rsidRPr="00012AA3" w:rsidRDefault="00012AA3" w:rsidP="00012AA3">
            <w:pPr>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Англйский язык</w:t>
            </w:r>
          </w:p>
          <w:p w:rsidR="00012AA3" w:rsidRPr="00012AA3" w:rsidRDefault="00012AA3" w:rsidP="00012AA3">
            <w:pPr>
              <w:jc w:val="center"/>
              <w:rPr>
                <w:rFonts w:ascii="Times New Roman" w:hAnsi="Times New Roman" w:cs="Times New Roman"/>
                <w:b/>
                <w:i/>
                <w:color w:val="00000A"/>
                <w:sz w:val="24"/>
                <w:szCs w:val="24"/>
              </w:rPr>
            </w:pPr>
            <w:r w:rsidRPr="00012AA3">
              <w:rPr>
                <w:rFonts w:ascii="Times New Roman" w:hAnsi="Times New Roman" w:cs="Times New Roman"/>
                <w:color w:val="00000A"/>
                <w:sz w:val="24"/>
                <w:szCs w:val="24"/>
              </w:rPr>
              <w:t>учебник</w:t>
            </w:r>
          </w:p>
          <w:p w:rsidR="00012AA3" w:rsidRPr="00012AA3" w:rsidRDefault="00012AA3" w:rsidP="00012AA3">
            <w:pPr>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 xml:space="preserve"> 7 класс</w:t>
            </w:r>
          </w:p>
          <w:p w:rsidR="00012AA3" w:rsidRPr="00012AA3" w:rsidRDefault="00012AA3" w:rsidP="00012AA3">
            <w:pPr>
              <w:jc w:val="center"/>
              <w:rPr>
                <w:rFonts w:ascii="Times New Roman" w:hAnsi="Times New Roman" w:cs="Times New Roman"/>
                <w:sz w:val="24"/>
                <w:szCs w:val="24"/>
              </w:rPr>
            </w:pPr>
            <w:r w:rsidRPr="00012AA3">
              <w:rPr>
                <w:rFonts w:ascii="Times New Roman" w:hAnsi="Times New Roman" w:cs="Times New Roman"/>
                <w:color w:val="00000A"/>
                <w:sz w:val="24"/>
                <w:szCs w:val="24"/>
              </w:rPr>
              <w:t xml:space="preserve"> Москва. Дрофа 2018 </w:t>
            </w:r>
          </w:p>
        </w:tc>
        <w:tc>
          <w:tcPr>
            <w:tcW w:w="3402" w:type="dxa"/>
          </w:tcPr>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О.В. Афанасьева,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И.В.Михееева,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К.М.Баранова</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Англйский язык</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Книга для учителя</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к учебнику</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w:t>
            </w:r>
            <w:r w:rsidRPr="00012AA3">
              <w:rPr>
                <w:rFonts w:ascii="Times New Roman" w:hAnsi="Times New Roman" w:cs="Times New Roman"/>
                <w:color w:val="00000A"/>
                <w:sz w:val="24"/>
                <w:szCs w:val="24"/>
                <w:lang w:val="en-US"/>
              </w:rPr>
              <w:t>RainbowEnglish</w:t>
            </w:r>
            <w:r w:rsidRPr="00012AA3">
              <w:rPr>
                <w:rFonts w:ascii="Times New Roman" w:hAnsi="Times New Roman" w:cs="Times New Roman"/>
                <w:color w:val="00000A"/>
                <w:sz w:val="24"/>
                <w:szCs w:val="24"/>
              </w:rPr>
              <w:t>»</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7 класс</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Москва</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Дрофа 2017 г.</w:t>
            </w:r>
          </w:p>
          <w:p w:rsidR="00012AA3" w:rsidRPr="00012AA3" w:rsidRDefault="00012AA3" w:rsidP="00012AA3">
            <w:pPr>
              <w:ind w:left="142"/>
              <w:jc w:val="center"/>
              <w:rPr>
                <w:rFonts w:ascii="Times New Roman" w:hAnsi="Times New Roman" w:cs="Times New Roman"/>
                <w:color w:val="00000A"/>
                <w:sz w:val="24"/>
                <w:szCs w:val="24"/>
              </w:rPr>
            </w:pPr>
          </w:p>
          <w:p w:rsidR="00012AA3" w:rsidRPr="00012AA3" w:rsidRDefault="00012AA3" w:rsidP="00012AA3">
            <w:pPr>
              <w:ind w:left="142"/>
              <w:jc w:val="center"/>
              <w:rPr>
                <w:rFonts w:ascii="Times New Roman" w:hAnsi="Times New Roman" w:cs="Times New Roman"/>
                <w:color w:val="00000A"/>
                <w:sz w:val="24"/>
                <w:szCs w:val="24"/>
              </w:rPr>
            </w:pPr>
          </w:p>
          <w:p w:rsidR="00012AA3" w:rsidRPr="00012AA3" w:rsidRDefault="00012AA3" w:rsidP="00012AA3">
            <w:pPr>
              <w:ind w:left="-284"/>
              <w:jc w:val="center"/>
              <w:rPr>
                <w:rFonts w:ascii="Times New Roman" w:hAnsi="Times New Roman" w:cs="Times New Roman"/>
                <w:bCs/>
                <w:sz w:val="24"/>
                <w:szCs w:val="24"/>
              </w:rPr>
            </w:pPr>
            <w:r w:rsidRPr="00012AA3">
              <w:rPr>
                <w:rFonts w:ascii="Times New Roman" w:hAnsi="Times New Roman" w:cs="Times New Roman"/>
                <w:bCs/>
                <w:sz w:val="24"/>
                <w:szCs w:val="24"/>
              </w:rPr>
              <w:t>Аудиоприложение</w:t>
            </w:r>
          </w:p>
          <w:p w:rsidR="00012AA3" w:rsidRPr="00012AA3" w:rsidRDefault="00012AA3" w:rsidP="00012AA3">
            <w:pPr>
              <w:ind w:left="-284"/>
              <w:jc w:val="center"/>
              <w:rPr>
                <w:rFonts w:ascii="Times New Roman" w:hAnsi="Times New Roman" w:cs="Times New Roman"/>
                <w:bCs/>
                <w:sz w:val="24"/>
                <w:szCs w:val="24"/>
              </w:rPr>
            </w:pPr>
            <w:r w:rsidRPr="00012AA3">
              <w:rPr>
                <w:rFonts w:ascii="Times New Roman" w:hAnsi="Times New Roman" w:cs="Times New Roman"/>
                <w:bCs/>
                <w:sz w:val="24"/>
                <w:szCs w:val="24"/>
              </w:rPr>
              <w:t xml:space="preserve">к учебнику  </w:t>
            </w:r>
          </w:p>
          <w:p w:rsidR="00012AA3" w:rsidRPr="00012AA3" w:rsidRDefault="00012AA3" w:rsidP="00012AA3">
            <w:pPr>
              <w:ind w:left="-284"/>
              <w:jc w:val="center"/>
              <w:rPr>
                <w:rFonts w:ascii="Times New Roman" w:hAnsi="Times New Roman" w:cs="Times New Roman"/>
                <w:bCs/>
                <w:sz w:val="24"/>
                <w:szCs w:val="24"/>
              </w:rPr>
            </w:pPr>
            <w:r w:rsidRPr="00012AA3">
              <w:rPr>
                <w:rFonts w:ascii="Times New Roman" w:hAnsi="Times New Roman" w:cs="Times New Roman"/>
                <w:bCs/>
                <w:sz w:val="24"/>
                <w:szCs w:val="24"/>
              </w:rPr>
              <w:t xml:space="preserve">английского языка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hAnsi="Times New Roman" w:cs="Times New Roman"/>
                <w:bCs/>
                <w:sz w:val="24"/>
                <w:szCs w:val="24"/>
              </w:rPr>
              <w:t>для 7  класса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w:t>
            </w:r>
            <w:r w:rsidRPr="00012AA3">
              <w:rPr>
                <w:rFonts w:ascii="Times New Roman" w:eastAsia="Times New Roman" w:hAnsi="Times New Roman" w:cs="Times New Roman"/>
                <w:color w:val="00000A"/>
                <w:sz w:val="24"/>
                <w:szCs w:val="24"/>
                <w:lang w:val="en-US"/>
              </w:rPr>
              <w:t>RainbowEnglish</w:t>
            </w:r>
            <w:r w:rsidRPr="00012AA3">
              <w:rPr>
                <w:rFonts w:ascii="Times New Roman" w:eastAsia="Times New Roman" w:hAnsi="Times New Roman" w:cs="Times New Roman"/>
                <w:color w:val="00000A"/>
                <w:sz w:val="24"/>
                <w:szCs w:val="24"/>
              </w:rPr>
              <w:t>»</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О.В.  Афанасева,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И.В.Михееева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Москва. Дрофа  2016 г.</w:t>
            </w:r>
          </w:p>
          <w:p w:rsidR="00012AA3" w:rsidRPr="00012AA3" w:rsidRDefault="00012AA3" w:rsidP="00012AA3">
            <w:pPr>
              <w:ind w:left="142"/>
              <w:jc w:val="center"/>
              <w:rPr>
                <w:rFonts w:ascii="Times New Roman" w:hAnsi="Times New Roman" w:cs="Times New Roman"/>
                <w:color w:val="00000A"/>
                <w:sz w:val="24"/>
                <w:szCs w:val="24"/>
              </w:rPr>
            </w:pPr>
          </w:p>
          <w:p w:rsidR="00012AA3" w:rsidRPr="00012AA3" w:rsidRDefault="00012AA3" w:rsidP="00012AA3">
            <w:pPr>
              <w:ind w:left="142"/>
              <w:jc w:val="center"/>
              <w:rPr>
                <w:rFonts w:ascii="Times New Roman" w:hAnsi="Times New Roman" w:cs="Times New Roman"/>
                <w:color w:val="00000A"/>
                <w:sz w:val="24"/>
                <w:szCs w:val="24"/>
              </w:rPr>
            </w:pP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О.В. Афанасьева,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И.В.Михееева,</w:t>
            </w:r>
          </w:p>
          <w:p w:rsidR="00012AA3" w:rsidRPr="00012AA3" w:rsidRDefault="00012AA3" w:rsidP="00012AA3">
            <w:pPr>
              <w:ind w:left="142"/>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К.М.Баранова</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Английский язык</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Лексико-грамматический практикум</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К учебнику</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w:t>
            </w:r>
            <w:r w:rsidRPr="00012AA3">
              <w:rPr>
                <w:rFonts w:ascii="Times New Roman" w:hAnsi="Times New Roman" w:cs="Times New Roman"/>
                <w:color w:val="00000A"/>
                <w:sz w:val="24"/>
                <w:szCs w:val="24"/>
                <w:lang w:val="en-US"/>
              </w:rPr>
              <w:t>RainbowEnglish</w:t>
            </w:r>
            <w:r w:rsidRPr="00012AA3">
              <w:rPr>
                <w:rFonts w:ascii="Times New Roman" w:hAnsi="Times New Roman" w:cs="Times New Roman"/>
                <w:color w:val="00000A"/>
                <w:sz w:val="24"/>
                <w:szCs w:val="24"/>
              </w:rPr>
              <w:t>»</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7 класс</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Москва</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Дрофа 2018 г.</w:t>
            </w:r>
          </w:p>
          <w:p w:rsidR="00012AA3" w:rsidRPr="00012AA3" w:rsidRDefault="00012AA3" w:rsidP="00012AA3">
            <w:pPr>
              <w:ind w:left="142"/>
              <w:jc w:val="center"/>
              <w:rPr>
                <w:rFonts w:ascii="Times New Roman" w:hAnsi="Times New Roman" w:cs="Times New Roman"/>
                <w:color w:val="00000A"/>
                <w:sz w:val="24"/>
                <w:szCs w:val="24"/>
              </w:rPr>
            </w:pP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О.В. Афанасьева,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И.В.Михееева,</w:t>
            </w:r>
          </w:p>
          <w:p w:rsidR="00012AA3" w:rsidRPr="00012AA3" w:rsidRDefault="00012AA3" w:rsidP="00012AA3">
            <w:pPr>
              <w:ind w:left="142"/>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К.М.Баранова</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Английский язык</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w:t>
            </w:r>
            <w:r w:rsidRPr="00012AA3">
              <w:rPr>
                <w:rFonts w:ascii="Times New Roman" w:hAnsi="Times New Roman" w:cs="Times New Roman"/>
                <w:color w:val="00000A"/>
                <w:sz w:val="24"/>
                <w:szCs w:val="24"/>
                <w:lang w:val="en-US"/>
              </w:rPr>
              <w:t>RainbowEnglish</w:t>
            </w:r>
            <w:r w:rsidRPr="00012AA3">
              <w:rPr>
                <w:rFonts w:ascii="Times New Roman" w:hAnsi="Times New Roman" w:cs="Times New Roman"/>
                <w:color w:val="00000A"/>
                <w:sz w:val="24"/>
                <w:szCs w:val="24"/>
              </w:rPr>
              <w:t>»</w:t>
            </w:r>
          </w:p>
          <w:p w:rsidR="00012AA3" w:rsidRPr="00012AA3" w:rsidRDefault="00012AA3" w:rsidP="00012AA3">
            <w:pPr>
              <w:ind w:left="142"/>
              <w:jc w:val="center"/>
              <w:rPr>
                <w:rFonts w:ascii="Times New Roman" w:hAnsi="Times New Roman" w:cs="Times New Roman"/>
                <w:bCs/>
                <w:sz w:val="24"/>
                <w:szCs w:val="24"/>
              </w:rPr>
            </w:pPr>
            <w:r w:rsidRPr="00012AA3">
              <w:rPr>
                <w:rFonts w:ascii="Times New Roman" w:hAnsi="Times New Roman" w:cs="Times New Roman"/>
                <w:bCs/>
                <w:sz w:val="24"/>
                <w:szCs w:val="24"/>
              </w:rPr>
              <w:t>Рабочая тетрадь</w:t>
            </w:r>
          </w:p>
          <w:p w:rsidR="00012AA3" w:rsidRPr="00012AA3" w:rsidRDefault="00012AA3" w:rsidP="00012AA3">
            <w:pPr>
              <w:ind w:left="142"/>
              <w:jc w:val="center"/>
              <w:rPr>
                <w:rFonts w:ascii="Times New Roman" w:hAnsi="Times New Roman" w:cs="Times New Roman"/>
                <w:bCs/>
                <w:sz w:val="24"/>
                <w:szCs w:val="24"/>
              </w:rPr>
            </w:pPr>
            <w:r w:rsidRPr="00012AA3">
              <w:rPr>
                <w:rFonts w:ascii="Times New Roman" w:hAnsi="Times New Roman" w:cs="Times New Roman"/>
                <w:bCs/>
                <w:sz w:val="24"/>
                <w:szCs w:val="24"/>
              </w:rPr>
              <w:t>Тестовые задания ОГЭ</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bCs/>
                <w:sz w:val="24"/>
                <w:szCs w:val="24"/>
              </w:rPr>
              <w:t>7 класс</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Москва.</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Дрофа 2018 г.</w:t>
            </w:r>
          </w:p>
          <w:p w:rsidR="00012AA3" w:rsidRPr="00012AA3" w:rsidRDefault="00012AA3" w:rsidP="00012AA3">
            <w:pPr>
              <w:ind w:left="142"/>
              <w:jc w:val="center"/>
              <w:rPr>
                <w:rFonts w:ascii="Times New Roman" w:hAnsi="Times New Roman" w:cs="Times New Roman"/>
                <w:color w:val="00000A"/>
                <w:sz w:val="24"/>
                <w:szCs w:val="24"/>
              </w:rPr>
            </w:pP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О.В. Афанасьева,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И.В.Михееева,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А.В. Сьянов</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Английский язык</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Книга для чтения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к учебнику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w:t>
            </w:r>
            <w:r w:rsidRPr="00012AA3">
              <w:rPr>
                <w:rFonts w:ascii="Times New Roman" w:eastAsia="Times New Roman" w:hAnsi="Times New Roman" w:cs="Times New Roman"/>
                <w:color w:val="00000A"/>
                <w:sz w:val="24"/>
                <w:szCs w:val="24"/>
                <w:lang w:val="en-US"/>
              </w:rPr>
              <w:t>RainbowEnglish</w:t>
            </w:r>
            <w:r w:rsidRPr="00012AA3">
              <w:rPr>
                <w:rFonts w:ascii="Times New Roman" w:eastAsia="Times New Roman" w:hAnsi="Times New Roman" w:cs="Times New Roman"/>
                <w:color w:val="00000A"/>
                <w:sz w:val="24"/>
                <w:szCs w:val="24"/>
              </w:rPr>
              <w:t>»</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7 класс</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Москва Дрофа 2017</w:t>
            </w:r>
          </w:p>
          <w:p w:rsidR="00012AA3" w:rsidRPr="00012AA3" w:rsidRDefault="00012AA3" w:rsidP="00012AA3">
            <w:pPr>
              <w:ind w:left="-284"/>
              <w:jc w:val="center"/>
              <w:rPr>
                <w:rFonts w:ascii="Times New Roman" w:eastAsia="Times New Roman" w:hAnsi="Times New Roman" w:cs="Times New Roman"/>
                <w:color w:val="00000A"/>
                <w:sz w:val="24"/>
                <w:szCs w:val="24"/>
              </w:rPr>
            </w:pPr>
          </w:p>
          <w:p w:rsidR="00012AA3" w:rsidRPr="00012AA3" w:rsidRDefault="00012AA3" w:rsidP="00012AA3">
            <w:pPr>
              <w:spacing w:before="100" w:beforeAutospacing="1" w:after="100" w:afterAutospacing="1"/>
              <w:jc w:val="center"/>
              <w:rPr>
                <w:rFonts w:ascii="Times New Roman" w:eastAsia="Times New Roman" w:hAnsi="Times New Roman" w:cs="Times New Roman"/>
                <w:b/>
                <w:bCs/>
                <w:sz w:val="24"/>
                <w:szCs w:val="24"/>
              </w:rPr>
            </w:pPr>
          </w:p>
          <w:p w:rsidR="00012AA3" w:rsidRPr="00012AA3" w:rsidRDefault="00012AA3" w:rsidP="00012AA3">
            <w:pPr>
              <w:rPr>
                <w:rFonts w:ascii="Times New Roman" w:hAnsi="Times New Roman" w:cs="Times New Roman"/>
                <w:sz w:val="24"/>
                <w:szCs w:val="24"/>
              </w:rPr>
            </w:pPr>
          </w:p>
        </w:tc>
        <w:tc>
          <w:tcPr>
            <w:tcW w:w="2552" w:type="dxa"/>
          </w:tcPr>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О.В. Афанасьева,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И.В.Михееева,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К.М.Баранова</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Англйский язык</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w:t>
            </w:r>
            <w:r w:rsidRPr="00012AA3">
              <w:rPr>
                <w:rFonts w:ascii="Times New Roman" w:hAnsi="Times New Roman" w:cs="Times New Roman"/>
                <w:color w:val="00000A"/>
                <w:sz w:val="24"/>
                <w:szCs w:val="24"/>
                <w:lang w:val="en-US"/>
              </w:rPr>
              <w:t>RainbowEnglish</w:t>
            </w:r>
            <w:r w:rsidRPr="00012AA3">
              <w:rPr>
                <w:rFonts w:ascii="Times New Roman" w:hAnsi="Times New Roman" w:cs="Times New Roman"/>
                <w:color w:val="00000A"/>
                <w:sz w:val="24"/>
                <w:szCs w:val="24"/>
              </w:rPr>
              <w:t>»</w:t>
            </w:r>
          </w:p>
          <w:p w:rsidR="00012AA3" w:rsidRPr="00012AA3" w:rsidRDefault="00012AA3" w:rsidP="00012AA3">
            <w:pPr>
              <w:ind w:left="142"/>
              <w:jc w:val="center"/>
              <w:rPr>
                <w:rFonts w:ascii="Times New Roman" w:hAnsi="Times New Roman" w:cs="Times New Roman"/>
                <w:bCs/>
                <w:sz w:val="24"/>
                <w:szCs w:val="24"/>
              </w:rPr>
            </w:pPr>
            <w:r w:rsidRPr="00012AA3">
              <w:rPr>
                <w:rFonts w:ascii="Times New Roman" w:hAnsi="Times New Roman" w:cs="Times New Roman"/>
                <w:bCs/>
                <w:sz w:val="24"/>
                <w:szCs w:val="24"/>
              </w:rPr>
              <w:t>Контрольные  работы</w:t>
            </w:r>
          </w:p>
          <w:p w:rsidR="00012AA3" w:rsidRPr="00012AA3" w:rsidRDefault="00012AA3" w:rsidP="00012AA3">
            <w:pPr>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7 класс, Москва</w:t>
            </w:r>
          </w:p>
          <w:p w:rsidR="00012AA3" w:rsidRPr="00012AA3" w:rsidRDefault="00012AA3" w:rsidP="00012AA3">
            <w:pPr>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Дрофа 2018 г.</w:t>
            </w:r>
          </w:p>
          <w:p w:rsidR="00012AA3" w:rsidRPr="00012AA3" w:rsidRDefault="00012AA3" w:rsidP="00012AA3">
            <w:pPr>
              <w:rPr>
                <w:rFonts w:ascii="Times New Roman" w:hAnsi="Times New Roman" w:cs="Times New Roman"/>
                <w:sz w:val="24"/>
                <w:szCs w:val="24"/>
              </w:rPr>
            </w:pPr>
          </w:p>
        </w:tc>
      </w:tr>
      <w:tr w:rsidR="00012AA3" w:rsidRPr="00E7691A" w:rsidTr="00012AA3">
        <w:tc>
          <w:tcPr>
            <w:tcW w:w="858" w:type="dxa"/>
          </w:tcPr>
          <w:p w:rsidR="00012AA3" w:rsidRPr="00012AA3" w:rsidRDefault="00012AA3" w:rsidP="00012AA3">
            <w:pPr>
              <w:jc w:val="center"/>
              <w:rPr>
                <w:rFonts w:ascii="Times New Roman" w:hAnsi="Times New Roman" w:cs="Times New Roman"/>
                <w:sz w:val="24"/>
                <w:szCs w:val="24"/>
              </w:rPr>
            </w:pPr>
            <w:r w:rsidRPr="00012AA3">
              <w:rPr>
                <w:rFonts w:ascii="Times New Roman" w:hAnsi="Times New Roman" w:cs="Times New Roman"/>
                <w:sz w:val="24"/>
                <w:szCs w:val="24"/>
              </w:rPr>
              <w:t>7</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алгебра</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eastAsia="Times New Roman" w:hAnsi="Times New Roman" w:cs="Times New Roman"/>
                <w:sz w:val="24"/>
                <w:szCs w:val="24"/>
              </w:rPr>
              <w:t>Программы для общеобразовательных учреждений: Математика. 5-11 классы, ФГОС / авт.-сост. А.Г. Мерзляк, В.Б.Полонский, М.С.Якири др.]. – М.: Вентана-Граф, 2016.-152с./.</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eastAsia="Times New Roman" w:hAnsi="Times New Roman" w:cs="Times New Roman"/>
                <w:sz w:val="24"/>
                <w:szCs w:val="24"/>
              </w:rPr>
              <w:t>Алгебра: 7 класс: учебник для учащихся общеобразова</w:t>
            </w:r>
            <w:r w:rsidRPr="00012AA3">
              <w:rPr>
                <w:rFonts w:ascii="Times New Roman" w:eastAsia="Times New Roman" w:hAnsi="Times New Roman" w:cs="Times New Roman"/>
                <w:sz w:val="24"/>
                <w:szCs w:val="24"/>
              </w:rPr>
              <w:softHyphen/>
              <w:t>тельных учреждений / А.Г. Мерзляк, В.Б. Полонский, М.С. Якир. — М.: Вентана-Граф, 2012</w:t>
            </w:r>
          </w:p>
        </w:tc>
        <w:tc>
          <w:tcPr>
            <w:tcW w:w="3402" w:type="dxa"/>
          </w:tcPr>
          <w:p w:rsidR="00012AA3" w:rsidRPr="00012AA3" w:rsidRDefault="00012AA3" w:rsidP="00D266C8">
            <w:pPr>
              <w:numPr>
                <w:ilvl w:val="1"/>
                <w:numId w:val="372"/>
              </w:numPr>
              <w:ind w:left="176" w:hanging="673"/>
              <w:rPr>
                <w:rFonts w:ascii="Times New Roman" w:hAnsi="Times New Roman" w:cs="Times New Roman"/>
                <w:sz w:val="24"/>
                <w:szCs w:val="24"/>
              </w:rPr>
            </w:pPr>
            <w:r w:rsidRPr="00012AA3">
              <w:rPr>
                <w:rFonts w:ascii="Times New Roman" w:hAnsi="Times New Roman" w:cs="Times New Roman"/>
                <w:sz w:val="24"/>
                <w:szCs w:val="24"/>
              </w:rPr>
              <w:t>Алгебра: 7 класс: дидактические материалы: пособие для учащихся общеобразовательных учреждений / А.Г. Мерзляк, В.Б. Полонский, Е.М. Рабинович, М.С. Якир. — М.: Вентана-Граф, 2013.</w:t>
            </w:r>
          </w:p>
          <w:p w:rsidR="00012AA3" w:rsidRPr="00012AA3" w:rsidRDefault="00012AA3" w:rsidP="00D266C8">
            <w:pPr>
              <w:numPr>
                <w:ilvl w:val="1"/>
                <w:numId w:val="372"/>
              </w:numPr>
              <w:ind w:left="176" w:hanging="176"/>
              <w:rPr>
                <w:rFonts w:ascii="Times New Roman" w:hAnsi="Times New Roman" w:cs="Times New Roman"/>
                <w:sz w:val="24"/>
                <w:szCs w:val="24"/>
              </w:rPr>
            </w:pPr>
            <w:r w:rsidRPr="00012AA3">
              <w:rPr>
                <w:rFonts w:ascii="Times New Roman" w:hAnsi="Times New Roman" w:cs="Times New Roman"/>
                <w:sz w:val="24"/>
                <w:szCs w:val="24"/>
              </w:rPr>
              <w:t>Алгебра: 7 класс: методическое пособие / Е.В. Буцко, А.Г. Мерзляк, В.Б. Полонский, М.С. Якир. — М.: Вента</w:t>
            </w:r>
            <w:r w:rsidRPr="00012AA3">
              <w:rPr>
                <w:rFonts w:ascii="Times New Roman" w:hAnsi="Times New Roman" w:cs="Times New Roman"/>
                <w:sz w:val="24"/>
                <w:szCs w:val="24"/>
              </w:rPr>
              <w:softHyphen/>
              <w:t>на-Граф, 2013.</w:t>
            </w:r>
          </w:p>
          <w:p w:rsidR="00012AA3" w:rsidRPr="00012AA3" w:rsidRDefault="00012AA3" w:rsidP="00012AA3">
            <w:pPr>
              <w:rPr>
                <w:rFonts w:ascii="Times New Roman" w:hAnsi="Times New Roman" w:cs="Times New Roman"/>
                <w:sz w:val="24"/>
                <w:szCs w:val="24"/>
              </w:rPr>
            </w:pP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Алгебра: 7 класс: методическое пособие / Е.В. Буцко, А.Г. Мерзляк, В.Б. Полонский, М.С. Якир. — М.: Вента</w:t>
            </w:r>
            <w:r w:rsidRPr="00012AA3">
              <w:rPr>
                <w:rFonts w:ascii="Times New Roman" w:hAnsi="Times New Roman" w:cs="Times New Roman"/>
                <w:sz w:val="24"/>
                <w:szCs w:val="24"/>
              </w:rPr>
              <w:softHyphen/>
              <w:t>на-Граф, 2013.</w:t>
            </w:r>
          </w:p>
          <w:p w:rsidR="00012AA3" w:rsidRPr="00012AA3" w:rsidRDefault="00012AA3" w:rsidP="00012AA3">
            <w:pPr>
              <w:rPr>
                <w:rFonts w:ascii="Times New Roman" w:hAnsi="Times New Roman" w:cs="Times New Roman"/>
                <w:sz w:val="24"/>
                <w:szCs w:val="24"/>
              </w:rPr>
            </w:pPr>
          </w:p>
        </w:tc>
      </w:tr>
      <w:tr w:rsidR="00012AA3" w:rsidRPr="00E7691A" w:rsidTr="00012AA3">
        <w:tc>
          <w:tcPr>
            <w:tcW w:w="858" w:type="dxa"/>
          </w:tcPr>
          <w:p w:rsidR="00012AA3" w:rsidRPr="00012AA3" w:rsidRDefault="00012AA3" w:rsidP="00012AA3">
            <w:pPr>
              <w:jc w:val="center"/>
              <w:rPr>
                <w:rFonts w:ascii="Times New Roman" w:hAnsi="Times New Roman" w:cs="Times New Roman"/>
                <w:sz w:val="24"/>
                <w:szCs w:val="24"/>
              </w:rPr>
            </w:pPr>
            <w:r w:rsidRPr="00012AA3">
              <w:rPr>
                <w:rFonts w:ascii="Times New Roman" w:hAnsi="Times New Roman" w:cs="Times New Roman"/>
                <w:sz w:val="24"/>
                <w:szCs w:val="24"/>
              </w:rPr>
              <w:t>7</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геометрия</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eastAsia="Times New Roman" w:hAnsi="Times New Roman" w:cs="Times New Roman"/>
                <w:sz w:val="24"/>
                <w:szCs w:val="24"/>
              </w:rPr>
              <w:t>Программы для общеобразовательных учреждений: Математика. 5-11 классы, ФГОС / авт.-сост. А.Г. Мерзляк, В.Б.Полонский, М.С.Якири др.]. – М.: Вентана-Граф, 2016.-152с./.</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Геометрия: 7 класс: учебник для учащихся общеобразовательных учреждений/ А.Г. Мерзляк, В.Б. Полонский, М.С. Якир. — М. :Вентана-Граф, 2017</w:t>
            </w:r>
          </w:p>
        </w:tc>
        <w:tc>
          <w:tcPr>
            <w:tcW w:w="3402" w:type="dxa"/>
          </w:tcPr>
          <w:p w:rsidR="00012AA3" w:rsidRPr="00012AA3" w:rsidRDefault="00012AA3" w:rsidP="00D266C8">
            <w:pPr>
              <w:numPr>
                <w:ilvl w:val="0"/>
                <w:numId w:val="373"/>
              </w:numPr>
              <w:ind w:left="34"/>
              <w:rPr>
                <w:rFonts w:ascii="Times New Roman" w:hAnsi="Times New Roman" w:cs="Times New Roman"/>
                <w:sz w:val="24"/>
                <w:szCs w:val="24"/>
              </w:rPr>
            </w:pPr>
            <w:r w:rsidRPr="00012AA3">
              <w:rPr>
                <w:rFonts w:ascii="Times New Roman" w:hAnsi="Times New Roman" w:cs="Times New Roman"/>
                <w:sz w:val="24"/>
                <w:szCs w:val="24"/>
              </w:rPr>
              <w:t>1.Геометрия: 7 класс: дидактические материалы: сборник задач и контрольных работ/ А.Г. Мерзляк, В.Б. Полонский, М.С. Якир. — М. :Вентана-Граф, 2018г.</w:t>
            </w:r>
          </w:p>
          <w:p w:rsidR="00012AA3" w:rsidRPr="00012AA3" w:rsidRDefault="00012AA3" w:rsidP="00D266C8">
            <w:pPr>
              <w:numPr>
                <w:ilvl w:val="0"/>
                <w:numId w:val="373"/>
              </w:numPr>
              <w:ind w:left="176" w:firstLine="184"/>
              <w:rPr>
                <w:rFonts w:ascii="Times New Roman" w:hAnsi="Times New Roman" w:cs="Times New Roman"/>
                <w:sz w:val="24"/>
                <w:szCs w:val="24"/>
              </w:rPr>
            </w:pPr>
            <w:r w:rsidRPr="00012AA3">
              <w:rPr>
                <w:rFonts w:ascii="Times New Roman" w:hAnsi="Times New Roman" w:cs="Times New Roman"/>
                <w:sz w:val="24"/>
                <w:szCs w:val="24"/>
              </w:rPr>
              <w:t>Геометрия: 7 класс: методическое пособие/ Е.В. Буцко, А.Г. Мерзляк, В.Б. Полонский, М.С. Якир. — М. :Вентана-Граф, 2017</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Геометрия: 7 класс: методическое пособие/ Е.В. Буцко, А.Г. Мерзляк, В.Б. Полонский, М.С. Якир. — М. :Вентана-Граф, 2017</w:t>
            </w:r>
          </w:p>
        </w:tc>
      </w:tr>
      <w:tr w:rsidR="00012AA3" w:rsidRPr="00E7691A" w:rsidTr="00012AA3">
        <w:tc>
          <w:tcPr>
            <w:tcW w:w="858" w:type="dxa"/>
          </w:tcPr>
          <w:p w:rsidR="00012AA3" w:rsidRPr="00012AA3" w:rsidRDefault="00012AA3" w:rsidP="00012AA3">
            <w:pPr>
              <w:jc w:val="center"/>
              <w:rPr>
                <w:rFonts w:ascii="Times New Roman" w:hAnsi="Times New Roman" w:cs="Times New Roman"/>
                <w:sz w:val="24"/>
                <w:szCs w:val="24"/>
              </w:rPr>
            </w:pPr>
            <w:r w:rsidRPr="00012AA3">
              <w:rPr>
                <w:rFonts w:ascii="Times New Roman" w:hAnsi="Times New Roman" w:cs="Times New Roman"/>
                <w:sz w:val="24"/>
                <w:szCs w:val="24"/>
              </w:rPr>
              <w:t>7</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информатика</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Л.Л.Босова, Информатика. Программа для основной школы. 5-6 классы, 7-9 классы.2013г.</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Л.Л.Босова Информатика 7</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Л.Л.Босова Методическое пособие для 7-9 классов. Бином.</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Л.Л.Босова</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 xml:space="preserve"> Контрольные и самостоятельные работы.</w:t>
            </w:r>
          </w:p>
        </w:tc>
      </w:tr>
      <w:tr w:rsidR="00012AA3" w:rsidRPr="00E7691A" w:rsidTr="00012AA3">
        <w:tc>
          <w:tcPr>
            <w:tcW w:w="858" w:type="dxa"/>
            <w:vMerge w:val="restart"/>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7</w:t>
            </w:r>
          </w:p>
        </w:tc>
        <w:tc>
          <w:tcPr>
            <w:tcW w:w="1660" w:type="dxa"/>
            <w:vMerge w:val="restart"/>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История</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Данилов А. А. Рабочая программа и тематическоепланированиекурса «История России». 6—9 классы (основная школа) : учеб.пособие для общеобразоват. организаций /</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А. А. Данилов, О. Н. Журавлева, И. Е. Барыкина. —</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М.: Просвещение, 2016. — 77 с.</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«История России. 7 класс». Н. М. Арсентьев, А. А. Данилов и др. под редакцией А. В. Торкунова. 2 тт. М.: «Просвещение», 2016</w:t>
            </w:r>
          </w:p>
          <w:p w:rsidR="00012AA3" w:rsidRPr="00012AA3" w:rsidRDefault="00012AA3" w:rsidP="00012AA3">
            <w:pPr>
              <w:pStyle w:val="aff0"/>
              <w:rPr>
                <w:rFonts w:ascii="Times New Roman" w:hAnsi="Times New Roman" w:cs="Times New Roman"/>
                <w:sz w:val="24"/>
                <w:szCs w:val="24"/>
                <w:lang w:val="ru-RU"/>
              </w:rPr>
            </w:pPr>
          </w:p>
          <w:p w:rsidR="00012AA3" w:rsidRPr="00012AA3" w:rsidRDefault="00012AA3" w:rsidP="00012AA3">
            <w:pPr>
              <w:rPr>
                <w:rFonts w:ascii="Times New Roman" w:hAnsi="Times New Roman" w:cs="Times New Roman"/>
                <w:sz w:val="24"/>
                <w:szCs w:val="24"/>
              </w:rPr>
            </w:pPr>
          </w:p>
        </w:tc>
        <w:tc>
          <w:tcPr>
            <w:tcW w:w="3402" w:type="dxa"/>
          </w:tcPr>
          <w:p w:rsidR="00012AA3" w:rsidRPr="00012AA3" w:rsidRDefault="00012AA3" w:rsidP="00012AA3">
            <w:pPr>
              <w:shd w:val="clear" w:color="auto" w:fill="FFFFFF"/>
              <w:rPr>
                <w:rFonts w:ascii="Times New Roman" w:hAnsi="Times New Roman" w:cs="Times New Roman"/>
                <w:sz w:val="24"/>
                <w:szCs w:val="24"/>
              </w:rPr>
            </w:pPr>
            <w:r w:rsidRPr="00012AA3">
              <w:rPr>
                <w:rFonts w:ascii="Times New Roman" w:hAnsi="Times New Roman" w:cs="Times New Roman"/>
                <w:sz w:val="24"/>
                <w:szCs w:val="24"/>
              </w:rPr>
              <w:t>Поурочные рекомендации. История России. 7 класс.</w:t>
            </w:r>
            <w:r w:rsidRPr="00012AA3">
              <w:rPr>
                <w:rStyle w:val="apple-converted-space"/>
                <w:rFonts w:ascii="Times New Roman" w:hAnsi="Times New Roman" w:cs="Times New Roman"/>
                <w:sz w:val="24"/>
                <w:szCs w:val="24"/>
              </w:rPr>
              <w:t> </w:t>
            </w:r>
            <w:r w:rsidRPr="00012AA3">
              <w:rPr>
                <w:rStyle w:val="aff5"/>
                <w:rFonts w:ascii="Times New Roman" w:hAnsi="Times New Roman"/>
                <w:sz w:val="24"/>
                <w:szCs w:val="24"/>
              </w:rPr>
              <w:t>Журавлева О.Н.</w:t>
            </w:r>
          </w:p>
          <w:p w:rsidR="00012AA3" w:rsidRPr="00012AA3" w:rsidRDefault="00012AA3" w:rsidP="00012AA3">
            <w:pPr>
              <w:rPr>
                <w:rFonts w:ascii="Times New Roman" w:hAnsi="Times New Roman" w:cs="Times New Roman"/>
                <w:sz w:val="24"/>
                <w:szCs w:val="24"/>
              </w:rPr>
            </w:pPr>
          </w:p>
        </w:tc>
        <w:tc>
          <w:tcPr>
            <w:tcW w:w="2552" w:type="dxa"/>
          </w:tcPr>
          <w:p w:rsidR="00012AA3" w:rsidRPr="00012AA3" w:rsidRDefault="00012AA3" w:rsidP="00012AA3">
            <w:pPr>
              <w:shd w:val="clear" w:color="auto" w:fill="FFFFFF"/>
              <w:rPr>
                <w:rFonts w:ascii="Times New Roman" w:hAnsi="Times New Roman" w:cs="Times New Roman"/>
                <w:i/>
                <w:sz w:val="24"/>
                <w:szCs w:val="24"/>
              </w:rPr>
            </w:pPr>
            <w:r w:rsidRPr="00012AA3">
              <w:rPr>
                <w:rStyle w:val="aff5"/>
                <w:rFonts w:ascii="Times New Roman" w:hAnsi="Times New Roman"/>
                <w:sz w:val="24"/>
                <w:szCs w:val="24"/>
              </w:rPr>
              <w:t>История России. Контрольные работы 7 класс. Артасов И.А. - М.: «Просвещение», 2018</w:t>
            </w:r>
          </w:p>
          <w:p w:rsidR="00012AA3" w:rsidRPr="00012AA3" w:rsidRDefault="00012AA3" w:rsidP="00012AA3">
            <w:pPr>
              <w:rPr>
                <w:rFonts w:ascii="Times New Roman" w:hAnsi="Times New Roman" w:cs="Times New Roman"/>
                <w:sz w:val="24"/>
                <w:szCs w:val="24"/>
              </w:rPr>
            </w:pPr>
          </w:p>
        </w:tc>
      </w:tr>
      <w:tr w:rsidR="00012AA3" w:rsidRPr="00E7691A" w:rsidTr="00012AA3">
        <w:tc>
          <w:tcPr>
            <w:tcW w:w="858" w:type="dxa"/>
            <w:vMerge/>
          </w:tcPr>
          <w:p w:rsidR="00012AA3" w:rsidRPr="00012AA3" w:rsidRDefault="00012AA3" w:rsidP="00012AA3">
            <w:pPr>
              <w:jc w:val="center"/>
              <w:rPr>
                <w:rFonts w:ascii="Times New Roman" w:hAnsi="Times New Roman" w:cs="Times New Roman"/>
                <w:sz w:val="24"/>
                <w:szCs w:val="24"/>
              </w:rPr>
            </w:pPr>
          </w:p>
        </w:tc>
        <w:tc>
          <w:tcPr>
            <w:tcW w:w="1660" w:type="dxa"/>
            <w:vMerge/>
          </w:tcPr>
          <w:p w:rsidR="00012AA3" w:rsidRPr="00012AA3" w:rsidRDefault="00012AA3" w:rsidP="00012AA3">
            <w:pPr>
              <w:rPr>
                <w:rFonts w:ascii="Times New Roman" w:hAnsi="Times New Roman" w:cs="Times New Roman"/>
                <w:sz w:val="24"/>
                <w:szCs w:val="24"/>
              </w:rPr>
            </w:pP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Всеобщая история. Рабочие программы. Предметная линия учебников А. А. Вигасина — О. С. Сороко-Цюпы. 5—9 классы: пособие для учителей общеобразоват.организаций / [А. А. Вигасин, Г. И. Годер, Н. И. Шевченко и др.]. — 2-е изд., дораб.— М.: Просвещение,</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2014. — 144 с.</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 xml:space="preserve"> «Новая история 1500 – 1800.7 класс». А.Я. Юдовская, П.А. Баранов, Л.М. Ванюшкина, – М., Просвещение, 2013.</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Всеобщая история. История Нового времени 1500-1800. Поурочные разработки.7 класс: пособие для учителей общеобразоват. учреждений/ А.Я. Юдовская, Л.М. Ванюшкина, Т.В. Коваль. – М.: Просвещение,2013. – 160 с.</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Всеобщая история. История Нового времени 1500-1800. Проверочные и контрольные работы.7 класс: пособие для учителей общеобразоват. учреждений/ П.А. Баранов. – М.: Просвещение,2014. – 108 с.</w:t>
            </w: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7</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обществознание</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Обществознание. Рабочие программы. Предметная линия учебников под редакцией Л. Н. Боголюбова. 5—9 классы: пособие для учителей общеобразоват.Организаций / [Л. Н. Боголюбов, Н. И. Городецкая,Л. Ф. Иванова и др.]. — 3-е изд. — М.: Просвещение,</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2014. — 63 с.</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Обществознание. 7 класс. Л.Н. Боголюбов и др.</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Обществознание. Поурочные разработки. 7 класс : пособие для учителей общеобразоват. организаций / [Л. Н. Боголюбов, Н. И. Городецкая, Л. Ф. Иванова и др.] ; Рос. Акад.Наук, Рос. Акад. Образования, изд-во Просвещение». —</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М.: Просвещение, 2013. — 143 с.</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Обществознание. Рабочая тетрадь. Л.Ф. Иванова, Я.В. Хотеенкова. — М.: Просвещение, 2018.</w:t>
            </w: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7</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География</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В.П. Дронов, Л Е. Савельева,</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Д.Л. Лопатников, И В. Протасова, География, Сборник примерных рабочих программ, Предметные линии «Сферы» 5-11 классы, Москва, Просвещение, 2019</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А.П. Кузнецов, Л.Е. Савельева, В.П. Дронов, География Земля и люди,7 класс, Москва «Просвещение», 2017</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Стенин А.И.География Земля и люди,Поурочные методические</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рекомендации, 7 классМосква «Просвещение», 2016</w:t>
            </w:r>
          </w:p>
        </w:tc>
        <w:tc>
          <w:tcPr>
            <w:tcW w:w="2552" w:type="dxa"/>
          </w:tcPr>
          <w:p w:rsidR="00012AA3" w:rsidRPr="00012AA3" w:rsidRDefault="00012AA3" w:rsidP="00012AA3">
            <w:pPr>
              <w:rPr>
                <w:rFonts w:ascii="Times New Roman" w:hAnsi="Times New Roman" w:cs="Times New Roman"/>
                <w:color w:val="FF0000"/>
                <w:sz w:val="24"/>
                <w:szCs w:val="24"/>
              </w:rPr>
            </w:pPr>
            <w:r w:rsidRPr="00012AA3">
              <w:rPr>
                <w:rFonts w:ascii="Times New Roman" w:hAnsi="Times New Roman" w:cs="Times New Roman"/>
                <w:sz w:val="24"/>
                <w:szCs w:val="24"/>
              </w:rPr>
              <w:t>В.В. Баранов, С.Е. Дюкова География Земля и люди, тетрадь-экзаменатор, 7 класс, Москва «Просвещение», 2017</w:t>
            </w: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7</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Биология</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Л.Н. Сухорукова, В.С. Кучменко Биология.  Сборник примерных рабочих программ. Предметные линии учебников «Сферы» 5-11</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Москва, Просвещение, 2019</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Л.Н. Сухорукова, В.С. Кучменко, И. Я. Колесникова Биология Разнообразие живых организмов 7 класс, Москва «Просвещение» 2017</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Л.Н. Сухорукова, В.С. Кучменко, Е.А. Дмитриева. Поурочные методические рекомендации. УМК "Биология. Разнообразие живых организмов.»7 класс,</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Москва, Просвещение, 2014</w:t>
            </w:r>
          </w:p>
          <w:p w:rsidR="00012AA3" w:rsidRPr="00012AA3" w:rsidRDefault="00012AA3" w:rsidP="00012AA3">
            <w:pPr>
              <w:rPr>
                <w:rFonts w:ascii="Times New Roman" w:hAnsi="Times New Roman" w:cs="Times New Roman"/>
                <w:sz w:val="24"/>
                <w:szCs w:val="24"/>
              </w:rPr>
            </w:pP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Л.Н. Сухорукова, В.С. Кучменко</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 xml:space="preserve">Биология. Разнообразие живых организмов, Тетрадь-экзаменатор, </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7 класс, Москва «Просвещение» 2016</w:t>
            </w:r>
          </w:p>
        </w:tc>
      </w:tr>
      <w:tr w:rsidR="00012AA3" w:rsidRPr="00E7691A" w:rsidTr="00012AA3">
        <w:tc>
          <w:tcPr>
            <w:tcW w:w="858" w:type="dxa"/>
          </w:tcPr>
          <w:p w:rsidR="00012AA3" w:rsidRPr="00012AA3" w:rsidRDefault="00012AA3" w:rsidP="00012AA3">
            <w:pPr>
              <w:jc w:val="center"/>
              <w:rPr>
                <w:rFonts w:ascii="Times New Roman" w:hAnsi="Times New Roman" w:cs="Times New Roman"/>
                <w:sz w:val="24"/>
                <w:szCs w:val="24"/>
              </w:rPr>
            </w:pPr>
            <w:r w:rsidRPr="00012AA3">
              <w:rPr>
                <w:rFonts w:ascii="Times New Roman" w:hAnsi="Times New Roman" w:cs="Times New Roman"/>
                <w:sz w:val="24"/>
                <w:szCs w:val="24"/>
              </w:rPr>
              <w:t>7</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физика</w:t>
            </w:r>
          </w:p>
        </w:tc>
        <w:tc>
          <w:tcPr>
            <w:tcW w:w="3402" w:type="dxa"/>
          </w:tcPr>
          <w:p w:rsidR="00012AA3" w:rsidRPr="00012AA3" w:rsidRDefault="00012AA3" w:rsidP="00012AA3">
            <w:pPr>
              <w:suppressAutoHyphens/>
              <w:ind w:left="136"/>
              <w:rPr>
                <w:rFonts w:ascii="Times New Roman" w:hAnsi="Times New Roman" w:cs="Times New Roman"/>
                <w:sz w:val="24"/>
                <w:szCs w:val="24"/>
              </w:rPr>
            </w:pPr>
            <w:r w:rsidRPr="00012AA3">
              <w:rPr>
                <w:rFonts w:ascii="Times New Roman" w:hAnsi="Times New Roman" w:cs="Times New Roman"/>
                <w:sz w:val="24"/>
                <w:szCs w:val="24"/>
              </w:rPr>
              <w:t>Авторской программой Е.М. Гутник, А.В. Перышкин (Программы для общеобразовательных учреждений. Физика. Астрономия.7-11 кл./ сост. Е.Н. Тихонова М.: Дрофа, 2013.).</w:t>
            </w:r>
          </w:p>
        </w:tc>
        <w:tc>
          <w:tcPr>
            <w:tcW w:w="3827" w:type="dxa"/>
          </w:tcPr>
          <w:p w:rsidR="00012AA3" w:rsidRPr="00012AA3" w:rsidRDefault="00012AA3" w:rsidP="00012AA3">
            <w:pPr>
              <w:suppressAutoHyphens/>
              <w:ind w:left="176" w:firstLine="141"/>
              <w:rPr>
                <w:rFonts w:ascii="Times New Roman" w:hAnsi="Times New Roman" w:cs="Times New Roman"/>
                <w:sz w:val="24"/>
                <w:szCs w:val="24"/>
              </w:rPr>
            </w:pPr>
            <w:r w:rsidRPr="00012AA3">
              <w:rPr>
                <w:rFonts w:ascii="Times New Roman" w:hAnsi="Times New Roman" w:cs="Times New Roman"/>
                <w:sz w:val="24"/>
                <w:szCs w:val="24"/>
              </w:rPr>
              <w:t>Учебник «Физика. 7 класс». Перышкин А.В. Учебник для общеобразовательных учреждений. 4-е издание - М.: Дрофа.</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Методическое пособие под редакцией Н.В.Филонович.</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Физика. Самостоятельные и контрольные работы. 7 класс (авторы: А. Е. Марон, Е. А. Марон).</w:t>
            </w:r>
          </w:p>
        </w:tc>
      </w:tr>
      <w:tr w:rsidR="00012AA3" w:rsidRPr="00E7691A" w:rsidTr="00012AA3">
        <w:tc>
          <w:tcPr>
            <w:tcW w:w="858" w:type="dxa"/>
          </w:tcPr>
          <w:p w:rsidR="00012AA3" w:rsidRPr="00012AA3" w:rsidRDefault="00012AA3" w:rsidP="00012AA3">
            <w:pPr>
              <w:jc w:val="center"/>
              <w:rPr>
                <w:rFonts w:ascii="Times New Roman" w:hAnsi="Times New Roman" w:cs="Times New Roman"/>
                <w:sz w:val="24"/>
                <w:szCs w:val="24"/>
              </w:rPr>
            </w:pPr>
            <w:r w:rsidRPr="00012AA3">
              <w:rPr>
                <w:rFonts w:ascii="Times New Roman" w:hAnsi="Times New Roman" w:cs="Times New Roman"/>
                <w:sz w:val="24"/>
                <w:szCs w:val="24"/>
              </w:rPr>
              <w:t>7</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музыка</w:t>
            </w:r>
          </w:p>
        </w:tc>
        <w:tc>
          <w:tcPr>
            <w:tcW w:w="3402" w:type="dxa"/>
          </w:tcPr>
          <w:p w:rsidR="00012AA3" w:rsidRPr="00012AA3" w:rsidRDefault="00012AA3" w:rsidP="00012AA3">
            <w:pPr>
              <w:widowControl w:val="0"/>
              <w:autoSpaceDE w:val="0"/>
              <w:autoSpaceDN w:val="0"/>
              <w:ind w:left="107" w:right="157"/>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Сборник рабочих программ 5-9 классы Г.П.Сергеева и Е.Д. Критская.</w:t>
            </w:r>
          </w:p>
          <w:p w:rsidR="00012AA3" w:rsidRPr="00012AA3" w:rsidRDefault="00012AA3" w:rsidP="00012AA3">
            <w:pPr>
              <w:rPr>
                <w:rFonts w:ascii="Times New Roman" w:hAnsi="Times New Roman" w:cs="Times New Roman"/>
                <w:sz w:val="24"/>
                <w:szCs w:val="24"/>
              </w:rPr>
            </w:pPr>
            <w:r w:rsidRPr="00012AA3">
              <w:rPr>
                <w:rFonts w:ascii="Times New Roman" w:eastAsia="Times New Roman" w:hAnsi="Times New Roman" w:cs="Times New Roman"/>
                <w:sz w:val="24"/>
                <w:szCs w:val="24"/>
                <w:lang w:bidi="ru-RU"/>
              </w:rPr>
              <w:t>Просвещение2014г.</w:t>
            </w:r>
          </w:p>
        </w:tc>
        <w:tc>
          <w:tcPr>
            <w:tcW w:w="3827" w:type="dxa"/>
          </w:tcPr>
          <w:p w:rsidR="00012AA3" w:rsidRPr="00012AA3" w:rsidRDefault="00012AA3" w:rsidP="00012AA3">
            <w:pPr>
              <w:widowControl w:val="0"/>
              <w:autoSpaceDE w:val="0"/>
              <w:autoSpaceDN w:val="0"/>
              <w:ind w:left="102" w:right="206"/>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Учебник 2011СегрееваГ.П. и Критская Е.Д 2014+</w:t>
            </w:r>
          </w:p>
          <w:p w:rsidR="00012AA3" w:rsidRPr="00012AA3" w:rsidRDefault="00012AA3" w:rsidP="00012AA3">
            <w:pPr>
              <w:rPr>
                <w:rFonts w:ascii="Times New Roman" w:hAnsi="Times New Roman" w:cs="Times New Roman"/>
                <w:sz w:val="24"/>
                <w:szCs w:val="24"/>
              </w:rPr>
            </w:pPr>
          </w:p>
        </w:tc>
        <w:tc>
          <w:tcPr>
            <w:tcW w:w="3402" w:type="dxa"/>
          </w:tcPr>
          <w:p w:rsidR="00012AA3" w:rsidRPr="00012AA3" w:rsidRDefault="00012AA3" w:rsidP="00012AA3">
            <w:pPr>
              <w:rPr>
                <w:rFonts w:ascii="Times New Roman" w:hAnsi="Times New Roman" w:cs="Times New Roman"/>
                <w:sz w:val="24"/>
                <w:szCs w:val="24"/>
              </w:rPr>
            </w:pP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eastAsia="Times New Roman" w:hAnsi="Times New Roman" w:cs="Times New Roman"/>
                <w:sz w:val="24"/>
                <w:szCs w:val="24"/>
                <w:lang w:bidi="ru-RU"/>
              </w:rPr>
              <w:t>Творческая тетрадь 7 класс по музыке.</w:t>
            </w:r>
          </w:p>
        </w:tc>
      </w:tr>
      <w:tr w:rsidR="00012AA3" w:rsidRPr="00E7691A" w:rsidTr="00012AA3">
        <w:tc>
          <w:tcPr>
            <w:tcW w:w="858" w:type="dxa"/>
          </w:tcPr>
          <w:p w:rsidR="00012AA3" w:rsidRPr="00012AA3" w:rsidRDefault="00012AA3" w:rsidP="00012AA3">
            <w:pPr>
              <w:jc w:val="center"/>
              <w:rPr>
                <w:rFonts w:ascii="Times New Roman" w:hAnsi="Times New Roman" w:cs="Times New Roman"/>
                <w:sz w:val="24"/>
                <w:szCs w:val="24"/>
              </w:rPr>
            </w:pPr>
            <w:r w:rsidRPr="00012AA3">
              <w:rPr>
                <w:rFonts w:ascii="Times New Roman" w:hAnsi="Times New Roman" w:cs="Times New Roman"/>
                <w:sz w:val="24"/>
                <w:szCs w:val="24"/>
              </w:rPr>
              <w:t>7</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Изобразительное искусство</w:t>
            </w:r>
          </w:p>
        </w:tc>
        <w:tc>
          <w:tcPr>
            <w:tcW w:w="3402" w:type="dxa"/>
          </w:tcPr>
          <w:p w:rsidR="00012AA3" w:rsidRPr="00012AA3" w:rsidRDefault="00012AA3" w:rsidP="00012AA3">
            <w:pPr>
              <w:widowControl w:val="0"/>
              <w:autoSpaceDE w:val="0"/>
              <w:autoSpaceDN w:val="0"/>
              <w:ind w:left="107" w:right="316"/>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Изобразительное искусство. Рабочие программы.</w:t>
            </w:r>
          </w:p>
          <w:p w:rsidR="00012AA3" w:rsidRPr="00012AA3" w:rsidRDefault="00012AA3" w:rsidP="00012AA3">
            <w:pPr>
              <w:widowControl w:val="0"/>
              <w:autoSpaceDE w:val="0"/>
              <w:autoSpaceDN w:val="0"/>
              <w:ind w:left="107" w:right="84"/>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Предметная линия учебников под ред. Б. М. Неменского. 5–8 классы : учеб.пособиедля</w:t>
            </w:r>
          </w:p>
          <w:p w:rsidR="00012AA3" w:rsidRPr="00012AA3" w:rsidRDefault="00012AA3" w:rsidP="00012AA3">
            <w:pPr>
              <w:widowControl w:val="0"/>
              <w:autoSpaceDE w:val="0"/>
              <w:autoSpaceDN w:val="0"/>
              <w:ind w:left="107" w:right="157"/>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общеобразоват. организаций / Б. М. Неменский [и др.]. – М. : Просвещение, 2016.</w:t>
            </w:r>
          </w:p>
        </w:tc>
        <w:tc>
          <w:tcPr>
            <w:tcW w:w="3827" w:type="dxa"/>
          </w:tcPr>
          <w:p w:rsidR="00012AA3" w:rsidRPr="00012AA3" w:rsidRDefault="00012AA3" w:rsidP="00012AA3">
            <w:pPr>
              <w:widowControl w:val="0"/>
              <w:autoSpaceDE w:val="0"/>
              <w:autoSpaceDN w:val="0"/>
              <w:ind w:left="102" w:right="206"/>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Питерских А.С., Гуров Г.Е. Дизайн и архитектура в жизни человека. Учебник по ИЗО для 7 класс, под редакцией Б.М. Неменского - М. «Просвещение», 2017 г</w:t>
            </w:r>
          </w:p>
        </w:tc>
        <w:tc>
          <w:tcPr>
            <w:tcW w:w="3402" w:type="dxa"/>
          </w:tcPr>
          <w:p w:rsidR="00012AA3" w:rsidRPr="00012AA3" w:rsidRDefault="00012AA3" w:rsidP="00012AA3">
            <w:pPr>
              <w:pStyle w:val="TableParagraph"/>
              <w:ind w:left="106" w:right="217"/>
              <w:rPr>
                <w:sz w:val="24"/>
                <w:szCs w:val="24"/>
              </w:rPr>
            </w:pPr>
            <w:r w:rsidRPr="00012AA3">
              <w:rPr>
                <w:sz w:val="24"/>
                <w:szCs w:val="24"/>
              </w:rPr>
              <w:t>Г.Е.Гуров. «Уроки изобразительного искусства. Дизайн и архитектура в жизни человека». Поурочные</w:t>
            </w:r>
          </w:p>
          <w:p w:rsidR="00012AA3" w:rsidRPr="00012AA3" w:rsidRDefault="00012AA3" w:rsidP="00012AA3">
            <w:pPr>
              <w:pStyle w:val="TableParagraph"/>
              <w:spacing w:line="275" w:lineRule="exact"/>
              <w:ind w:left="106"/>
              <w:rPr>
                <w:sz w:val="24"/>
                <w:szCs w:val="24"/>
              </w:rPr>
            </w:pPr>
            <w:r w:rsidRPr="00012AA3">
              <w:rPr>
                <w:sz w:val="24"/>
                <w:szCs w:val="24"/>
              </w:rPr>
              <w:t>разработки 7 класс. Москва</w:t>
            </w:r>
          </w:p>
          <w:p w:rsidR="00012AA3" w:rsidRPr="00012AA3" w:rsidRDefault="00012AA3" w:rsidP="00012AA3">
            <w:pPr>
              <w:pStyle w:val="TableParagraph"/>
              <w:spacing w:line="275" w:lineRule="exact"/>
              <w:ind w:left="106"/>
              <w:rPr>
                <w:sz w:val="24"/>
                <w:szCs w:val="24"/>
              </w:rPr>
            </w:pPr>
            <w:r w:rsidRPr="00012AA3">
              <w:rPr>
                <w:sz w:val="24"/>
                <w:szCs w:val="24"/>
              </w:rPr>
              <w:t>«Просвещение», 2013</w:t>
            </w:r>
          </w:p>
        </w:tc>
        <w:tc>
          <w:tcPr>
            <w:tcW w:w="2552" w:type="dxa"/>
          </w:tcPr>
          <w:p w:rsidR="00012AA3" w:rsidRPr="00012AA3" w:rsidRDefault="00012AA3" w:rsidP="00012AA3">
            <w:pPr>
              <w:pStyle w:val="TableParagraph"/>
              <w:spacing w:line="248" w:lineRule="exact"/>
              <w:ind w:left="105"/>
              <w:rPr>
                <w:sz w:val="24"/>
                <w:szCs w:val="24"/>
              </w:rPr>
            </w:pPr>
            <w:r w:rsidRPr="00012AA3">
              <w:rPr>
                <w:sz w:val="24"/>
                <w:szCs w:val="24"/>
              </w:rPr>
              <w:t>Гуров Г.Е., Питерских А.С</w:t>
            </w:r>
          </w:p>
          <w:p w:rsidR="00012AA3" w:rsidRPr="00012AA3" w:rsidRDefault="00012AA3" w:rsidP="00012AA3">
            <w:pPr>
              <w:pStyle w:val="TableParagraph"/>
              <w:ind w:left="105" w:right="181"/>
              <w:rPr>
                <w:sz w:val="24"/>
                <w:szCs w:val="24"/>
              </w:rPr>
            </w:pPr>
            <w:r w:rsidRPr="00012AA3">
              <w:rPr>
                <w:sz w:val="24"/>
                <w:szCs w:val="24"/>
              </w:rPr>
              <w:t>«Изобразительное искусство. Твоя мастерская. Рабочая тетрадь 7 класс».под редакцией Б.М.</w:t>
            </w:r>
          </w:p>
          <w:p w:rsidR="00012AA3" w:rsidRPr="00012AA3" w:rsidRDefault="00012AA3" w:rsidP="00012AA3">
            <w:pPr>
              <w:pStyle w:val="TableParagraph"/>
              <w:spacing w:line="252" w:lineRule="exact"/>
              <w:ind w:left="105"/>
              <w:rPr>
                <w:sz w:val="24"/>
                <w:szCs w:val="24"/>
              </w:rPr>
            </w:pPr>
            <w:r w:rsidRPr="00012AA3">
              <w:rPr>
                <w:sz w:val="24"/>
                <w:szCs w:val="24"/>
              </w:rPr>
              <w:t>Неменского - М.</w:t>
            </w:r>
          </w:p>
          <w:p w:rsidR="00012AA3" w:rsidRPr="00012AA3" w:rsidRDefault="00012AA3" w:rsidP="00012AA3">
            <w:pPr>
              <w:pStyle w:val="TableParagraph"/>
              <w:spacing w:before="1"/>
              <w:ind w:left="105"/>
              <w:rPr>
                <w:sz w:val="24"/>
                <w:szCs w:val="24"/>
              </w:rPr>
            </w:pPr>
            <w:r w:rsidRPr="00012AA3">
              <w:rPr>
                <w:sz w:val="24"/>
                <w:szCs w:val="24"/>
              </w:rPr>
              <w:t>«Просвещение», 2018г.</w:t>
            </w:r>
          </w:p>
        </w:tc>
      </w:tr>
      <w:tr w:rsidR="00012AA3" w:rsidRPr="00E7691A" w:rsidTr="00012AA3">
        <w:tc>
          <w:tcPr>
            <w:tcW w:w="858" w:type="dxa"/>
          </w:tcPr>
          <w:p w:rsidR="00012AA3" w:rsidRPr="00012AA3" w:rsidRDefault="00012AA3" w:rsidP="00012AA3">
            <w:pPr>
              <w:jc w:val="center"/>
              <w:rPr>
                <w:rFonts w:ascii="Times New Roman" w:hAnsi="Times New Roman" w:cs="Times New Roman"/>
                <w:sz w:val="24"/>
                <w:szCs w:val="24"/>
              </w:rPr>
            </w:pPr>
            <w:r w:rsidRPr="00012AA3">
              <w:rPr>
                <w:rFonts w:ascii="Times New Roman" w:hAnsi="Times New Roman" w:cs="Times New Roman"/>
                <w:sz w:val="24"/>
                <w:szCs w:val="24"/>
              </w:rPr>
              <w:t>7</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технология</w:t>
            </w:r>
          </w:p>
        </w:tc>
        <w:tc>
          <w:tcPr>
            <w:tcW w:w="3402" w:type="dxa"/>
          </w:tcPr>
          <w:p w:rsidR="00012AA3" w:rsidRPr="00012AA3" w:rsidRDefault="00012AA3" w:rsidP="00012AA3">
            <w:pPr>
              <w:widowControl w:val="0"/>
              <w:tabs>
                <w:tab w:val="right" w:pos="2159"/>
              </w:tabs>
              <w:autoSpaceDE w:val="0"/>
              <w:autoSpaceDN w:val="0"/>
              <w:ind w:left="107" w:right="97"/>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Технология: программа:</w:t>
            </w:r>
            <w:r w:rsidRPr="00012AA3">
              <w:rPr>
                <w:rFonts w:ascii="Times New Roman" w:eastAsia="Times New Roman" w:hAnsi="Times New Roman" w:cs="Times New Roman"/>
                <w:sz w:val="24"/>
                <w:szCs w:val="24"/>
                <w:lang w:bidi="ru-RU"/>
              </w:rPr>
              <w:tab/>
              <w:t>5-8</w:t>
            </w:r>
          </w:p>
          <w:p w:rsidR="00012AA3" w:rsidRPr="00012AA3" w:rsidRDefault="00012AA3" w:rsidP="00012AA3">
            <w:pPr>
              <w:widowControl w:val="0"/>
              <w:autoSpaceDE w:val="0"/>
              <w:autoSpaceDN w:val="0"/>
              <w:spacing w:line="252" w:lineRule="exact"/>
              <w:ind w:left="107"/>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классы</w:t>
            </w:r>
          </w:p>
          <w:p w:rsidR="00012AA3" w:rsidRPr="00012AA3" w:rsidRDefault="00012AA3" w:rsidP="00012AA3">
            <w:pPr>
              <w:widowControl w:val="0"/>
              <w:autoSpaceDE w:val="0"/>
              <w:autoSpaceDN w:val="0"/>
              <w:ind w:left="107" w:right="95"/>
              <w:jc w:val="both"/>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/А.Т.Тищенко, Н.В. Синица. – М.: Вентана - Граф, 2016.</w:t>
            </w:r>
          </w:p>
          <w:p w:rsidR="00012AA3" w:rsidRPr="00012AA3" w:rsidRDefault="00012AA3" w:rsidP="00012AA3">
            <w:pPr>
              <w:widowControl w:val="0"/>
              <w:autoSpaceDE w:val="0"/>
              <w:autoSpaceDN w:val="0"/>
              <w:ind w:left="107" w:right="316"/>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-144 с.</w:t>
            </w:r>
          </w:p>
        </w:tc>
        <w:tc>
          <w:tcPr>
            <w:tcW w:w="3827" w:type="dxa"/>
          </w:tcPr>
          <w:p w:rsidR="00012AA3" w:rsidRPr="00012AA3" w:rsidRDefault="00012AA3" w:rsidP="00D266C8">
            <w:pPr>
              <w:widowControl w:val="0"/>
              <w:numPr>
                <w:ilvl w:val="0"/>
                <w:numId w:val="379"/>
              </w:numPr>
              <w:tabs>
                <w:tab w:val="left" w:pos="340"/>
              </w:tabs>
              <w:autoSpaceDE w:val="0"/>
              <w:autoSpaceDN w:val="0"/>
              <w:ind w:right="384" w:firstLine="0"/>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Технология. Технологии ведения дома: 7класс:</w:t>
            </w:r>
          </w:p>
          <w:p w:rsidR="00012AA3" w:rsidRPr="00012AA3" w:rsidRDefault="00012AA3" w:rsidP="00012AA3">
            <w:pPr>
              <w:widowControl w:val="0"/>
              <w:autoSpaceDE w:val="0"/>
              <w:autoSpaceDN w:val="0"/>
              <w:ind w:left="102" w:right="391"/>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учебник для учащихся общеобразовательных организаций /Н.В. Синица, В.Д.Симоненко. – М.:</w:t>
            </w:r>
          </w:p>
          <w:p w:rsidR="00012AA3" w:rsidRPr="00012AA3" w:rsidRDefault="00012AA3" w:rsidP="00012AA3">
            <w:pPr>
              <w:widowControl w:val="0"/>
              <w:autoSpaceDE w:val="0"/>
              <w:autoSpaceDN w:val="0"/>
              <w:spacing w:line="251" w:lineRule="exact"/>
              <w:ind w:left="102"/>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Вентана - Граф, 2018. – 160 с.</w:t>
            </w:r>
          </w:p>
          <w:p w:rsidR="00012AA3" w:rsidRPr="00012AA3" w:rsidRDefault="00012AA3" w:rsidP="00D266C8">
            <w:pPr>
              <w:widowControl w:val="0"/>
              <w:numPr>
                <w:ilvl w:val="0"/>
                <w:numId w:val="379"/>
              </w:numPr>
              <w:tabs>
                <w:tab w:val="left" w:pos="340"/>
              </w:tabs>
              <w:autoSpaceDE w:val="0"/>
              <w:autoSpaceDN w:val="0"/>
              <w:spacing w:before="194" w:line="253" w:lineRule="exact"/>
              <w:ind w:firstLine="0"/>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Технология.</w:t>
            </w:r>
          </w:p>
          <w:p w:rsidR="00012AA3" w:rsidRPr="00012AA3" w:rsidRDefault="00012AA3" w:rsidP="00012AA3">
            <w:pPr>
              <w:widowControl w:val="0"/>
              <w:autoSpaceDE w:val="0"/>
              <w:autoSpaceDN w:val="0"/>
              <w:ind w:left="102" w:right="145"/>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Индустриальные технологии: 7 класс: учебник для</w:t>
            </w:r>
          </w:p>
          <w:p w:rsidR="00012AA3" w:rsidRPr="00012AA3" w:rsidRDefault="00012AA3" w:rsidP="00012AA3">
            <w:pPr>
              <w:widowControl w:val="0"/>
              <w:autoSpaceDE w:val="0"/>
              <w:autoSpaceDN w:val="0"/>
              <w:spacing w:before="1"/>
              <w:ind w:left="102"/>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учащихся</w:t>
            </w:r>
          </w:p>
          <w:p w:rsidR="00012AA3" w:rsidRPr="00012AA3" w:rsidRDefault="00012AA3" w:rsidP="00012AA3">
            <w:pPr>
              <w:widowControl w:val="0"/>
              <w:autoSpaceDE w:val="0"/>
              <w:autoSpaceDN w:val="0"/>
              <w:spacing w:before="1" w:line="252" w:lineRule="exact"/>
              <w:ind w:left="102"/>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общеобразовательных</w:t>
            </w:r>
          </w:p>
          <w:p w:rsidR="00012AA3" w:rsidRPr="00012AA3" w:rsidRDefault="00012AA3" w:rsidP="00012AA3">
            <w:pPr>
              <w:widowControl w:val="0"/>
              <w:autoSpaceDE w:val="0"/>
              <w:autoSpaceDN w:val="0"/>
              <w:ind w:left="102" w:right="206"/>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организаций/ А.Т.Тищенко, В.Д.Симоненко. – 2-е изд., исп. – М.: Вентана-Граф, 2017 – 176 с.: ил</w:t>
            </w:r>
          </w:p>
        </w:tc>
        <w:tc>
          <w:tcPr>
            <w:tcW w:w="3402" w:type="dxa"/>
          </w:tcPr>
          <w:p w:rsidR="00012AA3" w:rsidRPr="00012AA3" w:rsidRDefault="00012AA3" w:rsidP="00D266C8">
            <w:pPr>
              <w:pStyle w:val="TableParagraph"/>
              <w:numPr>
                <w:ilvl w:val="0"/>
                <w:numId w:val="381"/>
              </w:numPr>
              <w:tabs>
                <w:tab w:val="left" w:pos="344"/>
              </w:tabs>
              <w:ind w:right="804" w:firstLine="0"/>
              <w:rPr>
                <w:sz w:val="24"/>
                <w:szCs w:val="24"/>
              </w:rPr>
            </w:pPr>
            <w:r w:rsidRPr="00012AA3">
              <w:rPr>
                <w:sz w:val="24"/>
                <w:szCs w:val="24"/>
              </w:rPr>
              <w:t>Технология. Технологии ведения дома: 7класс:</w:t>
            </w:r>
          </w:p>
          <w:p w:rsidR="00012AA3" w:rsidRPr="00012AA3" w:rsidRDefault="00012AA3" w:rsidP="00012AA3">
            <w:pPr>
              <w:pStyle w:val="TableParagraph"/>
              <w:ind w:left="106" w:right="214"/>
              <w:rPr>
                <w:sz w:val="24"/>
                <w:szCs w:val="24"/>
              </w:rPr>
            </w:pPr>
            <w:r w:rsidRPr="00012AA3">
              <w:rPr>
                <w:sz w:val="24"/>
                <w:szCs w:val="24"/>
              </w:rPr>
              <w:t>методическое пособие /Н.В. Синица. – М.: Вентана- Граф, 2017. – 136 с.</w:t>
            </w:r>
          </w:p>
          <w:p w:rsidR="00012AA3" w:rsidRPr="00012AA3" w:rsidRDefault="00012AA3" w:rsidP="00D266C8">
            <w:pPr>
              <w:pStyle w:val="TableParagraph"/>
              <w:numPr>
                <w:ilvl w:val="0"/>
                <w:numId w:val="381"/>
              </w:numPr>
              <w:tabs>
                <w:tab w:val="left" w:pos="344"/>
              </w:tabs>
              <w:spacing w:before="192"/>
              <w:ind w:right="107" w:firstLine="0"/>
              <w:rPr>
                <w:sz w:val="24"/>
                <w:szCs w:val="24"/>
              </w:rPr>
            </w:pPr>
            <w:r w:rsidRPr="00012AA3">
              <w:rPr>
                <w:sz w:val="24"/>
                <w:szCs w:val="24"/>
              </w:rPr>
              <w:t>Технология. Индустриальная технология: 7 класс: методическое пособие/А.Т.Тищенко. –М.:</w:t>
            </w:r>
          </w:p>
          <w:p w:rsidR="00012AA3" w:rsidRPr="00012AA3" w:rsidRDefault="00012AA3" w:rsidP="00012AA3">
            <w:pPr>
              <w:pStyle w:val="TableParagraph"/>
              <w:ind w:left="106"/>
              <w:rPr>
                <w:sz w:val="24"/>
                <w:szCs w:val="24"/>
              </w:rPr>
            </w:pPr>
            <w:r w:rsidRPr="00012AA3">
              <w:rPr>
                <w:sz w:val="24"/>
                <w:szCs w:val="24"/>
              </w:rPr>
              <w:t>Вентана-Граф, 2015.- 168 с.</w:t>
            </w:r>
          </w:p>
        </w:tc>
        <w:tc>
          <w:tcPr>
            <w:tcW w:w="2552" w:type="dxa"/>
          </w:tcPr>
          <w:p w:rsidR="00012AA3" w:rsidRPr="00012AA3" w:rsidRDefault="00012AA3" w:rsidP="00D266C8">
            <w:pPr>
              <w:pStyle w:val="TableParagraph"/>
              <w:numPr>
                <w:ilvl w:val="0"/>
                <w:numId w:val="380"/>
              </w:numPr>
              <w:tabs>
                <w:tab w:val="left" w:pos="344"/>
              </w:tabs>
              <w:spacing w:line="246" w:lineRule="exact"/>
              <w:ind w:firstLine="0"/>
              <w:rPr>
                <w:sz w:val="24"/>
                <w:szCs w:val="24"/>
              </w:rPr>
            </w:pPr>
            <w:r w:rsidRPr="00012AA3">
              <w:rPr>
                <w:sz w:val="24"/>
                <w:szCs w:val="24"/>
              </w:rPr>
              <w:t>Технология.Технологии</w:t>
            </w:r>
          </w:p>
          <w:p w:rsidR="00012AA3" w:rsidRPr="00012AA3" w:rsidRDefault="00012AA3" w:rsidP="00012AA3">
            <w:pPr>
              <w:pStyle w:val="TableParagraph"/>
              <w:ind w:left="105" w:right="446"/>
              <w:rPr>
                <w:sz w:val="24"/>
                <w:szCs w:val="24"/>
              </w:rPr>
            </w:pPr>
            <w:r w:rsidRPr="00012AA3">
              <w:rPr>
                <w:sz w:val="24"/>
                <w:szCs w:val="24"/>
              </w:rPr>
              <w:t>ведения дома: 7 класс: рабочая тетрадь дляучащихся</w:t>
            </w:r>
          </w:p>
          <w:p w:rsidR="00012AA3" w:rsidRPr="00012AA3" w:rsidRDefault="00012AA3" w:rsidP="00012AA3">
            <w:pPr>
              <w:pStyle w:val="TableParagraph"/>
              <w:spacing w:line="252" w:lineRule="exact"/>
              <w:ind w:left="105"/>
              <w:rPr>
                <w:sz w:val="24"/>
                <w:szCs w:val="24"/>
              </w:rPr>
            </w:pPr>
            <w:r w:rsidRPr="00012AA3">
              <w:rPr>
                <w:sz w:val="24"/>
                <w:szCs w:val="24"/>
              </w:rPr>
              <w:t>общеобразовательных</w:t>
            </w:r>
          </w:p>
          <w:p w:rsidR="00012AA3" w:rsidRPr="00012AA3" w:rsidRDefault="00012AA3" w:rsidP="00012AA3">
            <w:pPr>
              <w:pStyle w:val="TableParagraph"/>
              <w:ind w:left="105" w:right="284"/>
              <w:rPr>
                <w:sz w:val="24"/>
                <w:szCs w:val="24"/>
              </w:rPr>
            </w:pPr>
            <w:r w:rsidRPr="00012AA3">
              <w:rPr>
                <w:sz w:val="24"/>
                <w:szCs w:val="24"/>
              </w:rPr>
              <w:t>организаций / Н.В.Синица. – М.: Вентана - Граф, 2017. – 64 с.</w:t>
            </w:r>
          </w:p>
          <w:p w:rsidR="00012AA3" w:rsidRPr="00012AA3" w:rsidRDefault="00012AA3" w:rsidP="00D266C8">
            <w:pPr>
              <w:pStyle w:val="TableParagraph"/>
              <w:numPr>
                <w:ilvl w:val="0"/>
                <w:numId w:val="380"/>
              </w:numPr>
              <w:tabs>
                <w:tab w:val="left" w:pos="344"/>
              </w:tabs>
              <w:spacing w:before="201"/>
              <w:ind w:right="316" w:firstLine="0"/>
              <w:rPr>
                <w:sz w:val="24"/>
                <w:szCs w:val="24"/>
              </w:rPr>
            </w:pPr>
            <w:r w:rsidRPr="00012AA3">
              <w:rPr>
                <w:sz w:val="24"/>
                <w:szCs w:val="24"/>
              </w:rPr>
              <w:t>Технология. Индустриальная технология: 7 класс: рабочая тетрадь/ А.Т. Тищенко, Н.А. Буглаева. – 2-е изд., дораб. – М.: Вентана-Граф, 2017.- 80с.</w:t>
            </w:r>
          </w:p>
        </w:tc>
      </w:tr>
      <w:tr w:rsidR="00012AA3" w:rsidRPr="00E7691A" w:rsidTr="00012AA3">
        <w:tc>
          <w:tcPr>
            <w:tcW w:w="858" w:type="dxa"/>
          </w:tcPr>
          <w:p w:rsidR="00012AA3" w:rsidRPr="00012AA3" w:rsidRDefault="00012AA3" w:rsidP="00012AA3">
            <w:pPr>
              <w:pStyle w:val="Default"/>
            </w:pPr>
            <w:r w:rsidRPr="00012AA3">
              <w:t>7 класс</w:t>
            </w:r>
          </w:p>
        </w:tc>
        <w:tc>
          <w:tcPr>
            <w:tcW w:w="1660" w:type="dxa"/>
          </w:tcPr>
          <w:p w:rsidR="00012AA3" w:rsidRPr="00012AA3" w:rsidRDefault="00012AA3" w:rsidP="00012AA3">
            <w:pPr>
              <w:pStyle w:val="Default"/>
            </w:pPr>
            <w:r w:rsidRPr="00012AA3">
              <w:t>Физическая культура</w:t>
            </w:r>
          </w:p>
        </w:tc>
        <w:tc>
          <w:tcPr>
            <w:tcW w:w="3402" w:type="dxa"/>
          </w:tcPr>
          <w:p w:rsidR="00012AA3" w:rsidRPr="00012AA3" w:rsidRDefault="00012AA3" w:rsidP="00012AA3">
            <w:pPr>
              <w:pStyle w:val="Default"/>
            </w:pPr>
            <w:r w:rsidRPr="00012AA3">
              <w:t>Лях В. И.</w:t>
            </w:r>
          </w:p>
          <w:p w:rsidR="00012AA3" w:rsidRPr="00012AA3" w:rsidRDefault="00012AA3" w:rsidP="00012AA3">
            <w:pPr>
              <w:pStyle w:val="Default"/>
            </w:pPr>
            <w:r w:rsidRPr="00012AA3">
              <w:t>Физическая культура. Рабочие программы. Предметная линия учебников М. Я. Виленского, В. И. Ляха. 5-9 классы</w:t>
            </w:r>
          </w:p>
          <w:p w:rsidR="00012AA3" w:rsidRPr="00012AA3" w:rsidRDefault="00012AA3" w:rsidP="00012AA3">
            <w:pPr>
              <w:pStyle w:val="Default"/>
            </w:pPr>
            <w:r w:rsidRPr="00012AA3">
              <w:t>М.:Просвещение,</w:t>
            </w:r>
          </w:p>
          <w:p w:rsidR="00012AA3" w:rsidRPr="00012AA3" w:rsidRDefault="00012AA3" w:rsidP="00012AA3">
            <w:pPr>
              <w:pStyle w:val="Default"/>
            </w:pPr>
            <w:r w:rsidRPr="00012AA3">
              <w:t>2014</w:t>
            </w:r>
          </w:p>
          <w:p w:rsidR="00012AA3" w:rsidRPr="00012AA3" w:rsidRDefault="00012AA3" w:rsidP="00012AA3">
            <w:pPr>
              <w:pStyle w:val="Default"/>
            </w:pPr>
          </w:p>
        </w:tc>
        <w:tc>
          <w:tcPr>
            <w:tcW w:w="3827" w:type="dxa"/>
          </w:tcPr>
          <w:p w:rsidR="00012AA3" w:rsidRPr="00012AA3" w:rsidRDefault="00012AA3" w:rsidP="00012AA3">
            <w:pPr>
              <w:pStyle w:val="Default"/>
            </w:pPr>
            <w:r w:rsidRPr="00012AA3">
              <w:t>Виленский М. Я., Туревский И. М., Торочкова Т. Ю. и др. / Под ред. Виленского М. Я.</w:t>
            </w:r>
          </w:p>
          <w:p w:rsidR="00012AA3" w:rsidRPr="00012AA3" w:rsidRDefault="00012AA3" w:rsidP="00012AA3">
            <w:pPr>
              <w:pStyle w:val="Default"/>
            </w:pPr>
            <w:r w:rsidRPr="00012AA3">
              <w:t>Физическая культура. 5-7 классы.</w:t>
            </w:r>
          </w:p>
          <w:p w:rsidR="00012AA3" w:rsidRPr="00012AA3" w:rsidRDefault="00012AA3" w:rsidP="00012AA3">
            <w:pPr>
              <w:pStyle w:val="Default"/>
            </w:pPr>
          </w:p>
        </w:tc>
        <w:tc>
          <w:tcPr>
            <w:tcW w:w="3402" w:type="dxa"/>
          </w:tcPr>
          <w:p w:rsidR="00012AA3" w:rsidRPr="00012AA3" w:rsidRDefault="00012AA3" w:rsidP="00012AA3">
            <w:pPr>
              <w:pStyle w:val="Default"/>
            </w:pPr>
            <w:r w:rsidRPr="00012AA3">
              <w:t>Виленский М. Я., Чичикин В. Т., Торочкова Т. Ю. / Под ред. Виленского М. Я.</w:t>
            </w:r>
          </w:p>
          <w:p w:rsidR="00012AA3" w:rsidRPr="00012AA3" w:rsidRDefault="00012AA3" w:rsidP="00012AA3">
            <w:pPr>
              <w:pStyle w:val="Default"/>
            </w:pPr>
            <w:r w:rsidRPr="00012AA3">
              <w:t>Физическая культура. Методические рекомендации. 5-7 классы</w:t>
            </w:r>
          </w:p>
          <w:p w:rsidR="00012AA3" w:rsidRPr="00012AA3" w:rsidRDefault="00012AA3" w:rsidP="00012AA3">
            <w:pPr>
              <w:pStyle w:val="Default"/>
            </w:pPr>
          </w:p>
        </w:tc>
        <w:tc>
          <w:tcPr>
            <w:tcW w:w="2552" w:type="dxa"/>
          </w:tcPr>
          <w:p w:rsidR="00012AA3" w:rsidRPr="00012AA3" w:rsidRDefault="00012AA3" w:rsidP="00012AA3">
            <w:pPr>
              <w:pStyle w:val="Default"/>
            </w:pPr>
            <w:r w:rsidRPr="00012AA3">
              <w:t>Лях В. И.</w:t>
            </w:r>
          </w:p>
          <w:p w:rsidR="00012AA3" w:rsidRPr="00012AA3" w:rsidRDefault="00012AA3" w:rsidP="00012AA3">
            <w:pPr>
              <w:pStyle w:val="Default"/>
            </w:pPr>
            <w:r w:rsidRPr="00012AA3">
              <w:t>Физическая культура. Тестовый контроль. 5-9 классы</w:t>
            </w:r>
          </w:p>
          <w:p w:rsidR="00012AA3" w:rsidRPr="00012AA3" w:rsidRDefault="00012AA3" w:rsidP="00012AA3">
            <w:pPr>
              <w:pStyle w:val="Default"/>
            </w:pPr>
          </w:p>
        </w:tc>
      </w:tr>
      <w:tr w:rsidR="00012AA3" w:rsidRPr="00E7691A" w:rsidTr="00012AA3">
        <w:tc>
          <w:tcPr>
            <w:tcW w:w="858" w:type="dxa"/>
          </w:tcPr>
          <w:p w:rsidR="00012AA3" w:rsidRPr="00012AA3" w:rsidRDefault="00012AA3" w:rsidP="00012AA3">
            <w:pPr>
              <w:pStyle w:val="Default"/>
            </w:pPr>
            <w:r w:rsidRPr="00012AA3">
              <w:t>7 класс</w:t>
            </w:r>
          </w:p>
        </w:tc>
        <w:tc>
          <w:tcPr>
            <w:tcW w:w="1660" w:type="dxa"/>
          </w:tcPr>
          <w:p w:rsidR="00012AA3" w:rsidRPr="00012AA3" w:rsidRDefault="00012AA3" w:rsidP="00012AA3">
            <w:pPr>
              <w:pStyle w:val="Default"/>
            </w:pPr>
            <w:r w:rsidRPr="00012AA3">
              <w:t>Основы безопасности жизнедеятельности</w:t>
            </w:r>
          </w:p>
        </w:tc>
        <w:tc>
          <w:tcPr>
            <w:tcW w:w="3402" w:type="dxa"/>
          </w:tcPr>
          <w:p w:rsidR="00012AA3" w:rsidRPr="00012AA3" w:rsidRDefault="00012AA3" w:rsidP="00012AA3">
            <w:pPr>
              <w:pStyle w:val="Default"/>
            </w:pPr>
            <w:r w:rsidRPr="00012AA3">
              <w:t>Рабочие программы. Основы безопасности жизнедеятельности. 5-9 классы. А.Т. Смирнов, Б.О. Хренников.- М.: Просвещение,2016</w:t>
            </w:r>
          </w:p>
        </w:tc>
        <w:tc>
          <w:tcPr>
            <w:tcW w:w="3827" w:type="dxa"/>
          </w:tcPr>
          <w:p w:rsidR="00012AA3" w:rsidRPr="00012AA3" w:rsidRDefault="00012AA3" w:rsidP="00012AA3">
            <w:pPr>
              <w:pStyle w:val="Default"/>
            </w:pPr>
            <w:r w:rsidRPr="00012AA3">
              <w:t xml:space="preserve">1.Смирнов А.Т., Хренников Б.О. «Основы безопасности жизнедеятельности». 7 класс. Учебник. </w:t>
            </w:r>
          </w:p>
        </w:tc>
        <w:tc>
          <w:tcPr>
            <w:tcW w:w="3402" w:type="dxa"/>
          </w:tcPr>
          <w:p w:rsidR="00012AA3" w:rsidRPr="00012AA3" w:rsidRDefault="00012AA3" w:rsidP="00012AA3">
            <w:pPr>
              <w:pStyle w:val="Default"/>
            </w:pPr>
            <w:r w:rsidRPr="00012AA3">
              <w:t>1.Смирнов А.Т., Хренников Б.О. Под общ.ред. Смирнова А.Т. Основы безопасности жизнедеятельности. 7-9 классы. Поурочные разработки</w:t>
            </w:r>
          </w:p>
        </w:tc>
        <w:tc>
          <w:tcPr>
            <w:tcW w:w="2552" w:type="dxa"/>
          </w:tcPr>
          <w:p w:rsidR="00012AA3" w:rsidRPr="00012AA3" w:rsidRDefault="00012AA3" w:rsidP="00012AA3">
            <w:pPr>
              <w:pStyle w:val="Default"/>
            </w:pPr>
            <w:r w:rsidRPr="00012AA3">
              <w:t>1.Смирнов А.Т., Хренников Б.О. Под общ.ред. Смирнова А.Т. Основы безопасности жизнедеятельности</w:t>
            </w:r>
          </w:p>
          <w:p w:rsidR="00012AA3" w:rsidRPr="00012AA3" w:rsidRDefault="00012AA3" w:rsidP="00012AA3">
            <w:pPr>
              <w:pStyle w:val="Default"/>
            </w:pPr>
            <w:r w:rsidRPr="00012AA3">
              <w:t>7-9 классы. Поурочные разработки</w:t>
            </w: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8 класс</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Русский язык</w:t>
            </w:r>
          </w:p>
        </w:tc>
        <w:tc>
          <w:tcPr>
            <w:tcW w:w="3402" w:type="dxa"/>
          </w:tcPr>
          <w:p w:rsidR="00012AA3" w:rsidRPr="00012AA3" w:rsidRDefault="00012AA3" w:rsidP="00012AA3">
            <w:pPr>
              <w:autoSpaceDE w:val="0"/>
              <w:autoSpaceDN w:val="0"/>
              <w:adjustRightInd w:val="0"/>
              <w:jc w:val="both"/>
              <w:rPr>
                <w:rFonts w:ascii="Times New Roman" w:hAnsi="Times New Roman" w:cs="Times New Roman"/>
                <w:sz w:val="24"/>
                <w:szCs w:val="24"/>
              </w:rPr>
            </w:pPr>
            <w:r w:rsidRPr="00012AA3">
              <w:rPr>
                <w:rFonts w:ascii="Times New Roman" w:hAnsi="Times New Roman" w:cs="Times New Roman"/>
                <w:bCs/>
                <w:sz w:val="24"/>
                <w:szCs w:val="24"/>
              </w:rPr>
              <w:t>Русский </w:t>
            </w:r>
            <w:r w:rsidRPr="00012AA3">
              <w:rPr>
                <w:rFonts w:ascii="Times New Roman" w:hAnsi="Times New Roman" w:cs="Times New Roman"/>
                <w:sz w:val="24"/>
                <w:szCs w:val="24"/>
              </w:rPr>
              <w:t xml:space="preserve">язык. Рабочие программы. Предметная линия учебников Т.А.Ладыженской, М.Т. Баранова, Л. А. Тростенцовой и др. 5-9 классы: учебное пособие для общеобразоват. организаций / [М. Т. Баранов, Т.А.Ладыженская, Н. М. Шанский и др.]. - 13-е изд., перераб. – М.: Просвещение, 2016г.  </w:t>
            </w:r>
          </w:p>
          <w:p w:rsidR="00012AA3" w:rsidRPr="00012AA3" w:rsidRDefault="00012AA3" w:rsidP="00012AA3">
            <w:pPr>
              <w:rPr>
                <w:rFonts w:ascii="Times New Roman" w:hAnsi="Times New Roman" w:cs="Times New Roman"/>
                <w:sz w:val="24"/>
                <w:szCs w:val="24"/>
              </w:rPr>
            </w:pP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Русский язык /авторы М.Т.Баранов, Т.А.Ладыженская, Л.А.Тростенцова и др./ 4 издание, М «Просвещение» 2018г</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Тростенцова Л. А.   Русский язык. Поурочные разработки. 8 класс : пособие для учителей общеобразоват. организаций          / Л.А.Тростенцова, А.И.Запорожец. — 4-е изд.,  — М.: Просвещение, 2014.</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 xml:space="preserve">Н.Н.Соловьева Диагностические работы.  4-е издание  М. : Просвещение, 2014 </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Л.Ю.Клевцов Тематические тесты. 3-издание.   М «Просвещение» 2018г</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Л.Г.Ларионова Карточки-задания.</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М «Просвещение» 2014г</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Русский язык. Скорая помощь по русскому языку. Рабочая тетрадь.</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7 класс (в 2-х частях) /В.Д.Янченко, Л.Г.Латфуллина, С.Ю.Михайлова:-М.: Просвещение, 2017</w:t>
            </w:r>
          </w:p>
          <w:p w:rsidR="00012AA3" w:rsidRPr="00012AA3" w:rsidRDefault="00012AA3" w:rsidP="00012AA3">
            <w:pPr>
              <w:pStyle w:val="a3"/>
              <w:rPr>
                <w:rFonts w:ascii="Times New Roman" w:hAnsi="Times New Roman" w:cs="Times New Roman"/>
                <w:sz w:val="24"/>
                <w:szCs w:val="24"/>
              </w:rPr>
            </w:pPr>
          </w:p>
          <w:p w:rsidR="00012AA3" w:rsidRPr="00012AA3" w:rsidRDefault="00012AA3" w:rsidP="00012AA3">
            <w:pPr>
              <w:jc w:val="both"/>
              <w:rPr>
                <w:rFonts w:ascii="Times New Roman" w:hAnsi="Times New Roman" w:cs="Times New Roman"/>
                <w:sz w:val="24"/>
                <w:szCs w:val="24"/>
              </w:rPr>
            </w:pP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8 класс</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Литература</w:t>
            </w:r>
          </w:p>
        </w:tc>
        <w:tc>
          <w:tcPr>
            <w:tcW w:w="3402" w:type="dxa"/>
          </w:tcPr>
          <w:p w:rsidR="00012AA3" w:rsidRPr="00012AA3" w:rsidRDefault="00012AA3" w:rsidP="00012AA3">
            <w:pPr>
              <w:autoSpaceDE w:val="0"/>
              <w:autoSpaceDN w:val="0"/>
              <w:adjustRightInd w:val="0"/>
              <w:rPr>
                <w:rFonts w:ascii="Times New Roman" w:hAnsi="Times New Roman" w:cs="Times New Roman"/>
                <w:sz w:val="24"/>
                <w:szCs w:val="24"/>
              </w:rPr>
            </w:pPr>
            <w:r w:rsidRPr="00012AA3">
              <w:rPr>
                <w:rFonts w:ascii="Times New Roman" w:hAnsi="Times New Roman" w:cs="Times New Roman"/>
                <w:bCs/>
                <w:sz w:val="24"/>
                <w:szCs w:val="24"/>
              </w:rPr>
              <w:t>Литература. Рабочие программы.</w:t>
            </w:r>
            <w:r w:rsidRPr="00012AA3">
              <w:rPr>
                <w:rFonts w:ascii="Times New Roman" w:hAnsi="Times New Roman" w:cs="Times New Roman"/>
                <w:sz w:val="24"/>
                <w:szCs w:val="24"/>
              </w:rPr>
              <w:t xml:space="preserve">Предметная линия учебников под редакцией В. Я. Коровиной. </w:t>
            </w:r>
            <w:r w:rsidRPr="00012AA3">
              <w:rPr>
                <w:rFonts w:ascii="Times New Roman" w:hAnsi="Times New Roman" w:cs="Times New Roman"/>
                <w:bCs/>
                <w:sz w:val="24"/>
                <w:szCs w:val="24"/>
              </w:rPr>
              <w:t xml:space="preserve">5-9 классы: учебное  </w:t>
            </w:r>
            <w:r w:rsidRPr="00012AA3">
              <w:rPr>
                <w:rFonts w:ascii="Times New Roman" w:hAnsi="Times New Roman" w:cs="Times New Roman"/>
                <w:sz w:val="24"/>
                <w:szCs w:val="24"/>
              </w:rPr>
              <w:t>пособие для общеобразоват. организаций / [В.Я.</w:t>
            </w:r>
            <w:r w:rsidRPr="00012AA3">
              <w:rPr>
                <w:rFonts w:ascii="Times New Roman" w:hAnsi="Times New Roman" w:cs="Times New Roman"/>
                <w:bCs/>
                <w:sz w:val="24"/>
                <w:szCs w:val="24"/>
              </w:rPr>
              <w:t>Коровина</w:t>
            </w:r>
            <w:r w:rsidRPr="00012AA3">
              <w:rPr>
                <w:rFonts w:ascii="Times New Roman" w:hAnsi="Times New Roman" w:cs="Times New Roman"/>
                <w:sz w:val="24"/>
                <w:szCs w:val="24"/>
              </w:rPr>
              <w:t>, В.П.</w:t>
            </w:r>
            <w:r w:rsidRPr="00012AA3">
              <w:rPr>
                <w:rFonts w:ascii="Times New Roman" w:hAnsi="Times New Roman" w:cs="Times New Roman"/>
                <w:bCs/>
                <w:sz w:val="24"/>
                <w:szCs w:val="24"/>
              </w:rPr>
              <w:t>Журавлев</w:t>
            </w:r>
            <w:r w:rsidRPr="00012AA3">
              <w:rPr>
                <w:rFonts w:ascii="Times New Roman" w:hAnsi="Times New Roman" w:cs="Times New Roman"/>
                <w:sz w:val="24"/>
                <w:szCs w:val="24"/>
              </w:rPr>
              <w:t>, В.И.</w:t>
            </w:r>
            <w:r w:rsidRPr="00012AA3">
              <w:rPr>
                <w:rFonts w:ascii="Times New Roman" w:hAnsi="Times New Roman" w:cs="Times New Roman"/>
                <w:bCs/>
                <w:sz w:val="24"/>
                <w:szCs w:val="24"/>
              </w:rPr>
              <w:t>Коровин</w:t>
            </w:r>
            <w:r w:rsidRPr="00012AA3">
              <w:rPr>
                <w:rFonts w:ascii="Times New Roman" w:hAnsi="Times New Roman" w:cs="Times New Roman"/>
                <w:sz w:val="24"/>
                <w:szCs w:val="24"/>
              </w:rPr>
              <w:t>, Н.В.</w:t>
            </w:r>
            <w:r w:rsidRPr="00012AA3">
              <w:rPr>
                <w:rFonts w:ascii="Times New Roman" w:hAnsi="Times New Roman" w:cs="Times New Roman"/>
                <w:bCs/>
                <w:sz w:val="24"/>
                <w:szCs w:val="24"/>
              </w:rPr>
              <w:t>Беляева</w:t>
            </w:r>
            <w:r w:rsidRPr="00012AA3">
              <w:rPr>
                <w:rFonts w:ascii="Times New Roman" w:hAnsi="Times New Roman" w:cs="Times New Roman"/>
                <w:sz w:val="24"/>
                <w:szCs w:val="24"/>
              </w:rPr>
              <w:t>.].– М.: Просвещение, 2016.</w:t>
            </w:r>
          </w:p>
          <w:p w:rsidR="00012AA3" w:rsidRPr="00012AA3" w:rsidRDefault="00012AA3" w:rsidP="00012AA3">
            <w:pPr>
              <w:pStyle w:val="a3"/>
              <w:autoSpaceDE w:val="0"/>
              <w:autoSpaceDN w:val="0"/>
              <w:adjustRightInd w:val="0"/>
              <w:ind w:left="567"/>
              <w:jc w:val="both"/>
              <w:rPr>
                <w:rFonts w:ascii="Times New Roman" w:hAnsi="Times New Roman" w:cs="Times New Roman"/>
                <w:bCs/>
                <w:sz w:val="24"/>
                <w:szCs w:val="24"/>
              </w:rPr>
            </w:pP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Литература 8 класс</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 xml:space="preserve"> ( в 2-х ч) /В.Я.Коровина/</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 xml:space="preserve"> 6-е издание, М «Просвещение» 2018г</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Поурочные разработки. 8 класс : пособие для учителей общеобразоват. организаций / Н.В. Беляева. — М. : Просвещение, 2010</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Н.В.Беляева Проверочные работы по литературе 5-9 класс. М «Просвещение» 2010г</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В.Я.Коровина «Читаем, думаем, спорим..» 8 класс М «Просвещение» 2018г</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Ахмадуллина Р. Г. Литература. 8 класс. Рабочая тетрадь. В 2 ч. — М.: Просвещение, 2017г.</w:t>
            </w:r>
          </w:p>
          <w:p w:rsidR="00012AA3" w:rsidRPr="00012AA3" w:rsidRDefault="00012AA3" w:rsidP="00012AA3">
            <w:pPr>
              <w:rPr>
                <w:rFonts w:ascii="Times New Roman" w:hAnsi="Times New Roman" w:cs="Times New Roman"/>
                <w:i/>
                <w:sz w:val="24"/>
                <w:szCs w:val="24"/>
                <w:u w:val="single"/>
              </w:rPr>
            </w:pP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8</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Английский язык</w:t>
            </w:r>
          </w:p>
        </w:tc>
        <w:tc>
          <w:tcPr>
            <w:tcW w:w="3402" w:type="dxa"/>
          </w:tcPr>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Рабочая программа  «Английский язык</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 xml:space="preserve"> “</w:t>
            </w:r>
            <w:r w:rsidRPr="00012AA3">
              <w:rPr>
                <w:rFonts w:ascii="Times New Roman" w:hAnsi="Times New Roman" w:cs="Times New Roman"/>
                <w:sz w:val="24"/>
                <w:szCs w:val="24"/>
                <w:lang w:val="en-US"/>
              </w:rPr>
              <w:t>RainbowEnglish</w:t>
            </w:r>
            <w:r w:rsidRPr="00012AA3">
              <w:rPr>
                <w:rFonts w:ascii="Times New Roman" w:hAnsi="Times New Roman" w:cs="Times New Roman"/>
                <w:sz w:val="24"/>
                <w:szCs w:val="24"/>
              </w:rPr>
              <w:t xml:space="preserve">” </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 xml:space="preserve">  5-9 классы  </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О.В. Афанасьева,</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И.В. Михеева,</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Н.В. Языкова,</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Е.А. Колесникова</w:t>
            </w:r>
          </w:p>
          <w:p w:rsidR="00012AA3" w:rsidRPr="00012AA3" w:rsidRDefault="00012AA3" w:rsidP="00012AA3">
            <w:pPr>
              <w:ind w:left="-284"/>
              <w:jc w:val="center"/>
              <w:rPr>
                <w:rFonts w:ascii="Times New Roman" w:hAnsi="Times New Roman" w:cs="Times New Roman"/>
                <w:sz w:val="24"/>
                <w:szCs w:val="24"/>
              </w:rPr>
            </w:pPr>
            <w:r w:rsidRPr="00012AA3">
              <w:rPr>
                <w:rFonts w:ascii="Times New Roman" w:hAnsi="Times New Roman" w:cs="Times New Roman"/>
                <w:sz w:val="24"/>
                <w:szCs w:val="24"/>
              </w:rPr>
              <w:t xml:space="preserve"> Москва. Дрофа 2016 г.</w:t>
            </w:r>
          </w:p>
          <w:p w:rsidR="00012AA3" w:rsidRPr="00012AA3" w:rsidRDefault="00012AA3" w:rsidP="00012AA3">
            <w:pPr>
              <w:ind w:left="-284"/>
              <w:jc w:val="center"/>
              <w:rPr>
                <w:rFonts w:ascii="Times New Roman" w:hAnsi="Times New Roman" w:cs="Times New Roman"/>
                <w:sz w:val="24"/>
                <w:szCs w:val="24"/>
              </w:rPr>
            </w:pPr>
          </w:p>
        </w:tc>
        <w:tc>
          <w:tcPr>
            <w:tcW w:w="3827" w:type="dxa"/>
          </w:tcPr>
          <w:p w:rsidR="00012AA3" w:rsidRPr="00012AA3" w:rsidRDefault="00012AA3" w:rsidP="00012AA3">
            <w:pPr>
              <w:ind w:left="-284"/>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О.В. Афанасьева,</w:t>
            </w:r>
          </w:p>
          <w:p w:rsidR="00012AA3" w:rsidRPr="00012AA3" w:rsidRDefault="00012AA3" w:rsidP="00012AA3">
            <w:pPr>
              <w:ind w:left="-284"/>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И.В.Михееева,</w:t>
            </w:r>
          </w:p>
          <w:p w:rsidR="00012AA3" w:rsidRPr="00012AA3" w:rsidRDefault="00012AA3" w:rsidP="00012AA3">
            <w:pP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К.М.Баранова</w:t>
            </w:r>
          </w:p>
          <w:p w:rsidR="00012AA3" w:rsidRPr="00012AA3" w:rsidRDefault="00012AA3" w:rsidP="00012AA3">
            <w:pPr>
              <w:rPr>
                <w:rFonts w:ascii="Times New Roman" w:hAnsi="Times New Roman" w:cs="Times New Roman"/>
                <w:b/>
                <w:i/>
                <w:color w:val="00000A"/>
                <w:sz w:val="24"/>
                <w:szCs w:val="24"/>
              </w:rPr>
            </w:pPr>
            <w:r w:rsidRPr="00012AA3">
              <w:rPr>
                <w:rFonts w:ascii="Times New Roman" w:eastAsia="Times New Roman" w:hAnsi="Times New Roman" w:cs="Times New Roman"/>
                <w:color w:val="00000A"/>
                <w:sz w:val="24"/>
                <w:szCs w:val="24"/>
              </w:rPr>
              <w:t>Английский язык</w:t>
            </w:r>
          </w:p>
          <w:p w:rsidR="00012AA3" w:rsidRPr="00012AA3" w:rsidRDefault="00012AA3" w:rsidP="00012AA3">
            <w:pPr>
              <w:rPr>
                <w:rFonts w:ascii="Times New Roman" w:hAnsi="Times New Roman" w:cs="Times New Roman"/>
                <w:color w:val="00000A"/>
                <w:sz w:val="24"/>
                <w:szCs w:val="24"/>
              </w:rPr>
            </w:pPr>
            <w:r w:rsidRPr="00012AA3">
              <w:rPr>
                <w:rFonts w:ascii="Times New Roman" w:hAnsi="Times New Roman" w:cs="Times New Roman"/>
                <w:color w:val="00000A"/>
                <w:sz w:val="24"/>
                <w:szCs w:val="24"/>
              </w:rPr>
              <w:t xml:space="preserve"> «</w:t>
            </w:r>
            <w:r w:rsidRPr="00012AA3">
              <w:rPr>
                <w:rFonts w:ascii="Times New Roman" w:hAnsi="Times New Roman" w:cs="Times New Roman"/>
                <w:color w:val="00000A"/>
                <w:sz w:val="24"/>
                <w:szCs w:val="24"/>
                <w:lang w:val="en-US"/>
              </w:rPr>
              <w:t>RainbowEnglish</w:t>
            </w:r>
            <w:r w:rsidRPr="00012AA3">
              <w:rPr>
                <w:rFonts w:ascii="Times New Roman" w:hAnsi="Times New Roman" w:cs="Times New Roman"/>
                <w:color w:val="00000A"/>
                <w:sz w:val="24"/>
                <w:szCs w:val="24"/>
              </w:rPr>
              <w:t xml:space="preserve">» </w:t>
            </w:r>
          </w:p>
          <w:p w:rsidR="00012AA3" w:rsidRPr="00012AA3" w:rsidRDefault="00012AA3" w:rsidP="00012AA3">
            <w:pPr>
              <w:rPr>
                <w:rFonts w:ascii="Times New Roman" w:hAnsi="Times New Roman" w:cs="Times New Roman"/>
                <w:color w:val="00000A"/>
                <w:sz w:val="24"/>
                <w:szCs w:val="24"/>
              </w:rPr>
            </w:pPr>
            <w:r w:rsidRPr="00012AA3">
              <w:rPr>
                <w:rFonts w:ascii="Times New Roman" w:hAnsi="Times New Roman" w:cs="Times New Roman"/>
                <w:color w:val="00000A"/>
                <w:sz w:val="24"/>
                <w:szCs w:val="24"/>
              </w:rPr>
              <w:t>учебник</w:t>
            </w:r>
          </w:p>
          <w:p w:rsidR="00012AA3" w:rsidRPr="00012AA3" w:rsidRDefault="00012AA3" w:rsidP="00012AA3">
            <w:pPr>
              <w:rPr>
                <w:rFonts w:ascii="Times New Roman" w:hAnsi="Times New Roman" w:cs="Times New Roman"/>
                <w:color w:val="00000A"/>
                <w:sz w:val="24"/>
                <w:szCs w:val="24"/>
              </w:rPr>
            </w:pPr>
            <w:r w:rsidRPr="00012AA3">
              <w:rPr>
                <w:rFonts w:ascii="Times New Roman" w:hAnsi="Times New Roman" w:cs="Times New Roman"/>
                <w:color w:val="00000A"/>
                <w:sz w:val="24"/>
                <w:szCs w:val="24"/>
              </w:rPr>
              <w:t>8 класс</w:t>
            </w:r>
          </w:p>
          <w:p w:rsidR="00012AA3" w:rsidRPr="00012AA3" w:rsidRDefault="00012AA3" w:rsidP="00012AA3">
            <w:pPr>
              <w:rPr>
                <w:rFonts w:ascii="Times New Roman" w:hAnsi="Times New Roman" w:cs="Times New Roman"/>
                <w:color w:val="00000A"/>
                <w:sz w:val="24"/>
                <w:szCs w:val="24"/>
              </w:rPr>
            </w:pPr>
            <w:r w:rsidRPr="00012AA3">
              <w:rPr>
                <w:rFonts w:ascii="Times New Roman" w:hAnsi="Times New Roman" w:cs="Times New Roman"/>
                <w:color w:val="00000A"/>
                <w:sz w:val="24"/>
                <w:szCs w:val="24"/>
              </w:rPr>
              <w:t xml:space="preserve"> Москва. Дрофа 2017</w:t>
            </w:r>
          </w:p>
          <w:p w:rsidR="00012AA3" w:rsidRPr="00012AA3" w:rsidRDefault="00012AA3" w:rsidP="00012AA3">
            <w:pPr>
              <w:rPr>
                <w:rFonts w:ascii="Times New Roman" w:hAnsi="Times New Roman" w:cs="Times New Roman"/>
                <w:sz w:val="24"/>
                <w:szCs w:val="24"/>
              </w:rPr>
            </w:pPr>
          </w:p>
        </w:tc>
        <w:tc>
          <w:tcPr>
            <w:tcW w:w="3402" w:type="dxa"/>
          </w:tcPr>
          <w:p w:rsidR="00012AA3" w:rsidRPr="00012AA3" w:rsidRDefault="00012AA3" w:rsidP="00012AA3">
            <w:pPr>
              <w:ind w:left="-284"/>
              <w:jc w:val="center"/>
              <w:rPr>
                <w:rFonts w:ascii="Times New Roman" w:hAnsi="Times New Roman" w:cs="Times New Roman"/>
                <w:color w:val="00000A"/>
                <w:sz w:val="24"/>
                <w:szCs w:val="24"/>
              </w:rPr>
            </w:pPr>
          </w:p>
          <w:p w:rsidR="00012AA3" w:rsidRPr="00012AA3" w:rsidRDefault="00012AA3" w:rsidP="00012AA3">
            <w:pPr>
              <w:ind w:left="-284"/>
              <w:jc w:val="center"/>
              <w:rPr>
                <w:rFonts w:ascii="Times New Roman" w:hAnsi="Times New Roman" w:cs="Times New Roman"/>
                <w:bCs/>
                <w:sz w:val="24"/>
                <w:szCs w:val="24"/>
              </w:rPr>
            </w:pPr>
            <w:r w:rsidRPr="00012AA3">
              <w:rPr>
                <w:rFonts w:ascii="Times New Roman" w:hAnsi="Times New Roman" w:cs="Times New Roman"/>
                <w:bCs/>
                <w:sz w:val="24"/>
                <w:szCs w:val="24"/>
              </w:rPr>
              <w:t>Аудиоприложение</w:t>
            </w:r>
          </w:p>
          <w:p w:rsidR="00012AA3" w:rsidRPr="00012AA3" w:rsidRDefault="00012AA3" w:rsidP="00012AA3">
            <w:pPr>
              <w:ind w:left="-284"/>
              <w:jc w:val="center"/>
              <w:rPr>
                <w:rFonts w:ascii="Times New Roman" w:hAnsi="Times New Roman" w:cs="Times New Roman"/>
                <w:bCs/>
                <w:sz w:val="24"/>
                <w:szCs w:val="24"/>
              </w:rPr>
            </w:pPr>
            <w:r w:rsidRPr="00012AA3">
              <w:rPr>
                <w:rFonts w:ascii="Times New Roman" w:hAnsi="Times New Roman" w:cs="Times New Roman"/>
                <w:bCs/>
                <w:sz w:val="24"/>
                <w:szCs w:val="24"/>
              </w:rPr>
              <w:t xml:space="preserve">к учебнику  </w:t>
            </w:r>
          </w:p>
          <w:p w:rsidR="00012AA3" w:rsidRPr="00012AA3" w:rsidRDefault="00012AA3" w:rsidP="00012AA3">
            <w:pPr>
              <w:ind w:left="-284"/>
              <w:jc w:val="center"/>
              <w:rPr>
                <w:rFonts w:ascii="Times New Roman" w:hAnsi="Times New Roman" w:cs="Times New Roman"/>
                <w:bCs/>
                <w:sz w:val="24"/>
                <w:szCs w:val="24"/>
              </w:rPr>
            </w:pPr>
            <w:r w:rsidRPr="00012AA3">
              <w:rPr>
                <w:rFonts w:ascii="Times New Roman" w:hAnsi="Times New Roman" w:cs="Times New Roman"/>
                <w:bCs/>
                <w:sz w:val="24"/>
                <w:szCs w:val="24"/>
              </w:rPr>
              <w:t xml:space="preserve">английского языка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hAnsi="Times New Roman" w:cs="Times New Roman"/>
                <w:bCs/>
                <w:sz w:val="24"/>
                <w:szCs w:val="24"/>
              </w:rPr>
              <w:t>для 6  класса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w:t>
            </w:r>
            <w:r w:rsidRPr="00012AA3">
              <w:rPr>
                <w:rFonts w:ascii="Times New Roman" w:eastAsia="Times New Roman" w:hAnsi="Times New Roman" w:cs="Times New Roman"/>
                <w:color w:val="00000A"/>
                <w:sz w:val="24"/>
                <w:szCs w:val="24"/>
                <w:lang w:val="en-US"/>
              </w:rPr>
              <w:t>RainbowEnglish</w:t>
            </w:r>
            <w:r w:rsidRPr="00012AA3">
              <w:rPr>
                <w:rFonts w:ascii="Times New Roman" w:eastAsia="Times New Roman" w:hAnsi="Times New Roman" w:cs="Times New Roman"/>
                <w:color w:val="00000A"/>
                <w:sz w:val="24"/>
                <w:szCs w:val="24"/>
              </w:rPr>
              <w:t>»</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О.В.  Афанасева,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И.В.Михееева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Москва. Дрофа  2016 г.</w:t>
            </w:r>
          </w:p>
          <w:p w:rsidR="00012AA3" w:rsidRPr="00012AA3" w:rsidRDefault="00012AA3" w:rsidP="00012AA3">
            <w:pPr>
              <w:ind w:left="-284"/>
              <w:jc w:val="center"/>
              <w:rPr>
                <w:rFonts w:ascii="Times New Roman" w:eastAsia="Times New Roman" w:hAnsi="Times New Roman" w:cs="Times New Roman"/>
                <w:color w:val="00000A"/>
                <w:sz w:val="24"/>
                <w:szCs w:val="24"/>
              </w:rPr>
            </w:pPr>
          </w:p>
          <w:p w:rsidR="00012AA3" w:rsidRPr="00012AA3" w:rsidRDefault="00012AA3" w:rsidP="00012AA3">
            <w:pPr>
              <w:ind w:left="-284"/>
              <w:jc w:val="center"/>
              <w:rPr>
                <w:rFonts w:ascii="Times New Roman" w:eastAsia="Times New Roman" w:hAnsi="Times New Roman" w:cs="Times New Roman"/>
                <w:color w:val="00000A"/>
                <w:sz w:val="24"/>
                <w:szCs w:val="24"/>
              </w:rPr>
            </w:pPr>
          </w:p>
          <w:p w:rsidR="00012AA3" w:rsidRPr="00012AA3" w:rsidRDefault="00012AA3" w:rsidP="00012AA3">
            <w:pPr>
              <w:ind w:left="-284"/>
              <w:jc w:val="center"/>
              <w:rPr>
                <w:rFonts w:ascii="Times New Roman" w:eastAsia="Times New Roman" w:hAnsi="Times New Roman" w:cs="Times New Roman"/>
                <w:color w:val="00000A"/>
                <w:sz w:val="24"/>
                <w:szCs w:val="24"/>
              </w:rPr>
            </w:pPr>
          </w:p>
          <w:p w:rsidR="00012AA3" w:rsidRPr="00012AA3" w:rsidRDefault="00012AA3" w:rsidP="00012AA3">
            <w:pPr>
              <w:ind w:left="-284"/>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Афанасева</w:t>
            </w:r>
          </w:p>
          <w:p w:rsidR="00012AA3" w:rsidRPr="00012AA3" w:rsidRDefault="00012AA3" w:rsidP="00012AA3">
            <w:pPr>
              <w:ind w:left="-284"/>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И.В.Михееева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hAnsi="Times New Roman" w:cs="Times New Roman"/>
                <w:color w:val="00000A"/>
                <w:sz w:val="24"/>
                <w:szCs w:val="24"/>
              </w:rPr>
              <w:t>К.М. Баранова</w:t>
            </w:r>
          </w:p>
          <w:p w:rsidR="00012AA3" w:rsidRPr="00012AA3" w:rsidRDefault="00012AA3" w:rsidP="00012AA3">
            <w:pPr>
              <w:ind w:left="142"/>
              <w:jc w:val="both"/>
              <w:rPr>
                <w:rFonts w:ascii="Times New Roman" w:hAnsi="Times New Roman" w:cs="Times New Roman"/>
                <w:color w:val="00000A"/>
                <w:sz w:val="24"/>
                <w:szCs w:val="24"/>
              </w:rPr>
            </w:pPr>
            <w:r w:rsidRPr="00012AA3">
              <w:rPr>
                <w:rFonts w:ascii="Times New Roman" w:hAnsi="Times New Roman" w:cs="Times New Roman"/>
                <w:color w:val="00000A"/>
                <w:sz w:val="24"/>
                <w:szCs w:val="24"/>
              </w:rPr>
              <w:t xml:space="preserve">Лексико-грамматический практикум </w:t>
            </w:r>
          </w:p>
          <w:p w:rsidR="00012AA3" w:rsidRPr="00012AA3" w:rsidRDefault="00012AA3" w:rsidP="00012AA3">
            <w:pPr>
              <w:ind w:left="142"/>
              <w:jc w:val="both"/>
              <w:rPr>
                <w:rFonts w:ascii="Times New Roman" w:hAnsi="Times New Roman" w:cs="Times New Roman"/>
                <w:color w:val="00000A"/>
                <w:sz w:val="24"/>
                <w:szCs w:val="24"/>
              </w:rPr>
            </w:pPr>
            <w:r w:rsidRPr="00012AA3">
              <w:rPr>
                <w:rFonts w:ascii="Times New Roman" w:hAnsi="Times New Roman" w:cs="Times New Roman"/>
                <w:color w:val="00000A"/>
                <w:sz w:val="24"/>
                <w:szCs w:val="24"/>
              </w:rPr>
              <w:t>«</w:t>
            </w:r>
            <w:r w:rsidRPr="00012AA3">
              <w:rPr>
                <w:rFonts w:ascii="Times New Roman" w:hAnsi="Times New Roman" w:cs="Times New Roman"/>
                <w:color w:val="00000A"/>
                <w:sz w:val="24"/>
                <w:szCs w:val="24"/>
                <w:lang w:val="en-US"/>
              </w:rPr>
              <w:t>RainbowEnglish</w:t>
            </w:r>
            <w:r w:rsidRPr="00012AA3">
              <w:rPr>
                <w:rFonts w:ascii="Times New Roman" w:hAnsi="Times New Roman" w:cs="Times New Roman"/>
                <w:color w:val="00000A"/>
                <w:sz w:val="24"/>
                <w:szCs w:val="24"/>
              </w:rPr>
              <w:t>»</w:t>
            </w:r>
          </w:p>
          <w:p w:rsidR="00012AA3" w:rsidRPr="00012AA3" w:rsidRDefault="00012AA3" w:rsidP="00012AA3">
            <w:pPr>
              <w:ind w:left="142"/>
              <w:jc w:val="both"/>
              <w:rPr>
                <w:rFonts w:ascii="Times New Roman" w:hAnsi="Times New Roman" w:cs="Times New Roman"/>
                <w:color w:val="00000A"/>
                <w:sz w:val="24"/>
                <w:szCs w:val="24"/>
              </w:rPr>
            </w:pPr>
            <w:r w:rsidRPr="00012AA3">
              <w:rPr>
                <w:rFonts w:ascii="Times New Roman" w:hAnsi="Times New Roman" w:cs="Times New Roman"/>
                <w:color w:val="00000A"/>
                <w:sz w:val="24"/>
                <w:szCs w:val="24"/>
              </w:rPr>
              <w:t>8 класс</w:t>
            </w:r>
          </w:p>
          <w:p w:rsidR="00012AA3" w:rsidRPr="00012AA3" w:rsidRDefault="00012AA3" w:rsidP="00012AA3">
            <w:pPr>
              <w:ind w:left="142"/>
              <w:jc w:val="both"/>
              <w:rPr>
                <w:rFonts w:ascii="Times New Roman" w:hAnsi="Times New Roman" w:cs="Times New Roman"/>
                <w:color w:val="00000A"/>
                <w:sz w:val="24"/>
                <w:szCs w:val="24"/>
              </w:rPr>
            </w:pPr>
            <w:r w:rsidRPr="00012AA3">
              <w:rPr>
                <w:rFonts w:ascii="Times New Roman" w:hAnsi="Times New Roman" w:cs="Times New Roman"/>
                <w:color w:val="00000A"/>
                <w:sz w:val="24"/>
                <w:szCs w:val="24"/>
              </w:rPr>
              <w:t xml:space="preserve"> Москва Дрофа 2018 </w:t>
            </w:r>
          </w:p>
          <w:p w:rsidR="00012AA3" w:rsidRPr="00012AA3" w:rsidRDefault="00012AA3" w:rsidP="00012AA3">
            <w:pPr>
              <w:ind w:left="142"/>
              <w:jc w:val="center"/>
              <w:rPr>
                <w:rFonts w:ascii="Times New Roman" w:hAnsi="Times New Roman" w:cs="Times New Roman"/>
                <w:color w:val="00000A"/>
                <w:sz w:val="24"/>
                <w:szCs w:val="24"/>
              </w:rPr>
            </w:pPr>
          </w:p>
          <w:p w:rsidR="00012AA3" w:rsidRPr="00012AA3" w:rsidRDefault="00012AA3" w:rsidP="00012AA3">
            <w:pPr>
              <w:ind w:left="-284"/>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Афанасева</w:t>
            </w:r>
          </w:p>
          <w:p w:rsidR="00012AA3" w:rsidRPr="00012AA3" w:rsidRDefault="00012AA3" w:rsidP="00012AA3">
            <w:pPr>
              <w:ind w:left="-284"/>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И.В.Михееева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hAnsi="Times New Roman" w:cs="Times New Roman"/>
                <w:color w:val="00000A"/>
                <w:sz w:val="24"/>
                <w:szCs w:val="24"/>
              </w:rPr>
              <w:t>К.М. Баранова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Английский язык</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hAnsi="Times New Roman" w:cs="Times New Roman"/>
                <w:color w:val="00000A"/>
                <w:sz w:val="24"/>
                <w:szCs w:val="24"/>
              </w:rPr>
              <w:t>«</w:t>
            </w:r>
            <w:r w:rsidRPr="00012AA3">
              <w:rPr>
                <w:rFonts w:ascii="Times New Roman" w:hAnsi="Times New Roman" w:cs="Times New Roman"/>
                <w:color w:val="00000A"/>
                <w:sz w:val="24"/>
                <w:szCs w:val="24"/>
                <w:lang w:val="en-US"/>
              </w:rPr>
              <w:t>RainbowEnglish</w:t>
            </w:r>
            <w:r w:rsidRPr="00012AA3">
              <w:rPr>
                <w:rFonts w:ascii="Times New Roman" w:hAnsi="Times New Roman" w:cs="Times New Roman"/>
                <w:color w:val="00000A"/>
                <w:sz w:val="24"/>
                <w:szCs w:val="24"/>
              </w:rPr>
              <w:t>»</w:t>
            </w:r>
          </w:p>
          <w:p w:rsidR="00012AA3" w:rsidRPr="00012AA3" w:rsidRDefault="00012AA3" w:rsidP="00012AA3">
            <w:pPr>
              <w:ind w:left="142"/>
              <w:jc w:val="center"/>
              <w:rPr>
                <w:rFonts w:ascii="Times New Roman" w:hAnsi="Times New Roman" w:cs="Times New Roman"/>
                <w:bCs/>
                <w:sz w:val="24"/>
                <w:szCs w:val="24"/>
              </w:rPr>
            </w:pPr>
            <w:r w:rsidRPr="00012AA3">
              <w:rPr>
                <w:rFonts w:ascii="Times New Roman" w:hAnsi="Times New Roman" w:cs="Times New Roman"/>
                <w:bCs/>
                <w:sz w:val="24"/>
                <w:szCs w:val="24"/>
              </w:rPr>
              <w:t>Рабочая тетрадь</w:t>
            </w:r>
          </w:p>
          <w:p w:rsidR="00012AA3" w:rsidRPr="00012AA3" w:rsidRDefault="00012AA3" w:rsidP="00012AA3">
            <w:pPr>
              <w:ind w:left="142"/>
              <w:jc w:val="center"/>
              <w:rPr>
                <w:rFonts w:ascii="Times New Roman" w:hAnsi="Times New Roman" w:cs="Times New Roman"/>
                <w:bCs/>
                <w:sz w:val="24"/>
                <w:szCs w:val="24"/>
              </w:rPr>
            </w:pPr>
            <w:r w:rsidRPr="00012AA3">
              <w:rPr>
                <w:rFonts w:ascii="Times New Roman" w:hAnsi="Times New Roman" w:cs="Times New Roman"/>
                <w:bCs/>
                <w:sz w:val="24"/>
                <w:szCs w:val="24"/>
              </w:rPr>
              <w:t>Тестовые задания ОГЭ</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bCs/>
                <w:sz w:val="24"/>
                <w:szCs w:val="24"/>
              </w:rPr>
              <w:t>8 класс</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Москва  Дрофа 2018 г</w:t>
            </w:r>
          </w:p>
          <w:p w:rsidR="00012AA3" w:rsidRPr="00012AA3" w:rsidRDefault="00012AA3" w:rsidP="00012AA3">
            <w:pPr>
              <w:ind w:left="142"/>
              <w:jc w:val="center"/>
              <w:rPr>
                <w:rFonts w:ascii="Times New Roman" w:hAnsi="Times New Roman" w:cs="Times New Roman"/>
                <w:color w:val="00000A"/>
                <w:sz w:val="24"/>
                <w:szCs w:val="24"/>
              </w:rPr>
            </w:pP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О.В. Афанасьева,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И.В.Михееева,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К.М. Баранова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Английский язык</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 xml:space="preserve">Книга для чтения </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w:t>
            </w:r>
            <w:r w:rsidRPr="00012AA3">
              <w:rPr>
                <w:rFonts w:ascii="Times New Roman" w:eastAsia="Times New Roman" w:hAnsi="Times New Roman" w:cs="Times New Roman"/>
                <w:color w:val="00000A"/>
                <w:sz w:val="24"/>
                <w:szCs w:val="24"/>
                <w:lang w:val="en-US"/>
              </w:rPr>
              <w:t>RainbowEnglish</w:t>
            </w:r>
            <w:r w:rsidRPr="00012AA3">
              <w:rPr>
                <w:rFonts w:ascii="Times New Roman" w:eastAsia="Times New Roman" w:hAnsi="Times New Roman" w:cs="Times New Roman"/>
                <w:color w:val="00000A"/>
                <w:sz w:val="24"/>
                <w:szCs w:val="24"/>
              </w:rPr>
              <w:t>»</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8 класс</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Москва Дрофа 2019</w:t>
            </w:r>
          </w:p>
          <w:p w:rsidR="00012AA3" w:rsidRPr="00012AA3" w:rsidRDefault="00012AA3" w:rsidP="00012AA3">
            <w:pPr>
              <w:ind w:left="-284"/>
              <w:jc w:val="center"/>
              <w:rPr>
                <w:rFonts w:ascii="Times New Roman" w:eastAsia="Times New Roman" w:hAnsi="Times New Roman" w:cs="Times New Roman"/>
                <w:color w:val="00000A"/>
                <w:sz w:val="24"/>
                <w:szCs w:val="24"/>
              </w:rPr>
            </w:pPr>
          </w:p>
          <w:p w:rsidR="00012AA3" w:rsidRPr="00012AA3" w:rsidRDefault="00012AA3" w:rsidP="00012AA3">
            <w:pPr>
              <w:ind w:left="142"/>
              <w:jc w:val="center"/>
              <w:rPr>
                <w:rFonts w:ascii="Times New Roman" w:hAnsi="Times New Roman" w:cs="Times New Roman"/>
                <w:color w:val="00000A"/>
                <w:sz w:val="24"/>
                <w:szCs w:val="24"/>
              </w:rPr>
            </w:pPr>
          </w:p>
          <w:p w:rsidR="00012AA3" w:rsidRPr="00012AA3" w:rsidRDefault="00012AA3" w:rsidP="00012AA3">
            <w:pPr>
              <w:ind w:left="142"/>
              <w:jc w:val="both"/>
              <w:rPr>
                <w:rFonts w:ascii="Times New Roman" w:hAnsi="Times New Roman" w:cs="Times New Roman"/>
                <w:sz w:val="24"/>
                <w:szCs w:val="24"/>
              </w:rPr>
            </w:pPr>
          </w:p>
        </w:tc>
        <w:tc>
          <w:tcPr>
            <w:tcW w:w="2552" w:type="dxa"/>
          </w:tcPr>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О.В. Афанасьева,</w:t>
            </w:r>
          </w:p>
          <w:p w:rsidR="00012AA3" w:rsidRPr="00012AA3" w:rsidRDefault="00012AA3" w:rsidP="00012AA3">
            <w:pPr>
              <w:ind w:left="-284"/>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И.В.Михееева,</w:t>
            </w:r>
          </w:p>
          <w:p w:rsidR="00012AA3" w:rsidRPr="00012AA3" w:rsidRDefault="00012AA3" w:rsidP="00012AA3">
            <w:pPr>
              <w:jc w:val="center"/>
              <w:rPr>
                <w:rFonts w:ascii="Times New Roman" w:eastAsia="Times New Roman" w:hAnsi="Times New Roman" w:cs="Times New Roman"/>
                <w:color w:val="00000A"/>
                <w:sz w:val="24"/>
                <w:szCs w:val="24"/>
              </w:rPr>
            </w:pPr>
            <w:r w:rsidRPr="00012AA3">
              <w:rPr>
                <w:rFonts w:ascii="Times New Roman" w:eastAsia="Times New Roman" w:hAnsi="Times New Roman" w:cs="Times New Roman"/>
                <w:color w:val="00000A"/>
                <w:sz w:val="24"/>
                <w:szCs w:val="24"/>
              </w:rPr>
              <w:t>К.М.Баранова</w:t>
            </w:r>
          </w:p>
          <w:p w:rsidR="00012AA3" w:rsidRPr="00012AA3" w:rsidRDefault="00012AA3" w:rsidP="00012AA3">
            <w:pPr>
              <w:ind w:left="142"/>
              <w:jc w:val="center"/>
              <w:rPr>
                <w:rFonts w:ascii="Times New Roman" w:hAnsi="Times New Roman" w:cs="Times New Roman"/>
                <w:bCs/>
                <w:sz w:val="24"/>
                <w:szCs w:val="24"/>
              </w:rPr>
            </w:pPr>
            <w:r w:rsidRPr="00012AA3">
              <w:rPr>
                <w:rFonts w:ascii="Times New Roman" w:hAnsi="Times New Roman" w:cs="Times New Roman"/>
                <w:bCs/>
                <w:sz w:val="24"/>
                <w:szCs w:val="24"/>
              </w:rPr>
              <w:t>Английский язык</w:t>
            </w:r>
          </w:p>
          <w:p w:rsidR="00012AA3" w:rsidRPr="00012AA3" w:rsidRDefault="00012AA3" w:rsidP="00012AA3">
            <w:pPr>
              <w:ind w:left="142"/>
              <w:jc w:val="center"/>
              <w:rPr>
                <w:rFonts w:ascii="Times New Roman" w:hAnsi="Times New Roman" w:cs="Times New Roman"/>
                <w:bCs/>
                <w:sz w:val="24"/>
                <w:szCs w:val="24"/>
              </w:rPr>
            </w:pPr>
            <w:r w:rsidRPr="00012AA3">
              <w:rPr>
                <w:rFonts w:ascii="Times New Roman" w:hAnsi="Times New Roman" w:cs="Times New Roman"/>
                <w:color w:val="00000A"/>
                <w:sz w:val="24"/>
                <w:szCs w:val="24"/>
              </w:rPr>
              <w:t>«</w:t>
            </w:r>
            <w:r w:rsidRPr="00012AA3">
              <w:rPr>
                <w:rFonts w:ascii="Times New Roman" w:hAnsi="Times New Roman" w:cs="Times New Roman"/>
                <w:color w:val="00000A"/>
                <w:sz w:val="24"/>
                <w:szCs w:val="24"/>
                <w:lang w:val="en-US"/>
              </w:rPr>
              <w:t>RainbowEnglish</w:t>
            </w:r>
            <w:r w:rsidRPr="00012AA3">
              <w:rPr>
                <w:rFonts w:ascii="Times New Roman" w:hAnsi="Times New Roman" w:cs="Times New Roman"/>
                <w:color w:val="00000A"/>
                <w:sz w:val="24"/>
                <w:szCs w:val="24"/>
              </w:rPr>
              <w:t>»</w:t>
            </w:r>
          </w:p>
          <w:p w:rsidR="00012AA3" w:rsidRPr="00012AA3" w:rsidRDefault="00012AA3" w:rsidP="00012AA3">
            <w:pPr>
              <w:ind w:left="142"/>
              <w:jc w:val="center"/>
              <w:rPr>
                <w:rFonts w:ascii="Times New Roman" w:hAnsi="Times New Roman" w:cs="Times New Roman"/>
                <w:bCs/>
                <w:sz w:val="24"/>
                <w:szCs w:val="24"/>
              </w:rPr>
            </w:pPr>
            <w:r w:rsidRPr="00012AA3">
              <w:rPr>
                <w:rFonts w:ascii="Times New Roman" w:hAnsi="Times New Roman" w:cs="Times New Roman"/>
                <w:bCs/>
                <w:sz w:val="24"/>
                <w:szCs w:val="24"/>
              </w:rPr>
              <w:t>Контрольные  работы</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8 класс</w:t>
            </w:r>
          </w:p>
          <w:p w:rsidR="00012AA3" w:rsidRPr="00012AA3" w:rsidRDefault="00012AA3" w:rsidP="00012AA3">
            <w:pPr>
              <w:ind w:left="142"/>
              <w:jc w:val="center"/>
              <w:rPr>
                <w:rFonts w:ascii="Times New Roman" w:hAnsi="Times New Roman" w:cs="Times New Roman"/>
                <w:color w:val="00000A"/>
                <w:sz w:val="24"/>
                <w:szCs w:val="24"/>
              </w:rPr>
            </w:pPr>
            <w:r w:rsidRPr="00012AA3">
              <w:rPr>
                <w:rFonts w:ascii="Times New Roman" w:hAnsi="Times New Roman" w:cs="Times New Roman"/>
                <w:color w:val="00000A"/>
                <w:sz w:val="24"/>
                <w:szCs w:val="24"/>
              </w:rPr>
              <w:t>Москва Дрофа 2018 г.</w:t>
            </w:r>
          </w:p>
          <w:p w:rsidR="00012AA3" w:rsidRPr="00012AA3" w:rsidRDefault="00012AA3" w:rsidP="00012AA3">
            <w:pPr>
              <w:rPr>
                <w:rFonts w:ascii="Times New Roman" w:hAnsi="Times New Roman" w:cs="Times New Roman"/>
                <w:sz w:val="24"/>
                <w:szCs w:val="24"/>
              </w:rPr>
            </w:pPr>
          </w:p>
        </w:tc>
      </w:tr>
      <w:tr w:rsidR="00012AA3" w:rsidRPr="00E7691A" w:rsidTr="00012AA3">
        <w:tc>
          <w:tcPr>
            <w:tcW w:w="858" w:type="dxa"/>
          </w:tcPr>
          <w:p w:rsidR="00012AA3" w:rsidRPr="00012AA3" w:rsidRDefault="00012AA3" w:rsidP="00012AA3">
            <w:pPr>
              <w:jc w:val="center"/>
              <w:rPr>
                <w:rFonts w:ascii="Times New Roman" w:hAnsi="Times New Roman" w:cs="Times New Roman"/>
                <w:sz w:val="24"/>
                <w:szCs w:val="24"/>
              </w:rPr>
            </w:pPr>
            <w:r w:rsidRPr="00012AA3">
              <w:rPr>
                <w:rFonts w:ascii="Times New Roman" w:hAnsi="Times New Roman" w:cs="Times New Roman"/>
                <w:sz w:val="24"/>
                <w:szCs w:val="24"/>
              </w:rPr>
              <w:t>8</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алгебра</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Программы для общеобразовательных учреждений: Математика. 5-11 классы, ФГОС / авт.-сост. А.Г. Мерзляк, В.Б.Полонский, М.С.Якири др.]. – М.: Вентана-Граф, 2016.-152с./.</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Алгебра : 8 класс: учебник для учащихся общеобразовательных учреждений / А.Г. Мерзляк, В.Б. Полонский, М.С. Якир. — М.: Вентана-Граф, 2015 г.</w:t>
            </w:r>
          </w:p>
          <w:p w:rsidR="00012AA3" w:rsidRPr="00012AA3" w:rsidRDefault="00012AA3" w:rsidP="00012AA3">
            <w:pPr>
              <w:rPr>
                <w:rFonts w:ascii="Times New Roman" w:hAnsi="Times New Roman" w:cs="Times New Roman"/>
                <w:sz w:val="24"/>
                <w:szCs w:val="24"/>
              </w:rPr>
            </w:pPr>
          </w:p>
        </w:tc>
        <w:tc>
          <w:tcPr>
            <w:tcW w:w="3402" w:type="dxa"/>
          </w:tcPr>
          <w:p w:rsidR="00012AA3" w:rsidRPr="00012AA3" w:rsidRDefault="00012AA3" w:rsidP="00D266C8">
            <w:pPr>
              <w:numPr>
                <w:ilvl w:val="0"/>
                <w:numId w:val="374"/>
              </w:numPr>
              <w:rPr>
                <w:rFonts w:ascii="Times New Roman" w:hAnsi="Times New Roman" w:cs="Times New Roman"/>
                <w:sz w:val="24"/>
                <w:szCs w:val="24"/>
              </w:rPr>
            </w:pPr>
            <w:r w:rsidRPr="00012AA3">
              <w:rPr>
                <w:rFonts w:ascii="Times New Roman" w:hAnsi="Times New Roman" w:cs="Times New Roman"/>
                <w:sz w:val="24"/>
                <w:szCs w:val="24"/>
              </w:rPr>
              <w:t>Алгебра : 8 класс: дидактические материалы: сборник задач и контрольных работ / А.Г. Мерзляк, В.Б. Полонский, М.С. Якир. — М.: Вентана-Граф, 2015.</w:t>
            </w:r>
          </w:p>
          <w:p w:rsidR="00012AA3" w:rsidRPr="00012AA3" w:rsidRDefault="00012AA3" w:rsidP="00D266C8">
            <w:pPr>
              <w:numPr>
                <w:ilvl w:val="0"/>
                <w:numId w:val="374"/>
              </w:numPr>
              <w:rPr>
                <w:rFonts w:ascii="Times New Roman" w:hAnsi="Times New Roman" w:cs="Times New Roman"/>
                <w:sz w:val="24"/>
                <w:szCs w:val="24"/>
              </w:rPr>
            </w:pPr>
            <w:r w:rsidRPr="00012AA3">
              <w:rPr>
                <w:rFonts w:ascii="Times New Roman" w:hAnsi="Times New Roman" w:cs="Times New Roman"/>
                <w:sz w:val="24"/>
                <w:szCs w:val="24"/>
              </w:rPr>
              <w:t>Алгебра : 8 класс: методическое пособие / А.Г. Мерзляк, В.Б. Полонский, М.С. Якир. — М.: Вентана-Граф, 2015.</w:t>
            </w:r>
          </w:p>
          <w:p w:rsidR="00012AA3" w:rsidRPr="00012AA3" w:rsidRDefault="00012AA3" w:rsidP="00012AA3">
            <w:pPr>
              <w:rPr>
                <w:rFonts w:ascii="Times New Roman" w:hAnsi="Times New Roman" w:cs="Times New Roman"/>
                <w:sz w:val="24"/>
                <w:szCs w:val="24"/>
              </w:rPr>
            </w:pP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А.Г. Мерзляк, В.Б. Полонский, М.С. Якир.</w:t>
            </w:r>
          </w:p>
        </w:tc>
      </w:tr>
      <w:tr w:rsidR="00012AA3" w:rsidRPr="00E7691A" w:rsidTr="00012AA3">
        <w:tc>
          <w:tcPr>
            <w:tcW w:w="858" w:type="dxa"/>
          </w:tcPr>
          <w:p w:rsidR="00012AA3" w:rsidRPr="00012AA3" w:rsidRDefault="00012AA3" w:rsidP="00012AA3">
            <w:pPr>
              <w:jc w:val="center"/>
              <w:rPr>
                <w:rFonts w:ascii="Times New Roman" w:hAnsi="Times New Roman" w:cs="Times New Roman"/>
                <w:sz w:val="24"/>
                <w:szCs w:val="24"/>
              </w:rPr>
            </w:pPr>
            <w:r w:rsidRPr="00012AA3">
              <w:rPr>
                <w:rFonts w:ascii="Times New Roman" w:hAnsi="Times New Roman" w:cs="Times New Roman"/>
                <w:sz w:val="24"/>
                <w:szCs w:val="24"/>
              </w:rPr>
              <w:t>8</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геометрия</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Программы для общеобразовательных учреждений: Математика. 5-11 классы, ФГОС / авт.-сост. А.Г. Мерзляк, В.Б.Полонский, М.С.Якири др.]. – М.: Вентана-Граф, 2016.-152с./.</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Геометрия: 8 класс: учебник для учащихся общеобразовательных учреждений/ А.Г. Мерзляк, В.Б. Полонский, М.С. Якир. — М. :Вентана-Граф, 2018.</w:t>
            </w:r>
          </w:p>
          <w:p w:rsidR="00012AA3" w:rsidRPr="00012AA3" w:rsidRDefault="00012AA3" w:rsidP="00012AA3">
            <w:pPr>
              <w:rPr>
                <w:rFonts w:ascii="Times New Roman" w:hAnsi="Times New Roman" w:cs="Times New Roman"/>
                <w:sz w:val="24"/>
                <w:szCs w:val="24"/>
              </w:rPr>
            </w:pPr>
          </w:p>
        </w:tc>
        <w:tc>
          <w:tcPr>
            <w:tcW w:w="3402" w:type="dxa"/>
          </w:tcPr>
          <w:p w:rsidR="00012AA3" w:rsidRPr="00012AA3" w:rsidRDefault="00012AA3" w:rsidP="00D266C8">
            <w:pPr>
              <w:numPr>
                <w:ilvl w:val="0"/>
                <w:numId w:val="375"/>
              </w:numPr>
              <w:rPr>
                <w:rFonts w:ascii="Times New Roman" w:hAnsi="Times New Roman" w:cs="Times New Roman"/>
                <w:sz w:val="24"/>
                <w:szCs w:val="24"/>
              </w:rPr>
            </w:pPr>
            <w:r w:rsidRPr="00012AA3">
              <w:rPr>
                <w:rFonts w:ascii="Times New Roman" w:hAnsi="Times New Roman" w:cs="Times New Roman"/>
                <w:sz w:val="24"/>
                <w:szCs w:val="24"/>
              </w:rPr>
              <w:t>Геометрия: 8 класс: дидактические материалы: сборник задач и контрольных работ/ А.Г. Мерзляк, В.Б. Полонский, М.С. Якир. — М. :Вентана-Граф, 2018.</w:t>
            </w:r>
          </w:p>
          <w:p w:rsidR="00012AA3" w:rsidRPr="00012AA3" w:rsidRDefault="00012AA3" w:rsidP="00D266C8">
            <w:pPr>
              <w:numPr>
                <w:ilvl w:val="0"/>
                <w:numId w:val="375"/>
              </w:numPr>
              <w:rPr>
                <w:rFonts w:ascii="Times New Roman" w:hAnsi="Times New Roman" w:cs="Times New Roman"/>
                <w:sz w:val="24"/>
                <w:szCs w:val="24"/>
              </w:rPr>
            </w:pPr>
            <w:r w:rsidRPr="00012AA3">
              <w:rPr>
                <w:rFonts w:ascii="Times New Roman" w:hAnsi="Times New Roman" w:cs="Times New Roman"/>
                <w:sz w:val="24"/>
                <w:szCs w:val="24"/>
              </w:rPr>
              <w:t>Геометрия: 8 класс: методическое пособие/ Е.В. Буцко, А.Г. Мерзляк, В.Б. Полонский, М.С. Якир. — М. :Вентана-Граф, 2018.</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А.Г. Мерзляк, В.Б. Полонский, М.С. Якир.</w:t>
            </w:r>
          </w:p>
        </w:tc>
      </w:tr>
      <w:tr w:rsidR="00012AA3" w:rsidRPr="00E7691A" w:rsidTr="00012AA3">
        <w:tc>
          <w:tcPr>
            <w:tcW w:w="858" w:type="dxa"/>
          </w:tcPr>
          <w:p w:rsidR="00012AA3" w:rsidRPr="00012AA3" w:rsidRDefault="00012AA3" w:rsidP="00012AA3">
            <w:pPr>
              <w:jc w:val="center"/>
              <w:rPr>
                <w:rFonts w:ascii="Times New Roman" w:hAnsi="Times New Roman" w:cs="Times New Roman"/>
                <w:sz w:val="24"/>
                <w:szCs w:val="24"/>
              </w:rPr>
            </w:pPr>
            <w:r w:rsidRPr="00012AA3">
              <w:rPr>
                <w:rFonts w:ascii="Times New Roman" w:hAnsi="Times New Roman" w:cs="Times New Roman"/>
                <w:sz w:val="24"/>
                <w:szCs w:val="24"/>
              </w:rPr>
              <w:t>8</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информатика</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Л.Л.Босова, Информатика. Программа для основной школы. 5-6 классы, 7-9 классы.2013г.</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Л.Л.Босова Информатика 8</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Л.Л.Босова Методическое пособие для 7-9 классов. Бином.</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Л.Л.Босова Контрольные и самостоятельные работы.</w:t>
            </w:r>
          </w:p>
        </w:tc>
      </w:tr>
      <w:tr w:rsidR="00012AA3" w:rsidRPr="00E7691A" w:rsidTr="00012AA3">
        <w:tc>
          <w:tcPr>
            <w:tcW w:w="858" w:type="dxa"/>
            <w:vMerge w:val="restart"/>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8</w:t>
            </w:r>
          </w:p>
        </w:tc>
        <w:tc>
          <w:tcPr>
            <w:tcW w:w="1660" w:type="dxa"/>
            <w:vMerge w:val="restart"/>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История</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Данилов А. А. Рабочая программа и тематическое планирование курса «История России». 6—9 классы (основная школа) : учеб.пособие для общеобразоват. организаций /</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А. А. Данилов, О. Н. Журавлева, И. Е. Барыкина. —</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М.: Просвещение, 2016. — 77 с.</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«История России. 8 класс». Н. М. Арсентьев, А. А. Данилов и др. под редакцией А. В. Торкунова. 2 тт. М.: «Просвещение», 2016</w:t>
            </w:r>
          </w:p>
          <w:p w:rsidR="00012AA3" w:rsidRPr="00012AA3" w:rsidRDefault="00012AA3" w:rsidP="00012AA3">
            <w:pPr>
              <w:rPr>
                <w:rFonts w:ascii="Times New Roman" w:hAnsi="Times New Roman" w:cs="Times New Roman"/>
                <w:sz w:val="24"/>
                <w:szCs w:val="24"/>
              </w:rPr>
            </w:pPr>
          </w:p>
        </w:tc>
        <w:tc>
          <w:tcPr>
            <w:tcW w:w="3402" w:type="dxa"/>
          </w:tcPr>
          <w:p w:rsidR="00012AA3" w:rsidRPr="00012AA3" w:rsidRDefault="00012AA3" w:rsidP="00012AA3">
            <w:pPr>
              <w:shd w:val="clear" w:color="auto" w:fill="FFFFFF"/>
              <w:rPr>
                <w:rFonts w:ascii="Times New Roman" w:hAnsi="Times New Roman" w:cs="Times New Roman"/>
                <w:sz w:val="24"/>
                <w:szCs w:val="24"/>
              </w:rPr>
            </w:pPr>
            <w:r w:rsidRPr="00012AA3">
              <w:rPr>
                <w:rFonts w:ascii="Times New Roman" w:hAnsi="Times New Roman" w:cs="Times New Roman"/>
                <w:sz w:val="24"/>
                <w:szCs w:val="24"/>
              </w:rPr>
              <w:t>Поурочные рекомендации. История России. 8 класс.</w:t>
            </w:r>
            <w:r w:rsidRPr="00012AA3">
              <w:rPr>
                <w:rStyle w:val="apple-converted-space"/>
                <w:rFonts w:ascii="Times New Roman" w:hAnsi="Times New Roman" w:cs="Times New Roman"/>
                <w:sz w:val="24"/>
                <w:szCs w:val="24"/>
              </w:rPr>
              <w:t> </w:t>
            </w:r>
            <w:r w:rsidRPr="00012AA3">
              <w:rPr>
                <w:rStyle w:val="aff5"/>
                <w:rFonts w:ascii="Times New Roman" w:hAnsi="Times New Roman"/>
                <w:sz w:val="24"/>
                <w:szCs w:val="24"/>
              </w:rPr>
              <w:t>Журавлева О.Н.</w:t>
            </w:r>
          </w:p>
          <w:p w:rsidR="00012AA3" w:rsidRPr="00012AA3" w:rsidRDefault="00012AA3" w:rsidP="00012AA3">
            <w:pPr>
              <w:rPr>
                <w:rFonts w:ascii="Times New Roman" w:hAnsi="Times New Roman" w:cs="Times New Roman"/>
                <w:sz w:val="24"/>
                <w:szCs w:val="24"/>
              </w:rPr>
            </w:pPr>
          </w:p>
        </w:tc>
        <w:tc>
          <w:tcPr>
            <w:tcW w:w="2552" w:type="dxa"/>
          </w:tcPr>
          <w:p w:rsidR="00012AA3" w:rsidRPr="00012AA3" w:rsidRDefault="00012AA3" w:rsidP="00012AA3">
            <w:pPr>
              <w:shd w:val="clear" w:color="auto" w:fill="FFFFFF"/>
              <w:rPr>
                <w:rFonts w:ascii="Times New Roman" w:hAnsi="Times New Roman" w:cs="Times New Roman"/>
                <w:i/>
                <w:sz w:val="24"/>
                <w:szCs w:val="24"/>
              </w:rPr>
            </w:pPr>
            <w:r w:rsidRPr="00012AA3">
              <w:rPr>
                <w:rStyle w:val="aff5"/>
                <w:rFonts w:ascii="Times New Roman" w:hAnsi="Times New Roman"/>
                <w:sz w:val="24"/>
                <w:szCs w:val="24"/>
              </w:rPr>
              <w:t>История России. Контрольные работы 8 класс. Артасов И.А. - М.: «Просвещение», 2018</w:t>
            </w:r>
          </w:p>
          <w:p w:rsidR="00012AA3" w:rsidRPr="00012AA3" w:rsidRDefault="00012AA3" w:rsidP="00012AA3">
            <w:pPr>
              <w:rPr>
                <w:rFonts w:ascii="Times New Roman" w:hAnsi="Times New Roman" w:cs="Times New Roman"/>
                <w:sz w:val="24"/>
                <w:szCs w:val="24"/>
              </w:rPr>
            </w:pPr>
          </w:p>
        </w:tc>
      </w:tr>
      <w:tr w:rsidR="00012AA3" w:rsidRPr="00E7691A" w:rsidTr="00012AA3">
        <w:tc>
          <w:tcPr>
            <w:tcW w:w="858" w:type="dxa"/>
            <w:vMerge/>
          </w:tcPr>
          <w:p w:rsidR="00012AA3" w:rsidRPr="00012AA3" w:rsidRDefault="00012AA3" w:rsidP="00012AA3">
            <w:pPr>
              <w:jc w:val="center"/>
              <w:rPr>
                <w:rFonts w:ascii="Times New Roman" w:hAnsi="Times New Roman" w:cs="Times New Roman"/>
                <w:sz w:val="24"/>
                <w:szCs w:val="24"/>
              </w:rPr>
            </w:pPr>
          </w:p>
        </w:tc>
        <w:tc>
          <w:tcPr>
            <w:tcW w:w="1660" w:type="dxa"/>
            <w:vMerge/>
          </w:tcPr>
          <w:p w:rsidR="00012AA3" w:rsidRPr="00012AA3" w:rsidRDefault="00012AA3" w:rsidP="00012AA3">
            <w:pPr>
              <w:rPr>
                <w:rFonts w:ascii="Times New Roman" w:hAnsi="Times New Roman" w:cs="Times New Roman"/>
                <w:sz w:val="24"/>
                <w:szCs w:val="24"/>
              </w:rPr>
            </w:pP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Всеобщая история. Рабочие программы. Предметная линия учебников А. А. Вигасина — О. С. Сороко-Цюпы. 5—9 классы: пособие для учителей общеобразоват.организаций / [А. А. Вигасин, Г. И. Годер, Н. И. Шевченко и др.]. — 2-е изд., дораб.— М.: Просвещение,</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2014. — 144 с.</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«Новая история 1800 – 1900.8 класс». А.Я. Юдовская, П.А. Баранов, Л.М. Ванюшкина,– М.: «Просвещение», 2016</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Всеобщая история. История Нового времени 1800-9800. Поурочные разработки.8 класс: пособие для учителей общеобразоват. учреждений/ А.Я. Юдовская, Л.М. Ванюшкина, Т.В. Коваль. – М.: Просвещение,2014. – 192 с.</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Всеобщая история. История Нового времени 1800-1900. Проверочные и контрольные работы.8 класс: пособие для учителей общеобразоват. учреждений/ П.А. Баранов. – М.: Просвещение,2014. – 108 с.</w:t>
            </w: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8</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обществознание</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Обществознание. Рабочие программы. Предметная линия учебников под редакцией Л. Н. Боголюбова. 5—9 классы: пособие для учителейобщеобразоват.организаций/ [Л. Н. Боголюбов, Н. И. Городецкая,Л. Ф. Иванова и др.]. — 3-е изд. — М.: Просвещение,</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2014. — 63 с.</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Обществознание. 8 класс. Л.Н. Боголюбов и др.</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Обществознание. Поурочные разработки. 8 класс:учеб.пособиедляобщеобразоват.  организаций /[Л. Н. Боголюбов, Н. И. Городецкая, Л. Ф. Иванова</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и др.]. — 2-е изд. — М.: Просвещение, 2016. —174 с.</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Обществознание. Рабочая тетрадь. Л.Ф. Иванова, Я.В. Хотеенкова. — М.: Просвещение, 2018.</w:t>
            </w: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8</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География</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В.П. Дронов, Л Е. Савельева,</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Д.Л. Лопатников, И В. Протасова, География, Сборник примерных рабочих программ, Предметные линии «Сферы» 5-11 классы, Москва, Просвещение, 2019</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А.П. Кузнецов, Л.Е. Савельева, В.П. Дронов, География России: природа население  хозяйство,8 класс, Москва «Просвещение», 2018</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 xml:space="preserve">Стенин А.И. География Россия: природа население хозяйство, Поурочные методические рекомендации, 8 класс Москва «Просвещение», 2016 </w:t>
            </w:r>
          </w:p>
          <w:p w:rsidR="00012AA3" w:rsidRPr="00012AA3" w:rsidRDefault="00012AA3" w:rsidP="00012AA3">
            <w:pPr>
              <w:rPr>
                <w:rFonts w:ascii="Times New Roman" w:hAnsi="Times New Roman" w:cs="Times New Roman"/>
                <w:sz w:val="24"/>
                <w:szCs w:val="24"/>
              </w:rPr>
            </w:pPr>
          </w:p>
        </w:tc>
        <w:tc>
          <w:tcPr>
            <w:tcW w:w="2552" w:type="dxa"/>
          </w:tcPr>
          <w:p w:rsidR="00012AA3" w:rsidRPr="00012AA3" w:rsidRDefault="00012AA3" w:rsidP="00012AA3">
            <w:pPr>
              <w:rPr>
                <w:rFonts w:ascii="Times New Roman" w:hAnsi="Times New Roman" w:cs="Times New Roman"/>
                <w:color w:val="FF0000"/>
                <w:sz w:val="24"/>
                <w:szCs w:val="24"/>
              </w:rPr>
            </w:pPr>
            <w:r w:rsidRPr="00012AA3">
              <w:rPr>
                <w:rFonts w:ascii="Times New Roman" w:hAnsi="Times New Roman" w:cs="Times New Roman"/>
                <w:sz w:val="24"/>
                <w:szCs w:val="24"/>
              </w:rPr>
              <w:t>В.В. Баранов, География Россия: природа население хозяйство, тетрадь-экзаменатор, 8 класс, Москва «Просвещение», 2017</w:t>
            </w: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8</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Биология</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Л.Н. Сухорукова, В.С. Кучменко Биология.  Сборник примерных рабочих программ. Предметные линии учебников «Сферы» 5-11</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Москва, Просвещение, 2019</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Л.Н. Сухорукова, В.С. Кучменко, Т. А. Цехмистренко Биология Человек Культура здоровья 8 класс, Москва «Просвещение» 2018</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Л.Н. Сухорукова, В.С. Кучменко, Е.А. Дмитриева. Поурочные методические рекомендации.  "Биология. Человек. Культура здоровья. 8 класс",</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Москва, Просвещение, 2014</w:t>
            </w:r>
          </w:p>
          <w:p w:rsidR="00012AA3" w:rsidRPr="00012AA3" w:rsidRDefault="00012AA3" w:rsidP="00012AA3">
            <w:pPr>
              <w:rPr>
                <w:rFonts w:ascii="Times New Roman" w:hAnsi="Times New Roman" w:cs="Times New Roman"/>
                <w:sz w:val="24"/>
                <w:szCs w:val="24"/>
              </w:rPr>
            </w:pP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Л.Н. Сухорукова, В.С. Кучменко, М. А. Ефремова</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 xml:space="preserve">Биология. Человек. Культура здоровья, Тетрадь-экзаменатор, </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7 класс, Москва «Просвещение» 2018</w:t>
            </w: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8</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физика</w:t>
            </w:r>
          </w:p>
        </w:tc>
        <w:tc>
          <w:tcPr>
            <w:tcW w:w="3402" w:type="dxa"/>
          </w:tcPr>
          <w:p w:rsidR="00012AA3" w:rsidRPr="00012AA3" w:rsidRDefault="00012AA3" w:rsidP="00012AA3">
            <w:pPr>
              <w:suppressAutoHyphens/>
              <w:rPr>
                <w:rFonts w:ascii="Times New Roman" w:hAnsi="Times New Roman" w:cs="Times New Roman"/>
                <w:sz w:val="24"/>
                <w:szCs w:val="24"/>
              </w:rPr>
            </w:pPr>
            <w:r w:rsidRPr="00012AA3">
              <w:rPr>
                <w:rFonts w:ascii="Times New Roman" w:hAnsi="Times New Roman" w:cs="Times New Roman"/>
                <w:sz w:val="24"/>
                <w:szCs w:val="24"/>
              </w:rPr>
              <w:t>Авторской программой Е.М. Гутник, А.В. Перышкин (Программы для общеобразовательных учреждений. Физика. Астрономия.7-11 кл./ сост. Е.Н. Тихонова М.: Дрофа, 2013.).</w:t>
            </w:r>
          </w:p>
        </w:tc>
        <w:tc>
          <w:tcPr>
            <w:tcW w:w="3827" w:type="dxa"/>
          </w:tcPr>
          <w:p w:rsidR="00012AA3" w:rsidRPr="00012AA3" w:rsidRDefault="00012AA3" w:rsidP="00012AA3">
            <w:pPr>
              <w:suppressAutoHyphens/>
              <w:rPr>
                <w:rFonts w:ascii="Times New Roman" w:hAnsi="Times New Roman" w:cs="Times New Roman"/>
                <w:sz w:val="24"/>
                <w:szCs w:val="24"/>
              </w:rPr>
            </w:pPr>
            <w:r w:rsidRPr="00012AA3">
              <w:rPr>
                <w:rFonts w:ascii="Times New Roman" w:hAnsi="Times New Roman" w:cs="Times New Roman"/>
                <w:sz w:val="24"/>
                <w:szCs w:val="24"/>
              </w:rPr>
              <w:t>Перышкин, А.В.Физика 8: Учеб.для  общеобразоват. учреждений/А.В.Перышкин.  - 13-е изд.- М.:Дрофа, 2010. – 256с.</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Методическое пособие под редакцией Н.В.Филонович.</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ab/>
              <w:t xml:space="preserve">Физика. Самостоятельные и контрольные работы. 8 класс (авторы:А. Е. Марон, Е. А. Марон).   </w:t>
            </w: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8</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химия</w:t>
            </w:r>
          </w:p>
        </w:tc>
        <w:tc>
          <w:tcPr>
            <w:tcW w:w="3402" w:type="dxa"/>
          </w:tcPr>
          <w:p w:rsidR="00012AA3" w:rsidRPr="00012AA3" w:rsidRDefault="00012AA3" w:rsidP="00012AA3">
            <w:pPr>
              <w:ind w:firstLine="142"/>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Химия. 8-9 классы. Рабочие программы. Предметная линия учебников Г.Е.Рудзитиса и др.ФГОС. – М.:Просвещение, 2018г.</w:t>
            </w:r>
          </w:p>
        </w:tc>
        <w:tc>
          <w:tcPr>
            <w:tcW w:w="3827" w:type="dxa"/>
          </w:tcPr>
          <w:p w:rsidR="00012AA3" w:rsidRPr="00012AA3" w:rsidRDefault="00012AA3" w:rsidP="00012AA3">
            <w:pPr>
              <w:ind w:firstLine="142"/>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Г.Е.Рудзитис,  Ф.Г.Фельдман. Химия 8 класс, - М.: Просвещение, 2017г.</w:t>
            </w:r>
          </w:p>
          <w:p w:rsidR="00012AA3" w:rsidRPr="00012AA3" w:rsidRDefault="00012AA3" w:rsidP="00012AA3">
            <w:pPr>
              <w:ind w:firstLine="142"/>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4-е издание.</w:t>
            </w:r>
          </w:p>
        </w:tc>
        <w:tc>
          <w:tcPr>
            <w:tcW w:w="3402" w:type="dxa"/>
          </w:tcPr>
          <w:p w:rsidR="00012AA3" w:rsidRPr="00012AA3" w:rsidRDefault="00012AA3" w:rsidP="00012AA3">
            <w:pPr>
              <w:ind w:firstLine="142"/>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Н.Н.Гара. Химия. 8-9 классы. Задачник с «помощником», - М.:Просещение, 2016г.</w:t>
            </w:r>
          </w:p>
          <w:p w:rsidR="00012AA3" w:rsidRPr="00012AA3" w:rsidRDefault="00012AA3" w:rsidP="00012AA3">
            <w:pPr>
              <w:ind w:firstLine="142"/>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6-издание.</w:t>
            </w:r>
          </w:p>
          <w:p w:rsidR="00012AA3" w:rsidRPr="00012AA3" w:rsidRDefault="00012AA3" w:rsidP="00012AA3">
            <w:pPr>
              <w:ind w:firstLine="142"/>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Н.Н.Гара. Химия уроки в 8 классе. Пособие для учителя, - М.: Просвещение, 2014г.</w:t>
            </w:r>
          </w:p>
        </w:tc>
        <w:tc>
          <w:tcPr>
            <w:tcW w:w="2552" w:type="dxa"/>
          </w:tcPr>
          <w:p w:rsidR="00012AA3" w:rsidRPr="00012AA3" w:rsidRDefault="00012AA3" w:rsidP="00012AA3">
            <w:pPr>
              <w:ind w:firstLine="142"/>
              <w:jc w:val="center"/>
              <w:rPr>
                <w:rFonts w:ascii="Times New Roman" w:hAnsi="Times New Roman" w:cs="Times New Roman"/>
                <w:sz w:val="24"/>
                <w:szCs w:val="24"/>
              </w:rPr>
            </w:pPr>
            <w:r w:rsidRPr="00012AA3">
              <w:rPr>
                <w:rFonts w:ascii="Times New Roman" w:hAnsi="Times New Roman" w:cs="Times New Roman"/>
                <w:sz w:val="24"/>
                <w:szCs w:val="24"/>
              </w:rPr>
              <w:t>А.М.Радецкий</w:t>
            </w:r>
          </w:p>
          <w:p w:rsidR="00012AA3" w:rsidRPr="00012AA3" w:rsidRDefault="00012AA3" w:rsidP="00012AA3">
            <w:pPr>
              <w:ind w:firstLine="142"/>
              <w:jc w:val="center"/>
              <w:rPr>
                <w:rFonts w:ascii="Times New Roman" w:hAnsi="Times New Roman" w:cs="Times New Roman"/>
                <w:sz w:val="24"/>
                <w:szCs w:val="24"/>
              </w:rPr>
            </w:pPr>
            <w:r w:rsidRPr="00012AA3">
              <w:rPr>
                <w:rFonts w:ascii="Times New Roman" w:hAnsi="Times New Roman" w:cs="Times New Roman"/>
                <w:sz w:val="24"/>
                <w:szCs w:val="24"/>
              </w:rPr>
              <w:t>Химия. 8-9 классы.  Дидактический материал, М.: Просвещение, 2016г.</w:t>
            </w: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8</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Изобразительное искусство</w:t>
            </w:r>
          </w:p>
        </w:tc>
        <w:tc>
          <w:tcPr>
            <w:tcW w:w="3402" w:type="dxa"/>
          </w:tcPr>
          <w:p w:rsidR="00012AA3" w:rsidRPr="00012AA3" w:rsidRDefault="00012AA3" w:rsidP="00012AA3">
            <w:pPr>
              <w:widowControl w:val="0"/>
              <w:autoSpaceDE w:val="0"/>
              <w:autoSpaceDN w:val="0"/>
              <w:ind w:left="107" w:right="316"/>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Изобразительное искусство. Рабочие программы.</w:t>
            </w:r>
          </w:p>
          <w:p w:rsidR="00012AA3" w:rsidRPr="00012AA3" w:rsidRDefault="00012AA3" w:rsidP="00012AA3">
            <w:pPr>
              <w:widowControl w:val="0"/>
              <w:autoSpaceDE w:val="0"/>
              <w:autoSpaceDN w:val="0"/>
              <w:ind w:left="107" w:right="84"/>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Предметная линия учебников под ред. Б. М. Неменского. 5–8 классы : учеб.пособиедля</w:t>
            </w:r>
          </w:p>
          <w:p w:rsidR="00012AA3" w:rsidRPr="00012AA3" w:rsidRDefault="00012AA3" w:rsidP="00012AA3">
            <w:pPr>
              <w:ind w:firstLine="142"/>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lang w:bidi="ru-RU"/>
              </w:rPr>
              <w:t>общеобразоват. организаций / Б. М. Неменский [и др.]. – М. : Просвещение, 2016.</w:t>
            </w:r>
          </w:p>
        </w:tc>
        <w:tc>
          <w:tcPr>
            <w:tcW w:w="3827" w:type="dxa"/>
          </w:tcPr>
          <w:p w:rsidR="00012AA3" w:rsidRPr="00012AA3" w:rsidRDefault="00012AA3" w:rsidP="00012AA3">
            <w:pPr>
              <w:ind w:firstLine="142"/>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Изобразительное искусство в театре, кино, на телевидении. 8 класс</w:t>
            </w:r>
          </w:p>
          <w:p w:rsidR="00012AA3" w:rsidRPr="00012AA3" w:rsidRDefault="00012AA3" w:rsidP="00012AA3">
            <w:pPr>
              <w:ind w:firstLine="142"/>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А.С.Питерских, - М.:Просвещение, 2017г</w:t>
            </w:r>
          </w:p>
        </w:tc>
        <w:tc>
          <w:tcPr>
            <w:tcW w:w="3402" w:type="dxa"/>
          </w:tcPr>
          <w:p w:rsidR="00012AA3" w:rsidRPr="00012AA3" w:rsidRDefault="00012AA3" w:rsidP="00012AA3">
            <w:pPr>
              <w:ind w:firstLine="142"/>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Голицына В. Б., Питерских А. С. / Под ред. Неменского Б. М.</w:t>
            </w:r>
          </w:p>
          <w:p w:rsidR="00012AA3" w:rsidRPr="00012AA3" w:rsidRDefault="00012AA3" w:rsidP="00012AA3">
            <w:pPr>
              <w:ind w:firstLine="142"/>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Уроки изобразительного искусства. Изобразительное искусство в театре, кино, на телевидении. Поурочные разработки. 8 класс</w:t>
            </w:r>
          </w:p>
        </w:tc>
        <w:tc>
          <w:tcPr>
            <w:tcW w:w="2552" w:type="dxa"/>
          </w:tcPr>
          <w:p w:rsidR="00012AA3" w:rsidRPr="00012AA3" w:rsidRDefault="00012AA3" w:rsidP="00012AA3">
            <w:pPr>
              <w:ind w:firstLine="142"/>
              <w:jc w:val="center"/>
              <w:rPr>
                <w:rFonts w:ascii="Times New Roman" w:hAnsi="Times New Roman" w:cs="Times New Roman"/>
                <w:sz w:val="24"/>
                <w:szCs w:val="24"/>
              </w:rPr>
            </w:pPr>
          </w:p>
        </w:tc>
      </w:tr>
      <w:tr w:rsidR="00012AA3" w:rsidRPr="00E7691A" w:rsidTr="00012AA3">
        <w:tc>
          <w:tcPr>
            <w:tcW w:w="858"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8</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технология</w:t>
            </w:r>
          </w:p>
        </w:tc>
        <w:tc>
          <w:tcPr>
            <w:tcW w:w="3402" w:type="dxa"/>
          </w:tcPr>
          <w:p w:rsidR="00012AA3" w:rsidRPr="00012AA3" w:rsidRDefault="00012AA3" w:rsidP="00012AA3">
            <w:pPr>
              <w:widowControl w:val="0"/>
              <w:tabs>
                <w:tab w:val="right" w:pos="2159"/>
              </w:tabs>
              <w:autoSpaceDE w:val="0"/>
              <w:autoSpaceDN w:val="0"/>
              <w:ind w:left="107" w:right="97"/>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Технология: программа:</w:t>
            </w:r>
            <w:r w:rsidRPr="00012AA3">
              <w:rPr>
                <w:rFonts w:ascii="Times New Roman" w:eastAsia="Times New Roman" w:hAnsi="Times New Roman" w:cs="Times New Roman"/>
                <w:sz w:val="24"/>
                <w:szCs w:val="24"/>
                <w:lang w:bidi="ru-RU"/>
              </w:rPr>
              <w:tab/>
              <w:t>5-8</w:t>
            </w:r>
          </w:p>
          <w:p w:rsidR="00012AA3" w:rsidRPr="00012AA3" w:rsidRDefault="00012AA3" w:rsidP="00012AA3">
            <w:pPr>
              <w:widowControl w:val="0"/>
              <w:autoSpaceDE w:val="0"/>
              <w:autoSpaceDN w:val="0"/>
              <w:spacing w:line="252" w:lineRule="exact"/>
              <w:ind w:left="107"/>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классы</w:t>
            </w:r>
          </w:p>
          <w:p w:rsidR="00012AA3" w:rsidRPr="00012AA3" w:rsidRDefault="00012AA3" w:rsidP="00012AA3">
            <w:pPr>
              <w:widowControl w:val="0"/>
              <w:autoSpaceDE w:val="0"/>
              <w:autoSpaceDN w:val="0"/>
              <w:ind w:left="107" w:right="95"/>
              <w:jc w:val="both"/>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/А.Т.Тищенко, Н.В. Синица. – М.: Вентана - Граф, 2016.</w:t>
            </w:r>
          </w:p>
          <w:p w:rsidR="00012AA3" w:rsidRPr="00012AA3" w:rsidRDefault="00012AA3" w:rsidP="00012AA3">
            <w:pPr>
              <w:widowControl w:val="0"/>
              <w:autoSpaceDE w:val="0"/>
              <w:autoSpaceDN w:val="0"/>
              <w:ind w:left="107" w:right="316"/>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-144 с.</w:t>
            </w:r>
          </w:p>
        </w:tc>
        <w:tc>
          <w:tcPr>
            <w:tcW w:w="3827" w:type="dxa"/>
          </w:tcPr>
          <w:p w:rsidR="00012AA3" w:rsidRPr="00012AA3" w:rsidRDefault="00012AA3" w:rsidP="00012AA3">
            <w:pPr>
              <w:widowControl w:val="0"/>
              <w:tabs>
                <w:tab w:val="left" w:pos="340"/>
              </w:tabs>
              <w:autoSpaceDE w:val="0"/>
              <w:autoSpaceDN w:val="0"/>
              <w:ind w:left="-136" w:right="384"/>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1)Технология. Технологии ведения дома: 8класс:</w:t>
            </w:r>
          </w:p>
          <w:p w:rsidR="00012AA3" w:rsidRPr="00012AA3" w:rsidRDefault="00012AA3" w:rsidP="00012AA3">
            <w:pPr>
              <w:widowControl w:val="0"/>
              <w:autoSpaceDE w:val="0"/>
              <w:autoSpaceDN w:val="0"/>
              <w:ind w:left="102" w:right="391"/>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учебник для учащихся общеобразовательных организаций /Н.В. Синица, В.Д.Симоненко. – М.:</w:t>
            </w:r>
          </w:p>
          <w:p w:rsidR="00012AA3" w:rsidRPr="00012AA3" w:rsidRDefault="00012AA3" w:rsidP="00012AA3">
            <w:pPr>
              <w:widowControl w:val="0"/>
              <w:autoSpaceDE w:val="0"/>
              <w:autoSpaceDN w:val="0"/>
              <w:spacing w:line="251" w:lineRule="exact"/>
              <w:ind w:left="102"/>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Вентана - Граф, 2018. – 160 с.</w:t>
            </w:r>
          </w:p>
          <w:p w:rsidR="00012AA3" w:rsidRPr="00012AA3" w:rsidRDefault="00012AA3" w:rsidP="00012AA3">
            <w:pPr>
              <w:widowControl w:val="0"/>
              <w:tabs>
                <w:tab w:val="left" w:pos="340"/>
              </w:tabs>
              <w:autoSpaceDE w:val="0"/>
              <w:autoSpaceDN w:val="0"/>
              <w:spacing w:before="194" w:line="253" w:lineRule="exact"/>
              <w:ind w:left="-136"/>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2)Технология.</w:t>
            </w:r>
          </w:p>
          <w:p w:rsidR="00012AA3" w:rsidRPr="00012AA3" w:rsidRDefault="00012AA3" w:rsidP="00012AA3">
            <w:pPr>
              <w:widowControl w:val="0"/>
              <w:autoSpaceDE w:val="0"/>
              <w:autoSpaceDN w:val="0"/>
              <w:ind w:left="102" w:right="145"/>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Индустриальные технологии: 8 класс: учебник для</w:t>
            </w:r>
          </w:p>
          <w:p w:rsidR="00012AA3" w:rsidRPr="00012AA3" w:rsidRDefault="00012AA3" w:rsidP="00012AA3">
            <w:pPr>
              <w:widowControl w:val="0"/>
              <w:autoSpaceDE w:val="0"/>
              <w:autoSpaceDN w:val="0"/>
              <w:spacing w:before="1"/>
              <w:ind w:left="102"/>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учащихся</w:t>
            </w:r>
          </w:p>
          <w:p w:rsidR="00012AA3" w:rsidRPr="00012AA3" w:rsidRDefault="00012AA3" w:rsidP="00012AA3">
            <w:pPr>
              <w:widowControl w:val="0"/>
              <w:autoSpaceDE w:val="0"/>
              <w:autoSpaceDN w:val="0"/>
              <w:spacing w:before="1" w:line="252" w:lineRule="exact"/>
              <w:ind w:left="102"/>
              <w:rPr>
                <w:rFonts w:ascii="Times New Roman" w:eastAsia="Times New Roman" w:hAnsi="Times New Roman" w:cs="Times New Roman"/>
                <w:sz w:val="24"/>
                <w:szCs w:val="24"/>
                <w:lang w:bidi="ru-RU"/>
              </w:rPr>
            </w:pPr>
            <w:r w:rsidRPr="00012AA3">
              <w:rPr>
                <w:rFonts w:ascii="Times New Roman" w:eastAsia="Times New Roman" w:hAnsi="Times New Roman" w:cs="Times New Roman"/>
                <w:sz w:val="24"/>
                <w:szCs w:val="24"/>
                <w:lang w:bidi="ru-RU"/>
              </w:rPr>
              <w:t>общеобразовательных</w:t>
            </w:r>
          </w:p>
          <w:p w:rsidR="00012AA3" w:rsidRPr="00012AA3" w:rsidRDefault="00012AA3" w:rsidP="00012AA3">
            <w:pPr>
              <w:ind w:firstLine="142"/>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lang w:bidi="ru-RU"/>
              </w:rPr>
              <w:t>организаций/ А.Т.Тищенко, В.Д.Симоненко. – 2-е изд., исп. – М.: Вентана-Граф, 2017 – 176 с.: ил</w:t>
            </w:r>
          </w:p>
        </w:tc>
        <w:tc>
          <w:tcPr>
            <w:tcW w:w="3402" w:type="dxa"/>
          </w:tcPr>
          <w:p w:rsidR="00012AA3" w:rsidRPr="00012AA3" w:rsidRDefault="00012AA3" w:rsidP="00012AA3">
            <w:pPr>
              <w:widowControl w:val="0"/>
              <w:autoSpaceDE w:val="0"/>
              <w:autoSpaceDN w:val="0"/>
              <w:ind w:left="106" w:right="217"/>
              <w:rPr>
                <w:rFonts w:ascii="Times New Roman" w:eastAsia="Times New Roman" w:hAnsi="Times New Roman" w:cs="Times New Roman"/>
                <w:sz w:val="24"/>
                <w:szCs w:val="24"/>
                <w:lang w:bidi="ru-RU"/>
              </w:rPr>
            </w:pPr>
          </w:p>
        </w:tc>
        <w:tc>
          <w:tcPr>
            <w:tcW w:w="2552" w:type="dxa"/>
          </w:tcPr>
          <w:p w:rsidR="00012AA3" w:rsidRPr="00012AA3" w:rsidRDefault="00012AA3" w:rsidP="00012AA3">
            <w:pPr>
              <w:ind w:firstLine="142"/>
              <w:jc w:val="center"/>
              <w:rPr>
                <w:rFonts w:ascii="Times New Roman" w:hAnsi="Times New Roman" w:cs="Times New Roman"/>
                <w:sz w:val="24"/>
                <w:szCs w:val="24"/>
              </w:rPr>
            </w:pPr>
          </w:p>
        </w:tc>
      </w:tr>
      <w:tr w:rsidR="00012AA3" w:rsidRPr="00E7691A" w:rsidTr="00012AA3">
        <w:tc>
          <w:tcPr>
            <w:tcW w:w="858" w:type="dxa"/>
          </w:tcPr>
          <w:p w:rsidR="00012AA3" w:rsidRPr="00012AA3" w:rsidRDefault="00012AA3" w:rsidP="00012AA3">
            <w:pPr>
              <w:pStyle w:val="Default"/>
            </w:pPr>
            <w:r w:rsidRPr="00012AA3">
              <w:t>8 класс</w:t>
            </w:r>
          </w:p>
        </w:tc>
        <w:tc>
          <w:tcPr>
            <w:tcW w:w="1660" w:type="dxa"/>
          </w:tcPr>
          <w:p w:rsidR="00012AA3" w:rsidRPr="00012AA3" w:rsidRDefault="00012AA3" w:rsidP="00012AA3">
            <w:pPr>
              <w:pStyle w:val="Default"/>
            </w:pPr>
            <w:r w:rsidRPr="00012AA3">
              <w:t>Физическая культура</w:t>
            </w:r>
          </w:p>
        </w:tc>
        <w:tc>
          <w:tcPr>
            <w:tcW w:w="3402" w:type="dxa"/>
          </w:tcPr>
          <w:p w:rsidR="00012AA3" w:rsidRPr="00012AA3" w:rsidRDefault="00012AA3" w:rsidP="00012AA3">
            <w:pPr>
              <w:pStyle w:val="Default"/>
            </w:pPr>
            <w:r w:rsidRPr="00012AA3">
              <w:t>Лях В. И.</w:t>
            </w:r>
          </w:p>
          <w:p w:rsidR="00012AA3" w:rsidRPr="00012AA3" w:rsidRDefault="00012AA3" w:rsidP="00012AA3">
            <w:pPr>
              <w:pStyle w:val="Default"/>
            </w:pPr>
            <w:r w:rsidRPr="00012AA3">
              <w:t>Физическая культура. Рабочие программы. Предметная линия учебников М. Я. Виленского, В. И. Ляха. 5-9 классы</w:t>
            </w:r>
          </w:p>
          <w:p w:rsidR="00012AA3" w:rsidRPr="00012AA3" w:rsidRDefault="00012AA3" w:rsidP="00012AA3">
            <w:pPr>
              <w:pStyle w:val="Default"/>
            </w:pPr>
            <w:r w:rsidRPr="00012AA3">
              <w:t>М.:Просвещение,</w:t>
            </w:r>
          </w:p>
          <w:p w:rsidR="00012AA3" w:rsidRPr="00012AA3" w:rsidRDefault="00012AA3" w:rsidP="00012AA3">
            <w:pPr>
              <w:pStyle w:val="Default"/>
            </w:pPr>
            <w:r w:rsidRPr="00012AA3">
              <w:t>2011</w:t>
            </w:r>
          </w:p>
        </w:tc>
        <w:tc>
          <w:tcPr>
            <w:tcW w:w="3827" w:type="dxa"/>
          </w:tcPr>
          <w:p w:rsidR="00012AA3" w:rsidRPr="00012AA3" w:rsidRDefault="00012AA3" w:rsidP="00012AA3">
            <w:pPr>
              <w:pStyle w:val="Default"/>
            </w:pPr>
            <w:r w:rsidRPr="00012AA3">
              <w:t>Лях В. И.</w:t>
            </w:r>
          </w:p>
          <w:p w:rsidR="00012AA3" w:rsidRPr="00012AA3" w:rsidRDefault="00012AA3" w:rsidP="00012AA3">
            <w:pPr>
              <w:pStyle w:val="Default"/>
            </w:pPr>
            <w:r w:rsidRPr="00012AA3">
              <w:t>Физическая культура. 8-9 классы.</w:t>
            </w:r>
          </w:p>
          <w:p w:rsidR="00012AA3" w:rsidRPr="00012AA3" w:rsidRDefault="00012AA3" w:rsidP="00012AA3">
            <w:pPr>
              <w:pStyle w:val="Default"/>
            </w:pPr>
          </w:p>
        </w:tc>
        <w:tc>
          <w:tcPr>
            <w:tcW w:w="3402" w:type="dxa"/>
          </w:tcPr>
          <w:p w:rsidR="00012AA3" w:rsidRPr="00012AA3" w:rsidRDefault="00012AA3" w:rsidP="00012AA3">
            <w:pPr>
              <w:pStyle w:val="Default"/>
            </w:pPr>
            <w:r w:rsidRPr="00012AA3">
              <w:t>Лях В. И.</w:t>
            </w:r>
          </w:p>
          <w:p w:rsidR="00012AA3" w:rsidRPr="00012AA3" w:rsidRDefault="00012AA3" w:rsidP="00012AA3">
            <w:pPr>
              <w:pStyle w:val="Default"/>
            </w:pPr>
            <w:r w:rsidRPr="00012AA3">
              <w:t>Физическая культура. Методические рекомендации8-9 классы</w:t>
            </w:r>
          </w:p>
          <w:p w:rsidR="00012AA3" w:rsidRPr="00012AA3" w:rsidRDefault="00012AA3" w:rsidP="00012AA3">
            <w:pPr>
              <w:pStyle w:val="Default"/>
            </w:pPr>
          </w:p>
        </w:tc>
        <w:tc>
          <w:tcPr>
            <w:tcW w:w="2552" w:type="dxa"/>
          </w:tcPr>
          <w:p w:rsidR="00012AA3" w:rsidRPr="00012AA3" w:rsidRDefault="00012AA3" w:rsidP="00012AA3">
            <w:pPr>
              <w:pStyle w:val="Default"/>
            </w:pPr>
            <w:r w:rsidRPr="00012AA3">
              <w:t>Лях В. И.</w:t>
            </w:r>
            <w:r w:rsidRPr="00012AA3">
              <w:br/>
              <w:t>Физическая культура. 5-9 класс Тестовый контроль. Пособие для учителя</w:t>
            </w:r>
          </w:p>
        </w:tc>
      </w:tr>
      <w:tr w:rsidR="00012AA3" w:rsidRPr="00E7691A" w:rsidTr="00012AA3">
        <w:tc>
          <w:tcPr>
            <w:tcW w:w="858" w:type="dxa"/>
          </w:tcPr>
          <w:p w:rsidR="00012AA3" w:rsidRPr="00012AA3" w:rsidRDefault="00012AA3" w:rsidP="00012AA3">
            <w:pPr>
              <w:pStyle w:val="Default"/>
            </w:pPr>
            <w:r w:rsidRPr="00012AA3">
              <w:t>8 класс</w:t>
            </w:r>
          </w:p>
        </w:tc>
        <w:tc>
          <w:tcPr>
            <w:tcW w:w="1660" w:type="dxa"/>
          </w:tcPr>
          <w:p w:rsidR="00012AA3" w:rsidRPr="00012AA3" w:rsidRDefault="00012AA3" w:rsidP="00012AA3">
            <w:pPr>
              <w:pStyle w:val="Default"/>
            </w:pPr>
            <w:r w:rsidRPr="00012AA3">
              <w:t>Основы безопасности жизнедеятельности</w:t>
            </w:r>
          </w:p>
        </w:tc>
        <w:tc>
          <w:tcPr>
            <w:tcW w:w="3402" w:type="dxa"/>
          </w:tcPr>
          <w:p w:rsidR="00012AA3" w:rsidRPr="00012AA3" w:rsidRDefault="00012AA3" w:rsidP="00012AA3">
            <w:pPr>
              <w:pStyle w:val="Default"/>
            </w:pPr>
            <w:r w:rsidRPr="00012AA3">
              <w:t>Рабочие программы. Основы безопасности жизнедеятельности. 5-9 классы. А.Т. Смирнов, Б.О. Хренников.- М.: Просвещение,2016</w:t>
            </w:r>
          </w:p>
        </w:tc>
        <w:tc>
          <w:tcPr>
            <w:tcW w:w="3827" w:type="dxa"/>
          </w:tcPr>
          <w:p w:rsidR="00012AA3" w:rsidRPr="00012AA3" w:rsidRDefault="00012AA3" w:rsidP="00012AA3">
            <w:pPr>
              <w:pStyle w:val="Default"/>
            </w:pPr>
            <w:r w:rsidRPr="00012AA3">
              <w:t xml:space="preserve">1.Смирнов А.Т., Хренников Б.О. «Основы безопасности жизнедеятельности». 8 класс. Учебник. </w:t>
            </w:r>
          </w:p>
        </w:tc>
        <w:tc>
          <w:tcPr>
            <w:tcW w:w="3402" w:type="dxa"/>
          </w:tcPr>
          <w:p w:rsidR="00012AA3" w:rsidRPr="00012AA3" w:rsidRDefault="00012AA3" w:rsidP="00012AA3">
            <w:pPr>
              <w:pStyle w:val="Default"/>
            </w:pPr>
            <w:r w:rsidRPr="00012AA3">
              <w:t>Смирнов А.Т., Хренников Б.О. Под общ.ред. Смирнова А.Т. Основы безопасности жизнедеятельности. 5-9 классы. Поурочные разработки</w:t>
            </w:r>
          </w:p>
        </w:tc>
        <w:tc>
          <w:tcPr>
            <w:tcW w:w="2552" w:type="dxa"/>
          </w:tcPr>
          <w:p w:rsidR="00012AA3" w:rsidRPr="00012AA3" w:rsidRDefault="00012AA3" w:rsidP="00012AA3">
            <w:pPr>
              <w:pStyle w:val="Default"/>
            </w:pPr>
            <w:r w:rsidRPr="00012AA3">
              <w:t>1.Смирнов А.Т., Хренников Б.О. Под общ.ред. Смирнова А.Т. Основы безопасности жизнедеятельности. 5-9 классы. Поурочные разработки</w:t>
            </w:r>
          </w:p>
        </w:tc>
      </w:tr>
      <w:tr w:rsidR="00012AA3" w:rsidRPr="00E7691A" w:rsidTr="00012AA3">
        <w:tc>
          <w:tcPr>
            <w:tcW w:w="858" w:type="dxa"/>
          </w:tcPr>
          <w:p w:rsidR="00012AA3" w:rsidRPr="00012AA3" w:rsidRDefault="00012AA3" w:rsidP="00012AA3">
            <w:pPr>
              <w:pStyle w:val="Default"/>
            </w:pPr>
            <w:r w:rsidRPr="00012AA3">
              <w:t>9 класс</w:t>
            </w:r>
          </w:p>
        </w:tc>
        <w:tc>
          <w:tcPr>
            <w:tcW w:w="1660" w:type="dxa"/>
          </w:tcPr>
          <w:p w:rsidR="00012AA3" w:rsidRPr="00012AA3" w:rsidRDefault="00012AA3" w:rsidP="00012AA3">
            <w:pPr>
              <w:pStyle w:val="Default"/>
            </w:pPr>
            <w:r w:rsidRPr="00012AA3">
              <w:t>Русский язык</w:t>
            </w:r>
          </w:p>
        </w:tc>
        <w:tc>
          <w:tcPr>
            <w:tcW w:w="3402" w:type="dxa"/>
          </w:tcPr>
          <w:p w:rsidR="00012AA3" w:rsidRPr="00012AA3" w:rsidRDefault="00012AA3" w:rsidP="00012AA3">
            <w:pPr>
              <w:pStyle w:val="Default"/>
            </w:pPr>
          </w:p>
        </w:tc>
        <w:tc>
          <w:tcPr>
            <w:tcW w:w="3827" w:type="dxa"/>
          </w:tcPr>
          <w:p w:rsidR="00012AA3" w:rsidRPr="00012AA3" w:rsidRDefault="00012AA3" w:rsidP="00012AA3">
            <w:pPr>
              <w:pStyle w:val="Default"/>
            </w:pPr>
          </w:p>
        </w:tc>
        <w:tc>
          <w:tcPr>
            <w:tcW w:w="3402" w:type="dxa"/>
          </w:tcPr>
          <w:p w:rsidR="00012AA3" w:rsidRPr="00012AA3" w:rsidRDefault="00012AA3" w:rsidP="00012AA3">
            <w:pPr>
              <w:pStyle w:val="Default"/>
            </w:pPr>
          </w:p>
        </w:tc>
        <w:tc>
          <w:tcPr>
            <w:tcW w:w="2552" w:type="dxa"/>
          </w:tcPr>
          <w:p w:rsidR="00012AA3" w:rsidRPr="00012AA3" w:rsidRDefault="00012AA3" w:rsidP="00012AA3">
            <w:pPr>
              <w:pStyle w:val="Default"/>
            </w:pPr>
          </w:p>
        </w:tc>
      </w:tr>
      <w:tr w:rsidR="00012AA3" w:rsidRPr="00E7691A" w:rsidTr="00012AA3">
        <w:tc>
          <w:tcPr>
            <w:tcW w:w="858" w:type="dxa"/>
          </w:tcPr>
          <w:p w:rsidR="00012AA3" w:rsidRPr="00012AA3" w:rsidRDefault="00012AA3" w:rsidP="00012AA3">
            <w:pPr>
              <w:pStyle w:val="Default"/>
            </w:pPr>
            <w:r w:rsidRPr="00012AA3">
              <w:t>9 класс</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Литература</w:t>
            </w:r>
          </w:p>
        </w:tc>
        <w:tc>
          <w:tcPr>
            <w:tcW w:w="3402" w:type="dxa"/>
          </w:tcPr>
          <w:p w:rsidR="00012AA3" w:rsidRPr="00012AA3" w:rsidRDefault="00012AA3" w:rsidP="00012AA3">
            <w:pPr>
              <w:autoSpaceDE w:val="0"/>
              <w:autoSpaceDN w:val="0"/>
              <w:adjustRightInd w:val="0"/>
              <w:rPr>
                <w:rFonts w:ascii="Times New Roman" w:hAnsi="Times New Roman" w:cs="Times New Roman"/>
                <w:sz w:val="24"/>
                <w:szCs w:val="24"/>
              </w:rPr>
            </w:pPr>
            <w:r w:rsidRPr="00012AA3">
              <w:rPr>
                <w:rFonts w:ascii="Times New Roman" w:hAnsi="Times New Roman" w:cs="Times New Roman"/>
                <w:bCs/>
                <w:sz w:val="24"/>
                <w:szCs w:val="24"/>
              </w:rPr>
              <w:t>Литература. Рабочие программы.</w:t>
            </w:r>
            <w:r w:rsidRPr="00012AA3">
              <w:rPr>
                <w:rFonts w:ascii="Times New Roman" w:hAnsi="Times New Roman" w:cs="Times New Roman"/>
                <w:sz w:val="24"/>
                <w:szCs w:val="24"/>
              </w:rPr>
              <w:t xml:space="preserve">Предметная линия учебников под редакцией В. Я. Коровиной. </w:t>
            </w:r>
            <w:r w:rsidRPr="00012AA3">
              <w:rPr>
                <w:rFonts w:ascii="Times New Roman" w:hAnsi="Times New Roman" w:cs="Times New Roman"/>
                <w:bCs/>
                <w:sz w:val="24"/>
                <w:szCs w:val="24"/>
              </w:rPr>
              <w:t xml:space="preserve">5-9 классы: учебное  </w:t>
            </w:r>
            <w:r w:rsidRPr="00012AA3">
              <w:rPr>
                <w:rFonts w:ascii="Times New Roman" w:hAnsi="Times New Roman" w:cs="Times New Roman"/>
                <w:sz w:val="24"/>
                <w:szCs w:val="24"/>
              </w:rPr>
              <w:t>пособие для общеобразоват. организаций / [В.Я.</w:t>
            </w:r>
            <w:r w:rsidRPr="00012AA3">
              <w:rPr>
                <w:rFonts w:ascii="Times New Roman" w:hAnsi="Times New Roman" w:cs="Times New Roman"/>
                <w:bCs/>
                <w:sz w:val="24"/>
                <w:szCs w:val="24"/>
              </w:rPr>
              <w:t>Коровина</w:t>
            </w:r>
            <w:r w:rsidRPr="00012AA3">
              <w:rPr>
                <w:rFonts w:ascii="Times New Roman" w:hAnsi="Times New Roman" w:cs="Times New Roman"/>
                <w:sz w:val="24"/>
                <w:szCs w:val="24"/>
              </w:rPr>
              <w:t>, В.П.</w:t>
            </w:r>
            <w:r w:rsidRPr="00012AA3">
              <w:rPr>
                <w:rFonts w:ascii="Times New Roman" w:hAnsi="Times New Roman" w:cs="Times New Roman"/>
                <w:bCs/>
                <w:sz w:val="24"/>
                <w:szCs w:val="24"/>
              </w:rPr>
              <w:t>Журавлев</w:t>
            </w:r>
            <w:r w:rsidRPr="00012AA3">
              <w:rPr>
                <w:rFonts w:ascii="Times New Roman" w:hAnsi="Times New Roman" w:cs="Times New Roman"/>
                <w:sz w:val="24"/>
                <w:szCs w:val="24"/>
              </w:rPr>
              <w:t>, В.И.</w:t>
            </w:r>
            <w:r w:rsidRPr="00012AA3">
              <w:rPr>
                <w:rFonts w:ascii="Times New Roman" w:hAnsi="Times New Roman" w:cs="Times New Roman"/>
                <w:bCs/>
                <w:sz w:val="24"/>
                <w:szCs w:val="24"/>
              </w:rPr>
              <w:t>Коровин</w:t>
            </w:r>
            <w:r w:rsidRPr="00012AA3">
              <w:rPr>
                <w:rFonts w:ascii="Times New Roman" w:hAnsi="Times New Roman" w:cs="Times New Roman"/>
                <w:sz w:val="24"/>
                <w:szCs w:val="24"/>
              </w:rPr>
              <w:t>, Н.В.</w:t>
            </w:r>
            <w:r w:rsidRPr="00012AA3">
              <w:rPr>
                <w:rFonts w:ascii="Times New Roman" w:hAnsi="Times New Roman" w:cs="Times New Roman"/>
                <w:bCs/>
                <w:sz w:val="24"/>
                <w:szCs w:val="24"/>
              </w:rPr>
              <w:t>Беляева</w:t>
            </w:r>
            <w:r w:rsidRPr="00012AA3">
              <w:rPr>
                <w:rFonts w:ascii="Times New Roman" w:hAnsi="Times New Roman" w:cs="Times New Roman"/>
                <w:sz w:val="24"/>
                <w:szCs w:val="24"/>
              </w:rPr>
              <w:t>.].– М.: Просвещение, 2016.</w:t>
            </w:r>
          </w:p>
          <w:p w:rsidR="00012AA3" w:rsidRPr="00012AA3" w:rsidRDefault="00012AA3" w:rsidP="00012AA3">
            <w:pPr>
              <w:pStyle w:val="a3"/>
              <w:autoSpaceDE w:val="0"/>
              <w:autoSpaceDN w:val="0"/>
              <w:adjustRightInd w:val="0"/>
              <w:ind w:left="567"/>
              <w:jc w:val="both"/>
              <w:rPr>
                <w:rFonts w:ascii="Times New Roman" w:hAnsi="Times New Roman" w:cs="Times New Roman"/>
                <w:bCs/>
                <w:sz w:val="24"/>
                <w:szCs w:val="24"/>
              </w:rPr>
            </w:pP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Литература 9 класс</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 xml:space="preserve"> ( в 2-х ч) /В.Я.Коровина/</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 xml:space="preserve"> 6-е издание, М «Просвещение» 2018г</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Поурочные разработки. 8 класс : пособие для учителей общеобразоват. организаций / Н.В. Беляева. — М. : Просвещение, 2010</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Н.В.Беляева Проверочные работы по литературе 5-9 класс. М «Просвещение» 2010г</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В.Я.Коровина «Читаем, думаем, спорим..» 9 класс М «Просвещение» 2018г</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Ахмадуллина Р. Г. Литература. 8 класс. Рабочая тетрадь. В 2 ч. — М.: Просвещение, 2017г.</w:t>
            </w:r>
          </w:p>
          <w:p w:rsidR="00012AA3" w:rsidRPr="00012AA3" w:rsidRDefault="00012AA3" w:rsidP="00012AA3">
            <w:pPr>
              <w:rPr>
                <w:rFonts w:ascii="Times New Roman" w:hAnsi="Times New Roman" w:cs="Times New Roman"/>
                <w:i/>
                <w:sz w:val="24"/>
                <w:szCs w:val="24"/>
                <w:u w:val="single"/>
              </w:rPr>
            </w:pPr>
          </w:p>
        </w:tc>
      </w:tr>
      <w:tr w:rsidR="00012AA3" w:rsidRPr="00E7691A" w:rsidTr="00012AA3">
        <w:tc>
          <w:tcPr>
            <w:tcW w:w="858" w:type="dxa"/>
          </w:tcPr>
          <w:p w:rsidR="00012AA3" w:rsidRPr="00012AA3" w:rsidRDefault="00012AA3" w:rsidP="00012AA3">
            <w:pPr>
              <w:pStyle w:val="Default"/>
            </w:pPr>
            <w:r w:rsidRPr="00012AA3">
              <w:t>9 класс</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алгебра</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Программы для общеобразовательных учреждений: Математика. 5-11 классы, ФГОС / авт.-сост. А.Г. Мерзляк, В.Б.Полонский, М.С.Якири др.]. – М.: Вентана-Граф, 2016.-152с./.</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Алгебра : 9 класс: учебник для учащихся общеобразовательных учреждений / А.Г. Мерзляк, В.Б. Полонский, М.С. Якир. — М.: Вентана-Граф, 2015 г.</w:t>
            </w:r>
          </w:p>
          <w:p w:rsidR="00012AA3" w:rsidRPr="00012AA3" w:rsidRDefault="00012AA3" w:rsidP="00012AA3">
            <w:pPr>
              <w:rPr>
                <w:rFonts w:ascii="Times New Roman" w:hAnsi="Times New Roman" w:cs="Times New Roman"/>
                <w:sz w:val="24"/>
                <w:szCs w:val="24"/>
              </w:rPr>
            </w:pPr>
          </w:p>
        </w:tc>
        <w:tc>
          <w:tcPr>
            <w:tcW w:w="3402" w:type="dxa"/>
          </w:tcPr>
          <w:p w:rsidR="00012AA3" w:rsidRPr="00012AA3" w:rsidRDefault="00012AA3" w:rsidP="00D266C8">
            <w:pPr>
              <w:numPr>
                <w:ilvl w:val="0"/>
                <w:numId w:val="374"/>
              </w:numPr>
              <w:rPr>
                <w:rFonts w:ascii="Times New Roman" w:hAnsi="Times New Roman" w:cs="Times New Roman"/>
                <w:sz w:val="24"/>
                <w:szCs w:val="24"/>
              </w:rPr>
            </w:pPr>
            <w:r w:rsidRPr="00012AA3">
              <w:rPr>
                <w:rFonts w:ascii="Times New Roman" w:hAnsi="Times New Roman" w:cs="Times New Roman"/>
                <w:sz w:val="24"/>
                <w:szCs w:val="24"/>
              </w:rPr>
              <w:t>Алгебра : 9 класс: дидактические материалы: сборник задач и контрольных работ / А.Г. Мерзляк, В.Б. Полонский, М.С. Якир. — М.: Вентана-Граф, 2015.</w:t>
            </w:r>
          </w:p>
          <w:p w:rsidR="00012AA3" w:rsidRPr="00012AA3" w:rsidRDefault="00012AA3" w:rsidP="00D266C8">
            <w:pPr>
              <w:numPr>
                <w:ilvl w:val="0"/>
                <w:numId w:val="374"/>
              </w:numPr>
              <w:rPr>
                <w:rFonts w:ascii="Times New Roman" w:hAnsi="Times New Roman" w:cs="Times New Roman"/>
                <w:sz w:val="24"/>
                <w:szCs w:val="24"/>
              </w:rPr>
            </w:pPr>
            <w:r w:rsidRPr="00012AA3">
              <w:rPr>
                <w:rFonts w:ascii="Times New Roman" w:hAnsi="Times New Roman" w:cs="Times New Roman"/>
                <w:sz w:val="24"/>
                <w:szCs w:val="24"/>
              </w:rPr>
              <w:t>Алгебра : 9 класс: методическое пособие / А.Г. Мерзляк, В.Б. Полонский, М.С. Якир. — М.: Вентана-Граф, 2015.</w:t>
            </w:r>
          </w:p>
          <w:p w:rsidR="00012AA3" w:rsidRPr="00012AA3" w:rsidRDefault="00012AA3" w:rsidP="00012AA3">
            <w:pPr>
              <w:rPr>
                <w:rFonts w:ascii="Times New Roman" w:hAnsi="Times New Roman" w:cs="Times New Roman"/>
                <w:sz w:val="24"/>
                <w:szCs w:val="24"/>
              </w:rPr>
            </w:pP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А.Г. Мерзляк, В.Б. Полонский, М.С. Якир.</w:t>
            </w:r>
          </w:p>
        </w:tc>
      </w:tr>
      <w:tr w:rsidR="00012AA3" w:rsidRPr="00E7691A" w:rsidTr="00012AA3">
        <w:tc>
          <w:tcPr>
            <w:tcW w:w="858" w:type="dxa"/>
          </w:tcPr>
          <w:p w:rsidR="00012AA3" w:rsidRPr="00012AA3" w:rsidRDefault="00012AA3" w:rsidP="00012AA3">
            <w:pPr>
              <w:pStyle w:val="Default"/>
            </w:pPr>
            <w:r w:rsidRPr="00012AA3">
              <w:t>9 класс</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геометрия</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Программы для общеобразовательных учреждений: Математика. 5-11 классы, ФГОС / авт.-сост. А.Г. Мерзляк, В.Б.Полонский, М.С.Якири др.]. – М.: Вентана-Граф, 2016.-152с./.</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Геометрия: 9 класс: учебник для учащихся общеобразовательных учреждений/ А.Г. Мерзляк, В.Б. Полонский, М.С. Якир. — М. :Вентана-Граф, 2018.</w:t>
            </w:r>
          </w:p>
          <w:p w:rsidR="00012AA3" w:rsidRPr="00012AA3" w:rsidRDefault="00012AA3" w:rsidP="00012AA3">
            <w:pPr>
              <w:rPr>
                <w:rFonts w:ascii="Times New Roman" w:hAnsi="Times New Roman" w:cs="Times New Roman"/>
                <w:sz w:val="24"/>
                <w:szCs w:val="24"/>
              </w:rPr>
            </w:pPr>
          </w:p>
        </w:tc>
        <w:tc>
          <w:tcPr>
            <w:tcW w:w="3402" w:type="dxa"/>
          </w:tcPr>
          <w:p w:rsidR="00012AA3" w:rsidRPr="00012AA3" w:rsidRDefault="00012AA3" w:rsidP="00D266C8">
            <w:pPr>
              <w:numPr>
                <w:ilvl w:val="0"/>
                <w:numId w:val="375"/>
              </w:numPr>
              <w:rPr>
                <w:rFonts w:ascii="Times New Roman" w:hAnsi="Times New Roman" w:cs="Times New Roman"/>
                <w:sz w:val="24"/>
                <w:szCs w:val="24"/>
              </w:rPr>
            </w:pPr>
            <w:r w:rsidRPr="00012AA3">
              <w:rPr>
                <w:rFonts w:ascii="Times New Roman" w:hAnsi="Times New Roman" w:cs="Times New Roman"/>
                <w:sz w:val="24"/>
                <w:szCs w:val="24"/>
              </w:rPr>
              <w:t>Геометрия: 9 класс: дидактические материалы: сборник задач и контрольных работ/ А.Г. Мерзляк, В.Б. Полонский, М.С. Якир. — М. :Вентана-Граф, 2018.</w:t>
            </w:r>
          </w:p>
          <w:p w:rsidR="00012AA3" w:rsidRPr="00012AA3" w:rsidRDefault="00012AA3" w:rsidP="00D266C8">
            <w:pPr>
              <w:numPr>
                <w:ilvl w:val="0"/>
                <w:numId w:val="375"/>
              </w:numPr>
              <w:rPr>
                <w:rFonts w:ascii="Times New Roman" w:hAnsi="Times New Roman" w:cs="Times New Roman"/>
                <w:sz w:val="24"/>
                <w:szCs w:val="24"/>
              </w:rPr>
            </w:pPr>
            <w:r w:rsidRPr="00012AA3">
              <w:rPr>
                <w:rFonts w:ascii="Times New Roman" w:hAnsi="Times New Roman" w:cs="Times New Roman"/>
                <w:sz w:val="24"/>
                <w:szCs w:val="24"/>
              </w:rPr>
              <w:t>Геометрия: 9 класс: методическое пособие/ Е.В. Буцко, А.Г. Мерзляк, В.Б. Полонский, М.С. Якир. — М. :Вентана-Граф, 2018.</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А.Г. Мерзляк, В.Б. Полонский, М.С. Якир.</w:t>
            </w:r>
          </w:p>
        </w:tc>
      </w:tr>
      <w:tr w:rsidR="00012AA3" w:rsidRPr="00E7691A" w:rsidTr="00012AA3">
        <w:tc>
          <w:tcPr>
            <w:tcW w:w="858" w:type="dxa"/>
          </w:tcPr>
          <w:p w:rsidR="00012AA3" w:rsidRPr="00012AA3" w:rsidRDefault="00012AA3" w:rsidP="00012AA3">
            <w:pPr>
              <w:pStyle w:val="Default"/>
            </w:pPr>
            <w:r w:rsidRPr="00012AA3">
              <w:t>9 класс</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информатика</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Л.Л.Босова, Информатика. Программа для основной школы. 5-6 классы, 7-9 классы.2013г.</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Л.Л.Босова Информатика 9</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Л.Л.Босова Методическое пособие для 7-9 классов. Бином.</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Л.Л.Босова Контрольные и самостоятельные работы.</w:t>
            </w:r>
          </w:p>
        </w:tc>
      </w:tr>
      <w:tr w:rsidR="00012AA3" w:rsidRPr="00E7691A" w:rsidTr="00012AA3">
        <w:tc>
          <w:tcPr>
            <w:tcW w:w="858" w:type="dxa"/>
          </w:tcPr>
          <w:p w:rsidR="00012AA3" w:rsidRPr="00012AA3" w:rsidRDefault="00012AA3" w:rsidP="00012AA3">
            <w:pPr>
              <w:pStyle w:val="Default"/>
            </w:pPr>
            <w:r w:rsidRPr="00012AA3">
              <w:t>9 класс</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История</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Данилов А. А. Рабочая программа и тематическое планирование курса «История России». 6—9 классы (основная школа) : учеб.пособие для общеобразоват. организаций /</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А. А. Данилов, О. Н. Журавлева, И. Е. Барыкина. —</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М.: Просвещение, 2016. — 77 с.</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«История России. 9 класс». Н. М. Арсентьев, А. А. Данилов и др. под редакцией А. В. Торкунова. 2 тт. М.: «Просвещение», 2016</w:t>
            </w:r>
          </w:p>
          <w:p w:rsidR="00012AA3" w:rsidRPr="00012AA3" w:rsidRDefault="00012AA3" w:rsidP="00012AA3">
            <w:pPr>
              <w:rPr>
                <w:rFonts w:ascii="Times New Roman" w:hAnsi="Times New Roman" w:cs="Times New Roman"/>
                <w:sz w:val="24"/>
                <w:szCs w:val="24"/>
              </w:rPr>
            </w:pPr>
          </w:p>
        </w:tc>
        <w:tc>
          <w:tcPr>
            <w:tcW w:w="3402" w:type="dxa"/>
          </w:tcPr>
          <w:p w:rsidR="00012AA3" w:rsidRPr="00012AA3" w:rsidRDefault="00012AA3" w:rsidP="00012AA3">
            <w:pPr>
              <w:shd w:val="clear" w:color="auto" w:fill="FFFFFF"/>
              <w:rPr>
                <w:rFonts w:ascii="Times New Roman" w:hAnsi="Times New Roman" w:cs="Times New Roman"/>
                <w:sz w:val="24"/>
                <w:szCs w:val="24"/>
              </w:rPr>
            </w:pPr>
            <w:r w:rsidRPr="00012AA3">
              <w:rPr>
                <w:rFonts w:ascii="Times New Roman" w:hAnsi="Times New Roman" w:cs="Times New Roman"/>
                <w:sz w:val="24"/>
                <w:szCs w:val="24"/>
              </w:rPr>
              <w:t>Поурочные рекомендации. История России. 9 класс.</w:t>
            </w:r>
            <w:r w:rsidRPr="00012AA3">
              <w:rPr>
                <w:rStyle w:val="apple-converted-space"/>
                <w:rFonts w:ascii="Times New Roman" w:hAnsi="Times New Roman" w:cs="Times New Roman"/>
                <w:sz w:val="24"/>
                <w:szCs w:val="24"/>
              </w:rPr>
              <w:t> </w:t>
            </w:r>
            <w:r w:rsidRPr="00012AA3">
              <w:rPr>
                <w:rStyle w:val="aff5"/>
                <w:rFonts w:ascii="Times New Roman" w:hAnsi="Times New Roman"/>
                <w:sz w:val="24"/>
                <w:szCs w:val="24"/>
              </w:rPr>
              <w:t>Журавлева О.Н.</w:t>
            </w:r>
          </w:p>
          <w:p w:rsidR="00012AA3" w:rsidRPr="00012AA3" w:rsidRDefault="00012AA3" w:rsidP="00012AA3">
            <w:pPr>
              <w:rPr>
                <w:rFonts w:ascii="Times New Roman" w:hAnsi="Times New Roman" w:cs="Times New Roman"/>
                <w:sz w:val="24"/>
                <w:szCs w:val="24"/>
              </w:rPr>
            </w:pPr>
          </w:p>
        </w:tc>
        <w:tc>
          <w:tcPr>
            <w:tcW w:w="2552" w:type="dxa"/>
          </w:tcPr>
          <w:p w:rsidR="00012AA3" w:rsidRPr="00012AA3" w:rsidRDefault="00012AA3" w:rsidP="00012AA3">
            <w:pPr>
              <w:shd w:val="clear" w:color="auto" w:fill="FFFFFF"/>
              <w:rPr>
                <w:rFonts w:ascii="Times New Roman" w:hAnsi="Times New Roman" w:cs="Times New Roman"/>
                <w:i/>
                <w:sz w:val="24"/>
                <w:szCs w:val="24"/>
              </w:rPr>
            </w:pPr>
            <w:r w:rsidRPr="00012AA3">
              <w:rPr>
                <w:rStyle w:val="aff5"/>
                <w:rFonts w:ascii="Times New Roman" w:hAnsi="Times New Roman"/>
                <w:sz w:val="24"/>
                <w:szCs w:val="24"/>
              </w:rPr>
              <w:t>История России. Контрольные работы 9 класс. Артасов И.А. - М.: «Просвещение», 2018</w:t>
            </w:r>
          </w:p>
          <w:p w:rsidR="00012AA3" w:rsidRPr="00012AA3" w:rsidRDefault="00012AA3" w:rsidP="00012AA3">
            <w:pPr>
              <w:rPr>
                <w:rFonts w:ascii="Times New Roman" w:hAnsi="Times New Roman" w:cs="Times New Roman"/>
                <w:sz w:val="24"/>
                <w:szCs w:val="24"/>
              </w:rPr>
            </w:pPr>
          </w:p>
        </w:tc>
      </w:tr>
      <w:tr w:rsidR="00012AA3" w:rsidRPr="00E7691A" w:rsidTr="00012AA3">
        <w:tc>
          <w:tcPr>
            <w:tcW w:w="858" w:type="dxa"/>
          </w:tcPr>
          <w:p w:rsidR="00012AA3" w:rsidRPr="00012AA3" w:rsidRDefault="00012AA3" w:rsidP="00012AA3">
            <w:pPr>
              <w:pStyle w:val="Default"/>
            </w:pPr>
          </w:p>
        </w:tc>
        <w:tc>
          <w:tcPr>
            <w:tcW w:w="1660" w:type="dxa"/>
          </w:tcPr>
          <w:p w:rsidR="00012AA3" w:rsidRPr="00012AA3" w:rsidRDefault="00012AA3" w:rsidP="00012AA3">
            <w:pPr>
              <w:rPr>
                <w:rFonts w:ascii="Times New Roman" w:hAnsi="Times New Roman" w:cs="Times New Roman"/>
                <w:sz w:val="24"/>
                <w:szCs w:val="24"/>
              </w:rPr>
            </w:pP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Всеобщая история. Рабочие программы. Предметная линия учебников А. А. Вигасина — О. С. Сороко-Цюпы. 5—9 классы: пособие для учителей общеобразоват.организаций / [А. А. Вигасин, Г. И. Годер, Н. И. Шевченко и др.]. — 2-е изд., дораб.— М.: Просвещение,</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2014. — 144 с.</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«Новая история 1800 – 1900. 9 класс». А.Я. Юдовская, П.А. Баранов, Л.М. Ванюшкина,– М.: «Просвещение», 2016</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Всеобщая история. История Нового времени 1800-9800. Поурочные разработки. 9 класс: пособие для учителей общеобразоват. учреждений/ А.Я. Юдовская, Л.М. Ванюшкина, Т.В. Коваль. – М.: Просвещение, 2014. – 192 с.</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Всеобщая история. История Нового времени 1800-1900. Проверочные и контрольные работы. 9 класс: пособие для учителей общеобразоват. учреждений/ П.А. Баранов. – М.: Просвещение,2014. – 108 с.</w:t>
            </w:r>
          </w:p>
        </w:tc>
      </w:tr>
      <w:tr w:rsidR="00012AA3" w:rsidRPr="00E7691A" w:rsidTr="00012AA3">
        <w:tc>
          <w:tcPr>
            <w:tcW w:w="858" w:type="dxa"/>
          </w:tcPr>
          <w:p w:rsidR="00012AA3" w:rsidRPr="00012AA3" w:rsidRDefault="00012AA3" w:rsidP="00012AA3">
            <w:pPr>
              <w:pStyle w:val="Default"/>
            </w:pPr>
            <w:r w:rsidRPr="00012AA3">
              <w:t>9 класс</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обществознание</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Обществознание. Рабочие программы. Предметная линия учебников под редакцией Л. Н. Боголюбова. 5—9 классы: пособие для учителейобщеобразоват.организаций/ [Л. Н. Боголюбов, Н. И. Городецкая,Л. Ф. Иванова и др.]. — 3-е изд. — М.: Просвещение,</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2014. — 63 с.</w:t>
            </w:r>
          </w:p>
        </w:tc>
        <w:tc>
          <w:tcPr>
            <w:tcW w:w="3827"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Обществознание. 8 класс. Л.Н. Боголюбов и др.</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Обществознание. Поурочные разработки. 8 класс:учеб.пособиедляобщеобразоват.  организаций /[Л. Н. Боголюбов, Н. И. Городецкая, Л. Ф. Иванова</w:t>
            </w:r>
          </w:p>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и др.]. — 2-е изд. — М.: Просвещение, 2016. —174 с.</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Обществознание. Рабочая тетрадь. Л.Ф. Иванова, Я.В. Хотеенкова. — М.: Просвещение, 2018.</w:t>
            </w:r>
          </w:p>
        </w:tc>
      </w:tr>
      <w:tr w:rsidR="00012AA3" w:rsidRPr="00E7691A" w:rsidTr="00012AA3">
        <w:tc>
          <w:tcPr>
            <w:tcW w:w="858" w:type="dxa"/>
          </w:tcPr>
          <w:p w:rsidR="00012AA3" w:rsidRPr="00E7691A" w:rsidRDefault="00012AA3" w:rsidP="00012AA3">
            <w:pPr>
              <w:pStyle w:val="Default"/>
            </w:pPr>
            <w:r>
              <w:t>9 класс</w:t>
            </w:r>
          </w:p>
        </w:tc>
        <w:tc>
          <w:tcPr>
            <w:tcW w:w="1660" w:type="dxa"/>
          </w:tcPr>
          <w:p w:rsidR="00012AA3" w:rsidRPr="00E7691A" w:rsidRDefault="00012AA3" w:rsidP="00012AA3">
            <w:pPr>
              <w:pStyle w:val="Default"/>
            </w:pPr>
            <w:r>
              <w:t xml:space="preserve">География </w:t>
            </w:r>
          </w:p>
        </w:tc>
        <w:tc>
          <w:tcPr>
            <w:tcW w:w="3402" w:type="dxa"/>
          </w:tcPr>
          <w:p w:rsidR="00012AA3" w:rsidRPr="00E7691A" w:rsidRDefault="00012AA3" w:rsidP="00012AA3">
            <w:pPr>
              <w:pStyle w:val="Default"/>
            </w:pPr>
            <w:r>
              <w:t xml:space="preserve">География. Сборник примерных рабочих программ. Предметные линии «Полярная звезда» 5-11 классы. </w:t>
            </w:r>
          </w:p>
          <w:p w:rsidR="00012AA3" w:rsidRPr="00E7691A" w:rsidRDefault="00012AA3" w:rsidP="00012AA3">
            <w:pPr>
              <w:pStyle w:val="Default"/>
            </w:pPr>
          </w:p>
        </w:tc>
        <w:tc>
          <w:tcPr>
            <w:tcW w:w="3827" w:type="dxa"/>
          </w:tcPr>
          <w:p w:rsidR="00012AA3" w:rsidRPr="00E7691A" w:rsidRDefault="00012AA3" w:rsidP="00012AA3">
            <w:pPr>
              <w:pStyle w:val="Default"/>
            </w:pPr>
            <w:r>
              <w:t>Учебник. География. 9 класс. Алексеев А.И., Николина В.В., Липкина Е.К. и др. Просвещение 2020 г.</w:t>
            </w:r>
          </w:p>
        </w:tc>
        <w:tc>
          <w:tcPr>
            <w:tcW w:w="3402" w:type="dxa"/>
          </w:tcPr>
          <w:p w:rsidR="00012AA3" w:rsidRPr="00E7691A" w:rsidRDefault="00012AA3" w:rsidP="00012AA3">
            <w:pPr>
              <w:pStyle w:val="Default"/>
            </w:pPr>
            <w:r>
              <w:t>Поурочные разработки. География. 9 класс. Николина В.В. Просвещение 2020 г.</w:t>
            </w:r>
          </w:p>
        </w:tc>
        <w:tc>
          <w:tcPr>
            <w:tcW w:w="2552" w:type="dxa"/>
          </w:tcPr>
          <w:p w:rsidR="00012AA3" w:rsidRPr="00E7691A" w:rsidRDefault="00012AA3" w:rsidP="00012AA3">
            <w:pPr>
              <w:pStyle w:val="Default"/>
            </w:pPr>
            <w:r>
              <w:t>Мой тренажёр. География. 9 класс. Николина В.В. Просвещение 2020 г.</w:t>
            </w:r>
          </w:p>
        </w:tc>
      </w:tr>
      <w:tr w:rsidR="00012AA3" w:rsidRPr="00E7691A" w:rsidTr="00012AA3">
        <w:tc>
          <w:tcPr>
            <w:tcW w:w="858" w:type="dxa"/>
          </w:tcPr>
          <w:p w:rsidR="00012AA3" w:rsidRPr="00E7691A" w:rsidRDefault="00012AA3" w:rsidP="00012AA3">
            <w:pPr>
              <w:pStyle w:val="Default"/>
            </w:pPr>
            <w:r>
              <w:t>9 класс</w:t>
            </w:r>
          </w:p>
        </w:tc>
        <w:tc>
          <w:tcPr>
            <w:tcW w:w="1660" w:type="dxa"/>
          </w:tcPr>
          <w:p w:rsidR="00012AA3" w:rsidRPr="00E7691A" w:rsidRDefault="00012AA3" w:rsidP="00012AA3">
            <w:pPr>
              <w:pStyle w:val="Default"/>
            </w:pPr>
            <w:r>
              <w:t>Биология</w:t>
            </w:r>
          </w:p>
        </w:tc>
        <w:tc>
          <w:tcPr>
            <w:tcW w:w="3402" w:type="dxa"/>
          </w:tcPr>
          <w:p w:rsidR="00012AA3" w:rsidRPr="00E7691A" w:rsidRDefault="00012AA3" w:rsidP="00012AA3">
            <w:pPr>
              <w:pStyle w:val="Default"/>
            </w:pPr>
            <w:r w:rsidRPr="009716E4">
              <w:t xml:space="preserve">Биология. Примерные рабочие программы. Предметная линия учебников «Линия жизни». 5-9 классы. Под редакцией В. В Пасечник и др., Просвещение 2020 г. В. В. </w:t>
            </w:r>
          </w:p>
        </w:tc>
        <w:tc>
          <w:tcPr>
            <w:tcW w:w="3827" w:type="dxa"/>
          </w:tcPr>
          <w:p w:rsidR="00012AA3" w:rsidRPr="00E7691A" w:rsidRDefault="00012AA3" w:rsidP="00012AA3">
            <w:pPr>
              <w:pStyle w:val="Default"/>
            </w:pPr>
            <w:r w:rsidRPr="009716E4">
              <w:t>Пасечник, А. А. Каменский, Г. Г. Швецов. Биология 9 класс (учебник). Просвещение 2020 г.</w:t>
            </w:r>
          </w:p>
        </w:tc>
        <w:tc>
          <w:tcPr>
            <w:tcW w:w="3402" w:type="dxa"/>
          </w:tcPr>
          <w:p w:rsidR="00012AA3" w:rsidRPr="00E7691A" w:rsidRDefault="00012AA3" w:rsidP="00012AA3">
            <w:pPr>
              <w:pStyle w:val="Default"/>
            </w:pPr>
            <w:r w:rsidRPr="009716E4">
              <w:t>В. В. Пасечник. Уроки биологии. 9 класс. Пособие для учителя. Просвещение 2020 г.</w:t>
            </w:r>
          </w:p>
        </w:tc>
        <w:tc>
          <w:tcPr>
            <w:tcW w:w="2552" w:type="dxa"/>
          </w:tcPr>
          <w:p w:rsidR="00012AA3" w:rsidRPr="00E7691A" w:rsidRDefault="00012AA3" w:rsidP="00012AA3">
            <w:pPr>
              <w:pStyle w:val="Default"/>
            </w:pPr>
            <w:r w:rsidRPr="009716E4">
              <w:t>В. В. Пасечник и др. Биология. Рабочая тетрадь. 9 класс. Просвещение 2020 г.</w:t>
            </w:r>
          </w:p>
        </w:tc>
      </w:tr>
      <w:tr w:rsidR="00012AA3" w:rsidRPr="00E7691A" w:rsidTr="00012AA3">
        <w:tc>
          <w:tcPr>
            <w:tcW w:w="858" w:type="dxa"/>
          </w:tcPr>
          <w:p w:rsidR="00012AA3" w:rsidRPr="00012AA3" w:rsidRDefault="00012AA3" w:rsidP="00012AA3">
            <w:pPr>
              <w:pStyle w:val="Default"/>
            </w:pPr>
            <w:r w:rsidRPr="00012AA3">
              <w:t>9 класс</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физика</w:t>
            </w:r>
          </w:p>
        </w:tc>
        <w:tc>
          <w:tcPr>
            <w:tcW w:w="3402" w:type="dxa"/>
          </w:tcPr>
          <w:p w:rsidR="00012AA3" w:rsidRPr="00012AA3" w:rsidRDefault="00012AA3" w:rsidP="00012AA3">
            <w:pPr>
              <w:suppressAutoHyphens/>
              <w:rPr>
                <w:rFonts w:ascii="Times New Roman" w:hAnsi="Times New Roman" w:cs="Times New Roman"/>
                <w:sz w:val="24"/>
                <w:szCs w:val="24"/>
              </w:rPr>
            </w:pPr>
            <w:r w:rsidRPr="00012AA3">
              <w:rPr>
                <w:rFonts w:ascii="Times New Roman" w:hAnsi="Times New Roman" w:cs="Times New Roman"/>
                <w:sz w:val="24"/>
                <w:szCs w:val="24"/>
              </w:rPr>
              <w:t>Авторской программой Е.М. Гутник, А.В. Перышкин (Программы для общеобразовательных учреждений. Физика. Астрономия.7-11 кл./ сост. Е.Н. Тихонова М.: Дрофа, 2013.).</w:t>
            </w:r>
          </w:p>
        </w:tc>
        <w:tc>
          <w:tcPr>
            <w:tcW w:w="3827" w:type="dxa"/>
          </w:tcPr>
          <w:p w:rsidR="00012AA3" w:rsidRPr="00012AA3" w:rsidRDefault="00012AA3" w:rsidP="00012AA3">
            <w:pPr>
              <w:suppressAutoHyphens/>
              <w:rPr>
                <w:rFonts w:ascii="Times New Roman" w:hAnsi="Times New Roman" w:cs="Times New Roman"/>
                <w:sz w:val="24"/>
                <w:szCs w:val="24"/>
              </w:rPr>
            </w:pPr>
            <w:r w:rsidRPr="00012AA3">
              <w:rPr>
                <w:rFonts w:ascii="Times New Roman" w:hAnsi="Times New Roman" w:cs="Times New Roman"/>
                <w:sz w:val="24"/>
                <w:szCs w:val="24"/>
              </w:rPr>
              <w:t>Перышкин, А.В.Физика 9: Учеб.для  общеобразоват. учреждений/А.В.Перышкин.  - 13-е изд.- М.:Дрофа, 2010. – 256с.</w:t>
            </w:r>
          </w:p>
        </w:tc>
        <w:tc>
          <w:tcPr>
            <w:tcW w:w="340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Методическое пособие под редакцией Н.В.Филонович.</w:t>
            </w:r>
          </w:p>
        </w:tc>
        <w:tc>
          <w:tcPr>
            <w:tcW w:w="2552"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ab/>
              <w:t xml:space="preserve">Физика. Самостоятельные и контрольные работы. 9 класс (авторы:А. Е. Марон, Е. А. Марон).   </w:t>
            </w:r>
          </w:p>
        </w:tc>
      </w:tr>
      <w:tr w:rsidR="00012AA3" w:rsidRPr="00E7691A" w:rsidTr="00012AA3">
        <w:tc>
          <w:tcPr>
            <w:tcW w:w="858" w:type="dxa"/>
          </w:tcPr>
          <w:p w:rsidR="00012AA3" w:rsidRPr="00012AA3" w:rsidRDefault="00012AA3" w:rsidP="00012AA3">
            <w:pPr>
              <w:pStyle w:val="Default"/>
            </w:pPr>
            <w:r w:rsidRPr="00012AA3">
              <w:t>9 класс</w:t>
            </w:r>
          </w:p>
        </w:tc>
        <w:tc>
          <w:tcPr>
            <w:tcW w:w="1660" w:type="dxa"/>
          </w:tcPr>
          <w:p w:rsidR="00012AA3" w:rsidRPr="00012AA3" w:rsidRDefault="00012AA3" w:rsidP="00012AA3">
            <w:pPr>
              <w:rPr>
                <w:rFonts w:ascii="Times New Roman" w:hAnsi="Times New Roman" w:cs="Times New Roman"/>
                <w:sz w:val="24"/>
                <w:szCs w:val="24"/>
              </w:rPr>
            </w:pPr>
            <w:r w:rsidRPr="00012AA3">
              <w:rPr>
                <w:rFonts w:ascii="Times New Roman" w:hAnsi="Times New Roman" w:cs="Times New Roman"/>
                <w:sz w:val="24"/>
                <w:szCs w:val="24"/>
              </w:rPr>
              <w:t>химия</w:t>
            </w:r>
          </w:p>
        </w:tc>
        <w:tc>
          <w:tcPr>
            <w:tcW w:w="3402" w:type="dxa"/>
          </w:tcPr>
          <w:p w:rsidR="00012AA3" w:rsidRPr="00012AA3" w:rsidRDefault="00012AA3" w:rsidP="00012AA3">
            <w:pPr>
              <w:ind w:firstLine="142"/>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Химия. 8-9 классы. Рабочие программы. Предметная линия учебников Г.Е.Рудзитиса и др.ФГОС. – М.:Просвещение, 2018г.</w:t>
            </w:r>
          </w:p>
        </w:tc>
        <w:tc>
          <w:tcPr>
            <w:tcW w:w="3827" w:type="dxa"/>
          </w:tcPr>
          <w:p w:rsidR="00012AA3" w:rsidRPr="00012AA3" w:rsidRDefault="00012AA3" w:rsidP="00012AA3">
            <w:pPr>
              <w:ind w:firstLine="142"/>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Г.Е.Рудзитис,  Ф.Г.Фельдман. Химия 9 класс, - М.: Просвещение, 2017г.</w:t>
            </w:r>
          </w:p>
          <w:p w:rsidR="00012AA3" w:rsidRPr="00012AA3" w:rsidRDefault="00012AA3" w:rsidP="00012AA3">
            <w:pPr>
              <w:ind w:firstLine="142"/>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4-е издание.</w:t>
            </w:r>
          </w:p>
        </w:tc>
        <w:tc>
          <w:tcPr>
            <w:tcW w:w="3402" w:type="dxa"/>
          </w:tcPr>
          <w:p w:rsidR="00012AA3" w:rsidRPr="00012AA3" w:rsidRDefault="00012AA3" w:rsidP="00012AA3">
            <w:pPr>
              <w:ind w:firstLine="142"/>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Н.Н.Гара. Химия. 8-9 классы. Задачник с «помощником», - М.:Просещение, 2016г.</w:t>
            </w:r>
          </w:p>
          <w:p w:rsidR="00012AA3" w:rsidRPr="00012AA3" w:rsidRDefault="00012AA3" w:rsidP="00012AA3">
            <w:pPr>
              <w:ind w:firstLine="142"/>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6-издание.</w:t>
            </w:r>
          </w:p>
          <w:p w:rsidR="00012AA3" w:rsidRPr="00012AA3" w:rsidRDefault="00012AA3" w:rsidP="00012AA3">
            <w:pPr>
              <w:ind w:firstLine="142"/>
              <w:jc w:val="center"/>
              <w:rPr>
                <w:rFonts w:ascii="Times New Roman" w:eastAsia="Times New Roman" w:hAnsi="Times New Roman" w:cs="Times New Roman"/>
                <w:sz w:val="24"/>
                <w:szCs w:val="24"/>
              </w:rPr>
            </w:pPr>
            <w:r w:rsidRPr="00012AA3">
              <w:rPr>
                <w:rFonts w:ascii="Times New Roman" w:eastAsia="Times New Roman" w:hAnsi="Times New Roman" w:cs="Times New Roman"/>
                <w:sz w:val="24"/>
                <w:szCs w:val="24"/>
              </w:rPr>
              <w:t>Н.Н.Гара. Химия уроки в 8 классе. Пособие для учителя, - М.: Просвещение, 2014г.</w:t>
            </w:r>
          </w:p>
        </w:tc>
        <w:tc>
          <w:tcPr>
            <w:tcW w:w="2552" w:type="dxa"/>
          </w:tcPr>
          <w:p w:rsidR="00012AA3" w:rsidRPr="00012AA3" w:rsidRDefault="00012AA3" w:rsidP="00012AA3">
            <w:pPr>
              <w:ind w:firstLine="142"/>
              <w:jc w:val="center"/>
              <w:rPr>
                <w:rFonts w:ascii="Times New Roman" w:hAnsi="Times New Roman" w:cs="Times New Roman"/>
                <w:sz w:val="24"/>
                <w:szCs w:val="24"/>
              </w:rPr>
            </w:pPr>
            <w:r w:rsidRPr="00012AA3">
              <w:rPr>
                <w:rFonts w:ascii="Times New Roman" w:hAnsi="Times New Roman" w:cs="Times New Roman"/>
                <w:sz w:val="24"/>
                <w:szCs w:val="24"/>
              </w:rPr>
              <w:t>А.М.Радецкий</w:t>
            </w:r>
          </w:p>
          <w:p w:rsidR="00012AA3" w:rsidRPr="00012AA3" w:rsidRDefault="00012AA3" w:rsidP="00012AA3">
            <w:pPr>
              <w:ind w:firstLine="142"/>
              <w:jc w:val="center"/>
              <w:rPr>
                <w:rFonts w:ascii="Times New Roman" w:hAnsi="Times New Roman" w:cs="Times New Roman"/>
                <w:sz w:val="24"/>
                <w:szCs w:val="24"/>
              </w:rPr>
            </w:pPr>
            <w:r w:rsidRPr="00012AA3">
              <w:rPr>
                <w:rFonts w:ascii="Times New Roman" w:hAnsi="Times New Roman" w:cs="Times New Roman"/>
                <w:sz w:val="24"/>
                <w:szCs w:val="24"/>
              </w:rPr>
              <w:t>Химия. 8-9 классы.  Дидактический материал, М.: Просвещение, 2016г.</w:t>
            </w:r>
          </w:p>
        </w:tc>
      </w:tr>
      <w:tr w:rsidR="00012AA3" w:rsidRPr="00E7691A" w:rsidTr="00012AA3">
        <w:tc>
          <w:tcPr>
            <w:tcW w:w="858" w:type="dxa"/>
          </w:tcPr>
          <w:p w:rsidR="00012AA3" w:rsidRPr="00E7691A" w:rsidRDefault="00012AA3" w:rsidP="00012AA3">
            <w:pPr>
              <w:pStyle w:val="Default"/>
            </w:pPr>
            <w:r>
              <w:t>9 класс</w:t>
            </w:r>
          </w:p>
        </w:tc>
        <w:tc>
          <w:tcPr>
            <w:tcW w:w="1660" w:type="dxa"/>
          </w:tcPr>
          <w:p w:rsidR="00012AA3" w:rsidRPr="00E7691A" w:rsidRDefault="00012AA3" w:rsidP="00012AA3">
            <w:pPr>
              <w:pStyle w:val="Default"/>
            </w:pPr>
            <w:r w:rsidRPr="00E7691A">
              <w:t>Физическая культура</w:t>
            </w:r>
          </w:p>
        </w:tc>
        <w:tc>
          <w:tcPr>
            <w:tcW w:w="3402" w:type="dxa"/>
          </w:tcPr>
          <w:p w:rsidR="00012AA3" w:rsidRPr="00E7691A" w:rsidRDefault="00012AA3" w:rsidP="00012AA3">
            <w:pPr>
              <w:pStyle w:val="Default"/>
            </w:pPr>
            <w:r w:rsidRPr="00E7691A">
              <w:t>Лях В. И.</w:t>
            </w:r>
          </w:p>
          <w:p w:rsidR="00012AA3" w:rsidRPr="00E7691A" w:rsidRDefault="00012AA3" w:rsidP="00012AA3">
            <w:pPr>
              <w:pStyle w:val="Default"/>
            </w:pPr>
            <w:r w:rsidRPr="00E7691A">
              <w:t>Физическая культура. Рабочие программы. Предметная линия учебников М. Я. Виленского, В. И. Ляха. 5-9 классы</w:t>
            </w:r>
          </w:p>
          <w:p w:rsidR="00012AA3" w:rsidRPr="00E7691A" w:rsidRDefault="00012AA3" w:rsidP="00012AA3">
            <w:pPr>
              <w:pStyle w:val="Default"/>
            </w:pPr>
            <w:r w:rsidRPr="00E7691A">
              <w:t>М.:Просвещение,</w:t>
            </w:r>
          </w:p>
          <w:p w:rsidR="00012AA3" w:rsidRPr="00E7691A" w:rsidRDefault="00012AA3" w:rsidP="00012AA3">
            <w:pPr>
              <w:pStyle w:val="Default"/>
            </w:pPr>
            <w:r w:rsidRPr="00E7691A">
              <w:t>2011</w:t>
            </w:r>
          </w:p>
        </w:tc>
        <w:tc>
          <w:tcPr>
            <w:tcW w:w="3827" w:type="dxa"/>
          </w:tcPr>
          <w:p w:rsidR="00012AA3" w:rsidRPr="00E7691A" w:rsidRDefault="00012AA3" w:rsidP="00012AA3">
            <w:pPr>
              <w:pStyle w:val="Default"/>
            </w:pPr>
            <w:r w:rsidRPr="00E7691A">
              <w:t>Лях В. И.</w:t>
            </w:r>
          </w:p>
          <w:p w:rsidR="00012AA3" w:rsidRPr="00E7691A" w:rsidRDefault="00012AA3" w:rsidP="00012AA3">
            <w:pPr>
              <w:pStyle w:val="Default"/>
            </w:pPr>
            <w:r w:rsidRPr="00E7691A">
              <w:t>Физическая культура. 8-9 классы.</w:t>
            </w:r>
          </w:p>
          <w:p w:rsidR="00012AA3" w:rsidRPr="00E7691A" w:rsidRDefault="00012AA3" w:rsidP="00012AA3">
            <w:pPr>
              <w:pStyle w:val="Default"/>
            </w:pPr>
          </w:p>
        </w:tc>
        <w:tc>
          <w:tcPr>
            <w:tcW w:w="3402" w:type="dxa"/>
          </w:tcPr>
          <w:p w:rsidR="00012AA3" w:rsidRPr="00E7691A" w:rsidRDefault="00012AA3" w:rsidP="00012AA3">
            <w:pPr>
              <w:pStyle w:val="Default"/>
            </w:pPr>
            <w:r w:rsidRPr="00E7691A">
              <w:t>Лях В. И.</w:t>
            </w:r>
          </w:p>
          <w:p w:rsidR="00012AA3" w:rsidRPr="00E7691A" w:rsidRDefault="00012AA3" w:rsidP="00012AA3">
            <w:pPr>
              <w:pStyle w:val="Default"/>
            </w:pPr>
            <w:r w:rsidRPr="00E7691A">
              <w:t>Физическая культура. Методические рекомендации</w:t>
            </w:r>
            <w:r>
              <w:t xml:space="preserve"> </w:t>
            </w:r>
            <w:r w:rsidRPr="00E7691A">
              <w:t>8-9 классы</w:t>
            </w:r>
          </w:p>
          <w:p w:rsidR="00012AA3" w:rsidRPr="00E7691A" w:rsidRDefault="00012AA3" w:rsidP="00012AA3">
            <w:pPr>
              <w:pStyle w:val="Default"/>
            </w:pPr>
          </w:p>
        </w:tc>
        <w:tc>
          <w:tcPr>
            <w:tcW w:w="2552" w:type="dxa"/>
          </w:tcPr>
          <w:p w:rsidR="00012AA3" w:rsidRPr="00E7691A" w:rsidRDefault="00012AA3" w:rsidP="00012AA3">
            <w:pPr>
              <w:pStyle w:val="Default"/>
            </w:pPr>
            <w:r w:rsidRPr="00E7691A">
              <w:t>Лях В. И.</w:t>
            </w:r>
            <w:r w:rsidRPr="00E7691A">
              <w:br/>
              <w:t>Физическая культура. 5-9 класс Тестовый контроль. Пособие для учителя</w:t>
            </w:r>
          </w:p>
        </w:tc>
      </w:tr>
      <w:tr w:rsidR="00012AA3" w:rsidRPr="00E7691A" w:rsidTr="00012AA3">
        <w:tc>
          <w:tcPr>
            <w:tcW w:w="858" w:type="dxa"/>
          </w:tcPr>
          <w:p w:rsidR="00012AA3" w:rsidRPr="00E7691A" w:rsidRDefault="00012AA3" w:rsidP="00012AA3">
            <w:pPr>
              <w:pStyle w:val="Default"/>
            </w:pPr>
            <w:r>
              <w:t>9 класс</w:t>
            </w:r>
          </w:p>
        </w:tc>
        <w:tc>
          <w:tcPr>
            <w:tcW w:w="1660" w:type="dxa"/>
          </w:tcPr>
          <w:p w:rsidR="00012AA3" w:rsidRPr="00E7691A" w:rsidRDefault="00012AA3" w:rsidP="00012AA3">
            <w:pPr>
              <w:pStyle w:val="Default"/>
            </w:pPr>
            <w:r w:rsidRPr="00E7691A">
              <w:t>Основы безопасности жизнедеятельности</w:t>
            </w:r>
          </w:p>
        </w:tc>
        <w:tc>
          <w:tcPr>
            <w:tcW w:w="3402" w:type="dxa"/>
          </w:tcPr>
          <w:p w:rsidR="00012AA3" w:rsidRPr="00E7691A" w:rsidRDefault="00012AA3" w:rsidP="00012AA3">
            <w:pPr>
              <w:pStyle w:val="Default"/>
            </w:pPr>
            <w:r w:rsidRPr="00E7691A">
              <w:t>Рабочие программы. Основы безопасности жизнедеятельности. 5-9 классы. А.Т. Смирнов, Б.О. Хренников.- М.: Просвещение,2016</w:t>
            </w:r>
          </w:p>
        </w:tc>
        <w:tc>
          <w:tcPr>
            <w:tcW w:w="3827" w:type="dxa"/>
          </w:tcPr>
          <w:p w:rsidR="00012AA3" w:rsidRPr="00E7691A" w:rsidRDefault="00012AA3" w:rsidP="00012AA3">
            <w:pPr>
              <w:pStyle w:val="Default"/>
            </w:pPr>
            <w:r w:rsidRPr="00E7691A">
              <w:t>1.Смирнов А.Т., Хренников Б.О. «Основы бе</w:t>
            </w:r>
            <w:r>
              <w:t>зопасности жизнедеятельности». 9</w:t>
            </w:r>
            <w:r w:rsidRPr="00E7691A">
              <w:t xml:space="preserve"> класс. Учебник. </w:t>
            </w:r>
          </w:p>
        </w:tc>
        <w:tc>
          <w:tcPr>
            <w:tcW w:w="3402" w:type="dxa"/>
          </w:tcPr>
          <w:p w:rsidR="00012AA3" w:rsidRPr="00E7691A" w:rsidRDefault="00012AA3" w:rsidP="00012AA3">
            <w:pPr>
              <w:pStyle w:val="Default"/>
            </w:pPr>
            <w:r w:rsidRPr="00E7691A">
              <w:t>Смирнов А.Т., Хренников Б.О. Под общ.ред. Смирнова А.Т. Основы безопасности жизнедеятельности. 5-9 классы. Поурочные разработки</w:t>
            </w:r>
          </w:p>
        </w:tc>
        <w:tc>
          <w:tcPr>
            <w:tcW w:w="2552" w:type="dxa"/>
          </w:tcPr>
          <w:p w:rsidR="00012AA3" w:rsidRPr="00E7691A" w:rsidRDefault="00012AA3" w:rsidP="00012AA3">
            <w:pPr>
              <w:pStyle w:val="Default"/>
            </w:pPr>
            <w:r w:rsidRPr="00E7691A">
              <w:t>1.Смирнов А.Т., Хренников Б.О. Под общ.ред. Смирнова А.Т. Основы безопасности жизнедеятельности. 5-9 классы. Поурочные разработки</w:t>
            </w:r>
          </w:p>
        </w:tc>
      </w:tr>
    </w:tbl>
    <w:p w:rsidR="00012AA3" w:rsidRDefault="00012AA3" w:rsidP="00012AA3">
      <w:pPr>
        <w:rPr>
          <w:rFonts w:ascii="Times New Roman" w:hAnsi="Times New Roman" w:cs="Times New Roman"/>
          <w:sz w:val="24"/>
          <w:szCs w:val="24"/>
        </w:rPr>
      </w:pPr>
    </w:p>
    <w:p w:rsidR="00012AA3" w:rsidRDefault="00012AA3" w:rsidP="009513C6">
      <w:pPr>
        <w:tabs>
          <w:tab w:val="left" w:pos="1254"/>
        </w:tabs>
        <w:spacing w:after="0" w:line="234" w:lineRule="auto"/>
        <w:ind w:right="120"/>
        <w:jc w:val="both"/>
        <w:rPr>
          <w:rFonts w:ascii="Symbol" w:eastAsia="Symbol" w:hAnsi="Symbol"/>
          <w:i/>
          <w:sz w:val="24"/>
        </w:rPr>
        <w:sectPr w:rsidR="00012AA3" w:rsidSect="009513C6">
          <w:pgSz w:w="16838" w:h="11906" w:orient="landscape"/>
          <w:pgMar w:top="851" w:right="1134" w:bottom="1701" w:left="1134" w:header="709" w:footer="709" w:gutter="0"/>
          <w:cols w:space="708"/>
          <w:docGrid w:linePitch="360"/>
        </w:sectPr>
      </w:pPr>
    </w:p>
    <w:p w:rsidR="00012AA3" w:rsidRPr="00BE3CD9" w:rsidRDefault="00012AA3" w:rsidP="00012AA3">
      <w:pPr>
        <w:spacing w:line="235" w:lineRule="auto"/>
        <w:ind w:left="260" w:right="620"/>
        <w:rPr>
          <w:rFonts w:ascii="Times New Roman" w:eastAsia="Times New Roman" w:hAnsi="Times New Roman"/>
          <w:b/>
          <w:sz w:val="24"/>
        </w:rPr>
      </w:pPr>
      <w:r w:rsidRPr="00BE3CD9">
        <w:rPr>
          <w:rFonts w:ascii="Times New Roman" w:eastAsia="Times New Roman" w:hAnsi="Times New Roman"/>
          <w:b/>
          <w:sz w:val="24"/>
        </w:rPr>
        <w:t>3.5.5. Материально-технические условия реализации образовательной программы основного общего образования</w:t>
      </w:r>
    </w:p>
    <w:p w:rsidR="00012AA3" w:rsidRDefault="00012AA3" w:rsidP="00012AA3">
      <w:pPr>
        <w:spacing w:line="208" w:lineRule="exact"/>
        <w:rPr>
          <w:rFonts w:ascii="Times New Roman" w:eastAsia="Times New Roman" w:hAnsi="Times New Roman"/>
        </w:rPr>
      </w:pPr>
    </w:p>
    <w:p w:rsidR="00012AA3" w:rsidRPr="00F25E11" w:rsidRDefault="00012AA3" w:rsidP="00012AA3">
      <w:pPr>
        <w:spacing w:line="237" w:lineRule="auto"/>
        <w:ind w:left="260" w:right="120" w:firstLine="708"/>
        <w:jc w:val="both"/>
        <w:rPr>
          <w:rFonts w:ascii="Times New Roman" w:eastAsia="Times New Roman" w:hAnsi="Times New Roman"/>
          <w:sz w:val="24"/>
        </w:rPr>
      </w:pPr>
      <w:r>
        <w:rPr>
          <w:rFonts w:ascii="Times New Roman" w:eastAsia="Times New Roman" w:hAnsi="Times New Roman"/>
          <w:sz w:val="24"/>
        </w:rPr>
        <w:t>Материально-техническая база школы приводится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012AA3" w:rsidRPr="00F25E11" w:rsidRDefault="00012AA3" w:rsidP="00012AA3">
      <w:pPr>
        <w:spacing w:line="237" w:lineRule="auto"/>
        <w:ind w:left="260" w:right="120" w:firstLine="708"/>
        <w:jc w:val="both"/>
        <w:rPr>
          <w:rFonts w:ascii="Times New Roman" w:eastAsia="Times New Roman" w:hAnsi="Times New Roman"/>
          <w:sz w:val="24"/>
        </w:rPr>
      </w:pPr>
      <w:r>
        <w:rPr>
          <w:rFonts w:ascii="Times New Roman" w:eastAsia="Times New Roman" w:hAnsi="Times New Roman"/>
          <w:sz w:val="24"/>
        </w:rPr>
        <w:t xml:space="preserve">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w:t>
      </w:r>
      <w:r w:rsidR="00490A7C" w:rsidRPr="00490A7C">
        <w:rPr>
          <w:rFonts w:ascii="Times New Roman" w:eastAsia="Times New Roman" w:hAnsi="Times New Roman"/>
          <w:sz w:val="24"/>
        </w:rPr>
        <w:t>«Солоновская СОШ имени Матренина А.П.»</w:t>
      </w:r>
      <w:r>
        <w:rPr>
          <w:rFonts w:ascii="Times New Roman" w:eastAsia="Times New Roman" w:hAnsi="Times New Roman"/>
          <w:sz w:val="24"/>
        </w:rPr>
        <w:t>, разработанными с учетом местных условий, особенностей реализации основной образовательной программы в школе.</w:t>
      </w:r>
    </w:p>
    <w:p w:rsidR="00012AA3" w:rsidRDefault="00012AA3" w:rsidP="00012AA3">
      <w:pPr>
        <w:spacing w:line="238" w:lineRule="auto"/>
        <w:ind w:left="260" w:right="120" w:firstLine="708"/>
        <w:jc w:val="both"/>
        <w:rPr>
          <w:rFonts w:ascii="Times New Roman" w:eastAsia="Times New Roman" w:hAnsi="Times New Roman"/>
          <w:sz w:val="24"/>
        </w:rPr>
      </w:pPr>
      <w:r>
        <w:rPr>
          <w:rFonts w:ascii="Times New Roman" w:eastAsia="Times New Roman" w:hAnsi="Times New Roman"/>
          <w:sz w:val="24"/>
        </w:rPr>
        <w:t>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школе осуществляется посредством сопоставления имеющегося и требуемого оборудования.</w:t>
      </w:r>
    </w:p>
    <w:p w:rsidR="006D5F07" w:rsidRDefault="006D5F07" w:rsidP="006D5F07">
      <w:pPr>
        <w:spacing w:line="0" w:lineRule="atLeast"/>
        <w:ind w:left="1560"/>
        <w:jc w:val="center"/>
        <w:rPr>
          <w:rFonts w:ascii="Times New Roman" w:eastAsia="Times New Roman" w:hAnsi="Times New Roman"/>
          <w:b/>
          <w:i/>
          <w:sz w:val="24"/>
        </w:rPr>
      </w:pPr>
      <w:r>
        <w:rPr>
          <w:rFonts w:ascii="Times New Roman" w:eastAsia="Times New Roman" w:hAnsi="Times New Roman"/>
          <w:b/>
          <w:i/>
          <w:sz w:val="24"/>
        </w:rPr>
        <w:t>Оценка материально-технических условий реализации</w:t>
      </w:r>
    </w:p>
    <w:p w:rsidR="006D5F07" w:rsidRDefault="006D5F07" w:rsidP="006D5F07">
      <w:pPr>
        <w:spacing w:line="0" w:lineRule="atLeast"/>
        <w:ind w:left="1560"/>
        <w:jc w:val="center"/>
        <w:rPr>
          <w:rFonts w:ascii="Times New Roman" w:eastAsia="Times New Roman" w:hAnsi="Times New Roman"/>
          <w:b/>
          <w:i/>
          <w:sz w:val="24"/>
        </w:rPr>
      </w:pPr>
      <w:r>
        <w:rPr>
          <w:rFonts w:ascii="Times New Roman" w:eastAsia="Times New Roman" w:hAnsi="Times New Roman"/>
          <w:b/>
          <w:i/>
          <w:sz w:val="24"/>
        </w:rPr>
        <w:t>основной образовательной программы</w:t>
      </w:r>
    </w:p>
    <w:p w:rsidR="006D5F07" w:rsidRDefault="006D5F07" w:rsidP="006D5F07">
      <w:pPr>
        <w:pStyle w:val="body"/>
      </w:pPr>
    </w:p>
    <w:tbl>
      <w:tblPr>
        <w:tblW w:w="0" w:type="auto"/>
        <w:tblInd w:w="113" w:type="dxa"/>
        <w:tblLayout w:type="fixed"/>
        <w:tblCellMar>
          <w:left w:w="0" w:type="dxa"/>
          <w:right w:w="0" w:type="dxa"/>
        </w:tblCellMar>
        <w:tblLook w:val="0000" w:firstRow="0" w:lastRow="0" w:firstColumn="0" w:lastColumn="0" w:noHBand="0" w:noVBand="0"/>
      </w:tblPr>
      <w:tblGrid>
        <w:gridCol w:w="1985"/>
        <w:gridCol w:w="4394"/>
        <w:gridCol w:w="2693"/>
      </w:tblGrid>
      <w:tr w:rsidR="006D5F07" w:rsidRPr="009468CB" w:rsidTr="006D5F07">
        <w:trPr>
          <w:trHeight w:val="60"/>
          <w:tblHeader/>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D5F07" w:rsidRPr="00F25E11" w:rsidRDefault="006D5F07" w:rsidP="006D5F07">
            <w:pPr>
              <w:pStyle w:val="table-head"/>
              <w:rPr>
                <w:rFonts w:ascii="Times New Roman" w:hAnsi="Times New Roman" w:cs="Times New Roman"/>
                <w:sz w:val="24"/>
                <w:szCs w:val="24"/>
              </w:rPr>
            </w:pPr>
            <w:r w:rsidRPr="00F25E11">
              <w:rPr>
                <w:rFonts w:ascii="Times New Roman" w:hAnsi="Times New Roman" w:cs="Times New Roman"/>
                <w:sz w:val="24"/>
                <w:szCs w:val="24"/>
              </w:rPr>
              <w:t>Компоненты оснащения</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D5F07" w:rsidRPr="00F25E11" w:rsidRDefault="006D5F07" w:rsidP="006D5F07">
            <w:pPr>
              <w:pStyle w:val="table-head"/>
              <w:rPr>
                <w:rFonts w:ascii="Times New Roman" w:hAnsi="Times New Roman" w:cs="Times New Roman"/>
                <w:sz w:val="24"/>
                <w:szCs w:val="24"/>
              </w:rPr>
            </w:pPr>
            <w:r w:rsidRPr="00F25E11">
              <w:rPr>
                <w:rFonts w:ascii="Times New Roman" w:hAnsi="Times New Roman" w:cs="Times New Roman"/>
                <w:sz w:val="24"/>
                <w:szCs w:val="24"/>
              </w:rPr>
              <w:t>Необходимое оборудование и оснащение</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D5F07" w:rsidRPr="00F25E11" w:rsidRDefault="006D5F07" w:rsidP="006D5F07">
            <w:pPr>
              <w:pStyle w:val="table-head"/>
              <w:rPr>
                <w:rFonts w:ascii="Times New Roman" w:hAnsi="Times New Roman" w:cs="Times New Roman"/>
                <w:sz w:val="24"/>
                <w:szCs w:val="24"/>
              </w:rPr>
            </w:pPr>
            <w:r w:rsidRPr="00F25E11">
              <w:rPr>
                <w:rFonts w:ascii="Times New Roman" w:hAnsi="Times New Roman" w:cs="Times New Roman"/>
                <w:sz w:val="24"/>
                <w:szCs w:val="24"/>
              </w:rPr>
              <w:t xml:space="preserve">Необходимо/ имеется </w:t>
            </w:r>
            <w:r w:rsidRPr="00F25E11">
              <w:rPr>
                <w:rFonts w:ascii="Times New Roman" w:hAnsi="Times New Roman" w:cs="Times New Roman"/>
                <w:sz w:val="24"/>
                <w:szCs w:val="24"/>
              </w:rPr>
              <w:br/>
              <w:t>в наличии</w:t>
            </w:r>
          </w:p>
        </w:tc>
      </w:tr>
      <w:tr w:rsidR="006D5F07" w:rsidRPr="009468CB" w:rsidTr="006D5F07">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F25E11" w:rsidRDefault="00DC7BF9" w:rsidP="006D5F07">
            <w:pPr>
              <w:pStyle w:val="table-body0mm"/>
              <w:rPr>
                <w:rFonts w:cs="Times New Roman"/>
                <w:sz w:val="24"/>
                <w:szCs w:val="24"/>
              </w:rPr>
            </w:pPr>
            <w:r>
              <w:rPr>
                <w:rFonts w:cs="Times New Roman"/>
                <w:sz w:val="24"/>
                <w:szCs w:val="24"/>
              </w:rPr>
              <w:t>Учебный кабинет русского языка и литературы</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6D5F07" w:rsidRPr="006D5F07" w:rsidRDefault="006D5F07" w:rsidP="006D5F07">
            <w:pPr>
              <w:pStyle w:val="table-body0mm"/>
              <w:numPr>
                <w:ilvl w:val="1"/>
                <w:numId w:val="384"/>
              </w:numPr>
              <w:rPr>
                <w:rFonts w:cs="Times New Roman"/>
                <w:sz w:val="24"/>
                <w:szCs w:val="24"/>
                <w:lang w:bidi="ru-RU"/>
              </w:rPr>
            </w:pPr>
            <w:r w:rsidRPr="006D5F07">
              <w:rPr>
                <w:rFonts w:cs="Times New Roman"/>
                <w:sz w:val="24"/>
                <w:szCs w:val="24"/>
                <w:lang w:bidi="ru-RU"/>
              </w:rPr>
              <w:t>Нормативные документы, локальные акты</w:t>
            </w:r>
          </w:p>
          <w:p w:rsidR="006D5F07" w:rsidRPr="006D5F07" w:rsidRDefault="006D5F07" w:rsidP="006D5F07">
            <w:pPr>
              <w:pStyle w:val="table-body0mm"/>
              <w:numPr>
                <w:ilvl w:val="1"/>
                <w:numId w:val="384"/>
              </w:numPr>
              <w:rPr>
                <w:rFonts w:cs="Times New Roman"/>
                <w:sz w:val="24"/>
                <w:szCs w:val="24"/>
                <w:lang w:bidi="ru-RU"/>
              </w:rPr>
            </w:pPr>
            <w:r w:rsidRPr="006D5F07">
              <w:rPr>
                <w:rFonts w:cs="Times New Roman"/>
                <w:sz w:val="24"/>
                <w:szCs w:val="24"/>
                <w:lang w:bidi="ru-RU"/>
              </w:rPr>
              <w:t>Комплект школьной мебели (доска классная, стол учителя, стул учителя приставной, кресло для учителя, стол учащегося...)</w:t>
            </w:r>
          </w:p>
          <w:p w:rsidR="006D5F07" w:rsidRPr="006D5F07" w:rsidRDefault="006D5F07" w:rsidP="006D5F07">
            <w:pPr>
              <w:pStyle w:val="table-body0mm"/>
              <w:numPr>
                <w:ilvl w:val="1"/>
                <w:numId w:val="384"/>
              </w:numPr>
              <w:rPr>
                <w:rFonts w:cs="Times New Roman"/>
                <w:sz w:val="24"/>
                <w:szCs w:val="24"/>
                <w:lang w:bidi="ru-RU"/>
              </w:rPr>
            </w:pPr>
            <w:r w:rsidRPr="006D5F07">
              <w:rPr>
                <w:rFonts w:cs="Times New Roman"/>
                <w:sz w:val="24"/>
                <w:szCs w:val="24"/>
                <w:lang w:bidi="ru-RU"/>
              </w:rPr>
              <w:t>Комплект технических средств (компью- тер/ноутбук с периферией, МФУ.)</w:t>
            </w:r>
          </w:p>
          <w:p w:rsidR="006D5F07" w:rsidRPr="006D5F07" w:rsidRDefault="006D5F07" w:rsidP="006D5F07">
            <w:pPr>
              <w:pStyle w:val="table-body0mm"/>
              <w:numPr>
                <w:ilvl w:val="1"/>
                <w:numId w:val="384"/>
              </w:numPr>
              <w:rPr>
                <w:rFonts w:cs="Times New Roman"/>
                <w:sz w:val="24"/>
                <w:szCs w:val="24"/>
                <w:lang w:bidi="ru-RU"/>
              </w:rPr>
            </w:pPr>
            <w:r w:rsidRPr="006D5F07">
              <w:rPr>
                <w:rFonts w:cs="Times New Roman"/>
                <w:sz w:val="24"/>
                <w:szCs w:val="24"/>
                <w:lang w:bidi="ru-RU"/>
              </w:rPr>
              <w:t>Фонд дополнительной литературы (словари, справочники, энциклопедии.)</w:t>
            </w:r>
          </w:p>
          <w:p w:rsidR="006D5F07" w:rsidRPr="006D5F07" w:rsidRDefault="006D5F07" w:rsidP="006D5F07">
            <w:pPr>
              <w:pStyle w:val="table-body0mm"/>
              <w:numPr>
                <w:ilvl w:val="1"/>
                <w:numId w:val="384"/>
              </w:numPr>
              <w:rPr>
                <w:rFonts w:cs="Times New Roman"/>
                <w:sz w:val="24"/>
                <w:szCs w:val="24"/>
                <w:lang w:bidi="ru-RU"/>
              </w:rPr>
            </w:pPr>
            <w:r w:rsidRPr="006D5F07">
              <w:rPr>
                <w:rFonts w:cs="Times New Roman"/>
                <w:sz w:val="24"/>
                <w:szCs w:val="24"/>
                <w:lang w:bidi="ru-RU"/>
              </w:rPr>
              <w:t>Учебно-методические материалы</w:t>
            </w:r>
          </w:p>
          <w:p w:rsidR="006D5F07" w:rsidRPr="006D5F07" w:rsidRDefault="006D5F07" w:rsidP="006D5F07">
            <w:pPr>
              <w:pStyle w:val="table-body0mm"/>
              <w:numPr>
                <w:ilvl w:val="1"/>
                <w:numId w:val="384"/>
              </w:numPr>
              <w:rPr>
                <w:rFonts w:cs="Times New Roman"/>
                <w:sz w:val="24"/>
                <w:szCs w:val="24"/>
                <w:lang w:bidi="ru-RU"/>
              </w:rPr>
            </w:pPr>
            <w:r w:rsidRPr="006D5F07">
              <w:rPr>
                <w:rFonts w:cs="Times New Roman"/>
                <w:sz w:val="24"/>
                <w:szCs w:val="24"/>
                <w:lang w:bidi="ru-RU"/>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6D5F07" w:rsidRPr="004B0F75" w:rsidRDefault="006D5F07" w:rsidP="006D5F07">
            <w:pPr>
              <w:pStyle w:val="ab"/>
              <w:numPr>
                <w:ilvl w:val="1"/>
                <w:numId w:val="385"/>
              </w:numPr>
              <w:tabs>
                <w:tab w:val="left" w:pos="413"/>
              </w:tabs>
              <w:spacing w:after="80" w:line="233" w:lineRule="auto"/>
              <w:ind w:firstLine="0"/>
              <w:rPr>
                <w:color w:val="auto"/>
                <w:sz w:val="24"/>
                <w:szCs w:val="24"/>
              </w:rPr>
            </w:pPr>
            <w:r w:rsidRPr="004B0F75">
              <w:rPr>
                <w:rFonts w:eastAsia="Courier New"/>
                <w:color w:val="auto"/>
                <w:sz w:val="24"/>
                <w:szCs w:val="24"/>
              </w:rPr>
              <w:t>Методические рекомендации по использованию различных групп учебно</w:t>
            </w:r>
            <w:r w:rsidR="00DC7BF9">
              <w:rPr>
                <w:rFonts w:eastAsia="Courier New"/>
                <w:color w:val="auto"/>
                <w:sz w:val="24"/>
                <w:szCs w:val="24"/>
              </w:rPr>
              <w:t>-</w:t>
            </w:r>
            <w:r w:rsidRPr="004B0F75">
              <w:rPr>
                <w:rFonts w:eastAsia="Courier New"/>
                <w:color w:val="auto"/>
                <w:sz w:val="24"/>
                <w:szCs w:val="24"/>
              </w:rPr>
              <w:t>наглядных пособий</w:t>
            </w:r>
          </w:p>
          <w:p w:rsidR="006D5F07" w:rsidRPr="00F25E11" w:rsidRDefault="006D5F07" w:rsidP="006D5F07">
            <w:pPr>
              <w:pStyle w:val="table-body0mm"/>
              <w:rPr>
                <w:rFonts w:cs="Times New Roman"/>
                <w:sz w:val="24"/>
                <w:szCs w:val="24"/>
              </w:rPr>
            </w:pPr>
            <w:r w:rsidRPr="004B0F75">
              <w:rPr>
                <w:rFonts w:eastAsia="Courier New"/>
                <w:color w:val="auto"/>
                <w:sz w:val="24"/>
                <w:szCs w:val="24"/>
              </w:rPr>
              <w:t>Расходные материалы, обеспечивающие различные виды деятельности обучающихся</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Default="00DC7BF9" w:rsidP="006D5F0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DC7BF9" w:rsidRDefault="00DC7BF9" w:rsidP="006D5F07">
            <w:pPr>
              <w:pStyle w:val="NoParagraphStyle"/>
              <w:spacing w:line="240" w:lineRule="auto"/>
              <w:textAlignment w:val="auto"/>
              <w:rPr>
                <w:rFonts w:ascii="Times New Roman" w:hAnsi="Times New Roman" w:cs="Times New Roman"/>
                <w:color w:val="auto"/>
                <w:lang w:val="ru-RU"/>
              </w:rPr>
            </w:pPr>
          </w:p>
          <w:p w:rsidR="00DC7BF9" w:rsidRDefault="00DC7BF9" w:rsidP="006D5F07">
            <w:pPr>
              <w:pStyle w:val="NoParagraphStyle"/>
              <w:spacing w:line="240" w:lineRule="auto"/>
              <w:textAlignment w:val="auto"/>
              <w:rPr>
                <w:rFonts w:ascii="Times New Roman" w:hAnsi="Times New Roman" w:cs="Times New Roman"/>
                <w:color w:val="auto"/>
                <w:lang w:val="ru-RU"/>
              </w:rPr>
            </w:pPr>
          </w:p>
          <w:p w:rsidR="00DC7BF9" w:rsidRDefault="00DC7BF9" w:rsidP="00DC7BF9">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DC7BF9" w:rsidRDefault="00DC7BF9" w:rsidP="006D5F07">
            <w:pPr>
              <w:pStyle w:val="NoParagraphStyle"/>
              <w:spacing w:line="240" w:lineRule="auto"/>
              <w:textAlignment w:val="auto"/>
              <w:rPr>
                <w:rFonts w:ascii="Times New Roman" w:hAnsi="Times New Roman" w:cs="Times New Roman"/>
                <w:color w:val="auto"/>
                <w:lang w:val="ru-RU"/>
              </w:rPr>
            </w:pPr>
          </w:p>
          <w:p w:rsidR="00DC7BF9" w:rsidRDefault="00DC7BF9" w:rsidP="006D5F07">
            <w:pPr>
              <w:pStyle w:val="NoParagraphStyle"/>
              <w:spacing w:line="240" w:lineRule="auto"/>
              <w:textAlignment w:val="auto"/>
              <w:rPr>
                <w:rFonts w:ascii="Times New Roman" w:hAnsi="Times New Roman" w:cs="Times New Roman"/>
                <w:color w:val="auto"/>
                <w:lang w:val="ru-RU"/>
              </w:rPr>
            </w:pPr>
          </w:p>
          <w:p w:rsidR="00DC7BF9" w:rsidRDefault="00DC7BF9" w:rsidP="006D5F07">
            <w:pPr>
              <w:pStyle w:val="NoParagraphStyle"/>
              <w:spacing w:line="240" w:lineRule="auto"/>
              <w:textAlignment w:val="auto"/>
              <w:rPr>
                <w:rFonts w:ascii="Times New Roman" w:hAnsi="Times New Roman" w:cs="Times New Roman"/>
                <w:color w:val="auto"/>
                <w:lang w:val="ru-RU"/>
              </w:rPr>
            </w:pPr>
          </w:p>
          <w:p w:rsidR="00DC7BF9" w:rsidRDefault="00DC7BF9" w:rsidP="00DC7BF9">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DC7BF9" w:rsidRDefault="00DC7BF9" w:rsidP="006D5F07">
            <w:pPr>
              <w:pStyle w:val="NoParagraphStyle"/>
              <w:spacing w:line="240" w:lineRule="auto"/>
              <w:textAlignment w:val="auto"/>
              <w:rPr>
                <w:rFonts w:ascii="Times New Roman" w:hAnsi="Times New Roman" w:cs="Times New Roman"/>
                <w:color w:val="auto"/>
                <w:lang w:val="ru-RU"/>
              </w:rPr>
            </w:pPr>
          </w:p>
          <w:p w:rsidR="00DC7BF9" w:rsidRDefault="00DC7BF9" w:rsidP="00DC7BF9">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DC7BF9" w:rsidRDefault="00DC7BF9" w:rsidP="006D5F07">
            <w:pPr>
              <w:pStyle w:val="NoParagraphStyle"/>
              <w:spacing w:line="240" w:lineRule="auto"/>
              <w:textAlignment w:val="auto"/>
              <w:rPr>
                <w:rFonts w:ascii="Times New Roman" w:hAnsi="Times New Roman" w:cs="Times New Roman"/>
                <w:color w:val="auto"/>
                <w:lang w:val="ru-RU"/>
              </w:rPr>
            </w:pPr>
          </w:p>
          <w:p w:rsidR="00DC7BF9" w:rsidRDefault="00DC7BF9" w:rsidP="00DC7BF9">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DC7BF9" w:rsidRDefault="00DC7BF9" w:rsidP="006D5F07">
            <w:pPr>
              <w:pStyle w:val="NoParagraphStyle"/>
              <w:spacing w:line="240" w:lineRule="auto"/>
              <w:textAlignment w:val="auto"/>
              <w:rPr>
                <w:rFonts w:ascii="Times New Roman" w:hAnsi="Times New Roman" w:cs="Times New Roman"/>
                <w:color w:val="auto"/>
                <w:lang w:val="ru-RU"/>
              </w:rPr>
            </w:pPr>
          </w:p>
          <w:p w:rsidR="00DC7BF9" w:rsidRDefault="00DC7BF9" w:rsidP="00DC7BF9">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DC7BF9" w:rsidRDefault="00DC7BF9" w:rsidP="006D5F07">
            <w:pPr>
              <w:pStyle w:val="NoParagraphStyle"/>
              <w:spacing w:line="240" w:lineRule="auto"/>
              <w:textAlignment w:val="auto"/>
              <w:rPr>
                <w:rFonts w:ascii="Times New Roman" w:hAnsi="Times New Roman" w:cs="Times New Roman"/>
                <w:color w:val="auto"/>
                <w:lang w:val="ru-RU"/>
              </w:rPr>
            </w:pPr>
          </w:p>
          <w:p w:rsidR="00DC7BF9" w:rsidRDefault="00DC7BF9" w:rsidP="006D5F07">
            <w:pPr>
              <w:pStyle w:val="NoParagraphStyle"/>
              <w:spacing w:line="240" w:lineRule="auto"/>
              <w:textAlignment w:val="auto"/>
              <w:rPr>
                <w:rFonts w:ascii="Times New Roman" w:hAnsi="Times New Roman" w:cs="Times New Roman"/>
                <w:color w:val="auto"/>
                <w:lang w:val="ru-RU"/>
              </w:rPr>
            </w:pPr>
          </w:p>
          <w:p w:rsidR="00DC7BF9" w:rsidRDefault="00DC7BF9" w:rsidP="006D5F07">
            <w:pPr>
              <w:pStyle w:val="NoParagraphStyle"/>
              <w:spacing w:line="240" w:lineRule="auto"/>
              <w:textAlignment w:val="auto"/>
              <w:rPr>
                <w:rFonts w:ascii="Times New Roman" w:hAnsi="Times New Roman" w:cs="Times New Roman"/>
                <w:color w:val="auto"/>
                <w:lang w:val="ru-RU"/>
              </w:rPr>
            </w:pPr>
          </w:p>
          <w:p w:rsidR="00DC7BF9" w:rsidRDefault="00DC7BF9" w:rsidP="006D5F07">
            <w:pPr>
              <w:pStyle w:val="NoParagraphStyle"/>
              <w:spacing w:line="240" w:lineRule="auto"/>
              <w:textAlignment w:val="auto"/>
              <w:rPr>
                <w:rFonts w:ascii="Times New Roman" w:hAnsi="Times New Roman" w:cs="Times New Roman"/>
                <w:color w:val="auto"/>
                <w:lang w:val="ru-RU"/>
              </w:rPr>
            </w:pPr>
          </w:p>
          <w:p w:rsidR="00DC7BF9" w:rsidRDefault="00DC7BF9" w:rsidP="006D5F07">
            <w:pPr>
              <w:pStyle w:val="NoParagraphStyle"/>
              <w:spacing w:line="240" w:lineRule="auto"/>
              <w:textAlignment w:val="auto"/>
              <w:rPr>
                <w:rFonts w:ascii="Times New Roman" w:hAnsi="Times New Roman" w:cs="Times New Roman"/>
                <w:color w:val="auto"/>
                <w:lang w:val="ru-RU"/>
              </w:rPr>
            </w:pPr>
          </w:p>
          <w:p w:rsidR="00DC7BF9" w:rsidRDefault="00DC7BF9" w:rsidP="006D5F07">
            <w:pPr>
              <w:pStyle w:val="NoParagraphStyle"/>
              <w:spacing w:line="240" w:lineRule="auto"/>
              <w:textAlignment w:val="auto"/>
              <w:rPr>
                <w:rFonts w:ascii="Times New Roman" w:hAnsi="Times New Roman" w:cs="Times New Roman"/>
                <w:color w:val="auto"/>
                <w:lang w:val="ru-RU"/>
              </w:rPr>
            </w:pPr>
          </w:p>
          <w:p w:rsidR="00DC7BF9" w:rsidRDefault="00DC7BF9" w:rsidP="006D5F07">
            <w:pPr>
              <w:pStyle w:val="NoParagraphStyle"/>
              <w:spacing w:line="240" w:lineRule="auto"/>
              <w:textAlignment w:val="auto"/>
              <w:rPr>
                <w:rFonts w:ascii="Times New Roman" w:hAnsi="Times New Roman" w:cs="Times New Roman"/>
                <w:color w:val="auto"/>
                <w:lang w:val="ru-RU"/>
              </w:rPr>
            </w:pPr>
          </w:p>
          <w:p w:rsidR="00DC7BF9" w:rsidRDefault="00DC7BF9" w:rsidP="006D5F07">
            <w:pPr>
              <w:pStyle w:val="NoParagraphStyle"/>
              <w:spacing w:line="240" w:lineRule="auto"/>
              <w:textAlignment w:val="auto"/>
              <w:rPr>
                <w:rFonts w:ascii="Times New Roman" w:hAnsi="Times New Roman" w:cs="Times New Roman"/>
                <w:color w:val="auto"/>
                <w:lang w:val="ru-RU"/>
              </w:rPr>
            </w:pPr>
          </w:p>
          <w:p w:rsidR="00DC7BF9" w:rsidRDefault="00DC7BF9" w:rsidP="006D5F07">
            <w:pPr>
              <w:pStyle w:val="NoParagraphStyle"/>
              <w:spacing w:line="240" w:lineRule="auto"/>
              <w:textAlignment w:val="auto"/>
              <w:rPr>
                <w:rFonts w:ascii="Times New Roman" w:hAnsi="Times New Roman" w:cs="Times New Roman"/>
                <w:color w:val="auto"/>
                <w:lang w:val="ru-RU"/>
              </w:rPr>
            </w:pPr>
          </w:p>
          <w:p w:rsidR="00DC7BF9" w:rsidRDefault="00DC7BF9" w:rsidP="006D5F07">
            <w:pPr>
              <w:pStyle w:val="NoParagraphStyle"/>
              <w:spacing w:line="240" w:lineRule="auto"/>
              <w:textAlignment w:val="auto"/>
              <w:rPr>
                <w:rFonts w:ascii="Times New Roman" w:hAnsi="Times New Roman" w:cs="Times New Roman"/>
                <w:color w:val="auto"/>
                <w:lang w:val="ru-RU"/>
              </w:rPr>
            </w:pPr>
          </w:p>
          <w:p w:rsidR="00DC7BF9" w:rsidRDefault="00DC7BF9" w:rsidP="00DC7BF9">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DC7BF9" w:rsidRDefault="00DC7BF9" w:rsidP="006D5F07">
            <w:pPr>
              <w:pStyle w:val="NoParagraphStyle"/>
              <w:spacing w:line="240" w:lineRule="auto"/>
              <w:textAlignment w:val="auto"/>
              <w:rPr>
                <w:rFonts w:ascii="Times New Roman" w:hAnsi="Times New Roman" w:cs="Times New Roman"/>
                <w:color w:val="auto"/>
                <w:lang w:val="ru-RU"/>
              </w:rPr>
            </w:pPr>
          </w:p>
          <w:p w:rsidR="00DC7BF9" w:rsidRPr="00F25E11" w:rsidRDefault="00DC7BF9" w:rsidP="006D5F07">
            <w:pPr>
              <w:pStyle w:val="NoParagraphStyle"/>
              <w:spacing w:line="240" w:lineRule="auto"/>
              <w:textAlignment w:val="auto"/>
              <w:rPr>
                <w:rFonts w:ascii="Times New Roman" w:hAnsi="Times New Roman" w:cs="Times New Roman"/>
                <w:color w:val="auto"/>
                <w:lang w:val="ru-RU"/>
              </w:rPr>
            </w:pPr>
          </w:p>
        </w:tc>
      </w:tr>
      <w:tr w:rsidR="006D5F07" w:rsidRPr="009468CB" w:rsidTr="006D5F07">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F25E11" w:rsidRDefault="006D5F07" w:rsidP="006D5F07">
            <w:pPr>
              <w:pStyle w:val="table-body0mm"/>
              <w:rPr>
                <w:rFonts w:cs="Times New Roman"/>
                <w:sz w:val="24"/>
                <w:szCs w:val="24"/>
              </w:rPr>
            </w:pPr>
            <w:r w:rsidRPr="00F25E11">
              <w:rPr>
                <w:rFonts w:cs="Times New Roman"/>
                <w:sz w:val="24"/>
                <w:szCs w:val="24"/>
              </w:rPr>
              <w:t>2.</w:t>
            </w:r>
            <w:r w:rsidRPr="00F25E11">
              <w:rPr>
                <w:rFonts w:cs="Times New Roman"/>
                <w:sz w:val="24"/>
                <w:szCs w:val="24"/>
              </w:rPr>
              <w:t> </w:t>
            </w:r>
            <w:r w:rsidRPr="00F25E11">
              <w:rPr>
                <w:rFonts w:cs="Times New Roman"/>
                <w:sz w:val="24"/>
                <w:szCs w:val="24"/>
              </w:rPr>
              <w:t xml:space="preserve">Компоненты оснащения </w:t>
            </w:r>
            <w:r w:rsidRPr="00F25E11">
              <w:rPr>
                <w:rFonts w:cs="Times New Roman"/>
                <w:sz w:val="24"/>
                <w:szCs w:val="24"/>
              </w:rPr>
              <w:br/>
              <w:t xml:space="preserve">методического кабинета </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F25E11" w:rsidRDefault="006D5F07" w:rsidP="006D5F07">
            <w:pPr>
              <w:pStyle w:val="table-body0mm"/>
              <w:rPr>
                <w:rFonts w:cs="Times New Roman"/>
                <w:sz w:val="24"/>
                <w:szCs w:val="24"/>
              </w:rPr>
            </w:pPr>
            <w:r w:rsidRPr="00F25E11">
              <w:rPr>
                <w:rFonts w:cs="Times New Roman"/>
                <w:sz w:val="24"/>
                <w:szCs w:val="24"/>
              </w:rPr>
              <w:t>2.1. Нормативные документы федерального, регионального и муниципального уровней, локальные акты ...</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F25E11" w:rsidRDefault="006D5F07" w:rsidP="006D5F0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tc>
      </w:tr>
      <w:tr w:rsidR="006D5F07" w:rsidRPr="009468CB" w:rsidTr="006D5F07">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F25E11" w:rsidRDefault="006D5F07" w:rsidP="006D5F07">
            <w:pPr>
              <w:pStyle w:val="table-body0mm"/>
              <w:rPr>
                <w:rFonts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F25E11" w:rsidRDefault="006D5F07" w:rsidP="006D5F07">
            <w:pPr>
              <w:pStyle w:val="table-body0mm"/>
              <w:rPr>
                <w:rFonts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F25E11" w:rsidRDefault="006D5F07" w:rsidP="006D5F07">
            <w:pPr>
              <w:pStyle w:val="NoParagraphStyle"/>
              <w:spacing w:line="240" w:lineRule="auto"/>
              <w:textAlignment w:val="auto"/>
              <w:rPr>
                <w:rFonts w:ascii="Times New Roman" w:hAnsi="Times New Roman" w:cs="Times New Roman"/>
                <w:color w:val="auto"/>
                <w:lang w:val="ru-RU"/>
              </w:rPr>
            </w:pPr>
          </w:p>
        </w:tc>
      </w:tr>
      <w:tr w:rsidR="006D5F07" w:rsidRPr="009468CB" w:rsidTr="006D5F07">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F25E11" w:rsidRDefault="006D5F07" w:rsidP="006D5F07">
            <w:pPr>
              <w:pStyle w:val="table-body0mm"/>
              <w:rPr>
                <w:rFonts w:cs="Times New Roman"/>
                <w:sz w:val="24"/>
                <w:szCs w:val="24"/>
              </w:rPr>
            </w:pPr>
            <w:r w:rsidRPr="00F25E11">
              <w:rPr>
                <w:rFonts w:cs="Times New Roman"/>
                <w:sz w:val="24"/>
                <w:szCs w:val="24"/>
              </w:rPr>
              <w:t>3.</w:t>
            </w:r>
            <w:r w:rsidRPr="00F25E11">
              <w:rPr>
                <w:rFonts w:cs="Times New Roman"/>
                <w:sz w:val="24"/>
                <w:szCs w:val="24"/>
              </w:rPr>
              <w:t> </w:t>
            </w:r>
            <w:r w:rsidRPr="00F25E11">
              <w:rPr>
                <w:rFonts w:cs="Times New Roman"/>
                <w:sz w:val="24"/>
                <w:szCs w:val="24"/>
              </w:rPr>
              <w:t>Компоненты оснащения физкультурного зала: …</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F25E11" w:rsidRDefault="006D5F07" w:rsidP="006D5F07">
            <w:pPr>
              <w:pStyle w:val="table-body0mm"/>
              <w:rPr>
                <w:rFonts w:cs="Times New Roman"/>
                <w:sz w:val="24"/>
                <w:szCs w:val="24"/>
              </w:rPr>
            </w:pPr>
            <w:r w:rsidRPr="00F25E11">
              <w:rPr>
                <w:rFonts w:cs="Times New Roman"/>
                <w:sz w:val="24"/>
                <w:szCs w:val="24"/>
              </w:rPr>
              <w:t>1. Нормативные документы, программно-методическое обеспечение, локальные акты: ...</w:t>
            </w:r>
          </w:p>
          <w:p w:rsidR="006D5F07" w:rsidRPr="00F25E11" w:rsidRDefault="006D5F07" w:rsidP="006D5F07">
            <w:pPr>
              <w:pStyle w:val="table-body0mm"/>
              <w:rPr>
                <w:rFonts w:cs="Times New Roman"/>
                <w:sz w:val="24"/>
                <w:szCs w:val="24"/>
              </w:rPr>
            </w:pPr>
            <w:r w:rsidRPr="00F25E11">
              <w:rPr>
                <w:rFonts w:cs="Times New Roman"/>
                <w:sz w:val="24"/>
                <w:szCs w:val="24"/>
              </w:rPr>
              <w:t xml:space="preserve">1.1. Учебное оборудование </w:t>
            </w:r>
          </w:p>
          <w:p w:rsidR="006D5F07" w:rsidRPr="00F25E11" w:rsidRDefault="006D5F07" w:rsidP="006D5F07">
            <w:pPr>
              <w:pStyle w:val="table-body0mm"/>
              <w:rPr>
                <w:rFonts w:cs="Times New Roman"/>
                <w:sz w:val="24"/>
                <w:szCs w:val="24"/>
              </w:rPr>
            </w:pPr>
            <w:r w:rsidRPr="00F25E11">
              <w:rPr>
                <w:rFonts w:cs="Times New Roman"/>
                <w:sz w:val="24"/>
                <w:szCs w:val="24"/>
              </w:rPr>
              <w:t>Мебель и приспособления</w:t>
            </w:r>
          </w:p>
          <w:p w:rsidR="006D5F07" w:rsidRPr="00F25E11" w:rsidRDefault="006D5F07" w:rsidP="006D5F07">
            <w:pPr>
              <w:pStyle w:val="table-body0mm"/>
              <w:rPr>
                <w:rFonts w:cs="Times New Roman"/>
                <w:sz w:val="24"/>
                <w:szCs w:val="24"/>
              </w:rPr>
            </w:pPr>
            <w:r w:rsidRPr="00F25E11">
              <w:rPr>
                <w:rFonts w:cs="Times New Roman"/>
                <w:sz w:val="24"/>
                <w:szCs w:val="24"/>
              </w:rPr>
              <w:t>Технические средства</w:t>
            </w:r>
          </w:p>
          <w:p w:rsidR="006D5F07" w:rsidRPr="00F25E11" w:rsidRDefault="006D5F07" w:rsidP="006D5F07">
            <w:pPr>
              <w:pStyle w:val="table-body0mm"/>
              <w:rPr>
                <w:rFonts w:cs="Times New Roman"/>
                <w:sz w:val="24"/>
                <w:szCs w:val="24"/>
              </w:rPr>
            </w:pPr>
            <w:r w:rsidRPr="00F25E11">
              <w:rPr>
                <w:rFonts w:cs="Times New Roman"/>
                <w:sz w:val="24"/>
                <w:szCs w:val="24"/>
              </w:rPr>
              <w:t>Учебно-методические материалы:</w:t>
            </w:r>
          </w:p>
          <w:p w:rsidR="006D5F07" w:rsidRPr="00F25E11" w:rsidRDefault="006D5F07" w:rsidP="006D5F07">
            <w:pPr>
              <w:pStyle w:val="table-body0mm"/>
              <w:rPr>
                <w:rFonts w:cs="Times New Roman"/>
                <w:sz w:val="24"/>
                <w:szCs w:val="24"/>
              </w:rPr>
            </w:pPr>
            <w:r w:rsidRPr="00F25E11">
              <w:rPr>
                <w:rFonts w:cs="Times New Roman"/>
                <w:sz w:val="24"/>
                <w:szCs w:val="24"/>
              </w:rPr>
              <w:t>Учебно-методический комплект</w:t>
            </w:r>
          </w:p>
          <w:p w:rsidR="006D5F07" w:rsidRPr="00F25E11" w:rsidRDefault="006D5F07" w:rsidP="006D5F07">
            <w:pPr>
              <w:pStyle w:val="table-body0mm"/>
              <w:rPr>
                <w:rFonts w:cs="Times New Roman"/>
                <w:sz w:val="24"/>
                <w:szCs w:val="24"/>
              </w:rPr>
            </w:pPr>
            <w:r w:rsidRPr="00F25E11">
              <w:rPr>
                <w:rFonts w:cs="Times New Roman"/>
                <w:sz w:val="24"/>
                <w:szCs w:val="24"/>
              </w:rPr>
              <w:t>Учебно-наглядные пособия:</w:t>
            </w:r>
          </w:p>
          <w:p w:rsidR="006D5F07" w:rsidRPr="00F25E11" w:rsidRDefault="006D5F07" w:rsidP="006D5F07">
            <w:pPr>
              <w:pStyle w:val="table-body0mm"/>
              <w:rPr>
                <w:rFonts w:cs="Times New Roman"/>
                <w:sz w:val="24"/>
                <w:szCs w:val="24"/>
              </w:rPr>
            </w:pPr>
            <w:r>
              <w:rPr>
                <w:rFonts w:cs="Times New Roman"/>
                <w:sz w:val="24"/>
                <w:szCs w:val="24"/>
              </w:rPr>
              <w:t>1.3.2.1</w:t>
            </w:r>
            <w:r w:rsidRPr="00F25E11">
              <w:rPr>
                <w:rFonts w:cs="Times New Roman"/>
                <w:sz w:val="24"/>
                <w:szCs w:val="24"/>
              </w:rPr>
              <w:t>. Печатные средства: демонстрационные (таблицы, ленты-символы, карты, портреты …) и раздаточные (рабочие тетради, кассы-символы, карточки с иллюстративным и текстовым материалами …).</w:t>
            </w:r>
          </w:p>
          <w:p w:rsidR="006D5F07" w:rsidRPr="00F25E11" w:rsidRDefault="006D5F07" w:rsidP="006D5F07">
            <w:pPr>
              <w:pStyle w:val="table-body0mm"/>
              <w:rPr>
                <w:rFonts w:cs="Times New Roman"/>
                <w:sz w:val="24"/>
                <w:szCs w:val="24"/>
              </w:rPr>
            </w:pPr>
            <w:r>
              <w:rPr>
                <w:rFonts w:cs="Times New Roman"/>
                <w:sz w:val="24"/>
                <w:szCs w:val="24"/>
              </w:rPr>
              <w:t>1.3.2.2</w:t>
            </w:r>
            <w:r w:rsidRPr="00F25E11">
              <w:rPr>
                <w:rFonts w:cs="Times New Roman"/>
                <w:sz w:val="24"/>
                <w:szCs w:val="24"/>
              </w:rPr>
              <w:t>. Экранно-звуковые средства (звукозаписи, видеофильмы, мультфильмы …).</w:t>
            </w:r>
          </w:p>
          <w:p w:rsidR="006D5F07" w:rsidRPr="00F25E11" w:rsidRDefault="006D5F07" w:rsidP="006D5F07">
            <w:pPr>
              <w:pStyle w:val="table-body0mm"/>
              <w:rPr>
                <w:rFonts w:cs="Times New Roman"/>
                <w:sz w:val="24"/>
                <w:szCs w:val="24"/>
              </w:rPr>
            </w:pPr>
            <w:r>
              <w:rPr>
                <w:rFonts w:cs="Times New Roman"/>
                <w:sz w:val="24"/>
                <w:szCs w:val="24"/>
              </w:rPr>
              <w:t>1.3.2.3</w:t>
            </w:r>
            <w:r w:rsidRPr="00F25E11">
              <w:rPr>
                <w:rFonts w:cs="Times New Roman"/>
                <w:sz w:val="24"/>
                <w:szCs w:val="24"/>
              </w:rPr>
              <w:t>. Мультимедийные средства (ЭОРы, электронные приложения к учебникам, электронные тренажёры …).</w:t>
            </w:r>
          </w:p>
          <w:p w:rsidR="006D5F07" w:rsidRPr="00F25E11" w:rsidRDefault="006D5F07" w:rsidP="006D5F07">
            <w:pPr>
              <w:pStyle w:val="table-body0mm"/>
              <w:rPr>
                <w:rFonts w:cs="Times New Roman"/>
                <w:sz w:val="24"/>
                <w:szCs w:val="24"/>
              </w:rPr>
            </w:pPr>
            <w:r>
              <w:rPr>
                <w:rFonts w:cs="Times New Roman"/>
                <w:sz w:val="24"/>
                <w:szCs w:val="24"/>
              </w:rPr>
              <w:t>1.3.2.4</w:t>
            </w:r>
            <w:r w:rsidRPr="00F25E11">
              <w:rPr>
                <w:rFonts w:cs="Times New Roman"/>
                <w:sz w:val="24"/>
                <w:szCs w:val="24"/>
              </w:rPr>
              <w:t>. Игры и игрушки.</w:t>
            </w:r>
          </w:p>
          <w:p w:rsidR="006D5F07" w:rsidRPr="00F25E11" w:rsidRDefault="006D5F07" w:rsidP="006D5F07">
            <w:pPr>
              <w:pStyle w:val="table-body0mm"/>
              <w:rPr>
                <w:rFonts w:cs="Times New Roman"/>
                <w:sz w:val="24"/>
                <w:szCs w:val="24"/>
              </w:rPr>
            </w:pPr>
            <w:r w:rsidRPr="00F25E11">
              <w:rPr>
                <w:rFonts w:cs="Times New Roman"/>
                <w:sz w:val="24"/>
                <w:szCs w:val="24"/>
              </w:rPr>
              <w:t xml:space="preserve">Методические рекомендации по использованию различных групп учебно-наглядных пособий. </w:t>
            </w:r>
          </w:p>
          <w:p w:rsidR="006D5F07" w:rsidRPr="00F25E11" w:rsidRDefault="006D5F07" w:rsidP="006D5F07">
            <w:pPr>
              <w:pStyle w:val="table-body0mm"/>
              <w:rPr>
                <w:rFonts w:cs="Times New Roman"/>
                <w:sz w:val="24"/>
                <w:szCs w:val="24"/>
              </w:rPr>
            </w:pPr>
            <w:r w:rsidRPr="00F25E11">
              <w:rPr>
                <w:rFonts w:cs="Times New Roman"/>
                <w:sz w:val="24"/>
                <w:szCs w:val="24"/>
              </w:rPr>
              <w:t>Расходные материалы, обеспечивающие различные виды деятельности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Default="006D5F07" w:rsidP="006D5F0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Pr="00F25E11" w:rsidRDefault="006D5F07" w:rsidP="006D5F07">
            <w:pPr>
              <w:pStyle w:val="NoParagraphStyle"/>
              <w:spacing w:line="240" w:lineRule="auto"/>
              <w:textAlignment w:val="auto"/>
              <w:rPr>
                <w:rFonts w:ascii="Times New Roman" w:hAnsi="Times New Roman" w:cs="Times New Roman"/>
                <w:color w:val="auto"/>
                <w:lang w:val="ru-RU"/>
              </w:rPr>
            </w:pPr>
          </w:p>
        </w:tc>
      </w:tr>
      <w:tr w:rsidR="006D5F07" w:rsidRPr="009468CB" w:rsidTr="006D5F07">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5E3286" w:rsidRDefault="006D5F07" w:rsidP="006D5F07">
            <w:pPr>
              <w:pStyle w:val="table-body0mm"/>
              <w:rPr>
                <w:rFonts w:cs="Times New Roman"/>
                <w:sz w:val="24"/>
                <w:szCs w:val="24"/>
              </w:rPr>
            </w:pPr>
            <w:r w:rsidRPr="00F25E11">
              <w:rPr>
                <w:rFonts w:cs="Times New Roman"/>
                <w:sz w:val="24"/>
                <w:szCs w:val="24"/>
              </w:rPr>
              <w:t>4.</w:t>
            </w:r>
            <w:r w:rsidRPr="00F25E11">
              <w:rPr>
                <w:rFonts w:cs="Times New Roman"/>
                <w:sz w:val="24"/>
                <w:szCs w:val="24"/>
              </w:rPr>
              <w:t> </w:t>
            </w:r>
            <w:r>
              <w:t xml:space="preserve"> </w:t>
            </w:r>
            <w:r w:rsidRPr="005E3286">
              <w:rPr>
                <w:rFonts w:cs="Times New Roman"/>
                <w:sz w:val="24"/>
                <w:szCs w:val="24"/>
              </w:rPr>
              <w:t>Помещения (кабинеты,</w:t>
            </w:r>
          </w:p>
          <w:p w:rsidR="006D5F07" w:rsidRPr="005E3286" w:rsidRDefault="006D5F07" w:rsidP="006D5F07">
            <w:pPr>
              <w:pStyle w:val="table-body0mm"/>
              <w:rPr>
                <w:rFonts w:cs="Times New Roman"/>
                <w:sz w:val="24"/>
                <w:szCs w:val="24"/>
              </w:rPr>
            </w:pPr>
            <w:r w:rsidRPr="005E3286">
              <w:rPr>
                <w:rFonts w:cs="Times New Roman"/>
                <w:sz w:val="24"/>
                <w:szCs w:val="24"/>
              </w:rPr>
              <w:t>мастерские, студии) для занятий</w:t>
            </w:r>
          </w:p>
          <w:p w:rsidR="006D5F07" w:rsidRPr="005E3286" w:rsidRDefault="006D5F07" w:rsidP="006D5F07">
            <w:pPr>
              <w:pStyle w:val="table-body0mm"/>
              <w:rPr>
                <w:rFonts w:cs="Times New Roman"/>
                <w:sz w:val="24"/>
                <w:szCs w:val="24"/>
              </w:rPr>
            </w:pPr>
            <w:r w:rsidRPr="005E3286">
              <w:rPr>
                <w:rFonts w:cs="Times New Roman"/>
                <w:sz w:val="24"/>
                <w:szCs w:val="24"/>
              </w:rPr>
              <w:t>музыкой, хореографией и</w:t>
            </w:r>
          </w:p>
          <w:p w:rsidR="006D5F07" w:rsidRPr="00F25E11" w:rsidRDefault="006D5F07" w:rsidP="006D5F07">
            <w:pPr>
              <w:pStyle w:val="table-body0mm"/>
              <w:rPr>
                <w:rFonts w:cs="Times New Roman"/>
                <w:sz w:val="24"/>
                <w:szCs w:val="24"/>
              </w:rPr>
            </w:pPr>
            <w:r w:rsidRPr="005E3286">
              <w:rPr>
                <w:rFonts w:cs="Times New Roman"/>
                <w:sz w:val="24"/>
                <w:szCs w:val="24"/>
              </w:rPr>
              <w:t>изобразительным искусством</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F25E11" w:rsidRDefault="006D5F07" w:rsidP="006D5F07">
            <w:pPr>
              <w:pStyle w:val="table-body0mm"/>
              <w:numPr>
                <w:ilvl w:val="0"/>
                <w:numId w:val="382"/>
              </w:numPr>
              <w:ind w:left="29" w:firstLine="141"/>
              <w:rPr>
                <w:rFonts w:cs="Times New Roman"/>
                <w:sz w:val="24"/>
                <w:szCs w:val="24"/>
              </w:rPr>
            </w:pPr>
            <w:r w:rsidRPr="00F25E11">
              <w:rPr>
                <w:rFonts w:cs="Times New Roman"/>
                <w:sz w:val="24"/>
                <w:szCs w:val="24"/>
              </w:rPr>
              <w:t>Печатные средства: демонстрационные (таблицы, ленты-символы, карты, портреты …) и раздаточные (рабочие тетради, кассы-символы, карточки с иллюстративным и текстовым материалами …).</w:t>
            </w:r>
          </w:p>
          <w:p w:rsidR="006D5F07" w:rsidRPr="00F25E11" w:rsidRDefault="006D5F07" w:rsidP="006D5F07">
            <w:pPr>
              <w:pStyle w:val="table-body0mm"/>
              <w:numPr>
                <w:ilvl w:val="0"/>
                <w:numId w:val="382"/>
              </w:numPr>
              <w:ind w:left="29" w:firstLine="141"/>
              <w:rPr>
                <w:rFonts w:cs="Times New Roman"/>
                <w:sz w:val="24"/>
                <w:szCs w:val="24"/>
              </w:rPr>
            </w:pPr>
            <w:r w:rsidRPr="00F25E11">
              <w:rPr>
                <w:rFonts w:cs="Times New Roman"/>
                <w:sz w:val="24"/>
                <w:szCs w:val="24"/>
              </w:rPr>
              <w:t>Экранно-звуковые средства (звукозаписи, видеофильмы, мультфильмы …).</w:t>
            </w:r>
          </w:p>
          <w:p w:rsidR="006D5F07" w:rsidRPr="00F25E11" w:rsidRDefault="006D5F07" w:rsidP="006D5F07">
            <w:pPr>
              <w:pStyle w:val="table-body0mm"/>
              <w:numPr>
                <w:ilvl w:val="0"/>
                <w:numId w:val="382"/>
              </w:numPr>
              <w:ind w:left="29" w:firstLine="141"/>
              <w:rPr>
                <w:rFonts w:cs="Times New Roman"/>
                <w:sz w:val="24"/>
                <w:szCs w:val="24"/>
              </w:rPr>
            </w:pPr>
            <w:r w:rsidRPr="00F25E11">
              <w:rPr>
                <w:rFonts w:cs="Times New Roman"/>
                <w:sz w:val="24"/>
                <w:szCs w:val="24"/>
              </w:rPr>
              <w:t>Мультимедийные средства (ЭОРы, электронные приложения к учебникам, электронные тренажёры …).</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Default="006D5F07" w:rsidP="006D5F0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6D5F07" w:rsidRPr="00F25E11" w:rsidRDefault="006D5F07" w:rsidP="006D5F07">
            <w:pPr>
              <w:pStyle w:val="NoParagraphStyle"/>
              <w:spacing w:line="240" w:lineRule="auto"/>
              <w:textAlignment w:val="auto"/>
              <w:rPr>
                <w:rFonts w:ascii="Times New Roman" w:hAnsi="Times New Roman" w:cs="Times New Roman"/>
                <w:color w:val="auto"/>
                <w:lang w:val="ru-RU"/>
              </w:rPr>
            </w:pPr>
          </w:p>
        </w:tc>
      </w:tr>
      <w:tr w:rsidR="006D5F07" w:rsidRPr="009468CB" w:rsidTr="006D5F07">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5E3286" w:rsidRDefault="006D5F07" w:rsidP="006D5F07">
            <w:pPr>
              <w:spacing w:line="260" w:lineRule="exact"/>
              <w:ind w:left="100"/>
              <w:rPr>
                <w:rFonts w:ascii="Times New Roman" w:eastAsia="Times New Roman" w:hAnsi="Times New Roman"/>
                <w:sz w:val="24"/>
              </w:rPr>
            </w:pPr>
            <w:r w:rsidRPr="00F25E11">
              <w:rPr>
                <w:rFonts w:cs="Times New Roman"/>
                <w:sz w:val="24"/>
                <w:szCs w:val="24"/>
              </w:rPr>
              <w:t>5.</w:t>
            </w:r>
            <w:r w:rsidRPr="00F25E11">
              <w:rPr>
                <w:rFonts w:cs="Times New Roman"/>
                <w:sz w:val="24"/>
                <w:szCs w:val="24"/>
              </w:rPr>
              <w:t> </w:t>
            </w:r>
            <w:r>
              <w:rPr>
                <w:rFonts w:ascii="Times New Roman" w:eastAsia="Times New Roman" w:hAnsi="Times New Roman"/>
                <w:sz w:val="24"/>
              </w:rPr>
              <w:t xml:space="preserve"> Помещение библиотечно –информационного центра(свободный доступ учащихся для работы с информационными ресурсами)</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F25E11" w:rsidRDefault="006D5F07" w:rsidP="006D5F07">
            <w:pPr>
              <w:pStyle w:val="table-body0mm"/>
              <w:numPr>
                <w:ilvl w:val="0"/>
                <w:numId w:val="383"/>
              </w:numPr>
              <w:ind w:left="29" w:firstLine="331"/>
              <w:rPr>
                <w:rFonts w:cs="Times New Roman"/>
                <w:sz w:val="24"/>
                <w:szCs w:val="24"/>
              </w:rPr>
            </w:pPr>
            <w:r w:rsidRPr="00F25E11">
              <w:rPr>
                <w:rFonts w:cs="Times New Roman"/>
                <w:sz w:val="24"/>
                <w:szCs w:val="24"/>
              </w:rPr>
              <w:t>Печатные средства: демонстрационные (таблицы, ленты-символы, карты, портреты …) и раздаточные (рабочие тетради, кассы-символы, карточки с иллюстративным и текстовым материалами …).</w:t>
            </w:r>
          </w:p>
          <w:p w:rsidR="006D5F07" w:rsidRPr="00F25E11" w:rsidRDefault="006D5F07" w:rsidP="006D5F07">
            <w:pPr>
              <w:pStyle w:val="table-body0mm"/>
              <w:numPr>
                <w:ilvl w:val="0"/>
                <w:numId w:val="383"/>
              </w:numPr>
              <w:ind w:left="29" w:firstLine="331"/>
              <w:rPr>
                <w:rFonts w:cs="Times New Roman"/>
                <w:sz w:val="24"/>
                <w:szCs w:val="24"/>
              </w:rPr>
            </w:pPr>
            <w:r w:rsidRPr="00F25E11">
              <w:rPr>
                <w:rFonts w:cs="Times New Roman"/>
                <w:sz w:val="24"/>
                <w:szCs w:val="24"/>
              </w:rPr>
              <w:t>Экранно-звуковые средства (звукозаписи, видеофильмы, мультфильмы …).</w:t>
            </w:r>
          </w:p>
          <w:p w:rsidR="006D5F07" w:rsidRPr="00F25E11" w:rsidRDefault="006D5F07" w:rsidP="006D5F07">
            <w:pPr>
              <w:pStyle w:val="table-body0mm"/>
              <w:numPr>
                <w:ilvl w:val="0"/>
                <w:numId w:val="383"/>
              </w:numPr>
              <w:ind w:left="29" w:firstLine="331"/>
              <w:rPr>
                <w:rFonts w:cs="Times New Roman"/>
                <w:sz w:val="24"/>
                <w:szCs w:val="24"/>
              </w:rPr>
            </w:pPr>
            <w:r w:rsidRPr="00F25E11">
              <w:rPr>
                <w:rFonts w:cs="Times New Roman"/>
                <w:sz w:val="24"/>
                <w:szCs w:val="24"/>
              </w:rPr>
              <w:t>Мультимедийные средства (ЭОРы, электронные приложения к учебникам, электронные тренажёры …).</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Default="006D5F07" w:rsidP="006D5F0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6D5F07" w:rsidRPr="00F25E11" w:rsidRDefault="006D5F07" w:rsidP="006D5F07">
            <w:pPr>
              <w:pStyle w:val="NoParagraphStyle"/>
              <w:spacing w:line="240" w:lineRule="auto"/>
              <w:textAlignment w:val="auto"/>
              <w:rPr>
                <w:rFonts w:ascii="Times New Roman" w:hAnsi="Times New Roman" w:cs="Times New Roman"/>
                <w:color w:val="auto"/>
                <w:lang w:val="ru-RU"/>
              </w:rPr>
            </w:pPr>
          </w:p>
        </w:tc>
      </w:tr>
      <w:tr w:rsidR="006D5F07" w:rsidRPr="009468CB" w:rsidTr="006D5F07">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Default="006D5F07" w:rsidP="006D5F07">
            <w:pPr>
              <w:pStyle w:val="table-body0mm"/>
              <w:rPr>
                <w:rFonts w:cs="Times New Roman"/>
                <w:sz w:val="24"/>
                <w:szCs w:val="24"/>
              </w:rPr>
            </w:pPr>
            <w:r>
              <w:rPr>
                <w:rFonts w:cs="Times New Roman"/>
                <w:sz w:val="24"/>
                <w:szCs w:val="24"/>
              </w:rPr>
              <w:t>6.Столовая</w:t>
            </w:r>
          </w:p>
          <w:p w:rsidR="006D5F07" w:rsidRDefault="006D5F07" w:rsidP="006D5F07">
            <w:pPr>
              <w:pStyle w:val="table-body0mm"/>
              <w:rPr>
                <w:rFonts w:cs="Times New Roman"/>
                <w:sz w:val="24"/>
                <w:szCs w:val="24"/>
              </w:rPr>
            </w:pPr>
          </w:p>
          <w:p w:rsidR="006D5F07" w:rsidRPr="00F25E11" w:rsidRDefault="006D5F07" w:rsidP="006D5F07">
            <w:pPr>
              <w:pStyle w:val="table-body0mm"/>
              <w:rPr>
                <w:rFonts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F25E11" w:rsidRDefault="006D5F07" w:rsidP="006D5F07">
            <w:pPr>
              <w:pStyle w:val="table-body0mm"/>
              <w:rPr>
                <w:rFonts w:cs="Times New Roman"/>
                <w:sz w:val="24"/>
                <w:szCs w:val="24"/>
              </w:rPr>
            </w:pPr>
            <w:r w:rsidRPr="00F25E11">
              <w:rPr>
                <w:rFonts w:cs="Times New Roman"/>
                <w:sz w:val="24"/>
                <w:szCs w:val="24"/>
              </w:rPr>
              <w:t>Нормативные документы федерального, регионального и муниципального уровней, локальные акты</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F25E11" w:rsidRDefault="006D5F07" w:rsidP="006D5F0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Имеется </w:t>
            </w:r>
          </w:p>
        </w:tc>
      </w:tr>
      <w:tr w:rsidR="006D5F07" w:rsidRPr="009468CB" w:rsidTr="006D5F07">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Default="006D5F07" w:rsidP="006D5F07">
            <w:pPr>
              <w:pStyle w:val="table-body0mm"/>
              <w:rPr>
                <w:rFonts w:cs="Times New Roman"/>
                <w:sz w:val="24"/>
                <w:szCs w:val="24"/>
              </w:rPr>
            </w:pPr>
            <w:r>
              <w:rPr>
                <w:sz w:val="24"/>
              </w:rPr>
              <w:t>7.Компоненты оснащения учебных предметных кабинетов</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286FA9" w:rsidRDefault="006D5F07" w:rsidP="006D5F07">
            <w:pPr>
              <w:pStyle w:val="aff0"/>
              <w:rPr>
                <w:rFonts w:ascii="Times New Roman" w:eastAsia="Times New Roman" w:hAnsi="Times New Roman" w:cs="Times New Roman"/>
                <w:sz w:val="24"/>
                <w:szCs w:val="24"/>
                <w:lang w:val="ru-RU"/>
              </w:rPr>
            </w:pPr>
            <w:r w:rsidRPr="00286FA9">
              <w:rPr>
                <w:rFonts w:ascii="Times New Roman" w:eastAsia="Times New Roman" w:hAnsi="Times New Roman" w:cs="Times New Roman"/>
                <w:sz w:val="24"/>
                <w:szCs w:val="24"/>
                <w:lang w:val="ru-RU"/>
              </w:rPr>
              <w:t>Учебно-методические</w:t>
            </w:r>
          </w:p>
          <w:p w:rsidR="006D5F07" w:rsidRPr="00286FA9" w:rsidRDefault="006D5F07" w:rsidP="006D5F07">
            <w:pPr>
              <w:pStyle w:val="aff0"/>
              <w:rPr>
                <w:rFonts w:ascii="Times New Roman" w:eastAsia="Times New Roman" w:hAnsi="Times New Roman" w:cs="Times New Roman"/>
                <w:sz w:val="24"/>
                <w:szCs w:val="24"/>
                <w:lang w:val="ru-RU"/>
              </w:rPr>
            </w:pPr>
            <w:r w:rsidRPr="00286FA9">
              <w:rPr>
                <w:rFonts w:ascii="Times New Roman" w:eastAsia="Times New Roman" w:hAnsi="Times New Roman" w:cs="Times New Roman"/>
                <w:sz w:val="24"/>
                <w:szCs w:val="24"/>
                <w:lang w:val="ru-RU"/>
              </w:rPr>
              <w:t>материалы, дидактические и</w:t>
            </w:r>
          </w:p>
          <w:p w:rsidR="006D5F07" w:rsidRPr="00286FA9" w:rsidRDefault="006D5F07" w:rsidP="006D5F07">
            <w:pPr>
              <w:pStyle w:val="aff0"/>
              <w:rPr>
                <w:rFonts w:ascii="Times New Roman" w:eastAsia="Times New Roman" w:hAnsi="Times New Roman" w:cs="Times New Roman"/>
                <w:sz w:val="24"/>
                <w:szCs w:val="24"/>
                <w:lang w:val="ru-RU"/>
              </w:rPr>
            </w:pPr>
            <w:r w:rsidRPr="00286FA9">
              <w:rPr>
                <w:rFonts w:ascii="Times New Roman" w:eastAsia="Times New Roman" w:hAnsi="Times New Roman" w:cs="Times New Roman"/>
                <w:sz w:val="24"/>
                <w:szCs w:val="24"/>
                <w:lang w:val="ru-RU"/>
              </w:rPr>
              <w:t>раздаточные материалы по</w:t>
            </w:r>
          </w:p>
          <w:p w:rsidR="006D5F07" w:rsidRPr="00286FA9" w:rsidRDefault="006D5F07" w:rsidP="006D5F07">
            <w:pPr>
              <w:pStyle w:val="aff0"/>
              <w:rPr>
                <w:rFonts w:ascii="Times New Roman" w:eastAsia="Times New Roman" w:hAnsi="Times New Roman" w:cs="Times New Roman"/>
                <w:sz w:val="24"/>
                <w:szCs w:val="24"/>
                <w:lang w:val="ru-RU"/>
              </w:rPr>
            </w:pPr>
            <w:r w:rsidRPr="00286FA9">
              <w:rPr>
                <w:rFonts w:ascii="Times New Roman" w:eastAsia="Times New Roman" w:hAnsi="Times New Roman" w:cs="Times New Roman"/>
                <w:sz w:val="24"/>
                <w:szCs w:val="24"/>
                <w:lang w:val="ru-RU"/>
              </w:rPr>
              <w:t>предметам</w:t>
            </w:r>
          </w:p>
          <w:p w:rsidR="006D5F07" w:rsidRPr="00286FA9" w:rsidRDefault="006D5F07" w:rsidP="006D5F07">
            <w:pPr>
              <w:pStyle w:val="aff0"/>
              <w:rPr>
                <w:rFonts w:ascii="Times New Roman" w:eastAsia="Times New Roman" w:hAnsi="Times New Roman" w:cs="Times New Roman"/>
                <w:sz w:val="24"/>
                <w:szCs w:val="24"/>
                <w:lang w:val="ru-RU"/>
              </w:rPr>
            </w:pPr>
            <w:r w:rsidRPr="00286FA9">
              <w:rPr>
                <w:rFonts w:ascii="Times New Roman" w:eastAsia="Times New Roman" w:hAnsi="Times New Roman" w:cs="Times New Roman"/>
                <w:sz w:val="24"/>
                <w:szCs w:val="24"/>
                <w:lang w:val="ru-RU"/>
              </w:rPr>
              <w:t>Аудиозаписи, ТСО,</w:t>
            </w:r>
            <w:r>
              <w:rPr>
                <w:rFonts w:ascii="Times New Roman" w:eastAsia="Times New Roman" w:hAnsi="Times New Roman" w:cs="Times New Roman"/>
                <w:sz w:val="24"/>
                <w:szCs w:val="24"/>
                <w:lang w:val="ru-RU"/>
              </w:rPr>
              <w:t xml:space="preserve"> </w:t>
            </w:r>
            <w:r w:rsidRPr="00286FA9">
              <w:rPr>
                <w:rFonts w:ascii="Times New Roman" w:eastAsia="Times New Roman" w:hAnsi="Times New Roman" w:cs="Times New Roman"/>
                <w:sz w:val="24"/>
                <w:szCs w:val="24"/>
                <w:lang w:val="ru-RU"/>
              </w:rPr>
              <w:t>компьютерные,</w:t>
            </w:r>
          </w:p>
          <w:p w:rsidR="006D5F07" w:rsidRPr="00286FA9" w:rsidRDefault="006D5F07" w:rsidP="006D5F07">
            <w:pPr>
              <w:pStyle w:val="aff0"/>
              <w:rPr>
                <w:rFonts w:ascii="Times New Roman" w:eastAsia="Times New Roman" w:hAnsi="Times New Roman" w:cs="Times New Roman"/>
                <w:sz w:val="24"/>
                <w:szCs w:val="24"/>
                <w:lang w:val="ru-RU"/>
              </w:rPr>
            </w:pPr>
            <w:r w:rsidRPr="00286FA9">
              <w:rPr>
                <w:rFonts w:ascii="Times New Roman" w:eastAsia="Times New Roman" w:hAnsi="Times New Roman" w:cs="Times New Roman"/>
                <w:sz w:val="24"/>
                <w:szCs w:val="24"/>
                <w:lang w:val="ru-RU"/>
              </w:rPr>
              <w:t>информационно-коммуникационные</w:t>
            </w:r>
          </w:p>
          <w:p w:rsidR="006D5F07" w:rsidRPr="00286FA9" w:rsidRDefault="006D5F07" w:rsidP="006D5F07">
            <w:pPr>
              <w:pStyle w:val="aff0"/>
              <w:rPr>
                <w:rFonts w:ascii="Times New Roman" w:eastAsia="Times New Roman" w:hAnsi="Times New Roman" w:cs="Times New Roman"/>
                <w:sz w:val="24"/>
                <w:szCs w:val="24"/>
                <w:lang w:val="ru-RU"/>
              </w:rPr>
            </w:pPr>
            <w:r w:rsidRPr="00286FA9">
              <w:rPr>
                <w:rFonts w:ascii="Times New Roman" w:eastAsia="Times New Roman" w:hAnsi="Times New Roman" w:cs="Times New Roman"/>
                <w:sz w:val="24"/>
                <w:szCs w:val="24"/>
                <w:lang w:val="ru-RU"/>
              </w:rPr>
              <w:t>средства</w:t>
            </w:r>
          </w:p>
          <w:p w:rsidR="006D5F07" w:rsidRPr="00286FA9" w:rsidRDefault="006D5F07" w:rsidP="006D5F07">
            <w:pPr>
              <w:pStyle w:val="aff0"/>
              <w:rPr>
                <w:rFonts w:ascii="Times New Roman" w:eastAsia="Times New Roman" w:hAnsi="Times New Roman" w:cs="Times New Roman"/>
                <w:sz w:val="24"/>
                <w:szCs w:val="24"/>
                <w:lang w:val="ru-RU"/>
              </w:rPr>
            </w:pPr>
            <w:r w:rsidRPr="00286FA9">
              <w:rPr>
                <w:rFonts w:ascii="Times New Roman" w:eastAsia="Times New Roman" w:hAnsi="Times New Roman" w:cs="Times New Roman"/>
                <w:sz w:val="24"/>
                <w:szCs w:val="24"/>
                <w:lang w:val="ru-RU"/>
              </w:rPr>
              <w:t>Мебель</w:t>
            </w:r>
          </w:p>
          <w:p w:rsidR="006D5F07" w:rsidRDefault="006D5F07" w:rsidP="006D5F07">
            <w:pPr>
              <w:pStyle w:val="aff0"/>
              <w:rPr>
                <w:rFonts w:ascii="Times New Roman" w:eastAsia="Times New Roman" w:hAnsi="Times New Roman" w:cs="Times New Roman"/>
                <w:sz w:val="24"/>
                <w:szCs w:val="24"/>
                <w:lang w:val="ru-RU"/>
              </w:rPr>
            </w:pPr>
          </w:p>
          <w:p w:rsidR="006D5F07" w:rsidRPr="00D344E0" w:rsidRDefault="006D5F07" w:rsidP="006D5F07">
            <w:pPr>
              <w:pStyle w:val="aff0"/>
              <w:rPr>
                <w:rFonts w:ascii="Times New Roman" w:eastAsia="Times New Roman" w:hAnsi="Times New Roman" w:cs="Times New Roman"/>
                <w:sz w:val="24"/>
                <w:szCs w:val="24"/>
                <w:lang w:val="ru-RU"/>
              </w:rPr>
            </w:pPr>
            <w:r w:rsidRPr="00D344E0">
              <w:rPr>
                <w:rFonts w:ascii="Times New Roman" w:eastAsia="Times New Roman" w:hAnsi="Times New Roman" w:cs="Times New Roman"/>
                <w:sz w:val="24"/>
                <w:szCs w:val="24"/>
                <w:lang w:val="ru-RU"/>
              </w:rPr>
              <w:t>Подключение к локальной</w:t>
            </w:r>
            <w:r>
              <w:rPr>
                <w:rFonts w:ascii="Times New Roman" w:eastAsia="Times New Roman" w:hAnsi="Times New Roman" w:cs="Times New Roman"/>
                <w:sz w:val="24"/>
                <w:szCs w:val="24"/>
                <w:lang w:val="ru-RU"/>
              </w:rPr>
              <w:t xml:space="preserve"> </w:t>
            </w:r>
            <w:r w:rsidRPr="00D344E0">
              <w:rPr>
                <w:rFonts w:ascii="Times New Roman" w:eastAsia="Times New Roman" w:hAnsi="Times New Roman" w:cs="Times New Roman"/>
                <w:sz w:val="24"/>
                <w:szCs w:val="24"/>
                <w:lang w:val="ru-RU"/>
              </w:rPr>
              <w:t>сети школы</w:t>
            </w:r>
          </w:p>
          <w:p w:rsidR="006D5F07" w:rsidRDefault="006D5F07" w:rsidP="006D5F07">
            <w:pPr>
              <w:pStyle w:val="aff0"/>
              <w:rPr>
                <w:rFonts w:ascii="Times New Roman" w:eastAsia="Times New Roman" w:hAnsi="Times New Roman" w:cs="Times New Roman"/>
                <w:sz w:val="24"/>
                <w:szCs w:val="24"/>
                <w:lang w:val="ru-RU"/>
              </w:rPr>
            </w:pPr>
          </w:p>
          <w:p w:rsidR="006D5F07" w:rsidRDefault="006D5F07" w:rsidP="006D5F07">
            <w:pPr>
              <w:pStyle w:val="aff0"/>
              <w:rPr>
                <w:rFonts w:ascii="Times New Roman" w:eastAsia="Times New Roman" w:hAnsi="Times New Roman" w:cs="Times New Roman"/>
                <w:sz w:val="24"/>
                <w:szCs w:val="24"/>
                <w:lang w:val="ru-RU"/>
              </w:rPr>
            </w:pPr>
          </w:p>
          <w:p w:rsidR="006D5F07" w:rsidRDefault="006D5F07" w:rsidP="006D5F07">
            <w:pPr>
              <w:pStyle w:val="aff0"/>
              <w:rPr>
                <w:rFonts w:ascii="Times New Roman" w:eastAsia="Times New Roman" w:hAnsi="Times New Roman" w:cs="Times New Roman"/>
                <w:sz w:val="24"/>
                <w:szCs w:val="24"/>
                <w:lang w:val="ru-RU"/>
              </w:rPr>
            </w:pPr>
            <w:r w:rsidRPr="00286FA9">
              <w:rPr>
                <w:rFonts w:ascii="Times New Roman" w:eastAsia="Times New Roman" w:hAnsi="Times New Roman" w:cs="Times New Roman"/>
                <w:sz w:val="24"/>
                <w:szCs w:val="24"/>
                <w:lang w:val="ru-RU"/>
              </w:rPr>
              <w:t>Выход в Интернет</w:t>
            </w:r>
          </w:p>
          <w:p w:rsidR="006D5F07" w:rsidRDefault="006D5F07" w:rsidP="006D5F07">
            <w:pPr>
              <w:pStyle w:val="aff0"/>
              <w:rPr>
                <w:rFonts w:cs="Times New Roman"/>
                <w:szCs w:val="24"/>
                <w:lang w:val="ru-RU"/>
              </w:rPr>
            </w:pPr>
          </w:p>
          <w:p w:rsidR="006D5F07" w:rsidRDefault="006D5F07" w:rsidP="006D5F07">
            <w:pPr>
              <w:spacing w:line="263" w:lineRule="exact"/>
              <w:ind w:left="100"/>
              <w:rPr>
                <w:rFonts w:ascii="Times New Roman" w:eastAsia="Times New Roman" w:hAnsi="Times New Roman"/>
                <w:sz w:val="24"/>
              </w:rPr>
            </w:pPr>
            <w:r>
              <w:rPr>
                <w:rFonts w:ascii="Times New Roman" w:eastAsia="Times New Roman" w:hAnsi="Times New Roman"/>
                <w:sz w:val="24"/>
              </w:rPr>
              <w:t>Компьютеры</w:t>
            </w:r>
          </w:p>
          <w:p w:rsidR="006D5F07" w:rsidRDefault="006D5F07" w:rsidP="006D5F07">
            <w:pPr>
              <w:spacing w:line="265" w:lineRule="exact"/>
              <w:ind w:left="100"/>
              <w:rPr>
                <w:rFonts w:ascii="Times New Roman" w:eastAsia="Times New Roman" w:hAnsi="Times New Roman"/>
                <w:sz w:val="24"/>
              </w:rPr>
            </w:pPr>
            <w:r>
              <w:rPr>
                <w:rFonts w:ascii="Times New Roman" w:eastAsia="Times New Roman" w:hAnsi="Times New Roman"/>
                <w:sz w:val="24"/>
              </w:rPr>
              <w:t>Интерактивная доска</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Проектор</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Принтер</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Копир</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МФУ</w:t>
            </w:r>
          </w:p>
          <w:p w:rsidR="006D5F07" w:rsidRPr="00D344E0" w:rsidRDefault="006D5F07" w:rsidP="006D5F07">
            <w:pPr>
              <w:pStyle w:val="aff0"/>
              <w:rPr>
                <w:rFonts w:cs="Times New Roman"/>
                <w:szCs w:val="24"/>
                <w:lang w:val="ru-RU"/>
              </w:rPr>
            </w:pPr>
            <w:r w:rsidRPr="00286FA9">
              <w:rPr>
                <w:rFonts w:ascii="Times New Roman" w:eastAsia="Times New Roman" w:hAnsi="Times New Roman"/>
                <w:sz w:val="24"/>
                <w:lang w:val="ru-RU"/>
              </w:rPr>
              <w:t>Экран</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Default="006D5F07" w:rsidP="006D5F07">
            <w:pPr>
              <w:spacing w:line="260" w:lineRule="exact"/>
              <w:ind w:left="100"/>
              <w:rPr>
                <w:rFonts w:ascii="Times New Roman" w:eastAsia="Times New Roman" w:hAnsi="Times New Roman"/>
                <w:sz w:val="24"/>
              </w:rPr>
            </w:pPr>
            <w:r>
              <w:rPr>
                <w:rFonts w:ascii="Times New Roman" w:eastAsia="Times New Roman" w:hAnsi="Times New Roman"/>
                <w:sz w:val="24"/>
              </w:rPr>
              <w:t>имеются по всем предметам</w:t>
            </w:r>
          </w:p>
          <w:p w:rsidR="006D5F07" w:rsidRDefault="006D5F07" w:rsidP="006D5F07">
            <w:pPr>
              <w:spacing w:line="260" w:lineRule="exact"/>
              <w:ind w:left="100"/>
              <w:rPr>
                <w:rFonts w:ascii="Times New Roman" w:eastAsia="Times New Roman" w:hAnsi="Times New Roman"/>
                <w:sz w:val="24"/>
              </w:rPr>
            </w:pPr>
            <w:r>
              <w:rPr>
                <w:rFonts w:ascii="Times New Roman" w:eastAsia="Times New Roman" w:hAnsi="Times New Roman"/>
                <w:sz w:val="24"/>
              </w:rPr>
              <w:t>имеются, необходимопополнение интерактивными приставками</w:t>
            </w:r>
          </w:p>
          <w:p w:rsidR="006D5F07" w:rsidRDefault="006D5F07" w:rsidP="006D5F07">
            <w:pPr>
              <w:spacing w:line="260" w:lineRule="exact"/>
              <w:ind w:left="100"/>
              <w:rPr>
                <w:rFonts w:ascii="Times New Roman" w:eastAsia="Times New Roman" w:hAnsi="Times New Roman"/>
                <w:sz w:val="24"/>
              </w:rPr>
            </w:pPr>
            <w:r>
              <w:rPr>
                <w:rFonts w:ascii="Times New Roman" w:eastAsia="Times New Roman" w:hAnsi="Times New Roman"/>
                <w:sz w:val="24"/>
              </w:rPr>
              <w:t>имеется</w:t>
            </w:r>
          </w:p>
          <w:p w:rsidR="006D5F07" w:rsidRDefault="006D5F07" w:rsidP="006D5F07">
            <w:pPr>
              <w:spacing w:line="263" w:lineRule="exact"/>
              <w:ind w:left="100"/>
              <w:rPr>
                <w:rFonts w:ascii="Times New Roman" w:eastAsia="Times New Roman" w:hAnsi="Times New Roman"/>
                <w:sz w:val="24"/>
              </w:rPr>
            </w:pPr>
            <w:r>
              <w:rPr>
                <w:rFonts w:ascii="Times New Roman" w:eastAsia="Times New Roman" w:hAnsi="Times New Roman"/>
                <w:sz w:val="24"/>
              </w:rPr>
              <w:t>имеется для компьютеров компьютерного класса</w:t>
            </w:r>
          </w:p>
          <w:p w:rsidR="006D5F07" w:rsidRDefault="006D5F07" w:rsidP="006D5F07">
            <w:pPr>
              <w:pStyle w:val="NoParagraphStyle"/>
              <w:spacing w:line="240" w:lineRule="auto"/>
              <w:textAlignment w:val="auto"/>
              <w:rPr>
                <w:rFonts w:ascii="Times New Roman" w:eastAsia="Times New Roman" w:hAnsi="Times New Roman"/>
                <w:lang w:val="ru-RU"/>
              </w:rPr>
            </w:pPr>
            <w:r w:rsidRPr="00D344E0">
              <w:rPr>
                <w:rFonts w:ascii="Times New Roman" w:eastAsia="Times New Roman" w:hAnsi="Times New Roman"/>
                <w:lang w:val="ru-RU"/>
              </w:rPr>
              <w:t>имеется</w:t>
            </w:r>
          </w:p>
          <w:p w:rsidR="006D5F07" w:rsidRDefault="006D5F07" w:rsidP="006D5F07">
            <w:pPr>
              <w:spacing w:line="263" w:lineRule="exact"/>
              <w:ind w:left="100"/>
              <w:rPr>
                <w:rFonts w:ascii="Times New Roman" w:eastAsia="Times New Roman" w:hAnsi="Times New Roman"/>
                <w:sz w:val="24"/>
              </w:rPr>
            </w:pPr>
            <w:r>
              <w:rPr>
                <w:rFonts w:ascii="Times New Roman" w:eastAsia="Times New Roman" w:hAnsi="Times New Roman"/>
                <w:sz w:val="24"/>
              </w:rPr>
              <w:t>25</w:t>
            </w:r>
          </w:p>
          <w:p w:rsidR="006D5F07" w:rsidRDefault="006D5F07" w:rsidP="006D5F07">
            <w:pPr>
              <w:spacing w:line="265" w:lineRule="exact"/>
              <w:ind w:left="100"/>
              <w:rPr>
                <w:rFonts w:ascii="Times New Roman" w:eastAsia="Times New Roman" w:hAnsi="Times New Roman"/>
                <w:sz w:val="24"/>
              </w:rPr>
            </w:pPr>
            <w:r>
              <w:rPr>
                <w:rFonts w:ascii="Times New Roman" w:eastAsia="Times New Roman" w:hAnsi="Times New Roman"/>
                <w:sz w:val="24"/>
              </w:rPr>
              <w:t>3/1</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15</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2</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1/1</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5/2</w:t>
            </w:r>
          </w:p>
          <w:p w:rsidR="006D5F07" w:rsidRDefault="006D5F07" w:rsidP="006D5F07">
            <w:pPr>
              <w:pStyle w:val="NoParagraphStyle"/>
              <w:spacing w:line="240" w:lineRule="auto"/>
              <w:textAlignment w:val="auto"/>
              <w:rPr>
                <w:rFonts w:ascii="Times New Roman" w:hAnsi="Times New Roman" w:cs="Times New Roman"/>
                <w:color w:val="auto"/>
                <w:lang w:val="ru-RU"/>
              </w:rPr>
            </w:pPr>
            <w:r>
              <w:rPr>
                <w:rFonts w:ascii="Times New Roman" w:eastAsia="Times New Roman" w:hAnsi="Times New Roman"/>
              </w:rPr>
              <w:t>10</w:t>
            </w:r>
          </w:p>
        </w:tc>
      </w:tr>
      <w:tr w:rsidR="006D5F07" w:rsidRPr="009468CB" w:rsidTr="006D5F07">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E9010A" w:rsidRDefault="006D5F07" w:rsidP="006D5F07">
            <w:pPr>
              <w:spacing w:line="264" w:lineRule="exact"/>
              <w:ind w:left="-113" w:firstLine="233"/>
              <w:rPr>
                <w:rFonts w:ascii="Times New Roman" w:eastAsia="Times New Roman" w:hAnsi="Times New Roman"/>
                <w:color w:val="000000"/>
                <w:sz w:val="24"/>
              </w:rPr>
            </w:pPr>
            <w:r>
              <w:rPr>
                <w:rFonts w:ascii="Times New Roman" w:eastAsia="Times New Roman" w:hAnsi="Times New Roman"/>
                <w:color w:val="000000"/>
                <w:sz w:val="24"/>
              </w:rPr>
              <w:t>8</w:t>
            </w:r>
            <w:r w:rsidRPr="008F5452">
              <w:rPr>
                <w:rFonts w:ascii="Times New Roman" w:eastAsia="Times New Roman" w:hAnsi="Times New Roman"/>
                <w:color w:val="000000"/>
                <w:sz w:val="24"/>
              </w:rPr>
              <w:t>. Компоненты</w:t>
            </w:r>
            <w:r>
              <w:rPr>
                <w:rFonts w:ascii="Times New Roman" w:eastAsia="Times New Roman" w:hAnsi="Times New Roman"/>
                <w:color w:val="000000"/>
                <w:sz w:val="24"/>
              </w:rPr>
              <w:t xml:space="preserve"> </w:t>
            </w:r>
            <w:r w:rsidRPr="008F5452">
              <w:rPr>
                <w:rFonts w:ascii="Times New Roman" w:eastAsia="Times New Roman" w:hAnsi="Times New Roman"/>
                <w:color w:val="000000"/>
                <w:sz w:val="24"/>
              </w:rPr>
              <w:t>оснащения кабинета</w:t>
            </w:r>
            <w:r>
              <w:rPr>
                <w:rFonts w:ascii="Times New Roman" w:eastAsia="Times New Roman" w:hAnsi="Times New Roman"/>
                <w:color w:val="000000"/>
                <w:sz w:val="24"/>
              </w:rPr>
              <w:t xml:space="preserve"> обслуживающего труда</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8F5452" w:rsidRDefault="006D5F07" w:rsidP="006D5F07">
            <w:pPr>
              <w:spacing w:line="0" w:lineRule="atLeast"/>
              <w:ind w:left="100"/>
              <w:rPr>
                <w:rFonts w:ascii="Times New Roman" w:eastAsia="Times New Roman" w:hAnsi="Times New Roman"/>
                <w:color w:val="000000"/>
                <w:sz w:val="24"/>
              </w:rPr>
            </w:pPr>
            <w:r w:rsidRPr="008F5452">
              <w:rPr>
                <w:rFonts w:ascii="Times New Roman" w:eastAsia="Times New Roman" w:hAnsi="Times New Roman"/>
                <w:color w:val="000000"/>
                <w:sz w:val="24"/>
              </w:rPr>
              <w:t>машины</w:t>
            </w:r>
          </w:p>
          <w:p w:rsidR="006D5F07" w:rsidRDefault="006D5F07" w:rsidP="006D5F07">
            <w:pPr>
              <w:pStyle w:val="table-body0mm"/>
              <w:rPr>
                <w:sz w:val="24"/>
              </w:rPr>
            </w:pPr>
            <w:r w:rsidRPr="008F5452">
              <w:rPr>
                <w:sz w:val="24"/>
              </w:rPr>
              <w:t>Оверлок</w:t>
            </w:r>
          </w:p>
          <w:p w:rsidR="006D5F07" w:rsidRPr="008F5452" w:rsidRDefault="006D5F07" w:rsidP="006D5F07">
            <w:pPr>
              <w:spacing w:line="0" w:lineRule="atLeast"/>
              <w:ind w:left="100"/>
              <w:rPr>
                <w:rFonts w:ascii="Times New Roman" w:eastAsia="Times New Roman" w:hAnsi="Times New Roman"/>
                <w:color w:val="000000"/>
                <w:sz w:val="24"/>
              </w:rPr>
            </w:pPr>
            <w:r w:rsidRPr="008F5452">
              <w:rPr>
                <w:rFonts w:ascii="Times New Roman" w:eastAsia="Times New Roman" w:hAnsi="Times New Roman"/>
                <w:color w:val="000000"/>
                <w:sz w:val="24"/>
              </w:rPr>
              <w:t>Утюг</w:t>
            </w:r>
          </w:p>
          <w:p w:rsidR="006D5F07" w:rsidRPr="008F5452" w:rsidRDefault="006D5F07" w:rsidP="006D5F07">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Гладильная доска</w:t>
            </w:r>
          </w:p>
          <w:p w:rsidR="006D5F07" w:rsidRPr="008F5452" w:rsidRDefault="006D5F07" w:rsidP="006D5F07">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Манекены</w:t>
            </w:r>
          </w:p>
          <w:p w:rsidR="006D5F07" w:rsidRPr="008F5452" w:rsidRDefault="006D5F07" w:rsidP="006D5F07">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Электроплита с духовкой</w:t>
            </w:r>
          </w:p>
          <w:p w:rsidR="006D5F07" w:rsidRPr="008F5452" w:rsidRDefault="006D5F07" w:rsidP="006D5F07">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Электрический чайник</w:t>
            </w:r>
          </w:p>
          <w:p w:rsidR="006D5F07" w:rsidRPr="008F5452" w:rsidRDefault="006D5F07" w:rsidP="006D5F07">
            <w:pPr>
              <w:spacing w:line="260"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Раковина с водой и</w:t>
            </w:r>
            <w:r>
              <w:rPr>
                <w:rFonts w:ascii="Times New Roman" w:eastAsia="Times New Roman" w:hAnsi="Times New Roman"/>
                <w:color w:val="000000"/>
                <w:sz w:val="24"/>
              </w:rPr>
              <w:t xml:space="preserve"> </w:t>
            </w:r>
            <w:r w:rsidRPr="008F5452">
              <w:rPr>
                <w:rFonts w:ascii="Times New Roman" w:eastAsia="Times New Roman" w:hAnsi="Times New Roman"/>
                <w:color w:val="000000"/>
                <w:sz w:val="24"/>
              </w:rPr>
              <w:t>канализацией</w:t>
            </w:r>
          </w:p>
          <w:p w:rsidR="006D5F07" w:rsidRPr="008F5452" w:rsidRDefault="006D5F07" w:rsidP="006D5F07">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Шкаф для посуды</w:t>
            </w:r>
          </w:p>
          <w:p w:rsidR="006D5F07" w:rsidRPr="008F5452" w:rsidRDefault="006D5F07" w:rsidP="006D5F07">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Посуда</w:t>
            </w:r>
          </w:p>
          <w:p w:rsidR="006D5F07" w:rsidRPr="008F5452" w:rsidRDefault="006D5F07" w:rsidP="006D5F07">
            <w:pPr>
              <w:spacing w:line="260"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Расходные материалы</w:t>
            </w:r>
          </w:p>
          <w:p w:rsidR="006D5F07" w:rsidRPr="00E9010A" w:rsidRDefault="006D5F07" w:rsidP="006D5F07">
            <w:pPr>
              <w:spacing w:line="0" w:lineRule="atLeast"/>
              <w:ind w:left="100"/>
              <w:rPr>
                <w:rFonts w:ascii="Times New Roman" w:eastAsia="Times New Roman" w:hAnsi="Times New Roman"/>
                <w:color w:val="000000"/>
                <w:sz w:val="24"/>
              </w:rPr>
            </w:pPr>
            <w:r w:rsidRPr="008F5452">
              <w:rPr>
                <w:rFonts w:ascii="Times New Roman" w:eastAsia="Times New Roman" w:hAnsi="Times New Roman"/>
                <w:color w:val="000000"/>
                <w:sz w:val="24"/>
              </w:rPr>
              <w:t>(иголки, нитки,</w:t>
            </w:r>
            <w:r>
              <w:rPr>
                <w:rFonts w:ascii="Times New Roman" w:eastAsia="Times New Roman" w:hAnsi="Times New Roman"/>
                <w:color w:val="000000"/>
                <w:sz w:val="24"/>
              </w:rPr>
              <w:t xml:space="preserve"> </w:t>
            </w:r>
            <w:r w:rsidRPr="008F5452">
              <w:rPr>
                <w:rFonts w:ascii="Times New Roman" w:eastAsia="Times New Roman" w:hAnsi="Times New Roman"/>
                <w:color w:val="000000"/>
                <w:sz w:val="24"/>
              </w:rPr>
              <w:t>декоративные булавки)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w:t>
            </w: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Default="006D5F07" w:rsidP="006D5F07">
            <w:pPr>
              <w:pStyle w:val="NoParagraphStyle"/>
              <w:spacing w:line="240" w:lineRule="auto"/>
              <w:textAlignment w:val="auto"/>
              <w:rPr>
                <w:rFonts w:ascii="Times New Roman" w:hAnsi="Times New Roman" w:cs="Times New Roman"/>
                <w:color w:val="auto"/>
                <w:lang w:val="ru-RU"/>
              </w:rPr>
            </w:pPr>
          </w:p>
          <w:p w:rsidR="006D5F07" w:rsidRPr="008F5452" w:rsidRDefault="006D5F07" w:rsidP="006D5F07">
            <w:pPr>
              <w:spacing w:line="0" w:lineRule="atLeast"/>
              <w:ind w:left="100"/>
              <w:rPr>
                <w:rFonts w:ascii="Times New Roman" w:eastAsia="Times New Roman" w:hAnsi="Times New Roman"/>
                <w:color w:val="000000"/>
                <w:sz w:val="24"/>
              </w:rPr>
            </w:pPr>
            <w:r w:rsidRPr="008F5452">
              <w:rPr>
                <w:rFonts w:ascii="Times New Roman" w:eastAsia="Times New Roman" w:hAnsi="Times New Roman"/>
                <w:color w:val="000000"/>
                <w:sz w:val="24"/>
              </w:rPr>
              <w:t>1/1</w:t>
            </w:r>
          </w:p>
          <w:p w:rsidR="006D5F07" w:rsidRPr="008F5452" w:rsidRDefault="006D5F07" w:rsidP="006D5F07">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1/1</w:t>
            </w:r>
          </w:p>
          <w:p w:rsidR="006D5F07" w:rsidRPr="008F5452" w:rsidRDefault="006D5F07" w:rsidP="006D5F07">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2/0</w:t>
            </w:r>
          </w:p>
          <w:p w:rsidR="006D5F07" w:rsidRPr="008F5452" w:rsidRDefault="006D5F07" w:rsidP="006D5F07">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1/1</w:t>
            </w:r>
          </w:p>
          <w:p w:rsidR="006D5F07" w:rsidRPr="008F5452" w:rsidRDefault="006D5F07" w:rsidP="006D5F07">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1/1</w:t>
            </w:r>
          </w:p>
          <w:p w:rsidR="006D5F07" w:rsidRPr="008F5452" w:rsidRDefault="006D5F07" w:rsidP="006D5F07">
            <w:pPr>
              <w:spacing w:line="260"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1/1</w:t>
            </w:r>
          </w:p>
          <w:p w:rsidR="006D5F07" w:rsidRPr="008F5452" w:rsidRDefault="006D5F07" w:rsidP="006D5F07">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1/1</w:t>
            </w:r>
          </w:p>
          <w:p w:rsidR="006D5F07" w:rsidRPr="008F5452" w:rsidRDefault="006D5F07" w:rsidP="006D5F07">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имеется</w:t>
            </w:r>
          </w:p>
          <w:p w:rsidR="006D5F07" w:rsidRPr="00F25E11" w:rsidRDefault="006D5F07" w:rsidP="006D5F07">
            <w:pPr>
              <w:pStyle w:val="NoParagraphStyle"/>
              <w:spacing w:line="240" w:lineRule="auto"/>
              <w:textAlignment w:val="auto"/>
              <w:rPr>
                <w:rFonts w:ascii="Times New Roman" w:hAnsi="Times New Roman" w:cs="Times New Roman"/>
                <w:color w:val="auto"/>
                <w:lang w:val="ru-RU"/>
              </w:rPr>
            </w:pPr>
            <w:r w:rsidRPr="008F5452">
              <w:rPr>
                <w:rFonts w:ascii="Times New Roman" w:eastAsia="Times New Roman" w:hAnsi="Times New Roman"/>
              </w:rPr>
              <w:t>имеется</w:t>
            </w:r>
          </w:p>
        </w:tc>
      </w:tr>
      <w:tr w:rsidR="006D5F07" w:rsidRPr="009468CB" w:rsidTr="006D5F07">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E9010A" w:rsidRDefault="006D5F07" w:rsidP="006D5F07">
            <w:pPr>
              <w:spacing w:line="262" w:lineRule="exact"/>
              <w:ind w:left="-113" w:firstLine="142"/>
              <w:rPr>
                <w:rFonts w:ascii="Times New Roman" w:eastAsia="Times New Roman" w:hAnsi="Times New Roman"/>
                <w:color w:val="000000"/>
                <w:sz w:val="24"/>
              </w:rPr>
            </w:pPr>
            <w:r>
              <w:rPr>
                <w:rFonts w:ascii="Times New Roman" w:eastAsia="Times New Roman" w:hAnsi="Times New Roman"/>
                <w:color w:val="000000"/>
                <w:sz w:val="24"/>
              </w:rPr>
              <w:t>9</w:t>
            </w:r>
            <w:r w:rsidRPr="008F5452">
              <w:rPr>
                <w:rFonts w:ascii="Times New Roman" w:eastAsia="Times New Roman" w:hAnsi="Times New Roman"/>
                <w:color w:val="000000"/>
                <w:sz w:val="24"/>
              </w:rPr>
              <w:t>.Компоненты оснащения</w:t>
            </w:r>
            <w:r>
              <w:rPr>
                <w:rFonts w:ascii="Times New Roman" w:eastAsia="Times New Roman" w:hAnsi="Times New Roman"/>
                <w:color w:val="000000"/>
                <w:sz w:val="24"/>
              </w:rPr>
              <w:t xml:space="preserve"> </w:t>
            </w:r>
            <w:r w:rsidRPr="008F5452">
              <w:rPr>
                <w:rFonts w:ascii="Times New Roman" w:eastAsia="Times New Roman" w:hAnsi="Times New Roman"/>
                <w:color w:val="000000"/>
                <w:sz w:val="24"/>
              </w:rPr>
              <w:t>столярных и слесарных</w:t>
            </w:r>
            <w:r>
              <w:rPr>
                <w:rFonts w:ascii="Times New Roman" w:eastAsia="Times New Roman" w:hAnsi="Times New Roman"/>
                <w:color w:val="000000"/>
                <w:sz w:val="24"/>
              </w:rPr>
              <w:t xml:space="preserve"> </w:t>
            </w:r>
            <w:r w:rsidRPr="008F5452">
              <w:rPr>
                <w:rFonts w:ascii="Times New Roman" w:eastAsia="Times New Roman" w:hAnsi="Times New Roman"/>
                <w:color w:val="000000"/>
                <w:sz w:val="24"/>
              </w:rPr>
              <w:t>мастерских</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bottom"/>
          </w:tcPr>
          <w:p w:rsidR="006D5F07" w:rsidRPr="008F5452" w:rsidRDefault="006D5F07" w:rsidP="006D5F07">
            <w:pPr>
              <w:spacing w:line="262"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Токарный станок по дереву</w:t>
            </w:r>
          </w:p>
          <w:p w:rsidR="006D5F07" w:rsidRPr="008F5452" w:rsidRDefault="006D5F07" w:rsidP="006D5F07">
            <w:pPr>
              <w:spacing w:line="265"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Токарный станок по металлу</w:t>
            </w:r>
          </w:p>
          <w:p w:rsidR="006D5F07" w:rsidRPr="008F5452" w:rsidRDefault="006D5F07" w:rsidP="006D5F07">
            <w:pPr>
              <w:spacing w:line="265"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Сверлильные станки</w:t>
            </w:r>
          </w:p>
          <w:p w:rsidR="006D5F07" w:rsidRPr="008F5452" w:rsidRDefault="006D5F07" w:rsidP="006D5F07">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Станок универсальный</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bottom"/>
          </w:tcPr>
          <w:p w:rsidR="006D5F07" w:rsidRPr="008F5452" w:rsidRDefault="006D5F07" w:rsidP="006D5F07">
            <w:pPr>
              <w:spacing w:line="262"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1/1</w:t>
            </w:r>
          </w:p>
          <w:p w:rsidR="006D5F07" w:rsidRPr="008F5452" w:rsidRDefault="006D5F07" w:rsidP="006D5F07">
            <w:pPr>
              <w:spacing w:line="265"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1/1</w:t>
            </w:r>
          </w:p>
          <w:p w:rsidR="006D5F07" w:rsidRPr="008F5452" w:rsidRDefault="006D5F07" w:rsidP="006D5F07">
            <w:pPr>
              <w:spacing w:line="265"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3/3</w:t>
            </w:r>
          </w:p>
          <w:p w:rsidR="006D5F07" w:rsidRPr="008F5452" w:rsidRDefault="006D5F07" w:rsidP="006D5F07">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1/1</w:t>
            </w:r>
          </w:p>
        </w:tc>
      </w:tr>
      <w:tr w:rsidR="006D5F07" w:rsidRPr="009468CB" w:rsidTr="006D5F07">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F25E11" w:rsidRDefault="006D5F07" w:rsidP="006D5F07">
            <w:pPr>
              <w:pStyle w:val="table-body0mm"/>
              <w:rPr>
                <w:rFonts w:cs="Times New Roman"/>
                <w:sz w:val="24"/>
                <w:szCs w:val="24"/>
              </w:rPr>
            </w:pPr>
            <w:r>
              <w:rPr>
                <w:rFonts w:cs="Times New Roman"/>
                <w:sz w:val="24"/>
                <w:szCs w:val="24"/>
              </w:rPr>
              <w:t>10.Компоненты оснащения спортивной площадки</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bottom"/>
          </w:tcPr>
          <w:p w:rsidR="006D5F07" w:rsidRDefault="006D5F07" w:rsidP="006D5F07">
            <w:pPr>
              <w:spacing w:line="260" w:lineRule="exact"/>
              <w:ind w:left="100"/>
              <w:rPr>
                <w:rFonts w:ascii="Times New Roman" w:eastAsia="Times New Roman" w:hAnsi="Times New Roman"/>
                <w:sz w:val="24"/>
              </w:rPr>
            </w:pPr>
            <w:r>
              <w:rPr>
                <w:rFonts w:ascii="Times New Roman" w:eastAsia="Times New Roman" w:hAnsi="Times New Roman"/>
                <w:sz w:val="24"/>
              </w:rPr>
              <w:t>Беговая дорожка 60 м</w:t>
            </w:r>
          </w:p>
          <w:p w:rsidR="006D5F07" w:rsidRDefault="006D5F07" w:rsidP="006D5F07">
            <w:pPr>
              <w:spacing w:line="265" w:lineRule="exact"/>
              <w:ind w:left="100"/>
              <w:rPr>
                <w:rFonts w:ascii="Times New Roman" w:eastAsia="Times New Roman" w:hAnsi="Times New Roman"/>
                <w:sz w:val="24"/>
              </w:rPr>
            </w:pPr>
            <w:r>
              <w:rPr>
                <w:rFonts w:ascii="Times New Roman" w:eastAsia="Times New Roman" w:hAnsi="Times New Roman"/>
                <w:sz w:val="24"/>
              </w:rPr>
              <w:t>Баскетбольная площадка</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Футбольное поле</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Сектор для метания мяча</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Яма для прыжков в длину</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bottom"/>
          </w:tcPr>
          <w:p w:rsidR="006D5F07" w:rsidRDefault="006D5F07" w:rsidP="006D5F07">
            <w:pPr>
              <w:spacing w:line="260" w:lineRule="exact"/>
              <w:ind w:left="100"/>
              <w:rPr>
                <w:rFonts w:ascii="Times New Roman" w:eastAsia="Times New Roman" w:hAnsi="Times New Roman"/>
                <w:sz w:val="24"/>
              </w:rPr>
            </w:pPr>
            <w:r>
              <w:rPr>
                <w:rFonts w:ascii="Times New Roman" w:eastAsia="Times New Roman" w:hAnsi="Times New Roman"/>
                <w:sz w:val="24"/>
              </w:rPr>
              <w:t>1/1</w:t>
            </w:r>
          </w:p>
          <w:p w:rsidR="006D5F07" w:rsidRDefault="006D5F07" w:rsidP="006D5F07">
            <w:pPr>
              <w:spacing w:line="265" w:lineRule="exact"/>
              <w:ind w:left="100"/>
              <w:rPr>
                <w:rFonts w:ascii="Times New Roman" w:eastAsia="Times New Roman" w:hAnsi="Times New Roman"/>
                <w:sz w:val="24"/>
              </w:rPr>
            </w:pPr>
            <w:r>
              <w:rPr>
                <w:rFonts w:ascii="Times New Roman" w:eastAsia="Times New Roman" w:hAnsi="Times New Roman"/>
                <w:sz w:val="24"/>
              </w:rPr>
              <w:t>1/1</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1/1</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1/1</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1/1</w:t>
            </w:r>
          </w:p>
        </w:tc>
      </w:tr>
      <w:tr w:rsidR="006D5F07" w:rsidRPr="009468CB" w:rsidTr="006D5F07">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F25E11" w:rsidRDefault="006D5F07" w:rsidP="006D5F07">
            <w:pPr>
              <w:pStyle w:val="table-body0mm"/>
              <w:rPr>
                <w:rFonts w:cs="Times New Roman"/>
                <w:sz w:val="24"/>
                <w:szCs w:val="24"/>
              </w:rPr>
            </w:pPr>
            <w:r>
              <w:rPr>
                <w:rFonts w:cs="Times New Roman"/>
                <w:sz w:val="24"/>
                <w:szCs w:val="24"/>
              </w:rPr>
              <w:t>11.Компоненты оснащения библиотеки</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bottom"/>
          </w:tcPr>
          <w:p w:rsidR="006D5F07" w:rsidRDefault="006D5F07" w:rsidP="006D5F07">
            <w:pPr>
              <w:spacing w:line="260" w:lineRule="exact"/>
              <w:ind w:left="100"/>
              <w:rPr>
                <w:rFonts w:ascii="Times New Roman" w:eastAsia="Times New Roman" w:hAnsi="Times New Roman"/>
                <w:sz w:val="24"/>
              </w:rPr>
            </w:pPr>
            <w:r>
              <w:rPr>
                <w:rFonts w:ascii="Times New Roman" w:eastAsia="Times New Roman" w:hAnsi="Times New Roman"/>
                <w:sz w:val="24"/>
              </w:rPr>
              <w:t>Стеллажи для книг</w:t>
            </w:r>
          </w:p>
          <w:p w:rsidR="006D5F07" w:rsidRDefault="006D5F07" w:rsidP="006D5F07">
            <w:pPr>
              <w:spacing w:line="265" w:lineRule="exact"/>
              <w:ind w:left="100"/>
              <w:rPr>
                <w:rFonts w:ascii="Times New Roman" w:eastAsia="Times New Roman" w:hAnsi="Times New Roman"/>
                <w:sz w:val="24"/>
              </w:rPr>
            </w:pPr>
            <w:r>
              <w:rPr>
                <w:rFonts w:ascii="Times New Roman" w:eastAsia="Times New Roman" w:hAnsi="Times New Roman"/>
                <w:sz w:val="24"/>
              </w:rPr>
              <w:t>Читальные места</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Ноутбуки</w:t>
            </w:r>
          </w:p>
          <w:p w:rsidR="006D5F07" w:rsidRDefault="006D5F07" w:rsidP="006D5F07">
            <w:pPr>
              <w:spacing w:line="260" w:lineRule="exact"/>
              <w:ind w:left="100"/>
              <w:rPr>
                <w:rFonts w:ascii="Times New Roman" w:eastAsia="Times New Roman" w:hAnsi="Times New Roman"/>
                <w:sz w:val="24"/>
              </w:rPr>
            </w:pPr>
            <w:r>
              <w:rPr>
                <w:rFonts w:ascii="Times New Roman" w:eastAsia="Times New Roman" w:hAnsi="Times New Roman"/>
                <w:sz w:val="24"/>
              </w:rPr>
              <w:t>Компьютеры</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bottom"/>
          </w:tcPr>
          <w:p w:rsidR="006D5F07" w:rsidRDefault="006D5F07" w:rsidP="006D5F07">
            <w:pPr>
              <w:spacing w:line="260" w:lineRule="exact"/>
              <w:ind w:left="100"/>
              <w:rPr>
                <w:rFonts w:ascii="Times New Roman" w:eastAsia="Times New Roman" w:hAnsi="Times New Roman"/>
                <w:sz w:val="24"/>
              </w:rPr>
            </w:pPr>
            <w:r>
              <w:rPr>
                <w:rFonts w:ascii="Times New Roman" w:eastAsia="Times New Roman" w:hAnsi="Times New Roman"/>
                <w:sz w:val="24"/>
              </w:rPr>
              <w:t>Имеются</w:t>
            </w:r>
          </w:p>
          <w:p w:rsidR="006D5F07" w:rsidRDefault="006D5F07" w:rsidP="006D5F07">
            <w:pPr>
              <w:spacing w:line="265" w:lineRule="exact"/>
              <w:ind w:left="100"/>
              <w:rPr>
                <w:rFonts w:ascii="Times New Roman" w:eastAsia="Times New Roman" w:hAnsi="Times New Roman"/>
                <w:sz w:val="24"/>
              </w:rPr>
            </w:pPr>
            <w:r>
              <w:rPr>
                <w:rFonts w:ascii="Times New Roman" w:eastAsia="Times New Roman" w:hAnsi="Times New Roman"/>
                <w:sz w:val="24"/>
              </w:rPr>
              <w:t>Имеются</w:t>
            </w:r>
          </w:p>
          <w:p w:rsidR="006D5F07" w:rsidRDefault="006D5F07" w:rsidP="006D5F07">
            <w:pPr>
              <w:spacing w:line="264" w:lineRule="exact"/>
              <w:ind w:left="160"/>
              <w:rPr>
                <w:rFonts w:ascii="Times New Roman" w:eastAsia="Times New Roman" w:hAnsi="Times New Roman"/>
                <w:sz w:val="24"/>
              </w:rPr>
            </w:pPr>
            <w:r>
              <w:rPr>
                <w:rFonts w:ascii="Times New Roman" w:eastAsia="Times New Roman" w:hAnsi="Times New Roman"/>
                <w:sz w:val="24"/>
              </w:rPr>
              <w:t xml:space="preserve">Нет </w:t>
            </w:r>
          </w:p>
          <w:p w:rsidR="006D5F07" w:rsidRDefault="006D5F07" w:rsidP="006D5F07">
            <w:pPr>
              <w:spacing w:line="260" w:lineRule="exact"/>
              <w:ind w:left="100"/>
              <w:rPr>
                <w:rFonts w:ascii="Times New Roman" w:eastAsia="Times New Roman" w:hAnsi="Times New Roman"/>
                <w:sz w:val="24"/>
              </w:rPr>
            </w:pPr>
            <w:r>
              <w:rPr>
                <w:rFonts w:ascii="Times New Roman" w:eastAsia="Times New Roman" w:hAnsi="Times New Roman"/>
                <w:sz w:val="24"/>
              </w:rPr>
              <w:t>2/1</w:t>
            </w:r>
          </w:p>
        </w:tc>
      </w:tr>
      <w:tr w:rsidR="006D5F07" w:rsidRPr="009468CB" w:rsidTr="006D5F07">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F25E11" w:rsidRDefault="006D5F07" w:rsidP="006D5F07">
            <w:pPr>
              <w:pStyle w:val="table-body0mm"/>
              <w:rPr>
                <w:rFonts w:cs="Times New Roman"/>
                <w:sz w:val="24"/>
                <w:szCs w:val="24"/>
              </w:rPr>
            </w:pPr>
            <w:r>
              <w:rPr>
                <w:rFonts w:cs="Times New Roman"/>
                <w:sz w:val="24"/>
                <w:szCs w:val="24"/>
              </w:rPr>
              <w:t>12.Компоненты оснащения спортивного зала</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bottom"/>
          </w:tcPr>
          <w:p w:rsidR="006D5F07" w:rsidRDefault="006D5F07" w:rsidP="006D5F07">
            <w:pPr>
              <w:spacing w:line="258" w:lineRule="exact"/>
              <w:ind w:left="100"/>
              <w:rPr>
                <w:rFonts w:ascii="Times New Roman" w:eastAsia="Times New Roman" w:hAnsi="Times New Roman"/>
                <w:sz w:val="24"/>
              </w:rPr>
            </w:pPr>
            <w:r>
              <w:rPr>
                <w:rFonts w:ascii="Times New Roman" w:eastAsia="Times New Roman" w:hAnsi="Times New Roman"/>
                <w:sz w:val="24"/>
              </w:rPr>
              <w:t>Лыжи</w:t>
            </w:r>
          </w:p>
          <w:p w:rsidR="006D5F07" w:rsidRDefault="006D5F07" w:rsidP="006D5F07">
            <w:pPr>
              <w:spacing w:line="265" w:lineRule="exact"/>
              <w:ind w:left="160"/>
              <w:rPr>
                <w:rFonts w:ascii="Times New Roman" w:eastAsia="Times New Roman" w:hAnsi="Times New Roman"/>
                <w:sz w:val="24"/>
              </w:rPr>
            </w:pPr>
            <w:r>
              <w:rPr>
                <w:rFonts w:ascii="Times New Roman" w:eastAsia="Times New Roman" w:hAnsi="Times New Roman"/>
                <w:sz w:val="24"/>
              </w:rPr>
              <w:t>Мячи баскетбольные</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Мячи волейбольные</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Тренажеры</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Штанги</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Гири</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Обручи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bottom"/>
          </w:tcPr>
          <w:p w:rsidR="006D5F07" w:rsidRDefault="006D5F07" w:rsidP="006D5F07">
            <w:pPr>
              <w:spacing w:line="258" w:lineRule="exact"/>
              <w:ind w:left="100"/>
              <w:rPr>
                <w:rFonts w:ascii="Times New Roman" w:eastAsia="Times New Roman" w:hAnsi="Times New Roman"/>
                <w:sz w:val="24"/>
              </w:rPr>
            </w:pPr>
            <w:r>
              <w:rPr>
                <w:rFonts w:ascii="Times New Roman" w:eastAsia="Times New Roman" w:hAnsi="Times New Roman"/>
                <w:sz w:val="24"/>
              </w:rPr>
              <w:t>Имеются</w:t>
            </w:r>
          </w:p>
          <w:p w:rsidR="006D5F07" w:rsidRDefault="006D5F07" w:rsidP="006D5F07">
            <w:pPr>
              <w:spacing w:line="265" w:lineRule="exact"/>
              <w:ind w:left="100"/>
              <w:rPr>
                <w:rFonts w:ascii="Times New Roman" w:eastAsia="Times New Roman" w:hAnsi="Times New Roman"/>
                <w:sz w:val="24"/>
              </w:rPr>
            </w:pPr>
            <w:r>
              <w:rPr>
                <w:rFonts w:ascii="Times New Roman" w:eastAsia="Times New Roman" w:hAnsi="Times New Roman"/>
                <w:sz w:val="24"/>
              </w:rPr>
              <w:t>Имеются</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Имеются</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имеются</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 xml:space="preserve">Имеются </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 xml:space="preserve">Имеются </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Имеются</w:t>
            </w:r>
          </w:p>
        </w:tc>
      </w:tr>
      <w:tr w:rsidR="006D5F07" w:rsidRPr="009468CB" w:rsidTr="006D5F07">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F25E11" w:rsidRDefault="006D5F07" w:rsidP="006D5F07">
            <w:pPr>
              <w:pStyle w:val="table-body0mm"/>
              <w:rPr>
                <w:rFonts w:cs="Times New Roman"/>
                <w:sz w:val="24"/>
                <w:szCs w:val="24"/>
              </w:rPr>
            </w:pPr>
            <w:r>
              <w:rPr>
                <w:rFonts w:cs="Times New Roman"/>
                <w:sz w:val="24"/>
                <w:szCs w:val="24"/>
              </w:rPr>
              <w:t>13.Компоненты оснащения помещений для питания</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bottom"/>
          </w:tcPr>
          <w:p w:rsidR="006D5F07" w:rsidRPr="008F5452" w:rsidRDefault="006D5F07" w:rsidP="006D5F07">
            <w:pPr>
              <w:spacing w:line="260"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Обеденные залы,</w:t>
            </w:r>
            <w:r>
              <w:rPr>
                <w:rFonts w:ascii="Times New Roman" w:eastAsia="Times New Roman" w:hAnsi="Times New Roman"/>
                <w:color w:val="000000"/>
                <w:sz w:val="24"/>
              </w:rPr>
              <w:t xml:space="preserve"> </w:t>
            </w:r>
            <w:r w:rsidRPr="008F5452">
              <w:rPr>
                <w:rFonts w:ascii="Times New Roman" w:eastAsia="Times New Roman" w:hAnsi="Times New Roman"/>
                <w:color w:val="000000"/>
                <w:sz w:val="24"/>
              </w:rPr>
              <w:t>оснащенные мебелью</w:t>
            </w:r>
          </w:p>
          <w:p w:rsidR="006D5F07" w:rsidRPr="008F5452" w:rsidRDefault="006D5F07" w:rsidP="006D5F07">
            <w:pPr>
              <w:spacing w:line="260"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Пищеблок с подсобными</w:t>
            </w:r>
            <w:r>
              <w:rPr>
                <w:rFonts w:ascii="Times New Roman" w:eastAsia="Times New Roman" w:hAnsi="Times New Roman"/>
                <w:color w:val="000000"/>
                <w:sz w:val="24"/>
              </w:rPr>
              <w:t xml:space="preserve"> </w:t>
            </w:r>
            <w:r w:rsidRPr="008F5452">
              <w:rPr>
                <w:rFonts w:ascii="Times New Roman" w:eastAsia="Times New Roman" w:hAnsi="Times New Roman"/>
                <w:color w:val="000000"/>
                <w:sz w:val="24"/>
              </w:rPr>
              <w:t>помещениями</w:t>
            </w:r>
          </w:p>
          <w:p w:rsidR="006D5F07" w:rsidRDefault="006D5F07" w:rsidP="006D5F07">
            <w:pPr>
              <w:spacing w:line="264" w:lineRule="exact"/>
              <w:ind w:left="100"/>
              <w:rPr>
                <w:rFonts w:ascii="Times New Roman" w:eastAsia="Times New Roman" w:hAnsi="Times New Roman"/>
                <w:sz w:val="24"/>
              </w:rPr>
            </w:pPr>
            <w:r w:rsidRPr="008F5452">
              <w:rPr>
                <w:rFonts w:ascii="Times New Roman" w:eastAsia="Times New Roman" w:hAnsi="Times New Roman"/>
                <w:color w:val="000000"/>
                <w:sz w:val="24"/>
              </w:rPr>
              <w:t>Оборудование</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bottom"/>
          </w:tcPr>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1/1</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1/1</w:t>
            </w:r>
          </w:p>
          <w:p w:rsidR="006D5F07" w:rsidRDefault="006D5F07" w:rsidP="006D5F07">
            <w:pPr>
              <w:spacing w:line="264" w:lineRule="exact"/>
              <w:ind w:left="100"/>
              <w:rPr>
                <w:rFonts w:ascii="Times New Roman" w:eastAsia="Times New Roman" w:hAnsi="Times New Roman"/>
                <w:sz w:val="24"/>
              </w:rPr>
            </w:pPr>
            <w:r>
              <w:rPr>
                <w:rFonts w:ascii="Times New Roman" w:eastAsia="Times New Roman" w:hAnsi="Times New Roman"/>
                <w:sz w:val="24"/>
              </w:rPr>
              <w:t>имеется</w:t>
            </w:r>
          </w:p>
        </w:tc>
      </w:tr>
      <w:tr w:rsidR="006D5F07" w:rsidRPr="009468CB" w:rsidTr="006D5F07">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bottom"/>
          </w:tcPr>
          <w:p w:rsidR="006D5F07" w:rsidRPr="008F5452" w:rsidRDefault="006D5F07" w:rsidP="006D5F07">
            <w:pPr>
              <w:spacing w:line="260" w:lineRule="exact"/>
              <w:ind w:left="120"/>
              <w:rPr>
                <w:rFonts w:ascii="Times New Roman" w:eastAsia="Times New Roman" w:hAnsi="Times New Roman"/>
                <w:color w:val="000000"/>
                <w:sz w:val="24"/>
              </w:rPr>
            </w:pPr>
            <w:r>
              <w:rPr>
                <w:rFonts w:ascii="Times New Roman" w:eastAsia="Times New Roman" w:hAnsi="Times New Roman"/>
                <w:color w:val="000000"/>
                <w:sz w:val="24"/>
              </w:rPr>
              <w:t>14</w:t>
            </w:r>
            <w:r w:rsidRPr="008F5452">
              <w:rPr>
                <w:rFonts w:ascii="Times New Roman" w:eastAsia="Times New Roman" w:hAnsi="Times New Roman"/>
                <w:color w:val="000000"/>
                <w:sz w:val="24"/>
              </w:rPr>
              <w:t>. Комплект оснащения</w:t>
            </w:r>
            <w:r>
              <w:rPr>
                <w:rFonts w:ascii="Times New Roman" w:eastAsia="Times New Roman" w:hAnsi="Times New Roman"/>
                <w:color w:val="000000"/>
                <w:sz w:val="24"/>
              </w:rPr>
              <w:t xml:space="preserve"> </w:t>
            </w:r>
            <w:r w:rsidRPr="008F5452">
              <w:rPr>
                <w:rFonts w:ascii="Times New Roman" w:eastAsia="Times New Roman" w:hAnsi="Times New Roman"/>
                <w:color w:val="000000"/>
                <w:sz w:val="24"/>
              </w:rPr>
              <w:t>гардеробов</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bottom"/>
          </w:tcPr>
          <w:p w:rsidR="006D5F07" w:rsidRPr="008F5452" w:rsidRDefault="006D5F07" w:rsidP="006D5F07">
            <w:pPr>
              <w:spacing w:line="260"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Оборудование для хранения</w:t>
            </w:r>
          </w:p>
          <w:p w:rsidR="006D5F07" w:rsidRPr="008F5452" w:rsidRDefault="006D5F07" w:rsidP="006D5F07">
            <w:pPr>
              <w:spacing w:line="0" w:lineRule="atLeast"/>
              <w:ind w:left="100"/>
              <w:rPr>
                <w:rFonts w:ascii="Times New Roman" w:eastAsia="Times New Roman" w:hAnsi="Times New Roman"/>
                <w:color w:val="000000"/>
                <w:sz w:val="24"/>
              </w:rPr>
            </w:pPr>
            <w:r w:rsidRPr="008F5452">
              <w:rPr>
                <w:rFonts w:ascii="Times New Roman" w:eastAsia="Times New Roman" w:hAnsi="Times New Roman"/>
                <w:color w:val="000000"/>
                <w:sz w:val="24"/>
              </w:rPr>
              <w:t>верхней одежды</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bottom"/>
          </w:tcPr>
          <w:p w:rsidR="006D5F07" w:rsidRPr="008F5452" w:rsidRDefault="006D5F07" w:rsidP="006D5F07">
            <w:pPr>
              <w:spacing w:line="260"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имеется</w:t>
            </w:r>
          </w:p>
        </w:tc>
      </w:tr>
    </w:tbl>
    <w:p w:rsidR="006D5F07" w:rsidRPr="00F25E11" w:rsidRDefault="006D5F07" w:rsidP="006D5F07">
      <w:pPr>
        <w:spacing w:line="0" w:lineRule="atLeast"/>
        <w:ind w:left="1560"/>
        <w:jc w:val="center"/>
        <w:rPr>
          <w:rFonts w:ascii="Times New Roman" w:eastAsia="Times New Roman" w:hAnsi="Times New Roman"/>
          <w:sz w:val="24"/>
        </w:rPr>
      </w:pPr>
    </w:p>
    <w:p w:rsidR="006D5F07" w:rsidRDefault="006D5F07" w:rsidP="006D5F07">
      <w:pPr>
        <w:spacing w:line="299" w:lineRule="exact"/>
        <w:jc w:val="center"/>
        <w:rPr>
          <w:rFonts w:ascii="Times New Roman" w:eastAsia="Times New Roman" w:hAnsi="Times New Roman"/>
          <w:b/>
        </w:rPr>
      </w:pPr>
      <w:r>
        <w:rPr>
          <w:rFonts w:ascii="Times New Roman" w:eastAsia="Times New Roman" w:hAnsi="Times New Roman"/>
          <w:b/>
        </w:rPr>
        <w:t>3.5.6.</w:t>
      </w:r>
      <w:r w:rsidRPr="007B7A8E">
        <w:rPr>
          <w:rFonts w:ascii="Times New Roman" w:eastAsia="Times New Roman" w:hAnsi="Times New Roman"/>
          <w:b/>
        </w:rPr>
        <w:t>Механизмы достижения целев</w:t>
      </w:r>
      <w:r>
        <w:rPr>
          <w:rFonts w:ascii="Times New Roman" w:eastAsia="Times New Roman" w:hAnsi="Times New Roman"/>
          <w:b/>
        </w:rPr>
        <w:t>ых ориентиров в системе условий</w:t>
      </w:r>
    </w:p>
    <w:tbl>
      <w:tblPr>
        <w:tblStyle w:val="a9"/>
        <w:tblW w:w="0" w:type="auto"/>
        <w:tblLook w:val="04A0" w:firstRow="1" w:lastRow="0" w:firstColumn="1" w:lastColumn="0" w:noHBand="0" w:noVBand="1"/>
      </w:tblPr>
      <w:tblGrid>
        <w:gridCol w:w="959"/>
        <w:gridCol w:w="3969"/>
        <w:gridCol w:w="3827"/>
      </w:tblGrid>
      <w:tr w:rsidR="006D5F07" w:rsidTr="006D5F07">
        <w:tc>
          <w:tcPr>
            <w:tcW w:w="959" w:type="dxa"/>
          </w:tcPr>
          <w:p w:rsidR="006D5F07" w:rsidRPr="007B7A8E" w:rsidRDefault="006D5F07" w:rsidP="006D5F07">
            <w:pPr>
              <w:spacing w:line="299" w:lineRule="exact"/>
              <w:jc w:val="center"/>
              <w:rPr>
                <w:rFonts w:ascii="Times New Roman" w:eastAsia="Times New Roman" w:hAnsi="Times New Roman"/>
                <w:b/>
                <w:sz w:val="24"/>
              </w:rPr>
            </w:pPr>
            <w:r w:rsidRPr="007B7A8E">
              <w:rPr>
                <w:rFonts w:ascii="Times New Roman" w:eastAsia="Times New Roman" w:hAnsi="Times New Roman"/>
                <w:b/>
                <w:sz w:val="24"/>
              </w:rPr>
              <w:t>№ п/п</w:t>
            </w:r>
          </w:p>
        </w:tc>
        <w:tc>
          <w:tcPr>
            <w:tcW w:w="3969" w:type="dxa"/>
          </w:tcPr>
          <w:p w:rsidR="006D5F07" w:rsidRPr="007B7A8E" w:rsidRDefault="006D5F07" w:rsidP="006D5F07">
            <w:pPr>
              <w:spacing w:line="299" w:lineRule="exact"/>
              <w:rPr>
                <w:rFonts w:ascii="Times New Roman" w:eastAsia="Times New Roman" w:hAnsi="Times New Roman"/>
                <w:b/>
                <w:sz w:val="24"/>
              </w:rPr>
            </w:pPr>
            <w:r w:rsidRPr="007B7A8E">
              <w:rPr>
                <w:rFonts w:ascii="Times New Roman" w:eastAsia="Times New Roman" w:hAnsi="Times New Roman"/>
                <w:b/>
                <w:sz w:val="24"/>
              </w:rPr>
              <w:t>Целевой ориентир в системе условий</w:t>
            </w:r>
          </w:p>
        </w:tc>
        <w:tc>
          <w:tcPr>
            <w:tcW w:w="3827" w:type="dxa"/>
          </w:tcPr>
          <w:p w:rsidR="006D5F07" w:rsidRPr="007B7A8E" w:rsidRDefault="006D5F07" w:rsidP="006D5F07">
            <w:pPr>
              <w:spacing w:line="299" w:lineRule="exact"/>
              <w:rPr>
                <w:rFonts w:ascii="Times New Roman" w:eastAsia="Times New Roman" w:hAnsi="Times New Roman"/>
                <w:b/>
                <w:sz w:val="24"/>
              </w:rPr>
            </w:pPr>
            <w:r w:rsidRPr="007B7A8E">
              <w:rPr>
                <w:rFonts w:ascii="Times New Roman" w:eastAsia="Times New Roman" w:hAnsi="Times New Roman"/>
                <w:b/>
                <w:sz w:val="24"/>
              </w:rPr>
              <w:t>Механизмы достижения целевых ориентиров в системе условий</w:t>
            </w:r>
          </w:p>
        </w:tc>
      </w:tr>
      <w:tr w:rsidR="006D5F07" w:rsidTr="006D5F07">
        <w:tc>
          <w:tcPr>
            <w:tcW w:w="959" w:type="dxa"/>
          </w:tcPr>
          <w:p w:rsidR="006D5F07" w:rsidRPr="007B7A8E" w:rsidRDefault="006D5F07" w:rsidP="006D5F07">
            <w:pPr>
              <w:spacing w:line="299" w:lineRule="exact"/>
              <w:jc w:val="center"/>
              <w:rPr>
                <w:rFonts w:ascii="Times New Roman" w:eastAsia="Times New Roman" w:hAnsi="Times New Roman"/>
                <w:sz w:val="24"/>
              </w:rPr>
            </w:pPr>
            <w:r w:rsidRPr="007B7A8E">
              <w:rPr>
                <w:rFonts w:ascii="Times New Roman" w:eastAsia="Times New Roman" w:hAnsi="Times New Roman"/>
                <w:sz w:val="24"/>
              </w:rPr>
              <w:t>1</w:t>
            </w:r>
          </w:p>
        </w:tc>
        <w:tc>
          <w:tcPr>
            <w:tcW w:w="3969" w:type="dxa"/>
          </w:tcPr>
          <w:p w:rsidR="006D5F07" w:rsidRPr="007B7A8E" w:rsidRDefault="006D5F07" w:rsidP="006D5F07">
            <w:pPr>
              <w:spacing w:line="299" w:lineRule="exact"/>
              <w:rPr>
                <w:rFonts w:ascii="Times New Roman" w:eastAsia="Times New Roman" w:hAnsi="Times New Roman"/>
                <w:sz w:val="24"/>
              </w:rPr>
            </w:pPr>
            <w:r w:rsidRPr="007B7A8E">
              <w:rPr>
                <w:rFonts w:ascii="Times New Roman" w:eastAsia="Times New Roman" w:hAnsi="Times New Roman"/>
                <w:sz w:val="24"/>
              </w:rPr>
              <w:t>Наличие локальных нормативных правовых актов и их использование всеми</w:t>
            </w:r>
            <w:r>
              <w:rPr>
                <w:rFonts w:ascii="Times New Roman" w:eastAsia="Times New Roman" w:hAnsi="Times New Roman"/>
                <w:sz w:val="24"/>
              </w:rPr>
              <w:t xml:space="preserve"> </w:t>
            </w:r>
            <w:r w:rsidRPr="007B7A8E">
              <w:rPr>
                <w:rFonts w:ascii="Times New Roman" w:eastAsia="Times New Roman" w:hAnsi="Times New Roman"/>
                <w:sz w:val="24"/>
              </w:rPr>
              <w:t>участниками образователь</w:t>
            </w:r>
            <w:r>
              <w:rPr>
                <w:rFonts w:ascii="Times New Roman" w:eastAsia="Times New Roman" w:hAnsi="Times New Roman"/>
                <w:sz w:val="24"/>
              </w:rPr>
              <w:t xml:space="preserve">ных </w:t>
            </w:r>
            <w:r w:rsidRPr="007B7A8E">
              <w:rPr>
                <w:rFonts w:ascii="Times New Roman" w:eastAsia="Times New Roman" w:hAnsi="Times New Roman"/>
                <w:sz w:val="24"/>
              </w:rPr>
              <w:t>отношений</w:t>
            </w:r>
          </w:p>
        </w:tc>
        <w:tc>
          <w:tcPr>
            <w:tcW w:w="3827" w:type="dxa"/>
          </w:tcPr>
          <w:p w:rsidR="006D5F07" w:rsidRPr="007B7A8E" w:rsidRDefault="006D5F07" w:rsidP="006D5F07">
            <w:pPr>
              <w:spacing w:line="299" w:lineRule="exact"/>
              <w:rPr>
                <w:rFonts w:ascii="Times New Roman" w:eastAsia="Times New Roman" w:hAnsi="Times New Roman" w:cs="Times New Roman"/>
                <w:sz w:val="24"/>
              </w:rPr>
            </w:pPr>
            <w:r w:rsidRPr="007B7A8E">
              <w:rPr>
                <w:rFonts w:ascii="Times New Roman" w:eastAsia="Times New Roman" w:hAnsi="Times New Roman" w:cs="Times New Roman"/>
                <w:sz w:val="24"/>
              </w:rPr>
              <w:t xml:space="preserve"> внесение изменений в локальные нормативные </w:t>
            </w:r>
            <w:r w:rsidRPr="007B7A8E">
              <w:rPr>
                <w:rFonts w:ascii="Times New Roman" w:eastAsia="Times New Roman" w:hAnsi="Times New Roman"/>
                <w:sz w:val="24"/>
              </w:rPr>
              <w:t>правовые акты в соответствии с изменением</w:t>
            </w:r>
            <w:r w:rsidRPr="007B7A8E">
              <w:rPr>
                <w:rFonts w:ascii="Times New Roman" w:eastAsia="Times New Roman" w:hAnsi="Times New Roman" w:cs="Times New Roman"/>
                <w:sz w:val="24"/>
              </w:rPr>
              <w:t xml:space="preserve"> </w:t>
            </w:r>
            <w:r w:rsidRPr="007B7A8E">
              <w:rPr>
                <w:rFonts w:ascii="Times New Roman" w:eastAsia="Times New Roman" w:hAnsi="Times New Roman"/>
                <w:sz w:val="24"/>
              </w:rPr>
              <w:t>действующего законодательства;</w:t>
            </w:r>
          </w:p>
          <w:p w:rsidR="006D5F07" w:rsidRPr="007B7A8E" w:rsidRDefault="006D5F07" w:rsidP="006D5F07">
            <w:pPr>
              <w:spacing w:line="299" w:lineRule="exact"/>
              <w:rPr>
                <w:rFonts w:ascii="Times New Roman" w:eastAsia="Times New Roman" w:hAnsi="Times New Roman" w:cs="Times New Roman"/>
                <w:sz w:val="24"/>
              </w:rPr>
            </w:pPr>
            <w:r w:rsidRPr="007B7A8E">
              <w:rPr>
                <w:rFonts w:ascii="Times New Roman" w:eastAsia="Times New Roman" w:hAnsi="Times New Roman" w:cs="Times New Roman"/>
                <w:sz w:val="24"/>
              </w:rPr>
              <w:t xml:space="preserve"> качественное правовое обеспечение всех </w:t>
            </w:r>
            <w:r w:rsidRPr="007B7A8E">
              <w:rPr>
                <w:rFonts w:ascii="Times New Roman" w:eastAsia="Times New Roman" w:hAnsi="Times New Roman"/>
                <w:sz w:val="24"/>
              </w:rPr>
              <w:t>направлений деятельности основной школы в</w:t>
            </w:r>
            <w:r w:rsidRPr="007B7A8E">
              <w:rPr>
                <w:rFonts w:ascii="Times New Roman" w:eastAsia="Times New Roman" w:hAnsi="Times New Roman" w:cs="Times New Roman"/>
                <w:sz w:val="24"/>
              </w:rPr>
              <w:t xml:space="preserve"> </w:t>
            </w:r>
            <w:r w:rsidRPr="007B7A8E">
              <w:rPr>
                <w:rFonts w:ascii="Times New Roman" w:eastAsia="Times New Roman" w:hAnsi="Times New Roman"/>
                <w:sz w:val="24"/>
              </w:rPr>
              <w:t>соответствии с ООП;</w:t>
            </w:r>
          </w:p>
          <w:p w:rsidR="006D5F07" w:rsidRPr="007B7A8E" w:rsidRDefault="006D5F07" w:rsidP="006D5F07">
            <w:pPr>
              <w:spacing w:line="299" w:lineRule="exact"/>
              <w:rPr>
                <w:rFonts w:ascii="Times New Roman" w:eastAsia="Times New Roman" w:hAnsi="Times New Roman" w:cs="Times New Roman"/>
                <w:sz w:val="24"/>
              </w:rPr>
            </w:pPr>
            <w:r w:rsidRPr="007B7A8E">
              <w:rPr>
                <w:rFonts w:ascii="Times New Roman" w:eastAsia="Times New Roman" w:hAnsi="Times New Roman" w:cs="Times New Roman"/>
                <w:sz w:val="24"/>
              </w:rPr>
              <w:t xml:space="preserve"> правовое просвещение участников образовательны </w:t>
            </w:r>
            <w:r w:rsidRPr="007B7A8E">
              <w:rPr>
                <w:rFonts w:ascii="Times New Roman" w:eastAsia="Times New Roman" w:hAnsi="Times New Roman"/>
                <w:sz w:val="24"/>
              </w:rPr>
              <w:t>отношений</w:t>
            </w:r>
          </w:p>
        </w:tc>
      </w:tr>
      <w:tr w:rsidR="006D5F07" w:rsidTr="006D5F07">
        <w:tc>
          <w:tcPr>
            <w:tcW w:w="959" w:type="dxa"/>
          </w:tcPr>
          <w:p w:rsidR="006D5F07" w:rsidRPr="00DF3D72" w:rsidRDefault="006D5F07" w:rsidP="006D5F07">
            <w:pPr>
              <w:spacing w:line="299" w:lineRule="exact"/>
              <w:jc w:val="center"/>
              <w:rPr>
                <w:rFonts w:ascii="Times New Roman" w:eastAsia="Times New Roman" w:hAnsi="Times New Roman"/>
                <w:sz w:val="24"/>
                <w:szCs w:val="24"/>
              </w:rPr>
            </w:pPr>
            <w:r w:rsidRPr="00DF3D72">
              <w:rPr>
                <w:rFonts w:ascii="Times New Roman" w:eastAsia="Times New Roman" w:hAnsi="Times New Roman"/>
                <w:sz w:val="24"/>
                <w:szCs w:val="24"/>
              </w:rPr>
              <w:t>2</w:t>
            </w:r>
          </w:p>
        </w:tc>
        <w:tc>
          <w:tcPr>
            <w:tcW w:w="3969" w:type="dxa"/>
          </w:tcPr>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Наличие учебного плана, плана</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внеурочной деятельности</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учитывающего разные формы учебной деятельности (урочной и внеурочной) и полидеятельностное пространство, динамического расписания учебных занятий</w:t>
            </w:r>
          </w:p>
        </w:tc>
        <w:tc>
          <w:tcPr>
            <w:tcW w:w="3827" w:type="dxa"/>
          </w:tcPr>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cs="Times New Roman"/>
                <w:sz w:val="24"/>
                <w:szCs w:val="24"/>
              </w:rPr>
              <w:t> эффективная система управленческой деятельност</w:t>
            </w:r>
            <w:r w:rsidRPr="00DF3D72">
              <w:rPr>
                <w:rFonts w:ascii="Times New Roman" w:eastAsia="Times New Roman" w:hAnsi="Times New Roman"/>
                <w:sz w:val="24"/>
                <w:szCs w:val="24"/>
              </w:rPr>
              <w:t>и;</w:t>
            </w:r>
          </w:p>
          <w:p w:rsidR="006D5F07" w:rsidRPr="00DF3D72" w:rsidRDefault="006D5F07" w:rsidP="006D5F07">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реализация плана ВШК.</w:t>
            </w:r>
          </w:p>
          <w:p w:rsidR="006D5F07" w:rsidRPr="00DF3D72" w:rsidRDefault="006D5F07" w:rsidP="006D5F07">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xml:space="preserve"> реализация планов работы предметных МО, </w:t>
            </w:r>
            <w:r w:rsidRPr="00DF3D72">
              <w:rPr>
                <w:rFonts w:ascii="Times New Roman" w:eastAsia="Times New Roman" w:hAnsi="Times New Roman"/>
                <w:sz w:val="24"/>
                <w:szCs w:val="24"/>
              </w:rPr>
              <w:t>специалистов;</w:t>
            </w:r>
          </w:p>
        </w:tc>
      </w:tr>
      <w:tr w:rsidR="006D5F07" w:rsidTr="006D5F07">
        <w:tc>
          <w:tcPr>
            <w:tcW w:w="959" w:type="dxa"/>
          </w:tcPr>
          <w:p w:rsidR="006D5F07" w:rsidRPr="00DF3D72" w:rsidRDefault="006D5F07" w:rsidP="006D5F07">
            <w:pPr>
              <w:spacing w:line="299" w:lineRule="exact"/>
              <w:jc w:val="center"/>
              <w:rPr>
                <w:rFonts w:ascii="Times New Roman" w:eastAsia="Times New Roman" w:hAnsi="Times New Roman"/>
                <w:sz w:val="24"/>
                <w:szCs w:val="24"/>
              </w:rPr>
            </w:pPr>
            <w:r w:rsidRPr="00DF3D72">
              <w:rPr>
                <w:rFonts w:ascii="Times New Roman" w:eastAsia="Times New Roman" w:hAnsi="Times New Roman"/>
                <w:sz w:val="24"/>
                <w:szCs w:val="24"/>
              </w:rPr>
              <w:t>3</w:t>
            </w:r>
          </w:p>
        </w:tc>
        <w:tc>
          <w:tcPr>
            <w:tcW w:w="3969" w:type="dxa"/>
          </w:tcPr>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Наличие педагогов, способных реализовать ООП (по квалификации,</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по опыту, наличие званий, победители</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профессиональных конкурсов, участие в проектах, грантах и т.п.)</w:t>
            </w:r>
          </w:p>
        </w:tc>
        <w:tc>
          <w:tcPr>
            <w:tcW w:w="3827" w:type="dxa"/>
          </w:tcPr>
          <w:p w:rsidR="006D5F07" w:rsidRPr="00DF3D72" w:rsidRDefault="006D5F07" w:rsidP="006D5F07">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подбор квалифицированных кадров для работы;</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cs="Times New Roman"/>
                <w:sz w:val="24"/>
                <w:szCs w:val="24"/>
              </w:rPr>
              <w:t> повышение квалификации педаг</w:t>
            </w:r>
            <w:r w:rsidRPr="00DF3D72">
              <w:rPr>
                <w:rFonts w:ascii="Times New Roman" w:eastAsia="Times New Roman" w:hAnsi="Times New Roman"/>
                <w:sz w:val="24"/>
                <w:szCs w:val="24"/>
              </w:rPr>
              <w:t>огических работников;</w:t>
            </w:r>
          </w:p>
          <w:p w:rsidR="006D5F07" w:rsidRPr="00DF3D72" w:rsidRDefault="006D5F07" w:rsidP="006D5F07">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аттестация педагогических работников;</w:t>
            </w:r>
          </w:p>
          <w:p w:rsidR="006D5F07" w:rsidRPr="00DF3D72" w:rsidRDefault="006D5F07" w:rsidP="006D5F07">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xml:space="preserve"> мониторинг инновационной готовности и </w:t>
            </w:r>
            <w:r w:rsidRPr="00DF3D72">
              <w:rPr>
                <w:rFonts w:ascii="Times New Roman" w:eastAsia="Times New Roman" w:hAnsi="Times New Roman"/>
                <w:sz w:val="24"/>
                <w:szCs w:val="24"/>
              </w:rPr>
              <w:t>профессиональной компетентности педагогических</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работников;</w:t>
            </w:r>
          </w:p>
          <w:p w:rsidR="006D5F07" w:rsidRPr="00DF3D72" w:rsidRDefault="006D5F07" w:rsidP="006D5F07">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xml:space="preserve"> эффективное методическое сопровождение </w:t>
            </w:r>
            <w:r w:rsidRPr="00DF3D72">
              <w:rPr>
                <w:rFonts w:ascii="Times New Roman" w:eastAsia="Times New Roman" w:hAnsi="Times New Roman"/>
                <w:sz w:val="24"/>
                <w:szCs w:val="24"/>
              </w:rPr>
              <w:t>деятельности педагогических работников.</w:t>
            </w:r>
          </w:p>
        </w:tc>
      </w:tr>
      <w:tr w:rsidR="006D5F07" w:rsidTr="006D5F07">
        <w:tc>
          <w:tcPr>
            <w:tcW w:w="959" w:type="dxa"/>
          </w:tcPr>
          <w:p w:rsidR="006D5F07" w:rsidRPr="00DF3D72" w:rsidRDefault="006D5F07" w:rsidP="006D5F07">
            <w:pPr>
              <w:spacing w:line="299" w:lineRule="exact"/>
              <w:jc w:val="center"/>
              <w:rPr>
                <w:rFonts w:ascii="Times New Roman" w:eastAsia="Times New Roman" w:hAnsi="Times New Roman"/>
                <w:sz w:val="24"/>
                <w:szCs w:val="24"/>
              </w:rPr>
            </w:pPr>
            <w:r w:rsidRPr="00DF3D72">
              <w:rPr>
                <w:rFonts w:ascii="Times New Roman" w:eastAsia="Times New Roman" w:hAnsi="Times New Roman"/>
                <w:sz w:val="24"/>
                <w:szCs w:val="24"/>
              </w:rPr>
              <w:t>4</w:t>
            </w:r>
          </w:p>
        </w:tc>
        <w:tc>
          <w:tcPr>
            <w:tcW w:w="3969" w:type="dxa"/>
          </w:tcPr>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Обоснованное и эффективное</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Использование информационной среды</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(локальной среды, сайта, цифровых</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Образовательных ресурсов, мобильных</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компьютерных классов, владение педагогами ИКТ-технологиями) в</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образовательном процессе</w:t>
            </w:r>
          </w:p>
        </w:tc>
        <w:tc>
          <w:tcPr>
            <w:tcW w:w="3827" w:type="dxa"/>
          </w:tcPr>
          <w:p w:rsidR="006D5F07" w:rsidRPr="00DF3D72" w:rsidRDefault="006D5F07" w:rsidP="006D5F07">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xml:space="preserve"> приобретение цифровых образовательных </w:t>
            </w:r>
            <w:r w:rsidRPr="00DF3D72">
              <w:rPr>
                <w:rFonts w:ascii="Times New Roman" w:eastAsia="Times New Roman" w:hAnsi="Times New Roman"/>
                <w:sz w:val="24"/>
                <w:szCs w:val="24"/>
              </w:rPr>
              <w:t>ресурсов;</w:t>
            </w:r>
          </w:p>
          <w:p w:rsidR="006D5F07" w:rsidRPr="00DF3D72" w:rsidRDefault="006D5F07" w:rsidP="006D5F07">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xml:space="preserve"> реализация графика использования мобильных </w:t>
            </w:r>
            <w:r w:rsidRPr="00DF3D72">
              <w:rPr>
                <w:rFonts w:ascii="Times New Roman" w:eastAsia="Times New Roman" w:hAnsi="Times New Roman"/>
                <w:sz w:val="24"/>
                <w:szCs w:val="24"/>
              </w:rPr>
              <w:t>компьютерных классов;</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cs="Times New Roman"/>
                <w:sz w:val="24"/>
                <w:szCs w:val="24"/>
              </w:rPr>
              <w:t> повышение профессиональной компете</w:t>
            </w:r>
            <w:r w:rsidRPr="00DF3D72">
              <w:rPr>
                <w:rFonts w:ascii="Times New Roman" w:eastAsia="Times New Roman" w:hAnsi="Times New Roman"/>
                <w:sz w:val="24"/>
                <w:szCs w:val="24"/>
              </w:rPr>
              <w:t>нтности педагогических работников по программам</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информатизации образовательного пространства;</w:t>
            </w:r>
          </w:p>
          <w:p w:rsidR="006D5F07" w:rsidRPr="00DF3D72" w:rsidRDefault="006D5F07" w:rsidP="006D5F07">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xml:space="preserve"> качественная организация работы официального </w:t>
            </w:r>
            <w:r w:rsidRPr="00DF3D72">
              <w:rPr>
                <w:rFonts w:ascii="Times New Roman" w:eastAsia="Times New Roman" w:hAnsi="Times New Roman"/>
                <w:sz w:val="24"/>
                <w:szCs w:val="24"/>
              </w:rPr>
              <w:t>сайта.</w:t>
            </w:r>
          </w:p>
        </w:tc>
      </w:tr>
      <w:tr w:rsidR="006D5F07" w:rsidTr="006D5F07">
        <w:tc>
          <w:tcPr>
            <w:tcW w:w="959" w:type="dxa"/>
          </w:tcPr>
          <w:p w:rsidR="006D5F07" w:rsidRPr="00DF3D72" w:rsidRDefault="006D5F07" w:rsidP="006D5F07">
            <w:pPr>
              <w:spacing w:line="299" w:lineRule="exact"/>
              <w:jc w:val="center"/>
              <w:rPr>
                <w:rFonts w:ascii="Times New Roman" w:eastAsia="Times New Roman" w:hAnsi="Times New Roman"/>
                <w:sz w:val="24"/>
                <w:szCs w:val="24"/>
              </w:rPr>
            </w:pPr>
            <w:r w:rsidRPr="00DF3D72">
              <w:rPr>
                <w:rFonts w:ascii="Times New Roman" w:eastAsia="Times New Roman" w:hAnsi="Times New Roman"/>
                <w:sz w:val="24"/>
                <w:szCs w:val="24"/>
              </w:rPr>
              <w:t>5</w:t>
            </w:r>
          </w:p>
        </w:tc>
        <w:tc>
          <w:tcPr>
            <w:tcW w:w="3969" w:type="dxa"/>
          </w:tcPr>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Наличие баланса между внешней и внутренней оценкой (самооценкой)</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деятельности всех субъектов</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образовательного процесса при</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реализации ООП; участие</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общественности (в том числе родительской) в управлении образовательным процессом</w:t>
            </w:r>
          </w:p>
        </w:tc>
        <w:tc>
          <w:tcPr>
            <w:tcW w:w="3827" w:type="dxa"/>
          </w:tcPr>
          <w:p w:rsidR="006D5F07" w:rsidRPr="00DF3D72" w:rsidRDefault="006D5F07" w:rsidP="006D5F07">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реализация плана ВШК</w:t>
            </w:r>
          </w:p>
          <w:p w:rsidR="006D5F07" w:rsidRPr="00DF3D72" w:rsidRDefault="006D5F07" w:rsidP="006D5F07">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эффективная реализация положений системы оценки образовательных достижений учащихся;</w:t>
            </w:r>
          </w:p>
          <w:p w:rsidR="006D5F07" w:rsidRPr="00DF3D72" w:rsidRDefault="006D5F07" w:rsidP="006D5F07">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соответствие лицензионным требованиям и аккредитационным нормам образовательной деятельности;</w:t>
            </w:r>
          </w:p>
          <w:p w:rsidR="006D5F07" w:rsidRPr="00DF3D72" w:rsidRDefault="006D5F07" w:rsidP="006D5F07">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эффективная деятельность органов государственнообщественного упра ления в соответствии с нормативными документами.</w:t>
            </w:r>
          </w:p>
        </w:tc>
      </w:tr>
      <w:tr w:rsidR="006D5F07" w:rsidTr="006D5F07">
        <w:tc>
          <w:tcPr>
            <w:tcW w:w="959" w:type="dxa"/>
          </w:tcPr>
          <w:p w:rsidR="006D5F07" w:rsidRPr="00DF3D72" w:rsidRDefault="006D5F07" w:rsidP="006D5F07">
            <w:pPr>
              <w:spacing w:line="299" w:lineRule="exact"/>
              <w:jc w:val="center"/>
              <w:rPr>
                <w:rFonts w:ascii="Times New Roman" w:eastAsia="Times New Roman" w:hAnsi="Times New Roman"/>
                <w:sz w:val="24"/>
                <w:szCs w:val="24"/>
              </w:rPr>
            </w:pPr>
            <w:r w:rsidRPr="00DF3D72">
              <w:rPr>
                <w:rFonts w:ascii="Times New Roman" w:eastAsia="Times New Roman" w:hAnsi="Times New Roman"/>
                <w:sz w:val="24"/>
                <w:szCs w:val="24"/>
              </w:rPr>
              <w:t>6</w:t>
            </w:r>
          </w:p>
        </w:tc>
        <w:tc>
          <w:tcPr>
            <w:tcW w:w="3969" w:type="dxa"/>
          </w:tcPr>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Обоснование использования ПМО</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для реализации задач ООП; наличие и</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оптимальность других учебных и</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дидактических материалов, включая</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цифровые образовательные</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ресурсы, частота их использования</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учащимися на индивидуальном уровне</w:t>
            </w:r>
          </w:p>
        </w:tc>
        <w:tc>
          <w:tcPr>
            <w:tcW w:w="3827" w:type="dxa"/>
          </w:tcPr>
          <w:p w:rsidR="006D5F07" w:rsidRPr="00DF3D72" w:rsidRDefault="006D5F07" w:rsidP="006D5F07">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приобретение учебников, учебных пособий, цифровых образовательных ресурсов;</w:t>
            </w:r>
          </w:p>
          <w:p w:rsidR="006D5F07" w:rsidRPr="00DF3D72" w:rsidRDefault="006D5F07" w:rsidP="006D5F07">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аттестация учебных кабинетов через проведение Смотра учебных кабинетов;</w:t>
            </w:r>
          </w:p>
          <w:p w:rsidR="006D5F07" w:rsidRPr="00DF3D72" w:rsidRDefault="006D5F07" w:rsidP="006D5F07">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эффективное методическое сопровождение деятельности педагогических работников;</w:t>
            </w:r>
          </w:p>
        </w:tc>
      </w:tr>
      <w:tr w:rsidR="006D5F07" w:rsidTr="006D5F07">
        <w:tc>
          <w:tcPr>
            <w:tcW w:w="959" w:type="dxa"/>
          </w:tcPr>
          <w:p w:rsidR="006D5F07" w:rsidRPr="00DF3D72" w:rsidRDefault="006D5F07" w:rsidP="006D5F07">
            <w:pPr>
              <w:spacing w:line="299" w:lineRule="exact"/>
              <w:jc w:val="center"/>
              <w:rPr>
                <w:rFonts w:ascii="Times New Roman" w:eastAsia="Times New Roman" w:hAnsi="Times New Roman"/>
                <w:sz w:val="24"/>
                <w:szCs w:val="24"/>
              </w:rPr>
            </w:pPr>
            <w:r w:rsidRPr="00DF3D72">
              <w:rPr>
                <w:rFonts w:ascii="Times New Roman" w:eastAsia="Times New Roman" w:hAnsi="Times New Roman"/>
                <w:sz w:val="24"/>
                <w:szCs w:val="24"/>
              </w:rPr>
              <w:t>7</w:t>
            </w:r>
          </w:p>
        </w:tc>
        <w:tc>
          <w:tcPr>
            <w:tcW w:w="3969" w:type="dxa"/>
          </w:tcPr>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Соответствие материально-технических условий гигиеническим</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требованиям; обеспеченность</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образовательной деятельности</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необходимыми помещениями и</w:t>
            </w:r>
          </w:p>
          <w:p w:rsidR="006D5F07" w:rsidRPr="00DF3D72" w:rsidRDefault="006D5F07" w:rsidP="006D5F07">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оборудованием</w:t>
            </w:r>
          </w:p>
        </w:tc>
        <w:tc>
          <w:tcPr>
            <w:tcW w:w="3827" w:type="dxa"/>
          </w:tcPr>
          <w:p w:rsidR="006D5F07" w:rsidRPr="00DF3D72" w:rsidRDefault="006D5F07" w:rsidP="006D5F07">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эффективное распределение средств субвенции;</w:t>
            </w:r>
          </w:p>
          <w:p w:rsidR="006D5F07" w:rsidRPr="00DF3D72" w:rsidRDefault="006D5F07" w:rsidP="006D5F07">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привлечение внебюджетных средств, в том числе за счет реализации платных образовательных услуг.</w:t>
            </w:r>
          </w:p>
        </w:tc>
      </w:tr>
    </w:tbl>
    <w:p w:rsidR="006D5F07" w:rsidRDefault="006D5F07" w:rsidP="006D5F07">
      <w:pPr>
        <w:pStyle w:val="aff0"/>
        <w:rPr>
          <w:rFonts w:ascii="Times New Roman" w:eastAsia="Times New Roman" w:hAnsi="Times New Roman" w:cs="Times New Roman"/>
          <w:sz w:val="24"/>
          <w:szCs w:val="24"/>
          <w:lang w:val="ru-RU"/>
        </w:rPr>
      </w:pPr>
    </w:p>
    <w:p w:rsidR="006D5F07" w:rsidRPr="00DF3D72" w:rsidRDefault="006D5F07" w:rsidP="006D5F07">
      <w:pPr>
        <w:pStyle w:val="aff0"/>
        <w:rPr>
          <w:rFonts w:ascii="Times New Roman" w:eastAsia="Times New Roman" w:hAnsi="Times New Roman" w:cs="Times New Roman"/>
          <w:sz w:val="24"/>
          <w:szCs w:val="24"/>
          <w:lang w:val="ru-RU"/>
        </w:rPr>
      </w:pPr>
      <w:r w:rsidRPr="00DF3D72">
        <w:rPr>
          <w:rFonts w:ascii="Times New Roman" w:eastAsia="Times New Roman" w:hAnsi="Times New Roman" w:cs="Times New Roman"/>
          <w:sz w:val="24"/>
          <w:szCs w:val="24"/>
          <w:lang w:val="ru-RU"/>
        </w:rPr>
        <w:t>Основным механизмом достижения целевых ориентиров в системе условий является</w:t>
      </w:r>
    </w:p>
    <w:p w:rsidR="006D5F07" w:rsidRPr="00286FA9" w:rsidRDefault="006D5F07" w:rsidP="006D5F07">
      <w:pPr>
        <w:pStyle w:val="aff0"/>
        <w:rPr>
          <w:rFonts w:ascii="Times New Roman" w:eastAsia="Times New Roman" w:hAnsi="Times New Roman" w:cs="Times New Roman"/>
          <w:sz w:val="24"/>
          <w:szCs w:val="24"/>
          <w:lang w:val="ru-RU"/>
        </w:rPr>
      </w:pPr>
      <w:r w:rsidRPr="00286FA9">
        <w:rPr>
          <w:rFonts w:ascii="Times New Roman" w:eastAsia="Times New Roman" w:hAnsi="Times New Roman" w:cs="Times New Roman"/>
          <w:sz w:val="24"/>
          <w:szCs w:val="24"/>
          <w:lang w:val="ru-RU"/>
        </w:rPr>
        <w:t>чѐткое взаимодействие всех участников образовательного процесса: администрации,</w:t>
      </w:r>
    </w:p>
    <w:p w:rsidR="006D5F07" w:rsidRPr="00286FA9" w:rsidRDefault="006D5F07" w:rsidP="006D5F07">
      <w:pPr>
        <w:pStyle w:val="aff0"/>
        <w:rPr>
          <w:rFonts w:ascii="Times New Roman" w:eastAsia="Times New Roman" w:hAnsi="Times New Roman" w:cs="Times New Roman"/>
          <w:sz w:val="24"/>
          <w:szCs w:val="24"/>
          <w:lang w:val="ru-RU"/>
        </w:rPr>
      </w:pPr>
      <w:r w:rsidRPr="00286FA9">
        <w:rPr>
          <w:rFonts w:ascii="Times New Roman" w:eastAsia="Times New Roman" w:hAnsi="Times New Roman" w:cs="Times New Roman"/>
          <w:sz w:val="24"/>
          <w:szCs w:val="24"/>
          <w:lang w:val="ru-RU"/>
        </w:rPr>
        <w:t>педагогических работников, учащихся, родителей, социальных партнеров.</w:t>
      </w:r>
      <w:r w:rsidRPr="00286FA9">
        <w:rPr>
          <w:rFonts w:ascii="Times New Roman" w:eastAsia="Times New Roman" w:hAnsi="Times New Roman" w:cs="Times New Roman"/>
          <w:sz w:val="24"/>
          <w:szCs w:val="24"/>
          <w:lang w:val="ru-RU"/>
        </w:rPr>
        <w:cr/>
      </w:r>
    </w:p>
    <w:p w:rsidR="006D5F07" w:rsidRPr="00BE3CD9" w:rsidRDefault="006D5F07" w:rsidP="006D5F07">
      <w:pPr>
        <w:spacing w:line="200" w:lineRule="exact"/>
        <w:jc w:val="center"/>
        <w:rPr>
          <w:rFonts w:ascii="Times New Roman" w:eastAsia="Times New Roman" w:hAnsi="Times New Roman" w:cs="Times New Roman"/>
          <w:b/>
          <w:sz w:val="24"/>
          <w:szCs w:val="24"/>
        </w:rPr>
      </w:pPr>
      <w:r w:rsidRPr="00BE3CD9">
        <w:rPr>
          <w:rFonts w:ascii="Times New Roman" w:eastAsia="Times New Roman" w:hAnsi="Times New Roman" w:cs="Times New Roman"/>
          <w:b/>
          <w:sz w:val="24"/>
          <w:szCs w:val="24"/>
        </w:rPr>
        <w:t>Модель сетевого графика (дорожной карты) по формированию необходимой</w:t>
      </w:r>
    </w:p>
    <w:p w:rsidR="006D5F07" w:rsidRPr="00BE3CD9" w:rsidRDefault="006D5F07" w:rsidP="006D5F07">
      <w:pPr>
        <w:spacing w:line="200" w:lineRule="exact"/>
        <w:jc w:val="center"/>
        <w:rPr>
          <w:rFonts w:ascii="Times New Roman" w:eastAsia="Times New Roman" w:hAnsi="Times New Roman" w:cs="Times New Roman"/>
          <w:b/>
          <w:sz w:val="24"/>
          <w:szCs w:val="24"/>
        </w:rPr>
      </w:pPr>
      <w:r w:rsidRPr="00BE3CD9">
        <w:rPr>
          <w:rFonts w:ascii="Times New Roman" w:eastAsia="Times New Roman" w:hAnsi="Times New Roman" w:cs="Times New Roman"/>
          <w:b/>
          <w:sz w:val="24"/>
          <w:szCs w:val="24"/>
        </w:rPr>
        <w:t>системы условий реализации основной образовательной программы начального общего</w:t>
      </w:r>
    </w:p>
    <w:p w:rsidR="006D5F07" w:rsidRPr="00BE3CD9" w:rsidRDefault="006D5F07" w:rsidP="006D5F07">
      <w:pPr>
        <w:spacing w:line="200" w:lineRule="exact"/>
        <w:jc w:val="center"/>
        <w:rPr>
          <w:rFonts w:ascii="Times New Roman" w:eastAsia="Times New Roman" w:hAnsi="Times New Roman" w:cs="Times New Roman"/>
          <w:b/>
          <w:sz w:val="24"/>
          <w:szCs w:val="24"/>
        </w:rPr>
      </w:pPr>
      <w:r w:rsidRPr="00BE3CD9">
        <w:rPr>
          <w:rFonts w:ascii="Times New Roman" w:eastAsia="Times New Roman" w:hAnsi="Times New Roman" w:cs="Times New Roman"/>
          <w:b/>
          <w:sz w:val="24"/>
          <w:szCs w:val="24"/>
        </w:rPr>
        <w:t>образования</w:t>
      </w:r>
      <w:r w:rsidRPr="00BE3CD9">
        <w:rPr>
          <w:rFonts w:ascii="Times New Roman" w:eastAsia="Times New Roman" w:hAnsi="Times New Roman" w:cs="Times New Roman"/>
          <w:b/>
          <w:sz w:val="24"/>
          <w:szCs w:val="24"/>
        </w:rPr>
        <w:cr/>
      </w:r>
    </w:p>
    <w:tbl>
      <w:tblPr>
        <w:tblW w:w="8647" w:type="dxa"/>
        <w:tblInd w:w="113" w:type="dxa"/>
        <w:tblLayout w:type="fixed"/>
        <w:tblCellMar>
          <w:left w:w="0" w:type="dxa"/>
          <w:right w:w="0" w:type="dxa"/>
        </w:tblCellMar>
        <w:tblLook w:val="0000" w:firstRow="0" w:lastRow="0" w:firstColumn="0" w:lastColumn="0" w:noHBand="0" w:noVBand="0"/>
      </w:tblPr>
      <w:tblGrid>
        <w:gridCol w:w="2127"/>
        <w:gridCol w:w="4252"/>
        <w:gridCol w:w="2268"/>
      </w:tblGrid>
      <w:tr w:rsidR="006D5F07" w:rsidRPr="00DF3D72" w:rsidTr="006D5F07">
        <w:trPr>
          <w:trHeight w:val="20"/>
          <w:tblHeader/>
        </w:trPr>
        <w:tc>
          <w:tcPr>
            <w:tcW w:w="21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D5F07" w:rsidRPr="00DF3D72" w:rsidRDefault="006D5F07" w:rsidP="006D5F07">
            <w:pPr>
              <w:spacing w:line="200" w:lineRule="exact"/>
              <w:rPr>
                <w:rFonts w:ascii="Times New Roman" w:eastAsia="Times New Roman" w:hAnsi="Times New Roman" w:cs="Times New Roman"/>
                <w:b/>
                <w:bCs/>
                <w:sz w:val="24"/>
                <w:szCs w:val="24"/>
              </w:rPr>
            </w:pPr>
            <w:r w:rsidRPr="00DF3D72">
              <w:rPr>
                <w:rFonts w:ascii="Times New Roman" w:eastAsia="Times New Roman" w:hAnsi="Times New Roman" w:cs="Times New Roman"/>
                <w:b/>
                <w:bCs/>
                <w:sz w:val="24"/>
                <w:szCs w:val="24"/>
              </w:rPr>
              <w:t xml:space="preserve">Направление </w:t>
            </w:r>
            <w:r w:rsidRPr="00DF3D72">
              <w:rPr>
                <w:rFonts w:ascii="Times New Roman" w:eastAsia="Times New Roman" w:hAnsi="Times New Roman" w:cs="Times New Roman"/>
                <w:b/>
                <w:bCs/>
                <w:sz w:val="24"/>
                <w:szCs w:val="24"/>
              </w:rPr>
              <w:br/>
              <w:t>мероприятий</w:t>
            </w: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D5F07" w:rsidRPr="00DF3D72" w:rsidRDefault="006D5F07" w:rsidP="006D5F07">
            <w:pPr>
              <w:spacing w:line="200" w:lineRule="exact"/>
              <w:rPr>
                <w:rFonts w:ascii="Times New Roman" w:eastAsia="Times New Roman" w:hAnsi="Times New Roman" w:cs="Times New Roman"/>
                <w:b/>
                <w:bCs/>
                <w:sz w:val="24"/>
                <w:szCs w:val="24"/>
              </w:rPr>
            </w:pPr>
            <w:r w:rsidRPr="00DF3D72">
              <w:rPr>
                <w:rFonts w:ascii="Times New Roman" w:eastAsia="Times New Roman" w:hAnsi="Times New Roman" w:cs="Times New Roman"/>
                <w:b/>
                <w:bCs/>
                <w:sz w:val="24"/>
                <w:szCs w:val="24"/>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D5F07" w:rsidRPr="00DF3D72" w:rsidRDefault="006D5F07" w:rsidP="006D5F07">
            <w:pPr>
              <w:spacing w:line="200" w:lineRule="exact"/>
              <w:rPr>
                <w:rFonts w:ascii="Times New Roman" w:eastAsia="Times New Roman" w:hAnsi="Times New Roman" w:cs="Times New Roman"/>
                <w:b/>
                <w:bCs/>
                <w:sz w:val="24"/>
                <w:szCs w:val="24"/>
              </w:rPr>
            </w:pPr>
            <w:r w:rsidRPr="00DF3D72">
              <w:rPr>
                <w:rFonts w:ascii="Times New Roman" w:eastAsia="Times New Roman" w:hAnsi="Times New Roman" w:cs="Times New Roman"/>
                <w:b/>
                <w:bCs/>
                <w:sz w:val="24"/>
                <w:szCs w:val="24"/>
              </w:rPr>
              <w:t>Сроки реализации</w:t>
            </w:r>
          </w:p>
        </w:tc>
      </w:tr>
      <w:tr w:rsidR="006D5F07" w:rsidRPr="00DF3D72" w:rsidTr="006D5F07">
        <w:trPr>
          <w:trHeight w:val="20"/>
        </w:trPr>
        <w:tc>
          <w:tcPr>
            <w:tcW w:w="212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I.</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Нормативное обеспечение введения ФГОС НОО</w:t>
            </w: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1.</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 xml:space="preserve">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Май 2022</w:t>
            </w:r>
          </w:p>
        </w:tc>
      </w:tr>
      <w:tr w:rsidR="006D5F07" w:rsidRPr="00DF3D72" w:rsidTr="006D5F07">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6D5F07" w:rsidRPr="00DF3D72" w:rsidRDefault="006D5F07" w:rsidP="006D5F07">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2.</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Разработка на основе программы начального общего образования основной образовательной программы (ООП)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До 31.05.2022</w:t>
            </w:r>
          </w:p>
        </w:tc>
      </w:tr>
      <w:tr w:rsidR="006D5F07" w:rsidRPr="00DF3D72" w:rsidTr="006D5F07">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6D5F07" w:rsidRPr="00DF3D72" w:rsidRDefault="006D5F07" w:rsidP="006D5F07">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3.</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Утверждение ООП организации, осуществляющей образовательную деятельность</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До 31.05.2022</w:t>
            </w:r>
          </w:p>
        </w:tc>
      </w:tr>
      <w:tr w:rsidR="006D5F07" w:rsidRPr="00DF3D72" w:rsidTr="006D5F07">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6D5F07" w:rsidRPr="00DF3D72" w:rsidRDefault="006D5F07" w:rsidP="006D5F07">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4.</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Обеспечение соответствия нормативной базы школы требованиям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До 31.05.2022</w:t>
            </w:r>
          </w:p>
        </w:tc>
      </w:tr>
      <w:tr w:rsidR="006D5F07" w:rsidRPr="00DF3D72" w:rsidTr="006D5F07">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6D5F07" w:rsidRPr="00DF3D72" w:rsidRDefault="006D5F07" w:rsidP="006D5F07">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5.</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Приведение должностных инструкций работников образовательной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До 31.05.2022</w:t>
            </w:r>
          </w:p>
        </w:tc>
      </w:tr>
      <w:tr w:rsidR="006D5F07" w:rsidRPr="00DF3D72" w:rsidTr="006D5F07">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6D5F07" w:rsidRPr="00DF3D72" w:rsidRDefault="006D5F07" w:rsidP="006D5F07">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6.</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Разработка и утверждение плана-графика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Май 2022</w:t>
            </w:r>
          </w:p>
        </w:tc>
      </w:tr>
      <w:tr w:rsidR="006D5F07" w:rsidRPr="00DF3D72" w:rsidTr="006D5F07">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6D5F07" w:rsidRPr="00DF3D72" w:rsidRDefault="006D5F07" w:rsidP="006D5F07">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7.</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Определение списка учебников и учебных пособий, используемых в образовательной деятельности в соответствии с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До 31.05.2022</w:t>
            </w:r>
          </w:p>
        </w:tc>
      </w:tr>
      <w:tr w:rsidR="006D5F07" w:rsidRPr="00DF3D72" w:rsidTr="006D5F07">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6D5F07" w:rsidRPr="00DF3D72" w:rsidRDefault="006D5F07" w:rsidP="006D5F07">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8.</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постоянно</w:t>
            </w:r>
          </w:p>
        </w:tc>
      </w:tr>
      <w:tr w:rsidR="006D5F07" w:rsidRPr="00DF3D72" w:rsidTr="006D5F07">
        <w:trPr>
          <w:trHeight w:val="20"/>
        </w:trPr>
        <w:tc>
          <w:tcPr>
            <w:tcW w:w="2127"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9.</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Разработка:</w:t>
            </w:r>
          </w:p>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образовательных программ (индивидуальных и</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др.);</w:t>
            </w:r>
          </w:p>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учебного плана;</w:t>
            </w:r>
          </w:p>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рабочих программ учебных предметов, курсов, дисциплин, модулей;</w:t>
            </w:r>
          </w:p>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годового календарного учебного графика;</w:t>
            </w:r>
          </w:p>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положений о внеурочной деятельности обучающихся;</w:t>
            </w:r>
          </w:p>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положения об организации домашней работы обучающихся;</w:t>
            </w:r>
          </w:p>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положения о формах получения обра</w:t>
            </w:r>
            <w:r>
              <w:rPr>
                <w:rFonts w:ascii="Times New Roman" w:eastAsia="Times New Roman" w:hAnsi="Times New Roman" w:cs="Times New Roman"/>
                <w:sz w:val="24"/>
                <w:szCs w:val="24"/>
              </w:rPr>
              <w:t>зования;</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6D5F07" w:rsidRDefault="006D5F07" w:rsidP="006D5F07">
            <w:pPr>
              <w:spacing w:line="200" w:lineRule="exact"/>
              <w:rPr>
                <w:rFonts w:ascii="Times New Roman" w:eastAsia="Times New Roman" w:hAnsi="Times New Roman" w:cs="Times New Roman"/>
                <w:sz w:val="24"/>
                <w:szCs w:val="24"/>
              </w:rPr>
            </w:pPr>
          </w:p>
          <w:p w:rsidR="006D5F07" w:rsidRDefault="006D5F07" w:rsidP="006D5F0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Май, август (ежегодно)</w:t>
            </w:r>
          </w:p>
          <w:p w:rsidR="006D5F07" w:rsidRDefault="006D5F07" w:rsidP="006D5F07">
            <w:pPr>
              <w:spacing w:line="200" w:lineRule="exact"/>
              <w:rPr>
                <w:rFonts w:ascii="Times New Roman" w:eastAsia="Times New Roman" w:hAnsi="Times New Roman" w:cs="Times New Roman"/>
                <w:sz w:val="24"/>
                <w:szCs w:val="24"/>
              </w:rPr>
            </w:pPr>
          </w:p>
          <w:p w:rsidR="006D5F07" w:rsidRDefault="006D5F07" w:rsidP="006D5F07">
            <w:pPr>
              <w:spacing w:line="200" w:lineRule="exact"/>
              <w:rPr>
                <w:rFonts w:ascii="Times New Roman" w:eastAsia="Times New Roman" w:hAnsi="Times New Roman" w:cs="Times New Roman"/>
                <w:sz w:val="24"/>
                <w:szCs w:val="24"/>
              </w:rPr>
            </w:pPr>
          </w:p>
          <w:p w:rsidR="006D5F07" w:rsidRDefault="006D5F07" w:rsidP="006D5F07">
            <w:pPr>
              <w:spacing w:line="200" w:lineRule="exact"/>
              <w:rPr>
                <w:rFonts w:ascii="Times New Roman" w:eastAsia="Times New Roman" w:hAnsi="Times New Roman" w:cs="Times New Roman"/>
                <w:sz w:val="24"/>
                <w:szCs w:val="24"/>
              </w:rPr>
            </w:pPr>
          </w:p>
          <w:p w:rsidR="006D5F07" w:rsidRDefault="006D5F07" w:rsidP="006D5F07">
            <w:pPr>
              <w:spacing w:line="200" w:lineRule="exact"/>
              <w:rPr>
                <w:rFonts w:ascii="Times New Roman" w:eastAsia="Times New Roman" w:hAnsi="Times New Roman" w:cs="Times New Roman"/>
                <w:sz w:val="24"/>
                <w:szCs w:val="24"/>
              </w:rPr>
            </w:pPr>
          </w:p>
          <w:p w:rsidR="006D5F07" w:rsidRDefault="006D5F07" w:rsidP="006D5F07">
            <w:pPr>
              <w:spacing w:line="200" w:lineRule="exact"/>
              <w:rPr>
                <w:rFonts w:ascii="Times New Roman" w:eastAsia="Times New Roman" w:hAnsi="Times New Roman" w:cs="Times New Roman"/>
                <w:sz w:val="24"/>
                <w:szCs w:val="24"/>
              </w:rPr>
            </w:pPr>
          </w:p>
          <w:p w:rsidR="006D5F07" w:rsidRDefault="006D5F07" w:rsidP="006D5F07">
            <w:pPr>
              <w:spacing w:line="200" w:lineRule="exact"/>
              <w:rPr>
                <w:rFonts w:ascii="Times New Roman" w:eastAsia="Times New Roman" w:hAnsi="Times New Roman" w:cs="Times New Roman"/>
                <w:sz w:val="24"/>
                <w:szCs w:val="24"/>
              </w:rPr>
            </w:pPr>
          </w:p>
          <w:p w:rsidR="006D5F07" w:rsidRPr="00DF3D72" w:rsidRDefault="006D5F07" w:rsidP="006D5F0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По мере необходимости</w:t>
            </w:r>
          </w:p>
        </w:tc>
      </w:tr>
      <w:tr w:rsidR="006D5F07" w:rsidRPr="00DF3D72" w:rsidTr="006D5F07">
        <w:trPr>
          <w:trHeight w:val="20"/>
        </w:trPr>
        <w:tc>
          <w:tcPr>
            <w:tcW w:w="2127"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xml:space="preserve">II. Финансовое обеспечение введения </w:t>
            </w:r>
            <w:r w:rsidRPr="00DF3D72">
              <w:rPr>
                <w:rFonts w:ascii="Times New Roman" w:eastAsia="Times New Roman" w:hAnsi="Times New Roman" w:cs="Times New Roman"/>
                <w:sz w:val="24"/>
                <w:szCs w:val="24"/>
              </w:rPr>
              <w:br/>
              <w:t>ФГОС НОО</w:t>
            </w:r>
          </w:p>
        </w:tc>
        <w:tc>
          <w:tcPr>
            <w:tcW w:w="4252"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1.</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Определение объёма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 январь (ежегодно)</w:t>
            </w:r>
          </w:p>
        </w:tc>
      </w:tr>
      <w:tr w:rsidR="006D5F07" w:rsidRPr="00DF3D72" w:rsidTr="006D5F07">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6D5F07" w:rsidRPr="00DF3D72" w:rsidRDefault="006D5F07" w:rsidP="006D5F07">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2.</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По мере необходимости</w:t>
            </w:r>
          </w:p>
        </w:tc>
      </w:tr>
      <w:tr w:rsidR="006D5F07" w:rsidRPr="00DF3D72" w:rsidTr="006D5F07">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6D5F07" w:rsidRPr="00DF3D72" w:rsidRDefault="006D5F07" w:rsidP="006D5F07">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3.</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По мере необходимости</w:t>
            </w:r>
          </w:p>
        </w:tc>
      </w:tr>
      <w:tr w:rsidR="006D5F07" w:rsidRPr="00DF3D72" w:rsidTr="006D5F07">
        <w:trPr>
          <w:trHeight w:val="20"/>
        </w:trPr>
        <w:tc>
          <w:tcPr>
            <w:tcW w:w="2127"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III.</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Организационное обеспечение введения ФГОС НОО</w:t>
            </w:r>
          </w:p>
        </w:tc>
        <w:tc>
          <w:tcPr>
            <w:tcW w:w="425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1.</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 xml:space="preserve"> Обеспечение координации взаимодействия участников образовательных отношений по организации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постоянно</w:t>
            </w:r>
          </w:p>
        </w:tc>
      </w:tr>
      <w:tr w:rsidR="006D5F07" w:rsidRPr="00DF3D72" w:rsidTr="006D5F07">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6D5F07" w:rsidRPr="00DF3D72" w:rsidRDefault="006D5F07" w:rsidP="006D5F07">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2.</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r>
      <w:tr w:rsidR="006D5F07" w:rsidRPr="00DF3D72" w:rsidTr="006D5F07">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6D5F07" w:rsidRPr="00DF3D72" w:rsidRDefault="006D5F07" w:rsidP="006D5F07">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3.</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Май (ежегодно)</w:t>
            </w:r>
          </w:p>
        </w:tc>
      </w:tr>
      <w:tr w:rsidR="006D5F07" w:rsidRPr="00DF3D72" w:rsidTr="006D5F07">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6D5F07" w:rsidRPr="00DF3D72" w:rsidRDefault="006D5F07" w:rsidP="006D5F07">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4.</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p>
        </w:tc>
      </w:tr>
      <w:tr w:rsidR="006D5F07" w:rsidRPr="00DF3D72" w:rsidTr="006D5F07">
        <w:trPr>
          <w:trHeight w:val="20"/>
        </w:trPr>
        <w:tc>
          <w:tcPr>
            <w:tcW w:w="2127"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IV.</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Кадровое обеспечение введения ФГОС НОО</w:t>
            </w:r>
          </w:p>
        </w:tc>
        <w:tc>
          <w:tcPr>
            <w:tcW w:w="425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1.</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Анализ кадрового обеспечения введения и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Март-август (ежегодно)</w:t>
            </w:r>
          </w:p>
        </w:tc>
      </w:tr>
      <w:tr w:rsidR="006D5F07" w:rsidRPr="00DF3D72" w:rsidTr="006D5F07">
        <w:trPr>
          <w:trHeight w:val="20"/>
        </w:trPr>
        <w:tc>
          <w:tcPr>
            <w:tcW w:w="2127" w:type="dxa"/>
            <w:vMerge/>
            <w:tcBorders>
              <w:left w:val="single" w:sz="4" w:space="0" w:color="000000"/>
              <w:right w:val="single" w:sz="4" w:space="0" w:color="000000"/>
            </w:tcBorders>
          </w:tcPr>
          <w:p w:rsidR="006D5F07" w:rsidRPr="00DF3D72" w:rsidRDefault="006D5F07" w:rsidP="006D5F07">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2.</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 xml:space="preserve">Создание (корректировка) плана-графика повышения квалификации педагогических и руководящих работников образовательной организации в связи с введением </w:t>
            </w:r>
            <w:r w:rsidRPr="00DF3D72">
              <w:rPr>
                <w:rFonts w:ascii="Times New Roman" w:eastAsia="Times New Roman" w:hAnsi="Times New Roman" w:cs="Times New Roman"/>
                <w:sz w:val="24"/>
                <w:szCs w:val="24"/>
              </w:rPr>
              <w:br/>
              <w:t>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r>
      <w:tr w:rsidR="006D5F07" w:rsidRPr="00DF3D72" w:rsidTr="006D5F07">
        <w:trPr>
          <w:trHeight w:val="20"/>
        </w:trPr>
        <w:tc>
          <w:tcPr>
            <w:tcW w:w="2127"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3.</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r>
      <w:tr w:rsidR="006D5F07" w:rsidRPr="00DF3D72" w:rsidTr="006D5F07">
        <w:trPr>
          <w:trHeight w:val="20"/>
        </w:trPr>
        <w:tc>
          <w:tcPr>
            <w:tcW w:w="212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V.</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Информационное обеспечение введения ФГОС НОО</w:t>
            </w: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1.</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Размещение на сайте образовательной организации информационных материалов о введении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По мере необходимости</w:t>
            </w:r>
          </w:p>
        </w:tc>
      </w:tr>
      <w:tr w:rsidR="006D5F07" w:rsidRPr="00DF3D72" w:rsidTr="006D5F07">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6D5F07" w:rsidRPr="00DF3D72" w:rsidRDefault="006D5F07" w:rsidP="006D5F07">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2.</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 xml:space="preserve">Широкое информирование родителей (законных представителей) как участников образовательного процесса о введении и реализации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Март 2022г</w:t>
            </w:r>
          </w:p>
        </w:tc>
      </w:tr>
      <w:tr w:rsidR="006D5F07" w:rsidRPr="00DF3D72" w:rsidTr="006D5F07">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6D5F07" w:rsidRPr="00DF3D72" w:rsidRDefault="006D5F07" w:rsidP="006D5F07">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3.</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Обеспечение публичной отчётности образовательной организации о ходе и результатах введения и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Май 2023г</w:t>
            </w:r>
          </w:p>
        </w:tc>
      </w:tr>
      <w:tr w:rsidR="006D5F07" w:rsidRPr="00DF3D72" w:rsidTr="006D5F07">
        <w:trPr>
          <w:trHeight w:val="20"/>
        </w:trPr>
        <w:tc>
          <w:tcPr>
            <w:tcW w:w="212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VI.</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Материальнотехническое обеспечение введения ФГОС НОО</w:t>
            </w: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1.</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 xml:space="preserve">Характеристика материально-технического обеспечения введения </w:t>
            </w:r>
            <w:r w:rsidRPr="00DF3D72">
              <w:rPr>
                <w:rFonts w:ascii="Times New Roman" w:eastAsia="Times New Roman" w:hAnsi="Times New Roman" w:cs="Times New Roman"/>
                <w:sz w:val="24"/>
                <w:szCs w:val="24"/>
              </w:rPr>
              <w:br/>
              <w:t xml:space="preserve">и реализации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 (ежегодно)</w:t>
            </w:r>
          </w:p>
        </w:tc>
      </w:tr>
      <w:tr w:rsidR="006D5F07" w:rsidRPr="00DF3D72" w:rsidTr="006D5F07">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6D5F07" w:rsidRPr="00DF3D72" w:rsidRDefault="006D5F07" w:rsidP="006D5F07">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2.</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Обеспечение соответствия материально-технической базы образовательной организации требованиям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Май (ежегодно)</w:t>
            </w:r>
          </w:p>
        </w:tc>
      </w:tr>
      <w:tr w:rsidR="006D5F07" w:rsidRPr="00DF3D72" w:rsidTr="006D5F07">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6D5F07" w:rsidRPr="00DF3D72" w:rsidRDefault="006D5F07" w:rsidP="006D5F07">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3.</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постоянно</w:t>
            </w:r>
          </w:p>
        </w:tc>
      </w:tr>
      <w:tr w:rsidR="006D5F07" w:rsidRPr="00DF3D72" w:rsidTr="006D5F07">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6D5F07" w:rsidRPr="00DF3D72" w:rsidRDefault="006D5F07" w:rsidP="006D5F07">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4.</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Обеспечение соответствия информационно-образовательной среды требованиям ФГОС НОО:</w:t>
            </w:r>
          </w:p>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укомплектованность библиотечно-информационного центра печатными и электронными образовательными ресурсами;</w:t>
            </w:r>
          </w:p>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6D5F07" w:rsidRPr="00DF3D72" w:rsidRDefault="006D5F07" w:rsidP="006D5F07">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D5F07" w:rsidRDefault="006D5F07" w:rsidP="006D5F07">
            <w:pPr>
              <w:spacing w:line="200" w:lineRule="exact"/>
              <w:rPr>
                <w:rFonts w:ascii="Times New Roman" w:eastAsia="Times New Roman" w:hAnsi="Times New Roman" w:cs="Times New Roman"/>
                <w:sz w:val="24"/>
                <w:szCs w:val="24"/>
              </w:rPr>
            </w:pPr>
          </w:p>
          <w:p w:rsidR="006D5F07" w:rsidRDefault="006D5F07" w:rsidP="006D5F07">
            <w:pPr>
              <w:spacing w:line="200" w:lineRule="exact"/>
              <w:rPr>
                <w:rFonts w:ascii="Times New Roman" w:eastAsia="Times New Roman" w:hAnsi="Times New Roman" w:cs="Times New Roman"/>
                <w:sz w:val="24"/>
                <w:szCs w:val="24"/>
              </w:rPr>
            </w:pPr>
          </w:p>
          <w:p w:rsidR="006D5F07" w:rsidRPr="00DF3D72" w:rsidRDefault="006D5F07" w:rsidP="006D5F0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постоянно</w:t>
            </w:r>
          </w:p>
        </w:tc>
      </w:tr>
    </w:tbl>
    <w:p w:rsidR="006D5F07" w:rsidRDefault="006D5F07" w:rsidP="00012AA3">
      <w:pPr>
        <w:spacing w:line="238" w:lineRule="auto"/>
        <w:ind w:left="260" w:right="120" w:firstLine="708"/>
        <w:jc w:val="both"/>
        <w:rPr>
          <w:rFonts w:ascii="Times New Roman" w:eastAsia="Times New Roman" w:hAnsi="Times New Roman"/>
          <w:sz w:val="24"/>
        </w:rPr>
      </w:pPr>
    </w:p>
    <w:p w:rsidR="009513C6" w:rsidRPr="00CA513E" w:rsidRDefault="009513C6" w:rsidP="009513C6">
      <w:pPr>
        <w:tabs>
          <w:tab w:val="left" w:pos="1254"/>
        </w:tabs>
        <w:spacing w:after="0" w:line="234" w:lineRule="auto"/>
        <w:ind w:right="120"/>
        <w:jc w:val="both"/>
        <w:rPr>
          <w:rFonts w:ascii="Symbol" w:eastAsia="Symbol" w:hAnsi="Symbol"/>
          <w:i/>
          <w:sz w:val="24"/>
        </w:rPr>
      </w:pPr>
    </w:p>
    <w:sectPr w:rsidR="009513C6" w:rsidRPr="00CA513E" w:rsidSect="00012AA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421" w:rsidRDefault="00D67421" w:rsidP="00060420">
      <w:pPr>
        <w:spacing w:after="0" w:line="240" w:lineRule="auto"/>
      </w:pPr>
      <w:r>
        <w:separator/>
      </w:r>
    </w:p>
  </w:endnote>
  <w:endnote w:type="continuationSeparator" w:id="0">
    <w:p w:rsidR="00D67421" w:rsidRDefault="00D67421" w:rsidP="00060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Minion Pro">
    <w:altName w:val="Times New Roman"/>
    <w:charset w:val="00"/>
    <w:family w:val="roman"/>
    <w:pitch w:val="variable"/>
  </w:font>
  <w:font w:name="SchoolBookSanPin-Bold">
    <w:altName w:val="Calibri"/>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YS Tex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pPr>
      <w:spacing w:line="1" w:lineRule="exac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pPr>
      <w:spacing w:line="1" w:lineRule="exac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pPr>
      <w:spacing w:line="1" w:lineRule="exac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pPr>
      <w:spacing w:line="1" w:lineRule="exac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pPr>
      <w:spacing w:line="1" w:lineRule="exac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pPr>
      <w:spacing w:line="1" w:lineRule="exac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421" w:rsidRDefault="00D67421" w:rsidP="00060420">
      <w:pPr>
        <w:spacing w:after="0" w:line="240" w:lineRule="auto"/>
      </w:pPr>
      <w:r>
        <w:separator/>
      </w:r>
    </w:p>
  </w:footnote>
  <w:footnote w:type="continuationSeparator" w:id="0">
    <w:p w:rsidR="00D67421" w:rsidRDefault="00D67421" w:rsidP="00060420">
      <w:pPr>
        <w:spacing w:after="0" w:line="240" w:lineRule="auto"/>
      </w:pPr>
      <w:r>
        <w:continuationSeparator/>
      </w:r>
    </w:p>
  </w:footnote>
  <w:footnote w:id="1">
    <w:p w:rsidR="001E1536" w:rsidRPr="005636D9" w:rsidRDefault="001E1536" w:rsidP="00E31CEC">
      <w:pPr>
        <w:pStyle w:val="a8"/>
        <w:spacing w:line="240" w:lineRule="auto"/>
        <w:ind w:left="0" w:firstLine="0"/>
        <w:rPr>
          <w:rFonts w:ascii="Times New Roman" w:hAnsi="Times New Roman" w:cs="Times New Roman"/>
          <w:sz w:val="16"/>
          <w:szCs w:val="16"/>
        </w:rPr>
      </w:pPr>
    </w:p>
  </w:footnote>
  <w:footnote w:id="2">
    <w:p w:rsidR="001E1536" w:rsidRPr="005636D9" w:rsidRDefault="001E1536" w:rsidP="00D70630">
      <w:pPr>
        <w:spacing w:line="240" w:lineRule="auto"/>
        <w:rPr>
          <w:rFonts w:ascii="Times New Roman" w:hAnsi="Times New Roman" w:cs="Times New Roman"/>
          <w:sz w:val="16"/>
          <w:szCs w:val="16"/>
        </w:rPr>
      </w:pPr>
    </w:p>
  </w:footnote>
  <w:footnote w:id="3">
    <w:p w:rsidR="001E1536" w:rsidRPr="005636D9" w:rsidRDefault="001E1536" w:rsidP="00897C9F">
      <w:pPr>
        <w:pStyle w:val="a8"/>
        <w:spacing w:line="240" w:lineRule="auto"/>
        <w:ind w:left="0" w:firstLine="0"/>
        <w:rPr>
          <w:rFonts w:ascii="Times New Roman" w:hAnsi="Times New Roman" w:cs="Times New Roman"/>
          <w:sz w:val="16"/>
          <w:szCs w:val="16"/>
        </w:rPr>
      </w:pPr>
    </w:p>
  </w:footnote>
  <w:footnote w:id="4">
    <w:p w:rsidR="001E1536" w:rsidRPr="005636D9" w:rsidRDefault="001E1536" w:rsidP="00897C9F">
      <w:pPr>
        <w:pStyle w:val="a8"/>
        <w:spacing w:line="240" w:lineRule="auto"/>
        <w:ind w:left="0" w:firstLine="0"/>
        <w:rPr>
          <w:rFonts w:ascii="Times New Roman" w:hAnsi="Times New Roman" w:cs="Times New Roman"/>
          <w:sz w:val="16"/>
          <w:szCs w:val="16"/>
        </w:rPr>
      </w:pPr>
    </w:p>
  </w:footnote>
  <w:footnote w:id="5">
    <w:p w:rsidR="001E1536" w:rsidRPr="005636D9" w:rsidRDefault="001E1536" w:rsidP="00042D36">
      <w:pPr>
        <w:pStyle w:val="a8"/>
        <w:spacing w:line="240" w:lineRule="auto"/>
        <w:ind w:left="0" w:firstLine="0"/>
        <w:rPr>
          <w:rFonts w:ascii="Times New Roman" w:hAnsi="Times New Roman" w:cs="Times New Roman"/>
          <w:sz w:val="16"/>
          <w:szCs w:val="16"/>
        </w:rPr>
      </w:pPr>
    </w:p>
  </w:footnote>
  <w:footnote w:id="6">
    <w:p w:rsidR="001E1536" w:rsidRPr="005636D9" w:rsidRDefault="001E1536" w:rsidP="00042D36">
      <w:pPr>
        <w:pStyle w:val="a8"/>
        <w:spacing w:line="240" w:lineRule="auto"/>
        <w:ind w:left="0" w:firstLine="0"/>
        <w:rPr>
          <w:rFonts w:ascii="Times New Roman" w:hAnsi="Times New Roman" w:cs="Times New Roman"/>
          <w:sz w:val="16"/>
          <w:szCs w:val="16"/>
        </w:rPr>
      </w:pPr>
    </w:p>
  </w:footnote>
  <w:footnote w:id="7">
    <w:p w:rsidR="001E1536" w:rsidRPr="005636D9" w:rsidRDefault="001E1536" w:rsidP="00042D36">
      <w:pPr>
        <w:pStyle w:val="a8"/>
        <w:spacing w:line="240" w:lineRule="auto"/>
        <w:ind w:left="0" w:firstLine="0"/>
        <w:rPr>
          <w:rFonts w:ascii="Times New Roman" w:hAnsi="Times New Roman" w:cs="Times New Roman"/>
          <w:sz w:val="16"/>
          <w:szCs w:val="16"/>
        </w:rPr>
      </w:pPr>
    </w:p>
  </w:footnote>
  <w:footnote w:id="8">
    <w:p w:rsidR="001E1536" w:rsidRPr="005636D9" w:rsidRDefault="001E1536" w:rsidP="00D2178A">
      <w:pPr>
        <w:pStyle w:val="a8"/>
        <w:spacing w:line="240" w:lineRule="auto"/>
        <w:ind w:left="0" w:firstLine="0"/>
        <w:rPr>
          <w:rFonts w:ascii="Times New Roman" w:hAnsi="Times New Roman" w:cs="Times New Roman"/>
          <w:sz w:val="16"/>
          <w:szCs w:val="16"/>
        </w:rPr>
      </w:pPr>
    </w:p>
  </w:footnote>
  <w:footnote w:id="9">
    <w:p w:rsidR="001E1536" w:rsidRPr="005636D9" w:rsidRDefault="001E1536" w:rsidP="00D2178A">
      <w:pPr>
        <w:pStyle w:val="a8"/>
        <w:spacing w:line="240" w:lineRule="auto"/>
        <w:ind w:left="0" w:firstLine="0"/>
        <w:rPr>
          <w:rFonts w:ascii="Times New Roman" w:hAnsi="Times New Roman" w:cs="Times New Roman"/>
          <w:sz w:val="16"/>
          <w:szCs w:val="16"/>
        </w:rPr>
      </w:pPr>
    </w:p>
  </w:footnote>
  <w:footnote w:id="10">
    <w:p w:rsidR="001E1536" w:rsidRPr="005636D9" w:rsidRDefault="001E1536" w:rsidP="00D2178A">
      <w:pPr>
        <w:pStyle w:val="a8"/>
        <w:spacing w:line="240" w:lineRule="auto"/>
        <w:ind w:left="0" w:firstLine="0"/>
        <w:rPr>
          <w:rFonts w:ascii="Times New Roman" w:hAnsi="Times New Roman" w:cs="Times New Roman"/>
          <w:sz w:val="16"/>
          <w:szCs w:val="16"/>
        </w:rPr>
      </w:pPr>
    </w:p>
  </w:footnote>
  <w:footnote w:id="11">
    <w:p w:rsidR="001E1536" w:rsidRPr="005636D9" w:rsidRDefault="001E1536" w:rsidP="00D2178A">
      <w:pPr>
        <w:pStyle w:val="a8"/>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12">
    <w:p w:rsidR="001E1536" w:rsidRPr="005636D9" w:rsidRDefault="001E1536" w:rsidP="00A12868">
      <w:pPr>
        <w:pStyle w:val="a8"/>
        <w:spacing w:line="240" w:lineRule="auto"/>
        <w:ind w:left="426" w:firstLine="0"/>
        <w:rPr>
          <w:rFonts w:ascii="Times New Roman" w:hAnsi="Times New Roman" w:cs="Times New Roman"/>
          <w:sz w:val="16"/>
          <w:szCs w:val="16"/>
        </w:rPr>
      </w:pPr>
    </w:p>
  </w:footnote>
  <w:footnote w:id="13">
    <w:p w:rsidR="001E1536" w:rsidRPr="005636D9" w:rsidRDefault="001E1536" w:rsidP="00A12868">
      <w:pPr>
        <w:pStyle w:val="a8"/>
        <w:spacing w:line="240" w:lineRule="auto"/>
        <w:ind w:left="0" w:firstLine="0"/>
        <w:rPr>
          <w:rFonts w:ascii="Times New Roman" w:hAnsi="Times New Roman" w:cs="Times New Roman"/>
          <w:sz w:val="16"/>
          <w:szCs w:val="16"/>
        </w:rPr>
      </w:pPr>
    </w:p>
  </w:footnote>
  <w:footnote w:id="14">
    <w:p w:rsidR="001E1536" w:rsidRPr="005636D9" w:rsidRDefault="001E1536" w:rsidP="00A12868">
      <w:pPr>
        <w:pStyle w:val="a8"/>
        <w:spacing w:line="240" w:lineRule="auto"/>
        <w:ind w:left="284" w:firstLine="0"/>
        <w:rPr>
          <w:rFonts w:ascii="Times New Roman" w:hAnsi="Times New Roman" w:cs="Times New Roman"/>
          <w:sz w:val="16"/>
          <w:szCs w:val="16"/>
        </w:rPr>
      </w:pPr>
    </w:p>
  </w:footnote>
  <w:footnote w:id="15">
    <w:p w:rsidR="001E1536" w:rsidRPr="005636D9" w:rsidRDefault="001E1536" w:rsidP="00C1196A">
      <w:pPr>
        <w:pStyle w:val="a8"/>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D67421">
    <w:pPr>
      <w:spacing w:line="1" w:lineRule="exact"/>
    </w:pPr>
    <w:r>
      <w:rPr>
        <w:noProof/>
      </w:rPr>
      <w:pict>
        <v:shapetype id="_x0000_t202" coordsize="21600,21600" o:spt="202" path="m,l,21600r21600,l21600,xe">
          <v:stroke joinstyle="miter"/>
          <v:path gradientshapeok="t" o:connecttype="rect"/>
        </v:shapetype>
        <v:shape id="Shape 103" o:spid="_x0000_s2068" type="#_x0000_t202" style="position:absolute;margin-left:515.3pt;margin-top:37.45pt;width:50.5pt;height:10.2pt;z-index:-25165619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rsidR="001E1536" w:rsidRDefault="001E1536">
                <w:pPr>
                  <w:pStyle w:val="af"/>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D67421">
    <w:pPr>
      <w:spacing w:line="1" w:lineRule="exact"/>
    </w:pPr>
    <w:r>
      <w:rPr>
        <w:noProof/>
      </w:rPr>
      <w:pict>
        <v:shapetype id="_x0000_t202" coordsize="21600,21600" o:spt="202" path="m,l,21600r21600,l21600,xe">
          <v:stroke joinstyle="miter"/>
          <v:path gradientshapeok="t" o:connecttype="rect"/>
        </v:shapetype>
        <v:shape id="Shape 123" o:spid="_x0000_s2071" type="#_x0000_t202" style="position:absolute;margin-left:515.3pt;margin-top:37.45pt;width:50.5pt;height:10.2pt;z-index:-25165312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rsidR="001E1536" w:rsidRDefault="001E1536">
                <w:pPr>
                  <w:pStyle w:val="af"/>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D67421">
    <w:pPr>
      <w:spacing w:line="1" w:lineRule="exact"/>
    </w:pPr>
    <w:r>
      <w:rPr>
        <w:noProof/>
      </w:rPr>
      <w:pict>
        <v:shapetype id="_x0000_t202" coordsize="21600,21600" o:spt="202" path="m,l,21600r21600,l21600,xe">
          <v:stroke joinstyle="miter"/>
          <v:path gradientshapeok="t" o:connecttype="rect"/>
        </v:shapetype>
        <v:shape id="Shape 133" o:spid="_x0000_s2072" type="#_x0000_t202" style="position:absolute;margin-left:515.3pt;margin-top:37.45pt;width:50.5pt;height:10.2pt;z-index:-2516520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rsidR="001E1536" w:rsidRDefault="001E1536">
                <w:pPr>
                  <w:pStyle w:val="af"/>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D67421">
    <w:pPr>
      <w:spacing w:line="1" w:lineRule="exact"/>
    </w:pPr>
    <w:r>
      <w:rPr>
        <w:noProof/>
      </w:rPr>
      <w:pict>
        <v:shapetype id="_x0000_t202" coordsize="21600,21600" o:spt="202" path="m,l,21600r21600,l21600,xe">
          <v:stroke joinstyle="miter"/>
          <v:path gradientshapeok="t" o:connecttype="rect"/>
        </v:shapetype>
        <v:shape id="Shape 119" o:spid="_x0000_s2070" type="#_x0000_t202" style="position:absolute;margin-left:515.3pt;margin-top:37.45pt;width:50.5pt;height:10.2pt;z-index:-25165414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rsidR="001E1536" w:rsidRDefault="001E1536">
                <w:pPr>
                  <w:pStyle w:val="af"/>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D67421">
    <w:pPr>
      <w:spacing w:line="1" w:lineRule="exact"/>
    </w:pPr>
    <w:r>
      <w:rPr>
        <w:noProof/>
      </w:rPr>
      <w:pict>
        <v:shapetype id="_x0000_t202" coordsize="21600,21600" o:spt="202" path="m,l,21600r21600,l21600,xe">
          <v:stroke joinstyle="miter"/>
          <v:path gradientshapeok="t" o:connecttype="rect"/>
        </v:shapetype>
        <v:shape id="Shape 117" o:spid="_x0000_s2069" type="#_x0000_t202" style="position:absolute;margin-left:515.3pt;margin-top:37.45pt;width:49.2pt;height:6.7pt;z-index:-2516551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rsidR="001E1536" w:rsidRDefault="001E1536">
                <w:pPr>
                  <w:pStyle w:val="af"/>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536" w:rsidRDefault="001E1536">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40ED0F0"/>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
    <w:nsid w:val="0000000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3">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6A6707"/>
    <w:multiLevelType w:val="hybridMultilevel"/>
    <w:tmpl w:val="718A5286"/>
    <w:lvl w:ilvl="0" w:tplc="49DAB10A">
      <w:start w:val="1"/>
      <w:numFmt w:val="decimal"/>
      <w:lvlText w:val="%1)"/>
      <w:lvlJc w:val="left"/>
      <w:pPr>
        <w:ind w:left="102" w:hanging="238"/>
      </w:pPr>
      <w:rPr>
        <w:rFonts w:ascii="Times New Roman" w:eastAsia="Times New Roman" w:hAnsi="Times New Roman" w:cs="Times New Roman" w:hint="default"/>
        <w:w w:val="100"/>
        <w:sz w:val="22"/>
        <w:szCs w:val="22"/>
        <w:lang w:val="ru-RU" w:eastAsia="ru-RU" w:bidi="ru-RU"/>
      </w:rPr>
    </w:lvl>
    <w:lvl w:ilvl="1" w:tplc="3BE8AAEE">
      <w:numFmt w:val="bullet"/>
      <w:lvlText w:val="•"/>
      <w:lvlJc w:val="left"/>
      <w:pPr>
        <w:ind w:left="395" w:hanging="238"/>
      </w:pPr>
      <w:rPr>
        <w:rFonts w:hint="default"/>
        <w:lang w:val="ru-RU" w:eastAsia="ru-RU" w:bidi="ru-RU"/>
      </w:rPr>
    </w:lvl>
    <w:lvl w:ilvl="2" w:tplc="19D2F96C">
      <w:numFmt w:val="bullet"/>
      <w:lvlText w:val="•"/>
      <w:lvlJc w:val="left"/>
      <w:pPr>
        <w:ind w:left="690" w:hanging="238"/>
      </w:pPr>
      <w:rPr>
        <w:rFonts w:hint="default"/>
        <w:lang w:val="ru-RU" w:eastAsia="ru-RU" w:bidi="ru-RU"/>
      </w:rPr>
    </w:lvl>
    <w:lvl w:ilvl="3" w:tplc="2D1A92A4">
      <w:numFmt w:val="bullet"/>
      <w:lvlText w:val="•"/>
      <w:lvlJc w:val="left"/>
      <w:pPr>
        <w:ind w:left="985" w:hanging="238"/>
      </w:pPr>
      <w:rPr>
        <w:rFonts w:hint="default"/>
        <w:lang w:val="ru-RU" w:eastAsia="ru-RU" w:bidi="ru-RU"/>
      </w:rPr>
    </w:lvl>
    <w:lvl w:ilvl="4" w:tplc="461E5CE2">
      <w:numFmt w:val="bullet"/>
      <w:lvlText w:val="•"/>
      <w:lvlJc w:val="left"/>
      <w:pPr>
        <w:ind w:left="1280" w:hanging="238"/>
      </w:pPr>
      <w:rPr>
        <w:rFonts w:hint="default"/>
        <w:lang w:val="ru-RU" w:eastAsia="ru-RU" w:bidi="ru-RU"/>
      </w:rPr>
    </w:lvl>
    <w:lvl w:ilvl="5" w:tplc="BE0EBA9C">
      <w:numFmt w:val="bullet"/>
      <w:lvlText w:val="•"/>
      <w:lvlJc w:val="left"/>
      <w:pPr>
        <w:ind w:left="1576" w:hanging="238"/>
      </w:pPr>
      <w:rPr>
        <w:rFonts w:hint="default"/>
        <w:lang w:val="ru-RU" w:eastAsia="ru-RU" w:bidi="ru-RU"/>
      </w:rPr>
    </w:lvl>
    <w:lvl w:ilvl="6" w:tplc="88C46380">
      <w:numFmt w:val="bullet"/>
      <w:lvlText w:val="•"/>
      <w:lvlJc w:val="left"/>
      <w:pPr>
        <w:ind w:left="1871" w:hanging="238"/>
      </w:pPr>
      <w:rPr>
        <w:rFonts w:hint="default"/>
        <w:lang w:val="ru-RU" w:eastAsia="ru-RU" w:bidi="ru-RU"/>
      </w:rPr>
    </w:lvl>
    <w:lvl w:ilvl="7" w:tplc="C5CEF108">
      <w:numFmt w:val="bullet"/>
      <w:lvlText w:val="•"/>
      <w:lvlJc w:val="left"/>
      <w:pPr>
        <w:ind w:left="2166" w:hanging="238"/>
      </w:pPr>
      <w:rPr>
        <w:rFonts w:hint="default"/>
        <w:lang w:val="ru-RU" w:eastAsia="ru-RU" w:bidi="ru-RU"/>
      </w:rPr>
    </w:lvl>
    <w:lvl w:ilvl="8" w:tplc="85523A24">
      <w:numFmt w:val="bullet"/>
      <w:lvlText w:val="•"/>
      <w:lvlJc w:val="left"/>
      <w:pPr>
        <w:ind w:left="2461" w:hanging="238"/>
      </w:pPr>
      <w:rPr>
        <w:rFonts w:hint="default"/>
        <w:lang w:val="ru-RU" w:eastAsia="ru-RU" w:bidi="ru-RU"/>
      </w:rPr>
    </w:lvl>
  </w:abstractNum>
  <w:abstractNum w:abstractNumId="7">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
    <w:nsid w:val="04A278FA"/>
    <w:multiLevelType w:val="hybridMultilevel"/>
    <w:tmpl w:val="A240D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DF38CE"/>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5076AA"/>
    <w:multiLevelType w:val="multilevel"/>
    <w:tmpl w:val="31109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A510560"/>
    <w:multiLevelType w:val="multilevel"/>
    <w:tmpl w:val="B6F2E8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4319C9"/>
    <w:multiLevelType w:val="multilevel"/>
    <w:tmpl w:val="DCDCA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5AA47AC"/>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7C21AB9"/>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92316A3"/>
    <w:multiLevelType w:val="multilevel"/>
    <w:tmpl w:val="6136AF0E"/>
    <w:lvl w:ilvl="0">
      <w:start w:val="1"/>
      <w:numFmt w:val="decimal"/>
      <w:lvlText w:val="%1."/>
      <w:lvlJc w:val="left"/>
      <w:pPr>
        <w:ind w:left="0" w:firstLine="0"/>
      </w:pPr>
      <w:rPr>
        <w:rFonts w:ascii="Century Schoolbook" w:eastAsia="Century Schoolbook" w:hAnsi="Century Schoolbook" w:cs="Century Schoolbook"/>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69">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CD0054E"/>
    <w:multiLevelType w:val="multilevel"/>
    <w:tmpl w:val="75E44986"/>
    <w:lvl w:ilvl="0">
      <w:start w:val="2"/>
      <w:numFmt w:val="decimal"/>
      <w:lvlText w:val="%1."/>
      <w:lvlJc w:val="left"/>
      <w:pPr>
        <w:ind w:left="540" w:hanging="540"/>
      </w:pPr>
      <w:rPr>
        <w:rFonts w:hint="default"/>
      </w:rPr>
    </w:lvl>
    <w:lvl w:ilvl="1">
      <w:start w:val="3"/>
      <w:numFmt w:val="decimal"/>
      <w:lvlText w:val="%1.%2."/>
      <w:lvlJc w:val="left"/>
      <w:pPr>
        <w:ind w:left="895" w:hanging="540"/>
      </w:pPr>
      <w:rPr>
        <w:rFonts w:hint="default"/>
      </w:rPr>
    </w:lvl>
    <w:lvl w:ilvl="2">
      <w:start w:val="4"/>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82">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FEC52B8"/>
    <w:multiLevelType w:val="hybridMultilevel"/>
    <w:tmpl w:val="2E5A867A"/>
    <w:lvl w:ilvl="0" w:tplc="90207CF8">
      <w:start w:val="1"/>
      <w:numFmt w:val="decimal"/>
      <w:lvlText w:val="%1)"/>
      <w:lvlJc w:val="left"/>
      <w:pPr>
        <w:ind w:left="106" w:hanging="238"/>
      </w:pPr>
      <w:rPr>
        <w:rFonts w:ascii="Times New Roman" w:eastAsia="Times New Roman" w:hAnsi="Times New Roman" w:cs="Times New Roman" w:hint="default"/>
        <w:w w:val="100"/>
        <w:sz w:val="22"/>
        <w:szCs w:val="22"/>
        <w:lang w:val="ru-RU" w:eastAsia="ru-RU" w:bidi="ru-RU"/>
      </w:rPr>
    </w:lvl>
    <w:lvl w:ilvl="1" w:tplc="D4BEF664">
      <w:numFmt w:val="bullet"/>
      <w:lvlText w:val="•"/>
      <w:lvlJc w:val="left"/>
      <w:pPr>
        <w:ind w:left="437" w:hanging="238"/>
      </w:pPr>
      <w:rPr>
        <w:rFonts w:hint="default"/>
        <w:lang w:val="ru-RU" w:eastAsia="ru-RU" w:bidi="ru-RU"/>
      </w:rPr>
    </w:lvl>
    <w:lvl w:ilvl="2" w:tplc="001437CA">
      <w:numFmt w:val="bullet"/>
      <w:lvlText w:val="•"/>
      <w:lvlJc w:val="left"/>
      <w:pPr>
        <w:ind w:left="775" w:hanging="238"/>
      </w:pPr>
      <w:rPr>
        <w:rFonts w:hint="default"/>
        <w:lang w:val="ru-RU" w:eastAsia="ru-RU" w:bidi="ru-RU"/>
      </w:rPr>
    </w:lvl>
    <w:lvl w:ilvl="3" w:tplc="AED0D40C">
      <w:numFmt w:val="bullet"/>
      <w:lvlText w:val="•"/>
      <w:lvlJc w:val="left"/>
      <w:pPr>
        <w:ind w:left="1112" w:hanging="238"/>
      </w:pPr>
      <w:rPr>
        <w:rFonts w:hint="default"/>
        <w:lang w:val="ru-RU" w:eastAsia="ru-RU" w:bidi="ru-RU"/>
      </w:rPr>
    </w:lvl>
    <w:lvl w:ilvl="4" w:tplc="53AC7C6E">
      <w:numFmt w:val="bullet"/>
      <w:lvlText w:val="•"/>
      <w:lvlJc w:val="left"/>
      <w:pPr>
        <w:ind w:left="1450" w:hanging="238"/>
      </w:pPr>
      <w:rPr>
        <w:rFonts w:hint="default"/>
        <w:lang w:val="ru-RU" w:eastAsia="ru-RU" w:bidi="ru-RU"/>
      </w:rPr>
    </w:lvl>
    <w:lvl w:ilvl="5" w:tplc="F5DEF5A0">
      <w:numFmt w:val="bullet"/>
      <w:lvlText w:val="•"/>
      <w:lvlJc w:val="left"/>
      <w:pPr>
        <w:ind w:left="1788" w:hanging="238"/>
      </w:pPr>
      <w:rPr>
        <w:rFonts w:hint="default"/>
        <w:lang w:val="ru-RU" w:eastAsia="ru-RU" w:bidi="ru-RU"/>
      </w:rPr>
    </w:lvl>
    <w:lvl w:ilvl="6" w:tplc="7AFE05D4">
      <w:numFmt w:val="bullet"/>
      <w:lvlText w:val="•"/>
      <w:lvlJc w:val="left"/>
      <w:pPr>
        <w:ind w:left="2125" w:hanging="238"/>
      </w:pPr>
      <w:rPr>
        <w:rFonts w:hint="default"/>
        <w:lang w:val="ru-RU" w:eastAsia="ru-RU" w:bidi="ru-RU"/>
      </w:rPr>
    </w:lvl>
    <w:lvl w:ilvl="7" w:tplc="09BAA9E0">
      <w:numFmt w:val="bullet"/>
      <w:lvlText w:val="•"/>
      <w:lvlJc w:val="left"/>
      <w:pPr>
        <w:ind w:left="2463" w:hanging="238"/>
      </w:pPr>
      <w:rPr>
        <w:rFonts w:hint="default"/>
        <w:lang w:val="ru-RU" w:eastAsia="ru-RU" w:bidi="ru-RU"/>
      </w:rPr>
    </w:lvl>
    <w:lvl w:ilvl="8" w:tplc="8CE82E10">
      <w:numFmt w:val="bullet"/>
      <w:lvlText w:val="•"/>
      <w:lvlJc w:val="left"/>
      <w:pPr>
        <w:ind w:left="2800" w:hanging="238"/>
      </w:pPr>
      <w:rPr>
        <w:rFonts w:hint="default"/>
        <w:lang w:val="ru-RU" w:eastAsia="ru-RU" w:bidi="ru-RU"/>
      </w:rPr>
    </w:lvl>
  </w:abstractNum>
  <w:abstractNum w:abstractNumId="93">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2246FE6"/>
    <w:multiLevelType w:val="multilevel"/>
    <w:tmpl w:val="0E6C85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51257EB"/>
    <w:multiLevelType w:val="hybridMultilevel"/>
    <w:tmpl w:val="293C5B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81601DA"/>
    <w:multiLevelType w:val="hybridMultilevel"/>
    <w:tmpl w:val="6A166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A59552C"/>
    <w:multiLevelType w:val="multilevel"/>
    <w:tmpl w:val="941EC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C4B76DF"/>
    <w:multiLevelType w:val="multilevel"/>
    <w:tmpl w:val="145C8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D3507CB"/>
    <w:multiLevelType w:val="multilevel"/>
    <w:tmpl w:val="29642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17A4F31"/>
    <w:multiLevelType w:val="hybridMultilevel"/>
    <w:tmpl w:val="99C6E0C8"/>
    <w:lvl w:ilvl="0" w:tplc="E41ED554">
      <w:start w:val="1"/>
      <w:numFmt w:val="decimal"/>
      <w:lvlText w:val="%1)"/>
      <w:lvlJc w:val="left"/>
      <w:pPr>
        <w:ind w:left="106" w:hanging="238"/>
      </w:pPr>
      <w:rPr>
        <w:rFonts w:ascii="Times New Roman" w:eastAsia="Times New Roman" w:hAnsi="Times New Roman" w:cs="Times New Roman" w:hint="default"/>
        <w:w w:val="100"/>
        <w:sz w:val="22"/>
        <w:szCs w:val="22"/>
        <w:lang w:val="ru-RU" w:eastAsia="ru-RU" w:bidi="ru-RU"/>
      </w:rPr>
    </w:lvl>
    <w:lvl w:ilvl="1" w:tplc="87786C12">
      <w:numFmt w:val="bullet"/>
      <w:lvlText w:val="•"/>
      <w:lvlJc w:val="left"/>
      <w:pPr>
        <w:ind w:left="437" w:hanging="238"/>
      </w:pPr>
      <w:rPr>
        <w:rFonts w:hint="default"/>
        <w:lang w:val="ru-RU" w:eastAsia="ru-RU" w:bidi="ru-RU"/>
      </w:rPr>
    </w:lvl>
    <w:lvl w:ilvl="2" w:tplc="8E1E924E">
      <w:numFmt w:val="bullet"/>
      <w:lvlText w:val="•"/>
      <w:lvlJc w:val="left"/>
      <w:pPr>
        <w:ind w:left="775" w:hanging="238"/>
      </w:pPr>
      <w:rPr>
        <w:rFonts w:hint="default"/>
        <w:lang w:val="ru-RU" w:eastAsia="ru-RU" w:bidi="ru-RU"/>
      </w:rPr>
    </w:lvl>
    <w:lvl w:ilvl="3" w:tplc="1E2A7E5E">
      <w:numFmt w:val="bullet"/>
      <w:lvlText w:val="•"/>
      <w:lvlJc w:val="left"/>
      <w:pPr>
        <w:ind w:left="1112" w:hanging="238"/>
      </w:pPr>
      <w:rPr>
        <w:rFonts w:hint="default"/>
        <w:lang w:val="ru-RU" w:eastAsia="ru-RU" w:bidi="ru-RU"/>
      </w:rPr>
    </w:lvl>
    <w:lvl w:ilvl="4" w:tplc="530C6100">
      <w:numFmt w:val="bullet"/>
      <w:lvlText w:val="•"/>
      <w:lvlJc w:val="left"/>
      <w:pPr>
        <w:ind w:left="1450" w:hanging="238"/>
      </w:pPr>
      <w:rPr>
        <w:rFonts w:hint="default"/>
        <w:lang w:val="ru-RU" w:eastAsia="ru-RU" w:bidi="ru-RU"/>
      </w:rPr>
    </w:lvl>
    <w:lvl w:ilvl="5" w:tplc="A97096CA">
      <w:numFmt w:val="bullet"/>
      <w:lvlText w:val="•"/>
      <w:lvlJc w:val="left"/>
      <w:pPr>
        <w:ind w:left="1788" w:hanging="238"/>
      </w:pPr>
      <w:rPr>
        <w:rFonts w:hint="default"/>
        <w:lang w:val="ru-RU" w:eastAsia="ru-RU" w:bidi="ru-RU"/>
      </w:rPr>
    </w:lvl>
    <w:lvl w:ilvl="6" w:tplc="2CBEC12A">
      <w:numFmt w:val="bullet"/>
      <w:lvlText w:val="•"/>
      <w:lvlJc w:val="left"/>
      <w:pPr>
        <w:ind w:left="2125" w:hanging="238"/>
      </w:pPr>
      <w:rPr>
        <w:rFonts w:hint="default"/>
        <w:lang w:val="ru-RU" w:eastAsia="ru-RU" w:bidi="ru-RU"/>
      </w:rPr>
    </w:lvl>
    <w:lvl w:ilvl="7" w:tplc="F3A4868E">
      <w:numFmt w:val="bullet"/>
      <w:lvlText w:val="•"/>
      <w:lvlJc w:val="left"/>
      <w:pPr>
        <w:ind w:left="2463" w:hanging="238"/>
      </w:pPr>
      <w:rPr>
        <w:rFonts w:hint="default"/>
        <w:lang w:val="ru-RU" w:eastAsia="ru-RU" w:bidi="ru-RU"/>
      </w:rPr>
    </w:lvl>
    <w:lvl w:ilvl="8" w:tplc="781E82D4">
      <w:numFmt w:val="bullet"/>
      <w:lvlText w:val="•"/>
      <w:lvlJc w:val="left"/>
      <w:pPr>
        <w:ind w:left="2800" w:hanging="238"/>
      </w:pPr>
      <w:rPr>
        <w:rFonts w:hint="default"/>
        <w:lang w:val="ru-RU" w:eastAsia="ru-RU" w:bidi="ru-RU"/>
      </w:rPr>
    </w:lvl>
  </w:abstractNum>
  <w:abstractNum w:abstractNumId="159">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5427362"/>
    <w:multiLevelType w:val="hybridMultilevel"/>
    <w:tmpl w:val="8E2A8490"/>
    <w:lvl w:ilvl="0" w:tplc="0A908DF6">
      <w:start w:val="1"/>
      <w:numFmt w:val="decimal"/>
      <w:lvlText w:val="%1)"/>
      <w:lvlJc w:val="left"/>
      <w:pPr>
        <w:ind w:left="105" w:hanging="238"/>
      </w:pPr>
      <w:rPr>
        <w:rFonts w:ascii="Times New Roman" w:eastAsia="Times New Roman" w:hAnsi="Times New Roman" w:cs="Times New Roman" w:hint="default"/>
        <w:w w:val="100"/>
        <w:sz w:val="22"/>
        <w:szCs w:val="22"/>
        <w:lang w:val="ru-RU" w:eastAsia="ru-RU" w:bidi="ru-RU"/>
      </w:rPr>
    </w:lvl>
    <w:lvl w:ilvl="1" w:tplc="82B02D92">
      <w:numFmt w:val="bullet"/>
      <w:lvlText w:val="•"/>
      <w:lvlJc w:val="left"/>
      <w:pPr>
        <w:ind w:left="437" w:hanging="238"/>
      </w:pPr>
      <w:rPr>
        <w:rFonts w:hint="default"/>
        <w:lang w:val="ru-RU" w:eastAsia="ru-RU" w:bidi="ru-RU"/>
      </w:rPr>
    </w:lvl>
    <w:lvl w:ilvl="2" w:tplc="BB08BCAA">
      <w:numFmt w:val="bullet"/>
      <w:lvlText w:val="•"/>
      <w:lvlJc w:val="left"/>
      <w:pPr>
        <w:ind w:left="775" w:hanging="238"/>
      </w:pPr>
      <w:rPr>
        <w:rFonts w:hint="default"/>
        <w:lang w:val="ru-RU" w:eastAsia="ru-RU" w:bidi="ru-RU"/>
      </w:rPr>
    </w:lvl>
    <w:lvl w:ilvl="3" w:tplc="7540940A">
      <w:numFmt w:val="bullet"/>
      <w:lvlText w:val="•"/>
      <w:lvlJc w:val="left"/>
      <w:pPr>
        <w:ind w:left="1113" w:hanging="238"/>
      </w:pPr>
      <w:rPr>
        <w:rFonts w:hint="default"/>
        <w:lang w:val="ru-RU" w:eastAsia="ru-RU" w:bidi="ru-RU"/>
      </w:rPr>
    </w:lvl>
    <w:lvl w:ilvl="4" w:tplc="BF26CB40">
      <w:numFmt w:val="bullet"/>
      <w:lvlText w:val="•"/>
      <w:lvlJc w:val="left"/>
      <w:pPr>
        <w:ind w:left="1451" w:hanging="238"/>
      </w:pPr>
      <w:rPr>
        <w:rFonts w:hint="default"/>
        <w:lang w:val="ru-RU" w:eastAsia="ru-RU" w:bidi="ru-RU"/>
      </w:rPr>
    </w:lvl>
    <w:lvl w:ilvl="5" w:tplc="F662CFD2">
      <w:numFmt w:val="bullet"/>
      <w:lvlText w:val="•"/>
      <w:lvlJc w:val="left"/>
      <w:pPr>
        <w:ind w:left="1789" w:hanging="238"/>
      </w:pPr>
      <w:rPr>
        <w:rFonts w:hint="default"/>
        <w:lang w:val="ru-RU" w:eastAsia="ru-RU" w:bidi="ru-RU"/>
      </w:rPr>
    </w:lvl>
    <w:lvl w:ilvl="6" w:tplc="37E00AB6">
      <w:numFmt w:val="bullet"/>
      <w:lvlText w:val="•"/>
      <w:lvlJc w:val="left"/>
      <w:pPr>
        <w:ind w:left="2127" w:hanging="238"/>
      </w:pPr>
      <w:rPr>
        <w:rFonts w:hint="default"/>
        <w:lang w:val="ru-RU" w:eastAsia="ru-RU" w:bidi="ru-RU"/>
      </w:rPr>
    </w:lvl>
    <w:lvl w:ilvl="7" w:tplc="556EDB68">
      <w:numFmt w:val="bullet"/>
      <w:lvlText w:val="•"/>
      <w:lvlJc w:val="left"/>
      <w:pPr>
        <w:ind w:left="2465" w:hanging="238"/>
      </w:pPr>
      <w:rPr>
        <w:rFonts w:hint="default"/>
        <w:lang w:val="ru-RU" w:eastAsia="ru-RU" w:bidi="ru-RU"/>
      </w:rPr>
    </w:lvl>
    <w:lvl w:ilvl="8" w:tplc="D7A8C81C">
      <w:numFmt w:val="bullet"/>
      <w:lvlText w:val="•"/>
      <w:lvlJc w:val="left"/>
      <w:pPr>
        <w:ind w:left="2803" w:hanging="238"/>
      </w:pPr>
      <w:rPr>
        <w:rFonts w:hint="default"/>
        <w:lang w:val="ru-RU" w:eastAsia="ru-RU" w:bidi="ru-RU"/>
      </w:rPr>
    </w:lvl>
  </w:abstractNum>
  <w:abstractNum w:abstractNumId="171">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6F47F9E"/>
    <w:multiLevelType w:val="multilevel"/>
    <w:tmpl w:val="70169F84"/>
    <w:lvl w:ilvl="0">
      <w:start w:val="1"/>
      <w:numFmt w:val="decimal"/>
      <w:lvlText w:val="%1."/>
      <w:lvlJc w:val="left"/>
      <w:pPr>
        <w:ind w:left="420" w:hanging="420"/>
      </w:pPr>
      <w:rPr>
        <w:rFonts w:hint="default"/>
      </w:rPr>
    </w:lvl>
    <w:lvl w:ilvl="1">
      <w:start w:val="1"/>
      <w:numFmt w:val="decimal"/>
      <w:lvlText w:val="%1.%2."/>
      <w:lvlJc w:val="left"/>
      <w:pPr>
        <w:ind w:left="465" w:hanging="42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79">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42F100F"/>
    <w:multiLevelType w:val="multilevel"/>
    <w:tmpl w:val="8DC2B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7136D64"/>
    <w:multiLevelType w:val="hybridMultilevel"/>
    <w:tmpl w:val="6A166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7C177A2"/>
    <w:multiLevelType w:val="multilevel"/>
    <w:tmpl w:val="940E5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9D23B65"/>
    <w:multiLevelType w:val="hybridMultilevel"/>
    <w:tmpl w:val="17EAD1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ACF1D10"/>
    <w:multiLevelType w:val="multilevel"/>
    <w:tmpl w:val="32707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B787739"/>
    <w:multiLevelType w:val="hybridMultilevel"/>
    <w:tmpl w:val="1FF2E0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43">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44">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D1D0B28"/>
    <w:multiLevelType w:val="multilevel"/>
    <w:tmpl w:val="4F7CA7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50B45406"/>
    <w:multiLevelType w:val="hybridMultilevel"/>
    <w:tmpl w:val="51360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3B33DB5"/>
    <w:multiLevelType w:val="hybridMultilevel"/>
    <w:tmpl w:val="21C84912"/>
    <w:lvl w:ilvl="0" w:tplc="952EA848">
      <w:start w:val="1"/>
      <w:numFmt w:val="decimal"/>
      <w:lvlText w:val="%1)"/>
      <w:lvlJc w:val="left"/>
      <w:pPr>
        <w:ind w:left="102" w:hanging="238"/>
      </w:pPr>
      <w:rPr>
        <w:rFonts w:ascii="Times New Roman" w:eastAsia="Times New Roman" w:hAnsi="Times New Roman" w:cs="Times New Roman" w:hint="default"/>
        <w:w w:val="100"/>
        <w:sz w:val="22"/>
        <w:szCs w:val="22"/>
        <w:lang w:val="ru-RU" w:eastAsia="ru-RU" w:bidi="ru-RU"/>
      </w:rPr>
    </w:lvl>
    <w:lvl w:ilvl="1" w:tplc="3AECFC74">
      <w:numFmt w:val="bullet"/>
      <w:lvlText w:val="•"/>
      <w:lvlJc w:val="left"/>
      <w:pPr>
        <w:ind w:left="395" w:hanging="238"/>
      </w:pPr>
      <w:rPr>
        <w:rFonts w:hint="default"/>
        <w:lang w:val="ru-RU" w:eastAsia="ru-RU" w:bidi="ru-RU"/>
      </w:rPr>
    </w:lvl>
    <w:lvl w:ilvl="2" w:tplc="77740D3A">
      <w:numFmt w:val="bullet"/>
      <w:lvlText w:val="•"/>
      <w:lvlJc w:val="left"/>
      <w:pPr>
        <w:ind w:left="690" w:hanging="238"/>
      </w:pPr>
      <w:rPr>
        <w:rFonts w:hint="default"/>
        <w:lang w:val="ru-RU" w:eastAsia="ru-RU" w:bidi="ru-RU"/>
      </w:rPr>
    </w:lvl>
    <w:lvl w:ilvl="3" w:tplc="EB8CF5FC">
      <w:numFmt w:val="bullet"/>
      <w:lvlText w:val="•"/>
      <w:lvlJc w:val="left"/>
      <w:pPr>
        <w:ind w:left="985" w:hanging="238"/>
      </w:pPr>
      <w:rPr>
        <w:rFonts w:hint="default"/>
        <w:lang w:val="ru-RU" w:eastAsia="ru-RU" w:bidi="ru-RU"/>
      </w:rPr>
    </w:lvl>
    <w:lvl w:ilvl="4" w:tplc="5D9A6886">
      <w:numFmt w:val="bullet"/>
      <w:lvlText w:val="•"/>
      <w:lvlJc w:val="left"/>
      <w:pPr>
        <w:ind w:left="1280" w:hanging="238"/>
      </w:pPr>
      <w:rPr>
        <w:rFonts w:hint="default"/>
        <w:lang w:val="ru-RU" w:eastAsia="ru-RU" w:bidi="ru-RU"/>
      </w:rPr>
    </w:lvl>
    <w:lvl w:ilvl="5" w:tplc="716A684A">
      <w:numFmt w:val="bullet"/>
      <w:lvlText w:val="•"/>
      <w:lvlJc w:val="left"/>
      <w:pPr>
        <w:ind w:left="1576" w:hanging="238"/>
      </w:pPr>
      <w:rPr>
        <w:rFonts w:hint="default"/>
        <w:lang w:val="ru-RU" w:eastAsia="ru-RU" w:bidi="ru-RU"/>
      </w:rPr>
    </w:lvl>
    <w:lvl w:ilvl="6" w:tplc="75607F94">
      <w:numFmt w:val="bullet"/>
      <w:lvlText w:val="•"/>
      <w:lvlJc w:val="left"/>
      <w:pPr>
        <w:ind w:left="1871" w:hanging="238"/>
      </w:pPr>
      <w:rPr>
        <w:rFonts w:hint="default"/>
        <w:lang w:val="ru-RU" w:eastAsia="ru-RU" w:bidi="ru-RU"/>
      </w:rPr>
    </w:lvl>
    <w:lvl w:ilvl="7" w:tplc="C9C2C3A2">
      <w:numFmt w:val="bullet"/>
      <w:lvlText w:val="•"/>
      <w:lvlJc w:val="left"/>
      <w:pPr>
        <w:ind w:left="2166" w:hanging="238"/>
      </w:pPr>
      <w:rPr>
        <w:rFonts w:hint="default"/>
        <w:lang w:val="ru-RU" w:eastAsia="ru-RU" w:bidi="ru-RU"/>
      </w:rPr>
    </w:lvl>
    <w:lvl w:ilvl="8" w:tplc="CF7A036C">
      <w:numFmt w:val="bullet"/>
      <w:lvlText w:val="•"/>
      <w:lvlJc w:val="left"/>
      <w:pPr>
        <w:ind w:left="2461" w:hanging="238"/>
      </w:pPr>
      <w:rPr>
        <w:rFonts w:hint="default"/>
        <w:lang w:val="ru-RU" w:eastAsia="ru-RU" w:bidi="ru-RU"/>
      </w:rPr>
    </w:lvl>
  </w:abstractNum>
  <w:abstractNum w:abstractNumId="268">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55D3363E"/>
    <w:multiLevelType w:val="multilevel"/>
    <w:tmpl w:val="68B21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76">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8">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5B452119"/>
    <w:multiLevelType w:val="multilevel"/>
    <w:tmpl w:val="CA968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5BD96153"/>
    <w:multiLevelType w:val="multilevel"/>
    <w:tmpl w:val="F6C81F14"/>
    <w:lvl w:ilvl="0">
      <w:start w:val="2"/>
      <w:numFmt w:val="decimal"/>
      <w:lvlText w:val="%1."/>
      <w:lvlJc w:val="left"/>
      <w:pPr>
        <w:ind w:left="540" w:hanging="540"/>
      </w:pPr>
      <w:rPr>
        <w:rFonts w:hint="default"/>
      </w:rPr>
    </w:lvl>
    <w:lvl w:ilvl="1">
      <w:start w:val="2"/>
      <w:numFmt w:val="decimal"/>
      <w:lvlText w:val="%1.%2."/>
      <w:lvlJc w:val="left"/>
      <w:pPr>
        <w:ind w:left="945" w:hanging="54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289">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CC237E3"/>
    <w:multiLevelType w:val="multilevel"/>
    <w:tmpl w:val="5D760F38"/>
    <w:lvl w:ilvl="0">
      <w:start w:val="2"/>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93">
    <w:nsid w:val="5D5E304D"/>
    <w:multiLevelType w:val="multilevel"/>
    <w:tmpl w:val="92485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68500E65"/>
    <w:multiLevelType w:val="hybridMultilevel"/>
    <w:tmpl w:val="BFA23E16"/>
    <w:lvl w:ilvl="0" w:tplc="46E6765C">
      <w:start w:val="1"/>
      <w:numFmt w:val="decimal"/>
      <w:lvlText w:val="%1)"/>
      <w:lvlJc w:val="left"/>
      <w:pPr>
        <w:ind w:left="105" w:hanging="238"/>
      </w:pPr>
      <w:rPr>
        <w:rFonts w:ascii="Times New Roman" w:eastAsia="Times New Roman" w:hAnsi="Times New Roman" w:cs="Times New Roman" w:hint="default"/>
        <w:w w:val="100"/>
        <w:sz w:val="22"/>
        <w:szCs w:val="22"/>
        <w:lang w:val="ru-RU" w:eastAsia="ru-RU" w:bidi="ru-RU"/>
      </w:rPr>
    </w:lvl>
    <w:lvl w:ilvl="1" w:tplc="4A8AF4A0">
      <w:numFmt w:val="bullet"/>
      <w:lvlText w:val="•"/>
      <w:lvlJc w:val="left"/>
      <w:pPr>
        <w:ind w:left="437" w:hanging="238"/>
      </w:pPr>
      <w:rPr>
        <w:rFonts w:hint="default"/>
        <w:lang w:val="ru-RU" w:eastAsia="ru-RU" w:bidi="ru-RU"/>
      </w:rPr>
    </w:lvl>
    <w:lvl w:ilvl="2" w:tplc="6668428A">
      <w:numFmt w:val="bullet"/>
      <w:lvlText w:val="•"/>
      <w:lvlJc w:val="left"/>
      <w:pPr>
        <w:ind w:left="775" w:hanging="238"/>
      </w:pPr>
      <w:rPr>
        <w:rFonts w:hint="default"/>
        <w:lang w:val="ru-RU" w:eastAsia="ru-RU" w:bidi="ru-RU"/>
      </w:rPr>
    </w:lvl>
    <w:lvl w:ilvl="3" w:tplc="1A8488DE">
      <w:numFmt w:val="bullet"/>
      <w:lvlText w:val="•"/>
      <w:lvlJc w:val="left"/>
      <w:pPr>
        <w:ind w:left="1113" w:hanging="238"/>
      </w:pPr>
      <w:rPr>
        <w:rFonts w:hint="default"/>
        <w:lang w:val="ru-RU" w:eastAsia="ru-RU" w:bidi="ru-RU"/>
      </w:rPr>
    </w:lvl>
    <w:lvl w:ilvl="4" w:tplc="4E22D914">
      <w:numFmt w:val="bullet"/>
      <w:lvlText w:val="•"/>
      <w:lvlJc w:val="left"/>
      <w:pPr>
        <w:ind w:left="1451" w:hanging="238"/>
      </w:pPr>
      <w:rPr>
        <w:rFonts w:hint="default"/>
        <w:lang w:val="ru-RU" w:eastAsia="ru-RU" w:bidi="ru-RU"/>
      </w:rPr>
    </w:lvl>
    <w:lvl w:ilvl="5" w:tplc="7D50D398">
      <w:numFmt w:val="bullet"/>
      <w:lvlText w:val="•"/>
      <w:lvlJc w:val="left"/>
      <w:pPr>
        <w:ind w:left="1789" w:hanging="238"/>
      </w:pPr>
      <w:rPr>
        <w:rFonts w:hint="default"/>
        <w:lang w:val="ru-RU" w:eastAsia="ru-RU" w:bidi="ru-RU"/>
      </w:rPr>
    </w:lvl>
    <w:lvl w:ilvl="6" w:tplc="11706322">
      <w:numFmt w:val="bullet"/>
      <w:lvlText w:val="•"/>
      <w:lvlJc w:val="left"/>
      <w:pPr>
        <w:ind w:left="2127" w:hanging="238"/>
      </w:pPr>
      <w:rPr>
        <w:rFonts w:hint="default"/>
        <w:lang w:val="ru-RU" w:eastAsia="ru-RU" w:bidi="ru-RU"/>
      </w:rPr>
    </w:lvl>
    <w:lvl w:ilvl="7" w:tplc="6D0E3686">
      <w:numFmt w:val="bullet"/>
      <w:lvlText w:val="•"/>
      <w:lvlJc w:val="left"/>
      <w:pPr>
        <w:ind w:left="2465" w:hanging="238"/>
      </w:pPr>
      <w:rPr>
        <w:rFonts w:hint="default"/>
        <w:lang w:val="ru-RU" w:eastAsia="ru-RU" w:bidi="ru-RU"/>
      </w:rPr>
    </w:lvl>
    <w:lvl w:ilvl="8" w:tplc="1B0E654A">
      <w:numFmt w:val="bullet"/>
      <w:lvlText w:val="•"/>
      <w:lvlJc w:val="left"/>
      <w:pPr>
        <w:ind w:left="2803" w:hanging="238"/>
      </w:pPr>
      <w:rPr>
        <w:rFonts w:hint="default"/>
        <w:lang w:val="ru-RU" w:eastAsia="ru-RU" w:bidi="ru-RU"/>
      </w:rPr>
    </w:lvl>
  </w:abstractNum>
  <w:abstractNum w:abstractNumId="329">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69733BE3"/>
    <w:multiLevelType w:val="multilevel"/>
    <w:tmpl w:val="980EC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6F3475B5"/>
    <w:multiLevelType w:val="multilevel"/>
    <w:tmpl w:val="EB443CFC"/>
    <w:lvl w:ilvl="0">
      <w:start w:val="2"/>
      <w:numFmt w:val="decimal"/>
      <w:lvlText w:val="%1."/>
      <w:lvlJc w:val="left"/>
      <w:pPr>
        <w:ind w:left="540" w:hanging="540"/>
      </w:pPr>
      <w:rPr>
        <w:rFonts w:hint="default"/>
      </w:rPr>
    </w:lvl>
    <w:lvl w:ilvl="1">
      <w:start w:val="1"/>
      <w:numFmt w:val="decimal"/>
      <w:lvlText w:val="%1.%2."/>
      <w:lvlJc w:val="left"/>
      <w:pPr>
        <w:ind w:left="945" w:hanging="540"/>
      </w:pPr>
      <w:rPr>
        <w:rFonts w:hint="default"/>
      </w:rPr>
    </w:lvl>
    <w:lvl w:ilvl="2">
      <w:start w:val="8"/>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341">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70391D25"/>
    <w:multiLevelType w:val="multilevel"/>
    <w:tmpl w:val="B77CA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732106CE"/>
    <w:multiLevelType w:val="multilevel"/>
    <w:tmpl w:val="999E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772A47E9"/>
    <w:multiLevelType w:val="hybridMultilevel"/>
    <w:tmpl w:val="097402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7AB37081"/>
    <w:multiLevelType w:val="multilevel"/>
    <w:tmpl w:val="90885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8"/>
  </w:num>
  <w:num w:numId="2">
    <w:abstractNumId w:val="12"/>
  </w:num>
  <w:num w:numId="3">
    <w:abstractNumId w:val="40"/>
  </w:num>
  <w:num w:numId="4">
    <w:abstractNumId w:val="124"/>
  </w:num>
  <w:num w:numId="5">
    <w:abstractNumId w:val="3"/>
  </w:num>
  <w:num w:numId="6">
    <w:abstractNumId w:val="1"/>
  </w:num>
  <w:num w:numId="7">
    <w:abstractNumId w:val="2"/>
  </w:num>
  <w:num w:numId="8">
    <w:abstractNumId w:val="386"/>
  </w:num>
  <w:num w:numId="9">
    <w:abstractNumId w:val="371"/>
  </w:num>
  <w:num w:numId="10">
    <w:abstractNumId w:val="115"/>
  </w:num>
  <w:num w:numId="11">
    <w:abstractNumId w:val="204"/>
  </w:num>
  <w:num w:numId="12">
    <w:abstractNumId w:val="309"/>
  </w:num>
  <w:num w:numId="13">
    <w:abstractNumId w:val="51"/>
  </w:num>
  <w:num w:numId="14">
    <w:abstractNumId w:val="225"/>
  </w:num>
  <w:num w:numId="15">
    <w:abstractNumId w:val="154"/>
  </w:num>
  <w:num w:numId="16">
    <w:abstractNumId w:val="20"/>
  </w:num>
  <w:num w:numId="17">
    <w:abstractNumId w:val="296"/>
  </w:num>
  <w:num w:numId="18">
    <w:abstractNumId w:val="140"/>
  </w:num>
  <w:num w:numId="19">
    <w:abstractNumId w:val="253"/>
  </w:num>
  <w:num w:numId="20">
    <w:abstractNumId w:val="245"/>
  </w:num>
  <w:num w:numId="21">
    <w:abstractNumId w:val="318"/>
  </w:num>
  <w:num w:numId="22">
    <w:abstractNumId w:val="218"/>
  </w:num>
  <w:num w:numId="23">
    <w:abstractNumId w:val="333"/>
  </w:num>
  <w:num w:numId="24">
    <w:abstractNumId w:val="112"/>
  </w:num>
  <w:num w:numId="25">
    <w:abstractNumId w:val="109"/>
  </w:num>
  <w:num w:numId="26">
    <w:abstractNumId w:val="182"/>
  </w:num>
  <w:num w:numId="27">
    <w:abstractNumId w:val="67"/>
  </w:num>
  <w:num w:numId="28">
    <w:abstractNumId w:val="294"/>
  </w:num>
  <w:num w:numId="29">
    <w:abstractNumId w:val="168"/>
  </w:num>
  <w:num w:numId="30">
    <w:abstractNumId w:val="366"/>
  </w:num>
  <w:num w:numId="31">
    <w:abstractNumId w:val="352"/>
  </w:num>
  <w:num w:numId="32">
    <w:abstractNumId w:val="259"/>
  </w:num>
  <w:num w:numId="33">
    <w:abstractNumId w:val="319"/>
  </w:num>
  <w:num w:numId="34">
    <w:abstractNumId w:val="372"/>
  </w:num>
  <w:num w:numId="35">
    <w:abstractNumId w:val="78"/>
  </w:num>
  <w:num w:numId="36">
    <w:abstractNumId w:val="41"/>
  </w:num>
  <w:num w:numId="37">
    <w:abstractNumId w:val="33"/>
  </w:num>
  <w:num w:numId="38">
    <w:abstractNumId w:val="26"/>
  </w:num>
  <w:num w:numId="39">
    <w:abstractNumId w:val="282"/>
  </w:num>
  <w:num w:numId="40">
    <w:abstractNumId w:val="230"/>
  </w:num>
  <w:num w:numId="41">
    <w:abstractNumId w:val="261"/>
  </w:num>
  <w:num w:numId="42">
    <w:abstractNumId w:val="285"/>
  </w:num>
  <w:num w:numId="43">
    <w:abstractNumId w:val="88"/>
  </w:num>
  <w:num w:numId="44">
    <w:abstractNumId w:val="176"/>
  </w:num>
  <w:num w:numId="45">
    <w:abstractNumId w:val="144"/>
  </w:num>
  <w:num w:numId="46">
    <w:abstractNumId w:val="200"/>
  </w:num>
  <w:num w:numId="47">
    <w:abstractNumId w:val="110"/>
  </w:num>
  <w:num w:numId="48">
    <w:abstractNumId w:val="249"/>
  </w:num>
  <w:num w:numId="49">
    <w:abstractNumId w:val="59"/>
  </w:num>
  <w:num w:numId="50">
    <w:abstractNumId w:val="290"/>
  </w:num>
  <w:num w:numId="51">
    <w:abstractNumId w:val="69"/>
  </w:num>
  <w:num w:numId="52">
    <w:abstractNumId w:val="207"/>
  </w:num>
  <w:num w:numId="53">
    <w:abstractNumId w:val="325"/>
  </w:num>
  <w:num w:numId="54">
    <w:abstractNumId w:val="349"/>
  </w:num>
  <w:num w:numId="55">
    <w:abstractNumId w:val="116"/>
  </w:num>
  <w:num w:numId="56">
    <w:abstractNumId w:val="252"/>
  </w:num>
  <w:num w:numId="57">
    <w:abstractNumId w:val="232"/>
  </w:num>
  <w:num w:numId="58">
    <w:abstractNumId w:val="343"/>
  </w:num>
  <w:num w:numId="59">
    <w:abstractNumId w:val="258"/>
  </w:num>
  <w:num w:numId="60">
    <w:abstractNumId w:val="137"/>
  </w:num>
  <w:num w:numId="61">
    <w:abstractNumId w:val="272"/>
  </w:num>
  <w:num w:numId="62">
    <w:abstractNumId w:val="212"/>
  </w:num>
  <w:num w:numId="63">
    <w:abstractNumId w:val="239"/>
  </w:num>
  <w:num w:numId="64">
    <w:abstractNumId w:val="268"/>
  </w:num>
  <w:num w:numId="65">
    <w:abstractNumId w:val="242"/>
  </w:num>
  <w:num w:numId="66">
    <w:abstractNumId w:val="248"/>
  </w:num>
  <w:num w:numId="67">
    <w:abstractNumId w:val="143"/>
  </w:num>
  <w:num w:numId="68">
    <w:abstractNumId w:val="7"/>
  </w:num>
  <w:num w:numId="69">
    <w:abstractNumId w:val="320"/>
  </w:num>
  <w:num w:numId="70">
    <w:abstractNumId w:val="373"/>
  </w:num>
  <w:num w:numId="71">
    <w:abstractNumId w:val="339"/>
  </w:num>
  <w:num w:numId="72">
    <w:abstractNumId w:val="89"/>
  </w:num>
  <w:num w:numId="73">
    <w:abstractNumId w:val="105"/>
  </w:num>
  <w:num w:numId="74">
    <w:abstractNumId w:val="336"/>
  </w:num>
  <w:num w:numId="75">
    <w:abstractNumId w:val="356"/>
  </w:num>
  <w:num w:numId="76">
    <w:abstractNumId w:val="122"/>
  </w:num>
  <w:num w:numId="77">
    <w:abstractNumId w:val="264"/>
  </w:num>
  <w:num w:numId="78">
    <w:abstractNumId w:val="177"/>
  </w:num>
  <w:num w:numId="79">
    <w:abstractNumId w:val="30"/>
  </w:num>
  <w:num w:numId="80">
    <w:abstractNumId w:val="240"/>
  </w:num>
  <w:num w:numId="81">
    <w:abstractNumId w:val="375"/>
  </w:num>
  <w:num w:numId="82">
    <w:abstractNumId w:val="206"/>
  </w:num>
  <w:num w:numId="83">
    <w:abstractNumId w:val="307"/>
  </w:num>
  <w:num w:numId="84">
    <w:abstractNumId w:val="44"/>
  </w:num>
  <w:num w:numId="85">
    <w:abstractNumId w:val="103"/>
  </w:num>
  <w:num w:numId="86">
    <w:abstractNumId w:val="208"/>
  </w:num>
  <w:num w:numId="87">
    <w:abstractNumId w:val="76"/>
  </w:num>
  <w:num w:numId="88">
    <w:abstractNumId w:val="213"/>
  </w:num>
  <w:num w:numId="89">
    <w:abstractNumId w:val="84"/>
  </w:num>
  <w:num w:numId="90">
    <w:abstractNumId w:val="153"/>
  </w:num>
  <w:num w:numId="91">
    <w:abstractNumId w:val="308"/>
  </w:num>
  <w:num w:numId="92">
    <w:abstractNumId w:val="335"/>
  </w:num>
  <w:num w:numId="93">
    <w:abstractNumId w:val="106"/>
  </w:num>
  <w:num w:numId="94">
    <w:abstractNumId w:val="147"/>
  </w:num>
  <w:num w:numId="95">
    <w:abstractNumId w:val="86"/>
  </w:num>
  <w:num w:numId="96">
    <w:abstractNumId w:val="16"/>
  </w:num>
  <w:num w:numId="97">
    <w:abstractNumId w:val="323"/>
  </w:num>
  <w:num w:numId="98">
    <w:abstractNumId w:val="167"/>
  </w:num>
  <w:num w:numId="99">
    <w:abstractNumId w:val="283"/>
  </w:num>
  <w:num w:numId="100">
    <w:abstractNumId w:val="17"/>
  </w:num>
  <w:num w:numId="101">
    <w:abstractNumId w:val="57"/>
  </w:num>
  <w:num w:numId="102">
    <w:abstractNumId w:val="113"/>
  </w:num>
  <w:num w:numId="103">
    <w:abstractNumId w:val="101"/>
  </w:num>
  <w:num w:numId="104">
    <w:abstractNumId w:val="63"/>
  </w:num>
  <w:num w:numId="105">
    <w:abstractNumId w:val="85"/>
  </w:num>
  <w:num w:numId="106">
    <w:abstractNumId w:val="196"/>
  </w:num>
  <w:num w:numId="107">
    <w:abstractNumId w:val="278"/>
  </w:num>
  <w:num w:numId="108">
    <w:abstractNumId w:val="90"/>
  </w:num>
  <w:num w:numId="109">
    <w:abstractNumId w:val="185"/>
  </w:num>
  <w:num w:numId="110">
    <w:abstractNumId w:val="220"/>
  </w:num>
  <w:num w:numId="111">
    <w:abstractNumId w:val="80"/>
  </w:num>
  <w:num w:numId="112">
    <w:abstractNumId w:val="24"/>
  </w:num>
  <w:num w:numId="113">
    <w:abstractNumId w:val="48"/>
  </w:num>
  <w:num w:numId="114">
    <w:abstractNumId w:val="216"/>
  </w:num>
  <w:num w:numId="115">
    <w:abstractNumId w:val="146"/>
  </w:num>
  <w:num w:numId="116">
    <w:abstractNumId w:val="46"/>
  </w:num>
  <w:num w:numId="117">
    <w:abstractNumId w:val="136"/>
  </w:num>
  <w:num w:numId="118">
    <w:abstractNumId w:val="83"/>
  </w:num>
  <w:num w:numId="119">
    <w:abstractNumId w:val="303"/>
  </w:num>
  <w:num w:numId="120">
    <w:abstractNumId w:val="214"/>
  </w:num>
  <w:num w:numId="121">
    <w:abstractNumId w:val="58"/>
  </w:num>
  <w:num w:numId="122">
    <w:abstractNumId w:val="287"/>
  </w:num>
  <w:num w:numId="123">
    <w:abstractNumId w:val="301"/>
  </w:num>
  <w:num w:numId="124">
    <w:abstractNumId w:val="354"/>
  </w:num>
  <w:num w:numId="125">
    <w:abstractNumId w:val="305"/>
  </w:num>
  <w:num w:numId="126">
    <w:abstractNumId w:val="358"/>
  </w:num>
  <w:num w:numId="127">
    <w:abstractNumId w:val="383"/>
  </w:num>
  <w:num w:numId="128">
    <w:abstractNumId w:val="131"/>
  </w:num>
  <w:num w:numId="129">
    <w:abstractNumId w:val="302"/>
  </w:num>
  <w:num w:numId="130">
    <w:abstractNumId w:val="276"/>
  </w:num>
  <w:num w:numId="131">
    <w:abstractNumId w:val="359"/>
  </w:num>
  <w:num w:numId="132">
    <w:abstractNumId w:val="244"/>
  </w:num>
  <w:num w:numId="133">
    <w:abstractNumId w:val="174"/>
  </w:num>
  <w:num w:numId="134">
    <w:abstractNumId w:val="362"/>
  </w:num>
  <w:num w:numId="135">
    <w:abstractNumId w:val="93"/>
  </w:num>
  <w:num w:numId="136">
    <w:abstractNumId w:val="98"/>
  </w:num>
  <w:num w:numId="137">
    <w:abstractNumId w:val="68"/>
  </w:num>
  <w:num w:numId="138">
    <w:abstractNumId w:val="120"/>
  </w:num>
  <w:num w:numId="139">
    <w:abstractNumId w:val="367"/>
  </w:num>
  <w:num w:numId="140">
    <w:abstractNumId w:val="188"/>
  </w:num>
  <w:num w:numId="141">
    <w:abstractNumId w:val="202"/>
  </w:num>
  <w:num w:numId="142">
    <w:abstractNumId w:val="299"/>
  </w:num>
  <w:num w:numId="143">
    <w:abstractNumId w:val="121"/>
  </w:num>
  <w:num w:numId="144">
    <w:abstractNumId w:val="269"/>
  </w:num>
  <w:num w:numId="145">
    <w:abstractNumId w:val="19"/>
  </w:num>
  <w:num w:numId="146">
    <w:abstractNumId w:val="231"/>
  </w:num>
  <w:num w:numId="147">
    <w:abstractNumId w:val="350"/>
  </w:num>
  <w:num w:numId="148">
    <w:abstractNumId w:val="129"/>
  </w:num>
  <w:num w:numId="149">
    <w:abstractNumId w:val="280"/>
  </w:num>
  <w:num w:numId="150">
    <w:abstractNumId w:val="135"/>
  </w:num>
  <w:num w:numId="151">
    <w:abstractNumId w:val="201"/>
  </w:num>
  <w:num w:numId="152">
    <w:abstractNumId w:val="125"/>
  </w:num>
  <w:num w:numId="153">
    <w:abstractNumId w:val="171"/>
  </w:num>
  <w:num w:numId="154">
    <w:abstractNumId w:val="266"/>
  </w:num>
  <w:num w:numId="155">
    <w:abstractNumId w:val="38"/>
  </w:num>
  <w:num w:numId="156">
    <w:abstractNumId w:val="300"/>
  </w:num>
  <w:num w:numId="157">
    <w:abstractNumId w:val="139"/>
  </w:num>
  <w:num w:numId="158">
    <w:abstractNumId w:val="126"/>
  </w:num>
  <w:num w:numId="159">
    <w:abstractNumId w:val="234"/>
  </w:num>
  <w:num w:numId="160">
    <w:abstractNumId w:val="364"/>
  </w:num>
  <w:num w:numId="161">
    <w:abstractNumId w:val="223"/>
  </w:num>
  <w:num w:numId="162">
    <w:abstractNumId w:val="23"/>
  </w:num>
  <w:num w:numId="163">
    <w:abstractNumId w:val="91"/>
  </w:num>
  <w:num w:numId="164">
    <w:abstractNumId w:val="175"/>
  </w:num>
  <w:num w:numId="165">
    <w:abstractNumId w:val="205"/>
  </w:num>
  <w:num w:numId="166">
    <w:abstractNumId w:val="155"/>
  </w:num>
  <w:num w:numId="167">
    <w:abstractNumId w:val="36"/>
  </w:num>
  <w:num w:numId="168">
    <w:abstractNumId w:val="60"/>
  </w:num>
  <w:num w:numId="169">
    <w:abstractNumId w:val="162"/>
  </w:num>
  <w:num w:numId="170">
    <w:abstractNumId w:val="70"/>
  </w:num>
  <w:num w:numId="171">
    <w:abstractNumId w:val="255"/>
  </w:num>
  <w:num w:numId="172">
    <w:abstractNumId w:val="263"/>
  </w:num>
  <w:num w:numId="173">
    <w:abstractNumId w:val="183"/>
  </w:num>
  <w:num w:numId="174">
    <w:abstractNumId w:val="64"/>
  </w:num>
  <w:num w:numId="175">
    <w:abstractNumId w:val="127"/>
  </w:num>
  <w:num w:numId="176">
    <w:abstractNumId w:val="233"/>
  </w:num>
  <w:num w:numId="177">
    <w:abstractNumId w:val="128"/>
  </w:num>
  <w:num w:numId="178">
    <w:abstractNumId w:val="180"/>
  </w:num>
  <w:num w:numId="179">
    <w:abstractNumId w:val="348"/>
  </w:num>
  <w:num w:numId="180">
    <w:abstractNumId w:val="316"/>
  </w:num>
  <w:num w:numId="181">
    <w:abstractNumId w:val="27"/>
  </w:num>
  <w:num w:numId="182">
    <w:abstractNumId w:val="193"/>
  </w:num>
  <w:num w:numId="183">
    <w:abstractNumId w:val="173"/>
  </w:num>
  <w:num w:numId="184">
    <w:abstractNumId w:val="21"/>
  </w:num>
  <w:num w:numId="185">
    <w:abstractNumId w:val="378"/>
  </w:num>
  <w:num w:numId="186">
    <w:abstractNumId w:val="355"/>
  </w:num>
  <w:num w:numId="187">
    <w:abstractNumId w:val="351"/>
  </w:num>
  <w:num w:numId="188">
    <w:abstractNumId w:val="254"/>
  </w:num>
  <w:num w:numId="189">
    <w:abstractNumId w:val="31"/>
  </w:num>
  <w:num w:numId="190">
    <w:abstractNumId w:val="341"/>
  </w:num>
  <w:num w:numId="191">
    <w:abstractNumId w:val="324"/>
  </w:num>
  <w:num w:numId="192">
    <w:abstractNumId w:val="377"/>
  </w:num>
  <w:num w:numId="193">
    <w:abstractNumId w:val="62"/>
  </w:num>
  <w:num w:numId="194">
    <w:abstractNumId w:val="237"/>
  </w:num>
  <w:num w:numId="195">
    <w:abstractNumId w:val="161"/>
  </w:num>
  <w:num w:numId="196">
    <w:abstractNumId w:val="361"/>
  </w:num>
  <w:num w:numId="197">
    <w:abstractNumId w:val="159"/>
  </w:num>
  <w:num w:numId="198">
    <w:abstractNumId w:val="243"/>
  </w:num>
  <w:num w:numId="199">
    <w:abstractNumId w:val="43"/>
  </w:num>
  <w:num w:numId="200">
    <w:abstractNumId w:val="312"/>
  </w:num>
  <w:num w:numId="201">
    <w:abstractNumId w:val="374"/>
  </w:num>
  <w:num w:numId="202">
    <w:abstractNumId w:val="260"/>
  </w:num>
  <w:num w:numId="203">
    <w:abstractNumId w:val="279"/>
  </w:num>
  <w:num w:numId="204">
    <w:abstractNumId w:val="119"/>
  </w:num>
  <w:num w:numId="205">
    <w:abstractNumId w:val="199"/>
  </w:num>
  <w:num w:numId="206">
    <w:abstractNumId w:val="357"/>
  </w:num>
  <w:num w:numId="207">
    <w:abstractNumId w:val="163"/>
  </w:num>
  <w:num w:numId="208">
    <w:abstractNumId w:val="53"/>
  </w:num>
  <w:num w:numId="209">
    <w:abstractNumId w:val="73"/>
  </w:num>
  <w:num w:numId="210">
    <w:abstractNumId w:val="332"/>
  </w:num>
  <w:num w:numId="211">
    <w:abstractNumId w:val="107"/>
  </w:num>
  <w:num w:numId="212">
    <w:abstractNumId w:val="96"/>
  </w:num>
  <w:num w:numId="213">
    <w:abstractNumId w:val="326"/>
  </w:num>
  <w:num w:numId="214">
    <w:abstractNumId w:val="190"/>
  </w:num>
  <w:num w:numId="215">
    <w:abstractNumId w:val="246"/>
  </w:num>
  <w:num w:numId="216">
    <w:abstractNumId w:val="37"/>
  </w:num>
  <w:num w:numId="217">
    <w:abstractNumId w:val="4"/>
  </w:num>
  <w:num w:numId="218">
    <w:abstractNumId w:val="382"/>
  </w:num>
  <w:num w:numId="219">
    <w:abstractNumId w:val="13"/>
  </w:num>
  <w:num w:numId="220">
    <w:abstractNumId w:val="66"/>
  </w:num>
  <w:num w:numId="221">
    <w:abstractNumId w:val="49"/>
  </w:num>
  <w:num w:numId="222">
    <w:abstractNumId w:val="138"/>
  </w:num>
  <w:num w:numId="223">
    <w:abstractNumId w:val="257"/>
  </w:num>
  <w:num w:numId="224">
    <w:abstractNumId w:val="45"/>
  </w:num>
  <w:num w:numId="225">
    <w:abstractNumId w:val="5"/>
  </w:num>
  <w:num w:numId="226">
    <w:abstractNumId w:val="347"/>
  </w:num>
  <w:num w:numId="227">
    <w:abstractNumId w:val="262"/>
  </w:num>
  <w:num w:numId="228">
    <w:abstractNumId w:val="306"/>
  </w:num>
  <w:num w:numId="229">
    <w:abstractNumId w:val="329"/>
  </w:num>
  <w:num w:numId="230">
    <w:abstractNumId w:val="179"/>
  </w:num>
  <w:num w:numId="231">
    <w:abstractNumId w:val="29"/>
  </w:num>
  <w:num w:numId="232">
    <w:abstractNumId w:val="274"/>
  </w:num>
  <w:num w:numId="233">
    <w:abstractNumId w:val="32"/>
  </w:num>
  <w:num w:numId="234">
    <w:abstractNumId w:val="74"/>
  </w:num>
  <w:num w:numId="235">
    <w:abstractNumId w:val="317"/>
  </w:num>
  <w:num w:numId="236">
    <w:abstractNumId w:val="71"/>
  </w:num>
  <w:num w:numId="237">
    <w:abstractNumId w:val="149"/>
  </w:num>
  <w:num w:numId="238">
    <w:abstractNumId w:val="72"/>
  </w:num>
  <w:num w:numId="239">
    <w:abstractNumId w:val="360"/>
  </w:num>
  <w:num w:numId="240">
    <w:abstractNumId w:val="315"/>
  </w:num>
  <w:num w:numId="241">
    <w:abstractNumId w:val="152"/>
  </w:num>
  <w:num w:numId="242">
    <w:abstractNumId w:val="35"/>
  </w:num>
  <w:num w:numId="243">
    <w:abstractNumId w:val="281"/>
  </w:num>
  <w:num w:numId="244">
    <w:abstractNumId w:val="77"/>
  </w:num>
  <w:num w:numId="245">
    <w:abstractNumId w:val="387"/>
  </w:num>
  <w:num w:numId="246">
    <w:abstractNumId w:val="379"/>
  </w:num>
  <w:num w:numId="247">
    <w:abstractNumId w:val="39"/>
  </w:num>
  <w:num w:numId="248">
    <w:abstractNumId w:val="14"/>
  </w:num>
  <w:num w:numId="249">
    <w:abstractNumId w:val="104"/>
  </w:num>
  <w:num w:numId="250">
    <w:abstractNumId w:val="165"/>
  </w:num>
  <w:num w:numId="251">
    <w:abstractNumId w:val="215"/>
  </w:num>
  <w:num w:numId="252">
    <w:abstractNumId w:val="95"/>
  </w:num>
  <w:num w:numId="253">
    <w:abstractNumId w:val="79"/>
  </w:num>
  <w:num w:numId="254">
    <w:abstractNumId w:val="47"/>
  </w:num>
  <w:num w:numId="255">
    <w:abstractNumId w:val="142"/>
  </w:num>
  <w:num w:numId="256">
    <w:abstractNumId w:val="114"/>
  </w:num>
  <w:num w:numId="257">
    <w:abstractNumId w:val="8"/>
  </w:num>
  <w:num w:numId="258">
    <w:abstractNumId w:val="198"/>
  </w:num>
  <w:num w:numId="259">
    <w:abstractNumId w:val="222"/>
  </w:num>
  <w:num w:numId="260">
    <w:abstractNumId w:val="166"/>
  </w:num>
  <w:num w:numId="261">
    <w:abstractNumId w:val="265"/>
  </w:num>
  <w:num w:numId="262">
    <w:abstractNumId w:val="18"/>
  </w:num>
  <w:num w:numId="263">
    <w:abstractNumId w:val="117"/>
  </w:num>
  <w:num w:numId="264">
    <w:abstractNumId w:val="150"/>
  </w:num>
  <w:num w:numId="265">
    <w:abstractNumId w:val="160"/>
  </w:num>
  <w:num w:numId="266">
    <w:abstractNumId w:val="172"/>
  </w:num>
  <w:num w:numId="267">
    <w:abstractNumId w:val="94"/>
  </w:num>
  <w:num w:numId="268">
    <w:abstractNumId w:val="99"/>
  </w:num>
  <w:num w:numId="269">
    <w:abstractNumId w:val="338"/>
  </w:num>
  <w:num w:numId="270">
    <w:abstractNumId w:val="210"/>
  </w:num>
  <w:num w:numId="271">
    <w:abstractNumId w:val="311"/>
  </w:num>
  <w:num w:numId="272">
    <w:abstractNumId w:val="184"/>
  </w:num>
  <w:num w:numId="273">
    <w:abstractNumId w:val="191"/>
  </w:num>
  <w:num w:numId="274">
    <w:abstractNumId w:val="134"/>
  </w:num>
  <w:num w:numId="275">
    <w:abstractNumId w:val="380"/>
  </w:num>
  <w:num w:numId="276">
    <w:abstractNumId w:val="52"/>
  </w:num>
  <w:num w:numId="277">
    <w:abstractNumId w:val="118"/>
  </w:num>
  <w:num w:numId="278">
    <w:abstractNumId w:val="334"/>
  </w:num>
  <w:num w:numId="279">
    <w:abstractNumId w:val="226"/>
  </w:num>
  <w:num w:numId="280">
    <w:abstractNumId w:val="384"/>
  </w:num>
  <w:num w:numId="281">
    <w:abstractNumId w:val="363"/>
  </w:num>
  <w:num w:numId="282">
    <w:abstractNumId w:val="295"/>
  </w:num>
  <w:num w:numId="283">
    <w:abstractNumId w:val="108"/>
  </w:num>
  <w:num w:numId="284">
    <w:abstractNumId w:val="385"/>
  </w:num>
  <w:num w:numId="285">
    <w:abstractNumId w:val="250"/>
  </w:num>
  <w:num w:numId="286">
    <w:abstractNumId w:val="50"/>
  </w:num>
  <w:num w:numId="287">
    <w:abstractNumId w:val="224"/>
  </w:num>
  <w:num w:numId="288">
    <w:abstractNumId w:val="297"/>
  </w:num>
  <w:num w:numId="289">
    <w:abstractNumId w:val="181"/>
  </w:num>
  <w:num w:numId="290">
    <w:abstractNumId w:val="194"/>
  </w:num>
  <w:num w:numId="291">
    <w:abstractNumId w:val="186"/>
  </w:num>
  <w:num w:numId="292">
    <w:abstractNumId w:val="42"/>
  </w:num>
  <w:num w:numId="293">
    <w:abstractNumId w:val="87"/>
  </w:num>
  <w:num w:numId="294">
    <w:abstractNumId w:val="365"/>
  </w:num>
  <w:num w:numId="295">
    <w:abstractNumId w:val="9"/>
  </w:num>
  <w:num w:numId="296">
    <w:abstractNumId w:val="270"/>
  </w:num>
  <w:num w:numId="297">
    <w:abstractNumId w:val="273"/>
  </w:num>
  <w:num w:numId="298">
    <w:abstractNumId w:val="337"/>
  </w:num>
  <w:num w:numId="299">
    <w:abstractNumId w:val="313"/>
  </w:num>
  <w:num w:numId="300">
    <w:abstractNumId w:val="284"/>
  </w:num>
  <w:num w:numId="301">
    <w:abstractNumId w:val="238"/>
  </w:num>
  <w:num w:numId="302">
    <w:abstractNumId w:val="195"/>
  </w:num>
  <w:num w:numId="303">
    <w:abstractNumId w:val="148"/>
  </w:num>
  <w:num w:numId="304">
    <w:abstractNumId w:val="157"/>
  </w:num>
  <w:num w:numId="305">
    <w:abstractNumId w:val="321"/>
  </w:num>
  <w:num w:numId="306">
    <w:abstractNumId w:val="169"/>
  </w:num>
  <w:num w:numId="307">
    <w:abstractNumId w:val="291"/>
  </w:num>
  <w:num w:numId="308">
    <w:abstractNumId w:val="151"/>
  </w:num>
  <w:num w:numId="309">
    <w:abstractNumId w:val="227"/>
  </w:num>
  <w:num w:numId="310">
    <w:abstractNumId w:val="310"/>
  </w:num>
  <w:num w:numId="311">
    <w:abstractNumId w:val="322"/>
  </w:num>
  <w:num w:numId="312">
    <w:abstractNumId w:val="164"/>
  </w:num>
  <w:num w:numId="313">
    <w:abstractNumId w:val="381"/>
  </w:num>
  <w:num w:numId="314">
    <w:abstractNumId w:val="187"/>
  </w:num>
  <w:num w:numId="315">
    <w:abstractNumId w:val="56"/>
  </w:num>
  <w:num w:numId="316">
    <w:abstractNumId w:val="370"/>
  </w:num>
  <w:num w:numId="317">
    <w:abstractNumId w:val="189"/>
  </w:num>
  <w:num w:numId="318">
    <w:abstractNumId w:val="197"/>
  </w:num>
  <w:num w:numId="319">
    <w:abstractNumId w:val="132"/>
  </w:num>
  <w:num w:numId="320">
    <w:abstractNumId w:val="236"/>
  </w:num>
  <w:num w:numId="321">
    <w:abstractNumId w:val="192"/>
  </w:num>
  <w:num w:numId="322">
    <w:abstractNumId w:val="369"/>
  </w:num>
  <w:num w:numId="323">
    <w:abstractNumId w:val="277"/>
  </w:num>
  <w:num w:numId="324">
    <w:abstractNumId w:val="130"/>
  </w:num>
  <w:num w:numId="325">
    <w:abstractNumId w:val="75"/>
  </w:num>
  <w:num w:numId="326">
    <w:abstractNumId w:val="345"/>
  </w:num>
  <w:num w:numId="327">
    <w:abstractNumId w:val="15"/>
  </w:num>
  <w:num w:numId="328">
    <w:abstractNumId w:val="342"/>
  </w:num>
  <w:num w:numId="329">
    <w:abstractNumId w:val="82"/>
  </w:num>
  <w:num w:numId="330">
    <w:abstractNumId w:val="22"/>
  </w:num>
  <w:num w:numId="331">
    <w:abstractNumId w:val="211"/>
  </w:num>
  <w:num w:numId="332">
    <w:abstractNumId w:val="97"/>
  </w:num>
  <w:num w:numId="333">
    <w:abstractNumId w:val="327"/>
  </w:num>
  <w:num w:numId="334">
    <w:abstractNumId w:val="314"/>
  </w:num>
  <w:num w:numId="335">
    <w:abstractNumId w:val="251"/>
  </w:num>
  <w:num w:numId="336">
    <w:abstractNumId w:val="100"/>
  </w:num>
  <w:num w:numId="337">
    <w:abstractNumId w:val="61"/>
  </w:num>
  <w:num w:numId="338">
    <w:abstractNumId w:val="54"/>
  </w:num>
  <w:num w:numId="339">
    <w:abstractNumId w:val="289"/>
  </w:num>
  <w:num w:numId="340">
    <w:abstractNumId w:val="298"/>
  </w:num>
  <w:num w:numId="341">
    <w:abstractNumId w:val="11"/>
  </w:num>
  <w:num w:numId="342">
    <w:abstractNumId w:val="275"/>
  </w:num>
  <w:num w:numId="343">
    <w:abstractNumId w:val="368"/>
  </w:num>
  <w:num w:numId="344">
    <w:abstractNumId w:val="0"/>
  </w:num>
  <w:num w:numId="345">
    <w:abstractNumId w:val="292"/>
  </w:num>
  <w:num w:numId="346">
    <w:abstractNumId w:val="156"/>
  </w:num>
  <w:num w:numId="347">
    <w:abstractNumId w:val="346"/>
  </w:num>
  <w:num w:numId="348">
    <w:abstractNumId w:val="304"/>
  </w:num>
  <w:num w:numId="349">
    <w:abstractNumId w:val="228"/>
  </w:num>
  <w:num w:numId="350">
    <w:abstractNumId w:val="203"/>
  </w:num>
  <w:num w:numId="351">
    <w:abstractNumId w:val="330"/>
  </w:num>
  <w:num w:numId="352">
    <w:abstractNumId w:val="331"/>
  </w:num>
  <w:num w:numId="353">
    <w:abstractNumId w:val="286"/>
  </w:num>
  <w:num w:numId="354">
    <w:abstractNumId w:val="141"/>
  </w:num>
  <w:num w:numId="355">
    <w:abstractNumId w:val="271"/>
  </w:num>
  <w:num w:numId="356">
    <w:abstractNumId w:val="28"/>
  </w:num>
  <w:num w:numId="357">
    <w:abstractNumId w:val="102"/>
  </w:num>
  <w:num w:numId="358">
    <w:abstractNumId w:val="247"/>
  </w:num>
  <w:num w:numId="359">
    <w:abstractNumId w:val="25"/>
  </w:num>
  <w:num w:numId="360">
    <w:abstractNumId w:val="133"/>
  </w:num>
  <w:num w:numId="361">
    <w:abstractNumId w:val="209"/>
  </w:num>
  <w:num w:numId="362">
    <w:abstractNumId w:val="293"/>
  </w:num>
  <w:num w:numId="363">
    <w:abstractNumId w:val="235"/>
  </w:num>
  <w:num w:numId="364">
    <w:abstractNumId w:val="376"/>
  </w:num>
  <w:num w:numId="365">
    <w:abstractNumId w:val="34"/>
  </w:num>
  <w:num w:numId="366">
    <w:abstractNumId w:val="344"/>
  </w:num>
  <w:num w:numId="367">
    <w:abstractNumId w:val="221"/>
  </w:num>
  <w:num w:numId="368">
    <w:abstractNumId w:val="145"/>
  </w:num>
  <w:num w:numId="369">
    <w:abstractNumId w:val="353"/>
  </w:num>
  <w:num w:numId="370">
    <w:abstractNumId w:val="217"/>
  </w:num>
  <w:num w:numId="371">
    <w:abstractNumId w:val="241"/>
  </w:num>
  <w:num w:numId="372">
    <w:abstractNumId w:val="65"/>
    <w:lvlOverride w:ilvl="0">
      <w:startOverride w:val="1"/>
    </w:lvlOverride>
    <w:lvlOverride w:ilvl="1">
      <w:startOverride w:val="1"/>
    </w:lvlOverride>
    <w:lvlOverride w:ilvl="2"/>
    <w:lvlOverride w:ilvl="3"/>
    <w:lvlOverride w:ilvl="4"/>
    <w:lvlOverride w:ilvl="5"/>
    <w:lvlOverride w:ilvl="6"/>
    <w:lvlOverride w:ilvl="7"/>
    <w:lvlOverride w:ilvl="8"/>
  </w:num>
  <w:num w:numId="373">
    <w:abstractNumId w:val="219"/>
  </w:num>
  <w:num w:numId="374">
    <w:abstractNumId w:val="229"/>
  </w:num>
  <w:num w:numId="375">
    <w:abstractNumId w:val="123"/>
  </w:num>
  <w:num w:numId="376">
    <w:abstractNumId w:val="267"/>
  </w:num>
  <w:num w:numId="377">
    <w:abstractNumId w:val="170"/>
  </w:num>
  <w:num w:numId="378">
    <w:abstractNumId w:val="158"/>
  </w:num>
  <w:num w:numId="379">
    <w:abstractNumId w:val="6"/>
  </w:num>
  <w:num w:numId="380">
    <w:abstractNumId w:val="328"/>
  </w:num>
  <w:num w:numId="381">
    <w:abstractNumId w:val="92"/>
  </w:num>
  <w:num w:numId="382">
    <w:abstractNumId w:val="256"/>
  </w:num>
  <w:num w:numId="383">
    <w:abstractNumId w:val="111"/>
  </w:num>
  <w:num w:numId="384">
    <w:abstractNumId w:val="55"/>
  </w:num>
  <w:num w:numId="385">
    <w:abstractNumId w:val="10"/>
  </w:num>
  <w:num w:numId="386">
    <w:abstractNumId w:val="340"/>
  </w:num>
  <w:num w:numId="387">
    <w:abstractNumId w:val="288"/>
  </w:num>
  <w:num w:numId="388">
    <w:abstractNumId w:val="81"/>
  </w:num>
  <w:numIdMacAtCleanup w:val="3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defaultTabStop w:val="708"/>
  <w:drawingGridHorizontalSpacing w:val="110"/>
  <w:displayHorizontalDrawingGridEvery w:val="2"/>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C94DDD"/>
    <w:rsid w:val="00012AA3"/>
    <w:rsid w:val="0003276D"/>
    <w:rsid w:val="00042D36"/>
    <w:rsid w:val="00060420"/>
    <w:rsid w:val="0007519D"/>
    <w:rsid w:val="0008546F"/>
    <w:rsid w:val="00092BCF"/>
    <w:rsid w:val="00094133"/>
    <w:rsid w:val="000945B5"/>
    <w:rsid w:val="000A2063"/>
    <w:rsid w:val="000D4252"/>
    <w:rsid w:val="00145B0B"/>
    <w:rsid w:val="00173A10"/>
    <w:rsid w:val="001B4428"/>
    <w:rsid w:val="001B4FDA"/>
    <w:rsid w:val="001D10BF"/>
    <w:rsid w:val="001E1536"/>
    <w:rsid w:val="001E37F4"/>
    <w:rsid w:val="001F7517"/>
    <w:rsid w:val="0021182D"/>
    <w:rsid w:val="0027531C"/>
    <w:rsid w:val="00283EDC"/>
    <w:rsid w:val="002A17CC"/>
    <w:rsid w:val="002A2995"/>
    <w:rsid w:val="00301BB4"/>
    <w:rsid w:val="003037C9"/>
    <w:rsid w:val="00370B65"/>
    <w:rsid w:val="00376595"/>
    <w:rsid w:val="00434C42"/>
    <w:rsid w:val="00445160"/>
    <w:rsid w:val="00445B22"/>
    <w:rsid w:val="00490A7C"/>
    <w:rsid w:val="004B0F75"/>
    <w:rsid w:val="004B13EE"/>
    <w:rsid w:val="005045F9"/>
    <w:rsid w:val="005109C7"/>
    <w:rsid w:val="00521839"/>
    <w:rsid w:val="005371B0"/>
    <w:rsid w:val="00552B62"/>
    <w:rsid w:val="00553973"/>
    <w:rsid w:val="00563384"/>
    <w:rsid w:val="005670A6"/>
    <w:rsid w:val="005B5D04"/>
    <w:rsid w:val="005E7FB3"/>
    <w:rsid w:val="00614040"/>
    <w:rsid w:val="00625021"/>
    <w:rsid w:val="006338FE"/>
    <w:rsid w:val="00657DE6"/>
    <w:rsid w:val="006618BB"/>
    <w:rsid w:val="00674530"/>
    <w:rsid w:val="006D5F07"/>
    <w:rsid w:val="006E5415"/>
    <w:rsid w:val="006F147A"/>
    <w:rsid w:val="00706CC1"/>
    <w:rsid w:val="0072032B"/>
    <w:rsid w:val="00773CA0"/>
    <w:rsid w:val="007A1CF9"/>
    <w:rsid w:val="007A1D6A"/>
    <w:rsid w:val="007A7E5B"/>
    <w:rsid w:val="00807E54"/>
    <w:rsid w:val="00833F7B"/>
    <w:rsid w:val="00856DB0"/>
    <w:rsid w:val="00872877"/>
    <w:rsid w:val="008758F0"/>
    <w:rsid w:val="00897C9F"/>
    <w:rsid w:val="008C330B"/>
    <w:rsid w:val="008D6AE8"/>
    <w:rsid w:val="008E53C2"/>
    <w:rsid w:val="00920A16"/>
    <w:rsid w:val="0093627B"/>
    <w:rsid w:val="009367C4"/>
    <w:rsid w:val="009513C6"/>
    <w:rsid w:val="00983290"/>
    <w:rsid w:val="009840BF"/>
    <w:rsid w:val="009B1A58"/>
    <w:rsid w:val="009C4095"/>
    <w:rsid w:val="009C599A"/>
    <w:rsid w:val="009F7522"/>
    <w:rsid w:val="00A054B3"/>
    <w:rsid w:val="00A12868"/>
    <w:rsid w:val="00A2248C"/>
    <w:rsid w:val="00A62E5C"/>
    <w:rsid w:val="00A705F6"/>
    <w:rsid w:val="00A72312"/>
    <w:rsid w:val="00AB534D"/>
    <w:rsid w:val="00AC559F"/>
    <w:rsid w:val="00B0345A"/>
    <w:rsid w:val="00B061D9"/>
    <w:rsid w:val="00B51A9F"/>
    <w:rsid w:val="00B8713A"/>
    <w:rsid w:val="00BD4969"/>
    <w:rsid w:val="00BE297D"/>
    <w:rsid w:val="00BF610C"/>
    <w:rsid w:val="00C1196A"/>
    <w:rsid w:val="00C23A8B"/>
    <w:rsid w:val="00C41604"/>
    <w:rsid w:val="00C6689F"/>
    <w:rsid w:val="00C72A10"/>
    <w:rsid w:val="00C8617A"/>
    <w:rsid w:val="00C94DDD"/>
    <w:rsid w:val="00CA0DEB"/>
    <w:rsid w:val="00CA28F9"/>
    <w:rsid w:val="00CA7C00"/>
    <w:rsid w:val="00CC74E7"/>
    <w:rsid w:val="00CE5969"/>
    <w:rsid w:val="00CF502B"/>
    <w:rsid w:val="00CF7FD2"/>
    <w:rsid w:val="00D12E24"/>
    <w:rsid w:val="00D2178A"/>
    <w:rsid w:val="00D266C8"/>
    <w:rsid w:val="00D36701"/>
    <w:rsid w:val="00D53C68"/>
    <w:rsid w:val="00D67421"/>
    <w:rsid w:val="00D70630"/>
    <w:rsid w:val="00DC21FF"/>
    <w:rsid w:val="00DC7331"/>
    <w:rsid w:val="00DC7BF9"/>
    <w:rsid w:val="00E31CEC"/>
    <w:rsid w:val="00E378DE"/>
    <w:rsid w:val="00E47163"/>
    <w:rsid w:val="00E5211F"/>
    <w:rsid w:val="00E53C14"/>
    <w:rsid w:val="00E71CC1"/>
    <w:rsid w:val="00E86E6F"/>
    <w:rsid w:val="00EB4DA9"/>
    <w:rsid w:val="00EC2531"/>
    <w:rsid w:val="00F218EA"/>
    <w:rsid w:val="00F314D0"/>
    <w:rsid w:val="00F32763"/>
    <w:rsid w:val="00F415B5"/>
    <w:rsid w:val="00F64D81"/>
    <w:rsid w:val="00F9477F"/>
    <w:rsid w:val="00FA7C14"/>
    <w:rsid w:val="00FC2313"/>
    <w:rsid w:val="00FD126A"/>
    <w:rsid w:val="00FD4ED0"/>
    <w:rsid w:val="00FF18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rules v:ext="edit">
        <o:r id="V:Rule1" type="connector" idref="#AutoShape 29"/>
        <o:r id="V:Rule2" type="connector" idref="#AutoShape 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CF9"/>
  </w:style>
  <w:style w:type="paragraph" w:styleId="1">
    <w:name w:val="heading 1"/>
    <w:basedOn w:val="a"/>
    <w:next w:val="a"/>
    <w:link w:val="10"/>
    <w:uiPriority w:val="9"/>
    <w:qFormat/>
    <w:rsid w:val="00BF610C"/>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bidi="ru-RU"/>
    </w:rPr>
  </w:style>
  <w:style w:type="paragraph" w:styleId="2">
    <w:name w:val="heading 2"/>
    <w:basedOn w:val="a"/>
    <w:next w:val="a"/>
    <w:link w:val="20"/>
    <w:uiPriority w:val="9"/>
    <w:unhideWhenUsed/>
    <w:qFormat/>
    <w:rsid w:val="00E86E6F"/>
    <w:pPr>
      <w:keepNext/>
      <w:keepLines/>
      <w:widowControl w:val="0"/>
      <w:spacing w:before="40" w:after="0" w:line="240" w:lineRule="auto"/>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610C"/>
    <w:rPr>
      <w:rFonts w:asciiTheme="majorHAnsi" w:eastAsiaTheme="majorEastAsia" w:hAnsiTheme="majorHAnsi" w:cstheme="majorBidi"/>
      <w:b/>
      <w:bCs/>
      <w:color w:val="365F91" w:themeColor="accent1" w:themeShade="BF"/>
      <w:sz w:val="28"/>
      <w:szCs w:val="28"/>
      <w:lang w:bidi="ru-RU"/>
    </w:rPr>
  </w:style>
  <w:style w:type="character" w:customStyle="1" w:styleId="20">
    <w:name w:val="Заголовок 2 Знак"/>
    <w:basedOn w:val="a0"/>
    <w:link w:val="2"/>
    <w:uiPriority w:val="9"/>
    <w:rsid w:val="00E86E6F"/>
    <w:rPr>
      <w:rFonts w:asciiTheme="majorHAnsi" w:eastAsiaTheme="majorEastAsia" w:hAnsiTheme="majorHAnsi" w:cstheme="majorBidi"/>
      <w:color w:val="365F91" w:themeColor="accent1" w:themeShade="BF"/>
      <w:sz w:val="26"/>
      <w:szCs w:val="26"/>
    </w:rPr>
  </w:style>
  <w:style w:type="paragraph" w:styleId="a3">
    <w:name w:val="List Paragraph"/>
    <w:basedOn w:val="a"/>
    <w:uiPriority w:val="34"/>
    <w:qFormat/>
    <w:rsid w:val="00C94DDD"/>
    <w:pPr>
      <w:ind w:left="720"/>
      <w:contextualSpacing/>
    </w:pPr>
  </w:style>
  <w:style w:type="character" w:customStyle="1" w:styleId="a4">
    <w:name w:val="Основной текст_"/>
    <w:basedOn w:val="a0"/>
    <w:link w:val="11"/>
    <w:rsid w:val="00BD4969"/>
    <w:rPr>
      <w:rFonts w:ascii="Times New Roman" w:eastAsia="Times New Roman" w:hAnsi="Times New Roman" w:cs="Times New Roman"/>
      <w:color w:val="231E20"/>
      <w:sz w:val="20"/>
      <w:szCs w:val="20"/>
    </w:rPr>
  </w:style>
  <w:style w:type="paragraph" w:customStyle="1" w:styleId="11">
    <w:name w:val="Основной текст1"/>
    <w:basedOn w:val="a"/>
    <w:link w:val="a4"/>
    <w:rsid w:val="00BD4969"/>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21">
    <w:name w:val="Основной текст (2)_"/>
    <w:basedOn w:val="a0"/>
    <w:link w:val="22"/>
    <w:rsid w:val="00BD4969"/>
    <w:rPr>
      <w:sz w:val="18"/>
      <w:szCs w:val="18"/>
    </w:rPr>
  </w:style>
  <w:style w:type="paragraph" w:customStyle="1" w:styleId="22">
    <w:name w:val="Основной текст (2)"/>
    <w:basedOn w:val="a"/>
    <w:link w:val="21"/>
    <w:rsid w:val="00BD4969"/>
    <w:pPr>
      <w:widowControl w:val="0"/>
      <w:spacing w:after="0" w:line="298" w:lineRule="auto"/>
      <w:ind w:left="240" w:hanging="240"/>
    </w:pPr>
    <w:rPr>
      <w:sz w:val="18"/>
      <w:szCs w:val="18"/>
    </w:rPr>
  </w:style>
  <w:style w:type="character" w:customStyle="1" w:styleId="12">
    <w:name w:val="Основной текст Знак1"/>
    <w:aliases w:val="body text Знак1,Основной текст Знак Знак Знак1,Основной текст отчета Знак1"/>
    <w:basedOn w:val="a0"/>
    <w:link w:val="a5"/>
    <w:uiPriority w:val="99"/>
    <w:rsid w:val="00E86E6F"/>
    <w:rPr>
      <w:rFonts w:ascii="Georgia" w:hAnsi="Georgia" w:cs="Georgia"/>
      <w:sz w:val="19"/>
      <w:szCs w:val="19"/>
    </w:rPr>
  </w:style>
  <w:style w:type="paragraph" w:styleId="a5">
    <w:name w:val="Body Text"/>
    <w:aliases w:val="body text,Основной текст Знак Знак,Основной текст отчета"/>
    <w:basedOn w:val="a"/>
    <w:link w:val="12"/>
    <w:rsid w:val="00E86E6F"/>
    <w:pPr>
      <w:widowControl w:val="0"/>
      <w:spacing w:after="0" w:line="266" w:lineRule="auto"/>
      <w:ind w:firstLine="240"/>
    </w:pPr>
    <w:rPr>
      <w:rFonts w:ascii="Georgia" w:hAnsi="Georgia" w:cs="Georgia"/>
      <w:sz w:val="19"/>
      <w:szCs w:val="19"/>
    </w:rPr>
  </w:style>
  <w:style w:type="character" w:customStyle="1" w:styleId="a6">
    <w:name w:val="Основной текст Знак"/>
    <w:basedOn w:val="a0"/>
    <w:uiPriority w:val="99"/>
    <w:semiHidden/>
    <w:rsid w:val="00E86E6F"/>
  </w:style>
  <w:style w:type="character" w:customStyle="1" w:styleId="a7">
    <w:name w:val="Сноска_"/>
    <w:basedOn w:val="a0"/>
    <w:link w:val="a8"/>
    <w:rsid w:val="00060420"/>
    <w:rPr>
      <w:color w:val="231E20"/>
      <w:sz w:val="18"/>
      <w:szCs w:val="18"/>
    </w:rPr>
  </w:style>
  <w:style w:type="paragraph" w:customStyle="1" w:styleId="a8">
    <w:name w:val="Сноска"/>
    <w:basedOn w:val="a"/>
    <w:link w:val="a7"/>
    <w:rsid w:val="00060420"/>
    <w:pPr>
      <w:widowControl w:val="0"/>
      <w:spacing w:after="0" w:line="223" w:lineRule="auto"/>
      <w:ind w:left="240" w:hanging="240"/>
    </w:pPr>
    <w:rPr>
      <w:color w:val="231E20"/>
      <w:sz w:val="18"/>
      <w:szCs w:val="18"/>
    </w:rPr>
  </w:style>
  <w:style w:type="table" w:styleId="a9">
    <w:name w:val="Table Grid"/>
    <w:basedOn w:val="a1"/>
    <w:uiPriority w:val="59"/>
    <w:rsid w:val="008E53C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
    <w:name w:val="Заголовок №3"/>
    <w:basedOn w:val="a"/>
    <w:qFormat/>
    <w:rsid w:val="009367C4"/>
    <w:pPr>
      <w:keepNext/>
      <w:keepLines/>
      <w:widowControl w:val="0"/>
      <w:tabs>
        <w:tab w:val="left" w:pos="649"/>
      </w:tabs>
      <w:spacing w:after="60" w:line="257" w:lineRule="auto"/>
      <w:outlineLvl w:val="1"/>
    </w:pPr>
    <w:rPr>
      <w:rFonts w:ascii="Arial" w:eastAsia="Arial" w:hAnsi="Arial" w:cs="Arial"/>
      <w:b/>
      <w:bCs/>
      <w:color w:val="231E20"/>
      <w:sz w:val="20"/>
      <w:szCs w:val="20"/>
      <w:lang w:bidi="ru-RU"/>
    </w:rPr>
  </w:style>
  <w:style w:type="character" w:customStyle="1" w:styleId="aa">
    <w:name w:val="Другое_"/>
    <w:basedOn w:val="a0"/>
    <w:link w:val="ab"/>
    <w:rsid w:val="00BF610C"/>
    <w:rPr>
      <w:rFonts w:ascii="Times New Roman" w:eastAsia="Times New Roman" w:hAnsi="Times New Roman" w:cs="Times New Roman"/>
      <w:color w:val="231E20"/>
      <w:sz w:val="20"/>
      <w:szCs w:val="20"/>
    </w:rPr>
  </w:style>
  <w:style w:type="paragraph" w:customStyle="1" w:styleId="ab">
    <w:name w:val="Другое"/>
    <w:basedOn w:val="a"/>
    <w:link w:val="aa"/>
    <w:rsid w:val="00BF610C"/>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13">
    <w:name w:val="Заголовок №1_"/>
    <w:basedOn w:val="a0"/>
    <w:link w:val="14"/>
    <w:rsid w:val="00BF610C"/>
    <w:rPr>
      <w:rFonts w:ascii="Arial" w:eastAsia="Arial" w:hAnsi="Arial" w:cs="Arial"/>
      <w:b/>
      <w:bCs/>
      <w:color w:val="231E20"/>
      <w:sz w:val="20"/>
      <w:szCs w:val="20"/>
    </w:rPr>
  </w:style>
  <w:style w:type="paragraph" w:customStyle="1" w:styleId="14">
    <w:name w:val="Заголовок №1"/>
    <w:basedOn w:val="a"/>
    <w:link w:val="13"/>
    <w:rsid w:val="00BF610C"/>
    <w:pPr>
      <w:widowControl w:val="0"/>
      <w:spacing w:after="290" w:line="252" w:lineRule="auto"/>
      <w:outlineLvl w:val="0"/>
    </w:pPr>
    <w:rPr>
      <w:rFonts w:ascii="Arial" w:eastAsia="Arial" w:hAnsi="Arial" w:cs="Arial"/>
      <w:b/>
      <w:bCs/>
      <w:color w:val="231E20"/>
      <w:sz w:val="20"/>
      <w:szCs w:val="20"/>
    </w:rPr>
  </w:style>
  <w:style w:type="character" w:customStyle="1" w:styleId="23">
    <w:name w:val="Колонтитул (2)_"/>
    <w:basedOn w:val="a0"/>
    <w:link w:val="24"/>
    <w:rsid w:val="00BF610C"/>
    <w:rPr>
      <w:rFonts w:ascii="Times New Roman" w:eastAsia="Times New Roman" w:hAnsi="Times New Roman" w:cs="Times New Roman"/>
      <w:sz w:val="20"/>
      <w:szCs w:val="20"/>
    </w:rPr>
  </w:style>
  <w:style w:type="paragraph" w:customStyle="1" w:styleId="24">
    <w:name w:val="Колонтитул (2)"/>
    <w:basedOn w:val="a"/>
    <w:link w:val="23"/>
    <w:rsid w:val="00BF610C"/>
    <w:pPr>
      <w:widowControl w:val="0"/>
      <w:spacing w:after="0" w:line="240" w:lineRule="auto"/>
    </w:pPr>
    <w:rPr>
      <w:rFonts w:ascii="Times New Roman" w:eastAsia="Times New Roman" w:hAnsi="Times New Roman" w:cs="Times New Roman"/>
      <w:sz w:val="20"/>
      <w:szCs w:val="20"/>
    </w:rPr>
  </w:style>
  <w:style w:type="character" w:customStyle="1" w:styleId="ac">
    <w:name w:val="Оглавление_"/>
    <w:basedOn w:val="a0"/>
    <w:link w:val="ad"/>
    <w:rsid w:val="00BF610C"/>
    <w:rPr>
      <w:rFonts w:ascii="Times New Roman" w:eastAsia="Times New Roman" w:hAnsi="Times New Roman" w:cs="Times New Roman"/>
      <w:color w:val="231E20"/>
      <w:sz w:val="20"/>
      <w:szCs w:val="20"/>
    </w:rPr>
  </w:style>
  <w:style w:type="paragraph" w:customStyle="1" w:styleId="ad">
    <w:name w:val="Оглавление"/>
    <w:basedOn w:val="a"/>
    <w:link w:val="ac"/>
    <w:rsid w:val="00BF610C"/>
    <w:pPr>
      <w:widowControl w:val="0"/>
      <w:spacing w:after="80" w:line="293" w:lineRule="auto"/>
      <w:ind w:left="460"/>
    </w:pPr>
    <w:rPr>
      <w:rFonts w:ascii="Times New Roman" w:eastAsia="Times New Roman" w:hAnsi="Times New Roman" w:cs="Times New Roman"/>
      <w:color w:val="231E20"/>
      <w:sz w:val="20"/>
      <w:szCs w:val="20"/>
    </w:rPr>
  </w:style>
  <w:style w:type="character" w:customStyle="1" w:styleId="25">
    <w:name w:val="Заголовок №2_"/>
    <w:basedOn w:val="a0"/>
    <w:link w:val="26"/>
    <w:rsid w:val="00BF610C"/>
    <w:rPr>
      <w:rFonts w:ascii="Arial" w:eastAsia="Arial" w:hAnsi="Arial" w:cs="Arial"/>
      <w:b/>
      <w:bCs/>
      <w:color w:val="231E20"/>
      <w:sz w:val="20"/>
      <w:szCs w:val="20"/>
    </w:rPr>
  </w:style>
  <w:style w:type="paragraph" w:customStyle="1" w:styleId="26">
    <w:name w:val="Заголовок №2"/>
    <w:basedOn w:val="a"/>
    <w:link w:val="25"/>
    <w:rsid w:val="00BF610C"/>
    <w:pPr>
      <w:widowControl w:val="0"/>
      <w:spacing w:after="60" w:line="240" w:lineRule="auto"/>
      <w:outlineLvl w:val="1"/>
    </w:pPr>
    <w:rPr>
      <w:rFonts w:ascii="Arial" w:eastAsia="Arial" w:hAnsi="Arial" w:cs="Arial"/>
      <w:b/>
      <w:bCs/>
      <w:color w:val="231E20"/>
      <w:sz w:val="20"/>
      <w:szCs w:val="20"/>
    </w:rPr>
  </w:style>
  <w:style w:type="character" w:customStyle="1" w:styleId="5">
    <w:name w:val="Основной текст (5)_"/>
    <w:basedOn w:val="a0"/>
    <w:link w:val="50"/>
    <w:rsid w:val="00BF610C"/>
    <w:rPr>
      <w:rFonts w:ascii="Arial" w:eastAsia="Arial" w:hAnsi="Arial" w:cs="Arial"/>
      <w:color w:val="231E20"/>
      <w:sz w:val="20"/>
      <w:szCs w:val="20"/>
    </w:rPr>
  </w:style>
  <w:style w:type="paragraph" w:customStyle="1" w:styleId="50">
    <w:name w:val="Основной текст (5)"/>
    <w:basedOn w:val="a"/>
    <w:link w:val="5"/>
    <w:rsid w:val="00BF610C"/>
    <w:pPr>
      <w:widowControl w:val="0"/>
      <w:spacing w:after="130" w:line="240" w:lineRule="auto"/>
    </w:pPr>
    <w:rPr>
      <w:rFonts w:ascii="Arial" w:eastAsia="Arial" w:hAnsi="Arial" w:cs="Arial"/>
      <w:color w:val="231E20"/>
      <w:sz w:val="20"/>
      <w:szCs w:val="20"/>
    </w:rPr>
  </w:style>
  <w:style w:type="character" w:customStyle="1" w:styleId="ae">
    <w:name w:val="Колонтитул_"/>
    <w:basedOn w:val="a0"/>
    <w:link w:val="af"/>
    <w:rsid w:val="00BF610C"/>
    <w:rPr>
      <w:rFonts w:ascii="Arial" w:eastAsia="Arial" w:hAnsi="Arial" w:cs="Arial"/>
      <w:color w:val="231E20"/>
      <w:sz w:val="15"/>
      <w:szCs w:val="15"/>
    </w:rPr>
  </w:style>
  <w:style w:type="paragraph" w:customStyle="1" w:styleId="af">
    <w:name w:val="Колонтитул"/>
    <w:basedOn w:val="a"/>
    <w:link w:val="ae"/>
    <w:rsid w:val="00BF610C"/>
    <w:pPr>
      <w:widowControl w:val="0"/>
      <w:spacing w:after="0" w:line="240" w:lineRule="auto"/>
    </w:pPr>
    <w:rPr>
      <w:rFonts w:ascii="Arial" w:eastAsia="Arial" w:hAnsi="Arial" w:cs="Arial"/>
      <w:color w:val="231E20"/>
      <w:sz w:val="15"/>
      <w:szCs w:val="15"/>
    </w:rPr>
  </w:style>
  <w:style w:type="character" w:customStyle="1" w:styleId="6">
    <w:name w:val="Основной текст (6)_"/>
    <w:basedOn w:val="a0"/>
    <w:link w:val="60"/>
    <w:rsid w:val="00BF610C"/>
    <w:rPr>
      <w:rFonts w:ascii="Arial" w:eastAsia="Arial" w:hAnsi="Arial" w:cs="Arial"/>
      <w:b/>
      <w:bCs/>
      <w:color w:val="231E20"/>
      <w:sz w:val="17"/>
      <w:szCs w:val="17"/>
    </w:rPr>
  </w:style>
  <w:style w:type="paragraph" w:customStyle="1" w:styleId="60">
    <w:name w:val="Основной текст (6)"/>
    <w:basedOn w:val="a"/>
    <w:link w:val="6"/>
    <w:rsid w:val="00BF610C"/>
    <w:pPr>
      <w:widowControl w:val="0"/>
      <w:spacing w:after="0"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BF610C"/>
    <w:rPr>
      <w:rFonts w:ascii="Times New Roman" w:eastAsia="Times New Roman" w:hAnsi="Times New Roman" w:cs="Times New Roman"/>
      <w:color w:val="231E20"/>
      <w:sz w:val="18"/>
      <w:szCs w:val="18"/>
    </w:rPr>
  </w:style>
  <w:style w:type="paragraph" w:customStyle="1" w:styleId="70">
    <w:name w:val="Основной текст (7)"/>
    <w:basedOn w:val="a"/>
    <w:link w:val="7"/>
    <w:rsid w:val="00BF610C"/>
    <w:pPr>
      <w:widowControl w:val="0"/>
      <w:spacing w:after="0"/>
      <w:ind w:firstLine="160"/>
    </w:pPr>
    <w:rPr>
      <w:rFonts w:ascii="Times New Roman" w:eastAsia="Times New Roman" w:hAnsi="Times New Roman" w:cs="Times New Roman"/>
      <w:color w:val="231E20"/>
      <w:sz w:val="18"/>
      <w:szCs w:val="18"/>
    </w:rPr>
  </w:style>
  <w:style w:type="character" w:customStyle="1" w:styleId="af0">
    <w:name w:val="Подпись к таблице_"/>
    <w:basedOn w:val="a0"/>
    <w:link w:val="af1"/>
    <w:rsid w:val="00BF610C"/>
    <w:rPr>
      <w:rFonts w:ascii="Times New Roman" w:eastAsia="Times New Roman" w:hAnsi="Times New Roman" w:cs="Times New Roman"/>
      <w:b/>
      <w:bCs/>
      <w:i/>
      <w:iCs/>
      <w:color w:val="231E20"/>
      <w:sz w:val="19"/>
      <w:szCs w:val="19"/>
    </w:rPr>
  </w:style>
  <w:style w:type="paragraph" w:customStyle="1" w:styleId="af1">
    <w:name w:val="Подпись к таблице"/>
    <w:basedOn w:val="a"/>
    <w:link w:val="af0"/>
    <w:rsid w:val="00BF610C"/>
    <w:pPr>
      <w:widowControl w:val="0"/>
      <w:spacing w:after="0" w:line="240" w:lineRule="auto"/>
    </w:pPr>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BF610C"/>
    <w:rPr>
      <w:i/>
      <w:iCs/>
      <w:color w:val="231E20"/>
      <w:sz w:val="20"/>
      <w:szCs w:val="20"/>
    </w:rPr>
  </w:style>
  <w:style w:type="paragraph" w:customStyle="1" w:styleId="80">
    <w:name w:val="Основной текст (8)"/>
    <w:basedOn w:val="a"/>
    <w:link w:val="8"/>
    <w:rsid w:val="00BF610C"/>
    <w:pPr>
      <w:widowControl w:val="0"/>
      <w:spacing w:after="0" w:line="240" w:lineRule="auto"/>
      <w:ind w:firstLine="240"/>
    </w:pPr>
    <w:rPr>
      <w:i/>
      <w:iCs/>
      <w:color w:val="231E20"/>
      <w:sz w:val="20"/>
      <w:szCs w:val="20"/>
    </w:rPr>
  </w:style>
  <w:style w:type="character" w:customStyle="1" w:styleId="9">
    <w:name w:val="Основной текст (9)_"/>
    <w:basedOn w:val="a0"/>
    <w:link w:val="90"/>
    <w:rsid w:val="00BF610C"/>
    <w:rPr>
      <w:rFonts w:ascii="Tahoma" w:eastAsia="Tahoma" w:hAnsi="Tahoma" w:cs="Tahoma"/>
      <w:color w:val="231E20"/>
      <w:sz w:val="16"/>
      <w:szCs w:val="16"/>
    </w:rPr>
  </w:style>
  <w:style w:type="paragraph" w:customStyle="1" w:styleId="90">
    <w:name w:val="Основной текст (9)"/>
    <w:basedOn w:val="a"/>
    <w:link w:val="9"/>
    <w:rsid w:val="00BF610C"/>
    <w:pPr>
      <w:widowControl w:val="0"/>
      <w:spacing w:after="0" w:line="240" w:lineRule="auto"/>
    </w:pPr>
    <w:rPr>
      <w:rFonts w:ascii="Tahoma" w:eastAsia="Tahoma" w:hAnsi="Tahoma" w:cs="Tahoma"/>
      <w:color w:val="231E20"/>
      <w:sz w:val="16"/>
      <w:szCs w:val="16"/>
    </w:rPr>
  </w:style>
  <w:style w:type="character" w:customStyle="1" w:styleId="af2">
    <w:name w:val="Текст концевой сноски Знак"/>
    <w:basedOn w:val="a0"/>
    <w:link w:val="af3"/>
    <w:uiPriority w:val="99"/>
    <w:semiHidden/>
    <w:rsid w:val="00BF610C"/>
    <w:rPr>
      <w:rFonts w:ascii="Courier New" w:eastAsia="Courier New" w:hAnsi="Courier New" w:cs="Courier New"/>
      <w:color w:val="000000"/>
      <w:sz w:val="20"/>
      <w:szCs w:val="20"/>
      <w:lang w:bidi="ru-RU"/>
    </w:rPr>
  </w:style>
  <w:style w:type="paragraph" w:styleId="af3">
    <w:name w:val="endnote text"/>
    <w:basedOn w:val="a"/>
    <w:link w:val="af2"/>
    <w:uiPriority w:val="99"/>
    <w:semiHidden/>
    <w:unhideWhenUsed/>
    <w:rsid w:val="00BF610C"/>
    <w:pPr>
      <w:widowControl w:val="0"/>
      <w:spacing w:after="0" w:line="240" w:lineRule="auto"/>
    </w:pPr>
    <w:rPr>
      <w:rFonts w:ascii="Courier New" w:eastAsia="Courier New" w:hAnsi="Courier New" w:cs="Courier New"/>
      <w:color w:val="000000"/>
      <w:sz w:val="20"/>
      <w:szCs w:val="20"/>
      <w:lang w:bidi="ru-RU"/>
    </w:rPr>
  </w:style>
  <w:style w:type="character" w:styleId="af4">
    <w:name w:val="Hyperlink"/>
    <w:basedOn w:val="a0"/>
    <w:uiPriority w:val="99"/>
    <w:unhideWhenUsed/>
    <w:rsid w:val="00BF610C"/>
    <w:rPr>
      <w:color w:val="0000FF" w:themeColor="hyperlink"/>
      <w:u w:val="single"/>
    </w:rPr>
  </w:style>
  <w:style w:type="character" w:customStyle="1" w:styleId="af5">
    <w:name w:val="Текст выноски Знак"/>
    <w:basedOn w:val="a0"/>
    <w:link w:val="af6"/>
    <w:uiPriority w:val="99"/>
    <w:semiHidden/>
    <w:rsid w:val="00BF610C"/>
    <w:rPr>
      <w:rFonts w:ascii="Tahoma" w:eastAsia="Courier New" w:hAnsi="Tahoma" w:cs="Tahoma"/>
      <w:color w:val="000000"/>
      <w:sz w:val="16"/>
      <w:szCs w:val="16"/>
      <w:lang w:bidi="ru-RU"/>
    </w:rPr>
  </w:style>
  <w:style w:type="paragraph" w:styleId="af6">
    <w:name w:val="Balloon Text"/>
    <w:basedOn w:val="a"/>
    <w:link w:val="af5"/>
    <w:uiPriority w:val="99"/>
    <w:semiHidden/>
    <w:unhideWhenUsed/>
    <w:rsid w:val="00BF610C"/>
    <w:pPr>
      <w:widowControl w:val="0"/>
      <w:spacing w:after="0" w:line="240" w:lineRule="auto"/>
    </w:pPr>
    <w:rPr>
      <w:rFonts w:ascii="Tahoma" w:eastAsia="Courier New" w:hAnsi="Tahoma" w:cs="Tahoma"/>
      <w:color w:val="000000"/>
      <w:sz w:val="16"/>
      <w:szCs w:val="16"/>
      <w:lang w:bidi="ru-RU"/>
    </w:rPr>
  </w:style>
  <w:style w:type="paragraph" w:customStyle="1" w:styleId="af7">
    <w:name w:val="Подзаг"/>
    <w:basedOn w:val="a"/>
    <w:qFormat/>
    <w:rsid w:val="00BF610C"/>
    <w:pPr>
      <w:widowControl w:val="0"/>
      <w:spacing w:after="0" w:line="240" w:lineRule="auto"/>
    </w:pPr>
    <w:rPr>
      <w:rFonts w:ascii="Arial" w:eastAsia="Courier New" w:hAnsi="Arial" w:cs="Arial"/>
      <w:b/>
      <w:color w:val="000000"/>
      <w:sz w:val="20"/>
      <w:szCs w:val="20"/>
      <w:lang w:bidi="ru-RU"/>
    </w:rPr>
  </w:style>
  <w:style w:type="paragraph" w:styleId="15">
    <w:name w:val="toc 1"/>
    <w:basedOn w:val="a"/>
    <w:next w:val="a"/>
    <w:autoRedefine/>
    <w:uiPriority w:val="39"/>
    <w:unhideWhenUsed/>
    <w:rsid w:val="00BF610C"/>
    <w:pPr>
      <w:widowControl w:val="0"/>
      <w:spacing w:after="100" w:line="240" w:lineRule="auto"/>
    </w:pPr>
    <w:rPr>
      <w:rFonts w:ascii="Courier New" w:eastAsia="Courier New" w:hAnsi="Courier New" w:cs="Courier New"/>
      <w:color w:val="000000"/>
      <w:sz w:val="24"/>
      <w:szCs w:val="24"/>
      <w:lang w:bidi="ru-RU"/>
    </w:rPr>
  </w:style>
  <w:style w:type="paragraph" w:styleId="27">
    <w:name w:val="toc 2"/>
    <w:basedOn w:val="a"/>
    <w:next w:val="a"/>
    <w:autoRedefine/>
    <w:uiPriority w:val="39"/>
    <w:unhideWhenUsed/>
    <w:rsid w:val="00BF610C"/>
    <w:pPr>
      <w:widowControl w:val="0"/>
      <w:spacing w:after="100" w:line="240" w:lineRule="auto"/>
      <w:ind w:left="240"/>
    </w:pPr>
    <w:rPr>
      <w:rFonts w:ascii="Courier New" w:eastAsia="Courier New" w:hAnsi="Courier New" w:cs="Courier New"/>
      <w:color w:val="000000"/>
      <w:sz w:val="24"/>
      <w:szCs w:val="24"/>
      <w:lang w:bidi="ru-RU"/>
    </w:rPr>
  </w:style>
  <w:style w:type="paragraph" w:styleId="af8">
    <w:name w:val="header"/>
    <w:basedOn w:val="a"/>
    <w:link w:val="af9"/>
    <w:uiPriority w:val="99"/>
    <w:unhideWhenUsed/>
    <w:rsid w:val="00BF610C"/>
    <w:pPr>
      <w:widowControl w:val="0"/>
      <w:tabs>
        <w:tab w:val="center" w:pos="4677"/>
        <w:tab w:val="right" w:pos="9355"/>
      </w:tabs>
      <w:spacing w:after="0" w:line="240" w:lineRule="auto"/>
    </w:pPr>
    <w:rPr>
      <w:rFonts w:ascii="Courier New" w:eastAsia="Courier New" w:hAnsi="Courier New" w:cs="Courier New"/>
      <w:color w:val="000000"/>
      <w:sz w:val="24"/>
      <w:szCs w:val="24"/>
      <w:lang w:bidi="ru-RU"/>
    </w:rPr>
  </w:style>
  <w:style w:type="character" w:customStyle="1" w:styleId="af9">
    <w:name w:val="Верхний колонтитул Знак"/>
    <w:basedOn w:val="a0"/>
    <w:link w:val="af8"/>
    <w:uiPriority w:val="99"/>
    <w:rsid w:val="00BF610C"/>
    <w:rPr>
      <w:rFonts w:ascii="Courier New" w:eastAsia="Courier New" w:hAnsi="Courier New" w:cs="Courier New"/>
      <w:color w:val="000000"/>
      <w:sz w:val="24"/>
      <w:szCs w:val="24"/>
      <w:lang w:bidi="ru-RU"/>
    </w:rPr>
  </w:style>
  <w:style w:type="paragraph" w:customStyle="1" w:styleId="16">
    <w:name w:val="подзаг1"/>
    <w:basedOn w:val="af7"/>
    <w:rsid w:val="00BF610C"/>
    <w:pPr>
      <w:keepNext/>
      <w:keepLines/>
    </w:pPr>
    <w:rPr>
      <w:color w:val="auto"/>
    </w:rPr>
  </w:style>
  <w:style w:type="paragraph" w:customStyle="1" w:styleId="17">
    <w:name w:val="Подзаг1"/>
    <w:basedOn w:val="16"/>
    <w:qFormat/>
    <w:rsid w:val="00BF610C"/>
    <w:rPr>
      <w:i/>
    </w:rPr>
  </w:style>
  <w:style w:type="character" w:customStyle="1" w:styleId="afa">
    <w:name w:val="Текст сноски Знак"/>
    <w:basedOn w:val="a0"/>
    <w:link w:val="afb"/>
    <w:uiPriority w:val="99"/>
    <w:semiHidden/>
    <w:rsid w:val="00BF610C"/>
    <w:rPr>
      <w:rFonts w:ascii="Courier New" w:eastAsia="Courier New" w:hAnsi="Courier New" w:cs="Courier New"/>
      <w:color w:val="000000"/>
      <w:sz w:val="20"/>
      <w:szCs w:val="20"/>
      <w:lang w:bidi="ru-RU"/>
    </w:rPr>
  </w:style>
  <w:style w:type="paragraph" w:styleId="afb">
    <w:name w:val="footnote text"/>
    <w:basedOn w:val="a"/>
    <w:link w:val="afa"/>
    <w:uiPriority w:val="99"/>
    <w:semiHidden/>
    <w:unhideWhenUsed/>
    <w:rsid w:val="00BF610C"/>
    <w:pPr>
      <w:widowControl w:val="0"/>
      <w:spacing w:after="0" w:line="240" w:lineRule="auto"/>
    </w:pPr>
    <w:rPr>
      <w:rFonts w:ascii="Courier New" w:eastAsia="Courier New" w:hAnsi="Courier New" w:cs="Courier New"/>
      <w:color w:val="000000"/>
      <w:sz w:val="20"/>
      <w:szCs w:val="20"/>
      <w:lang w:bidi="ru-RU"/>
    </w:rPr>
  </w:style>
  <w:style w:type="paragraph" w:customStyle="1" w:styleId="-">
    <w:name w:val="Основной текст-норм"/>
    <w:basedOn w:val="22"/>
    <w:qFormat/>
    <w:rsid w:val="00BF610C"/>
    <w:pPr>
      <w:spacing w:line="286" w:lineRule="auto"/>
      <w:ind w:left="0" w:firstLine="238"/>
      <w:jc w:val="both"/>
    </w:pPr>
    <w:rPr>
      <w:rFonts w:ascii="Times New Roman" w:eastAsia="Courier New" w:hAnsi="Times New Roman" w:cs="Times New Roman"/>
      <w:sz w:val="20"/>
      <w:szCs w:val="20"/>
      <w:lang w:bidi="ru-RU"/>
    </w:rPr>
  </w:style>
  <w:style w:type="paragraph" w:styleId="afc">
    <w:name w:val="footer"/>
    <w:basedOn w:val="a"/>
    <w:link w:val="afd"/>
    <w:uiPriority w:val="99"/>
    <w:unhideWhenUsed/>
    <w:rsid w:val="00E31CEC"/>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E31CEC"/>
  </w:style>
  <w:style w:type="paragraph" w:customStyle="1" w:styleId="body">
    <w:name w:val="body"/>
    <w:basedOn w:val="a"/>
    <w:uiPriority w:val="99"/>
    <w:rsid w:val="005670A6"/>
    <w:pPr>
      <w:autoSpaceDE w:val="0"/>
      <w:autoSpaceDN w:val="0"/>
      <w:adjustRightInd w:val="0"/>
      <w:spacing w:after="0" w:line="240" w:lineRule="atLeast"/>
      <w:ind w:firstLine="227"/>
      <w:jc w:val="both"/>
      <w:textAlignment w:val="center"/>
    </w:pPr>
    <w:rPr>
      <w:rFonts w:ascii="Times New Roman" w:hAnsi="Times New Roman" w:cs="SchoolBookSanPin"/>
      <w:color w:val="000000"/>
      <w:sz w:val="20"/>
      <w:szCs w:val="20"/>
    </w:rPr>
  </w:style>
  <w:style w:type="paragraph" w:customStyle="1" w:styleId="list-bullet">
    <w:name w:val="list-bullet"/>
    <w:basedOn w:val="body"/>
    <w:uiPriority w:val="99"/>
    <w:rsid w:val="005670A6"/>
    <w:pPr>
      <w:numPr>
        <w:numId w:val="341"/>
      </w:numPr>
      <w:ind w:left="567" w:hanging="340"/>
    </w:pPr>
  </w:style>
  <w:style w:type="character" w:customStyle="1" w:styleId="Bold">
    <w:name w:val="Bold"/>
    <w:uiPriority w:val="99"/>
    <w:rsid w:val="005670A6"/>
    <w:rPr>
      <w:rFonts w:ascii="Times New Roman" w:hAnsi="Times New Roman"/>
      <w:b/>
      <w:bCs/>
    </w:rPr>
  </w:style>
  <w:style w:type="character" w:customStyle="1" w:styleId="BoldItalic">
    <w:name w:val="Bold_Italic"/>
    <w:uiPriority w:val="99"/>
    <w:rsid w:val="005670A6"/>
    <w:rPr>
      <w:b/>
      <w:bCs/>
      <w:i/>
      <w:iCs/>
    </w:rPr>
  </w:style>
  <w:style w:type="paragraph" w:customStyle="1" w:styleId="Body0">
    <w:name w:val="Body"/>
    <w:basedOn w:val="a"/>
    <w:next w:val="a"/>
    <w:uiPriority w:val="99"/>
    <w:rsid w:val="005670A6"/>
    <w:pPr>
      <w:tabs>
        <w:tab w:val="left" w:pos="567"/>
      </w:tabs>
      <w:autoSpaceDE w:val="0"/>
      <w:autoSpaceDN w:val="0"/>
      <w:adjustRightInd w:val="0"/>
      <w:spacing w:after="0" w:line="240" w:lineRule="atLeast"/>
      <w:ind w:firstLine="227"/>
      <w:jc w:val="both"/>
      <w:textAlignment w:val="center"/>
    </w:pPr>
    <w:rPr>
      <w:rFonts w:ascii="Times New Roman" w:hAnsi="Times New Roman" w:cs="SchoolBookSanPin"/>
      <w:color w:val="000000"/>
      <w:sz w:val="20"/>
      <w:szCs w:val="20"/>
    </w:rPr>
  </w:style>
  <w:style w:type="paragraph" w:customStyle="1" w:styleId="Header2">
    <w:name w:val="Header_2"/>
    <w:basedOn w:val="a"/>
    <w:next w:val="a"/>
    <w:uiPriority w:val="99"/>
    <w:rsid w:val="005670A6"/>
    <w:pPr>
      <w:keepNext/>
      <w:widowControl w:val="0"/>
      <w:suppressAutoHyphens/>
      <w:autoSpaceDE w:val="0"/>
      <w:autoSpaceDN w:val="0"/>
      <w:adjustRightInd w:val="0"/>
      <w:spacing w:before="240" w:after="0" w:line="240" w:lineRule="atLeast"/>
      <w:textAlignment w:val="center"/>
    </w:pPr>
    <w:rPr>
      <w:rFonts w:ascii="Times New Roman" w:hAnsi="Times New Roman" w:cs="OfficinaSansMediumITC"/>
      <w:b/>
      <w:caps/>
      <w:color w:val="000000"/>
      <w:position w:val="6"/>
    </w:rPr>
  </w:style>
  <w:style w:type="paragraph" w:customStyle="1" w:styleId="Header4">
    <w:name w:val="Header_4"/>
    <w:basedOn w:val="a"/>
    <w:next w:val="a"/>
    <w:uiPriority w:val="99"/>
    <w:rsid w:val="005670A6"/>
    <w:pPr>
      <w:keepNext/>
      <w:widowControl w:val="0"/>
      <w:suppressAutoHyphens/>
      <w:autoSpaceDE w:val="0"/>
      <w:autoSpaceDN w:val="0"/>
      <w:adjustRightInd w:val="0"/>
      <w:spacing w:before="240" w:after="0" w:line="240" w:lineRule="atLeast"/>
      <w:textAlignment w:val="center"/>
    </w:pPr>
    <w:rPr>
      <w:rFonts w:ascii="Times New Roman" w:hAnsi="Times New Roman" w:cs="OfficinaSansMediumITC"/>
      <w:b/>
      <w:color w:val="000000"/>
      <w:position w:val="6"/>
      <w:sz w:val="20"/>
      <w:szCs w:val="20"/>
    </w:rPr>
  </w:style>
  <w:style w:type="paragraph" w:customStyle="1" w:styleId="Header4first">
    <w:name w:val="Header_4_first"/>
    <w:basedOn w:val="Header4"/>
    <w:uiPriority w:val="99"/>
    <w:rsid w:val="005670A6"/>
    <w:pPr>
      <w:spacing w:before="120"/>
    </w:pPr>
  </w:style>
  <w:style w:type="paragraph" w:customStyle="1" w:styleId="h1Header">
    <w:name w:val="h1 (Header)"/>
    <w:basedOn w:val="body"/>
    <w:uiPriority w:val="99"/>
    <w:rsid w:val="005670A6"/>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
    <w:name w:val="h2"/>
    <w:basedOn w:val="a"/>
    <w:uiPriority w:val="99"/>
    <w:rsid w:val="005670A6"/>
    <w:pPr>
      <w:keepNext/>
      <w:suppressAutoHyphens/>
      <w:autoSpaceDE w:val="0"/>
      <w:autoSpaceDN w:val="0"/>
      <w:adjustRightInd w:val="0"/>
      <w:spacing w:before="360" w:after="240" w:line="240" w:lineRule="atLeast"/>
      <w:textAlignment w:val="center"/>
    </w:pPr>
    <w:rPr>
      <w:rFonts w:ascii="Times New Roman" w:hAnsi="Times New Roman" w:cs="OfficinaSansMediumITC"/>
      <w:b/>
      <w:bCs/>
      <w:caps/>
      <w:color w:val="000000"/>
      <w:position w:val="6"/>
    </w:rPr>
  </w:style>
  <w:style w:type="paragraph" w:customStyle="1" w:styleId="h3">
    <w:name w:val="h3"/>
    <w:basedOn w:val="h2"/>
    <w:uiPriority w:val="99"/>
    <w:rsid w:val="005670A6"/>
    <w:rPr>
      <w:rFonts w:cs="OfficinaSansExtraBoldITC-Reg"/>
      <w:caps w:val="0"/>
    </w:rPr>
  </w:style>
  <w:style w:type="paragraph" w:customStyle="1" w:styleId="h3-first">
    <w:name w:val="h3-first"/>
    <w:basedOn w:val="h3"/>
    <w:uiPriority w:val="99"/>
    <w:rsid w:val="005670A6"/>
    <w:pPr>
      <w:spacing w:before="120"/>
    </w:pPr>
  </w:style>
  <w:style w:type="character" w:customStyle="1" w:styleId="Italic">
    <w:name w:val="Italic"/>
    <w:uiPriority w:val="99"/>
    <w:rsid w:val="005670A6"/>
    <w:rPr>
      <w:i/>
      <w:iCs/>
    </w:rPr>
  </w:style>
  <w:style w:type="paragraph" w:customStyle="1" w:styleId="afe">
    <w:name w:val="Основной (Основной Текст)"/>
    <w:basedOn w:val="a"/>
    <w:uiPriority w:val="99"/>
    <w:rsid w:val="005670A6"/>
    <w:pPr>
      <w:autoSpaceDE w:val="0"/>
      <w:autoSpaceDN w:val="0"/>
      <w:adjustRightInd w:val="0"/>
      <w:spacing w:after="0" w:line="240" w:lineRule="atLeast"/>
      <w:ind w:firstLine="227"/>
      <w:jc w:val="both"/>
      <w:textAlignment w:val="center"/>
    </w:pPr>
    <w:rPr>
      <w:rFonts w:ascii="Times New Roman" w:hAnsi="Times New Roman" w:cs="SchoolBookSanPin-Regular"/>
      <w:color w:val="000000"/>
      <w:sz w:val="20"/>
      <w:szCs w:val="20"/>
    </w:rPr>
  </w:style>
  <w:style w:type="paragraph" w:customStyle="1" w:styleId="h4">
    <w:name w:val="h4"/>
    <w:basedOn w:val="a"/>
    <w:next w:val="a"/>
    <w:uiPriority w:val="99"/>
    <w:rsid w:val="005670A6"/>
    <w:pPr>
      <w:keepNext/>
      <w:suppressAutoHyphens/>
      <w:autoSpaceDE w:val="0"/>
      <w:autoSpaceDN w:val="0"/>
      <w:adjustRightInd w:val="0"/>
      <w:spacing w:before="240" w:after="0" w:line="240" w:lineRule="atLeast"/>
      <w:textAlignment w:val="center"/>
    </w:pPr>
    <w:rPr>
      <w:rFonts w:ascii="Times New Roman" w:eastAsia="MingLiU Regular" w:hAnsi="Times New Roman" w:cs="OfficinaSansMediumITC"/>
      <w:b/>
      <w:color w:val="000000"/>
      <w:position w:val="6"/>
      <w:sz w:val="20"/>
      <w:szCs w:val="20"/>
    </w:rPr>
  </w:style>
  <w:style w:type="paragraph" w:customStyle="1" w:styleId="28">
    <w:name w:val="Список 2 (Основной Текст)"/>
    <w:basedOn w:val="afe"/>
    <w:uiPriority w:val="99"/>
    <w:rsid w:val="005670A6"/>
    <w:pPr>
      <w:tabs>
        <w:tab w:val="left" w:pos="227"/>
      </w:tabs>
      <w:spacing w:line="238" w:lineRule="atLeast"/>
      <w:ind w:left="227" w:hanging="227"/>
    </w:pPr>
    <w:rPr>
      <w:rFonts w:eastAsia="Times New Roman"/>
    </w:rPr>
  </w:style>
  <w:style w:type="paragraph" w:customStyle="1" w:styleId="h2-first">
    <w:name w:val="h2-first"/>
    <w:basedOn w:val="h2"/>
    <w:uiPriority w:val="99"/>
    <w:rsid w:val="005670A6"/>
    <w:pPr>
      <w:spacing w:before="113"/>
    </w:pPr>
  </w:style>
  <w:style w:type="character" w:customStyle="1" w:styleId="ItalicBook">
    <w:name w:val="Italic_Book"/>
    <w:uiPriority w:val="99"/>
    <w:rsid w:val="005670A6"/>
    <w:rPr>
      <w:i/>
      <w:iCs/>
    </w:rPr>
  </w:style>
  <w:style w:type="paragraph" w:customStyle="1" w:styleId="h4-first">
    <w:name w:val="h4-first"/>
    <w:basedOn w:val="h4"/>
    <w:uiPriority w:val="99"/>
    <w:rsid w:val="005670A6"/>
    <w:pPr>
      <w:spacing w:before="120"/>
    </w:pPr>
  </w:style>
  <w:style w:type="paragraph" w:customStyle="1" w:styleId="h5">
    <w:name w:val="h5"/>
    <w:basedOn w:val="a"/>
    <w:next w:val="a"/>
    <w:uiPriority w:val="99"/>
    <w:rsid w:val="005670A6"/>
    <w:pPr>
      <w:keepNext/>
      <w:widowControl w:val="0"/>
      <w:autoSpaceDE w:val="0"/>
      <w:autoSpaceDN w:val="0"/>
      <w:adjustRightInd w:val="0"/>
      <w:spacing w:after="0" w:line="240" w:lineRule="atLeast"/>
      <w:ind w:firstLine="227"/>
      <w:jc w:val="both"/>
      <w:textAlignment w:val="center"/>
    </w:pPr>
    <w:rPr>
      <w:rFonts w:ascii="Times New Roman" w:eastAsia="MingLiU Regular" w:hAnsi="Times New Roman" w:cs="SchoolBookSanPin-BoldItalic"/>
      <w:b/>
      <w:bCs/>
      <w:i/>
      <w:iCs/>
      <w:color w:val="000000"/>
      <w:sz w:val="20"/>
      <w:szCs w:val="20"/>
    </w:rPr>
  </w:style>
  <w:style w:type="paragraph" w:customStyle="1" w:styleId="bodyindent">
    <w:name w:val="body_indent"/>
    <w:basedOn w:val="a"/>
    <w:uiPriority w:val="99"/>
    <w:rsid w:val="005670A6"/>
    <w:pPr>
      <w:widowControl w:val="0"/>
      <w:tabs>
        <w:tab w:val="left" w:pos="567"/>
      </w:tabs>
      <w:autoSpaceDE w:val="0"/>
      <w:autoSpaceDN w:val="0"/>
      <w:adjustRightInd w:val="0"/>
      <w:spacing w:after="0" w:line="240" w:lineRule="atLeast"/>
      <w:ind w:right="2494" w:firstLine="227"/>
      <w:jc w:val="both"/>
      <w:textAlignment w:val="center"/>
    </w:pPr>
    <w:rPr>
      <w:rFonts w:ascii="Times New Roman" w:eastAsia="Times New Roman" w:hAnsi="Times New Roman" w:cs="SchoolBookSanPin"/>
      <w:color w:val="000000"/>
      <w:sz w:val="20"/>
      <w:szCs w:val="20"/>
    </w:rPr>
  </w:style>
  <w:style w:type="paragraph" w:customStyle="1" w:styleId="NoParagraphStyle">
    <w:name w:val="[No Paragraph Style]"/>
    <w:rsid w:val="005670A6"/>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customStyle="1" w:styleId="footnote-num">
    <w:name w:val="footnote-num"/>
    <w:uiPriority w:val="99"/>
    <w:rsid w:val="005670A6"/>
    <w:rPr>
      <w:position w:val="4"/>
      <w:sz w:val="12"/>
      <w:szCs w:val="12"/>
      <w:vertAlign w:val="baseline"/>
    </w:rPr>
  </w:style>
  <w:style w:type="paragraph" w:customStyle="1" w:styleId="table-head">
    <w:name w:val="table-head"/>
    <w:basedOn w:val="a"/>
    <w:uiPriority w:val="99"/>
    <w:rsid w:val="005670A6"/>
    <w:pPr>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uiPriority w:val="99"/>
    <w:rsid w:val="005670A6"/>
    <w:pPr>
      <w:tabs>
        <w:tab w:val="left" w:pos="567"/>
      </w:tabs>
      <w:spacing w:line="200" w:lineRule="atLeast"/>
      <w:ind w:firstLine="0"/>
      <w:jc w:val="left"/>
    </w:pPr>
    <w:rPr>
      <w:rFonts w:eastAsia="Times New Roman"/>
      <w:sz w:val="18"/>
      <w:szCs w:val="18"/>
    </w:rPr>
  </w:style>
  <w:style w:type="paragraph" w:customStyle="1" w:styleId="list-dash">
    <w:name w:val="list-dash"/>
    <w:basedOn w:val="list-bullet"/>
    <w:uiPriority w:val="99"/>
    <w:rsid w:val="005670A6"/>
    <w:pPr>
      <w:numPr>
        <w:numId w:val="342"/>
      </w:numPr>
      <w:tabs>
        <w:tab w:val="left" w:pos="567"/>
      </w:tabs>
      <w:spacing w:line="242" w:lineRule="atLeast"/>
      <w:ind w:left="567" w:hanging="340"/>
    </w:pPr>
  </w:style>
  <w:style w:type="paragraph" w:customStyle="1" w:styleId="h1">
    <w:name w:val="h1"/>
    <w:basedOn w:val="body"/>
    <w:uiPriority w:val="99"/>
    <w:rsid w:val="005670A6"/>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footnote">
    <w:name w:val="footnote"/>
    <w:basedOn w:val="body"/>
    <w:uiPriority w:val="99"/>
    <w:rsid w:val="005670A6"/>
    <w:pPr>
      <w:spacing w:line="200" w:lineRule="atLeast"/>
    </w:pPr>
    <w:rPr>
      <w:sz w:val="18"/>
      <w:szCs w:val="18"/>
    </w:rPr>
  </w:style>
  <w:style w:type="character" w:customStyle="1" w:styleId="Underline">
    <w:name w:val="Underline"/>
    <w:uiPriority w:val="99"/>
    <w:rsid w:val="005670A6"/>
    <w:rPr>
      <w:u w:val="thick"/>
    </w:rPr>
  </w:style>
  <w:style w:type="paragraph" w:customStyle="1" w:styleId="Default">
    <w:name w:val="Default"/>
    <w:rsid w:val="005670A6"/>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29">
    <w:name w:val="Основной текст Знак2"/>
    <w:aliases w:val="body text Знак,Основной текст Знак1 Знак,Основной текст Знак Знак Знак,Основной текст отчета Знак"/>
    <w:locked/>
    <w:rsid w:val="005670A6"/>
    <w:rPr>
      <w:rFonts w:ascii="Times New Roman" w:eastAsia="Times New Roman" w:hAnsi="Times New Roman" w:cs="Times New Roman"/>
      <w:sz w:val="20"/>
      <w:szCs w:val="20"/>
    </w:rPr>
  </w:style>
  <w:style w:type="character" w:customStyle="1" w:styleId="aff">
    <w:name w:val="Без интервала Знак"/>
    <w:link w:val="aff0"/>
    <w:uiPriority w:val="1"/>
    <w:locked/>
    <w:rsid w:val="005670A6"/>
    <w:rPr>
      <w:rFonts w:ascii="Cambria" w:hAnsi="Cambria"/>
      <w:lang w:val="en-US" w:eastAsia="en-US" w:bidi="en-US"/>
    </w:rPr>
  </w:style>
  <w:style w:type="paragraph" w:styleId="aff0">
    <w:name w:val="No Spacing"/>
    <w:basedOn w:val="a"/>
    <w:link w:val="aff"/>
    <w:uiPriority w:val="1"/>
    <w:qFormat/>
    <w:rsid w:val="005670A6"/>
    <w:pPr>
      <w:spacing w:after="0" w:line="240" w:lineRule="auto"/>
    </w:pPr>
    <w:rPr>
      <w:rFonts w:ascii="Cambria" w:hAnsi="Cambria"/>
      <w:lang w:val="en-US" w:eastAsia="en-US" w:bidi="en-US"/>
    </w:rPr>
  </w:style>
  <w:style w:type="character" w:styleId="aff1">
    <w:name w:val="Strong"/>
    <w:basedOn w:val="a0"/>
    <w:uiPriority w:val="22"/>
    <w:qFormat/>
    <w:rsid w:val="005670A6"/>
    <w:rPr>
      <w:b/>
      <w:bCs/>
    </w:rPr>
  </w:style>
  <w:style w:type="paragraph" w:styleId="aff2">
    <w:name w:val="Normal (Web)"/>
    <w:basedOn w:val="a"/>
    <w:unhideWhenUsed/>
    <w:rsid w:val="005670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0">
    <w:name w:val="Заголовок 3+"/>
    <w:basedOn w:val="a"/>
    <w:rsid w:val="005670A6"/>
    <w:pPr>
      <w:widowControl w:val="0"/>
      <w:overflowPunct w:val="0"/>
      <w:autoSpaceDE w:val="0"/>
      <w:autoSpaceDN w:val="0"/>
      <w:adjustRightInd w:val="0"/>
      <w:spacing w:before="240" w:after="0" w:line="240" w:lineRule="auto"/>
      <w:jc w:val="center"/>
      <w:textAlignment w:val="baseline"/>
    </w:pPr>
    <w:rPr>
      <w:rFonts w:ascii="Times New Roman" w:eastAsia="Calibri" w:hAnsi="Times New Roman" w:cs="Times New Roman"/>
      <w:b/>
      <w:sz w:val="28"/>
      <w:szCs w:val="20"/>
    </w:rPr>
  </w:style>
  <w:style w:type="paragraph" w:styleId="aff3">
    <w:name w:val="Title"/>
    <w:basedOn w:val="a"/>
    <w:link w:val="aff4"/>
    <w:qFormat/>
    <w:rsid w:val="005670A6"/>
    <w:pPr>
      <w:spacing w:after="0" w:line="240" w:lineRule="auto"/>
      <w:jc w:val="center"/>
    </w:pPr>
    <w:rPr>
      <w:rFonts w:ascii="Times New Roman" w:eastAsia="Calibri" w:hAnsi="Times New Roman" w:cs="Times New Roman"/>
      <w:b/>
      <w:bCs/>
      <w:sz w:val="24"/>
      <w:szCs w:val="24"/>
    </w:rPr>
  </w:style>
  <w:style w:type="character" w:customStyle="1" w:styleId="aff4">
    <w:name w:val="Название Знак"/>
    <w:basedOn w:val="a0"/>
    <w:link w:val="aff3"/>
    <w:rsid w:val="005670A6"/>
    <w:rPr>
      <w:rFonts w:ascii="Times New Roman" w:eastAsia="Calibri" w:hAnsi="Times New Roman" w:cs="Times New Roman"/>
      <w:b/>
      <w:bCs/>
      <w:sz w:val="24"/>
      <w:szCs w:val="24"/>
    </w:rPr>
  </w:style>
  <w:style w:type="character" w:customStyle="1" w:styleId="footnotedescriptionChar">
    <w:name w:val="footnote description Char"/>
    <w:link w:val="footnotedescription"/>
    <w:locked/>
    <w:rsid w:val="005670A6"/>
    <w:rPr>
      <w:rFonts w:ascii="Times New Roman" w:hAnsi="Times New Roman" w:cs="Times New Roman"/>
      <w:color w:val="000000"/>
      <w:lang w:val="en-US"/>
    </w:rPr>
  </w:style>
  <w:style w:type="paragraph" w:customStyle="1" w:styleId="footnotedescription">
    <w:name w:val="footnote description"/>
    <w:next w:val="a"/>
    <w:link w:val="footnotedescriptionChar"/>
    <w:rsid w:val="005670A6"/>
    <w:pPr>
      <w:spacing w:after="0" w:line="216" w:lineRule="auto"/>
      <w:ind w:firstLine="739"/>
      <w:jc w:val="both"/>
    </w:pPr>
    <w:rPr>
      <w:rFonts w:ascii="Times New Roman" w:hAnsi="Times New Roman" w:cs="Times New Roman"/>
      <w:color w:val="000000"/>
      <w:lang w:val="en-US"/>
    </w:rPr>
  </w:style>
  <w:style w:type="character" w:customStyle="1" w:styleId="footnotemark">
    <w:name w:val="footnote mark"/>
    <w:rsid w:val="005670A6"/>
    <w:rPr>
      <w:rFonts w:ascii="Times New Roman" w:eastAsia="Times New Roman" w:hAnsi="Times New Roman" w:cs="Times New Roman" w:hint="default"/>
      <w:color w:val="000000"/>
      <w:sz w:val="20"/>
      <w:vertAlign w:val="superscript"/>
    </w:rPr>
  </w:style>
  <w:style w:type="paragraph" w:customStyle="1" w:styleId="table-bodycentre">
    <w:name w:val="table-body_centre"/>
    <w:basedOn w:val="NoParagraphStyle"/>
    <w:uiPriority w:val="99"/>
    <w:rsid w:val="005670A6"/>
    <w:pPr>
      <w:spacing w:after="100" w:line="200" w:lineRule="atLeast"/>
      <w:jc w:val="center"/>
    </w:pPr>
    <w:rPr>
      <w:rFonts w:ascii="SchoolBookSanPin" w:eastAsia="Times New Roman" w:hAnsi="SchoolBookSanPin" w:cs="SchoolBookSanPin"/>
      <w:sz w:val="18"/>
      <w:szCs w:val="18"/>
      <w:lang w:val="ru-RU"/>
    </w:rPr>
  </w:style>
  <w:style w:type="character" w:customStyle="1" w:styleId="apple-converted-space">
    <w:name w:val="apple-converted-space"/>
    <w:basedOn w:val="a0"/>
    <w:uiPriority w:val="99"/>
    <w:rsid w:val="005670A6"/>
  </w:style>
  <w:style w:type="paragraph" w:customStyle="1" w:styleId="table-list-bullet">
    <w:name w:val="table-list-bullet"/>
    <w:basedOn w:val="a"/>
    <w:uiPriority w:val="99"/>
    <w:rsid w:val="005670A6"/>
    <w:pPr>
      <w:autoSpaceDE w:val="0"/>
      <w:autoSpaceDN w:val="0"/>
      <w:adjustRightInd w:val="0"/>
      <w:spacing w:after="0" w:line="200" w:lineRule="atLeast"/>
      <w:ind w:left="142" w:hanging="142"/>
      <w:textAlignment w:val="center"/>
    </w:pPr>
    <w:rPr>
      <w:rFonts w:ascii="Times New Roman" w:eastAsia="Times New Roman" w:hAnsi="Times New Roman" w:cs="SchoolBookSanPin"/>
      <w:color w:val="000000"/>
      <w:sz w:val="18"/>
      <w:szCs w:val="18"/>
    </w:rPr>
  </w:style>
  <w:style w:type="character" w:styleId="aff5">
    <w:name w:val="Emphasis"/>
    <w:basedOn w:val="a0"/>
    <w:uiPriority w:val="99"/>
    <w:qFormat/>
    <w:rsid w:val="00012AA3"/>
    <w:rPr>
      <w:rFonts w:cs="Times New Roman"/>
      <w:i/>
      <w:iCs/>
    </w:rPr>
  </w:style>
  <w:style w:type="paragraph" w:customStyle="1" w:styleId="TableParagraph">
    <w:name w:val="Table Paragraph"/>
    <w:basedOn w:val="a"/>
    <w:uiPriority w:val="1"/>
    <w:qFormat/>
    <w:rsid w:val="00012AA3"/>
    <w:pPr>
      <w:widowControl w:val="0"/>
      <w:autoSpaceDE w:val="0"/>
      <w:autoSpaceDN w:val="0"/>
      <w:spacing w:after="0" w:line="240" w:lineRule="auto"/>
    </w:pPr>
    <w:rPr>
      <w:rFonts w:ascii="Times New Roman" w:eastAsia="Times New Roman" w:hAnsi="Times New Roman" w:cs="Times New Roman"/>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439079">
      <w:bodyDiv w:val="1"/>
      <w:marLeft w:val="0"/>
      <w:marRight w:val="0"/>
      <w:marTop w:val="0"/>
      <w:marBottom w:val="0"/>
      <w:divBdr>
        <w:top w:val="none" w:sz="0" w:space="0" w:color="auto"/>
        <w:left w:val="none" w:sz="0" w:space="0" w:color="auto"/>
        <w:bottom w:val="none" w:sz="0" w:space="0" w:color="auto"/>
        <w:right w:val="none" w:sz="0" w:space="0" w:color="auto"/>
      </w:divBdr>
    </w:div>
    <w:div w:id="1754937481">
      <w:bodyDiv w:val="1"/>
      <w:marLeft w:val="0"/>
      <w:marRight w:val="0"/>
      <w:marTop w:val="0"/>
      <w:marBottom w:val="0"/>
      <w:divBdr>
        <w:top w:val="none" w:sz="0" w:space="0" w:color="auto"/>
        <w:left w:val="none" w:sz="0" w:space="0" w:color="auto"/>
        <w:bottom w:val="none" w:sz="0" w:space="0" w:color="auto"/>
        <w:right w:val="none" w:sz="0" w:space="0" w:color="auto"/>
      </w:divBdr>
    </w:div>
    <w:div w:id="1963802100">
      <w:bodyDiv w:val="1"/>
      <w:marLeft w:val="0"/>
      <w:marRight w:val="0"/>
      <w:marTop w:val="0"/>
      <w:marBottom w:val="0"/>
      <w:divBdr>
        <w:top w:val="none" w:sz="0" w:space="0" w:color="auto"/>
        <w:left w:val="none" w:sz="0" w:space="0" w:color="auto"/>
        <w:bottom w:val="none" w:sz="0" w:space="0" w:color="auto"/>
        <w:right w:val="none" w:sz="0" w:space="0" w:color="auto"/>
      </w:divBdr>
    </w:div>
    <w:div w:id="203784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footer" Target="footer16.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eader" Target="header13.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2.xml"/><Relationship Id="rId38"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footer" Target="footer13.xml"/><Relationship Id="rId37" Type="http://schemas.openxmlformats.org/officeDocument/2006/relationships/header" Target="header14.xml"/><Relationship Id="rId40" Type="http://schemas.openxmlformats.org/officeDocument/2006/relationships/footer" Target="footer1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footer" Target="footer15.xm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footer" Target="footer12.xml"/><Relationship Id="rId35" Type="http://schemas.openxmlformats.org/officeDocument/2006/relationships/footer" Target="foot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B888E-E48A-494D-8436-876DE7C9E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3134</TotalTime>
  <Pages>27</Pages>
  <Words>247741</Words>
  <Characters>1412126</Characters>
  <Application>Microsoft Office Word</Application>
  <DocSecurity>0</DocSecurity>
  <Lines>11767</Lines>
  <Paragraphs>3313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1656554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Ирина</cp:lastModifiedBy>
  <cp:revision>17</cp:revision>
  <cp:lastPrinted>2022-07-29T05:16:00Z</cp:lastPrinted>
  <dcterms:created xsi:type="dcterms:W3CDTF">2022-06-22T01:42:00Z</dcterms:created>
  <dcterms:modified xsi:type="dcterms:W3CDTF">2023-01-12T00:08:00Z</dcterms:modified>
</cp:coreProperties>
</file>